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086C" w14:textId="61A770C0" w:rsidR="006D40A1" w:rsidRPr="00237EB4" w:rsidRDefault="006D40A1" w:rsidP="00B902D7">
      <w:pPr>
        <w:spacing w:after="0" w:line="360" w:lineRule="exact"/>
        <w:jc w:val="center"/>
        <w:rPr>
          <w:rFonts w:asciiTheme="majorBidi" w:hAnsiTheme="majorBidi" w:cstheme="majorBidi"/>
          <w:b/>
          <w:bCs/>
          <w:sz w:val="32"/>
          <w:szCs w:val="32"/>
        </w:rPr>
      </w:pPr>
      <w:bookmarkStart w:id="0" w:name="_Toc475633947"/>
      <w:r w:rsidRPr="00237EB4">
        <w:rPr>
          <w:rFonts w:asciiTheme="majorBidi" w:hAnsiTheme="majorBidi" w:cstheme="majorBidi"/>
          <w:b/>
          <w:bCs/>
          <w:sz w:val="32"/>
          <w:szCs w:val="32"/>
        </w:rPr>
        <w:t>TRITON HOLDING PUBLIC COMPANY LIMITED AND ITS SUBSIDIARIES</w:t>
      </w:r>
      <w:r w:rsidRPr="00237EB4">
        <w:rPr>
          <w:rFonts w:asciiTheme="majorBidi" w:hAnsiTheme="majorBidi" w:cstheme="majorBidi"/>
          <w:b/>
          <w:bCs/>
          <w:sz w:val="32"/>
          <w:szCs w:val="32"/>
          <w:lang w:val="en-US"/>
        </w:rPr>
        <w:t xml:space="preserve"> </w:t>
      </w:r>
    </w:p>
    <w:p w14:paraId="1886330D" w14:textId="77777777" w:rsidR="00736113" w:rsidRPr="00237EB4" w:rsidRDefault="00736113" w:rsidP="00B902D7">
      <w:pPr>
        <w:spacing w:after="0" w:line="360" w:lineRule="exact"/>
        <w:jc w:val="center"/>
        <w:rPr>
          <w:rFonts w:asciiTheme="majorBidi" w:hAnsiTheme="majorBidi" w:cstheme="majorBidi"/>
          <w:b/>
          <w:bCs/>
          <w:sz w:val="32"/>
          <w:szCs w:val="32"/>
        </w:rPr>
      </w:pPr>
      <w:r w:rsidRPr="00237EB4">
        <w:rPr>
          <w:rFonts w:asciiTheme="majorBidi" w:hAnsiTheme="majorBidi" w:cstheme="majorBidi"/>
          <w:b/>
          <w:bCs/>
          <w:sz w:val="32"/>
          <w:szCs w:val="32"/>
        </w:rPr>
        <w:t>NOTES TO FINANCIAL STATEMENTS</w:t>
      </w:r>
    </w:p>
    <w:p w14:paraId="4DF9F04A" w14:textId="60E4F81A" w:rsidR="006D40A1" w:rsidRPr="00237EB4" w:rsidRDefault="00736113" w:rsidP="00B902D7">
      <w:pPr>
        <w:spacing w:after="0" w:line="360" w:lineRule="exact"/>
        <w:jc w:val="center"/>
        <w:rPr>
          <w:rFonts w:asciiTheme="majorBidi" w:hAnsiTheme="majorBidi" w:cstheme="majorBidi"/>
          <w:b/>
          <w:bCs/>
          <w:sz w:val="32"/>
          <w:szCs w:val="32"/>
          <w:lang w:val="en-US"/>
        </w:rPr>
      </w:pPr>
      <w:r w:rsidRPr="00237EB4">
        <w:rPr>
          <w:rFonts w:asciiTheme="majorBidi" w:hAnsiTheme="majorBidi" w:cstheme="majorBidi"/>
          <w:b/>
          <w:bCs/>
          <w:sz w:val="32"/>
          <w:szCs w:val="32"/>
        </w:rPr>
        <w:t>DECEMBER 31, 202</w:t>
      </w:r>
      <w:r w:rsidR="00C50537" w:rsidRPr="00237EB4">
        <w:rPr>
          <w:rFonts w:asciiTheme="majorBidi" w:hAnsiTheme="majorBidi" w:cstheme="majorBidi"/>
          <w:b/>
          <w:bCs/>
          <w:sz w:val="32"/>
          <w:szCs w:val="32"/>
        </w:rPr>
        <w:t>5</w:t>
      </w:r>
    </w:p>
    <w:p w14:paraId="21F3537C" w14:textId="6A0303D4" w:rsidR="00E04946" w:rsidRPr="00237EB4" w:rsidRDefault="00672D93" w:rsidP="00B902D7">
      <w:pPr>
        <w:keepNext/>
        <w:spacing w:after="0" w:line="360" w:lineRule="exact"/>
        <w:ind w:left="533" w:hanging="533"/>
        <w:outlineLvl w:val="0"/>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 xml:space="preserve"> </w:t>
      </w:r>
    </w:p>
    <w:p w14:paraId="4C5F5394" w14:textId="6C2869FE" w:rsidR="00406D4B" w:rsidRPr="00237EB4" w:rsidRDefault="0065392F" w:rsidP="00B902D7">
      <w:pPr>
        <w:keepNext/>
        <w:spacing w:after="0" w:line="360" w:lineRule="exact"/>
        <w:ind w:left="284" w:hanging="284"/>
        <w:outlineLvl w:val="0"/>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1</w:t>
      </w:r>
      <w:r w:rsidR="00024662" w:rsidRPr="00237EB4">
        <w:rPr>
          <w:rFonts w:asciiTheme="majorBidi" w:eastAsia="Cordia New" w:hAnsiTheme="majorBidi" w:cstheme="majorBidi"/>
          <w:b/>
          <w:bCs/>
          <w:sz w:val="32"/>
          <w:szCs w:val="32"/>
          <w:lang w:val="en-US"/>
        </w:rPr>
        <w:t>.</w:t>
      </w:r>
      <w:r w:rsidR="00406D4B" w:rsidRPr="00237EB4">
        <w:rPr>
          <w:rFonts w:asciiTheme="majorBidi" w:eastAsia="Cordia New" w:hAnsiTheme="majorBidi" w:cstheme="majorBidi"/>
          <w:b/>
          <w:bCs/>
          <w:sz w:val="32"/>
          <w:szCs w:val="32"/>
          <w:lang w:val="en-US"/>
        </w:rPr>
        <w:tab/>
      </w:r>
      <w:bookmarkEnd w:id="0"/>
      <w:r w:rsidR="006D40A1" w:rsidRPr="00237EB4">
        <w:rPr>
          <w:rFonts w:asciiTheme="majorBidi" w:eastAsia="Times New Roman" w:hAnsiTheme="majorBidi" w:cstheme="majorBidi"/>
          <w:b/>
          <w:bCs/>
          <w:sz w:val="32"/>
          <w:szCs w:val="32"/>
        </w:rPr>
        <w:t>CORPORATE INFORMATION</w:t>
      </w:r>
    </w:p>
    <w:p w14:paraId="04A439FC" w14:textId="77777777" w:rsidR="006D40A1" w:rsidRPr="00237EB4" w:rsidRDefault="006D40A1" w:rsidP="00B902D7">
      <w:pPr>
        <w:spacing w:after="0" w:line="360" w:lineRule="exact"/>
        <w:ind w:left="284" w:firstLine="425"/>
        <w:jc w:val="thaiDistribute"/>
        <w:rPr>
          <w:rFonts w:asciiTheme="majorBidi" w:eastAsia="SimSun" w:hAnsiTheme="majorBidi" w:cstheme="majorBidi"/>
          <w:sz w:val="32"/>
          <w:szCs w:val="32"/>
          <w:lang w:val="en-US"/>
        </w:rPr>
      </w:pPr>
      <w:r w:rsidRPr="00237EB4">
        <w:rPr>
          <w:rFonts w:asciiTheme="majorBidi" w:eastAsia="Cordia New" w:hAnsiTheme="majorBidi" w:cstheme="majorBidi"/>
          <w:sz w:val="32"/>
          <w:szCs w:val="32"/>
        </w:rPr>
        <w:t>Triton</w:t>
      </w:r>
      <w:r w:rsidRPr="00237EB4">
        <w:rPr>
          <w:rFonts w:asciiTheme="majorBidi" w:eastAsia="SimSun" w:hAnsiTheme="majorBidi" w:cstheme="majorBidi"/>
          <w:sz w:val="32"/>
          <w:szCs w:val="32"/>
          <w:lang w:val="en-US"/>
        </w:rPr>
        <w:t xml:space="preserve"> Holding Public Company Limited (“the Company”) is incorporated as a limited company in Thailand on November 12, 1987 and subsequently converted to be a public company limited and listed on the Stock Exchanges of Thailand on June 21, 1994 and has its registered office at 60 Soi Praditmanutham 19, Praditmanutham Road, Kwang Ladprao, Khet Ladprao, Bangkok 10230. </w:t>
      </w:r>
    </w:p>
    <w:p w14:paraId="10DD78B3" w14:textId="77777777" w:rsidR="006D40A1" w:rsidRPr="00237EB4" w:rsidRDefault="006D40A1" w:rsidP="00B902D7">
      <w:pPr>
        <w:spacing w:after="0" w:line="360" w:lineRule="exact"/>
        <w:ind w:left="284" w:firstLine="425"/>
        <w:jc w:val="thaiDistribute"/>
        <w:rPr>
          <w:rFonts w:asciiTheme="majorBidi" w:eastAsia="SimSun" w:hAnsiTheme="majorBidi" w:cstheme="majorBidi"/>
          <w:sz w:val="32"/>
          <w:szCs w:val="32"/>
          <w:lang w:val="en-US"/>
        </w:rPr>
      </w:pPr>
      <w:r w:rsidRPr="00237EB4">
        <w:rPr>
          <w:rFonts w:asciiTheme="majorBidi" w:eastAsia="Cordia New" w:hAnsiTheme="majorBidi" w:cstheme="majorBidi"/>
          <w:sz w:val="32"/>
          <w:szCs w:val="32"/>
          <w:lang w:val="en-US"/>
        </w:rPr>
        <w:t>For</w:t>
      </w:r>
      <w:r w:rsidRPr="00237EB4">
        <w:rPr>
          <w:rFonts w:asciiTheme="majorBidi" w:eastAsia="SimSun" w:hAnsiTheme="majorBidi" w:cstheme="majorBidi"/>
          <w:sz w:val="32"/>
          <w:szCs w:val="32"/>
          <w:lang w:val="en-US"/>
        </w:rPr>
        <w:t xml:space="preserve"> reporting purposes, the Company and its subsidiaries are referred to as “the Group”.</w:t>
      </w:r>
    </w:p>
    <w:p w14:paraId="6E5D9669" w14:textId="77777777" w:rsidR="006D40A1" w:rsidRPr="00237EB4" w:rsidRDefault="006D40A1" w:rsidP="00B902D7">
      <w:pPr>
        <w:spacing w:after="0" w:line="360" w:lineRule="exact"/>
        <w:ind w:left="284" w:firstLine="425"/>
        <w:jc w:val="thaiDistribute"/>
        <w:rPr>
          <w:rFonts w:asciiTheme="majorBidi" w:eastAsia="SimSun" w:hAnsiTheme="majorBidi" w:cstheme="majorBidi"/>
          <w:sz w:val="32"/>
          <w:szCs w:val="32"/>
          <w:lang w:val="en-US"/>
        </w:rPr>
      </w:pPr>
      <w:r w:rsidRPr="00237EB4">
        <w:rPr>
          <w:rFonts w:asciiTheme="majorBidi" w:eastAsia="Cordia New" w:hAnsiTheme="majorBidi" w:cstheme="majorBidi"/>
          <w:sz w:val="32"/>
          <w:szCs w:val="32"/>
          <w:lang w:val="en-US"/>
        </w:rPr>
        <w:t>The</w:t>
      </w:r>
      <w:r w:rsidRPr="00237EB4">
        <w:rPr>
          <w:rFonts w:asciiTheme="majorBidi" w:eastAsia="SimSun" w:hAnsiTheme="majorBidi" w:cstheme="majorBidi"/>
          <w:sz w:val="32"/>
          <w:szCs w:val="32"/>
          <w:lang w:val="en-US"/>
        </w:rPr>
        <w:t xml:space="preserve"> principal business operations of the Group are construction and engineering, offering design commissioning of electrification and electricity generation and soap distribution.</w:t>
      </w:r>
    </w:p>
    <w:p w14:paraId="419C5511" w14:textId="77777777" w:rsidR="006D40A1" w:rsidRPr="00237EB4" w:rsidRDefault="006D40A1" w:rsidP="00B902D7">
      <w:pPr>
        <w:spacing w:after="0" w:line="360" w:lineRule="exact"/>
        <w:ind w:left="284" w:firstLine="425"/>
        <w:jc w:val="thaiDistribute"/>
        <w:rPr>
          <w:rFonts w:asciiTheme="majorBidi" w:eastAsia="SimSun" w:hAnsiTheme="majorBidi" w:cstheme="majorBidi"/>
          <w:sz w:val="32"/>
          <w:szCs w:val="32"/>
        </w:rPr>
      </w:pPr>
      <w:r w:rsidRPr="00237EB4">
        <w:rPr>
          <w:rFonts w:asciiTheme="majorBidi" w:eastAsia="SimSun" w:hAnsiTheme="majorBidi" w:cstheme="majorBidi"/>
          <w:sz w:val="32"/>
          <w:szCs w:val="32"/>
          <w:lang w:val="en-US"/>
        </w:rPr>
        <w:t>The principal business operations of the Company are investment holding and provide consulting and management services to the Group.</w:t>
      </w:r>
    </w:p>
    <w:p w14:paraId="4A73A112" w14:textId="764016E0" w:rsidR="006D40A1" w:rsidRPr="00237EB4" w:rsidRDefault="006D40A1" w:rsidP="00B902D7">
      <w:pPr>
        <w:spacing w:after="0" w:line="360" w:lineRule="exact"/>
        <w:ind w:left="284" w:firstLine="425"/>
        <w:jc w:val="thaiDistribute"/>
        <w:rPr>
          <w:rFonts w:asciiTheme="majorBidi" w:eastAsia="Times New Roman" w:hAnsiTheme="majorBidi" w:cstheme="majorBidi"/>
          <w:sz w:val="32"/>
          <w:szCs w:val="32"/>
          <w:lang w:val="en-US"/>
        </w:rPr>
      </w:pPr>
      <w:r w:rsidRPr="00237EB4">
        <w:rPr>
          <w:rFonts w:asciiTheme="majorBidi" w:eastAsia="SimSun" w:hAnsiTheme="majorBidi" w:cstheme="majorBidi"/>
          <w:sz w:val="32"/>
          <w:szCs w:val="32"/>
          <w:lang w:val="en-US"/>
        </w:rPr>
        <w:t>Details</w:t>
      </w:r>
      <w:r w:rsidRPr="00237EB4">
        <w:rPr>
          <w:rFonts w:asciiTheme="majorBidi" w:eastAsia="Times New Roman" w:hAnsiTheme="majorBidi" w:cstheme="majorBidi"/>
          <w:snapToGrid w:val="0"/>
          <w:sz w:val="32"/>
          <w:szCs w:val="32"/>
        </w:rPr>
        <w:t xml:space="preserve"> of subsidiaries as at </w:t>
      </w:r>
      <w:r w:rsidR="00736113" w:rsidRPr="00237EB4">
        <w:rPr>
          <w:rFonts w:asciiTheme="majorBidi" w:eastAsia="Times New Roman" w:hAnsiTheme="majorBidi" w:cstheme="majorBidi"/>
          <w:snapToGrid w:val="0"/>
          <w:sz w:val="32"/>
          <w:szCs w:val="32"/>
        </w:rPr>
        <w:t>Decem</w:t>
      </w:r>
      <w:r w:rsidR="00A16023" w:rsidRPr="00237EB4">
        <w:rPr>
          <w:rFonts w:asciiTheme="majorBidi" w:eastAsia="Times New Roman" w:hAnsiTheme="majorBidi" w:cstheme="majorBidi"/>
          <w:snapToGrid w:val="0"/>
          <w:sz w:val="32"/>
          <w:szCs w:val="32"/>
        </w:rPr>
        <w:t>ber</w:t>
      </w:r>
      <w:r w:rsidRPr="00237EB4">
        <w:rPr>
          <w:rFonts w:asciiTheme="majorBidi" w:eastAsia="Times New Roman" w:hAnsiTheme="majorBidi" w:cstheme="majorBidi"/>
          <w:snapToGrid w:val="0"/>
          <w:sz w:val="32"/>
          <w:szCs w:val="32"/>
          <w:lang w:val="en-US"/>
        </w:rPr>
        <w:t xml:space="preserve"> 3</w:t>
      </w:r>
      <w:r w:rsidR="00736113" w:rsidRPr="00237EB4">
        <w:rPr>
          <w:rFonts w:asciiTheme="majorBidi" w:eastAsia="Times New Roman" w:hAnsiTheme="majorBidi" w:cstheme="majorBidi"/>
          <w:snapToGrid w:val="0"/>
          <w:sz w:val="32"/>
          <w:szCs w:val="32"/>
          <w:lang w:val="en-US"/>
        </w:rPr>
        <w:t>1</w:t>
      </w:r>
      <w:r w:rsidRPr="00237EB4">
        <w:rPr>
          <w:rFonts w:asciiTheme="majorBidi" w:eastAsia="Times New Roman" w:hAnsiTheme="majorBidi" w:cstheme="majorBidi"/>
          <w:snapToGrid w:val="0"/>
          <w:sz w:val="32"/>
          <w:szCs w:val="32"/>
          <w:lang w:val="en-US"/>
        </w:rPr>
        <w:t>,</w:t>
      </w:r>
      <w:r w:rsidR="00C86B02" w:rsidRPr="00237EB4">
        <w:rPr>
          <w:rFonts w:asciiTheme="majorBidi" w:eastAsia="Times New Roman" w:hAnsiTheme="majorBidi" w:cstheme="majorBidi"/>
          <w:snapToGrid w:val="0"/>
          <w:sz w:val="32"/>
          <w:szCs w:val="32"/>
          <w:lang w:val="en-US"/>
        </w:rPr>
        <w:t xml:space="preserve"> </w:t>
      </w:r>
      <w:r w:rsidRPr="00237EB4">
        <w:rPr>
          <w:rFonts w:asciiTheme="majorBidi" w:eastAsia="Times New Roman" w:hAnsiTheme="majorBidi" w:cstheme="majorBidi"/>
          <w:snapToGrid w:val="0"/>
          <w:sz w:val="32"/>
          <w:szCs w:val="32"/>
          <w:lang w:val="en-US"/>
        </w:rPr>
        <w:t>202</w:t>
      </w:r>
      <w:r w:rsidR="001653D7" w:rsidRPr="00237EB4">
        <w:rPr>
          <w:rFonts w:asciiTheme="majorBidi" w:eastAsia="Times New Roman" w:hAnsiTheme="majorBidi" w:cstheme="majorBidi"/>
          <w:snapToGrid w:val="0"/>
          <w:sz w:val="32"/>
          <w:szCs w:val="32"/>
          <w:lang w:val="en-US"/>
        </w:rPr>
        <w:t>5</w:t>
      </w:r>
      <w:r w:rsidRPr="00237EB4">
        <w:rPr>
          <w:rFonts w:asciiTheme="majorBidi" w:eastAsia="Times New Roman" w:hAnsiTheme="majorBidi" w:cstheme="majorBidi"/>
          <w:snapToGrid w:val="0"/>
          <w:sz w:val="32"/>
          <w:szCs w:val="32"/>
          <w:lang w:val="en-US"/>
        </w:rPr>
        <w:t xml:space="preserve"> and </w:t>
      </w:r>
      <w:r w:rsidRPr="00237EB4">
        <w:rPr>
          <w:rFonts w:asciiTheme="majorBidi" w:eastAsia="Times New Roman" w:hAnsiTheme="majorBidi" w:cstheme="majorBidi"/>
          <w:snapToGrid w:val="0"/>
          <w:sz w:val="32"/>
          <w:szCs w:val="32"/>
        </w:rPr>
        <w:t>202</w:t>
      </w:r>
      <w:r w:rsidR="001653D7" w:rsidRPr="00237EB4">
        <w:rPr>
          <w:rFonts w:asciiTheme="majorBidi" w:eastAsia="Times New Roman" w:hAnsiTheme="majorBidi" w:cstheme="majorBidi"/>
          <w:snapToGrid w:val="0"/>
          <w:sz w:val="32"/>
          <w:szCs w:val="32"/>
        </w:rPr>
        <w:t>4</w:t>
      </w:r>
      <w:r w:rsidRPr="00237EB4">
        <w:rPr>
          <w:rFonts w:asciiTheme="majorBidi" w:eastAsia="Times New Roman" w:hAnsiTheme="majorBidi" w:cstheme="majorBidi"/>
          <w:snapToGrid w:val="0"/>
          <w:sz w:val="32"/>
          <w:szCs w:val="32"/>
        </w:rPr>
        <w:t xml:space="preserve"> which are included in the consolidated financial statements are as follows:</w:t>
      </w:r>
      <w:r w:rsidRPr="00237EB4">
        <w:rPr>
          <w:rFonts w:asciiTheme="majorBidi" w:eastAsia="Times New Roman" w:hAnsiTheme="majorBidi" w:cstheme="majorBidi"/>
          <w:sz w:val="32"/>
          <w:szCs w:val="32"/>
          <w:lang w:val="en-US"/>
        </w:rPr>
        <w:t xml:space="preserve"> </w:t>
      </w:r>
    </w:p>
    <w:tbl>
      <w:tblPr>
        <w:tblW w:w="9223" w:type="dxa"/>
        <w:tblInd w:w="284" w:type="dxa"/>
        <w:tblLayout w:type="fixed"/>
        <w:tblCellMar>
          <w:left w:w="28" w:type="dxa"/>
          <w:right w:w="28" w:type="dxa"/>
        </w:tblCellMar>
        <w:tblLook w:val="0000" w:firstRow="0" w:lastRow="0" w:firstColumn="0" w:lastColumn="0" w:noHBand="0" w:noVBand="0"/>
      </w:tblPr>
      <w:tblGrid>
        <w:gridCol w:w="3118"/>
        <w:gridCol w:w="76"/>
        <w:gridCol w:w="2865"/>
        <w:gridCol w:w="76"/>
        <w:gridCol w:w="811"/>
        <w:gridCol w:w="76"/>
        <w:gridCol w:w="1064"/>
        <w:gridCol w:w="77"/>
        <w:gridCol w:w="1060"/>
      </w:tblGrid>
      <w:tr w:rsidR="001653D7" w:rsidRPr="00237EB4" w14:paraId="7664FFFD" w14:textId="77777777" w:rsidTr="00D450D7">
        <w:trPr>
          <w:trHeight w:val="144"/>
          <w:tblHeader/>
        </w:trPr>
        <w:tc>
          <w:tcPr>
            <w:tcW w:w="3118" w:type="dxa"/>
          </w:tcPr>
          <w:p w14:paraId="35E523A7"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bookmarkStart w:id="1" w:name="OLE_LINK6"/>
          </w:p>
        </w:tc>
        <w:tc>
          <w:tcPr>
            <w:tcW w:w="76" w:type="dxa"/>
          </w:tcPr>
          <w:p w14:paraId="32959D5A"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2865" w:type="dxa"/>
          </w:tcPr>
          <w:p w14:paraId="30C25DD0"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76" w:type="dxa"/>
          </w:tcPr>
          <w:p w14:paraId="2B95BF6B" w14:textId="77777777" w:rsidR="001653D7" w:rsidRPr="00237EB4" w:rsidRDefault="001653D7" w:rsidP="007B5A73">
            <w:pPr>
              <w:spacing w:after="0" w:line="220" w:lineRule="exact"/>
              <w:jc w:val="center"/>
              <w:rPr>
                <w:rFonts w:asciiTheme="majorBidi" w:eastAsia="PMingLiU" w:hAnsiTheme="majorBidi" w:cstheme="majorBidi"/>
                <w:b/>
                <w:bCs/>
                <w:sz w:val="18"/>
                <w:szCs w:val="18"/>
                <w:cs/>
                <w:lang w:val="en-US"/>
              </w:rPr>
            </w:pPr>
          </w:p>
        </w:tc>
        <w:tc>
          <w:tcPr>
            <w:tcW w:w="811" w:type="dxa"/>
          </w:tcPr>
          <w:p w14:paraId="2ADD30F5" w14:textId="77777777" w:rsidR="001653D7" w:rsidRPr="00237EB4" w:rsidRDefault="001653D7" w:rsidP="007B5A73">
            <w:pPr>
              <w:spacing w:after="0" w:line="220" w:lineRule="exact"/>
              <w:jc w:val="center"/>
              <w:rPr>
                <w:rFonts w:asciiTheme="majorBidi" w:eastAsia="PMingLiU" w:hAnsiTheme="majorBidi" w:cstheme="majorBidi"/>
                <w:b/>
                <w:bCs/>
                <w:sz w:val="18"/>
                <w:szCs w:val="18"/>
                <w:cs/>
                <w:lang w:val="en-US"/>
              </w:rPr>
            </w:pPr>
          </w:p>
        </w:tc>
        <w:tc>
          <w:tcPr>
            <w:tcW w:w="76" w:type="dxa"/>
          </w:tcPr>
          <w:p w14:paraId="02ABEC9E" w14:textId="77777777" w:rsidR="001653D7" w:rsidRPr="0074282E"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2201" w:type="dxa"/>
            <w:gridSpan w:val="3"/>
            <w:tcBorders>
              <w:bottom w:val="single" w:sz="6" w:space="0" w:color="auto"/>
            </w:tcBorders>
          </w:tcPr>
          <w:p w14:paraId="18A11310" w14:textId="77777777" w:rsidR="001653D7" w:rsidRPr="0074282E" w:rsidRDefault="001653D7" w:rsidP="007B5A73">
            <w:pPr>
              <w:spacing w:after="0" w:line="220" w:lineRule="exact"/>
              <w:ind w:right="-27"/>
              <w:jc w:val="center"/>
              <w:rPr>
                <w:rFonts w:asciiTheme="majorBidi" w:eastAsia="PMingLiU" w:hAnsiTheme="majorBidi" w:cstheme="majorBidi"/>
                <w:sz w:val="18"/>
                <w:szCs w:val="18"/>
                <w:cs/>
                <w:lang w:val="en-US"/>
              </w:rPr>
            </w:pPr>
            <w:r w:rsidRPr="00237EB4">
              <w:rPr>
                <w:rFonts w:asciiTheme="majorBidi" w:eastAsia="PMingLiU" w:hAnsiTheme="majorBidi" w:cstheme="majorBidi"/>
                <w:b/>
                <w:bCs/>
                <w:sz w:val="18"/>
                <w:szCs w:val="18"/>
                <w:lang w:val="en-US"/>
              </w:rPr>
              <w:t>Percentage of shareholding</w:t>
            </w:r>
          </w:p>
        </w:tc>
      </w:tr>
      <w:tr w:rsidR="001653D7" w:rsidRPr="00237EB4" w14:paraId="286B423A" w14:textId="77777777" w:rsidTr="00D450D7">
        <w:trPr>
          <w:trHeight w:val="144"/>
          <w:tblHeader/>
        </w:trPr>
        <w:tc>
          <w:tcPr>
            <w:tcW w:w="3118" w:type="dxa"/>
          </w:tcPr>
          <w:p w14:paraId="1BBD8014"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76" w:type="dxa"/>
          </w:tcPr>
          <w:p w14:paraId="4FE739C9"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2865" w:type="dxa"/>
          </w:tcPr>
          <w:p w14:paraId="74A0A889"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76" w:type="dxa"/>
          </w:tcPr>
          <w:p w14:paraId="526E8BC6" w14:textId="77777777" w:rsidR="001653D7" w:rsidRPr="00237EB4" w:rsidRDefault="001653D7" w:rsidP="007B5A73">
            <w:pPr>
              <w:spacing w:after="0" w:line="220" w:lineRule="exact"/>
              <w:jc w:val="center"/>
              <w:rPr>
                <w:rFonts w:asciiTheme="majorBidi" w:eastAsia="PMingLiU" w:hAnsiTheme="majorBidi" w:cstheme="majorBidi"/>
                <w:b/>
                <w:bCs/>
                <w:sz w:val="18"/>
                <w:szCs w:val="18"/>
                <w:cs/>
                <w:lang w:val="en-US"/>
              </w:rPr>
            </w:pPr>
          </w:p>
        </w:tc>
        <w:tc>
          <w:tcPr>
            <w:tcW w:w="811" w:type="dxa"/>
          </w:tcPr>
          <w:p w14:paraId="75F51C71" w14:textId="77777777" w:rsidR="001653D7" w:rsidRPr="00237EB4" w:rsidRDefault="001653D7" w:rsidP="007B5A73">
            <w:pPr>
              <w:spacing w:after="0" w:line="220" w:lineRule="exact"/>
              <w:jc w:val="center"/>
              <w:rPr>
                <w:rFonts w:asciiTheme="majorBidi" w:eastAsia="PMingLiU" w:hAnsiTheme="majorBidi" w:cstheme="majorBidi"/>
                <w:b/>
                <w:bCs/>
                <w:sz w:val="18"/>
                <w:szCs w:val="18"/>
                <w:cs/>
                <w:lang w:val="en-US"/>
              </w:rPr>
            </w:pPr>
          </w:p>
        </w:tc>
        <w:tc>
          <w:tcPr>
            <w:tcW w:w="76" w:type="dxa"/>
          </w:tcPr>
          <w:p w14:paraId="5751225F" w14:textId="77777777" w:rsidR="001653D7" w:rsidRPr="0074282E" w:rsidRDefault="001653D7" w:rsidP="007B5A73">
            <w:pPr>
              <w:spacing w:after="0" w:line="220" w:lineRule="exact"/>
              <w:ind w:right="-18"/>
              <w:jc w:val="center"/>
              <w:rPr>
                <w:rFonts w:asciiTheme="majorBidi" w:eastAsia="PMingLiU" w:hAnsiTheme="majorBidi" w:cstheme="majorBidi"/>
                <w:b/>
                <w:bCs/>
                <w:sz w:val="18"/>
                <w:szCs w:val="18"/>
                <w:cs/>
                <w:lang w:val="en-US"/>
              </w:rPr>
            </w:pPr>
          </w:p>
        </w:tc>
        <w:tc>
          <w:tcPr>
            <w:tcW w:w="1064" w:type="dxa"/>
            <w:tcBorders>
              <w:top w:val="single" w:sz="6" w:space="0" w:color="auto"/>
            </w:tcBorders>
          </w:tcPr>
          <w:p w14:paraId="5EA07226" w14:textId="77777777" w:rsidR="001653D7" w:rsidRPr="00237EB4" w:rsidRDefault="001653D7" w:rsidP="007B5A73">
            <w:pPr>
              <w:spacing w:after="0" w:line="220" w:lineRule="exact"/>
              <w:ind w:right="-18"/>
              <w:jc w:val="center"/>
              <w:rPr>
                <w:rFonts w:asciiTheme="majorBidi" w:eastAsia="PMingLiU" w:hAnsiTheme="majorBidi" w:cstheme="majorBidi"/>
                <w:b/>
                <w:bCs/>
                <w:sz w:val="18"/>
                <w:szCs w:val="18"/>
                <w:lang w:val="en-US"/>
              </w:rPr>
            </w:pPr>
            <w:r w:rsidRPr="00237EB4">
              <w:rPr>
                <w:rFonts w:asciiTheme="majorBidi" w:eastAsia="PMingLiU" w:hAnsiTheme="majorBidi" w:cstheme="majorBidi"/>
                <w:b/>
                <w:bCs/>
                <w:sz w:val="18"/>
                <w:szCs w:val="18"/>
                <w:lang w:val="en-US"/>
              </w:rPr>
              <w:t>As at</w:t>
            </w:r>
          </w:p>
        </w:tc>
        <w:tc>
          <w:tcPr>
            <w:tcW w:w="77" w:type="dxa"/>
            <w:tcBorders>
              <w:top w:val="single" w:sz="6" w:space="0" w:color="auto"/>
            </w:tcBorders>
          </w:tcPr>
          <w:p w14:paraId="4C47FB43" w14:textId="77777777" w:rsidR="001653D7" w:rsidRPr="0074282E" w:rsidRDefault="001653D7" w:rsidP="007B5A73">
            <w:pPr>
              <w:spacing w:after="0" w:line="220" w:lineRule="exact"/>
              <w:ind w:right="-18"/>
              <w:jc w:val="center"/>
              <w:rPr>
                <w:rFonts w:asciiTheme="majorBidi" w:eastAsia="PMingLiU" w:hAnsiTheme="majorBidi" w:cstheme="majorBidi"/>
                <w:b/>
                <w:bCs/>
                <w:sz w:val="18"/>
                <w:szCs w:val="18"/>
                <w:cs/>
                <w:lang w:val="en-US"/>
              </w:rPr>
            </w:pPr>
          </w:p>
        </w:tc>
        <w:tc>
          <w:tcPr>
            <w:tcW w:w="1060" w:type="dxa"/>
            <w:tcBorders>
              <w:top w:val="single" w:sz="6" w:space="0" w:color="auto"/>
            </w:tcBorders>
          </w:tcPr>
          <w:p w14:paraId="007F22EB" w14:textId="77777777" w:rsidR="001653D7" w:rsidRPr="0074282E" w:rsidRDefault="001653D7" w:rsidP="007B5A73">
            <w:pPr>
              <w:spacing w:after="0" w:line="220" w:lineRule="exact"/>
              <w:ind w:right="-18"/>
              <w:jc w:val="center"/>
              <w:rPr>
                <w:rFonts w:asciiTheme="majorBidi" w:eastAsia="PMingLiU" w:hAnsiTheme="majorBidi" w:cstheme="majorBidi"/>
                <w:b/>
                <w:bCs/>
                <w:sz w:val="18"/>
                <w:szCs w:val="18"/>
                <w:cs/>
                <w:lang w:val="en-US"/>
              </w:rPr>
            </w:pPr>
            <w:r w:rsidRPr="00237EB4">
              <w:rPr>
                <w:rFonts w:asciiTheme="majorBidi" w:eastAsia="PMingLiU" w:hAnsiTheme="majorBidi" w:cstheme="majorBidi"/>
                <w:b/>
                <w:bCs/>
                <w:sz w:val="18"/>
                <w:szCs w:val="18"/>
                <w:lang w:val="en-US"/>
              </w:rPr>
              <w:t>As at</w:t>
            </w:r>
          </w:p>
        </w:tc>
      </w:tr>
      <w:tr w:rsidR="001653D7" w:rsidRPr="00237EB4" w14:paraId="1CFB4B22" w14:textId="77777777" w:rsidTr="00D450D7">
        <w:trPr>
          <w:trHeight w:val="144"/>
          <w:tblHeader/>
        </w:trPr>
        <w:tc>
          <w:tcPr>
            <w:tcW w:w="3118" w:type="dxa"/>
          </w:tcPr>
          <w:p w14:paraId="35D86F08"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76" w:type="dxa"/>
          </w:tcPr>
          <w:p w14:paraId="4B286195"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2865" w:type="dxa"/>
          </w:tcPr>
          <w:p w14:paraId="673460DA"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76" w:type="dxa"/>
          </w:tcPr>
          <w:p w14:paraId="5F746F39" w14:textId="77777777" w:rsidR="001653D7" w:rsidRPr="0074282E" w:rsidRDefault="001653D7" w:rsidP="007B5A73">
            <w:pPr>
              <w:spacing w:after="0" w:line="220" w:lineRule="exact"/>
              <w:jc w:val="center"/>
              <w:rPr>
                <w:rFonts w:asciiTheme="majorBidi" w:eastAsia="PMingLiU" w:hAnsiTheme="majorBidi" w:cstheme="majorBidi"/>
                <w:b/>
                <w:bCs/>
                <w:sz w:val="18"/>
                <w:szCs w:val="18"/>
                <w:cs/>
                <w:lang w:val="en-US"/>
              </w:rPr>
            </w:pPr>
          </w:p>
        </w:tc>
        <w:tc>
          <w:tcPr>
            <w:tcW w:w="811" w:type="dxa"/>
          </w:tcPr>
          <w:p w14:paraId="10DBCA5B" w14:textId="77777777" w:rsidR="001653D7" w:rsidRPr="00237EB4" w:rsidRDefault="001653D7" w:rsidP="007B5A73">
            <w:pPr>
              <w:spacing w:after="0" w:line="220" w:lineRule="exact"/>
              <w:jc w:val="center"/>
              <w:rPr>
                <w:rFonts w:asciiTheme="majorBidi" w:eastAsia="PMingLiU" w:hAnsiTheme="majorBidi" w:cstheme="majorBidi"/>
                <w:b/>
                <w:bCs/>
                <w:sz w:val="18"/>
                <w:szCs w:val="18"/>
                <w:lang w:val="en-US"/>
              </w:rPr>
            </w:pPr>
            <w:r w:rsidRPr="00237EB4">
              <w:rPr>
                <w:rFonts w:asciiTheme="majorBidi" w:eastAsia="PMingLiU" w:hAnsiTheme="majorBidi" w:cstheme="majorBidi"/>
                <w:b/>
                <w:bCs/>
                <w:sz w:val="18"/>
                <w:szCs w:val="18"/>
                <w:lang w:val="en-US"/>
              </w:rPr>
              <w:t>Country of</w:t>
            </w:r>
          </w:p>
        </w:tc>
        <w:tc>
          <w:tcPr>
            <w:tcW w:w="76" w:type="dxa"/>
          </w:tcPr>
          <w:p w14:paraId="5AEEC712" w14:textId="77777777" w:rsidR="001653D7" w:rsidRPr="00237EB4" w:rsidRDefault="001653D7" w:rsidP="007B5A73">
            <w:pPr>
              <w:spacing w:after="0" w:line="220" w:lineRule="exact"/>
              <w:ind w:right="-18"/>
              <w:jc w:val="center"/>
              <w:rPr>
                <w:rFonts w:asciiTheme="majorBidi" w:eastAsia="PMingLiU" w:hAnsiTheme="majorBidi" w:cstheme="majorBidi"/>
                <w:b/>
                <w:bCs/>
                <w:sz w:val="18"/>
                <w:szCs w:val="18"/>
                <w:lang w:val="en-US"/>
              </w:rPr>
            </w:pPr>
          </w:p>
        </w:tc>
        <w:tc>
          <w:tcPr>
            <w:tcW w:w="1064" w:type="dxa"/>
          </w:tcPr>
          <w:p w14:paraId="1557D85B" w14:textId="7918BB7E" w:rsidR="001653D7" w:rsidRPr="0074282E" w:rsidRDefault="001653D7" w:rsidP="007B5A73">
            <w:pPr>
              <w:spacing w:after="0" w:line="220" w:lineRule="exact"/>
              <w:ind w:right="-18"/>
              <w:jc w:val="center"/>
              <w:rPr>
                <w:rFonts w:asciiTheme="majorBidi" w:eastAsia="PMingLiU" w:hAnsiTheme="majorBidi" w:cstheme="majorBidi"/>
                <w:b/>
                <w:bCs/>
                <w:sz w:val="18"/>
                <w:szCs w:val="18"/>
                <w:cs/>
                <w:lang w:val="en-US"/>
              </w:rPr>
            </w:pPr>
            <w:r w:rsidRPr="00237EB4">
              <w:rPr>
                <w:rFonts w:asciiTheme="majorBidi" w:eastAsia="PMingLiU" w:hAnsiTheme="majorBidi" w:cstheme="majorBidi"/>
                <w:b/>
                <w:bCs/>
                <w:sz w:val="18"/>
                <w:szCs w:val="18"/>
                <w:lang w:val="en-US"/>
              </w:rPr>
              <w:t>December 31, 2025</w:t>
            </w:r>
          </w:p>
        </w:tc>
        <w:tc>
          <w:tcPr>
            <w:tcW w:w="77" w:type="dxa"/>
          </w:tcPr>
          <w:p w14:paraId="6613D43A" w14:textId="77777777" w:rsidR="001653D7" w:rsidRPr="00237EB4" w:rsidRDefault="001653D7" w:rsidP="007B5A73">
            <w:pPr>
              <w:spacing w:after="0" w:line="220" w:lineRule="exact"/>
              <w:ind w:right="-18"/>
              <w:jc w:val="center"/>
              <w:rPr>
                <w:rFonts w:asciiTheme="majorBidi" w:eastAsia="PMingLiU" w:hAnsiTheme="majorBidi" w:cstheme="majorBidi"/>
                <w:b/>
                <w:bCs/>
                <w:sz w:val="18"/>
                <w:szCs w:val="18"/>
                <w:lang w:val="en-US"/>
              </w:rPr>
            </w:pPr>
          </w:p>
        </w:tc>
        <w:tc>
          <w:tcPr>
            <w:tcW w:w="1060" w:type="dxa"/>
          </w:tcPr>
          <w:p w14:paraId="21C1A59D" w14:textId="77777777" w:rsidR="001653D7" w:rsidRPr="0074282E" w:rsidRDefault="001653D7" w:rsidP="007B5A73">
            <w:pPr>
              <w:spacing w:after="0" w:line="220" w:lineRule="exact"/>
              <w:ind w:right="-18"/>
              <w:jc w:val="center"/>
              <w:rPr>
                <w:rFonts w:asciiTheme="majorBidi" w:eastAsia="PMingLiU" w:hAnsiTheme="majorBidi" w:cstheme="majorBidi"/>
                <w:b/>
                <w:bCs/>
                <w:sz w:val="18"/>
                <w:szCs w:val="18"/>
                <w:cs/>
                <w:lang w:val="en-US"/>
              </w:rPr>
            </w:pPr>
            <w:r w:rsidRPr="00237EB4">
              <w:rPr>
                <w:rFonts w:asciiTheme="majorBidi" w:eastAsia="PMingLiU" w:hAnsiTheme="majorBidi" w:cstheme="majorBidi"/>
                <w:b/>
                <w:bCs/>
                <w:sz w:val="18"/>
                <w:szCs w:val="18"/>
                <w:lang w:val="en-US"/>
              </w:rPr>
              <w:t>December 31, 2024</w:t>
            </w:r>
          </w:p>
        </w:tc>
      </w:tr>
      <w:tr w:rsidR="001653D7" w:rsidRPr="00237EB4" w14:paraId="7CB84BF8" w14:textId="77777777" w:rsidTr="00D450D7">
        <w:trPr>
          <w:trHeight w:val="144"/>
          <w:tblHeader/>
        </w:trPr>
        <w:tc>
          <w:tcPr>
            <w:tcW w:w="3118" w:type="dxa"/>
            <w:tcBorders>
              <w:bottom w:val="single" w:sz="6" w:space="0" w:color="auto"/>
            </w:tcBorders>
          </w:tcPr>
          <w:p w14:paraId="6F7E1BAF"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r w:rsidRPr="00237EB4">
              <w:rPr>
                <w:rFonts w:asciiTheme="majorBidi" w:eastAsia="PMingLiU" w:hAnsiTheme="majorBidi" w:cstheme="majorBidi"/>
                <w:b/>
                <w:bCs/>
                <w:sz w:val="18"/>
                <w:szCs w:val="18"/>
                <w:lang w:val="en-US"/>
              </w:rPr>
              <w:t>Companies name</w:t>
            </w:r>
          </w:p>
        </w:tc>
        <w:tc>
          <w:tcPr>
            <w:tcW w:w="76" w:type="dxa"/>
          </w:tcPr>
          <w:p w14:paraId="53F8FB97" w14:textId="77777777" w:rsidR="001653D7" w:rsidRPr="0074282E" w:rsidRDefault="001653D7" w:rsidP="007B5A73">
            <w:pPr>
              <w:spacing w:after="0" w:line="220" w:lineRule="exact"/>
              <w:ind w:right="-27"/>
              <w:jc w:val="center"/>
              <w:rPr>
                <w:rFonts w:asciiTheme="majorBidi" w:eastAsia="PMingLiU" w:hAnsiTheme="majorBidi" w:cstheme="majorBidi"/>
                <w:b/>
                <w:bCs/>
                <w:sz w:val="18"/>
                <w:szCs w:val="18"/>
                <w:cs/>
                <w:lang w:val="en-US"/>
              </w:rPr>
            </w:pPr>
          </w:p>
        </w:tc>
        <w:tc>
          <w:tcPr>
            <w:tcW w:w="2865" w:type="dxa"/>
            <w:tcBorders>
              <w:bottom w:val="single" w:sz="6" w:space="0" w:color="auto"/>
            </w:tcBorders>
          </w:tcPr>
          <w:p w14:paraId="11D8A2CE" w14:textId="77777777" w:rsidR="001653D7" w:rsidRPr="00237EB4" w:rsidRDefault="001653D7" w:rsidP="007B5A73">
            <w:pPr>
              <w:spacing w:after="0" w:line="220" w:lineRule="exact"/>
              <w:ind w:right="-27"/>
              <w:jc w:val="center"/>
              <w:rPr>
                <w:rFonts w:asciiTheme="majorBidi" w:eastAsia="PMingLiU" w:hAnsiTheme="majorBidi" w:cstheme="majorBidi"/>
                <w:b/>
                <w:bCs/>
                <w:sz w:val="18"/>
                <w:szCs w:val="18"/>
                <w:cs/>
                <w:lang w:val="en-US"/>
              </w:rPr>
            </w:pPr>
            <w:r w:rsidRPr="00237EB4">
              <w:rPr>
                <w:rFonts w:asciiTheme="majorBidi" w:eastAsia="PMingLiU" w:hAnsiTheme="majorBidi" w:cstheme="majorBidi"/>
                <w:b/>
                <w:bCs/>
                <w:sz w:val="18"/>
                <w:szCs w:val="18"/>
                <w:lang w:val="en-US"/>
              </w:rPr>
              <w:t>Nature of business</w:t>
            </w:r>
          </w:p>
        </w:tc>
        <w:tc>
          <w:tcPr>
            <w:tcW w:w="76" w:type="dxa"/>
          </w:tcPr>
          <w:p w14:paraId="3EEA6F3C" w14:textId="77777777" w:rsidR="001653D7" w:rsidRPr="0074282E" w:rsidRDefault="001653D7" w:rsidP="007B5A73">
            <w:pPr>
              <w:spacing w:after="0" w:line="220" w:lineRule="exact"/>
              <w:jc w:val="center"/>
              <w:rPr>
                <w:rFonts w:asciiTheme="majorBidi" w:eastAsia="PMingLiU" w:hAnsiTheme="majorBidi" w:cstheme="majorBidi"/>
                <w:b/>
                <w:bCs/>
                <w:sz w:val="18"/>
                <w:szCs w:val="18"/>
                <w:cs/>
                <w:lang w:val="en-US"/>
              </w:rPr>
            </w:pPr>
          </w:p>
        </w:tc>
        <w:tc>
          <w:tcPr>
            <w:tcW w:w="811" w:type="dxa"/>
            <w:tcBorders>
              <w:bottom w:val="single" w:sz="6" w:space="0" w:color="auto"/>
            </w:tcBorders>
          </w:tcPr>
          <w:p w14:paraId="42BA25B1" w14:textId="77777777" w:rsidR="001653D7" w:rsidRPr="00237EB4" w:rsidRDefault="001653D7" w:rsidP="007B5A73">
            <w:pPr>
              <w:spacing w:after="0" w:line="220" w:lineRule="exact"/>
              <w:jc w:val="center"/>
              <w:rPr>
                <w:rFonts w:asciiTheme="majorBidi" w:eastAsia="PMingLiU" w:hAnsiTheme="majorBidi" w:cstheme="majorBidi"/>
                <w:b/>
                <w:bCs/>
                <w:sz w:val="18"/>
                <w:szCs w:val="18"/>
                <w:cs/>
                <w:lang w:val="en-US"/>
              </w:rPr>
            </w:pPr>
            <w:r w:rsidRPr="00237EB4">
              <w:rPr>
                <w:rFonts w:asciiTheme="majorBidi" w:eastAsia="PMingLiU" w:hAnsiTheme="majorBidi" w:cstheme="majorBidi"/>
                <w:b/>
                <w:bCs/>
                <w:sz w:val="18"/>
                <w:szCs w:val="18"/>
                <w:lang w:val="en-US"/>
              </w:rPr>
              <w:t>incorporation</w:t>
            </w:r>
          </w:p>
        </w:tc>
        <w:tc>
          <w:tcPr>
            <w:tcW w:w="76" w:type="dxa"/>
          </w:tcPr>
          <w:p w14:paraId="7A44C96B" w14:textId="77777777" w:rsidR="001653D7" w:rsidRPr="0074282E" w:rsidRDefault="001653D7" w:rsidP="007B5A73">
            <w:pPr>
              <w:spacing w:after="0" w:line="220" w:lineRule="exact"/>
              <w:ind w:right="-18"/>
              <w:jc w:val="center"/>
              <w:rPr>
                <w:rFonts w:asciiTheme="majorBidi" w:eastAsia="PMingLiU" w:hAnsiTheme="majorBidi" w:cstheme="majorBidi"/>
                <w:b/>
                <w:bCs/>
                <w:sz w:val="18"/>
                <w:szCs w:val="18"/>
                <w:cs/>
                <w:lang w:val="en-US"/>
              </w:rPr>
            </w:pPr>
          </w:p>
        </w:tc>
        <w:tc>
          <w:tcPr>
            <w:tcW w:w="1064" w:type="dxa"/>
            <w:tcBorders>
              <w:bottom w:val="single" w:sz="6" w:space="0" w:color="auto"/>
            </w:tcBorders>
          </w:tcPr>
          <w:p w14:paraId="3BF01112" w14:textId="77777777" w:rsidR="001653D7" w:rsidRPr="00237EB4" w:rsidRDefault="001653D7" w:rsidP="007B5A73">
            <w:pPr>
              <w:spacing w:after="0" w:line="220" w:lineRule="exact"/>
              <w:ind w:right="-18"/>
              <w:jc w:val="center"/>
              <w:rPr>
                <w:rFonts w:asciiTheme="majorBidi" w:eastAsia="PMingLiU" w:hAnsiTheme="majorBidi" w:cstheme="majorBidi"/>
                <w:b/>
                <w:bCs/>
                <w:sz w:val="18"/>
                <w:szCs w:val="18"/>
                <w:cs/>
                <w:lang w:val="en-US"/>
              </w:rPr>
            </w:pPr>
            <w:r w:rsidRPr="00237EB4">
              <w:rPr>
                <w:rFonts w:asciiTheme="majorBidi" w:eastAsia="Times New Roman" w:hAnsiTheme="majorBidi" w:cstheme="majorBidi"/>
                <w:b/>
                <w:bCs/>
                <w:sz w:val="18"/>
                <w:szCs w:val="18"/>
                <w:lang w:val="en-US"/>
              </w:rPr>
              <w:t>%</w:t>
            </w:r>
          </w:p>
        </w:tc>
        <w:tc>
          <w:tcPr>
            <w:tcW w:w="77" w:type="dxa"/>
          </w:tcPr>
          <w:p w14:paraId="03CBBB7B" w14:textId="77777777" w:rsidR="001653D7" w:rsidRPr="0074282E" w:rsidRDefault="001653D7" w:rsidP="007B5A73">
            <w:pPr>
              <w:spacing w:after="0" w:line="220" w:lineRule="exact"/>
              <w:ind w:right="-18"/>
              <w:jc w:val="center"/>
              <w:rPr>
                <w:rFonts w:asciiTheme="majorBidi" w:eastAsia="PMingLiU" w:hAnsiTheme="majorBidi" w:cstheme="majorBidi"/>
                <w:b/>
                <w:bCs/>
                <w:sz w:val="18"/>
                <w:szCs w:val="18"/>
                <w:cs/>
                <w:lang w:val="en-US"/>
              </w:rPr>
            </w:pPr>
          </w:p>
        </w:tc>
        <w:tc>
          <w:tcPr>
            <w:tcW w:w="1060" w:type="dxa"/>
            <w:tcBorders>
              <w:bottom w:val="single" w:sz="6" w:space="0" w:color="auto"/>
            </w:tcBorders>
          </w:tcPr>
          <w:p w14:paraId="39E40C4A" w14:textId="77777777" w:rsidR="001653D7" w:rsidRPr="0074282E" w:rsidRDefault="001653D7" w:rsidP="007B5A73">
            <w:pPr>
              <w:spacing w:after="0" w:line="220" w:lineRule="exact"/>
              <w:ind w:right="-18"/>
              <w:jc w:val="center"/>
              <w:rPr>
                <w:rFonts w:asciiTheme="majorBidi" w:eastAsia="PMingLiU" w:hAnsiTheme="majorBidi" w:cstheme="majorBidi"/>
                <w:b/>
                <w:bCs/>
                <w:sz w:val="18"/>
                <w:szCs w:val="18"/>
                <w:cs/>
                <w:lang w:val="en-US"/>
              </w:rPr>
            </w:pPr>
            <w:r w:rsidRPr="00237EB4">
              <w:rPr>
                <w:rFonts w:asciiTheme="majorBidi" w:eastAsia="Times New Roman" w:hAnsiTheme="majorBidi" w:cstheme="majorBidi"/>
                <w:b/>
                <w:bCs/>
                <w:sz w:val="18"/>
                <w:szCs w:val="18"/>
                <w:lang w:val="en-US"/>
              </w:rPr>
              <w:t>%</w:t>
            </w:r>
          </w:p>
        </w:tc>
      </w:tr>
      <w:tr w:rsidR="001653D7" w:rsidRPr="00237EB4" w14:paraId="3D3133EF" w14:textId="77777777" w:rsidTr="00D450D7">
        <w:trPr>
          <w:trHeight w:val="144"/>
        </w:trPr>
        <w:tc>
          <w:tcPr>
            <w:tcW w:w="3118" w:type="dxa"/>
            <w:tcBorders>
              <w:top w:val="single" w:sz="6" w:space="0" w:color="auto"/>
            </w:tcBorders>
          </w:tcPr>
          <w:p w14:paraId="4547682C" w14:textId="77777777" w:rsidR="001653D7" w:rsidRPr="00237EB4" w:rsidRDefault="001653D7" w:rsidP="007B5A73">
            <w:pPr>
              <w:tabs>
                <w:tab w:val="right" w:pos="2304"/>
              </w:tabs>
              <w:spacing w:after="0" w:line="220" w:lineRule="exact"/>
              <w:ind w:right="-27"/>
              <w:rPr>
                <w:rFonts w:asciiTheme="majorBidi" w:eastAsia="PMingLiU" w:hAnsiTheme="majorBidi" w:cstheme="majorBidi"/>
                <w:sz w:val="18"/>
                <w:szCs w:val="18"/>
                <w:cs/>
                <w:lang w:val="en-US"/>
              </w:rPr>
            </w:pPr>
            <w:r w:rsidRPr="00237EB4">
              <w:rPr>
                <w:rFonts w:asciiTheme="majorBidi" w:eastAsia="PMingLiU" w:hAnsiTheme="majorBidi" w:cstheme="majorBidi"/>
                <w:b/>
                <w:bCs/>
                <w:sz w:val="18"/>
                <w:szCs w:val="18"/>
                <w:lang w:val="th-TH"/>
              </w:rPr>
              <w:t>Direct subsidiaries</w:t>
            </w:r>
          </w:p>
        </w:tc>
        <w:tc>
          <w:tcPr>
            <w:tcW w:w="76" w:type="dxa"/>
          </w:tcPr>
          <w:p w14:paraId="5F743C38" w14:textId="77777777" w:rsidR="001653D7" w:rsidRPr="00237EB4" w:rsidRDefault="001653D7" w:rsidP="007B5A73">
            <w:pPr>
              <w:spacing w:after="0" w:line="220" w:lineRule="exact"/>
              <w:ind w:left="72" w:right="90"/>
              <w:rPr>
                <w:rFonts w:asciiTheme="majorBidi" w:eastAsia="PMingLiU" w:hAnsiTheme="majorBidi" w:cstheme="majorBidi"/>
                <w:sz w:val="18"/>
                <w:szCs w:val="18"/>
                <w:cs/>
                <w:lang w:val="en-US"/>
              </w:rPr>
            </w:pPr>
          </w:p>
        </w:tc>
        <w:tc>
          <w:tcPr>
            <w:tcW w:w="2865" w:type="dxa"/>
            <w:tcBorders>
              <w:top w:val="single" w:sz="6" w:space="0" w:color="auto"/>
            </w:tcBorders>
          </w:tcPr>
          <w:p w14:paraId="09372130" w14:textId="77777777" w:rsidR="001653D7" w:rsidRPr="00237EB4" w:rsidRDefault="001653D7" w:rsidP="007B5A73">
            <w:pPr>
              <w:spacing w:after="0" w:line="220" w:lineRule="exact"/>
              <w:ind w:left="72" w:right="90"/>
              <w:rPr>
                <w:rFonts w:asciiTheme="majorBidi" w:eastAsia="PMingLiU" w:hAnsiTheme="majorBidi" w:cstheme="majorBidi"/>
                <w:sz w:val="18"/>
                <w:szCs w:val="18"/>
                <w:cs/>
                <w:lang w:val="en-US"/>
              </w:rPr>
            </w:pPr>
          </w:p>
        </w:tc>
        <w:tc>
          <w:tcPr>
            <w:tcW w:w="76" w:type="dxa"/>
          </w:tcPr>
          <w:p w14:paraId="2300F70C" w14:textId="77777777" w:rsidR="001653D7" w:rsidRPr="00237EB4" w:rsidRDefault="001653D7" w:rsidP="007B5A73">
            <w:pPr>
              <w:tabs>
                <w:tab w:val="left" w:pos="4320"/>
              </w:tabs>
              <w:spacing w:after="0" w:line="220" w:lineRule="exact"/>
              <w:jc w:val="both"/>
              <w:rPr>
                <w:rFonts w:asciiTheme="majorBidi" w:eastAsia="PMingLiU" w:hAnsiTheme="majorBidi" w:cstheme="majorBidi"/>
                <w:sz w:val="18"/>
                <w:szCs w:val="18"/>
                <w:cs/>
                <w:lang w:val="en-US"/>
              </w:rPr>
            </w:pPr>
          </w:p>
        </w:tc>
        <w:tc>
          <w:tcPr>
            <w:tcW w:w="811" w:type="dxa"/>
            <w:tcBorders>
              <w:top w:val="single" w:sz="6" w:space="0" w:color="auto"/>
            </w:tcBorders>
          </w:tcPr>
          <w:p w14:paraId="77123B35" w14:textId="77777777" w:rsidR="001653D7" w:rsidRPr="00237EB4" w:rsidRDefault="001653D7" w:rsidP="007B5A73">
            <w:pPr>
              <w:tabs>
                <w:tab w:val="left" w:pos="4320"/>
              </w:tabs>
              <w:spacing w:after="0" w:line="220" w:lineRule="exact"/>
              <w:jc w:val="both"/>
              <w:rPr>
                <w:rFonts w:asciiTheme="majorBidi" w:eastAsia="PMingLiU" w:hAnsiTheme="majorBidi" w:cstheme="majorBidi"/>
                <w:sz w:val="18"/>
                <w:szCs w:val="18"/>
                <w:cs/>
                <w:lang w:val="en-US"/>
              </w:rPr>
            </w:pPr>
          </w:p>
        </w:tc>
        <w:tc>
          <w:tcPr>
            <w:tcW w:w="76" w:type="dxa"/>
          </w:tcPr>
          <w:p w14:paraId="117654C5" w14:textId="77777777" w:rsidR="001653D7" w:rsidRPr="00237EB4" w:rsidRDefault="001653D7" w:rsidP="007B5A73">
            <w:pPr>
              <w:tabs>
                <w:tab w:val="left" w:pos="3360"/>
                <w:tab w:val="left" w:pos="3840"/>
                <w:tab w:val="left" w:pos="4320"/>
              </w:tabs>
              <w:spacing w:after="0" w:line="220" w:lineRule="exact"/>
              <w:ind w:left="-18"/>
              <w:jc w:val="both"/>
              <w:rPr>
                <w:rFonts w:asciiTheme="majorBidi" w:eastAsia="PMingLiU" w:hAnsiTheme="majorBidi" w:cstheme="majorBidi"/>
                <w:sz w:val="18"/>
                <w:szCs w:val="18"/>
                <w:cs/>
                <w:lang w:val="en-US"/>
              </w:rPr>
            </w:pPr>
          </w:p>
        </w:tc>
        <w:tc>
          <w:tcPr>
            <w:tcW w:w="1064" w:type="dxa"/>
            <w:tcBorders>
              <w:top w:val="single" w:sz="6" w:space="0" w:color="auto"/>
            </w:tcBorders>
          </w:tcPr>
          <w:p w14:paraId="039ECE6E" w14:textId="77777777" w:rsidR="001653D7" w:rsidRPr="00237EB4" w:rsidRDefault="001653D7" w:rsidP="007B5A73">
            <w:pPr>
              <w:tabs>
                <w:tab w:val="left" w:pos="3360"/>
                <w:tab w:val="left" w:pos="3840"/>
                <w:tab w:val="left" w:pos="4320"/>
              </w:tabs>
              <w:spacing w:after="0" w:line="220" w:lineRule="exact"/>
              <w:ind w:left="-18"/>
              <w:jc w:val="both"/>
              <w:rPr>
                <w:rFonts w:asciiTheme="majorBidi" w:eastAsia="PMingLiU" w:hAnsiTheme="majorBidi" w:cstheme="majorBidi"/>
                <w:sz w:val="18"/>
                <w:szCs w:val="18"/>
                <w:cs/>
                <w:lang w:val="en-US"/>
              </w:rPr>
            </w:pPr>
          </w:p>
        </w:tc>
        <w:tc>
          <w:tcPr>
            <w:tcW w:w="77" w:type="dxa"/>
          </w:tcPr>
          <w:p w14:paraId="7E6202A9" w14:textId="77777777" w:rsidR="001653D7" w:rsidRPr="00237EB4"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ind w:left="-18"/>
              <w:jc w:val="both"/>
              <w:rPr>
                <w:rFonts w:asciiTheme="majorBidi" w:eastAsia="PMingLiU" w:hAnsiTheme="majorBidi" w:cstheme="majorBidi"/>
                <w:sz w:val="18"/>
                <w:szCs w:val="18"/>
                <w:cs/>
                <w:lang w:val="en-US"/>
              </w:rPr>
            </w:pPr>
          </w:p>
        </w:tc>
        <w:tc>
          <w:tcPr>
            <w:tcW w:w="1060" w:type="dxa"/>
            <w:tcBorders>
              <w:top w:val="single" w:sz="6" w:space="0" w:color="auto"/>
            </w:tcBorders>
          </w:tcPr>
          <w:p w14:paraId="110D1026"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ind w:left="-18"/>
              <w:jc w:val="both"/>
              <w:rPr>
                <w:rFonts w:asciiTheme="majorBidi" w:eastAsia="PMingLiU" w:hAnsiTheme="majorBidi" w:cstheme="majorBidi"/>
                <w:sz w:val="18"/>
                <w:szCs w:val="18"/>
                <w:cs/>
                <w:lang w:val="en-US"/>
              </w:rPr>
            </w:pPr>
          </w:p>
        </w:tc>
      </w:tr>
      <w:tr w:rsidR="001653D7" w:rsidRPr="00237EB4" w14:paraId="048C1B35" w14:textId="77777777" w:rsidTr="00D450D7">
        <w:trPr>
          <w:trHeight w:val="144"/>
        </w:trPr>
        <w:tc>
          <w:tcPr>
            <w:tcW w:w="3118" w:type="dxa"/>
          </w:tcPr>
          <w:p w14:paraId="23A21F28"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eastAsia="zh-CN"/>
              </w:rPr>
            </w:pPr>
            <w:r w:rsidRPr="00237EB4">
              <w:rPr>
                <w:rFonts w:asciiTheme="majorBidi" w:eastAsia="SimSun" w:hAnsiTheme="majorBidi" w:cstheme="majorBidi"/>
                <w:sz w:val="18"/>
                <w:szCs w:val="18"/>
                <w:lang w:eastAsia="zh-CN"/>
              </w:rPr>
              <w:t xml:space="preserve">Triton Engineering and Construction Public </w:t>
            </w:r>
          </w:p>
        </w:tc>
        <w:tc>
          <w:tcPr>
            <w:tcW w:w="76" w:type="dxa"/>
          </w:tcPr>
          <w:p w14:paraId="1D921860" w14:textId="77777777" w:rsidR="001653D7" w:rsidRPr="0074282E" w:rsidRDefault="001653D7" w:rsidP="007B5A73">
            <w:pPr>
              <w:spacing w:after="0" w:line="220" w:lineRule="exact"/>
              <w:ind w:right="-72" w:firstLine="108"/>
              <w:rPr>
                <w:rFonts w:asciiTheme="majorBidi" w:eastAsia="SimSun" w:hAnsiTheme="majorBidi" w:cstheme="majorBidi"/>
                <w:sz w:val="18"/>
                <w:szCs w:val="18"/>
                <w:cs/>
                <w:lang w:val="en-US" w:eastAsia="zh-CN"/>
              </w:rPr>
            </w:pPr>
          </w:p>
        </w:tc>
        <w:tc>
          <w:tcPr>
            <w:tcW w:w="2865" w:type="dxa"/>
          </w:tcPr>
          <w:p w14:paraId="08BDE25C"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Construction and engineering</w:t>
            </w:r>
          </w:p>
        </w:tc>
        <w:tc>
          <w:tcPr>
            <w:tcW w:w="76" w:type="dxa"/>
          </w:tcPr>
          <w:p w14:paraId="77A1A1D6"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0ECA7459"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eastAsia="zh-CN"/>
              </w:rPr>
              <w:t>Thailand</w:t>
            </w:r>
          </w:p>
        </w:tc>
        <w:tc>
          <w:tcPr>
            <w:tcW w:w="76" w:type="dxa"/>
          </w:tcPr>
          <w:p w14:paraId="07DE3980"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73509BB2" w14:textId="0078FA6E" w:rsidR="001653D7" w:rsidRPr="00237EB4" w:rsidRDefault="00D57371" w:rsidP="006220F2">
            <w:pPr>
              <w:spacing w:after="0" w:line="220" w:lineRule="exact"/>
              <w:ind w:left="-550" w:right="454" w:hanging="584"/>
              <w:jc w:val="right"/>
              <w:rPr>
                <w:rFonts w:asciiTheme="majorBidi" w:eastAsia="PMingLiU" w:hAnsiTheme="majorBidi" w:cstheme="majorBidi"/>
                <w:sz w:val="18"/>
                <w:szCs w:val="18"/>
                <w:lang w:val="en-US"/>
              </w:rPr>
            </w:pPr>
            <w:r w:rsidRPr="00237EB4">
              <w:rPr>
                <w:rFonts w:asciiTheme="majorBidi" w:eastAsia="PMingLiU" w:hAnsiTheme="majorBidi" w:cstheme="majorBidi" w:hint="cs"/>
                <w:sz w:val="18"/>
                <w:szCs w:val="18"/>
                <w:lang w:val="en-US"/>
              </w:rPr>
              <w:t>-</w:t>
            </w:r>
          </w:p>
        </w:tc>
        <w:tc>
          <w:tcPr>
            <w:tcW w:w="77" w:type="dxa"/>
          </w:tcPr>
          <w:p w14:paraId="7671DE57"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096BB85A"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96.90</w:t>
            </w:r>
          </w:p>
        </w:tc>
      </w:tr>
      <w:tr w:rsidR="001653D7" w:rsidRPr="00237EB4" w14:paraId="5C3308A5" w14:textId="77777777" w:rsidTr="00D450D7">
        <w:trPr>
          <w:trHeight w:val="144"/>
        </w:trPr>
        <w:tc>
          <w:tcPr>
            <w:tcW w:w="3118" w:type="dxa"/>
          </w:tcPr>
          <w:p w14:paraId="0DFC70D0" w14:textId="396386AA" w:rsidR="001653D7" w:rsidRPr="00237EB4" w:rsidRDefault="001653D7" w:rsidP="007B5A73">
            <w:pPr>
              <w:spacing w:after="0" w:line="220" w:lineRule="exact"/>
              <w:ind w:left="720" w:right="-27" w:hanging="585"/>
              <w:rPr>
                <w:rFonts w:asciiTheme="majorBidi" w:eastAsia="SimSun" w:hAnsiTheme="majorBidi" w:cstheme="majorBidi"/>
                <w:sz w:val="18"/>
                <w:szCs w:val="18"/>
                <w:cs/>
                <w:lang w:eastAsia="zh-CN"/>
              </w:rPr>
            </w:pPr>
            <w:r w:rsidRPr="00237EB4">
              <w:rPr>
                <w:rFonts w:asciiTheme="majorBidi" w:eastAsia="SimSun" w:hAnsiTheme="majorBidi" w:cstheme="majorBidi"/>
                <w:sz w:val="18"/>
                <w:szCs w:val="18"/>
                <w:lang w:eastAsia="zh-CN"/>
              </w:rPr>
              <w:t xml:space="preserve">     Company Limited</w:t>
            </w:r>
            <w:r w:rsidR="00C50537" w:rsidRPr="00237EB4">
              <w:rPr>
                <w:rFonts w:asciiTheme="majorBidi" w:eastAsia="SimSun" w:hAnsiTheme="majorBidi" w:cstheme="majorBidi" w:hint="cs"/>
                <w:sz w:val="18"/>
                <w:szCs w:val="18"/>
                <w:lang w:val="en-US" w:eastAsia="zh-CN"/>
              </w:rPr>
              <w:t xml:space="preserve"> (3)</w:t>
            </w:r>
          </w:p>
        </w:tc>
        <w:tc>
          <w:tcPr>
            <w:tcW w:w="76" w:type="dxa"/>
          </w:tcPr>
          <w:p w14:paraId="288083A7" w14:textId="77777777" w:rsidR="001653D7" w:rsidRPr="00237EB4" w:rsidRDefault="001653D7" w:rsidP="007B5A73">
            <w:pPr>
              <w:spacing w:after="0" w:line="220" w:lineRule="exact"/>
              <w:ind w:right="-72" w:hanging="585"/>
              <w:rPr>
                <w:rFonts w:asciiTheme="majorBidi" w:eastAsia="SimSun" w:hAnsiTheme="majorBidi" w:cstheme="majorBidi"/>
                <w:sz w:val="18"/>
                <w:szCs w:val="18"/>
                <w:cs/>
                <w:lang w:eastAsia="zh-CN"/>
              </w:rPr>
            </w:pPr>
          </w:p>
        </w:tc>
        <w:tc>
          <w:tcPr>
            <w:tcW w:w="2865" w:type="dxa"/>
          </w:tcPr>
          <w:p w14:paraId="654757F6"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76" w:type="dxa"/>
          </w:tcPr>
          <w:p w14:paraId="7D065E57" w14:textId="77777777" w:rsidR="001653D7" w:rsidRPr="00237EB4"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785E37F9"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p>
        </w:tc>
        <w:tc>
          <w:tcPr>
            <w:tcW w:w="76" w:type="dxa"/>
          </w:tcPr>
          <w:p w14:paraId="51963BC6"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0B7FFF90"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77" w:type="dxa"/>
          </w:tcPr>
          <w:p w14:paraId="487BE89D"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5497BCCE"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r>
      <w:tr w:rsidR="001653D7" w:rsidRPr="00237EB4" w14:paraId="30FAB17E" w14:textId="77777777" w:rsidTr="00D450D7">
        <w:trPr>
          <w:trHeight w:val="144"/>
        </w:trPr>
        <w:tc>
          <w:tcPr>
            <w:tcW w:w="3118" w:type="dxa"/>
          </w:tcPr>
          <w:p w14:paraId="2CDF8BAB"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eastAsia="zh-CN"/>
              </w:rPr>
            </w:pPr>
            <w:r w:rsidRPr="00237EB4">
              <w:rPr>
                <w:rFonts w:asciiTheme="majorBidi" w:eastAsia="SimSun" w:hAnsiTheme="majorBidi" w:cstheme="majorBidi"/>
                <w:sz w:val="18"/>
                <w:szCs w:val="18"/>
                <w:lang w:eastAsia="zh-CN"/>
              </w:rPr>
              <w:t>Triton Power Company Limited</w:t>
            </w:r>
          </w:p>
        </w:tc>
        <w:tc>
          <w:tcPr>
            <w:tcW w:w="76" w:type="dxa"/>
          </w:tcPr>
          <w:p w14:paraId="16FDDDEA" w14:textId="77777777" w:rsidR="001653D7" w:rsidRPr="0074282E" w:rsidRDefault="001653D7" w:rsidP="007B5A73">
            <w:pPr>
              <w:spacing w:after="0" w:line="220" w:lineRule="exact"/>
              <w:ind w:right="-72" w:firstLine="108"/>
              <w:rPr>
                <w:rFonts w:asciiTheme="majorBidi" w:eastAsia="SimSun" w:hAnsiTheme="majorBidi" w:cstheme="majorBidi"/>
                <w:sz w:val="18"/>
                <w:szCs w:val="18"/>
                <w:cs/>
                <w:lang w:val="en-US" w:eastAsia="zh-CN"/>
              </w:rPr>
            </w:pPr>
          </w:p>
        </w:tc>
        <w:tc>
          <w:tcPr>
            <w:tcW w:w="2865" w:type="dxa"/>
          </w:tcPr>
          <w:p w14:paraId="243715BA"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Energy business</w:t>
            </w:r>
          </w:p>
        </w:tc>
        <w:tc>
          <w:tcPr>
            <w:tcW w:w="76" w:type="dxa"/>
          </w:tcPr>
          <w:p w14:paraId="7049517E"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47C82F35"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eastAsia="zh-CN"/>
              </w:rPr>
              <w:t>Thailand</w:t>
            </w:r>
          </w:p>
        </w:tc>
        <w:tc>
          <w:tcPr>
            <w:tcW w:w="76" w:type="dxa"/>
          </w:tcPr>
          <w:p w14:paraId="65C7D566"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3E529F65"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99.99</w:t>
            </w:r>
          </w:p>
        </w:tc>
        <w:tc>
          <w:tcPr>
            <w:tcW w:w="77" w:type="dxa"/>
          </w:tcPr>
          <w:p w14:paraId="02B9AA68"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27CAFA8D"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99.99</w:t>
            </w:r>
          </w:p>
        </w:tc>
      </w:tr>
      <w:tr w:rsidR="001653D7" w:rsidRPr="00237EB4" w14:paraId="550F60F0" w14:textId="77777777" w:rsidTr="00D450D7">
        <w:trPr>
          <w:trHeight w:val="144"/>
        </w:trPr>
        <w:tc>
          <w:tcPr>
            <w:tcW w:w="3118" w:type="dxa"/>
          </w:tcPr>
          <w:p w14:paraId="1C77F715"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lang w:eastAsia="zh-CN"/>
              </w:rPr>
            </w:pPr>
            <w:r w:rsidRPr="00237EB4">
              <w:rPr>
                <w:rFonts w:asciiTheme="majorBidi" w:eastAsia="SimSun" w:hAnsiTheme="majorBidi" w:cstheme="majorBidi"/>
                <w:sz w:val="18"/>
                <w:szCs w:val="18"/>
                <w:lang w:eastAsia="zh-CN"/>
              </w:rPr>
              <w:t>Triton Resources Company Limited</w:t>
            </w:r>
          </w:p>
        </w:tc>
        <w:tc>
          <w:tcPr>
            <w:tcW w:w="76" w:type="dxa"/>
          </w:tcPr>
          <w:p w14:paraId="414E9EF8" w14:textId="77777777" w:rsidR="001653D7" w:rsidRPr="0074282E" w:rsidRDefault="001653D7" w:rsidP="007B5A73">
            <w:pPr>
              <w:spacing w:after="0" w:line="220" w:lineRule="exact"/>
              <w:ind w:right="-72" w:firstLine="108"/>
              <w:rPr>
                <w:rFonts w:asciiTheme="majorBidi" w:eastAsia="SimSun" w:hAnsiTheme="majorBidi" w:cstheme="majorBidi"/>
                <w:sz w:val="18"/>
                <w:szCs w:val="18"/>
                <w:cs/>
                <w:lang w:val="en-US" w:eastAsia="zh-CN"/>
              </w:rPr>
            </w:pPr>
          </w:p>
        </w:tc>
        <w:tc>
          <w:tcPr>
            <w:tcW w:w="2865" w:type="dxa"/>
          </w:tcPr>
          <w:p w14:paraId="00356EBB"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Soap distribution business, mining business and</w:t>
            </w:r>
          </w:p>
        </w:tc>
        <w:tc>
          <w:tcPr>
            <w:tcW w:w="76" w:type="dxa"/>
          </w:tcPr>
          <w:p w14:paraId="1CE5BF39"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34E5A588"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eastAsia="zh-CN"/>
              </w:rPr>
              <w:t>Thailand</w:t>
            </w:r>
          </w:p>
        </w:tc>
        <w:tc>
          <w:tcPr>
            <w:tcW w:w="76" w:type="dxa"/>
          </w:tcPr>
          <w:p w14:paraId="690C20A1"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114CB29B"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99.99</w:t>
            </w:r>
          </w:p>
        </w:tc>
        <w:tc>
          <w:tcPr>
            <w:tcW w:w="77" w:type="dxa"/>
          </w:tcPr>
          <w:p w14:paraId="466CB049"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52B3C167"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99.99</w:t>
            </w:r>
          </w:p>
        </w:tc>
      </w:tr>
      <w:tr w:rsidR="001653D7" w:rsidRPr="00237EB4" w14:paraId="292A01BF" w14:textId="77777777" w:rsidTr="00D450D7">
        <w:trPr>
          <w:trHeight w:val="144"/>
        </w:trPr>
        <w:tc>
          <w:tcPr>
            <w:tcW w:w="3118" w:type="dxa"/>
          </w:tcPr>
          <w:p w14:paraId="4A06ACD5"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eastAsia="zh-CN"/>
              </w:rPr>
            </w:pPr>
          </w:p>
        </w:tc>
        <w:tc>
          <w:tcPr>
            <w:tcW w:w="76" w:type="dxa"/>
          </w:tcPr>
          <w:p w14:paraId="7D213274" w14:textId="77777777" w:rsidR="001653D7" w:rsidRPr="0074282E" w:rsidRDefault="001653D7" w:rsidP="007B5A73">
            <w:pPr>
              <w:spacing w:after="0" w:line="220" w:lineRule="exact"/>
              <w:ind w:right="-72" w:firstLine="108"/>
              <w:rPr>
                <w:rFonts w:asciiTheme="majorBidi" w:eastAsia="SimSun" w:hAnsiTheme="majorBidi" w:cstheme="majorBidi"/>
                <w:sz w:val="18"/>
                <w:szCs w:val="18"/>
                <w:cs/>
                <w:lang w:val="en-US" w:eastAsia="zh-CN"/>
              </w:rPr>
            </w:pPr>
          </w:p>
        </w:tc>
        <w:tc>
          <w:tcPr>
            <w:tcW w:w="2865" w:type="dxa"/>
          </w:tcPr>
          <w:p w14:paraId="7D998C7D" w14:textId="77777777" w:rsidR="001653D7" w:rsidRPr="00237EB4" w:rsidRDefault="001653D7" w:rsidP="007B5A73">
            <w:pPr>
              <w:spacing w:after="0" w:line="220" w:lineRule="exact"/>
              <w:ind w:left="235" w:right="-27" w:hanging="100"/>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ab/>
              <w:t>construction material supply business</w:t>
            </w:r>
          </w:p>
        </w:tc>
        <w:tc>
          <w:tcPr>
            <w:tcW w:w="76" w:type="dxa"/>
          </w:tcPr>
          <w:p w14:paraId="06AF9D76" w14:textId="77777777" w:rsidR="001653D7" w:rsidRPr="00237EB4"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1A3869B2"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p>
        </w:tc>
        <w:tc>
          <w:tcPr>
            <w:tcW w:w="76" w:type="dxa"/>
          </w:tcPr>
          <w:p w14:paraId="013BA37D"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67FBB35F"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77" w:type="dxa"/>
          </w:tcPr>
          <w:p w14:paraId="3E1D2FDC"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00C1E2E4"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r>
      <w:tr w:rsidR="001653D7" w:rsidRPr="00237EB4" w14:paraId="11922B8A" w14:textId="77777777" w:rsidTr="00D450D7">
        <w:trPr>
          <w:trHeight w:val="144"/>
        </w:trPr>
        <w:tc>
          <w:tcPr>
            <w:tcW w:w="3118" w:type="dxa"/>
          </w:tcPr>
          <w:p w14:paraId="4B91C9B7" w14:textId="77777777" w:rsidR="001653D7" w:rsidRPr="00237EB4" w:rsidRDefault="001653D7" w:rsidP="007B5A73">
            <w:pPr>
              <w:spacing w:after="0" w:line="220" w:lineRule="exact"/>
              <w:ind w:left="720" w:right="-27" w:hanging="585"/>
              <w:rPr>
                <w:rFonts w:asciiTheme="majorBidi" w:eastAsia="PMingLiU" w:hAnsiTheme="majorBidi" w:cstheme="majorBidi"/>
                <w:sz w:val="18"/>
                <w:szCs w:val="18"/>
                <w:cs/>
              </w:rPr>
            </w:pPr>
            <w:r w:rsidRPr="00237EB4">
              <w:rPr>
                <w:rFonts w:asciiTheme="majorBidi" w:eastAsia="SimSun" w:hAnsiTheme="majorBidi" w:cstheme="majorBidi"/>
                <w:sz w:val="18"/>
                <w:szCs w:val="18"/>
                <w:lang w:eastAsia="zh-CN"/>
              </w:rPr>
              <w:t>Triton Development Company Limited</w:t>
            </w:r>
          </w:p>
        </w:tc>
        <w:tc>
          <w:tcPr>
            <w:tcW w:w="76" w:type="dxa"/>
          </w:tcPr>
          <w:p w14:paraId="32F441D8" w14:textId="77777777" w:rsidR="001653D7" w:rsidRPr="0074282E" w:rsidRDefault="001653D7" w:rsidP="007B5A73">
            <w:pPr>
              <w:spacing w:after="0" w:line="220" w:lineRule="exact"/>
              <w:ind w:right="-72" w:firstLine="108"/>
              <w:rPr>
                <w:rFonts w:asciiTheme="majorBidi" w:eastAsia="PMingLiU" w:hAnsiTheme="majorBidi" w:cstheme="majorBidi"/>
                <w:sz w:val="18"/>
                <w:szCs w:val="18"/>
                <w:cs/>
                <w:lang w:val="en-US"/>
              </w:rPr>
            </w:pPr>
          </w:p>
        </w:tc>
        <w:tc>
          <w:tcPr>
            <w:tcW w:w="2865" w:type="dxa"/>
          </w:tcPr>
          <w:p w14:paraId="5F8EBADB"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Land and building rental service</w:t>
            </w:r>
          </w:p>
        </w:tc>
        <w:tc>
          <w:tcPr>
            <w:tcW w:w="76" w:type="dxa"/>
          </w:tcPr>
          <w:p w14:paraId="01A35707"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724E577F"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eastAsia="zh-CN"/>
              </w:rPr>
              <w:t>Thailand</w:t>
            </w:r>
          </w:p>
        </w:tc>
        <w:tc>
          <w:tcPr>
            <w:tcW w:w="76" w:type="dxa"/>
          </w:tcPr>
          <w:p w14:paraId="427F8691"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315A4F8E"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100.00</w:t>
            </w:r>
          </w:p>
        </w:tc>
        <w:tc>
          <w:tcPr>
            <w:tcW w:w="77" w:type="dxa"/>
          </w:tcPr>
          <w:p w14:paraId="70AABD1F"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6126337D"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100.00</w:t>
            </w:r>
          </w:p>
        </w:tc>
      </w:tr>
      <w:tr w:rsidR="001653D7" w:rsidRPr="00237EB4" w14:paraId="054C8E58" w14:textId="77777777" w:rsidTr="00D450D7">
        <w:trPr>
          <w:trHeight w:val="144"/>
        </w:trPr>
        <w:tc>
          <w:tcPr>
            <w:tcW w:w="3118" w:type="dxa"/>
          </w:tcPr>
          <w:p w14:paraId="2F9CFA8A" w14:textId="77777777" w:rsidR="001653D7" w:rsidRPr="00237EB4" w:rsidRDefault="001653D7" w:rsidP="007B5A73">
            <w:pPr>
              <w:spacing w:after="0" w:line="220" w:lineRule="exact"/>
              <w:ind w:left="720" w:right="-27" w:hanging="585"/>
              <w:rPr>
                <w:rFonts w:asciiTheme="majorBidi" w:eastAsia="PMingLiU" w:hAnsiTheme="majorBidi" w:cstheme="majorBidi"/>
                <w:b/>
                <w:bCs/>
                <w:sz w:val="18"/>
                <w:szCs w:val="18"/>
                <w:cs/>
                <w:lang w:val="en-US"/>
              </w:rPr>
            </w:pPr>
            <w:r w:rsidRPr="00237EB4">
              <w:rPr>
                <w:rFonts w:asciiTheme="majorBidi" w:eastAsia="PMingLiU" w:hAnsiTheme="majorBidi" w:cstheme="majorBidi"/>
                <w:sz w:val="18"/>
                <w:szCs w:val="18"/>
              </w:rPr>
              <w:t>Digital Right Pictures Public Company Limited</w:t>
            </w:r>
            <w:r w:rsidRPr="00237EB4">
              <w:rPr>
                <w:rFonts w:asciiTheme="majorBidi" w:eastAsia="PMingLiU" w:hAnsiTheme="majorBidi" w:cstheme="majorBidi" w:hint="cs"/>
                <w:sz w:val="18"/>
                <w:szCs w:val="18"/>
                <w:lang w:val="en-US"/>
              </w:rPr>
              <w:t xml:space="preserve"> (</w:t>
            </w:r>
            <w:r w:rsidRPr="00237EB4">
              <w:rPr>
                <w:rFonts w:asciiTheme="majorBidi" w:eastAsia="PMingLiU" w:hAnsiTheme="majorBidi" w:cstheme="majorBidi"/>
                <w:sz w:val="18"/>
                <w:szCs w:val="18"/>
                <w:lang w:val="en-US"/>
              </w:rPr>
              <w:t>1</w:t>
            </w:r>
            <w:r w:rsidRPr="00237EB4">
              <w:rPr>
                <w:rFonts w:asciiTheme="majorBidi" w:eastAsia="PMingLiU" w:hAnsiTheme="majorBidi" w:cstheme="majorBidi" w:hint="cs"/>
                <w:sz w:val="18"/>
                <w:szCs w:val="18"/>
                <w:lang w:val="en-US"/>
              </w:rPr>
              <w:t>)</w:t>
            </w:r>
          </w:p>
        </w:tc>
        <w:tc>
          <w:tcPr>
            <w:tcW w:w="76" w:type="dxa"/>
          </w:tcPr>
          <w:p w14:paraId="34445CD2" w14:textId="77777777" w:rsidR="001653D7" w:rsidRPr="0074282E" w:rsidRDefault="001653D7" w:rsidP="007B5A73">
            <w:pPr>
              <w:spacing w:after="0" w:line="220" w:lineRule="exact"/>
              <w:ind w:right="-72" w:firstLine="108"/>
              <w:rPr>
                <w:rFonts w:asciiTheme="majorBidi" w:eastAsia="PMingLiU" w:hAnsiTheme="majorBidi" w:cstheme="majorBidi"/>
                <w:sz w:val="18"/>
                <w:szCs w:val="18"/>
                <w:cs/>
                <w:lang w:val="en-US"/>
              </w:rPr>
            </w:pPr>
          </w:p>
        </w:tc>
        <w:tc>
          <w:tcPr>
            <w:tcW w:w="2865" w:type="dxa"/>
          </w:tcPr>
          <w:p w14:paraId="3DA9B237"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Selling radio tape and radio compact disc</w:t>
            </w:r>
          </w:p>
        </w:tc>
        <w:tc>
          <w:tcPr>
            <w:tcW w:w="76" w:type="dxa"/>
          </w:tcPr>
          <w:p w14:paraId="3226BE39"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135C6D2C"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eastAsia="zh-CN"/>
              </w:rPr>
              <w:t>Thailand</w:t>
            </w:r>
          </w:p>
        </w:tc>
        <w:tc>
          <w:tcPr>
            <w:tcW w:w="76" w:type="dxa"/>
          </w:tcPr>
          <w:p w14:paraId="5BD4EA01"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12220AF9"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100.00</w:t>
            </w:r>
          </w:p>
        </w:tc>
        <w:tc>
          <w:tcPr>
            <w:tcW w:w="77" w:type="dxa"/>
          </w:tcPr>
          <w:p w14:paraId="3F0BA76F"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3D2310E9"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100.00</w:t>
            </w:r>
          </w:p>
        </w:tc>
      </w:tr>
      <w:tr w:rsidR="001653D7" w:rsidRPr="00237EB4" w14:paraId="55BB16D8" w14:textId="77777777" w:rsidTr="00D450D7">
        <w:trPr>
          <w:trHeight w:val="144"/>
        </w:trPr>
        <w:tc>
          <w:tcPr>
            <w:tcW w:w="3118" w:type="dxa"/>
          </w:tcPr>
          <w:p w14:paraId="64FD7552"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eastAsia="zh-CN"/>
              </w:rPr>
            </w:pPr>
            <w:r w:rsidRPr="00237EB4">
              <w:rPr>
                <w:rFonts w:asciiTheme="majorBidi" w:eastAsia="PMingLiU" w:hAnsiTheme="majorBidi" w:cstheme="majorBidi"/>
                <w:sz w:val="18"/>
                <w:szCs w:val="18"/>
              </w:rPr>
              <w:t>Thor Energy and Resources Company Limited</w:t>
            </w:r>
            <w:r w:rsidRPr="00237EB4">
              <w:rPr>
                <w:rFonts w:asciiTheme="majorBidi" w:eastAsia="PMingLiU" w:hAnsiTheme="majorBidi" w:cstheme="majorBidi" w:hint="cs"/>
                <w:sz w:val="18"/>
                <w:szCs w:val="18"/>
                <w:lang w:val="en-US"/>
              </w:rPr>
              <w:t xml:space="preserve"> (</w:t>
            </w:r>
            <w:r w:rsidRPr="00237EB4">
              <w:rPr>
                <w:rFonts w:asciiTheme="majorBidi" w:eastAsia="PMingLiU" w:hAnsiTheme="majorBidi" w:cstheme="majorBidi"/>
                <w:sz w:val="18"/>
                <w:szCs w:val="18"/>
                <w:lang w:val="en-US"/>
              </w:rPr>
              <w:t>1</w:t>
            </w:r>
            <w:r w:rsidRPr="00237EB4">
              <w:rPr>
                <w:rFonts w:asciiTheme="majorBidi" w:eastAsia="PMingLiU" w:hAnsiTheme="majorBidi" w:cstheme="majorBidi" w:hint="cs"/>
                <w:sz w:val="18"/>
                <w:szCs w:val="18"/>
                <w:lang w:val="en-US"/>
              </w:rPr>
              <w:t>)</w:t>
            </w:r>
          </w:p>
        </w:tc>
        <w:tc>
          <w:tcPr>
            <w:tcW w:w="76" w:type="dxa"/>
          </w:tcPr>
          <w:p w14:paraId="6A8AC332" w14:textId="77777777" w:rsidR="001653D7" w:rsidRPr="0074282E" w:rsidRDefault="001653D7" w:rsidP="007B5A73">
            <w:pPr>
              <w:spacing w:after="0" w:line="220" w:lineRule="exact"/>
              <w:ind w:right="-72" w:firstLine="108"/>
              <w:rPr>
                <w:rFonts w:asciiTheme="majorBidi" w:eastAsia="PMingLiU" w:hAnsiTheme="majorBidi" w:cstheme="majorBidi"/>
                <w:sz w:val="18"/>
                <w:szCs w:val="18"/>
                <w:cs/>
                <w:lang w:val="en-US"/>
              </w:rPr>
            </w:pPr>
          </w:p>
        </w:tc>
        <w:tc>
          <w:tcPr>
            <w:tcW w:w="2865" w:type="dxa"/>
          </w:tcPr>
          <w:p w14:paraId="686F5165"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 xml:space="preserve">Energy, alternative energy resource and mine </w:t>
            </w:r>
          </w:p>
        </w:tc>
        <w:tc>
          <w:tcPr>
            <w:tcW w:w="76" w:type="dxa"/>
          </w:tcPr>
          <w:p w14:paraId="11926FAD"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39D30D79"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eastAsia="zh-CN"/>
              </w:rPr>
              <w:t>Thailand</w:t>
            </w:r>
          </w:p>
        </w:tc>
        <w:tc>
          <w:tcPr>
            <w:tcW w:w="76" w:type="dxa"/>
          </w:tcPr>
          <w:p w14:paraId="70B8BBB0"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7A053BE1"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100.00</w:t>
            </w:r>
          </w:p>
        </w:tc>
        <w:tc>
          <w:tcPr>
            <w:tcW w:w="77" w:type="dxa"/>
          </w:tcPr>
          <w:p w14:paraId="35D72B23"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1A9EB60F"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100.00</w:t>
            </w:r>
          </w:p>
        </w:tc>
      </w:tr>
      <w:tr w:rsidR="001653D7" w:rsidRPr="00237EB4" w14:paraId="27FEAA88" w14:textId="77777777" w:rsidTr="00D450D7">
        <w:trPr>
          <w:trHeight w:val="144"/>
        </w:trPr>
        <w:tc>
          <w:tcPr>
            <w:tcW w:w="3118" w:type="dxa"/>
          </w:tcPr>
          <w:p w14:paraId="05683B8F" w14:textId="77777777" w:rsidR="001653D7" w:rsidRPr="00237EB4" w:rsidRDefault="001653D7" w:rsidP="007B5A73">
            <w:pPr>
              <w:spacing w:after="0" w:line="220" w:lineRule="exact"/>
              <w:ind w:left="720" w:right="-27" w:hanging="585"/>
              <w:rPr>
                <w:rFonts w:asciiTheme="majorBidi" w:eastAsia="PMingLiU" w:hAnsiTheme="majorBidi" w:cstheme="majorBidi"/>
                <w:sz w:val="18"/>
                <w:szCs w:val="18"/>
                <w:cs/>
              </w:rPr>
            </w:pPr>
            <w:r w:rsidRPr="00237EB4">
              <w:rPr>
                <w:rFonts w:asciiTheme="majorBidi" w:eastAsia="PMingLiU" w:hAnsiTheme="majorBidi" w:cstheme="majorBidi"/>
                <w:sz w:val="18"/>
                <w:szCs w:val="18"/>
              </w:rPr>
              <w:t>Live TV Company Limited</w:t>
            </w:r>
            <w:r w:rsidRPr="00237EB4">
              <w:rPr>
                <w:rFonts w:asciiTheme="majorBidi" w:eastAsia="PMingLiU" w:hAnsiTheme="majorBidi" w:cstheme="majorBidi" w:hint="cs"/>
                <w:sz w:val="18"/>
                <w:szCs w:val="18"/>
                <w:lang w:val="en-US"/>
              </w:rPr>
              <w:t xml:space="preserve"> (</w:t>
            </w:r>
            <w:r w:rsidRPr="00237EB4">
              <w:rPr>
                <w:rFonts w:asciiTheme="majorBidi" w:eastAsia="PMingLiU" w:hAnsiTheme="majorBidi" w:cstheme="majorBidi"/>
                <w:sz w:val="18"/>
                <w:szCs w:val="18"/>
              </w:rPr>
              <w:t>1</w:t>
            </w:r>
            <w:r w:rsidRPr="00237EB4">
              <w:rPr>
                <w:rFonts w:asciiTheme="majorBidi" w:eastAsia="PMingLiU" w:hAnsiTheme="majorBidi" w:cstheme="majorBidi" w:hint="cs"/>
                <w:sz w:val="18"/>
                <w:szCs w:val="18"/>
                <w:lang w:val="en-US"/>
              </w:rPr>
              <w:t>)</w:t>
            </w:r>
          </w:p>
        </w:tc>
        <w:tc>
          <w:tcPr>
            <w:tcW w:w="76" w:type="dxa"/>
          </w:tcPr>
          <w:p w14:paraId="0AC17D52" w14:textId="77777777" w:rsidR="001653D7" w:rsidRPr="0074282E" w:rsidRDefault="001653D7" w:rsidP="007B5A73">
            <w:pPr>
              <w:spacing w:after="0" w:line="220" w:lineRule="exact"/>
              <w:ind w:right="-72" w:firstLine="108"/>
              <w:rPr>
                <w:rFonts w:asciiTheme="majorBidi" w:eastAsia="PMingLiU" w:hAnsiTheme="majorBidi" w:cstheme="majorBidi"/>
                <w:sz w:val="18"/>
                <w:szCs w:val="18"/>
                <w:cs/>
                <w:lang w:val="en-US"/>
              </w:rPr>
            </w:pPr>
          </w:p>
        </w:tc>
        <w:tc>
          <w:tcPr>
            <w:tcW w:w="2865" w:type="dxa"/>
          </w:tcPr>
          <w:p w14:paraId="3BF17840"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Television program producer and cable T.V. provider</w:t>
            </w:r>
          </w:p>
        </w:tc>
        <w:tc>
          <w:tcPr>
            <w:tcW w:w="76" w:type="dxa"/>
          </w:tcPr>
          <w:p w14:paraId="399EF156" w14:textId="77777777" w:rsidR="001653D7" w:rsidRPr="0074282E" w:rsidRDefault="001653D7" w:rsidP="007B5A73">
            <w:pPr>
              <w:spacing w:after="0" w:line="220" w:lineRule="exact"/>
              <w:jc w:val="center"/>
              <w:rPr>
                <w:rFonts w:asciiTheme="majorBidi" w:eastAsia="PMingLiU" w:hAnsiTheme="majorBidi" w:cstheme="majorBidi"/>
                <w:sz w:val="18"/>
                <w:szCs w:val="18"/>
                <w:cs/>
                <w:lang w:val="en-US"/>
              </w:rPr>
            </w:pPr>
          </w:p>
        </w:tc>
        <w:tc>
          <w:tcPr>
            <w:tcW w:w="811" w:type="dxa"/>
          </w:tcPr>
          <w:p w14:paraId="219D5207" w14:textId="77777777" w:rsidR="001653D7" w:rsidRPr="00237EB4" w:rsidRDefault="001653D7" w:rsidP="007B5A73">
            <w:pPr>
              <w:spacing w:after="0" w:line="220" w:lineRule="exact"/>
              <w:ind w:firstLine="108"/>
              <w:jc w:val="center"/>
              <w:rPr>
                <w:rFonts w:asciiTheme="majorBidi" w:eastAsia="SimSun" w:hAnsiTheme="majorBidi" w:cstheme="majorBidi"/>
                <w:sz w:val="18"/>
                <w:szCs w:val="18"/>
                <w:lang w:eastAsia="zh-CN"/>
              </w:rPr>
            </w:pPr>
            <w:r w:rsidRPr="00237EB4">
              <w:rPr>
                <w:rFonts w:asciiTheme="majorBidi" w:eastAsia="SimSun" w:hAnsiTheme="majorBidi" w:cstheme="majorBidi"/>
                <w:sz w:val="18"/>
                <w:szCs w:val="18"/>
                <w:lang w:eastAsia="zh-CN"/>
              </w:rPr>
              <w:t>Thailand</w:t>
            </w:r>
          </w:p>
        </w:tc>
        <w:tc>
          <w:tcPr>
            <w:tcW w:w="76" w:type="dxa"/>
          </w:tcPr>
          <w:p w14:paraId="2B608B98" w14:textId="77777777" w:rsidR="001653D7" w:rsidRPr="0074282E" w:rsidRDefault="001653D7" w:rsidP="007B5A73">
            <w:pPr>
              <w:spacing w:after="0" w:line="220" w:lineRule="exact"/>
              <w:ind w:left="720" w:right="-27" w:hanging="530"/>
              <w:jc w:val="center"/>
              <w:rPr>
                <w:rFonts w:asciiTheme="majorBidi" w:eastAsia="PMingLiU" w:hAnsiTheme="majorBidi" w:cstheme="majorBidi"/>
                <w:sz w:val="18"/>
                <w:szCs w:val="18"/>
                <w:cs/>
                <w:lang w:val="en-US"/>
              </w:rPr>
            </w:pPr>
          </w:p>
        </w:tc>
        <w:tc>
          <w:tcPr>
            <w:tcW w:w="1064" w:type="dxa"/>
          </w:tcPr>
          <w:p w14:paraId="31D810C6" w14:textId="77777777" w:rsidR="001653D7" w:rsidRPr="0074282E" w:rsidRDefault="001653D7" w:rsidP="007B5A73">
            <w:pPr>
              <w:spacing w:after="0" w:line="220" w:lineRule="exact"/>
              <w:ind w:left="720" w:right="284" w:hanging="530"/>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93.32</w:t>
            </w:r>
          </w:p>
        </w:tc>
        <w:tc>
          <w:tcPr>
            <w:tcW w:w="77" w:type="dxa"/>
          </w:tcPr>
          <w:p w14:paraId="49084B81"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5E4569F4" w14:textId="77777777" w:rsidR="001653D7" w:rsidRPr="0074282E" w:rsidRDefault="001653D7" w:rsidP="007B5A73">
            <w:pPr>
              <w:spacing w:after="0" w:line="220" w:lineRule="exact"/>
              <w:ind w:left="720" w:right="284" w:hanging="585"/>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93.32</w:t>
            </w:r>
          </w:p>
        </w:tc>
      </w:tr>
      <w:tr w:rsidR="001653D7" w:rsidRPr="00237EB4" w14:paraId="61CDC259" w14:textId="77777777" w:rsidTr="00D450D7">
        <w:trPr>
          <w:trHeight w:val="144"/>
        </w:trPr>
        <w:tc>
          <w:tcPr>
            <w:tcW w:w="3118" w:type="dxa"/>
          </w:tcPr>
          <w:p w14:paraId="6FE0E4AB"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lang w:eastAsia="zh-CN"/>
              </w:rPr>
            </w:pPr>
            <w:r w:rsidRPr="00237EB4">
              <w:rPr>
                <w:rFonts w:asciiTheme="majorBidi" w:eastAsia="SimSun" w:hAnsiTheme="majorBidi" w:cstheme="majorBidi"/>
                <w:sz w:val="18"/>
                <w:szCs w:val="18"/>
                <w:lang w:eastAsia="zh-CN"/>
              </w:rPr>
              <w:t>Triton Green Energy Company Limited</w:t>
            </w:r>
            <w:r w:rsidRPr="00237EB4">
              <w:rPr>
                <w:rFonts w:asciiTheme="majorBidi" w:eastAsia="PMingLiU" w:hAnsiTheme="majorBidi" w:cstheme="majorBidi" w:hint="cs"/>
                <w:sz w:val="18"/>
                <w:szCs w:val="18"/>
                <w:lang w:val="en-US"/>
              </w:rPr>
              <w:t xml:space="preserve"> (</w:t>
            </w:r>
            <w:r w:rsidRPr="00237EB4">
              <w:rPr>
                <w:rFonts w:asciiTheme="majorBidi" w:eastAsia="PMingLiU" w:hAnsiTheme="majorBidi" w:cstheme="majorBidi"/>
                <w:sz w:val="18"/>
                <w:szCs w:val="18"/>
                <w:lang w:val="en-US"/>
              </w:rPr>
              <w:t>1</w:t>
            </w:r>
            <w:r w:rsidRPr="00237EB4">
              <w:rPr>
                <w:rFonts w:asciiTheme="majorBidi" w:eastAsia="PMingLiU" w:hAnsiTheme="majorBidi" w:cstheme="majorBidi" w:hint="cs"/>
                <w:sz w:val="18"/>
                <w:szCs w:val="18"/>
                <w:lang w:val="en-US"/>
              </w:rPr>
              <w:t>)</w:t>
            </w:r>
          </w:p>
        </w:tc>
        <w:tc>
          <w:tcPr>
            <w:tcW w:w="76" w:type="dxa"/>
          </w:tcPr>
          <w:p w14:paraId="21B155FB" w14:textId="77777777" w:rsidR="001653D7" w:rsidRPr="0074282E" w:rsidRDefault="001653D7" w:rsidP="007B5A73">
            <w:pPr>
              <w:spacing w:after="0" w:line="220" w:lineRule="exact"/>
              <w:ind w:left="717" w:right="-72" w:hanging="600"/>
              <w:rPr>
                <w:rFonts w:asciiTheme="majorBidi" w:eastAsia="SimSun" w:hAnsiTheme="majorBidi" w:cstheme="majorBidi"/>
                <w:sz w:val="18"/>
                <w:szCs w:val="18"/>
                <w:cs/>
                <w:lang w:val="en-US" w:eastAsia="zh-CN"/>
              </w:rPr>
            </w:pPr>
          </w:p>
        </w:tc>
        <w:tc>
          <w:tcPr>
            <w:tcW w:w="2865" w:type="dxa"/>
          </w:tcPr>
          <w:p w14:paraId="2B3C3A5A"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Electricity generation and provider</w:t>
            </w:r>
          </w:p>
        </w:tc>
        <w:tc>
          <w:tcPr>
            <w:tcW w:w="76" w:type="dxa"/>
          </w:tcPr>
          <w:p w14:paraId="40976311" w14:textId="77777777" w:rsidR="001653D7" w:rsidRPr="0074282E" w:rsidRDefault="001653D7" w:rsidP="007B5A73">
            <w:pPr>
              <w:spacing w:after="0" w:line="220" w:lineRule="exact"/>
              <w:jc w:val="center"/>
              <w:rPr>
                <w:rFonts w:asciiTheme="majorBidi" w:eastAsia="PMingLiU" w:hAnsiTheme="majorBidi" w:cstheme="majorBidi"/>
                <w:sz w:val="18"/>
                <w:szCs w:val="18"/>
                <w:cs/>
                <w:lang w:val="en-US"/>
              </w:rPr>
            </w:pPr>
          </w:p>
        </w:tc>
        <w:tc>
          <w:tcPr>
            <w:tcW w:w="811" w:type="dxa"/>
          </w:tcPr>
          <w:p w14:paraId="0AC04AE3" w14:textId="77777777" w:rsidR="001653D7" w:rsidRPr="00237EB4" w:rsidRDefault="001653D7" w:rsidP="007B5A73">
            <w:pPr>
              <w:spacing w:after="0" w:line="220" w:lineRule="exact"/>
              <w:ind w:firstLine="108"/>
              <w:jc w:val="center"/>
              <w:rPr>
                <w:rFonts w:asciiTheme="majorBidi" w:eastAsia="SimSun" w:hAnsiTheme="majorBidi" w:cstheme="majorBidi"/>
                <w:sz w:val="18"/>
                <w:szCs w:val="18"/>
                <w:lang w:eastAsia="zh-CN"/>
              </w:rPr>
            </w:pPr>
            <w:r w:rsidRPr="00237EB4">
              <w:rPr>
                <w:rFonts w:asciiTheme="majorBidi" w:eastAsia="SimSun" w:hAnsiTheme="majorBidi" w:cstheme="majorBidi"/>
                <w:sz w:val="18"/>
                <w:szCs w:val="18"/>
                <w:lang w:eastAsia="zh-CN"/>
              </w:rPr>
              <w:t>Thailand</w:t>
            </w:r>
          </w:p>
        </w:tc>
        <w:tc>
          <w:tcPr>
            <w:tcW w:w="76" w:type="dxa"/>
          </w:tcPr>
          <w:p w14:paraId="0E05936D" w14:textId="77777777" w:rsidR="001653D7" w:rsidRPr="0074282E" w:rsidRDefault="001653D7" w:rsidP="007B5A73">
            <w:pPr>
              <w:spacing w:after="0" w:line="220" w:lineRule="exact"/>
              <w:ind w:left="720" w:right="-27" w:hanging="530"/>
              <w:jc w:val="center"/>
              <w:rPr>
                <w:rFonts w:asciiTheme="majorBidi" w:eastAsia="PMingLiU" w:hAnsiTheme="majorBidi" w:cstheme="majorBidi"/>
                <w:sz w:val="18"/>
                <w:szCs w:val="18"/>
                <w:cs/>
                <w:lang w:val="en-US"/>
              </w:rPr>
            </w:pPr>
          </w:p>
        </w:tc>
        <w:tc>
          <w:tcPr>
            <w:tcW w:w="1064" w:type="dxa"/>
          </w:tcPr>
          <w:p w14:paraId="06F56F7A" w14:textId="77777777" w:rsidR="001653D7" w:rsidRPr="0074282E" w:rsidRDefault="001653D7" w:rsidP="007B5A73">
            <w:pPr>
              <w:spacing w:after="0" w:line="220" w:lineRule="exact"/>
              <w:ind w:left="720" w:right="284" w:hanging="530"/>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51.00</w:t>
            </w:r>
          </w:p>
        </w:tc>
        <w:tc>
          <w:tcPr>
            <w:tcW w:w="77" w:type="dxa"/>
          </w:tcPr>
          <w:p w14:paraId="10C25B9D"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0B4143AC" w14:textId="77777777" w:rsidR="001653D7" w:rsidRPr="0074282E" w:rsidRDefault="001653D7" w:rsidP="007B5A73">
            <w:pPr>
              <w:spacing w:after="0" w:line="220" w:lineRule="exact"/>
              <w:ind w:left="720" w:right="284" w:hanging="585"/>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51.00</w:t>
            </w:r>
          </w:p>
        </w:tc>
      </w:tr>
      <w:tr w:rsidR="001653D7" w:rsidRPr="00237EB4" w14:paraId="675AB59C" w14:textId="77777777" w:rsidTr="00D450D7">
        <w:trPr>
          <w:trHeight w:val="144"/>
        </w:trPr>
        <w:tc>
          <w:tcPr>
            <w:tcW w:w="3118" w:type="dxa"/>
          </w:tcPr>
          <w:p w14:paraId="2DA5B842"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lang w:val="en-US" w:eastAsia="zh-CN"/>
              </w:rPr>
            </w:pPr>
            <w:bookmarkStart w:id="2" w:name="_Hlk206000710"/>
            <w:r w:rsidRPr="00237EB4">
              <w:rPr>
                <w:rFonts w:asciiTheme="majorBidi" w:eastAsia="SimSun" w:hAnsiTheme="majorBidi" w:cstheme="majorBidi"/>
                <w:sz w:val="18"/>
                <w:szCs w:val="18"/>
                <w:lang w:val="en-US" w:eastAsia="zh-CN"/>
              </w:rPr>
              <w:t>Taechaubol Estate Company Limited</w:t>
            </w:r>
            <w:bookmarkEnd w:id="2"/>
          </w:p>
        </w:tc>
        <w:tc>
          <w:tcPr>
            <w:tcW w:w="76" w:type="dxa"/>
          </w:tcPr>
          <w:p w14:paraId="499A9358" w14:textId="77777777" w:rsidR="001653D7" w:rsidRPr="0074282E" w:rsidRDefault="001653D7" w:rsidP="007B5A73">
            <w:pPr>
              <w:spacing w:after="0" w:line="220" w:lineRule="exact"/>
              <w:ind w:left="717" w:right="-72" w:hanging="600"/>
              <w:rPr>
                <w:rFonts w:asciiTheme="majorBidi" w:eastAsia="SimSun" w:hAnsiTheme="majorBidi" w:cstheme="majorBidi"/>
                <w:sz w:val="18"/>
                <w:szCs w:val="18"/>
                <w:cs/>
                <w:lang w:val="en-US" w:eastAsia="zh-CN"/>
              </w:rPr>
            </w:pPr>
          </w:p>
        </w:tc>
        <w:tc>
          <w:tcPr>
            <w:tcW w:w="2865" w:type="dxa"/>
          </w:tcPr>
          <w:p w14:paraId="4A1368DD"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lang w:val="en-US" w:eastAsia="zh-CN"/>
              </w:rPr>
            </w:pPr>
            <w:r w:rsidRPr="00237EB4">
              <w:rPr>
                <w:rFonts w:asciiTheme="majorBidi" w:eastAsia="SimSun" w:hAnsiTheme="majorBidi" w:cstheme="majorBidi"/>
                <w:sz w:val="18"/>
                <w:szCs w:val="18"/>
                <w:lang w:val="en-US" w:eastAsia="zh-CN"/>
              </w:rPr>
              <w:t>Real estate developer</w:t>
            </w:r>
          </w:p>
        </w:tc>
        <w:tc>
          <w:tcPr>
            <w:tcW w:w="76" w:type="dxa"/>
          </w:tcPr>
          <w:p w14:paraId="65AAD494" w14:textId="77777777" w:rsidR="001653D7" w:rsidRPr="0074282E" w:rsidRDefault="001653D7" w:rsidP="007B5A73">
            <w:pPr>
              <w:spacing w:after="0" w:line="220" w:lineRule="exact"/>
              <w:jc w:val="center"/>
              <w:rPr>
                <w:rFonts w:asciiTheme="majorBidi" w:eastAsia="PMingLiU" w:hAnsiTheme="majorBidi" w:cstheme="majorBidi"/>
                <w:sz w:val="18"/>
                <w:szCs w:val="18"/>
                <w:cs/>
                <w:lang w:val="en-US"/>
              </w:rPr>
            </w:pPr>
          </w:p>
        </w:tc>
        <w:tc>
          <w:tcPr>
            <w:tcW w:w="811" w:type="dxa"/>
          </w:tcPr>
          <w:p w14:paraId="65AA19FD" w14:textId="77777777" w:rsidR="001653D7" w:rsidRPr="00237EB4" w:rsidRDefault="001653D7" w:rsidP="007B5A73">
            <w:pPr>
              <w:spacing w:after="0" w:line="220" w:lineRule="exact"/>
              <w:ind w:firstLine="108"/>
              <w:jc w:val="center"/>
              <w:rPr>
                <w:rFonts w:asciiTheme="majorBidi" w:eastAsia="SimSun" w:hAnsiTheme="majorBidi" w:cstheme="majorBidi"/>
                <w:sz w:val="18"/>
                <w:szCs w:val="18"/>
                <w:lang w:eastAsia="zh-CN"/>
              </w:rPr>
            </w:pPr>
            <w:r w:rsidRPr="00237EB4">
              <w:rPr>
                <w:rFonts w:asciiTheme="majorBidi" w:eastAsia="SimSun" w:hAnsiTheme="majorBidi" w:cstheme="majorBidi"/>
                <w:sz w:val="18"/>
                <w:szCs w:val="18"/>
                <w:lang w:eastAsia="zh-CN"/>
              </w:rPr>
              <w:t>Thailand</w:t>
            </w:r>
          </w:p>
        </w:tc>
        <w:tc>
          <w:tcPr>
            <w:tcW w:w="76" w:type="dxa"/>
          </w:tcPr>
          <w:p w14:paraId="49B3F226" w14:textId="77777777" w:rsidR="001653D7" w:rsidRPr="0074282E" w:rsidRDefault="001653D7" w:rsidP="007B5A73">
            <w:pPr>
              <w:spacing w:after="0" w:line="220" w:lineRule="exact"/>
              <w:ind w:left="720" w:right="-27" w:hanging="530"/>
              <w:jc w:val="center"/>
              <w:rPr>
                <w:rFonts w:asciiTheme="majorBidi" w:eastAsia="PMingLiU" w:hAnsiTheme="majorBidi" w:cstheme="majorBidi"/>
                <w:sz w:val="18"/>
                <w:szCs w:val="18"/>
                <w:cs/>
                <w:lang w:val="en-US"/>
              </w:rPr>
            </w:pPr>
          </w:p>
        </w:tc>
        <w:tc>
          <w:tcPr>
            <w:tcW w:w="1064" w:type="dxa"/>
          </w:tcPr>
          <w:p w14:paraId="175D8395" w14:textId="77777777" w:rsidR="001653D7" w:rsidRPr="00237EB4" w:rsidRDefault="001653D7" w:rsidP="007B5A73">
            <w:pPr>
              <w:spacing w:after="0" w:line="220" w:lineRule="exact"/>
              <w:ind w:left="720" w:right="284" w:hanging="530"/>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99.99</w:t>
            </w:r>
          </w:p>
        </w:tc>
        <w:tc>
          <w:tcPr>
            <w:tcW w:w="77" w:type="dxa"/>
          </w:tcPr>
          <w:p w14:paraId="798DB48E"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4C54AC16" w14:textId="77777777" w:rsidR="001653D7" w:rsidRPr="00237EB4" w:rsidRDefault="001653D7" w:rsidP="007B5A73">
            <w:pPr>
              <w:spacing w:after="0" w:line="220" w:lineRule="exact"/>
              <w:ind w:left="-550" w:right="454" w:hanging="584"/>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w:t>
            </w:r>
          </w:p>
        </w:tc>
      </w:tr>
      <w:tr w:rsidR="001653D7" w:rsidRPr="00237EB4" w14:paraId="5DDFBE18" w14:textId="77777777" w:rsidTr="00D450D7">
        <w:trPr>
          <w:trHeight w:val="144"/>
        </w:trPr>
        <w:tc>
          <w:tcPr>
            <w:tcW w:w="3118" w:type="dxa"/>
          </w:tcPr>
          <w:p w14:paraId="1DF617E9" w14:textId="77777777" w:rsidR="001653D7" w:rsidRPr="00237EB4" w:rsidRDefault="001653D7" w:rsidP="007B5A73">
            <w:pPr>
              <w:tabs>
                <w:tab w:val="right" w:pos="2304"/>
              </w:tabs>
              <w:spacing w:after="0" w:line="220" w:lineRule="exact"/>
              <w:ind w:right="-27"/>
              <w:rPr>
                <w:rFonts w:asciiTheme="majorBidi" w:eastAsia="SimSun" w:hAnsiTheme="majorBidi" w:cstheme="majorBidi"/>
                <w:sz w:val="18"/>
                <w:szCs w:val="18"/>
                <w:cs/>
                <w:lang w:val="en-US" w:eastAsia="zh-CN"/>
              </w:rPr>
            </w:pPr>
            <w:r w:rsidRPr="00237EB4">
              <w:rPr>
                <w:rFonts w:asciiTheme="majorBidi" w:eastAsia="PMingLiU" w:hAnsiTheme="majorBidi" w:cstheme="majorBidi"/>
                <w:b/>
                <w:bCs/>
                <w:sz w:val="18"/>
                <w:szCs w:val="18"/>
                <w:lang w:val="th-TH"/>
              </w:rPr>
              <w:t>Indirect subsidiaries</w:t>
            </w:r>
          </w:p>
        </w:tc>
        <w:tc>
          <w:tcPr>
            <w:tcW w:w="76" w:type="dxa"/>
          </w:tcPr>
          <w:p w14:paraId="05001140" w14:textId="77777777" w:rsidR="001653D7" w:rsidRPr="00237EB4" w:rsidRDefault="001653D7" w:rsidP="007B5A73">
            <w:pPr>
              <w:spacing w:after="0" w:line="220" w:lineRule="exact"/>
              <w:ind w:left="717" w:right="-72" w:hanging="600"/>
              <w:rPr>
                <w:rFonts w:asciiTheme="majorBidi" w:eastAsia="SimSun" w:hAnsiTheme="majorBidi" w:cstheme="majorBidi"/>
                <w:sz w:val="18"/>
                <w:szCs w:val="18"/>
                <w:cs/>
                <w:lang w:val="en-US" w:eastAsia="zh-CN"/>
              </w:rPr>
            </w:pPr>
          </w:p>
        </w:tc>
        <w:tc>
          <w:tcPr>
            <w:tcW w:w="2865" w:type="dxa"/>
          </w:tcPr>
          <w:p w14:paraId="6EA2824A"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76" w:type="dxa"/>
          </w:tcPr>
          <w:p w14:paraId="6B6D3A01" w14:textId="77777777" w:rsidR="001653D7" w:rsidRPr="00237EB4" w:rsidRDefault="001653D7" w:rsidP="007B5A73">
            <w:pPr>
              <w:spacing w:after="0" w:line="220" w:lineRule="exact"/>
              <w:jc w:val="center"/>
              <w:rPr>
                <w:rFonts w:asciiTheme="majorBidi" w:eastAsia="PMingLiU" w:hAnsiTheme="majorBidi" w:cstheme="majorBidi"/>
                <w:sz w:val="18"/>
                <w:szCs w:val="18"/>
                <w:cs/>
                <w:lang w:val="en-US"/>
              </w:rPr>
            </w:pPr>
          </w:p>
        </w:tc>
        <w:tc>
          <w:tcPr>
            <w:tcW w:w="811" w:type="dxa"/>
          </w:tcPr>
          <w:p w14:paraId="58573292"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p>
        </w:tc>
        <w:tc>
          <w:tcPr>
            <w:tcW w:w="76" w:type="dxa"/>
          </w:tcPr>
          <w:p w14:paraId="243BEEC5" w14:textId="77777777" w:rsidR="001653D7" w:rsidRPr="00237EB4" w:rsidRDefault="001653D7" w:rsidP="007B5A73">
            <w:pPr>
              <w:spacing w:after="0" w:line="220" w:lineRule="exact"/>
              <w:ind w:left="720" w:right="-27" w:hanging="585"/>
              <w:jc w:val="center"/>
              <w:rPr>
                <w:rFonts w:asciiTheme="majorBidi" w:eastAsia="PMingLiU" w:hAnsiTheme="majorBidi" w:cstheme="majorBidi"/>
                <w:sz w:val="18"/>
                <w:szCs w:val="18"/>
                <w:lang w:val="en-US"/>
              </w:rPr>
            </w:pPr>
          </w:p>
        </w:tc>
        <w:tc>
          <w:tcPr>
            <w:tcW w:w="1064" w:type="dxa"/>
          </w:tcPr>
          <w:p w14:paraId="2A43CC57"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77" w:type="dxa"/>
          </w:tcPr>
          <w:p w14:paraId="0602F81B"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3AF4D6C3"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r>
      <w:tr w:rsidR="001653D7" w:rsidRPr="00237EB4" w14:paraId="71BF2002" w14:textId="77777777" w:rsidTr="00D450D7">
        <w:trPr>
          <w:trHeight w:val="144"/>
        </w:trPr>
        <w:tc>
          <w:tcPr>
            <w:tcW w:w="3118" w:type="dxa"/>
          </w:tcPr>
          <w:p w14:paraId="6B8C94F4"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lang w:val="en-US" w:eastAsia="zh-CN"/>
              </w:rPr>
            </w:pPr>
            <w:r w:rsidRPr="00237EB4">
              <w:rPr>
                <w:rFonts w:asciiTheme="majorBidi" w:eastAsia="SimSun" w:hAnsiTheme="majorBidi" w:cstheme="majorBidi"/>
                <w:sz w:val="18"/>
                <w:szCs w:val="18"/>
                <w:lang w:val="en-US" w:eastAsia="zh-CN"/>
              </w:rPr>
              <w:t>Trans Thai Railway Company Limited</w:t>
            </w:r>
            <w:r w:rsidRPr="00237EB4">
              <w:rPr>
                <w:rFonts w:asciiTheme="majorBidi" w:eastAsia="SimSun" w:hAnsiTheme="majorBidi" w:cstheme="majorBidi" w:hint="cs"/>
                <w:sz w:val="18"/>
                <w:szCs w:val="18"/>
                <w:lang w:val="en-US" w:eastAsia="zh-CN"/>
              </w:rPr>
              <w:t xml:space="preserve"> </w:t>
            </w:r>
            <w:r w:rsidRPr="00237EB4">
              <w:rPr>
                <w:rFonts w:asciiTheme="majorBidi" w:eastAsia="SimSun" w:hAnsiTheme="majorBidi" w:cstheme="majorBidi"/>
                <w:sz w:val="18"/>
                <w:szCs w:val="18"/>
                <w:lang w:val="en-US" w:eastAsia="zh-CN"/>
              </w:rPr>
              <w:t>(2)</w:t>
            </w:r>
          </w:p>
        </w:tc>
        <w:tc>
          <w:tcPr>
            <w:tcW w:w="76" w:type="dxa"/>
          </w:tcPr>
          <w:p w14:paraId="0B3B469C" w14:textId="77777777" w:rsidR="001653D7" w:rsidRPr="0074282E"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2865" w:type="dxa"/>
          </w:tcPr>
          <w:p w14:paraId="7C108CC9" w14:textId="77777777" w:rsidR="001653D7" w:rsidRPr="00237EB4" w:rsidRDefault="001653D7" w:rsidP="007B5A73">
            <w:pPr>
              <w:spacing w:after="0" w:line="220" w:lineRule="exact"/>
              <w:ind w:left="235" w:right="-27" w:hanging="100"/>
              <w:rPr>
                <w:rFonts w:asciiTheme="majorBidi" w:eastAsia="SimSun" w:hAnsiTheme="majorBidi" w:cstheme="majorBidi"/>
                <w:sz w:val="18"/>
                <w:szCs w:val="18"/>
                <w:lang w:val="en-US" w:eastAsia="zh-CN"/>
              </w:rPr>
            </w:pPr>
            <w:r w:rsidRPr="00237EB4">
              <w:rPr>
                <w:rFonts w:asciiTheme="majorBidi" w:eastAsia="SimSun" w:hAnsiTheme="majorBidi" w:cstheme="majorBidi"/>
                <w:sz w:val="18"/>
                <w:szCs w:val="18"/>
                <w:lang w:val="en-US" w:eastAsia="zh-CN"/>
              </w:rPr>
              <w:t xml:space="preserve">Construction and offers design commissioning of electrification </w:t>
            </w:r>
          </w:p>
        </w:tc>
        <w:tc>
          <w:tcPr>
            <w:tcW w:w="76" w:type="dxa"/>
          </w:tcPr>
          <w:p w14:paraId="21F5EB1D"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SimSun" w:hAnsiTheme="majorBidi" w:cstheme="majorBidi"/>
                <w:sz w:val="18"/>
                <w:szCs w:val="18"/>
                <w:cs/>
                <w:lang w:val="en-US" w:eastAsia="zh-CN"/>
              </w:rPr>
            </w:pPr>
          </w:p>
        </w:tc>
        <w:tc>
          <w:tcPr>
            <w:tcW w:w="811" w:type="dxa"/>
          </w:tcPr>
          <w:p w14:paraId="7249872E"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eastAsia="zh-CN"/>
              </w:rPr>
              <w:t>Thailand</w:t>
            </w:r>
          </w:p>
        </w:tc>
        <w:tc>
          <w:tcPr>
            <w:tcW w:w="76" w:type="dxa"/>
          </w:tcPr>
          <w:p w14:paraId="09D3F324" w14:textId="77777777" w:rsidR="001653D7" w:rsidRPr="00237EB4" w:rsidRDefault="001653D7" w:rsidP="007B5A73">
            <w:pPr>
              <w:spacing w:after="0" w:line="220" w:lineRule="exact"/>
              <w:ind w:left="720" w:right="-27" w:hanging="530"/>
              <w:jc w:val="center"/>
              <w:rPr>
                <w:rFonts w:asciiTheme="majorBidi" w:eastAsia="PMingLiU" w:hAnsiTheme="majorBidi" w:cstheme="majorBidi"/>
                <w:sz w:val="18"/>
                <w:szCs w:val="18"/>
                <w:lang w:val="en-US"/>
              </w:rPr>
            </w:pPr>
          </w:p>
        </w:tc>
        <w:tc>
          <w:tcPr>
            <w:tcW w:w="1064" w:type="dxa"/>
          </w:tcPr>
          <w:p w14:paraId="23235045" w14:textId="77777777" w:rsidR="001653D7" w:rsidRPr="00237EB4" w:rsidRDefault="001653D7" w:rsidP="007B5A73">
            <w:pPr>
              <w:spacing w:after="0" w:line="220" w:lineRule="exact"/>
              <w:ind w:left="-550" w:right="454" w:hanging="584"/>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w:t>
            </w:r>
          </w:p>
        </w:tc>
        <w:tc>
          <w:tcPr>
            <w:tcW w:w="77" w:type="dxa"/>
          </w:tcPr>
          <w:p w14:paraId="1CCB36A5"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3AFC07AC"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r w:rsidRPr="00237EB4">
              <w:rPr>
                <w:rFonts w:asciiTheme="majorBidi" w:eastAsia="PMingLiU" w:hAnsiTheme="majorBidi" w:cstheme="majorBidi"/>
                <w:sz w:val="18"/>
                <w:szCs w:val="18"/>
                <w:lang w:val="en-US"/>
              </w:rPr>
              <w:t>65.00</w:t>
            </w:r>
          </w:p>
        </w:tc>
      </w:tr>
      <w:tr w:rsidR="001653D7" w:rsidRPr="00237EB4" w14:paraId="01873EC1" w14:textId="77777777" w:rsidTr="00D450D7">
        <w:trPr>
          <w:trHeight w:val="144"/>
        </w:trPr>
        <w:tc>
          <w:tcPr>
            <w:tcW w:w="3118" w:type="dxa"/>
          </w:tcPr>
          <w:p w14:paraId="4C3BD45A" w14:textId="5C2CB9B5"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Lucent Energy Company Limited</w:t>
            </w:r>
            <w:r w:rsidR="00C50537" w:rsidRPr="00237EB4">
              <w:rPr>
                <w:rFonts w:asciiTheme="majorBidi" w:eastAsia="SimSun" w:hAnsiTheme="majorBidi" w:cstheme="majorBidi" w:hint="cs"/>
                <w:sz w:val="18"/>
                <w:szCs w:val="18"/>
                <w:lang w:val="en-US" w:eastAsia="zh-CN"/>
              </w:rPr>
              <w:t xml:space="preserve"> (3)</w:t>
            </w:r>
          </w:p>
        </w:tc>
        <w:tc>
          <w:tcPr>
            <w:tcW w:w="76" w:type="dxa"/>
          </w:tcPr>
          <w:p w14:paraId="2E4E62A1" w14:textId="77777777" w:rsidR="001653D7" w:rsidRPr="0074282E"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2865" w:type="dxa"/>
          </w:tcPr>
          <w:p w14:paraId="102A7D7A"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Investment holding</w:t>
            </w:r>
          </w:p>
        </w:tc>
        <w:tc>
          <w:tcPr>
            <w:tcW w:w="76" w:type="dxa"/>
          </w:tcPr>
          <w:p w14:paraId="491C73A2"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638CDE2C" w14:textId="77777777" w:rsidR="001653D7" w:rsidRPr="00237EB4" w:rsidRDefault="001653D7" w:rsidP="007B5A73">
            <w:pPr>
              <w:spacing w:after="0" w:line="220" w:lineRule="exact"/>
              <w:ind w:firstLine="108"/>
              <w:jc w:val="center"/>
              <w:rPr>
                <w:rFonts w:asciiTheme="majorBidi" w:eastAsia="SimSun" w:hAnsiTheme="majorBidi" w:cstheme="majorBidi"/>
                <w:sz w:val="18"/>
                <w:szCs w:val="18"/>
                <w:cs/>
                <w:lang w:eastAsia="zh-CN"/>
              </w:rPr>
            </w:pPr>
            <w:r w:rsidRPr="00237EB4">
              <w:rPr>
                <w:rFonts w:asciiTheme="majorBidi" w:eastAsia="SimSun" w:hAnsiTheme="majorBidi" w:cstheme="majorBidi"/>
                <w:sz w:val="18"/>
                <w:szCs w:val="18"/>
                <w:lang w:eastAsia="zh-CN"/>
              </w:rPr>
              <w:t>Thailand</w:t>
            </w:r>
          </w:p>
        </w:tc>
        <w:tc>
          <w:tcPr>
            <w:tcW w:w="76" w:type="dxa"/>
          </w:tcPr>
          <w:p w14:paraId="2E343366" w14:textId="77777777" w:rsidR="001653D7" w:rsidRPr="0074282E" w:rsidRDefault="001653D7" w:rsidP="007B5A73">
            <w:pPr>
              <w:spacing w:after="0" w:line="220" w:lineRule="exact"/>
              <w:ind w:left="720" w:right="-27" w:hanging="530"/>
              <w:jc w:val="center"/>
              <w:rPr>
                <w:rFonts w:asciiTheme="majorBidi" w:eastAsia="PMingLiU" w:hAnsiTheme="majorBidi" w:cstheme="majorBidi"/>
                <w:sz w:val="18"/>
                <w:szCs w:val="18"/>
                <w:cs/>
                <w:lang w:val="en-US"/>
              </w:rPr>
            </w:pPr>
          </w:p>
        </w:tc>
        <w:tc>
          <w:tcPr>
            <w:tcW w:w="1064" w:type="dxa"/>
          </w:tcPr>
          <w:p w14:paraId="23A49BBC" w14:textId="77777777" w:rsidR="001653D7" w:rsidRPr="0074282E" w:rsidRDefault="001653D7" w:rsidP="007B5A73">
            <w:pPr>
              <w:spacing w:after="0" w:line="220" w:lineRule="exact"/>
              <w:ind w:left="720" w:right="284" w:hanging="530"/>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96.90</w:t>
            </w:r>
          </w:p>
        </w:tc>
        <w:tc>
          <w:tcPr>
            <w:tcW w:w="77" w:type="dxa"/>
          </w:tcPr>
          <w:p w14:paraId="7CF7404D"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346AD557" w14:textId="77777777" w:rsidR="001653D7" w:rsidRPr="0074282E" w:rsidRDefault="001653D7" w:rsidP="007B5A73">
            <w:pPr>
              <w:spacing w:after="0" w:line="220" w:lineRule="exact"/>
              <w:ind w:left="720" w:right="284" w:hanging="585"/>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96.90</w:t>
            </w:r>
          </w:p>
        </w:tc>
      </w:tr>
      <w:tr w:rsidR="001653D7" w:rsidRPr="00237EB4" w14:paraId="2A8DFA9D" w14:textId="77777777" w:rsidTr="00D450D7">
        <w:trPr>
          <w:trHeight w:val="144"/>
        </w:trPr>
        <w:tc>
          <w:tcPr>
            <w:tcW w:w="3118" w:type="dxa"/>
          </w:tcPr>
          <w:p w14:paraId="3C7F24EA"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Nongree Power Plants Company Limited</w:t>
            </w:r>
          </w:p>
        </w:tc>
        <w:tc>
          <w:tcPr>
            <w:tcW w:w="76" w:type="dxa"/>
          </w:tcPr>
          <w:p w14:paraId="74B804B1" w14:textId="77777777" w:rsidR="001653D7" w:rsidRPr="0074282E" w:rsidRDefault="001653D7" w:rsidP="007B5A73">
            <w:pPr>
              <w:spacing w:after="0" w:line="220" w:lineRule="exact"/>
              <w:ind w:left="720" w:right="-355" w:hanging="585"/>
              <w:rPr>
                <w:rFonts w:asciiTheme="majorBidi" w:eastAsia="SimSun" w:hAnsiTheme="majorBidi" w:cstheme="majorBidi"/>
                <w:sz w:val="18"/>
                <w:szCs w:val="18"/>
                <w:cs/>
                <w:lang w:val="en-US" w:eastAsia="zh-CN"/>
              </w:rPr>
            </w:pPr>
          </w:p>
        </w:tc>
        <w:tc>
          <w:tcPr>
            <w:tcW w:w="2865" w:type="dxa"/>
          </w:tcPr>
          <w:p w14:paraId="5298DDE1"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Manufacturing and distributing electricity from biogas</w:t>
            </w:r>
          </w:p>
        </w:tc>
        <w:tc>
          <w:tcPr>
            <w:tcW w:w="76" w:type="dxa"/>
          </w:tcPr>
          <w:p w14:paraId="4D84EA03" w14:textId="77777777" w:rsidR="001653D7" w:rsidRPr="0074282E" w:rsidRDefault="001653D7" w:rsidP="007B5A73">
            <w:pPr>
              <w:tabs>
                <w:tab w:val="left" w:pos="480"/>
                <w:tab w:val="left" w:pos="960"/>
                <w:tab w:val="left" w:pos="1440"/>
                <w:tab w:val="left" w:pos="1920"/>
                <w:tab w:val="left" w:pos="2400"/>
                <w:tab w:val="left" w:pos="2880"/>
                <w:tab w:val="left" w:pos="3360"/>
                <w:tab w:val="left" w:pos="3840"/>
                <w:tab w:val="left" w:pos="4320"/>
              </w:tabs>
              <w:spacing w:after="0" w:line="220" w:lineRule="exact"/>
              <w:jc w:val="center"/>
              <w:rPr>
                <w:rFonts w:asciiTheme="majorBidi" w:eastAsia="PMingLiU" w:hAnsiTheme="majorBidi" w:cstheme="majorBidi"/>
                <w:sz w:val="18"/>
                <w:szCs w:val="18"/>
                <w:cs/>
                <w:lang w:val="en-US"/>
              </w:rPr>
            </w:pPr>
          </w:p>
        </w:tc>
        <w:tc>
          <w:tcPr>
            <w:tcW w:w="811" w:type="dxa"/>
          </w:tcPr>
          <w:p w14:paraId="7F1256CB" w14:textId="77777777" w:rsidR="001653D7" w:rsidRPr="00237EB4" w:rsidRDefault="001653D7" w:rsidP="007B5A73">
            <w:pPr>
              <w:spacing w:after="0" w:line="220" w:lineRule="exact"/>
              <w:ind w:firstLine="108"/>
              <w:jc w:val="center"/>
              <w:rPr>
                <w:rFonts w:asciiTheme="majorBidi" w:eastAsia="SimSun" w:hAnsiTheme="majorBidi" w:cstheme="majorBidi"/>
                <w:sz w:val="18"/>
                <w:szCs w:val="18"/>
                <w:cs/>
                <w:lang w:eastAsia="zh-CN"/>
              </w:rPr>
            </w:pPr>
            <w:r w:rsidRPr="00237EB4">
              <w:rPr>
                <w:rFonts w:asciiTheme="majorBidi" w:eastAsia="SimSun" w:hAnsiTheme="majorBidi" w:cstheme="majorBidi"/>
                <w:sz w:val="18"/>
                <w:szCs w:val="18"/>
                <w:lang w:eastAsia="zh-CN"/>
              </w:rPr>
              <w:t>Thailand</w:t>
            </w:r>
          </w:p>
        </w:tc>
        <w:tc>
          <w:tcPr>
            <w:tcW w:w="76" w:type="dxa"/>
          </w:tcPr>
          <w:p w14:paraId="7D98A48D" w14:textId="77777777" w:rsidR="001653D7" w:rsidRPr="0074282E" w:rsidRDefault="001653D7" w:rsidP="007B5A73">
            <w:pPr>
              <w:spacing w:after="0" w:line="220" w:lineRule="exact"/>
              <w:ind w:left="720" w:right="-27" w:hanging="530"/>
              <w:jc w:val="center"/>
              <w:rPr>
                <w:rFonts w:asciiTheme="majorBidi" w:eastAsia="PMingLiU" w:hAnsiTheme="majorBidi" w:cstheme="majorBidi"/>
                <w:sz w:val="18"/>
                <w:szCs w:val="18"/>
                <w:cs/>
                <w:lang w:val="en-US"/>
              </w:rPr>
            </w:pPr>
          </w:p>
        </w:tc>
        <w:tc>
          <w:tcPr>
            <w:tcW w:w="1064" w:type="dxa"/>
          </w:tcPr>
          <w:p w14:paraId="63EDAA55" w14:textId="77777777" w:rsidR="001653D7" w:rsidRPr="0074282E" w:rsidRDefault="001653D7" w:rsidP="007B5A73">
            <w:pPr>
              <w:spacing w:after="0" w:line="220" w:lineRule="exact"/>
              <w:ind w:left="720" w:right="284" w:hanging="530"/>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76.71</w:t>
            </w:r>
          </w:p>
        </w:tc>
        <w:tc>
          <w:tcPr>
            <w:tcW w:w="77" w:type="dxa"/>
          </w:tcPr>
          <w:p w14:paraId="2FAC7B7C"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070A2083" w14:textId="77777777" w:rsidR="001653D7" w:rsidRPr="0074282E" w:rsidRDefault="001653D7" w:rsidP="007B5A73">
            <w:pPr>
              <w:spacing w:after="0" w:line="220" w:lineRule="exact"/>
              <w:ind w:left="720" w:right="284" w:hanging="585"/>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76.71</w:t>
            </w:r>
          </w:p>
        </w:tc>
      </w:tr>
      <w:tr w:rsidR="001653D7" w:rsidRPr="00237EB4" w14:paraId="0E6BAC44" w14:textId="77777777" w:rsidTr="00D450D7">
        <w:trPr>
          <w:trHeight w:val="144"/>
        </w:trPr>
        <w:tc>
          <w:tcPr>
            <w:tcW w:w="3118" w:type="dxa"/>
          </w:tcPr>
          <w:p w14:paraId="23D41548" w14:textId="77777777" w:rsidR="001653D7" w:rsidRPr="00237EB4" w:rsidRDefault="001653D7" w:rsidP="007B5A73">
            <w:pPr>
              <w:spacing w:after="0" w:line="220" w:lineRule="exact"/>
              <w:ind w:left="394" w:right="-27" w:hanging="259"/>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Aukkrarawat Plants Renewable Energies Company Limited</w:t>
            </w:r>
          </w:p>
        </w:tc>
        <w:tc>
          <w:tcPr>
            <w:tcW w:w="76" w:type="dxa"/>
          </w:tcPr>
          <w:p w14:paraId="1A412022" w14:textId="77777777" w:rsidR="001653D7" w:rsidRPr="0074282E"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2865" w:type="dxa"/>
          </w:tcPr>
          <w:p w14:paraId="4F7A7BF0"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Manufacturing and distributing electricity from biogas</w:t>
            </w:r>
          </w:p>
        </w:tc>
        <w:tc>
          <w:tcPr>
            <w:tcW w:w="76" w:type="dxa"/>
          </w:tcPr>
          <w:p w14:paraId="28F179E2" w14:textId="77777777" w:rsidR="001653D7" w:rsidRPr="0074282E"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811" w:type="dxa"/>
          </w:tcPr>
          <w:p w14:paraId="52DDA8D2" w14:textId="77777777" w:rsidR="001653D7" w:rsidRPr="00237EB4" w:rsidRDefault="001653D7" w:rsidP="007B5A73">
            <w:pPr>
              <w:spacing w:after="0" w:line="220" w:lineRule="exact"/>
              <w:ind w:firstLine="108"/>
              <w:jc w:val="center"/>
              <w:rPr>
                <w:rFonts w:asciiTheme="majorBidi" w:eastAsia="SimSun" w:hAnsiTheme="majorBidi" w:cstheme="majorBidi"/>
                <w:sz w:val="18"/>
                <w:szCs w:val="18"/>
                <w:cs/>
                <w:lang w:eastAsia="zh-CN"/>
              </w:rPr>
            </w:pPr>
            <w:r w:rsidRPr="00237EB4">
              <w:rPr>
                <w:rFonts w:asciiTheme="majorBidi" w:eastAsia="SimSun" w:hAnsiTheme="majorBidi" w:cstheme="majorBidi"/>
                <w:sz w:val="18"/>
                <w:szCs w:val="18"/>
                <w:lang w:eastAsia="zh-CN"/>
              </w:rPr>
              <w:t>Thailand</w:t>
            </w:r>
          </w:p>
        </w:tc>
        <w:tc>
          <w:tcPr>
            <w:tcW w:w="76" w:type="dxa"/>
          </w:tcPr>
          <w:p w14:paraId="1CA25257" w14:textId="77777777" w:rsidR="001653D7" w:rsidRPr="0074282E" w:rsidRDefault="001653D7" w:rsidP="007B5A73">
            <w:pPr>
              <w:spacing w:after="0" w:line="220" w:lineRule="exact"/>
              <w:ind w:left="720" w:right="-27" w:hanging="530"/>
              <w:jc w:val="center"/>
              <w:rPr>
                <w:rFonts w:asciiTheme="majorBidi" w:eastAsia="PMingLiU" w:hAnsiTheme="majorBidi" w:cstheme="majorBidi"/>
                <w:sz w:val="18"/>
                <w:szCs w:val="18"/>
                <w:cs/>
                <w:lang w:val="en-US"/>
              </w:rPr>
            </w:pPr>
          </w:p>
        </w:tc>
        <w:tc>
          <w:tcPr>
            <w:tcW w:w="1064" w:type="dxa"/>
          </w:tcPr>
          <w:p w14:paraId="1A3D831D" w14:textId="77777777" w:rsidR="001653D7" w:rsidRPr="0074282E" w:rsidRDefault="001653D7" w:rsidP="007B5A73">
            <w:pPr>
              <w:spacing w:after="0" w:line="220" w:lineRule="exact"/>
              <w:ind w:left="720" w:right="284" w:hanging="530"/>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75.00</w:t>
            </w:r>
          </w:p>
        </w:tc>
        <w:tc>
          <w:tcPr>
            <w:tcW w:w="77" w:type="dxa"/>
          </w:tcPr>
          <w:p w14:paraId="44DBA928"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39F53128" w14:textId="77777777" w:rsidR="001653D7" w:rsidRPr="0074282E" w:rsidRDefault="001653D7" w:rsidP="007B5A73">
            <w:pPr>
              <w:spacing w:after="0" w:line="220" w:lineRule="exact"/>
              <w:ind w:left="720" w:right="284" w:hanging="585"/>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75.00</w:t>
            </w:r>
          </w:p>
        </w:tc>
      </w:tr>
      <w:tr w:rsidR="001653D7" w:rsidRPr="00237EB4" w14:paraId="249F485E" w14:textId="77777777" w:rsidTr="00D450D7">
        <w:trPr>
          <w:trHeight w:val="144"/>
        </w:trPr>
        <w:tc>
          <w:tcPr>
            <w:tcW w:w="3118" w:type="dxa"/>
          </w:tcPr>
          <w:p w14:paraId="53BC7349" w14:textId="77777777" w:rsidR="001653D7" w:rsidRPr="00237EB4" w:rsidRDefault="001653D7" w:rsidP="007B5A73">
            <w:pPr>
              <w:tabs>
                <w:tab w:val="right" w:pos="2304"/>
              </w:tabs>
              <w:spacing w:after="0" w:line="220" w:lineRule="exact"/>
              <w:ind w:right="-27"/>
              <w:rPr>
                <w:rFonts w:asciiTheme="majorBidi" w:eastAsia="SimSun" w:hAnsiTheme="majorBidi" w:cstheme="majorBidi"/>
                <w:sz w:val="18"/>
                <w:szCs w:val="18"/>
                <w:cs/>
                <w:lang w:val="en-US" w:eastAsia="zh-CN"/>
              </w:rPr>
            </w:pPr>
            <w:r w:rsidRPr="00237EB4">
              <w:rPr>
                <w:rFonts w:asciiTheme="majorBidi" w:eastAsia="PMingLiU" w:hAnsiTheme="majorBidi" w:cstheme="majorBidi"/>
                <w:b/>
                <w:bCs/>
                <w:sz w:val="18"/>
                <w:szCs w:val="18"/>
                <w:lang w:val="th-TH"/>
              </w:rPr>
              <w:t>Associates</w:t>
            </w:r>
          </w:p>
        </w:tc>
        <w:tc>
          <w:tcPr>
            <w:tcW w:w="76" w:type="dxa"/>
          </w:tcPr>
          <w:p w14:paraId="7F9F9567"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2865" w:type="dxa"/>
          </w:tcPr>
          <w:p w14:paraId="2833811D"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76" w:type="dxa"/>
          </w:tcPr>
          <w:p w14:paraId="5AECF034"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811" w:type="dxa"/>
          </w:tcPr>
          <w:p w14:paraId="4EC7DD59" w14:textId="77777777" w:rsidR="001653D7" w:rsidRPr="0074282E" w:rsidRDefault="001653D7" w:rsidP="007B5A73">
            <w:pPr>
              <w:spacing w:after="0" w:line="220" w:lineRule="exact"/>
              <w:ind w:firstLine="108"/>
              <w:jc w:val="center"/>
              <w:rPr>
                <w:rFonts w:asciiTheme="majorBidi" w:eastAsia="SimSun" w:hAnsiTheme="majorBidi" w:cstheme="majorBidi"/>
                <w:sz w:val="18"/>
                <w:szCs w:val="18"/>
                <w:cs/>
                <w:lang w:val="en-US" w:eastAsia="zh-CN"/>
              </w:rPr>
            </w:pPr>
          </w:p>
        </w:tc>
        <w:tc>
          <w:tcPr>
            <w:tcW w:w="76" w:type="dxa"/>
          </w:tcPr>
          <w:p w14:paraId="64836CBB" w14:textId="77777777" w:rsidR="001653D7" w:rsidRPr="00237EB4" w:rsidRDefault="001653D7" w:rsidP="007B5A73">
            <w:pPr>
              <w:spacing w:after="0" w:line="220" w:lineRule="exact"/>
              <w:ind w:left="720" w:right="-27" w:hanging="530"/>
              <w:jc w:val="center"/>
              <w:rPr>
                <w:rFonts w:asciiTheme="majorBidi" w:eastAsia="PMingLiU" w:hAnsiTheme="majorBidi" w:cstheme="majorBidi"/>
                <w:sz w:val="18"/>
                <w:szCs w:val="18"/>
                <w:lang w:val="en-US"/>
              </w:rPr>
            </w:pPr>
          </w:p>
        </w:tc>
        <w:tc>
          <w:tcPr>
            <w:tcW w:w="1064" w:type="dxa"/>
          </w:tcPr>
          <w:p w14:paraId="20EF3420" w14:textId="77777777" w:rsidR="001653D7" w:rsidRPr="00237EB4" w:rsidRDefault="001653D7" w:rsidP="007B5A73">
            <w:pPr>
              <w:spacing w:after="0" w:line="220" w:lineRule="exact"/>
              <w:ind w:left="720" w:right="284" w:hanging="530"/>
              <w:jc w:val="right"/>
              <w:rPr>
                <w:rFonts w:asciiTheme="majorBidi" w:eastAsia="PMingLiU" w:hAnsiTheme="majorBidi" w:cstheme="majorBidi"/>
                <w:sz w:val="18"/>
                <w:szCs w:val="18"/>
                <w:lang w:val="en-US"/>
              </w:rPr>
            </w:pPr>
          </w:p>
        </w:tc>
        <w:tc>
          <w:tcPr>
            <w:tcW w:w="77" w:type="dxa"/>
          </w:tcPr>
          <w:p w14:paraId="13AF8293"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4F30F7CD"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r>
      <w:tr w:rsidR="001653D7" w:rsidRPr="00237EB4" w14:paraId="17EC4E73" w14:textId="77777777" w:rsidTr="00D450D7">
        <w:trPr>
          <w:trHeight w:val="144"/>
        </w:trPr>
        <w:tc>
          <w:tcPr>
            <w:tcW w:w="3118" w:type="dxa"/>
          </w:tcPr>
          <w:p w14:paraId="0DA81046"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cs/>
                <w:lang w:val="en-US" w:eastAsia="zh-CN"/>
              </w:rPr>
            </w:pPr>
            <w:r w:rsidRPr="00237EB4">
              <w:rPr>
                <w:rFonts w:asciiTheme="majorBidi" w:eastAsia="SimSun" w:hAnsiTheme="majorBidi" w:cstheme="majorBidi"/>
                <w:sz w:val="18"/>
                <w:szCs w:val="18"/>
                <w:lang w:val="en-US" w:eastAsia="zh-CN"/>
              </w:rPr>
              <w:t>Box Office Entertainment Company Limited</w:t>
            </w:r>
          </w:p>
        </w:tc>
        <w:tc>
          <w:tcPr>
            <w:tcW w:w="76" w:type="dxa"/>
          </w:tcPr>
          <w:p w14:paraId="038503E8" w14:textId="77777777" w:rsidR="001653D7" w:rsidRPr="0074282E"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2865" w:type="dxa"/>
          </w:tcPr>
          <w:p w14:paraId="20F390C8" w14:textId="77777777" w:rsidR="001653D7" w:rsidRPr="00237EB4" w:rsidRDefault="001653D7" w:rsidP="007B5A73">
            <w:pPr>
              <w:spacing w:after="0" w:line="220" w:lineRule="exact"/>
              <w:ind w:left="720" w:right="-27" w:hanging="585"/>
              <w:rPr>
                <w:rFonts w:asciiTheme="majorBidi" w:eastAsia="SimSun" w:hAnsiTheme="majorBidi" w:cstheme="majorBidi"/>
                <w:sz w:val="18"/>
                <w:szCs w:val="18"/>
                <w:lang w:val="en-US" w:eastAsia="zh-CN"/>
              </w:rPr>
            </w:pPr>
            <w:r w:rsidRPr="00237EB4">
              <w:rPr>
                <w:rFonts w:asciiTheme="majorBidi" w:eastAsia="SimSun" w:hAnsiTheme="majorBidi" w:cstheme="majorBidi"/>
                <w:sz w:val="18"/>
                <w:szCs w:val="18"/>
                <w:lang w:val="en-US" w:eastAsia="zh-CN"/>
              </w:rPr>
              <w:t>Film importer for sale and film producer for sale</w:t>
            </w:r>
          </w:p>
        </w:tc>
        <w:tc>
          <w:tcPr>
            <w:tcW w:w="76" w:type="dxa"/>
          </w:tcPr>
          <w:p w14:paraId="3B0616A8" w14:textId="77777777" w:rsidR="001653D7" w:rsidRPr="0074282E" w:rsidRDefault="001653D7" w:rsidP="007B5A73">
            <w:pPr>
              <w:spacing w:after="0" w:line="220" w:lineRule="exact"/>
              <w:ind w:left="720" w:right="-27" w:hanging="585"/>
              <w:rPr>
                <w:rFonts w:asciiTheme="majorBidi" w:eastAsia="SimSun" w:hAnsiTheme="majorBidi" w:cstheme="majorBidi"/>
                <w:sz w:val="18"/>
                <w:szCs w:val="18"/>
                <w:cs/>
                <w:lang w:val="en-US" w:eastAsia="zh-CN"/>
              </w:rPr>
            </w:pPr>
          </w:p>
        </w:tc>
        <w:tc>
          <w:tcPr>
            <w:tcW w:w="811" w:type="dxa"/>
          </w:tcPr>
          <w:p w14:paraId="73A0083D" w14:textId="77777777" w:rsidR="001653D7" w:rsidRPr="00237EB4" w:rsidRDefault="001653D7" w:rsidP="007B5A73">
            <w:pPr>
              <w:spacing w:after="0" w:line="220" w:lineRule="exact"/>
              <w:ind w:firstLine="108"/>
              <w:jc w:val="center"/>
              <w:rPr>
                <w:rFonts w:asciiTheme="majorBidi" w:eastAsia="SimSun" w:hAnsiTheme="majorBidi" w:cstheme="majorBidi"/>
                <w:sz w:val="18"/>
                <w:szCs w:val="18"/>
                <w:cs/>
                <w:lang w:eastAsia="zh-CN"/>
              </w:rPr>
            </w:pPr>
            <w:r w:rsidRPr="00237EB4">
              <w:rPr>
                <w:rFonts w:asciiTheme="majorBidi" w:eastAsia="SimSun" w:hAnsiTheme="majorBidi" w:cstheme="majorBidi"/>
                <w:sz w:val="18"/>
                <w:szCs w:val="18"/>
                <w:lang w:eastAsia="zh-CN"/>
              </w:rPr>
              <w:t>Thailand</w:t>
            </w:r>
          </w:p>
        </w:tc>
        <w:tc>
          <w:tcPr>
            <w:tcW w:w="76" w:type="dxa"/>
          </w:tcPr>
          <w:p w14:paraId="5D690ADD" w14:textId="77777777" w:rsidR="001653D7" w:rsidRPr="0074282E" w:rsidRDefault="001653D7" w:rsidP="007B5A73">
            <w:pPr>
              <w:spacing w:after="0" w:line="220" w:lineRule="exact"/>
              <w:ind w:left="720" w:right="-27" w:hanging="530"/>
              <w:jc w:val="center"/>
              <w:rPr>
                <w:rFonts w:asciiTheme="majorBidi" w:eastAsia="PMingLiU" w:hAnsiTheme="majorBidi" w:cstheme="majorBidi"/>
                <w:sz w:val="18"/>
                <w:szCs w:val="18"/>
                <w:cs/>
                <w:lang w:val="en-US"/>
              </w:rPr>
            </w:pPr>
          </w:p>
        </w:tc>
        <w:tc>
          <w:tcPr>
            <w:tcW w:w="1064" w:type="dxa"/>
          </w:tcPr>
          <w:p w14:paraId="21D2A01F" w14:textId="77777777" w:rsidR="001653D7" w:rsidRPr="0074282E" w:rsidRDefault="001653D7" w:rsidP="007B5A73">
            <w:pPr>
              <w:spacing w:after="0" w:line="220" w:lineRule="exact"/>
              <w:ind w:left="720" w:right="284" w:hanging="530"/>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40.00</w:t>
            </w:r>
          </w:p>
        </w:tc>
        <w:tc>
          <w:tcPr>
            <w:tcW w:w="77" w:type="dxa"/>
          </w:tcPr>
          <w:p w14:paraId="285584F4" w14:textId="77777777" w:rsidR="001653D7" w:rsidRPr="00237EB4" w:rsidRDefault="001653D7" w:rsidP="007B5A73">
            <w:pPr>
              <w:spacing w:after="0" w:line="220" w:lineRule="exact"/>
              <w:ind w:left="720" w:right="284" w:hanging="585"/>
              <w:jc w:val="right"/>
              <w:rPr>
                <w:rFonts w:asciiTheme="majorBidi" w:eastAsia="PMingLiU" w:hAnsiTheme="majorBidi" w:cstheme="majorBidi"/>
                <w:sz w:val="18"/>
                <w:szCs w:val="18"/>
                <w:lang w:val="en-US"/>
              </w:rPr>
            </w:pPr>
          </w:p>
        </w:tc>
        <w:tc>
          <w:tcPr>
            <w:tcW w:w="1060" w:type="dxa"/>
          </w:tcPr>
          <w:p w14:paraId="73DA4740" w14:textId="77777777" w:rsidR="001653D7" w:rsidRPr="0074282E" w:rsidRDefault="001653D7" w:rsidP="007B5A73">
            <w:pPr>
              <w:spacing w:after="0" w:line="220" w:lineRule="exact"/>
              <w:ind w:left="720" w:right="284" w:hanging="585"/>
              <w:jc w:val="right"/>
              <w:rPr>
                <w:rFonts w:asciiTheme="majorBidi" w:eastAsia="PMingLiU" w:hAnsiTheme="majorBidi" w:cstheme="majorBidi"/>
                <w:sz w:val="18"/>
                <w:szCs w:val="18"/>
                <w:cs/>
                <w:lang w:val="en-US"/>
              </w:rPr>
            </w:pPr>
            <w:r w:rsidRPr="00237EB4">
              <w:rPr>
                <w:rFonts w:asciiTheme="majorBidi" w:eastAsia="PMingLiU" w:hAnsiTheme="majorBidi" w:cstheme="majorBidi"/>
                <w:sz w:val="18"/>
                <w:szCs w:val="18"/>
                <w:lang w:val="en-US"/>
              </w:rPr>
              <w:t>40.00</w:t>
            </w:r>
          </w:p>
        </w:tc>
      </w:tr>
    </w:tbl>
    <w:p w14:paraId="3199A8AB" w14:textId="77777777" w:rsidR="001011DF" w:rsidRPr="00237EB4" w:rsidRDefault="001011DF" w:rsidP="007B5A73">
      <w:pPr>
        <w:tabs>
          <w:tab w:val="left" w:pos="900"/>
          <w:tab w:val="left" w:pos="1134"/>
        </w:tabs>
        <w:spacing w:after="0" w:line="220" w:lineRule="exact"/>
        <w:ind w:left="720" w:right="-74"/>
        <w:rPr>
          <w:rFonts w:asciiTheme="majorBidi" w:eastAsia="PMingLiU" w:hAnsiTheme="majorBidi" w:cstheme="majorBidi"/>
          <w:sz w:val="18"/>
          <w:szCs w:val="18"/>
        </w:rPr>
      </w:pPr>
    </w:p>
    <w:p w14:paraId="5F8A5057" w14:textId="4ACCE5D3" w:rsidR="001653D7" w:rsidRPr="00B902D7" w:rsidRDefault="001653D7" w:rsidP="00B902D7">
      <w:pPr>
        <w:tabs>
          <w:tab w:val="left" w:pos="900"/>
          <w:tab w:val="left" w:pos="1134"/>
        </w:tabs>
        <w:spacing w:after="0" w:line="360" w:lineRule="exact"/>
        <w:ind w:left="720" w:right="-74"/>
        <w:rPr>
          <w:rFonts w:asciiTheme="majorBidi" w:eastAsia="PMingLiU" w:hAnsiTheme="majorBidi" w:cstheme="majorBidi"/>
          <w:sz w:val="32"/>
          <w:szCs w:val="32"/>
          <w:lang w:val="en-US"/>
        </w:rPr>
      </w:pPr>
      <w:r w:rsidRPr="00B902D7">
        <w:rPr>
          <w:rFonts w:asciiTheme="majorBidi" w:eastAsia="PMingLiU" w:hAnsiTheme="majorBidi" w:cstheme="majorBidi"/>
          <w:sz w:val="32"/>
          <w:szCs w:val="32"/>
        </w:rPr>
        <w:t xml:space="preserve">  </w:t>
      </w:r>
      <w:r w:rsidRPr="00B902D7">
        <w:rPr>
          <w:rFonts w:asciiTheme="majorBidi" w:eastAsia="PMingLiU" w:hAnsiTheme="majorBidi" w:cstheme="majorBidi" w:hint="cs"/>
          <w:sz w:val="32"/>
          <w:szCs w:val="32"/>
          <w:lang w:val="en-US"/>
        </w:rPr>
        <w:t>(</w:t>
      </w:r>
      <w:r w:rsidRPr="00B902D7">
        <w:rPr>
          <w:rFonts w:asciiTheme="majorBidi" w:eastAsia="PMingLiU" w:hAnsiTheme="majorBidi" w:cstheme="majorBidi"/>
          <w:sz w:val="32"/>
          <w:szCs w:val="32"/>
          <w:lang w:val="en-US"/>
        </w:rPr>
        <w:t>1</w:t>
      </w:r>
      <w:r w:rsidRPr="00B902D7">
        <w:rPr>
          <w:rFonts w:asciiTheme="majorBidi" w:eastAsia="PMingLiU" w:hAnsiTheme="majorBidi" w:cstheme="majorBidi" w:hint="cs"/>
          <w:sz w:val="32"/>
          <w:szCs w:val="32"/>
          <w:lang w:val="en-US"/>
        </w:rPr>
        <w:t>)</w:t>
      </w:r>
      <w:r w:rsidRPr="00B902D7">
        <w:rPr>
          <w:rFonts w:asciiTheme="majorBidi" w:eastAsia="PMingLiU" w:hAnsiTheme="majorBidi" w:cstheme="majorBidi"/>
          <w:sz w:val="32"/>
          <w:szCs w:val="32"/>
          <w:lang w:val="en-US"/>
        </w:rPr>
        <w:t xml:space="preserve">   </w:t>
      </w:r>
      <w:r w:rsidRPr="00B902D7">
        <w:rPr>
          <w:rFonts w:asciiTheme="majorBidi" w:eastAsia="PMingLiU" w:hAnsiTheme="majorBidi" w:cstheme="majorBidi"/>
          <w:spacing w:val="-4"/>
          <w:sz w:val="32"/>
          <w:szCs w:val="32"/>
          <w:lang w:val="en-US"/>
        </w:rPr>
        <w:t>Registered to dissolve with Department of Business Development and under liquidation process</w:t>
      </w:r>
    </w:p>
    <w:p w14:paraId="58390D25" w14:textId="77777777" w:rsidR="001653D7" w:rsidRPr="00B902D7" w:rsidRDefault="001653D7" w:rsidP="00B902D7">
      <w:pPr>
        <w:tabs>
          <w:tab w:val="left" w:pos="900"/>
          <w:tab w:val="left" w:pos="1134"/>
        </w:tabs>
        <w:spacing w:after="0" w:line="360" w:lineRule="exact"/>
        <w:ind w:left="720" w:right="-74"/>
        <w:rPr>
          <w:rFonts w:asciiTheme="majorBidi" w:eastAsia="PMingLiU" w:hAnsiTheme="majorBidi" w:cstheme="majorBidi"/>
          <w:sz w:val="32"/>
          <w:szCs w:val="32"/>
          <w:lang w:val="en-US"/>
        </w:rPr>
      </w:pPr>
      <w:r w:rsidRPr="00B902D7">
        <w:rPr>
          <w:rFonts w:asciiTheme="majorBidi" w:eastAsia="PMingLiU" w:hAnsiTheme="majorBidi" w:cstheme="majorBidi"/>
          <w:sz w:val="32"/>
          <w:szCs w:val="32"/>
        </w:rPr>
        <w:t xml:space="preserve">  </w:t>
      </w:r>
      <w:r w:rsidRPr="00B902D7">
        <w:rPr>
          <w:rFonts w:asciiTheme="majorBidi" w:eastAsia="PMingLiU" w:hAnsiTheme="majorBidi" w:cstheme="majorBidi" w:hint="cs"/>
          <w:sz w:val="32"/>
          <w:szCs w:val="32"/>
          <w:lang w:val="en-US"/>
        </w:rPr>
        <w:t>(</w:t>
      </w:r>
      <w:r w:rsidRPr="00B902D7">
        <w:rPr>
          <w:rFonts w:asciiTheme="majorBidi" w:eastAsia="PMingLiU" w:hAnsiTheme="majorBidi" w:cstheme="majorBidi"/>
          <w:sz w:val="32"/>
          <w:szCs w:val="32"/>
          <w:lang w:val="en-US"/>
        </w:rPr>
        <w:t>2</w:t>
      </w:r>
      <w:r w:rsidRPr="00B902D7">
        <w:rPr>
          <w:rFonts w:asciiTheme="majorBidi" w:eastAsia="PMingLiU" w:hAnsiTheme="majorBidi" w:cstheme="majorBidi" w:hint="cs"/>
          <w:sz w:val="32"/>
          <w:szCs w:val="32"/>
          <w:lang w:val="en-US"/>
        </w:rPr>
        <w:t>)</w:t>
      </w:r>
      <w:r w:rsidRPr="00B902D7">
        <w:rPr>
          <w:rFonts w:asciiTheme="majorBidi" w:eastAsia="PMingLiU" w:hAnsiTheme="majorBidi" w:cstheme="majorBidi"/>
          <w:sz w:val="32"/>
          <w:szCs w:val="32"/>
          <w:lang w:val="en-US"/>
        </w:rPr>
        <w:t xml:space="preserve">   </w:t>
      </w:r>
      <w:r w:rsidRPr="00B902D7">
        <w:rPr>
          <w:rFonts w:asciiTheme="majorBidi" w:eastAsia="PMingLiU" w:hAnsiTheme="majorBidi" w:cs="Angsana New"/>
          <w:sz w:val="32"/>
          <w:szCs w:val="32"/>
          <w:lang w:val="en-US"/>
        </w:rPr>
        <w:t xml:space="preserve">On August 15, 2025, disposal of investment in an indirect subsidiary </w:t>
      </w:r>
    </w:p>
    <w:p w14:paraId="538D80AA" w14:textId="1E848D9F" w:rsidR="00C50537" w:rsidRPr="00B902D7" w:rsidRDefault="00C50537" w:rsidP="00B902D7">
      <w:pPr>
        <w:tabs>
          <w:tab w:val="left" w:pos="900"/>
          <w:tab w:val="left" w:pos="1134"/>
        </w:tabs>
        <w:spacing w:after="0" w:line="360" w:lineRule="exact"/>
        <w:ind w:left="720" w:right="-74"/>
        <w:rPr>
          <w:rFonts w:asciiTheme="majorBidi" w:eastAsia="PMingLiU" w:hAnsiTheme="majorBidi" w:cstheme="majorBidi"/>
          <w:sz w:val="32"/>
          <w:szCs w:val="32"/>
          <w:lang w:val="en-US"/>
        </w:rPr>
      </w:pPr>
      <w:r w:rsidRPr="00B902D7">
        <w:rPr>
          <w:rFonts w:asciiTheme="majorBidi" w:eastAsia="PMingLiU" w:hAnsiTheme="majorBidi" w:cstheme="majorBidi"/>
          <w:sz w:val="32"/>
          <w:szCs w:val="32"/>
        </w:rPr>
        <w:t xml:space="preserve">  </w:t>
      </w:r>
      <w:r w:rsidRPr="00B902D7">
        <w:rPr>
          <w:rFonts w:asciiTheme="majorBidi" w:eastAsia="PMingLiU" w:hAnsiTheme="majorBidi" w:cstheme="majorBidi" w:hint="cs"/>
          <w:sz w:val="32"/>
          <w:szCs w:val="32"/>
          <w:lang w:val="en-US"/>
        </w:rPr>
        <w:t>(</w:t>
      </w:r>
      <w:r w:rsidRPr="00B902D7">
        <w:rPr>
          <w:rFonts w:asciiTheme="majorBidi" w:eastAsia="PMingLiU" w:hAnsiTheme="majorBidi" w:cstheme="majorBidi"/>
          <w:sz w:val="32"/>
          <w:szCs w:val="32"/>
          <w:lang w:val="en-US"/>
        </w:rPr>
        <w:t>3</w:t>
      </w:r>
      <w:r w:rsidRPr="00B902D7">
        <w:rPr>
          <w:rFonts w:asciiTheme="majorBidi" w:eastAsia="PMingLiU" w:hAnsiTheme="majorBidi" w:cstheme="majorBidi" w:hint="cs"/>
          <w:sz w:val="32"/>
          <w:szCs w:val="32"/>
          <w:lang w:val="en-US"/>
        </w:rPr>
        <w:t>)</w:t>
      </w:r>
      <w:r w:rsidRPr="00B902D7">
        <w:rPr>
          <w:rFonts w:asciiTheme="majorBidi" w:eastAsia="PMingLiU" w:hAnsiTheme="majorBidi" w:cstheme="majorBidi"/>
          <w:sz w:val="32"/>
          <w:szCs w:val="32"/>
          <w:lang w:val="en-US"/>
        </w:rPr>
        <w:t xml:space="preserve">   </w:t>
      </w:r>
      <w:r w:rsidRPr="00B902D7">
        <w:rPr>
          <w:rFonts w:asciiTheme="majorBidi" w:eastAsia="PMingLiU" w:hAnsiTheme="majorBidi" w:cs="Angsana New"/>
          <w:sz w:val="32"/>
          <w:szCs w:val="32"/>
          <w:lang w:val="en-US"/>
        </w:rPr>
        <w:t xml:space="preserve">On December 30, 2025, disposal of investment in direct and indirect subsidiaries </w:t>
      </w:r>
    </w:p>
    <w:p w14:paraId="35F166C8" w14:textId="77777777" w:rsidR="001653D7" w:rsidRPr="00237EB4" w:rsidRDefault="001653D7" w:rsidP="007B5A73">
      <w:pPr>
        <w:tabs>
          <w:tab w:val="left" w:pos="900"/>
        </w:tabs>
        <w:spacing w:after="0" w:line="220" w:lineRule="exact"/>
        <w:ind w:left="720" w:right="-74"/>
        <w:rPr>
          <w:rFonts w:asciiTheme="majorBidi" w:eastAsia="SimSun" w:hAnsiTheme="majorBidi" w:cstheme="majorBidi"/>
          <w:sz w:val="18"/>
          <w:szCs w:val="18"/>
          <w:lang w:val="en-US" w:eastAsia="zh-CN"/>
        </w:rPr>
        <w:sectPr w:rsidR="001653D7" w:rsidRPr="00237EB4" w:rsidSect="001011DF">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14" w:header="1191" w:footer="720" w:gutter="0"/>
          <w:pgNumType w:fmt="numberInDash" w:start="19"/>
          <w:cols w:space="720"/>
          <w:noEndnote/>
          <w:docGrid w:linePitch="299"/>
        </w:sectPr>
      </w:pPr>
    </w:p>
    <w:p w14:paraId="2227FA56" w14:textId="49E28F5A" w:rsidR="00DF2BEA" w:rsidRPr="00237EB4" w:rsidRDefault="00DF2BEA" w:rsidP="00E256D3">
      <w:pPr>
        <w:spacing w:after="0" w:line="360" w:lineRule="exact"/>
        <w:ind w:left="284" w:firstLine="425"/>
        <w:jc w:val="thaiDistribute"/>
        <w:rPr>
          <w:rFonts w:asciiTheme="majorBidi" w:eastAsia="SimSun" w:hAnsiTheme="majorBidi" w:cstheme="majorBidi"/>
          <w:sz w:val="32"/>
          <w:szCs w:val="32"/>
        </w:rPr>
      </w:pPr>
      <w:r w:rsidRPr="00237EB4">
        <w:rPr>
          <w:rFonts w:asciiTheme="majorBidi" w:eastAsia="SimSun" w:hAnsiTheme="majorBidi" w:cstheme="majorBidi"/>
          <w:sz w:val="32"/>
          <w:szCs w:val="32"/>
        </w:rPr>
        <w:lastRenderedPageBreak/>
        <w:t>Material intercompany transactions between the Group and the Company have been eliminated from this consolidated financial statements. The consolidated financial statements for the years ended December 31, 202</w:t>
      </w:r>
      <w:r w:rsidR="00995701" w:rsidRPr="00237EB4">
        <w:rPr>
          <w:rFonts w:asciiTheme="majorBidi" w:eastAsia="SimSun" w:hAnsiTheme="majorBidi" w:cstheme="majorBidi" w:hint="cs"/>
          <w:sz w:val="32"/>
          <w:szCs w:val="32"/>
          <w:lang w:val="en-US"/>
        </w:rPr>
        <w:t>5</w:t>
      </w:r>
      <w:r w:rsidRPr="00237EB4">
        <w:rPr>
          <w:rFonts w:asciiTheme="majorBidi" w:eastAsia="SimSun" w:hAnsiTheme="majorBidi" w:cstheme="majorBidi"/>
          <w:sz w:val="32"/>
          <w:szCs w:val="32"/>
        </w:rPr>
        <w:t xml:space="preserve"> and 202</w:t>
      </w:r>
      <w:r w:rsidR="00995701" w:rsidRPr="00237EB4">
        <w:rPr>
          <w:rFonts w:asciiTheme="majorBidi" w:eastAsia="SimSun" w:hAnsiTheme="majorBidi" w:cstheme="majorBidi" w:hint="cs"/>
          <w:sz w:val="32"/>
          <w:szCs w:val="32"/>
          <w:lang w:val="en-US"/>
        </w:rPr>
        <w:t>4</w:t>
      </w:r>
      <w:r w:rsidRPr="00237EB4">
        <w:rPr>
          <w:rFonts w:asciiTheme="majorBidi" w:eastAsia="SimSun" w:hAnsiTheme="majorBidi" w:cstheme="majorBidi"/>
          <w:sz w:val="32"/>
          <w:szCs w:val="32"/>
        </w:rPr>
        <w:t xml:space="preserve"> have included the subsidiaries’ financial information for the years ended December 31, 202</w:t>
      </w:r>
      <w:r w:rsidR="00995701" w:rsidRPr="00237EB4">
        <w:rPr>
          <w:rFonts w:asciiTheme="majorBidi" w:eastAsia="SimSun" w:hAnsiTheme="majorBidi" w:cstheme="majorBidi" w:hint="cs"/>
          <w:sz w:val="32"/>
          <w:szCs w:val="32"/>
          <w:lang w:val="en-US"/>
        </w:rPr>
        <w:t>5</w:t>
      </w:r>
      <w:r w:rsidRPr="00237EB4">
        <w:rPr>
          <w:rFonts w:asciiTheme="majorBidi" w:eastAsia="SimSun" w:hAnsiTheme="majorBidi" w:cstheme="majorBidi"/>
          <w:sz w:val="32"/>
          <w:szCs w:val="32"/>
        </w:rPr>
        <w:t xml:space="preserve"> and 202</w:t>
      </w:r>
      <w:r w:rsidR="00995701" w:rsidRPr="00237EB4">
        <w:rPr>
          <w:rFonts w:asciiTheme="majorBidi" w:eastAsia="SimSun" w:hAnsiTheme="majorBidi" w:cstheme="majorBidi" w:hint="cs"/>
          <w:sz w:val="32"/>
          <w:szCs w:val="32"/>
          <w:lang w:val="en-US"/>
        </w:rPr>
        <w:t>4</w:t>
      </w:r>
      <w:r w:rsidRPr="00237EB4">
        <w:rPr>
          <w:rFonts w:asciiTheme="majorBidi" w:eastAsia="SimSun" w:hAnsiTheme="majorBidi" w:cstheme="majorBidi"/>
          <w:sz w:val="32"/>
          <w:szCs w:val="32"/>
        </w:rPr>
        <w:t xml:space="preserve"> which were audited.</w:t>
      </w:r>
    </w:p>
    <w:p w14:paraId="54E28577" w14:textId="77777777" w:rsidR="001011DF" w:rsidRPr="00237EB4" w:rsidRDefault="001011DF" w:rsidP="00E256D3">
      <w:pPr>
        <w:tabs>
          <w:tab w:val="left" w:pos="1134"/>
        </w:tabs>
        <w:spacing w:after="0" w:line="360" w:lineRule="exact"/>
        <w:ind w:left="709"/>
        <w:jc w:val="thaiDistribute"/>
        <w:rPr>
          <w:rFonts w:asciiTheme="majorBidi" w:eastAsia="Times New Roman" w:hAnsiTheme="majorBidi" w:cstheme="majorBidi"/>
          <w:b/>
          <w:bCs/>
          <w:sz w:val="32"/>
          <w:szCs w:val="32"/>
          <w:lang w:val="en-US"/>
        </w:rPr>
      </w:pPr>
    </w:p>
    <w:p w14:paraId="30AFC089" w14:textId="421B08A8" w:rsidR="000C1C93" w:rsidRPr="00237EB4" w:rsidRDefault="000C1C93" w:rsidP="00E256D3">
      <w:pPr>
        <w:spacing w:after="0" w:line="360" w:lineRule="exact"/>
        <w:ind w:left="284" w:firstLine="425"/>
        <w:jc w:val="thaiDistribute"/>
        <w:rPr>
          <w:rFonts w:asciiTheme="majorBidi" w:eastAsia="SimSun" w:hAnsiTheme="majorBidi" w:cstheme="majorBidi"/>
          <w:sz w:val="32"/>
          <w:szCs w:val="32"/>
        </w:rPr>
      </w:pPr>
      <w:r w:rsidRPr="00237EB4">
        <w:rPr>
          <w:rFonts w:asciiTheme="majorBidi" w:eastAsia="SimSun" w:hAnsiTheme="majorBidi" w:cstheme="majorBidi"/>
          <w:sz w:val="32"/>
          <w:szCs w:val="32"/>
        </w:rPr>
        <w:t>The Group and the Company have extensive transactions and relationships with the related companies. Accordingly, the accompanying financial statements may not necessarily be indicative of the conditions that would have existed or the results of operations that would have occurred had the Group and the Company operated without such affiliation.</w:t>
      </w:r>
    </w:p>
    <w:p w14:paraId="566590D6" w14:textId="77777777" w:rsidR="000C1C93" w:rsidRPr="00237EB4" w:rsidRDefault="000C1C93" w:rsidP="00E256D3">
      <w:pPr>
        <w:tabs>
          <w:tab w:val="left" w:pos="1134"/>
        </w:tabs>
        <w:spacing w:after="0" w:line="360" w:lineRule="exact"/>
        <w:ind w:left="709"/>
        <w:jc w:val="thaiDistribute"/>
        <w:rPr>
          <w:rFonts w:asciiTheme="majorBidi" w:eastAsia="Times New Roman" w:hAnsiTheme="majorBidi" w:cstheme="majorBidi"/>
          <w:b/>
          <w:bCs/>
          <w:sz w:val="32"/>
          <w:szCs w:val="32"/>
          <w:lang w:val="en-US"/>
        </w:rPr>
      </w:pPr>
    </w:p>
    <w:p w14:paraId="335EE5C4" w14:textId="3A50524A" w:rsidR="003703B4" w:rsidRPr="00237EB4" w:rsidRDefault="003703B4" w:rsidP="00E256D3">
      <w:pPr>
        <w:spacing w:after="0" w:line="360" w:lineRule="exact"/>
        <w:ind w:left="284" w:right="-43" w:hanging="284"/>
        <w:jc w:val="thaiDistribute"/>
        <w:rPr>
          <w:rFonts w:asciiTheme="majorBidi" w:eastAsia="Cordia New" w:hAnsiTheme="majorBidi" w:cstheme="majorBidi"/>
          <w:b/>
          <w:bCs/>
          <w:sz w:val="32"/>
          <w:szCs w:val="32"/>
        </w:rPr>
      </w:pPr>
      <w:bookmarkStart w:id="3" w:name="_Toc475633974"/>
      <w:bookmarkEnd w:id="1"/>
      <w:r w:rsidRPr="00237EB4">
        <w:rPr>
          <w:rFonts w:asciiTheme="majorBidi" w:eastAsia="Cordia New" w:hAnsiTheme="majorBidi" w:cstheme="majorBidi"/>
          <w:b/>
          <w:bCs/>
          <w:sz w:val="32"/>
          <w:szCs w:val="32"/>
        </w:rPr>
        <w:t>2</w:t>
      </w:r>
      <w:r w:rsidRPr="00237EB4">
        <w:rPr>
          <w:rFonts w:asciiTheme="majorBidi" w:eastAsia="Cordia New" w:hAnsiTheme="majorBidi" w:cstheme="majorBidi"/>
          <w:b/>
          <w:bCs/>
          <w:sz w:val="32"/>
          <w:szCs w:val="32"/>
          <w:lang w:val="en-US"/>
        </w:rPr>
        <w:t>.</w:t>
      </w:r>
      <w:r w:rsidRPr="00237EB4">
        <w:rPr>
          <w:rFonts w:asciiTheme="majorBidi" w:eastAsia="Cordia New" w:hAnsiTheme="majorBidi" w:cstheme="majorBidi"/>
          <w:b/>
          <w:bCs/>
          <w:sz w:val="32"/>
          <w:szCs w:val="32"/>
        </w:rPr>
        <w:tab/>
      </w:r>
      <w:r w:rsidR="000C1C93" w:rsidRPr="00237EB4">
        <w:rPr>
          <w:rFonts w:asciiTheme="majorBidi" w:eastAsia="Cordia New" w:hAnsiTheme="majorBidi" w:cstheme="majorBidi"/>
          <w:b/>
          <w:bCs/>
          <w:sz w:val="32"/>
          <w:szCs w:val="32"/>
        </w:rPr>
        <w:t xml:space="preserve">BASIS FOR </w:t>
      </w:r>
      <w:r w:rsidR="005D407C" w:rsidRPr="00237EB4">
        <w:rPr>
          <w:rFonts w:asciiTheme="majorBidi" w:eastAsia="Cordia New" w:hAnsiTheme="majorBidi" w:cstheme="majorBidi"/>
          <w:b/>
          <w:bCs/>
          <w:sz w:val="32"/>
          <w:szCs w:val="32"/>
        </w:rPr>
        <w:t xml:space="preserve">THE </w:t>
      </w:r>
      <w:r w:rsidR="000C1C93" w:rsidRPr="00237EB4">
        <w:rPr>
          <w:rFonts w:asciiTheme="majorBidi" w:eastAsia="Cordia New" w:hAnsiTheme="majorBidi" w:cstheme="majorBidi"/>
          <w:b/>
          <w:bCs/>
          <w:sz w:val="32"/>
          <w:szCs w:val="32"/>
        </w:rPr>
        <w:t>PREPARATION OF FINANCIAL STATEMENTS</w:t>
      </w:r>
    </w:p>
    <w:p w14:paraId="76DE8339" w14:textId="6FBA0C07" w:rsidR="00D86C0C" w:rsidRPr="00237EB4" w:rsidRDefault="00D86C0C" w:rsidP="00E256D3">
      <w:pPr>
        <w:tabs>
          <w:tab w:val="left" w:pos="709"/>
        </w:tabs>
        <w:spacing w:after="0" w:line="360" w:lineRule="exact"/>
        <w:ind w:left="1267" w:hanging="983"/>
        <w:jc w:val="thaiDistribute"/>
        <w:rPr>
          <w:rFonts w:asciiTheme="majorBidi" w:eastAsia="Times New Roman" w:hAnsiTheme="majorBidi" w:cstheme="majorBidi"/>
          <w:sz w:val="32"/>
          <w:szCs w:val="32"/>
        </w:rPr>
      </w:pPr>
      <w:r w:rsidRPr="00237EB4">
        <w:rPr>
          <w:rFonts w:asciiTheme="majorBidi" w:eastAsia="Times New Roman" w:hAnsiTheme="majorBidi" w:cstheme="majorBidi"/>
          <w:sz w:val="32"/>
          <w:szCs w:val="32"/>
        </w:rPr>
        <w:t>2.1</w:t>
      </w:r>
      <w:r w:rsidRPr="00237EB4">
        <w:rPr>
          <w:rFonts w:asciiTheme="majorBidi" w:eastAsia="Times New Roman" w:hAnsiTheme="majorBidi" w:cstheme="majorBidi"/>
          <w:sz w:val="32"/>
          <w:szCs w:val="32"/>
        </w:rPr>
        <w:tab/>
      </w:r>
      <w:r w:rsidR="00DF2BEA" w:rsidRPr="00237EB4">
        <w:rPr>
          <w:rFonts w:asciiTheme="majorBidi" w:eastAsia="Times New Roman" w:hAnsiTheme="majorBidi" w:cstheme="majorBidi"/>
          <w:sz w:val="32"/>
          <w:szCs w:val="32"/>
        </w:rPr>
        <w:t>Basis for the preparation of financial statements</w:t>
      </w:r>
    </w:p>
    <w:p w14:paraId="439ED594" w14:textId="450E9A6A" w:rsidR="00DF2BEA" w:rsidRPr="00237EB4" w:rsidRDefault="00DF2BEA" w:rsidP="00E256D3">
      <w:pPr>
        <w:spacing w:after="0" w:line="360" w:lineRule="exact"/>
        <w:ind w:left="720" w:firstLine="556"/>
        <w:jc w:val="thaiDistribute"/>
        <w:rPr>
          <w:rFonts w:asciiTheme="majorBidi" w:hAnsiTheme="majorBidi" w:cstheme="majorBidi"/>
          <w:sz w:val="32"/>
          <w:szCs w:val="32"/>
        </w:rPr>
      </w:pPr>
      <w:r w:rsidRPr="00237EB4">
        <w:rPr>
          <w:rFonts w:asciiTheme="majorBidi" w:hAnsiTheme="majorBidi" w:cstheme="majorBidi"/>
          <w:sz w:val="32"/>
          <w:szCs w:val="32"/>
        </w:rPr>
        <w:t xml:space="preserve">The </w:t>
      </w:r>
      <w:r w:rsidRPr="00237EB4">
        <w:rPr>
          <w:rFonts w:asciiTheme="majorBidi" w:hAnsiTheme="majorBidi" w:cstheme="majorBidi"/>
          <w:spacing w:val="-2"/>
          <w:sz w:val="32"/>
          <w:szCs w:val="32"/>
        </w:rPr>
        <w:t>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3F746349" w14:textId="14F639A8" w:rsidR="00DF2BEA" w:rsidRPr="00237EB4" w:rsidRDefault="00DF2BEA" w:rsidP="00E256D3">
      <w:pPr>
        <w:spacing w:after="0" w:line="360" w:lineRule="exact"/>
        <w:ind w:left="720" w:firstLine="556"/>
        <w:jc w:val="thaiDistribute"/>
        <w:rPr>
          <w:rFonts w:asciiTheme="majorBidi" w:hAnsiTheme="majorBidi" w:cstheme="majorBidi"/>
          <w:sz w:val="32"/>
          <w:szCs w:val="32"/>
        </w:rPr>
      </w:pPr>
      <w:r w:rsidRPr="00237EB4">
        <w:rPr>
          <w:rFonts w:asciiTheme="majorBidi" w:hAnsiTheme="majorBidi" w:cstheme="majorBidi"/>
          <w:sz w:val="32"/>
          <w:szCs w:val="32"/>
        </w:rPr>
        <w:t xml:space="preserve">The financial statements have been prepared on a historical cost basis except where otherwise disclosed in the accounting policies. </w:t>
      </w:r>
    </w:p>
    <w:p w14:paraId="6F11BD29" w14:textId="2C5005AB" w:rsidR="00DF2BEA" w:rsidRPr="00237EB4" w:rsidRDefault="00DF2BEA" w:rsidP="00E256D3">
      <w:pPr>
        <w:spacing w:after="0" w:line="360" w:lineRule="exact"/>
        <w:ind w:left="720" w:firstLine="556"/>
        <w:jc w:val="thaiDistribute"/>
        <w:rPr>
          <w:rFonts w:asciiTheme="majorBidi" w:hAnsiTheme="majorBidi" w:cstheme="majorBidi"/>
          <w:sz w:val="32"/>
          <w:szCs w:val="32"/>
        </w:rPr>
      </w:pPr>
      <w:r w:rsidRPr="00237EB4">
        <w:rPr>
          <w:rFonts w:asciiTheme="majorBidi" w:hAnsiTheme="majorBidi" w:cstheme="majorBidi"/>
          <w:sz w:val="32"/>
          <w:szCs w:val="32"/>
        </w:rPr>
        <w:t>Financial statements in Thai language are the official statutory financial statements of the Company. The financial statements in English language have been translated from such financial statements in Thai language.</w:t>
      </w:r>
    </w:p>
    <w:p w14:paraId="68D0AD67" w14:textId="01762402" w:rsidR="000C1C93" w:rsidRPr="00237EB4" w:rsidRDefault="000C1C93" w:rsidP="00E256D3">
      <w:pPr>
        <w:tabs>
          <w:tab w:val="left" w:pos="1134"/>
        </w:tabs>
        <w:spacing w:after="0" w:line="360" w:lineRule="exact"/>
        <w:ind w:left="709"/>
        <w:jc w:val="thaiDistribute"/>
        <w:rPr>
          <w:rFonts w:asciiTheme="majorBidi" w:eastAsia="Times New Roman" w:hAnsiTheme="majorBidi" w:cstheme="majorBidi"/>
          <w:b/>
          <w:bCs/>
          <w:sz w:val="32"/>
          <w:szCs w:val="32"/>
          <w:lang w:val="en-US"/>
        </w:rPr>
      </w:pPr>
    </w:p>
    <w:p w14:paraId="2835EFB5" w14:textId="0CAE9BB6" w:rsidR="008E09B1" w:rsidRPr="00237EB4" w:rsidRDefault="008E09B1" w:rsidP="00E256D3">
      <w:pPr>
        <w:tabs>
          <w:tab w:val="left" w:pos="709"/>
        </w:tabs>
        <w:spacing w:after="0" w:line="360" w:lineRule="exact"/>
        <w:ind w:left="1267" w:hanging="983"/>
        <w:jc w:val="thaiDistribute"/>
        <w:rPr>
          <w:rFonts w:asciiTheme="majorBidi" w:eastAsia="Times New Roman" w:hAnsiTheme="majorBidi" w:cstheme="majorBidi"/>
          <w:color w:val="000000" w:themeColor="text1"/>
          <w:sz w:val="32"/>
          <w:szCs w:val="32"/>
          <w:lang w:val="en-US" w:eastAsia="x-none"/>
        </w:rPr>
      </w:pPr>
      <w:r w:rsidRPr="00237EB4">
        <w:rPr>
          <w:rFonts w:asciiTheme="majorBidi" w:eastAsia="Times New Roman" w:hAnsiTheme="majorBidi" w:cstheme="majorBidi"/>
          <w:color w:val="000000" w:themeColor="text1"/>
          <w:sz w:val="32"/>
          <w:szCs w:val="32"/>
          <w:lang w:val="en-US" w:eastAsia="x-none"/>
        </w:rPr>
        <w:t>2.</w:t>
      </w:r>
      <w:r w:rsidRPr="00237EB4">
        <w:rPr>
          <w:rFonts w:asciiTheme="majorBidi" w:eastAsia="Times New Roman" w:hAnsiTheme="majorBidi" w:cstheme="majorBidi" w:hint="cs"/>
          <w:color w:val="000000" w:themeColor="text1"/>
          <w:sz w:val="32"/>
          <w:szCs w:val="32"/>
          <w:lang w:val="en-US" w:eastAsia="x-none"/>
        </w:rPr>
        <w:t>2</w:t>
      </w:r>
      <w:r w:rsidRPr="00237EB4">
        <w:rPr>
          <w:rFonts w:asciiTheme="majorBidi" w:eastAsia="Times New Roman" w:hAnsiTheme="majorBidi" w:cstheme="majorBidi"/>
          <w:color w:val="000000" w:themeColor="text1"/>
          <w:sz w:val="32"/>
          <w:szCs w:val="32"/>
          <w:lang w:val="x-none" w:eastAsia="x-none"/>
        </w:rPr>
        <w:t xml:space="preserve">   Financial reporting standards that effective in the current </w:t>
      </w:r>
      <w:r w:rsidRPr="00237EB4">
        <w:rPr>
          <w:rFonts w:asciiTheme="majorBidi" w:eastAsia="Times New Roman" w:hAnsiTheme="majorBidi" w:cstheme="majorBidi"/>
          <w:color w:val="000000" w:themeColor="text1"/>
          <w:sz w:val="32"/>
          <w:szCs w:val="32"/>
          <w:lang w:val="en-US" w:eastAsia="x-none"/>
        </w:rPr>
        <w:t>year</w:t>
      </w:r>
    </w:p>
    <w:p w14:paraId="3839AC99" w14:textId="3F91FAEB" w:rsidR="008E09B1" w:rsidRPr="00237EB4" w:rsidRDefault="008E09B1" w:rsidP="00E256D3">
      <w:pPr>
        <w:shd w:val="clear" w:color="auto" w:fill="FFFFFF"/>
        <w:spacing w:after="0" w:line="360" w:lineRule="exact"/>
        <w:ind w:left="850" w:firstLine="568"/>
        <w:jc w:val="thaiDistribute"/>
        <w:rPr>
          <w:rFonts w:asciiTheme="majorBidi" w:eastAsia="Arial Unicode MS" w:hAnsiTheme="majorBidi" w:cstheme="majorBidi"/>
          <w:sz w:val="32"/>
          <w:szCs w:val="32"/>
          <w:lang w:val="en-US"/>
        </w:rPr>
      </w:pPr>
      <w:r w:rsidRPr="00237EB4">
        <w:rPr>
          <w:rFonts w:asciiTheme="majorBidi" w:hAnsiTheme="majorBidi" w:cstheme="majorBidi"/>
          <w:sz w:val="32"/>
          <w:szCs w:val="32"/>
        </w:rPr>
        <w:t xml:space="preserve">The Group and the Company </w:t>
      </w:r>
      <w:r w:rsidRPr="00237EB4">
        <w:rPr>
          <w:rFonts w:asciiTheme="majorBidi" w:eastAsia="Times New Roman" w:hAnsiTheme="majorBidi" w:cstheme="majorBidi"/>
          <w:sz w:val="32"/>
          <w:szCs w:val="32"/>
          <w:lang w:val="en-US"/>
        </w:rPr>
        <w:t xml:space="preserve">have adopted the revised financial reporting standards 2024, </w:t>
      </w:r>
      <w:r w:rsidRPr="00237EB4">
        <w:rPr>
          <w:rFonts w:asciiTheme="majorBidi" w:eastAsiaTheme="minorHAnsi" w:hAnsiTheme="majorBidi" w:cstheme="majorBidi"/>
          <w:sz w:val="32"/>
          <w:szCs w:val="32"/>
          <w:lang w:val="en-US"/>
        </w:rPr>
        <w:t xml:space="preserve">for accounting periods beginning on or after January 1, 2025. </w:t>
      </w:r>
      <w:r w:rsidRPr="00237EB4">
        <w:rPr>
          <w:rFonts w:asciiTheme="majorBidi" w:eastAsia="Times New Roman" w:hAnsiTheme="majorBidi" w:cstheme="majorBidi"/>
          <w:sz w:val="32"/>
          <w:szCs w:val="32"/>
          <w:lang w:val="en-US"/>
        </w:rPr>
        <w:t>The adoption of these financial reporting standards do not have any significant impact on the financial statements</w:t>
      </w:r>
      <w:r w:rsidRPr="00237EB4">
        <w:rPr>
          <w:rFonts w:asciiTheme="majorBidi" w:eastAsia="Arial Unicode MS" w:hAnsiTheme="majorBidi" w:cstheme="majorBidi"/>
          <w:sz w:val="32"/>
          <w:szCs w:val="32"/>
          <w:lang w:val="en-US"/>
        </w:rPr>
        <w:t xml:space="preserve"> in the current year.</w:t>
      </w:r>
    </w:p>
    <w:p w14:paraId="20830AEB" w14:textId="77777777" w:rsidR="00306C33" w:rsidRPr="00237EB4" w:rsidRDefault="00306C33" w:rsidP="00E256D3">
      <w:pPr>
        <w:tabs>
          <w:tab w:val="left" w:pos="1134"/>
        </w:tabs>
        <w:spacing w:after="0" w:line="360" w:lineRule="exact"/>
        <w:ind w:left="709"/>
        <w:jc w:val="thaiDistribute"/>
        <w:rPr>
          <w:rFonts w:asciiTheme="majorBidi" w:eastAsia="Times New Roman" w:hAnsiTheme="majorBidi" w:cstheme="majorBidi"/>
          <w:b/>
          <w:bCs/>
          <w:sz w:val="32"/>
          <w:szCs w:val="32"/>
          <w:lang w:val="en-US"/>
        </w:rPr>
      </w:pPr>
    </w:p>
    <w:p w14:paraId="626D286D" w14:textId="66BCA7CF" w:rsidR="00306C33" w:rsidRPr="00237EB4" w:rsidRDefault="00306C33" w:rsidP="00E256D3">
      <w:pPr>
        <w:spacing w:after="0" w:line="360" w:lineRule="exact"/>
        <w:ind w:left="851" w:hanging="567"/>
        <w:jc w:val="thaiDistribute"/>
        <w:rPr>
          <w:rFonts w:asciiTheme="majorBidi" w:eastAsiaTheme="minorHAnsi" w:hAnsiTheme="majorBidi" w:cstheme="majorBidi"/>
          <w:color w:val="000000" w:themeColor="text1"/>
          <w:sz w:val="32"/>
          <w:szCs w:val="32"/>
          <w:lang w:val="en-US"/>
        </w:rPr>
      </w:pPr>
      <w:r w:rsidRPr="00237EB4">
        <w:rPr>
          <w:rFonts w:asciiTheme="majorBidi" w:eastAsiaTheme="minorHAnsi" w:hAnsiTheme="majorBidi" w:cstheme="majorBidi"/>
          <w:color w:val="000000" w:themeColor="text1"/>
          <w:sz w:val="32"/>
          <w:szCs w:val="32"/>
          <w:lang w:val="en-US"/>
        </w:rPr>
        <w:t xml:space="preserve">2.3     </w:t>
      </w:r>
      <w:r w:rsidRPr="00237EB4">
        <w:rPr>
          <w:rFonts w:asciiTheme="majorBidi" w:eastAsiaTheme="minorHAnsi" w:hAnsiTheme="majorBidi" w:cstheme="majorBidi"/>
          <w:sz w:val="32"/>
          <w:szCs w:val="32"/>
          <w:lang w:val="en-US"/>
        </w:rPr>
        <w:t xml:space="preserve">Revised financial reporting standards that will be effective in the future </w:t>
      </w:r>
    </w:p>
    <w:p w14:paraId="10B4C9B9" w14:textId="77777777" w:rsidR="00306C33" w:rsidRPr="00237EB4" w:rsidRDefault="00306C33" w:rsidP="00E256D3">
      <w:pPr>
        <w:shd w:val="clear" w:color="auto" w:fill="FFFFFF"/>
        <w:tabs>
          <w:tab w:val="left" w:pos="1418"/>
        </w:tabs>
        <w:spacing w:after="0" w:line="360" w:lineRule="exact"/>
        <w:ind w:left="850" w:firstLine="568"/>
        <w:jc w:val="thaiDistribute"/>
        <w:rPr>
          <w:rFonts w:asciiTheme="majorBidi" w:eastAsiaTheme="minorHAnsi" w:hAnsiTheme="majorBidi" w:cstheme="majorBidi"/>
          <w:sz w:val="32"/>
          <w:szCs w:val="32"/>
          <w:lang w:val="en-US"/>
        </w:rPr>
      </w:pPr>
      <w:r w:rsidRPr="00237EB4">
        <w:rPr>
          <w:rFonts w:asciiTheme="majorBidi" w:eastAsiaTheme="minorHAnsi" w:hAnsiTheme="majorBidi" w:cstheme="majorBidi"/>
          <w:sz w:val="32"/>
          <w:szCs w:val="32"/>
          <w:lang w:val="en-US"/>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02AB75CF" w14:textId="6CD4FE5E" w:rsidR="00306C33" w:rsidRPr="00237EB4" w:rsidRDefault="00306C33" w:rsidP="00E256D3">
      <w:pPr>
        <w:shd w:val="clear" w:color="auto" w:fill="FFFFFF"/>
        <w:tabs>
          <w:tab w:val="left" w:pos="1418"/>
        </w:tabs>
        <w:spacing w:after="0" w:line="360" w:lineRule="exact"/>
        <w:ind w:left="850" w:firstLine="568"/>
        <w:jc w:val="thaiDistribute"/>
        <w:rPr>
          <w:rFonts w:asciiTheme="majorBidi" w:eastAsiaTheme="minorHAnsi" w:hAnsiTheme="majorBidi" w:cstheme="majorBidi"/>
          <w:b/>
          <w:bCs/>
          <w:sz w:val="28"/>
          <w:lang w:val="en-US"/>
        </w:rPr>
      </w:pPr>
      <w:r w:rsidRPr="00237EB4">
        <w:rPr>
          <w:rFonts w:asciiTheme="majorBidi" w:eastAsiaTheme="minorHAnsi" w:hAnsiTheme="majorBidi" w:cstheme="majorBidi"/>
          <w:sz w:val="32"/>
          <w:szCs w:val="32"/>
          <w:lang w:val="en-US"/>
        </w:rPr>
        <w:t xml:space="preserve">The management of the </w:t>
      </w:r>
      <w:r w:rsidRPr="00237EB4">
        <w:rPr>
          <w:rFonts w:asciiTheme="majorBidi" w:hAnsiTheme="majorBidi" w:cstheme="majorBidi"/>
          <w:sz w:val="32"/>
          <w:szCs w:val="32"/>
        </w:rPr>
        <w:t xml:space="preserve">Group and the Company </w:t>
      </w:r>
      <w:r w:rsidRPr="00237EB4">
        <w:rPr>
          <w:rFonts w:asciiTheme="majorBidi" w:eastAsiaTheme="minorHAnsi" w:hAnsiTheme="majorBidi" w:cstheme="majorBidi"/>
          <w:sz w:val="32"/>
          <w:szCs w:val="32"/>
          <w:lang w:val="en-US"/>
        </w:rPr>
        <w:t xml:space="preserve">believe that this </w:t>
      </w:r>
      <w:r w:rsidR="006220F2" w:rsidRPr="00237EB4">
        <w:rPr>
          <w:rFonts w:asciiTheme="majorBidi" w:eastAsiaTheme="minorHAnsi" w:hAnsiTheme="majorBidi" w:cstheme="majorBidi"/>
          <w:sz w:val="32"/>
          <w:szCs w:val="32"/>
          <w:lang w:val="en-US"/>
        </w:rPr>
        <w:t>adjustment</w:t>
      </w:r>
      <w:r w:rsidRPr="00237EB4">
        <w:rPr>
          <w:rFonts w:asciiTheme="majorBidi" w:eastAsiaTheme="minorHAnsi" w:hAnsiTheme="majorBidi" w:cstheme="majorBidi"/>
          <w:sz w:val="32"/>
          <w:szCs w:val="32"/>
          <w:lang w:val="en-US"/>
        </w:rPr>
        <w:t xml:space="preserve"> will not have material impact on the financial statements in the year in which these standards are initially applied.</w:t>
      </w:r>
      <w:r w:rsidRPr="00237EB4">
        <w:rPr>
          <w:rFonts w:asciiTheme="majorBidi" w:eastAsiaTheme="minorHAnsi" w:hAnsiTheme="majorBidi" w:cstheme="majorBidi"/>
          <w:b/>
          <w:bCs/>
          <w:sz w:val="28"/>
          <w:lang w:val="en-US"/>
        </w:rPr>
        <w:t xml:space="preserve"> </w:t>
      </w:r>
    </w:p>
    <w:p w14:paraId="16901C19" w14:textId="5D965572" w:rsidR="00D86C0C" w:rsidRPr="00237EB4" w:rsidRDefault="00D86C0C" w:rsidP="00E256D3">
      <w:pPr>
        <w:tabs>
          <w:tab w:val="left" w:pos="709"/>
        </w:tabs>
        <w:spacing w:after="0" w:line="380" w:lineRule="exact"/>
        <w:ind w:left="1267" w:hanging="983"/>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lastRenderedPageBreak/>
        <w:t>2.</w:t>
      </w:r>
      <w:r w:rsidR="005D407C" w:rsidRPr="00237EB4">
        <w:rPr>
          <w:rFonts w:asciiTheme="majorBidi" w:eastAsia="Times New Roman" w:hAnsiTheme="majorBidi" w:cstheme="majorBidi"/>
          <w:sz w:val="32"/>
          <w:szCs w:val="32"/>
          <w:lang w:val="en-US"/>
        </w:rPr>
        <w:t>4</w:t>
      </w:r>
      <w:r w:rsidRPr="00237EB4">
        <w:rPr>
          <w:rFonts w:asciiTheme="majorBidi" w:eastAsia="Times New Roman" w:hAnsiTheme="majorBidi" w:cstheme="majorBidi"/>
          <w:sz w:val="32"/>
          <w:szCs w:val="32"/>
          <w:lang w:val="en-US"/>
        </w:rPr>
        <w:t xml:space="preserve"> </w:t>
      </w:r>
      <w:r w:rsidRPr="00237EB4">
        <w:rPr>
          <w:rFonts w:asciiTheme="majorBidi" w:eastAsia="Times New Roman" w:hAnsiTheme="majorBidi" w:cstheme="majorBidi"/>
          <w:sz w:val="32"/>
          <w:szCs w:val="32"/>
          <w:lang w:val="en-US"/>
        </w:rPr>
        <w:tab/>
        <w:t>Functional and presentation currency</w:t>
      </w:r>
    </w:p>
    <w:p w14:paraId="35037997" w14:textId="6EA9C7F6" w:rsidR="00A16023" w:rsidRPr="00237EB4" w:rsidRDefault="00D86C0C" w:rsidP="00E256D3">
      <w:pPr>
        <w:spacing w:after="0" w:line="380" w:lineRule="exact"/>
        <w:ind w:left="720" w:firstLine="698"/>
        <w:jc w:val="thaiDistribute"/>
        <w:rPr>
          <w:rFonts w:asciiTheme="majorBidi" w:hAnsiTheme="majorBidi" w:cstheme="majorBidi"/>
          <w:sz w:val="32"/>
          <w:szCs w:val="32"/>
        </w:rPr>
      </w:pPr>
      <w:r w:rsidRPr="00237EB4">
        <w:rPr>
          <w:rFonts w:asciiTheme="majorBidi" w:hAnsiTheme="majorBidi" w:cstheme="majorBidi"/>
          <w:sz w:val="32"/>
          <w:szCs w:val="32"/>
        </w:rPr>
        <w:t>The financial statements are presented in Thai Baht, which is the Group’s and the Company’s functional currency. All financial information presented in Thai Baht has been rounded to the nearest Thai Baht unless otherwise stated.</w:t>
      </w:r>
    </w:p>
    <w:p w14:paraId="373469E3" w14:textId="77777777" w:rsidR="00E256D3" w:rsidRPr="00237EB4" w:rsidRDefault="00E256D3" w:rsidP="00E256D3">
      <w:pPr>
        <w:spacing w:after="0" w:line="360" w:lineRule="exact"/>
        <w:ind w:left="720" w:firstLine="698"/>
        <w:jc w:val="thaiDistribute"/>
        <w:rPr>
          <w:rFonts w:asciiTheme="majorBidi" w:hAnsiTheme="majorBidi" w:cstheme="majorBidi"/>
          <w:sz w:val="32"/>
          <w:szCs w:val="32"/>
        </w:rPr>
      </w:pPr>
    </w:p>
    <w:p w14:paraId="574C0653" w14:textId="21603D78" w:rsidR="00306C33" w:rsidRPr="00237EB4" w:rsidRDefault="00306C33" w:rsidP="00E256D3">
      <w:pPr>
        <w:tabs>
          <w:tab w:val="left" w:pos="709"/>
        </w:tabs>
        <w:spacing w:after="0" w:line="380" w:lineRule="exact"/>
        <w:ind w:left="1267" w:hanging="983"/>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2.5 </w:t>
      </w:r>
      <w:r w:rsidRPr="00237EB4">
        <w:rPr>
          <w:rFonts w:asciiTheme="majorBidi" w:eastAsia="Times New Roman" w:hAnsiTheme="majorBidi" w:cstheme="majorBidi"/>
          <w:sz w:val="32"/>
          <w:szCs w:val="32"/>
          <w:lang w:val="en-US"/>
        </w:rPr>
        <w:tab/>
        <w:t>Change in accounting policy for land from cost method to revaluation method</w:t>
      </w:r>
    </w:p>
    <w:p w14:paraId="1A9B7466" w14:textId="77777777" w:rsidR="00306C33" w:rsidRPr="00237EB4" w:rsidRDefault="00306C33" w:rsidP="00E256D3">
      <w:pPr>
        <w:spacing w:after="0" w:line="380" w:lineRule="exact"/>
        <w:ind w:left="720" w:firstLine="698"/>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During the year, the Group reviewed and changed its accounting policy on the value of property, plant and equipment for land from cost method to revaluation method to reflect appropriate present value.</w:t>
      </w:r>
    </w:p>
    <w:p w14:paraId="58CD2327" w14:textId="77777777" w:rsidR="00306C33" w:rsidRPr="00237EB4" w:rsidRDefault="00306C33" w:rsidP="00E256D3">
      <w:pPr>
        <w:spacing w:after="0" w:line="380" w:lineRule="exact"/>
        <w:ind w:left="720" w:firstLine="698"/>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Regarding the change in the accounting policy, the Group has complied with TAS8. This is considered a revaluation of assets in accordance with TAS16 Property, Plant and Equipment, which does not require that the change be applied retrospectively. Therefore, the Group applied the change prospectively.</w:t>
      </w:r>
    </w:p>
    <w:p w14:paraId="50CA6E8D" w14:textId="7D4C0FDA" w:rsidR="00306C33" w:rsidRPr="00237EB4" w:rsidRDefault="00306C33" w:rsidP="00E256D3">
      <w:pPr>
        <w:spacing w:after="0" w:line="380" w:lineRule="exact"/>
        <w:ind w:left="720" w:firstLine="698"/>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This change affects to the statements of financial position as at December 31, 2025 and the statement of comprehensive income for the year then ended as follow:</w:t>
      </w:r>
    </w:p>
    <w:tbl>
      <w:tblPr>
        <w:tblW w:w="8865"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5103"/>
        <w:gridCol w:w="76"/>
        <w:gridCol w:w="1701"/>
        <w:gridCol w:w="283"/>
        <w:gridCol w:w="1702"/>
      </w:tblGrid>
      <w:tr w:rsidR="001011DF" w:rsidRPr="00237EB4" w14:paraId="7D17139C" w14:textId="77777777" w:rsidTr="001011DF">
        <w:trPr>
          <w:cantSplit/>
        </w:trPr>
        <w:tc>
          <w:tcPr>
            <w:tcW w:w="5103" w:type="dxa"/>
            <w:tcBorders>
              <w:top w:val="nil"/>
              <w:bottom w:val="nil"/>
            </w:tcBorders>
            <w:vAlign w:val="bottom"/>
          </w:tcPr>
          <w:p w14:paraId="0D341FA3" w14:textId="77777777" w:rsidR="001011DF" w:rsidRPr="00237EB4" w:rsidRDefault="001011DF" w:rsidP="00E256D3">
            <w:pPr>
              <w:spacing w:after="0" w:line="380" w:lineRule="exact"/>
              <w:jc w:val="both"/>
              <w:rPr>
                <w:rFonts w:ascii="Angsana New" w:eastAsia="Arial Unicode MS" w:hAnsi="Angsana New" w:cs="Angsana New"/>
                <w:color w:val="000000" w:themeColor="text1"/>
                <w:sz w:val="32"/>
                <w:szCs w:val="32"/>
                <w:lang w:val="en-US"/>
              </w:rPr>
            </w:pPr>
            <w:r w:rsidRPr="00237EB4">
              <w:rPr>
                <w:rFonts w:ascii="Angsana New" w:eastAsia="Arial Unicode MS" w:hAnsi="Angsana New" w:cs="Angsana New"/>
                <w:color w:val="000000" w:themeColor="text1"/>
                <w:sz w:val="32"/>
                <w:szCs w:val="32"/>
                <w:lang w:val="en-US"/>
              </w:rPr>
              <w:br w:type="page"/>
            </w:r>
          </w:p>
        </w:tc>
        <w:tc>
          <w:tcPr>
            <w:tcW w:w="76" w:type="dxa"/>
            <w:tcBorders>
              <w:top w:val="nil"/>
              <w:bottom w:val="nil"/>
            </w:tcBorders>
          </w:tcPr>
          <w:p w14:paraId="23AE67F7" w14:textId="77777777"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p>
        </w:tc>
        <w:tc>
          <w:tcPr>
            <w:tcW w:w="3686" w:type="dxa"/>
            <w:gridSpan w:val="3"/>
            <w:tcBorders>
              <w:top w:val="nil"/>
              <w:bottom w:val="single" w:sz="6" w:space="0" w:color="auto"/>
            </w:tcBorders>
            <w:vAlign w:val="bottom"/>
          </w:tcPr>
          <w:p w14:paraId="74D72799" w14:textId="4CE66713"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r w:rsidRPr="00237EB4">
              <w:rPr>
                <w:rFonts w:ascii="Angsana New" w:eastAsia="Times New Roman" w:hAnsi="Angsana New" w:cs="Angsana New"/>
                <w:sz w:val="32"/>
                <w:szCs w:val="32"/>
                <w:lang w:val="en-US" w:eastAsia="th-TH"/>
              </w:rPr>
              <w:t>Million Baht</w:t>
            </w:r>
          </w:p>
        </w:tc>
      </w:tr>
      <w:tr w:rsidR="001011DF" w:rsidRPr="00237EB4" w14:paraId="0C504781" w14:textId="77777777" w:rsidTr="001011DF">
        <w:trPr>
          <w:cantSplit/>
          <w:trHeight w:val="65"/>
        </w:trPr>
        <w:tc>
          <w:tcPr>
            <w:tcW w:w="5103" w:type="dxa"/>
            <w:tcBorders>
              <w:top w:val="nil"/>
              <w:bottom w:val="nil"/>
            </w:tcBorders>
            <w:vAlign w:val="bottom"/>
          </w:tcPr>
          <w:p w14:paraId="795851C3" w14:textId="77777777" w:rsidR="001011DF" w:rsidRPr="00237EB4" w:rsidRDefault="001011DF" w:rsidP="00E256D3">
            <w:pPr>
              <w:spacing w:after="0" w:line="380" w:lineRule="exact"/>
              <w:jc w:val="both"/>
              <w:rPr>
                <w:rFonts w:ascii="Angsana New" w:eastAsia="Arial Unicode MS" w:hAnsi="Angsana New" w:cs="Angsana New"/>
                <w:color w:val="000000" w:themeColor="text1"/>
                <w:sz w:val="32"/>
                <w:szCs w:val="32"/>
                <w:lang w:val="en-US"/>
              </w:rPr>
            </w:pPr>
          </w:p>
        </w:tc>
        <w:tc>
          <w:tcPr>
            <w:tcW w:w="76" w:type="dxa"/>
            <w:tcBorders>
              <w:top w:val="nil"/>
              <w:bottom w:val="nil"/>
            </w:tcBorders>
          </w:tcPr>
          <w:p w14:paraId="4C459D0D" w14:textId="77777777"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p>
        </w:tc>
        <w:tc>
          <w:tcPr>
            <w:tcW w:w="3686" w:type="dxa"/>
            <w:gridSpan w:val="3"/>
            <w:tcBorders>
              <w:top w:val="nil"/>
              <w:bottom w:val="single" w:sz="4" w:space="0" w:color="auto"/>
            </w:tcBorders>
            <w:vAlign w:val="bottom"/>
          </w:tcPr>
          <w:p w14:paraId="25A6D544" w14:textId="53C86FEF" w:rsidR="001011DF" w:rsidRPr="00237EB4" w:rsidRDefault="001011DF" w:rsidP="00E256D3">
            <w:pPr>
              <w:spacing w:after="0" w:line="380" w:lineRule="exact"/>
              <w:ind w:left="-114" w:right="-72"/>
              <w:jc w:val="center"/>
              <w:rPr>
                <w:rFonts w:ascii="Angsana New" w:eastAsia="Arial Unicode MS" w:hAnsi="Angsana New" w:cs="Angsana New"/>
                <w:color w:val="000000" w:themeColor="text1"/>
                <w:sz w:val="32"/>
                <w:szCs w:val="32"/>
                <w:lang w:val="en-US"/>
              </w:rPr>
            </w:pPr>
            <w:r w:rsidRPr="00237EB4">
              <w:rPr>
                <w:rFonts w:ascii="Angsana New" w:eastAsia="Times New Roman" w:hAnsi="Angsana New" w:cs="Angsana New"/>
                <w:color w:val="000000"/>
                <w:spacing w:val="-4"/>
                <w:sz w:val="32"/>
                <w:szCs w:val="32"/>
                <w:lang w:val="en-US"/>
              </w:rPr>
              <w:t>As at December 31, 2025</w:t>
            </w:r>
          </w:p>
        </w:tc>
      </w:tr>
      <w:tr w:rsidR="001011DF" w:rsidRPr="00237EB4" w14:paraId="2DC4FCCC" w14:textId="77777777" w:rsidTr="001011DF">
        <w:trPr>
          <w:cantSplit/>
        </w:trPr>
        <w:tc>
          <w:tcPr>
            <w:tcW w:w="5103" w:type="dxa"/>
            <w:tcBorders>
              <w:top w:val="nil"/>
              <w:bottom w:val="nil"/>
            </w:tcBorders>
            <w:vAlign w:val="bottom"/>
          </w:tcPr>
          <w:p w14:paraId="7ED3E35F" w14:textId="77777777" w:rsidR="001011DF" w:rsidRPr="00237EB4" w:rsidRDefault="001011DF" w:rsidP="00E256D3">
            <w:pPr>
              <w:spacing w:after="0" w:line="380" w:lineRule="exact"/>
              <w:jc w:val="center"/>
              <w:rPr>
                <w:rFonts w:ascii="Angsana New" w:eastAsia="Arial Unicode MS" w:hAnsi="Angsana New" w:cs="Angsana New"/>
                <w:color w:val="000000" w:themeColor="text1"/>
                <w:sz w:val="32"/>
                <w:szCs w:val="32"/>
                <w:cs/>
              </w:rPr>
            </w:pPr>
          </w:p>
        </w:tc>
        <w:tc>
          <w:tcPr>
            <w:tcW w:w="76" w:type="dxa"/>
            <w:tcBorders>
              <w:top w:val="nil"/>
              <w:bottom w:val="nil"/>
              <w:right w:val="nil"/>
            </w:tcBorders>
          </w:tcPr>
          <w:p w14:paraId="21C6A69B" w14:textId="77777777"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p>
        </w:tc>
        <w:tc>
          <w:tcPr>
            <w:tcW w:w="1701" w:type="dxa"/>
            <w:tcBorders>
              <w:top w:val="single" w:sz="6" w:space="0" w:color="auto"/>
              <w:left w:val="nil"/>
              <w:bottom w:val="single" w:sz="6" w:space="0" w:color="auto"/>
            </w:tcBorders>
            <w:vAlign w:val="bottom"/>
          </w:tcPr>
          <w:p w14:paraId="642C83BB" w14:textId="77777777" w:rsidR="001011DF" w:rsidRPr="00237EB4" w:rsidRDefault="001011DF" w:rsidP="00E256D3">
            <w:pPr>
              <w:spacing w:after="0" w:line="380" w:lineRule="exact"/>
              <w:ind w:left="-114" w:right="-72"/>
              <w:jc w:val="center"/>
              <w:rPr>
                <w:rFonts w:ascii="Angsana New" w:eastAsia="Times New Roman" w:hAnsi="Angsana New" w:cs="Angsana New"/>
                <w:color w:val="000000"/>
                <w:spacing w:val="-4"/>
                <w:sz w:val="32"/>
                <w:szCs w:val="32"/>
                <w:lang w:val="en-US"/>
              </w:rPr>
            </w:pPr>
            <w:r w:rsidRPr="00237EB4">
              <w:rPr>
                <w:rFonts w:ascii="Angsana New" w:eastAsia="Times New Roman" w:hAnsi="Angsana New" w:cs="Angsana New"/>
                <w:color w:val="000000"/>
                <w:spacing w:val="-4"/>
                <w:sz w:val="32"/>
                <w:szCs w:val="32"/>
                <w:lang w:val="en-US"/>
              </w:rPr>
              <w:t xml:space="preserve">Consolidated </w:t>
            </w:r>
          </w:p>
          <w:p w14:paraId="53EC5FB1" w14:textId="6C4668B9" w:rsidR="001011DF" w:rsidRPr="00237EB4" w:rsidRDefault="001011DF" w:rsidP="00E256D3">
            <w:pPr>
              <w:spacing w:after="0" w:line="380" w:lineRule="exact"/>
              <w:ind w:left="-114" w:right="-72"/>
              <w:jc w:val="center"/>
              <w:rPr>
                <w:rFonts w:ascii="Angsana New" w:eastAsia="Arial Unicode MS" w:hAnsi="Angsana New" w:cs="Angsana New"/>
                <w:color w:val="000000" w:themeColor="text1"/>
                <w:sz w:val="32"/>
                <w:szCs w:val="32"/>
              </w:rPr>
            </w:pPr>
            <w:r w:rsidRPr="00237EB4">
              <w:rPr>
                <w:rFonts w:ascii="Angsana New" w:eastAsia="Times New Roman" w:hAnsi="Angsana New" w:cs="Angsana New"/>
                <w:color w:val="000000"/>
                <w:spacing w:val="-4"/>
                <w:sz w:val="32"/>
                <w:szCs w:val="32"/>
                <w:lang w:val="en-US"/>
              </w:rPr>
              <w:t xml:space="preserve">financial statements </w:t>
            </w:r>
          </w:p>
        </w:tc>
        <w:tc>
          <w:tcPr>
            <w:tcW w:w="283" w:type="dxa"/>
            <w:tcBorders>
              <w:top w:val="single" w:sz="6" w:space="0" w:color="auto"/>
              <w:left w:val="nil"/>
              <w:bottom w:val="nil"/>
            </w:tcBorders>
          </w:tcPr>
          <w:p w14:paraId="2E1FE2B1" w14:textId="77777777"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p>
        </w:tc>
        <w:tc>
          <w:tcPr>
            <w:tcW w:w="1702" w:type="dxa"/>
            <w:tcBorders>
              <w:top w:val="single" w:sz="6" w:space="0" w:color="auto"/>
              <w:left w:val="nil"/>
              <w:bottom w:val="single" w:sz="6" w:space="0" w:color="auto"/>
            </w:tcBorders>
            <w:vAlign w:val="bottom"/>
          </w:tcPr>
          <w:p w14:paraId="5B77F8F2" w14:textId="77777777" w:rsidR="001011DF" w:rsidRPr="00237EB4" w:rsidRDefault="001011DF" w:rsidP="00E256D3">
            <w:pPr>
              <w:spacing w:after="0" w:line="380" w:lineRule="exact"/>
              <w:ind w:left="-114" w:right="-72"/>
              <w:jc w:val="center"/>
              <w:rPr>
                <w:rFonts w:ascii="Angsana New" w:eastAsia="Times New Roman" w:hAnsi="Angsana New" w:cs="Angsana New"/>
                <w:color w:val="000000"/>
                <w:spacing w:val="-4"/>
                <w:sz w:val="32"/>
                <w:szCs w:val="32"/>
                <w:lang w:val="en-US"/>
              </w:rPr>
            </w:pPr>
            <w:r w:rsidRPr="00237EB4">
              <w:rPr>
                <w:rFonts w:ascii="Angsana New" w:eastAsia="Times New Roman" w:hAnsi="Angsana New" w:cs="Angsana New"/>
                <w:color w:val="000000"/>
                <w:spacing w:val="-4"/>
                <w:sz w:val="32"/>
                <w:szCs w:val="32"/>
                <w:lang w:val="en-US"/>
              </w:rPr>
              <w:t xml:space="preserve">Separate </w:t>
            </w:r>
          </w:p>
          <w:p w14:paraId="18486E87" w14:textId="07EAF2F9"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r w:rsidRPr="00237EB4">
              <w:rPr>
                <w:rFonts w:ascii="Angsana New" w:eastAsia="Times New Roman" w:hAnsi="Angsana New" w:cs="Angsana New"/>
                <w:color w:val="000000"/>
                <w:spacing w:val="-4"/>
                <w:sz w:val="32"/>
                <w:szCs w:val="32"/>
                <w:lang w:val="en-US"/>
              </w:rPr>
              <w:t>financial statements</w:t>
            </w:r>
          </w:p>
        </w:tc>
      </w:tr>
      <w:tr w:rsidR="001011DF" w:rsidRPr="00237EB4" w14:paraId="1C61EB7C" w14:textId="77777777" w:rsidTr="001011DF">
        <w:trPr>
          <w:cantSplit/>
        </w:trPr>
        <w:tc>
          <w:tcPr>
            <w:tcW w:w="5103" w:type="dxa"/>
            <w:tcBorders>
              <w:top w:val="nil"/>
              <w:bottom w:val="nil"/>
            </w:tcBorders>
          </w:tcPr>
          <w:p w14:paraId="7922EA15" w14:textId="2AEC8E1A" w:rsidR="001011DF" w:rsidRPr="00237EB4" w:rsidRDefault="001011DF" w:rsidP="00E256D3">
            <w:pPr>
              <w:pStyle w:val="PlainText"/>
              <w:tabs>
                <w:tab w:val="left" w:pos="284"/>
                <w:tab w:val="left" w:pos="851"/>
                <w:tab w:val="left" w:pos="1418"/>
                <w:tab w:val="left" w:pos="1985"/>
              </w:tabs>
              <w:spacing w:line="380" w:lineRule="exact"/>
              <w:ind w:left="118"/>
              <w:jc w:val="both"/>
              <w:rPr>
                <w:rFonts w:ascii="Angsana New" w:hAnsi="Angsana New" w:cs="Angsana New"/>
                <w:color w:val="000000" w:themeColor="text1"/>
                <w:sz w:val="32"/>
                <w:szCs w:val="32"/>
                <w:lang w:val="en-US"/>
              </w:rPr>
            </w:pPr>
            <w:r w:rsidRPr="00237EB4">
              <w:rPr>
                <w:rFonts w:ascii="Angsana New" w:hAnsi="Angsana New" w:cs="Angsana New"/>
                <w:b/>
                <w:bCs/>
                <w:sz w:val="32"/>
                <w:szCs w:val="32"/>
                <w:lang w:val="th-TH" w:eastAsia="th-TH"/>
              </w:rPr>
              <w:t>Statement of financial</w:t>
            </w:r>
            <w:r w:rsidRPr="00237EB4">
              <w:rPr>
                <w:rFonts w:ascii="Angsana New" w:hAnsi="Angsana New" w:cs="Angsana New"/>
                <w:b/>
                <w:bCs/>
                <w:sz w:val="32"/>
                <w:szCs w:val="32"/>
                <w:lang w:val="en-US" w:eastAsia="th-TH"/>
              </w:rPr>
              <w:t xml:space="preserve"> </w:t>
            </w:r>
            <w:r w:rsidRPr="00237EB4">
              <w:rPr>
                <w:rFonts w:ascii="Angsana New" w:hAnsi="Angsana New" w:cs="Angsana New"/>
                <w:b/>
                <w:bCs/>
                <w:sz w:val="32"/>
                <w:szCs w:val="32"/>
                <w:lang w:val="th-TH" w:eastAsia="th-TH"/>
              </w:rPr>
              <w:t>position:</w:t>
            </w:r>
          </w:p>
        </w:tc>
        <w:tc>
          <w:tcPr>
            <w:tcW w:w="76" w:type="dxa"/>
            <w:tcBorders>
              <w:top w:val="nil"/>
              <w:bottom w:val="nil"/>
              <w:right w:val="nil"/>
            </w:tcBorders>
          </w:tcPr>
          <w:p w14:paraId="4B7B2EE0" w14:textId="77777777" w:rsidR="001011DF" w:rsidRPr="0074282E" w:rsidRDefault="001011DF" w:rsidP="00E256D3">
            <w:pPr>
              <w:spacing w:after="0" w:line="380" w:lineRule="exact"/>
              <w:ind w:right="57"/>
              <w:jc w:val="right"/>
              <w:rPr>
                <w:rFonts w:ascii="Angsana New" w:eastAsia="Arial Unicode MS" w:hAnsi="Angsana New" w:cs="Angsana New"/>
                <w:color w:val="000000" w:themeColor="text1"/>
                <w:sz w:val="32"/>
                <w:szCs w:val="32"/>
                <w:cs/>
                <w:lang w:val="en-US"/>
              </w:rPr>
            </w:pPr>
          </w:p>
        </w:tc>
        <w:tc>
          <w:tcPr>
            <w:tcW w:w="1701" w:type="dxa"/>
            <w:tcBorders>
              <w:top w:val="single" w:sz="6" w:space="0" w:color="auto"/>
              <w:left w:val="nil"/>
              <w:bottom w:val="nil"/>
            </w:tcBorders>
          </w:tcPr>
          <w:p w14:paraId="4FC21BF8"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lang w:val="en-US"/>
              </w:rPr>
            </w:pPr>
          </w:p>
        </w:tc>
        <w:tc>
          <w:tcPr>
            <w:tcW w:w="283" w:type="dxa"/>
            <w:tcBorders>
              <w:top w:val="nil"/>
              <w:left w:val="nil"/>
              <w:bottom w:val="nil"/>
            </w:tcBorders>
          </w:tcPr>
          <w:p w14:paraId="64B7D5B4"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c>
          <w:tcPr>
            <w:tcW w:w="1702" w:type="dxa"/>
            <w:tcBorders>
              <w:top w:val="single" w:sz="6" w:space="0" w:color="auto"/>
              <w:left w:val="nil"/>
              <w:bottom w:val="nil"/>
            </w:tcBorders>
            <w:vAlign w:val="bottom"/>
          </w:tcPr>
          <w:p w14:paraId="7B8E47B5"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r>
      <w:tr w:rsidR="001011DF" w:rsidRPr="00237EB4" w14:paraId="45FEC9A3" w14:textId="77777777" w:rsidTr="001011DF">
        <w:trPr>
          <w:cantSplit/>
        </w:trPr>
        <w:tc>
          <w:tcPr>
            <w:tcW w:w="5103" w:type="dxa"/>
            <w:tcBorders>
              <w:top w:val="nil"/>
              <w:bottom w:val="nil"/>
            </w:tcBorders>
          </w:tcPr>
          <w:p w14:paraId="7393A9EB" w14:textId="32B4B5C2" w:rsidR="001011DF" w:rsidRPr="00237EB4" w:rsidRDefault="001011DF" w:rsidP="00E256D3">
            <w:pPr>
              <w:pStyle w:val="PlainText"/>
              <w:tabs>
                <w:tab w:val="left" w:pos="284"/>
                <w:tab w:val="left" w:pos="851"/>
                <w:tab w:val="left" w:pos="1418"/>
                <w:tab w:val="left" w:pos="1985"/>
              </w:tabs>
              <w:spacing w:line="380" w:lineRule="exact"/>
              <w:ind w:left="118"/>
              <w:jc w:val="both"/>
              <w:rPr>
                <w:rFonts w:ascii="Angsana New" w:hAnsi="Angsana New" w:cs="Angsana New"/>
                <w:color w:val="000000" w:themeColor="text1"/>
                <w:sz w:val="32"/>
                <w:szCs w:val="32"/>
                <w:lang w:val="en-US"/>
              </w:rPr>
            </w:pPr>
            <w:r w:rsidRPr="00237EB4">
              <w:rPr>
                <w:rFonts w:ascii="Angsana New" w:hAnsi="Angsana New" w:cs="Angsana New"/>
                <w:sz w:val="32"/>
                <w:szCs w:val="32"/>
                <w:lang w:val="en-US" w:eastAsia="th-TH"/>
              </w:rPr>
              <w:t>Increase in property, plant and equipment</w:t>
            </w:r>
          </w:p>
        </w:tc>
        <w:tc>
          <w:tcPr>
            <w:tcW w:w="76" w:type="dxa"/>
            <w:tcBorders>
              <w:top w:val="nil"/>
              <w:bottom w:val="nil"/>
              <w:right w:val="nil"/>
            </w:tcBorders>
          </w:tcPr>
          <w:p w14:paraId="02EA8D38" w14:textId="77777777" w:rsidR="001011DF" w:rsidRPr="0074282E" w:rsidRDefault="001011DF" w:rsidP="00E256D3">
            <w:pPr>
              <w:spacing w:after="0" w:line="380" w:lineRule="exact"/>
              <w:ind w:right="57"/>
              <w:jc w:val="right"/>
              <w:rPr>
                <w:rFonts w:ascii="Angsana New" w:eastAsia="Arial Unicode MS" w:hAnsi="Angsana New" w:cs="Angsana New"/>
                <w:color w:val="000000" w:themeColor="text1"/>
                <w:sz w:val="32"/>
                <w:szCs w:val="32"/>
                <w:cs/>
                <w:lang w:val="en-US"/>
              </w:rPr>
            </w:pPr>
          </w:p>
        </w:tc>
        <w:tc>
          <w:tcPr>
            <w:tcW w:w="1701" w:type="dxa"/>
            <w:tcBorders>
              <w:top w:val="nil"/>
              <w:left w:val="nil"/>
              <w:bottom w:val="nil"/>
            </w:tcBorders>
            <w:vAlign w:val="bottom"/>
          </w:tcPr>
          <w:p w14:paraId="7B383FBC"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lang w:val="en-US" w:bidi="th-TH"/>
              </w:rPr>
            </w:pPr>
            <w:r w:rsidRPr="00237EB4">
              <w:rPr>
                <w:rFonts w:ascii="Angsana New" w:hAnsi="Angsana New" w:cs="Angsana New"/>
                <w:color w:val="000000" w:themeColor="text1"/>
                <w:sz w:val="32"/>
                <w:szCs w:val="32"/>
                <w:lang w:val="en-US" w:bidi="th-TH"/>
              </w:rPr>
              <w:t>1,590.28</w:t>
            </w:r>
          </w:p>
        </w:tc>
        <w:tc>
          <w:tcPr>
            <w:tcW w:w="283" w:type="dxa"/>
            <w:tcBorders>
              <w:top w:val="nil"/>
              <w:left w:val="nil"/>
              <w:bottom w:val="nil"/>
            </w:tcBorders>
          </w:tcPr>
          <w:p w14:paraId="37F1F773"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c>
          <w:tcPr>
            <w:tcW w:w="1702" w:type="dxa"/>
            <w:tcBorders>
              <w:top w:val="nil"/>
              <w:left w:val="nil"/>
              <w:bottom w:val="nil"/>
            </w:tcBorders>
            <w:vAlign w:val="bottom"/>
          </w:tcPr>
          <w:p w14:paraId="58AED3C3" w14:textId="77777777" w:rsidR="001011DF" w:rsidRPr="00237EB4" w:rsidRDefault="001011DF" w:rsidP="00E256D3">
            <w:pPr>
              <w:pStyle w:val="PlainText"/>
              <w:tabs>
                <w:tab w:val="left" w:pos="284"/>
                <w:tab w:val="left" w:pos="851"/>
                <w:tab w:val="left" w:pos="1985"/>
              </w:tabs>
              <w:spacing w:line="380" w:lineRule="exact"/>
              <w:ind w:left="-6" w:right="502" w:firstLine="6"/>
              <w:jc w:val="right"/>
              <w:rPr>
                <w:rFonts w:ascii="Angsana New" w:hAnsi="Angsana New" w:cs="Angsana New"/>
                <w:color w:val="000000" w:themeColor="text1"/>
                <w:sz w:val="32"/>
                <w:szCs w:val="32"/>
                <w:cs/>
                <w:lang w:val="en-US"/>
              </w:rPr>
            </w:pPr>
            <w:r w:rsidRPr="00237EB4">
              <w:rPr>
                <w:rFonts w:ascii="Angsana New" w:hAnsi="Angsana New" w:cs="Angsana New"/>
                <w:color w:val="000000" w:themeColor="text1"/>
                <w:sz w:val="32"/>
                <w:szCs w:val="32"/>
                <w:lang w:val="en-US"/>
              </w:rPr>
              <w:t>-</w:t>
            </w:r>
          </w:p>
        </w:tc>
      </w:tr>
      <w:tr w:rsidR="001011DF" w:rsidRPr="00237EB4" w14:paraId="003A6B24" w14:textId="77777777" w:rsidTr="001011DF">
        <w:trPr>
          <w:cantSplit/>
        </w:trPr>
        <w:tc>
          <w:tcPr>
            <w:tcW w:w="5103" w:type="dxa"/>
            <w:tcBorders>
              <w:top w:val="nil"/>
              <w:bottom w:val="nil"/>
            </w:tcBorders>
          </w:tcPr>
          <w:p w14:paraId="5A8A5E56" w14:textId="76D06EBE" w:rsidR="001011DF" w:rsidRPr="00237EB4" w:rsidRDefault="001011DF" w:rsidP="00E256D3">
            <w:pPr>
              <w:pStyle w:val="PlainText"/>
              <w:tabs>
                <w:tab w:val="left" w:pos="284"/>
                <w:tab w:val="left" w:pos="851"/>
                <w:tab w:val="left" w:pos="1418"/>
                <w:tab w:val="left" w:pos="1985"/>
              </w:tabs>
              <w:spacing w:line="380" w:lineRule="exact"/>
              <w:ind w:left="118"/>
              <w:jc w:val="both"/>
              <w:rPr>
                <w:rFonts w:ascii="Angsana New" w:hAnsi="Angsana New" w:cs="Angsana New"/>
                <w:color w:val="000000" w:themeColor="text1"/>
                <w:sz w:val="32"/>
                <w:szCs w:val="32"/>
                <w:lang w:val="en-US"/>
              </w:rPr>
            </w:pPr>
            <w:r w:rsidRPr="00237EB4">
              <w:rPr>
                <w:rFonts w:ascii="Angsana New" w:hAnsi="Angsana New" w:cs="Angsana New"/>
                <w:sz w:val="32"/>
                <w:szCs w:val="32"/>
                <w:lang w:val="en-US" w:eastAsia="th-TH"/>
              </w:rPr>
              <w:t>Increase in deferred tax liabilities</w:t>
            </w:r>
          </w:p>
        </w:tc>
        <w:tc>
          <w:tcPr>
            <w:tcW w:w="76" w:type="dxa"/>
            <w:tcBorders>
              <w:top w:val="nil"/>
              <w:bottom w:val="nil"/>
              <w:right w:val="nil"/>
            </w:tcBorders>
          </w:tcPr>
          <w:p w14:paraId="0951E735" w14:textId="77777777" w:rsidR="001011DF" w:rsidRPr="0074282E" w:rsidRDefault="001011DF" w:rsidP="00E256D3">
            <w:pPr>
              <w:spacing w:after="0" w:line="380" w:lineRule="exact"/>
              <w:ind w:right="57"/>
              <w:jc w:val="right"/>
              <w:rPr>
                <w:rFonts w:ascii="Angsana New" w:eastAsia="Arial Unicode MS" w:hAnsi="Angsana New" w:cs="Angsana New"/>
                <w:color w:val="000000" w:themeColor="text1"/>
                <w:sz w:val="32"/>
                <w:szCs w:val="32"/>
                <w:cs/>
                <w:lang w:val="en-US"/>
              </w:rPr>
            </w:pPr>
          </w:p>
        </w:tc>
        <w:tc>
          <w:tcPr>
            <w:tcW w:w="1701" w:type="dxa"/>
            <w:tcBorders>
              <w:top w:val="nil"/>
              <w:left w:val="nil"/>
              <w:bottom w:val="nil"/>
            </w:tcBorders>
            <w:vAlign w:val="bottom"/>
          </w:tcPr>
          <w:p w14:paraId="261F8731"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lang w:val="en-US"/>
              </w:rPr>
            </w:pPr>
            <w:r w:rsidRPr="00237EB4">
              <w:rPr>
                <w:rFonts w:ascii="Angsana New" w:hAnsi="Angsana New" w:cs="Angsana New"/>
                <w:color w:val="000000" w:themeColor="text1"/>
                <w:sz w:val="32"/>
                <w:szCs w:val="32"/>
                <w:lang w:val="en-US"/>
              </w:rPr>
              <w:t>318.06</w:t>
            </w:r>
          </w:p>
        </w:tc>
        <w:tc>
          <w:tcPr>
            <w:tcW w:w="283" w:type="dxa"/>
            <w:tcBorders>
              <w:top w:val="nil"/>
              <w:left w:val="nil"/>
              <w:bottom w:val="nil"/>
            </w:tcBorders>
          </w:tcPr>
          <w:p w14:paraId="2292195A"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c>
          <w:tcPr>
            <w:tcW w:w="1702" w:type="dxa"/>
            <w:tcBorders>
              <w:top w:val="nil"/>
              <w:left w:val="nil"/>
              <w:bottom w:val="nil"/>
            </w:tcBorders>
            <w:vAlign w:val="bottom"/>
          </w:tcPr>
          <w:p w14:paraId="59E34E29" w14:textId="77777777" w:rsidR="001011DF" w:rsidRPr="00237EB4" w:rsidRDefault="001011DF" w:rsidP="00E256D3">
            <w:pPr>
              <w:pStyle w:val="PlainText"/>
              <w:tabs>
                <w:tab w:val="left" w:pos="284"/>
                <w:tab w:val="left" w:pos="851"/>
                <w:tab w:val="left" w:pos="1985"/>
              </w:tabs>
              <w:spacing w:line="380" w:lineRule="exact"/>
              <w:ind w:left="-6" w:right="502" w:firstLine="6"/>
              <w:jc w:val="right"/>
              <w:rPr>
                <w:rFonts w:ascii="Angsana New" w:hAnsi="Angsana New" w:cs="Angsana New"/>
                <w:color w:val="000000" w:themeColor="text1"/>
                <w:sz w:val="32"/>
                <w:szCs w:val="32"/>
                <w:cs/>
                <w:lang w:val="en-US"/>
              </w:rPr>
            </w:pPr>
            <w:r w:rsidRPr="00237EB4">
              <w:rPr>
                <w:rFonts w:ascii="Angsana New" w:hAnsi="Angsana New" w:cs="Angsana New"/>
                <w:color w:val="000000" w:themeColor="text1"/>
                <w:sz w:val="32"/>
                <w:szCs w:val="32"/>
                <w:lang w:val="en-US"/>
              </w:rPr>
              <w:t>-</w:t>
            </w:r>
          </w:p>
        </w:tc>
      </w:tr>
      <w:tr w:rsidR="001011DF" w:rsidRPr="00237EB4" w14:paraId="2682A3B8" w14:textId="77777777" w:rsidTr="001011DF">
        <w:trPr>
          <w:cantSplit/>
        </w:trPr>
        <w:tc>
          <w:tcPr>
            <w:tcW w:w="5103" w:type="dxa"/>
            <w:tcBorders>
              <w:top w:val="nil"/>
              <w:bottom w:val="nil"/>
            </w:tcBorders>
            <w:vAlign w:val="bottom"/>
          </w:tcPr>
          <w:p w14:paraId="5C2CFB4D" w14:textId="5B3E552B" w:rsidR="001011DF" w:rsidRPr="0074282E" w:rsidRDefault="001011DF" w:rsidP="00E256D3">
            <w:pPr>
              <w:pStyle w:val="PlainText"/>
              <w:tabs>
                <w:tab w:val="left" w:pos="395"/>
                <w:tab w:val="left" w:pos="851"/>
                <w:tab w:val="left" w:pos="1418"/>
                <w:tab w:val="left" w:pos="1985"/>
              </w:tabs>
              <w:spacing w:line="380" w:lineRule="exact"/>
              <w:ind w:left="118"/>
              <w:jc w:val="both"/>
              <w:rPr>
                <w:rFonts w:ascii="Angsana New" w:eastAsia="Cordia New" w:hAnsi="Angsana New" w:cs="Angsana New"/>
                <w:color w:val="000000" w:themeColor="text1"/>
                <w:sz w:val="32"/>
                <w:szCs w:val="32"/>
                <w:cs/>
                <w:lang w:val="en-US" w:bidi="th-TH"/>
              </w:rPr>
            </w:pPr>
            <w:r w:rsidRPr="00237EB4">
              <w:rPr>
                <w:rFonts w:ascii="Angsana New" w:hAnsi="Angsana New" w:cs="Angsana New"/>
                <w:sz w:val="32"/>
                <w:szCs w:val="32"/>
                <w:lang w:val="en-US" w:eastAsia="th-TH"/>
              </w:rPr>
              <w:t xml:space="preserve">Increase in </w:t>
            </w:r>
            <w:r w:rsidRPr="00237EB4">
              <w:rPr>
                <w:rFonts w:ascii="Angsana New" w:hAnsi="Angsana New" w:cs="Angsana New"/>
                <w:spacing w:val="-2"/>
                <w:sz w:val="32"/>
                <w:szCs w:val="32"/>
                <w:lang w:val="en-US" w:eastAsia="th-TH"/>
              </w:rPr>
              <w:t>surplus on revaluation of land</w:t>
            </w:r>
          </w:p>
        </w:tc>
        <w:tc>
          <w:tcPr>
            <w:tcW w:w="76" w:type="dxa"/>
            <w:tcBorders>
              <w:top w:val="nil"/>
              <w:bottom w:val="nil"/>
              <w:right w:val="nil"/>
            </w:tcBorders>
          </w:tcPr>
          <w:p w14:paraId="44B18DCB"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rPr>
            </w:pPr>
          </w:p>
        </w:tc>
        <w:tc>
          <w:tcPr>
            <w:tcW w:w="1701" w:type="dxa"/>
            <w:tcBorders>
              <w:top w:val="nil"/>
              <w:left w:val="nil"/>
              <w:bottom w:val="nil"/>
            </w:tcBorders>
            <w:vAlign w:val="bottom"/>
          </w:tcPr>
          <w:p w14:paraId="6A997E48"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lang w:val="en-US" w:bidi="th-TH"/>
              </w:rPr>
            </w:pPr>
            <w:r w:rsidRPr="00237EB4">
              <w:rPr>
                <w:rFonts w:ascii="Angsana New" w:hAnsi="Angsana New" w:cs="Angsana New"/>
                <w:color w:val="000000" w:themeColor="text1"/>
                <w:sz w:val="32"/>
                <w:szCs w:val="32"/>
                <w:lang w:val="en-US" w:bidi="th-TH"/>
              </w:rPr>
              <w:t>1,590.28</w:t>
            </w:r>
          </w:p>
        </w:tc>
        <w:tc>
          <w:tcPr>
            <w:tcW w:w="283" w:type="dxa"/>
            <w:tcBorders>
              <w:top w:val="nil"/>
              <w:left w:val="nil"/>
              <w:bottom w:val="nil"/>
            </w:tcBorders>
          </w:tcPr>
          <w:p w14:paraId="1D8E92AF"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lang w:val="en-US"/>
              </w:rPr>
            </w:pPr>
          </w:p>
        </w:tc>
        <w:tc>
          <w:tcPr>
            <w:tcW w:w="1702" w:type="dxa"/>
            <w:tcBorders>
              <w:top w:val="nil"/>
              <w:left w:val="nil"/>
              <w:bottom w:val="nil"/>
            </w:tcBorders>
            <w:vAlign w:val="bottom"/>
          </w:tcPr>
          <w:p w14:paraId="019E0717" w14:textId="77777777" w:rsidR="001011DF" w:rsidRPr="00237EB4" w:rsidRDefault="001011DF" w:rsidP="00E256D3">
            <w:pPr>
              <w:pStyle w:val="PlainText"/>
              <w:tabs>
                <w:tab w:val="left" w:pos="284"/>
                <w:tab w:val="left" w:pos="851"/>
                <w:tab w:val="left" w:pos="1985"/>
              </w:tabs>
              <w:spacing w:line="380" w:lineRule="exact"/>
              <w:ind w:left="-6" w:right="502" w:firstLine="6"/>
              <w:jc w:val="right"/>
              <w:rPr>
                <w:rFonts w:ascii="Angsana New" w:hAnsi="Angsana New" w:cs="Angsana New"/>
                <w:color w:val="000000" w:themeColor="text1"/>
                <w:sz w:val="32"/>
                <w:szCs w:val="32"/>
                <w:lang w:val="en-US"/>
              </w:rPr>
            </w:pPr>
            <w:r w:rsidRPr="00237EB4">
              <w:rPr>
                <w:rFonts w:ascii="Angsana New" w:hAnsi="Angsana New" w:cs="Angsana New"/>
                <w:color w:val="000000" w:themeColor="text1"/>
                <w:sz w:val="32"/>
                <w:szCs w:val="32"/>
                <w:lang w:val="en-US"/>
              </w:rPr>
              <w:t>-</w:t>
            </w:r>
          </w:p>
        </w:tc>
      </w:tr>
    </w:tbl>
    <w:p w14:paraId="0C747B7A" w14:textId="77777777" w:rsidR="00306C33" w:rsidRPr="00237EB4" w:rsidRDefault="00306C33" w:rsidP="00E256D3">
      <w:pPr>
        <w:spacing w:after="0" w:line="380" w:lineRule="exact"/>
        <w:ind w:left="720" w:firstLine="698"/>
        <w:jc w:val="thaiDistribute"/>
        <w:rPr>
          <w:rFonts w:ascii="Angsana New" w:hAnsi="Angsana New" w:cs="Angsana New"/>
          <w:sz w:val="32"/>
          <w:szCs w:val="32"/>
          <w:lang w:val="en-US"/>
        </w:rPr>
      </w:pPr>
    </w:p>
    <w:tbl>
      <w:tblPr>
        <w:tblW w:w="8865"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5103"/>
        <w:gridCol w:w="76"/>
        <w:gridCol w:w="1701"/>
        <w:gridCol w:w="283"/>
        <w:gridCol w:w="1702"/>
      </w:tblGrid>
      <w:tr w:rsidR="001011DF" w:rsidRPr="00237EB4" w14:paraId="57989AB3" w14:textId="77777777" w:rsidTr="001011DF">
        <w:trPr>
          <w:cantSplit/>
        </w:trPr>
        <w:tc>
          <w:tcPr>
            <w:tcW w:w="5103" w:type="dxa"/>
            <w:tcBorders>
              <w:top w:val="nil"/>
              <w:bottom w:val="nil"/>
            </w:tcBorders>
            <w:vAlign w:val="bottom"/>
          </w:tcPr>
          <w:p w14:paraId="38A53D44" w14:textId="77777777" w:rsidR="001011DF" w:rsidRPr="00237EB4" w:rsidRDefault="001011DF" w:rsidP="00E256D3">
            <w:pPr>
              <w:spacing w:after="0" w:line="380" w:lineRule="exact"/>
              <w:jc w:val="both"/>
              <w:rPr>
                <w:rFonts w:ascii="Angsana New" w:eastAsia="Arial Unicode MS" w:hAnsi="Angsana New" w:cs="Angsana New"/>
                <w:color w:val="000000" w:themeColor="text1"/>
                <w:sz w:val="32"/>
                <w:szCs w:val="32"/>
                <w:lang w:val="en-US"/>
              </w:rPr>
            </w:pPr>
            <w:r w:rsidRPr="00237EB4">
              <w:rPr>
                <w:rFonts w:ascii="Angsana New" w:eastAsia="Arial Unicode MS" w:hAnsi="Angsana New" w:cs="Angsana New"/>
                <w:color w:val="000000" w:themeColor="text1"/>
                <w:sz w:val="32"/>
                <w:szCs w:val="32"/>
                <w:lang w:val="en-US"/>
              </w:rPr>
              <w:br w:type="page"/>
            </w:r>
          </w:p>
        </w:tc>
        <w:tc>
          <w:tcPr>
            <w:tcW w:w="76" w:type="dxa"/>
            <w:tcBorders>
              <w:top w:val="nil"/>
              <w:bottom w:val="nil"/>
            </w:tcBorders>
          </w:tcPr>
          <w:p w14:paraId="362C3471" w14:textId="77777777"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p>
        </w:tc>
        <w:tc>
          <w:tcPr>
            <w:tcW w:w="3686" w:type="dxa"/>
            <w:gridSpan w:val="3"/>
            <w:tcBorders>
              <w:top w:val="nil"/>
              <w:bottom w:val="single" w:sz="6" w:space="0" w:color="auto"/>
            </w:tcBorders>
            <w:vAlign w:val="bottom"/>
          </w:tcPr>
          <w:p w14:paraId="58E4AB9D" w14:textId="060A64CB"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r w:rsidRPr="00237EB4">
              <w:rPr>
                <w:rFonts w:ascii="Angsana New" w:eastAsia="Times New Roman" w:hAnsi="Angsana New" w:cs="Angsana New"/>
                <w:sz w:val="32"/>
                <w:szCs w:val="32"/>
                <w:lang w:val="en-US" w:eastAsia="th-TH"/>
              </w:rPr>
              <w:t>Million Baht</w:t>
            </w:r>
          </w:p>
        </w:tc>
      </w:tr>
      <w:tr w:rsidR="001011DF" w:rsidRPr="00237EB4" w14:paraId="303502AD" w14:textId="77777777" w:rsidTr="001011DF">
        <w:trPr>
          <w:cantSplit/>
        </w:trPr>
        <w:tc>
          <w:tcPr>
            <w:tcW w:w="5103" w:type="dxa"/>
            <w:tcBorders>
              <w:top w:val="nil"/>
              <w:bottom w:val="nil"/>
            </w:tcBorders>
            <w:vAlign w:val="bottom"/>
          </w:tcPr>
          <w:p w14:paraId="147397C0" w14:textId="77777777" w:rsidR="001011DF" w:rsidRPr="00237EB4" w:rsidRDefault="001011DF" w:rsidP="00E256D3">
            <w:pPr>
              <w:spacing w:after="0" w:line="380" w:lineRule="exact"/>
              <w:jc w:val="both"/>
              <w:rPr>
                <w:rFonts w:ascii="Angsana New" w:eastAsia="Arial Unicode MS" w:hAnsi="Angsana New" w:cs="Angsana New"/>
                <w:color w:val="000000" w:themeColor="text1"/>
                <w:sz w:val="32"/>
                <w:szCs w:val="32"/>
                <w:lang w:val="en-US"/>
              </w:rPr>
            </w:pPr>
          </w:p>
        </w:tc>
        <w:tc>
          <w:tcPr>
            <w:tcW w:w="76" w:type="dxa"/>
            <w:tcBorders>
              <w:top w:val="nil"/>
              <w:bottom w:val="nil"/>
            </w:tcBorders>
          </w:tcPr>
          <w:p w14:paraId="3191689C" w14:textId="77777777"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p>
        </w:tc>
        <w:tc>
          <w:tcPr>
            <w:tcW w:w="3686" w:type="dxa"/>
            <w:gridSpan w:val="3"/>
            <w:tcBorders>
              <w:top w:val="nil"/>
              <w:bottom w:val="single" w:sz="4" w:space="0" w:color="auto"/>
            </w:tcBorders>
            <w:vAlign w:val="bottom"/>
          </w:tcPr>
          <w:p w14:paraId="3266E391" w14:textId="6821323B" w:rsidR="001011DF" w:rsidRPr="00237EB4" w:rsidRDefault="006572AF" w:rsidP="00E256D3">
            <w:pPr>
              <w:spacing w:after="0" w:line="380" w:lineRule="exact"/>
              <w:ind w:left="-114" w:right="-72"/>
              <w:jc w:val="center"/>
              <w:rPr>
                <w:rFonts w:ascii="Angsana New" w:eastAsia="Arial Unicode MS" w:hAnsi="Angsana New" w:cs="Angsana New"/>
                <w:color w:val="000000" w:themeColor="text1"/>
                <w:sz w:val="32"/>
                <w:szCs w:val="32"/>
                <w:lang w:val="en-US"/>
              </w:rPr>
            </w:pPr>
            <w:r w:rsidRPr="00237EB4">
              <w:rPr>
                <w:rFonts w:ascii="Angsana New" w:eastAsia="Times New Roman" w:hAnsi="Angsana New" w:cs="Angsana New"/>
                <w:color w:val="000000"/>
                <w:spacing w:val="-4"/>
                <w:sz w:val="32"/>
                <w:szCs w:val="32"/>
                <w:lang w:val="en-US"/>
              </w:rPr>
              <w:t xml:space="preserve">For the year ended </w:t>
            </w:r>
            <w:r w:rsidR="001011DF" w:rsidRPr="00237EB4">
              <w:rPr>
                <w:rFonts w:ascii="Angsana New" w:eastAsia="Times New Roman" w:hAnsi="Angsana New" w:cs="Angsana New"/>
                <w:color w:val="000000"/>
                <w:spacing w:val="-4"/>
                <w:sz w:val="32"/>
                <w:szCs w:val="32"/>
                <w:lang w:val="en-US"/>
              </w:rPr>
              <w:t>December 31, 2025</w:t>
            </w:r>
          </w:p>
        </w:tc>
      </w:tr>
      <w:tr w:rsidR="001011DF" w:rsidRPr="00237EB4" w14:paraId="003EFDAE" w14:textId="77777777" w:rsidTr="001011DF">
        <w:trPr>
          <w:cantSplit/>
        </w:trPr>
        <w:tc>
          <w:tcPr>
            <w:tcW w:w="5103" w:type="dxa"/>
            <w:tcBorders>
              <w:top w:val="nil"/>
              <w:bottom w:val="nil"/>
            </w:tcBorders>
            <w:vAlign w:val="bottom"/>
          </w:tcPr>
          <w:p w14:paraId="7CB467E2" w14:textId="77777777" w:rsidR="001011DF" w:rsidRPr="00237EB4" w:rsidRDefault="001011DF" w:rsidP="00E256D3">
            <w:pPr>
              <w:spacing w:after="0" w:line="380" w:lineRule="exact"/>
              <w:jc w:val="center"/>
              <w:rPr>
                <w:rFonts w:ascii="Angsana New" w:eastAsia="Arial Unicode MS" w:hAnsi="Angsana New" w:cs="Angsana New"/>
                <w:color w:val="000000" w:themeColor="text1"/>
                <w:sz w:val="32"/>
                <w:szCs w:val="32"/>
                <w:cs/>
              </w:rPr>
            </w:pPr>
          </w:p>
        </w:tc>
        <w:tc>
          <w:tcPr>
            <w:tcW w:w="76" w:type="dxa"/>
            <w:tcBorders>
              <w:top w:val="nil"/>
              <w:bottom w:val="nil"/>
              <w:right w:val="nil"/>
            </w:tcBorders>
          </w:tcPr>
          <w:p w14:paraId="30023C6B" w14:textId="77777777"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p>
        </w:tc>
        <w:tc>
          <w:tcPr>
            <w:tcW w:w="1701" w:type="dxa"/>
            <w:tcBorders>
              <w:top w:val="single" w:sz="6" w:space="0" w:color="auto"/>
              <w:left w:val="nil"/>
              <w:bottom w:val="single" w:sz="6" w:space="0" w:color="auto"/>
            </w:tcBorders>
            <w:vAlign w:val="bottom"/>
          </w:tcPr>
          <w:p w14:paraId="42147FC0" w14:textId="77777777" w:rsidR="001011DF" w:rsidRPr="00237EB4" w:rsidRDefault="001011DF" w:rsidP="00E256D3">
            <w:pPr>
              <w:spacing w:after="0" w:line="380" w:lineRule="exact"/>
              <w:ind w:left="-114" w:right="-72"/>
              <w:jc w:val="center"/>
              <w:rPr>
                <w:rFonts w:ascii="Angsana New" w:eastAsia="Times New Roman" w:hAnsi="Angsana New" w:cs="Angsana New"/>
                <w:color w:val="000000"/>
                <w:spacing w:val="-4"/>
                <w:sz w:val="32"/>
                <w:szCs w:val="32"/>
                <w:lang w:val="en-US"/>
              </w:rPr>
            </w:pPr>
            <w:r w:rsidRPr="00237EB4">
              <w:rPr>
                <w:rFonts w:ascii="Angsana New" w:eastAsia="Times New Roman" w:hAnsi="Angsana New" w:cs="Angsana New"/>
                <w:color w:val="000000"/>
                <w:spacing w:val="-4"/>
                <w:sz w:val="32"/>
                <w:szCs w:val="32"/>
                <w:lang w:val="en-US"/>
              </w:rPr>
              <w:t xml:space="preserve">Consolidated </w:t>
            </w:r>
          </w:p>
          <w:p w14:paraId="57A46BCB" w14:textId="2775D253" w:rsidR="001011DF" w:rsidRPr="00237EB4" w:rsidRDefault="001011DF" w:rsidP="00E256D3">
            <w:pPr>
              <w:spacing w:after="0" w:line="380" w:lineRule="exact"/>
              <w:ind w:left="-114" w:right="-72"/>
              <w:jc w:val="center"/>
              <w:rPr>
                <w:rFonts w:ascii="Angsana New" w:eastAsia="Arial Unicode MS" w:hAnsi="Angsana New" w:cs="Angsana New"/>
                <w:color w:val="000000" w:themeColor="text1"/>
                <w:sz w:val="32"/>
                <w:szCs w:val="32"/>
              </w:rPr>
            </w:pPr>
            <w:r w:rsidRPr="00237EB4">
              <w:rPr>
                <w:rFonts w:ascii="Angsana New" w:eastAsia="Times New Roman" w:hAnsi="Angsana New" w:cs="Angsana New"/>
                <w:color w:val="000000"/>
                <w:spacing w:val="-4"/>
                <w:sz w:val="32"/>
                <w:szCs w:val="32"/>
                <w:lang w:val="en-US"/>
              </w:rPr>
              <w:t xml:space="preserve">financial statements </w:t>
            </w:r>
          </w:p>
        </w:tc>
        <w:tc>
          <w:tcPr>
            <w:tcW w:w="283" w:type="dxa"/>
            <w:tcBorders>
              <w:top w:val="single" w:sz="6" w:space="0" w:color="auto"/>
              <w:left w:val="nil"/>
              <w:bottom w:val="nil"/>
            </w:tcBorders>
          </w:tcPr>
          <w:p w14:paraId="59C82123" w14:textId="77777777"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p>
        </w:tc>
        <w:tc>
          <w:tcPr>
            <w:tcW w:w="1702" w:type="dxa"/>
            <w:tcBorders>
              <w:top w:val="single" w:sz="6" w:space="0" w:color="auto"/>
              <w:left w:val="nil"/>
              <w:bottom w:val="single" w:sz="6" w:space="0" w:color="auto"/>
            </w:tcBorders>
            <w:vAlign w:val="bottom"/>
          </w:tcPr>
          <w:p w14:paraId="595FAD78" w14:textId="77777777" w:rsidR="001011DF" w:rsidRPr="00237EB4" w:rsidRDefault="001011DF" w:rsidP="00E256D3">
            <w:pPr>
              <w:spacing w:after="0" w:line="380" w:lineRule="exact"/>
              <w:ind w:left="-114" w:right="-72"/>
              <w:jc w:val="center"/>
              <w:rPr>
                <w:rFonts w:ascii="Angsana New" w:eastAsia="Times New Roman" w:hAnsi="Angsana New" w:cs="Angsana New"/>
                <w:color w:val="000000"/>
                <w:spacing w:val="-4"/>
                <w:sz w:val="32"/>
                <w:szCs w:val="32"/>
                <w:lang w:val="en-US"/>
              </w:rPr>
            </w:pPr>
            <w:r w:rsidRPr="00237EB4">
              <w:rPr>
                <w:rFonts w:ascii="Angsana New" w:eastAsia="Times New Roman" w:hAnsi="Angsana New" w:cs="Angsana New"/>
                <w:color w:val="000000"/>
                <w:spacing w:val="-4"/>
                <w:sz w:val="32"/>
                <w:szCs w:val="32"/>
                <w:lang w:val="en-US"/>
              </w:rPr>
              <w:t xml:space="preserve">Separate </w:t>
            </w:r>
          </w:p>
          <w:p w14:paraId="6DAC261C" w14:textId="468ECB35" w:rsidR="001011DF" w:rsidRPr="0074282E" w:rsidRDefault="001011DF" w:rsidP="00E256D3">
            <w:pPr>
              <w:spacing w:after="0" w:line="380" w:lineRule="exact"/>
              <w:ind w:left="-114" w:right="-72"/>
              <w:jc w:val="center"/>
              <w:rPr>
                <w:rFonts w:ascii="Angsana New" w:eastAsia="Arial Unicode MS" w:hAnsi="Angsana New" w:cs="Angsana New"/>
                <w:color w:val="000000" w:themeColor="text1"/>
                <w:sz w:val="32"/>
                <w:szCs w:val="32"/>
                <w:cs/>
                <w:lang w:val="en-US"/>
              </w:rPr>
            </w:pPr>
            <w:r w:rsidRPr="00237EB4">
              <w:rPr>
                <w:rFonts w:ascii="Angsana New" w:eastAsia="Times New Roman" w:hAnsi="Angsana New" w:cs="Angsana New"/>
                <w:color w:val="000000"/>
                <w:spacing w:val="-4"/>
                <w:sz w:val="32"/>
                <w:szCs w:val="32"/>
                <w:lang w:val="en-US"/>
              </w:rPr>
              <w:t>financial statements</w:t>
            </w:r>
          </w:p>
        </w:tc>
      </w:tr>
      <w:tr w:rsidR="001011DF" w:rsidRPr="00237EB4" w14:paraId="44402932" w14:textId="77777777" w:rsidTr="001011DF">
        <w:trPr>
          <w:cantSplit/>
        </w:trPr>
        <w:tc>
          <w:tcPr>
            <w:tcW w:w="5103" w:type="dxa"/>
            <w:tcBorders>
              <w:top w:val="nil"/>
              <w:bottom w:val="nil"/>
            </w:tcBorders>
            <w:vAlign w:val="bottom"/>
          </w:tcPr>
          <w:p w14:paraId="0B96B948" w14:textId="0B485C02" w:rsidR="001011DF" w:rsidRPr="00237EB4" w:rsidRDefault="001011DF" w:rsidP="00E256D3">
            <w:pPr>
              <w:pStyle w:val="PlainText"/>
              <w:tabs>
                <w:tab w:val="left" w:pos="284"/>
                <w:tab w:val="left" w:pos="851"/>
                <w:tab w:val="left" w:pos="1418"/>
                <w:tab w:val="left" w:pos="1985"/>
              </w:tabs>
              <w:spacing w:line="380" w:lineRule="exact"/>
              <w:ind w:left="118"/>
              <w:jc w:val="both"/>
              <w:rPr>
                <w:rFonts w:ascii="Angsana New" w:hAnsi="Angsana New" w:cs="Angsana New"/>
                <w:color w:val="000000" w:themeColor="text1"/>
                <w:sz w:val="32"/>
                <w:szCs w:val="32"/>
                <w:lang w:val="en-US"/>
              </w:rPr>
            </w:pPr>
            <w:r w:rsidRPr="00237EB4">
              <w:rPr>
                <w:rFonts w:ascii="Angsana New" w:hAnsi="Angsana New" w:cs="Angsana New"/>
                <w:b/>
                <w:bCs/>
                <w:sz w:val="32"/>
                <w:szCs w:val="32"/>
                <w:lang w:val="th-TH" w:eastAsia="th-TH"/>
              </w:rPr>
              <w:t>Statement of comprehensive</w:t>
            </w:r>
            <w:r w:rsidRPr="00237EB4">
              <w:rPr>
                <w:rFonts w:ascii="Angsana New" w:hAnsi="Angsana New" w:cs="Angsana New"/>
                <w:b/>
                <w:bCs/>
                <w:sz w:val="32"/>
                <w:szCs w:val="32"/>
                <w:lang w:val="en-US" w:eastAsia="th-TH"/>
              </w:rPr>
              <w:t xml:space="preserve"> </w:t>
            </w:r>
            <w:r w:rsidRPr="00237EB4">
              <w:rPr>
                <w:rFonts w:ascii="Angsana New" w:hAnsi="Angsana New" w:cs="Angsana New"/>
                <w:b/>
                <w:bCs/>
                <w:sz w:val="32"/>
                <w:szCs w:val="32"/>
                <w:lang w:val="th-TH" w:eastAsia="th-TH"/>
              </w:rPr>
              <w:t>income</w:t>
            </w:r>
            <w:r w:rsidRPr="00237EB4">
              <w:rPr>
                <w:rFonts w:ascii="Angsana New" w:hAnsi="Angsana New" w:cs="Angsana New"/>
                <w:b/>
                <w:bCs/>
                <w:sz w:val="32"/>
                <w:szCs w:val="32"/>
                <w:lang w:val="en-US" w:eastAsia="th-TH"/>
              </w:rPr>
              <w:t>:</w:t>
            </w:r>
          </w:p>
        </w:tc>
        <w:tc>
          <w:tcPr>
            <w:tcW w:w="76" w:type="dxa"/>
            <w:tcBorders>
              <w:top w:val="nil"/>
              <w:bottom w:val="nil"/>
              <w:right w:val="nil"/>
            </w:tcBorders>
          </w:tcPr>
          <w:p w14:paraId="304EB40F" w14:textId="77777777" w:rsidR="001011DF" w:rsidRPr="0074282E" w:rsidRDefault="001011DF" w:rsidP="00E256D3">
            <w:pPr>
              <w:spacing w:after="0" w:line="380" w:lineRule="exact"/>
              <w:ind w:right="57"/>
              <w:jc w:val="right"/>
              <w:rPr>
                <w:rFonts w:ascii="Angsana New" w:eastAsia="Arial Unicode MS" w:hAnsi="Angsana New" w:cs="Angsana New"/>
                <w:color w:val="000000" w:themeColor="text1"/>
                <w:sz w:val="32"/>
                <w:szCs w:val="32"/>
                <w:cs/>
                <w:lang w:val="en-US"/>
              </w:rPr>
            </w:pPr>
          </w:p>
        </w:tc>
        <w:tc>
          <w:tcPr>
            <w:tcW w:w="1701" w:type="dxa"/>
            <w:tcBorders>
              <w:top w:val="single" w:sz="6" w:space="0" w:color="auto"/>
              <w:left w:val="nil"/>
              <w:bottom w:val="nil"/>
            </w:tcBorders>
          </w:tcPr>
          <w:p w14:paraId="565E6E71"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lang w:val="en-US"/>
              </w:rPr>
            </w:pPr>
          </w:p>
        </w:tc>
        <w:tc>
          <w:tcPr>
            <w:tcW w:w="283" w:type="dxa"/>
            <w:tcBorders>
              <w:top w:val="nil"/>
              <w:left w:val="nil"/>
              <w:bottom w:val="nil"/>
            </w:tcBorders>
          </w:tcPr>
          <w:p w14:paraId="7FBFCF2F"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c>
          <w:tcPr>
            <w:tcW w:w="1702" w:type="dxa"/>
            <w:tcBorders>
              <w:top w:val="single" w:sz="6" w:space="0" w:color="auto"/>
              <w:left w:val="nil"/>
              <w:bottom w:val="nil"/>
            </w:tcBorders>
            <w:vAlign w:val="bottom"/>
          </w:tcPr>
          <w:p w14:paraId="7C7C3668"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r>
      <w:tr w:rsidR="001011DF" w:rsidRPr="00237EB4" w14:paraId="679F895A" w14:textId="77777777" w:rsidTr="001011DF">
        <w:trPr>
          <w:cantSplit/>
        </w:trPr>
        <w:tc>
          <w:tcPr>
            <w:tcW w:w="5103" w:type="dxa"/>
            <w:tcBorders>
              <w:top w:val="nil"/>
              <w:bottom w:val="nil"/>
            </w:tcBorders>
            <w:vAlign w:val="bottom"/>
          </w:tcPr>
          <w:p w14:paraId="6C792EEA" w14:textId="48281CF6" w:rsidR="001011DF" w:rsidRPr="00237EB4" w:rsidRDefault="001011DF" w:rsidP="00E256D3">
            <w:pPr>
              <w:pStyle w:val="PlainText"/>
              <w:tabs>
                <w:tab w:val="left" w:pos="284"/>
                <w:tab w:val="left" w:pos="851"/>
                <w:tab w:val="left" w:pos="1418"/>
                <w:tab w:val="left" w:pos="1985"/>
              </w:tabs>
              <w:spacing w:line="380" w:lineRule="exact"/>
              <w:ind w:left="118"/>
              <w:jc w:val="both"/>
              <w:rPr>
                <w:rFonts w:ascii="Angsana New" w:hAnsi="Angsana New" w:cs="Angsana New"/>
                <w:color w:val="000000" w:themeColor="text1"/>
                <w:sz w:val="32"/>
                <w:szCs w:val="32"/>
                <w:lang w:val="en-US"/>
              </w:rPr>
            </w:pPr>
            <w:r w:rsidRPr="00237EB4">
              <w:rPr>
                <w:rFonts w:ascii="Angsana New" w:hAnsi="Angsana New" w:cs="Angsana New"/>
                <w:b/>
                <w:bCs/>
                <w:spacing w:val="-5"/>
                <w:sz w:val="32"/>
                <w:szCs w:val="32"/>
                <w:lang w:val="th-TH" w:eastAsia="th-TH"/>
              </w:rPr>
              <w:t>Other comprehensive income:</w:t>
            </w:r>
          </w:p>
        </w:tc>
        <w:tc>
          <w:tcPr>
            <w:tcW w:w="76" w:type="dxa"/>
            <w:tcBorders>
              <w:top w:val="nil"/>
              <w:bottom w:val="nil"/>
              <w:right w:val="nil"/>
            </w:tcBorders>
          </w:tcPr>
          <w:p w14:paraId="0009B95A" w14:textId="77777777" w:rsidR="001011DF" w:rsidRPr="0074282E" w:rsidRDefault="001011DF" w:rsidP="00E256D3">
            <w:pPr>
              <w:spacing w:after="0" w:line="380" w:lineRule="exact"/>
              <w:ind w:right="57"/>
              <w:jc w:val="right"/>
              <w:rPr>
                <w:rFonts w:ascii="Angsana New" w:eastAsia="Arial Unicode MS" w:hAnsi="Angsana New" w:cs="Angsana New"/>
                <w:color w:val="000000" w:themeColor="text1"/>
                <w:sz w:val="32"/>
                <w:szCs w:val="32"/>
                <w:cs/>
                <w:lang w:val="en-US"/>
              </w:rPr>
            </w:pPr>
          </w:p>
        </w:tc>
        <w:tc>
          <w:tcPr>
            <w:tcW w:w="1701" w:type="dxa"/>
            <w:tcBorders>
              <w:top w:val="nil"/>
              <w:left w:val="nil"/>
              <w:bottom w:val="nil"/>
            </w:tcBorders>
            <w:vAlign w:val="bottom"/>
          </w:tcPr>
          <w:p w14:paraId="10186C5E"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lang w:val="en-US" w:bidi="th-TH"/>
              </w:rPr>
            </w:pPr>
          </w:p>
        </w:tc>
        <w:tc>
          <w:tcPr>
            <w:tcW w:w="283" w:type="dxa"/>
            <w:tcBorders>
              <w:top w:val="nil"/>
              <w:left w:val="nil"/>
              <w:bottom w:val="nil"/>
            </w:tcBorders>
          </w:tcPr>
          <w:p w14:paraId="14020E3F"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c>
          <w:tcPr>
            <w:tcW w:w="1702" w:type="dxa"/>
            <w:tcBorders>
              <w:top w:val="nil"/>
              <w:left w:val="nil"/>
              <w:bottom w:val="nil"/>
            </w:tcBorders>
            <w:vAlign w:val="bottom"/>
          </w:tcPr>
          <w:p w14:paraId="2DE93B95"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r>
      <w:tr w:rsidR="001011DF" w:rsidRPr="00237EB4" w14:paraId="02D273B8" w14:textId="77777777" w:rsidTr="001011DF">
        <w:trPr>
          <w:cantSplit/>
        </w:trPr>
        <w:tc>
          <w:tcPr>
            <w:tcW w:w="5103" w:type="dxa"/>
            <w:tcBorders>
              <w:top w:val="nil"/>
              <w:bottom w:val="nil"/>
            </w:tcBorders>
            <w:vAlign w:val="bottom"/>
          </w:tcPr>
          <w:p w14:paraId="6E654198" w14:textId="036751BA" w:rsidR="001011DF" w:rsidRPr="00237EB4" w:rsidRDefault="001011DF" w:rsidP="00E256D3">
            <w:pPr>
              <w:pStyle w:val="PlainText"/>
              <w:tabs>
                <w:tab w:val="left" w:pos="284"/>
                <w:tab w:val="left" w:pos="851"/>
                <w:tab w:val="left" w:pos="1418"/>
                <w:tab w:val="left" w:pos="1985"/>
              </w:tabs>
              <w:spacing w:line="380" w:lineRule="exact"/>
              <w:ind w:left="118"/>
              <w:jc w:val="both"/>
              <w:rPr>
                <w:rFonts w:ascii="Angsana New" w:hAnsi="Angsana New" w:cs="Angsana New"/>
                <w:color w:val="000000" w:themeColor="text1"/>
                <w:sz w:val="32"/>
                <w:szCs w:val="32"/>
                <w:lang w:val="en-US"/>
              </w:rPr>
            </w:pPr>
            <w:r w:rsidRPr="00237EB4">
              <w:rPr>
                <w:rFonts w:ascii="Angsana New" w:hAnsi="Angsana New" w:cs="Angsana New"/>
                <w:spacing w:val="-2"/>
                <w:sz w:val="32"/>
                <w:szCs w:val="32"/>
                <w:lang w:val="en-US" w:eastAsia="th-TH"/>
              </w:rPr>
              <w:t xml:space="preserve">Increase in </w:t>
            </w:r>
            <w:r w:rsidRPr="00237EB4">
              <w:rPr>
                <w:rFonts w:ascii="Angsana New" w:hAnsi="Angsana New" w:cs="Angsana New"/>
                <w:sz w:val="32"/>
                <w:szCs w:val="32"/>
                <w:lang w:val="en-US" w:eastAsia="th-TH"/>
              </w:rPr>
              <w:t>gain on</w:t>
            </w:r>
            <w:r w:rsidRPr="00237EB4">
              <w:rPr>
                <w:rFonts w:ascii="Angsana New" w:hAnsi="Angsana New" w:cs="Angsana New"/>
                <w:spacing w:val="-2"/>
                <w:sz w:val="32"/>
                <w:szCs w:val="32"/>
                <w:lang w:val="en-US" w:eastAsia="th-TH"/>
              </w:rPr>
              <w:t xml:space="preserve"> revaluation of land (net of income tax)</w:t>
            </w:r>
          </w:p>
        </w:tc>
        <w:tc>
          <w:tcPr>
            <w:tcW w:w="76" w:type="dxa"/>
            <w:tcBorders>
              <w:top w:val="nil"/>
              <w:bottom w:val="nil"/>
              <w:right w:val="nil"/>
            </w:tcBorders>
          </w:tcPr>
          <w:p w14:paraId="3D9266BF" w14:textId="77777777" w:rsidR="001011DF" w:rsidRPr="0074282E" w:rsidRDefault="001011DF" w:rsidP="00E256D3">
            <w:pPr>
              <w:spacing w:after="0" w:line="380" w:lineRule="exact"/>
              <w:ind w:right="57"/>
              <w:jc w:val="right"/>
              <w:rPr>
                <w:rFonts w:ascii="Angsana New" w:eastAsia="Arial Unicode MS" w:hAnsi="Angsana New" w:cs="Angsana New"/>
                <w:color w:val="000000" w:themeColor="text1"/>
                <w:sz w:val="32"/>
                <w:szCs w:val="32"/>
                <w:cs/>
                <w:lang w:val="en-US"/>
              </w:rPr>
            </w:pPr>
          </w:p>
        </w:tc>
        <w:tc>
          <w:tcPr>
            <w:tcW w:w="1701" w:type="dxa"/>
            <w:tcBorders>
              <w:top w:val="nil"/>
              <w:left w:val="nil"/>
              <w:bottom w:val="nil"/>
            </w:tcBorders>
            <w:vAlign w:val="bottom"/>
          </w:tcPr>
          <w:p w14:paraId="347C710C"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lang w:val="en-US"/>
              </w:rPr>
            </w:pPr>
            <w:r w:rsidRPr="00237EB4">
              <w:rPr>
                <w:rFonts w:ascii="Angsana New" w:hAnsi="Angsana New" w:cs="Angsana New"/>
                <w:color w:val="000000" w:themeColor="text1"/>
                <w:sz w:val="32"/>
                <w:szCs w:val="32"/>
                <w:lang w:val="en-US"/>
              </w:rPr>
              <w:t>1,272.22</w:t>
            </w:r>
          </w:p>
        </w:tc>
        <w:tc>
          <w:tcPr>
            <w:tcW w:w="283" w:type="dxa"/>
            <w:tcBorders>
              <w:top w:val="nil"/>
              <w:left w:val="nil"/>
              <w:bottom w:val="nil"/>
            </w:tcBorders>
            <w:vAlign w:val="bottom"/>
          </w:tcPr>
          <w:p w14:paraId="2509B406" w14:textId="77777777" w:rsidR="001011DF" w:rsidRPr="00237EB4" w:rsidRDefault="001011DF" w:rsidP="00E256D3">
            <w:pPr>
              <w:pStyle w:val="PlainText"/>
              <w:tabs>
                <w:tab w:val="left" w:pos="284"/>
                <w:tab w:val="left" w:pos="851"/>
                <w:tab w:val="left" w:pos="1985"/>
              </w:tabs>
              <w:spacing w:line="380" w:lineRule="exact"/>
              <w:ind w:left="-6" w:right="57" w:firstLine="6"/>
              <w:jc w:val="right"/>
              <w:rPr>
                <w:rFonts w:ascii="Angsana New" w:hAnsi="Angsana New" w:cs="Angsana New"/>
                <w:color w:val="000000" w:themeColor="text1"/>
                <w:sz w:val="32"/>
                <w:szCs w:val="32"/>
                <w:cs/>
                <w:lang w:val="en-US"/>
              </w:rPr>
            </w:pPr>
          </w:p>
        </w:tc>
        <w:tc>
          <w:tcPr>
            <w:tcW w:w="1702" w:type="dxa"/>
            <w:tcBorders>
              <w:top w:val="nil"/>
              <w:left w:val="nil"/>
              <w:bottom w:val="nil"/>
            </w:tcBorders>
            <w:vAlign w:val="bottom"/>
          </w:tcPr>
          <w:p w14:paraId="004C1BC8" w14:textId="77777777" w:rsidR="001011DF" w:rsidRPr="00237EB4" w:rsidRDefault="001011DF" w:rsidP="00E256D3">
            <w:pPr>
              <w:pStyle w:val="PlainText"/>
              <w:tabs>
                <w:tab w:val="left" w:pos="284"/>
                <w:tab w:val="left" w:pos="851"/>
                <w:tab w:val="left" w:pos="1985"/>
              </w:tabs>
              <w:spacing w:line="380" w:lineRule="exact"/>
              <w:ind w:left="-6" w:right="502" w:firstLine="6"/>
              <w:jc w:val="right"/>
              <w:rPr>
                <w:rFonts w:ascii="Angsana New" w:hAnsi="Angsana New" w:cs="Angsana New"/>
                <w:color w:val="000000" w:themeColor="text1"/>
                <w:sz w:val="32"/>
                <w:szCs w:val="32"/>
                <w:cs/>
                <w:lang w:val="en-US"/>
              </w:rPr>
            </w:pPr>
            <w:r w:rsidRPr="00237EB4">
              <w:rPr>
                <w:rFonts w:ascii="Angsana New" w:hAnsi="Angsana New" w:cs="Angsana New"/>
                <w:color w:val="000000" w:themeColor="text1"/>
                <w:sz w:val="32"/>
                <w:szCs w:val="32"/>
                <w:lang w:val="en-US"/>
              </w:rPr>
              <w:t>-</w:t>
            </w:r>
          </w:p>
        </w:tc>
      </w:tr>
    </w:tbl>
    <w:p w14:paraId="1B39D70A" w14:textId="77777777" w:rsidR="00306C33" w:rsidRPr="00237EB4" w:rsidRDefault="00306C33" w:rsidP="00E256D3">
      <w:pPr>
        <w:spacing w:after="0" w:line="380" w:lineRule="exact"/>
        <w:ind w:left="720" w:firstLine="698"/>
        <w:jc w:val="thaiDistribute"/>
        <w:rPr>
          <w:rFonts w:ascii="Angsana New" w:hAnsi="Angsana New" w:cs="Angsana New"/>
          <w:sz w:val="32"/>
          <w:szCs w:val="32"/>
        </w:rPr>
      </w:pPr>
    </w:p>
    <w:p w14:paraId="4C134B0A" w14:textId="77777777" w:rsidR="001011DF" w:rsidRPr="00237EB4" w:rsidRDefault="001011DF" w:rsidP="00E256D3">
      <w:pPr>
        <w:spacing w:after="0" w:line="380" w:lineRule="exact"/>
        <w:rPr>
          <w:rFonts w:asciiTheme="majorBidi" w:hAnsiTheme="majorBidi" w:cstheme="majorBidi"/>
          <w:b/>
          <w:bCs/>
          <w:sz w:val="32"/>
          <w:szCs w:val="32"/>
          <w:lang w:val="en-US"/>
        </w:rPr>
      </w:pPr>
      <w:r w:rsidRPr="00237EB4">
        <w:rPr>
          <w:rFonts w:asciiTheme="majorBidi" w:hAnsiTheme="majorBidi" w:cstheme="majorBidi"/>
          <w:b/>
          <w:bCs/>
          <w:sz w:val="32"/>
          <w:szCs w:val="32"/>
          <w:lang w:val="en-US"/>
        </w:rPr>
        <w:br w:type="page"/>
      </w:r>
    </w:p>
    <w:p w14:paraId="13AF52A1" w14:textId="6F167855" w:rsidR="00712186" w:rsidRPr="00237EB4" w:rsidRDefault="00712186" w:rsidP="007A6794">
      <w:pPr>
        <w:spacing w:after="0" w:line="340" w:lineRule="exact"/>
        <w:ind w:left="284" w:right="-43" w:hanging="284"/>
        <w:jc w:val="thaiDistribute"/>
        <w:rPr>
          <w:rFonts w:asciiTheme="majorBidi" w:hAnsiTheme="majorBidi" w:cstheme="majorBidi"/>
          <w:b/>
          <w:bCs/>
          <w:sz w:val="32"/>
          <w:szCs w:val="32"/>
          <w:lang w:val="en-US"/>
        </w:rPr>
      </w:pPr>
      <w:r w:rsidRPr="00237EB4">
        <w:rPr>
          <w:rFonts w:asciiTheme="majorBidi" w:hAnsiTheme="majorBidi" w:cstheme="majorBidi"/>
          <w:b/>
          <w:bCs/>
          <w:sz w:val="32"/>
          <w:szCs w:val="32"/>
          <w:lang w:val="en-US"/>
        </w:rPr>
        <w:lastRenderedPageBreak/>
        <w:t>3.</w:t>
      </w:r>
      <w:r w:rsidRPr="00237EB4">
        <w:rPr>
          <w:rFonts w:asciiTheme="majorBidi" w:hAnsiTheme="majorBidi" w:cstheme="majorBidi"/>
          <w:b/>
          <w:bCs/>
          <w:sz w:val="32"/>
          <w:szCs w:val="32"/>
          <w:lang w:val="en-US"/>
        </w:rPr>
        <w:tab/>
      </w:r>
      <w:r w:rsidR="00C52913" w:rsidRPr="00237EB4">
        <w:rPr>
          <w:rFonts w:asciiTheme="majorBidi" w:hAnsiTheme="majorBidi" w:cstheme="majorBidi"/>
          <w:b/>
          <w:bCs/>
          <w:sz w:val="32"/>
          <w:szCs w:val="32"/>
          <w:lang w:val="en-US"/>
        </w:rPr>
        <w:t>MATERIAL ACCOUNTING POLICY INFORMATION</w:t>
      </w:r>
    </w:p>
    <w:p w14:paraId="6A6AFCE0" w14:textId="77777777" w:rsidR="007A6794" w:rsidRPr="00237EB4" w:rsidRDefault="007A6794" w:rsidP="007A6794">
      <w:pPr>
        <w:spacing w:after="0" w:line="34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3.1</w:t>
      </w:r>
      <w:r w:rsidRPr="00237EB4">
        <w:rPr>
          <w:rFonts w:asciiTheme="majorBidi" w:hAnsiTheme="majorBidi" w:cstheme="majorBidi"/>
          <w:sz w:val="32"/>
          <w:szCs w:val="32"/>
          <w:lang w:val="en-US"/>
        </w:rPr>
        <w:tab/>
        <w:t>Cash and cash equivalents</w:t>
      </w:r>
    </w:p>
    <w:p w14:paraId="25740634"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w:t>
      </w:r>
      <w:r w:rsidRPr="00237EB4">
        <w:rPr>
          <w:rFonts w:asciiTheme="majorBidi" w:hAnsiTheme="majorBidi" w:cstheme="majorBidi"/>
          <w:spacing w:val="-4"/>
          <w:sz w:val="32"/>
          <w:szCs w:val="32"/>
          <w:lang w:val="en-US"/>
        </w:rPr>
        <w:t>ash and cash equivalents includes cash on hand, deposits held at call with banks, other short-term</w:t>
      </w:r>
      <w:r w:rsidRPr="00237EB4">
        <w:rPr>
          <w:rFonts w:asciiTheme="majorBidi" w:hAnsiTheme="majorBidi" w:cstheme="majorBidi"/>
          <w:sz w:val="32"/>
          <w:szCs w:val="32"/>
          <w:lang w:val="en-US"/>
        </w:rPr>
        <w:t xml:space="preserve"> highly liquid investments with maturities of three months from acquisition date. In the consolidated and separate statement of financial position, bank overdrafts are shown within borrowings in current liabilities.</w:t>
      </w:r>
    </w:p>
    <w:p w14:paraId="6F1EB0C9"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p>
    <w:p w14:paraId="0770FC32" w14:textId="77777777" w:rsidR="007A6794" w:rsidRPr="00237EB4" w:rsidRDefault="007A6794" w:rsidP="007A6794">
      <w:pPr>
        <w:spacing w:after="0" w:line="34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3.2</w:t>
      </w:r>
      <w:r w:rsidRPr="00237EB4">
        <w:rPr>
          <w:rFonts w:asciiTheme="majorBidi" w:hAnsiTheme="majorBidi" w:cstheme="majorBidi"/>
          <w:sz w:val="32"/>
          <w:szCs w:val="32"/>
          <w:lang w:val="en-US"/>
        </w:rPr>
        <w:tab/>
        <w:t>Trade receivables and other current receivables</w:t>
      </w:r>
    </w:p>
    <w:p w14:paraId="1487B04E"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Trade and other current receivables are recognized initially at original invoice amount and subsequently measured at the remaining amount less any allowance for expected credit losses based on a review of all outstanding amounts at the year-end. The amount of the allowance for expected loss is the differences between the carrying amount of receivable and the amount expected to be collected. Bad debts are written off during the year in which they are identified and recognized in profit or loss within administrative expenses.</w:t>
      </w:r>
    </w:p>
    <w:p w14:paraId="34836545"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allowance for expected credit losses has disclosed in Note 3.5</w:t>
      </w:r>
    </w:p>
    <w:p w14:paraId="2FD0E61A"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p>
    <w:p w14:paraId="7C184BB5" w14:textId="77777777" w:rsidR="007A6794" w:rsidRPr="00237EB4" w:rsidRDefault="007A6794" w:rsidP="007A6794">
      <w:pPr>
        <w:spacing w:after="0" w:line="34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3.3</w:t>
      </w:r>
      <w:r w:rsidRPr="00237EB4">
        <w:rPr>
          <w:rFonts w:asciiTheme="majorBidi" w:hAnsiTheme="majorBidi" w:cstheme="majorBidi"/>
          <w:sz w:val="32"/>
          <w:szCs w:val="32"/>
          <w:lang w:val="en-US"/>
        </w:rPr>
        <w:tab/>
        <w:t xml:space="preserve">Construction contracts </w:t>
      </w:r>
    </w:p>
    <w:p w14:paraId="4B1D5DE8" w14:textId="77777777" w:rsidR="007A6794" w:rsidRPr="00237EB4" w:rsidRDefault="007A6794" w:rsidP="007A6794">
      <w:pPr>
        <w:spacing w:after="0" w:line="34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Revenues from construction contract</w:t>
      </w:r>
    </w:p>
    <w:p w14:paraId="40A87090"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Contract revenue includes the initial amount agreed in the contract plus any variations in contract work, claims and incentive payments to the extent that it is probable that they will result in revenue and can be measured reliably. </w:t>
      </w:r>
    </w:p>
    <w:p w14:paraId="18F311A4"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When the outcome of a construction contract can be estimated reliably, contract revenue is recognized in the statement of profit or loss and other comprehensive income by measuring towards progress or percentage of completion of satisfaction of a performance obligation satisfied over time.</w:t>
      </w:r>
    </w:p>
    <w:p w14:paraId="3FF88570"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When the outcome of a service contract cannot be estimated reliably, revenue from contract is recognized only to the extent of contract costs incurred that it is probably will be recoverable.</w:t>
      </w:r>
    </w:p>
    <w:p w14:paraId="3C23F0C1" w14:textId="77777777" w:rsidR="007A6794" w:rsidRPr="00237EB4" w:rsidRDefault="007A6794" w:rsidP="007A6794">
      <w:pPr>
        <w:spacing w:after="0" w:line="340" w:lineRule="exact"/>
        <w:jc w:val="thaiDistribute"/>
        <w:rPr>
          <w:rFonts w:asciiTheme="majorBidi" w:hAnsiTheme="majorBidi" w:cstheme="majorBidi"/>
          <w:sz w:val="32"/>
          <w:szCs w:val="32"/>
          <w:lang w:val="en-US"/>
        </w:rPr>
      </w:pPr>
    </w:p>
    <w:p w14:paraId="49D7F880" w14:textId="77777777" w:rsidR="007A6794" w:rsidRPr="00237EB4" w:rsidRDefault="007A6794" w:rsidP="007A6794">
      <w:pPr>
        <w:spacing w:after="0" w:line="34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Construction contract loss</w:t>
      </w:r>
    </w:p>
    <w:p w14:paraId="7D651EE9"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When it is probable that total contract costs will exceed total contract revenue, the expected loss on a contract is recognized in the statement of profit or loss and other comprehensive income. </w:t>
      </w:r>
    </w:p>
    <w:p w14:paraId="2B5FDDBC"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p>
    <w:p w14:paraId="17CA5056" w14:textId="77777777" w:rsidR="007A6794" w:rsidRPr="00237EB4" w:rsidRDefault="007A6794" w:rsidP="007A6794">
      <w:pPr>
        <w:spacing w:after="0" w:line="34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Unbilled contract revenues and unearned construction revenues</w:t>
      </w:r>
    </w:p>
    <w:p w14:paraId="4778C151"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The aggregate of the costs incurred and the profit or loss recognized on each contract is compared with the progress billings up to the year end. </w:t>
      </w:r>
    </w:p>
    <w:p w14:paraId="7E9D249A"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Where the costs incurred and the recognized profit or loss on each contract exceeds the progress billings, the exceeding amount is presented as an asset in account of unbilled contract revenues. </w:t>
      </w:r>
    </w:p>
    <w:p w14:paraId="6D922287" w14:textId="77777777" w:rsidR="007A6794" w:rsidRPr="00237EB4" w:rsidRDefault="007A6794"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Where progress billings exceed costs incurred together with recognized profits or losses, the exceeding amount is presented as a liability in account of unearned construction revenues.</w:t>
      </w:r>
    </w:p>
    <w:p w14:paraId="28F31AFD" w14:textId="77777777" w:rsidR="007A6794" w:rsidRPr="00237EB4" w:rsidRDefault="007A6794" w:rsidP="007A6794">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3.4</w:t>
      </w:r>
      <w:r w:rsidRPr="00237EB4">
        <w:rPr>
          <w:rFonts w:asciiTheme="majorBidi" w:hAnsiTheme="majorBidi" w:cstheme="majorBidi"/>
          <w:sz w:val="32"/>
          <w:szCs w:val="32"/>
          <w:lang w:val="en-US"/>
        </w:rPr>
        <w:tab/>
        <w:t>Inventories</w:t>
      </w:r>
    </w:p>
    <w:p w14:paraId="115F1502" w14:textId="77777777" w:rsidR="007A6794" w:rsidRPr="00237EB4" w:rsidRDefault="007A6794"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Inventories are stated at the lower of cost or net realizable value. Cost is determined on the weighted average method. The cost of purchase comprises both the purchase price and costs directly attributable to the acquisition of the inventory, such as import duties and transportation charge, less all attributable discounts. Allowance is made, where necessary, for obsolete, slow-moving, defective and excessive inventories.</w:t>
      </w:r>
    </w:p>
    <w:p w14:paraId="1C681AF6" w14:textId="77777777" w:rsidR="007A6794" w:rsidRPr="00237EB4" w:rsidRDefault="007A6794" w:rsidP="007A6794">
      <w:pPr>
        <w:spacing w:after="0" w:line="360" w:lineRule="exact"/>
        <w:ind w:left="284" w:right="-43" w:hanging="284"/>
        <w:jc w:val="thaiDistribute"/>
        <w:rPr>
          <w:rFonts w:asciiTheme="majorBidi" w:hAnsiTheme="majorBidi" w:cstheme="majorBidi"/>
          <w:b/>
          <w:bCs/>
          <w:sz w:val="32"/>
          <w:szCs w:val="32"/>
          <w:lang w:val="en-US"/>
        </w:rPr>
      </w:pPr>
    </w:p>
    <w:p w14:paraId="729F7FED" w14:textId="033ADB12" w:rsidR="00D74B0E" w:rsidRPr="00237EB4" w:rsidRDefault="00D74B0E" w:rsidP="007A6794">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w:t>
      </w:r>
      <w:r w:rsidR="007A6794" w:rsidRPr="00237EB4">
        <w:rPr>
          <w:rFonts w:asciiTheme="majorBidi" w:hAnsiTheme="majorBidi" w:cstheme="majorBidi"/>
          <w:sz w:val="32"/>
          <w:szCs w:val="32"/>
          <w:lang w:val="en-US"/>
        </w:rPr>
        <w:t>5</w:t>
      </w:r>
      <w:r w:rsidRPr="00237EB4">
        <w:rPr>
          <w:rFonts w:asciiTheme="majorBidi" w:hAnsiTheme="majorBidi" w:cstheme="majorBidi"/>
          <w:sz w:val="32"/>
          <w:szCs w:val="32"/>
          <w:lang w:val="en-US"/>
        </w:rPr>
        <w:tab/>
        <w:t>Financial instrument</w:t>
      </w:r>
    </w:p>
    <w:p w14:paraId="6BFB941E" w14:textId="77777777" w:rsidR="00D74B0E" w:rsidRPr="00237EB4" w:rsidRDefault="00D74B0E" w:rsidP="007A6794">
      <w:pPr>
        <w:spacing w:after="0" w:line="360" w:lineRule="exact"/>
        <w:ind w:left="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Classification and measurement of financial assets</w:t>
      </w:r>
    </w:p>
    <w:p w14:paraId="2D6E27D4" w14:textId="77777777" w:rsidR="00D74B0E" w:rsidRPr="00237EB4" w:rsidRDefault="00D74B0E"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Financial assets which is equity instruments except investment in a subsidiary, associate or joint venture are measured at fair value through other comprehensive income and presented as other financial assets in statement of financial position.</w:t>
      </w:r>
    </w:p>
    <w:p w14:paraId="75FABD44" w14:textId="77777777" w:rsidR="00D74B0E" w:rsidRPr="00237EB4" w:rsidRDefault="00D74B0E"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Financial assets which is equity instruments except investment in a subsidiary, associate or joint venture and intent to held in long-term period are measured at fair value through other comprehensive income and presented as other financial assets in statement of financial position.</w:t>
      </w:r>
    </w:p>
    <w:p w14:paraId="2F3BBDF5" w14:textId="77777777" w:rsidR="00D74B0E" w:rsidRPr="00237EB4" w:rsidRDefault="00D74B0E"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Financial assets which is debt instruments are measured at amortized cost and presented as other financial asset in statement of financial position.</w:t>
      </w:r>
    </w:p>
    <w:p w14:paraId="544AE0A2" w14:textId="77777777" w:rsidR="00D74B0E" w:rsidRPr="00237EB4" w:rsidRDefault="00D74B0E" w:rsidP="007A6794">
      <w:pPr>
        <w:spacing w:after="0" w:line="360" w:lineRule="exact"/>
        <w:ind w:firstLine="720"/>
        <w:jc w:val="thaiDistribute"/>
        <w:rPr>
          <w:rFonts w:asciiTheme="majorBidi" w:hAnsiTheme="majorBidi" w:cstheme="majorBidi"/>
          <w:sz w:val="32"/>
          <w:szCs w:val="32"/>
          <w:lang w:val="en-US"/>
        </w:rPr>
      </w:pPr>
    </w:p>
    <w:p w14:paraId="21F33B58" w14:textId="4766F828" w:rsidR="00D74B0E" w:rsidRPr="00237EB4" w:rsidRDefault="00D74B0E" w:rsidP="007A6794">
      <w:pPr>
        <w:spacing w:after="0" w:line="36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Impairment of financial assets</w:t>
      </w:r>
    </w:p>
    <w:p w14:paraId="0B38628F" w14:textId="02194D34" w:rsidR="00D74B0E" w:rsidRPr="00237EB4" w:rsidRDefault="00D74B0E"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recognize a loss allowance for expected credit losses on trade receivables, unbilled contract revenues</w:t>
      </w:r>
      <w:r w:rsidR="00C52913"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short-term borrowings and long-term borrowings for the Company and related parties. The amount of expected credit losses is updated at each reporting period date to reflect changes in credit risk since initial recognition of the respective financial instrument.</w:t>
      </w:r>
    </w:p>
    <w:p w14:paraId="0D29B549" w14:textId="15B68339" w:rsidR="00D74B0E" w:rsidRPr="00237EB4" w:rsidRDefault="00D74B0E"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always recognize lifetime expected credit loss (“ECL”) for trade receivables, unbilled contract revenues</w:t>
      </w:r>
      <w:r w:rsidR="00C52913"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short-term borrowings and long-term borrowings for the Company and related parties. The expected credit losses on these financial assets are estimated using a provision matrix based on the Group’s and the Company’s historical credit loss experience, adjusted for factors that are specific to trade receivables, unbilled contract revenues short-term borrowings and long-term borrowings for the Company and related parties, general economic conditions and an assessment of both the current as well as the forecast direction of conditions at the reporting date, including time value of money where appropriate.</w:t>
      </w:r>
    </w:p>
    <w:p w14:paraId="141C60E1" w14:textId="7667F7F2"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For all other financial instruments, the Group and the Company recognize lifetime ECL when there has been a significant increase in credit risk since initial recognition. However, if the credit risk on the financial instrument has not increased significantly since initial recognition, the Group and the Company measure the loss allowance for that financial instrument at an amount equal to next </w:t>
      </w:r>
      <w:r w:rsidR="00CD0AE1" w:rsidRPr="00237EB4">
        <w:rPr>
          <w:rFonts w:asciiTheme="majorBidi" w:hAnsiTheme="majorBidi" w:cstheme="majorBidi"/>
          <w:sz w:val="32"/>
          <w:szCs w:val="32"/>
          <w:lang w:val="en-US"/>
        </w:rPr>
        <w:br/>
      </w:r>
      <w:r w:rsidRPr="00237EB4">
        <w:rPr>
          <w:rFonts w:asciiTheme="majorBidi" w:hAnsiTheme="majorBidi" w:cstheme="majorBidi"/>
          <w:sz w:val="32"/>
          <w:szCs w:val="32"/>
          <w:lang w:val="en-US"/>
        </w:rPr>
        <w:t>12-month ECL.</w:t>
      </w:r>
    </w:p>
    <w:p w14:paraId="3AD05C1A" w14:textId="6C1DCEBB"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28EFFB94" w14:textId="77777777" w:rsidR="00C527BD" w:rsidRPr="00237EB4" w:rsidRDefault="00C527BD" w:rsidP="007A6794">
      <w:pPr>
        <w:tabs>
          <w:tab w:val="left" w:pos="1418"/>
        </w:tabs>
        <w:spacing w:after="0" w:line="360" w:lineRule="exact"/>
        <w:ind w:firstLine="720"/>
        <w:jc w:val="thaiDistribute"/>
        <w:rPr>
          <w:rFonts w:asciiTheme="majorBidi" w:hAnsiTheme="majorBidi" w:cstheme="majorBidi"/>
          <w:sz w:val="32"/>
          <w:szCs w:val="32"/>
          <w:lang w:val="en-US"/>
        </w:rPr>
      </w:pPr>
    </w:p>
    <w:p w14:paraId="666A316D" w14:textId="0AF15E9B" w:rsidR="00D74B0E" w:rsidRPr="00237EB4" w:rsidRDefault="00D74B0E" w:rsidP="007A6794">
      <w:pPr>
        <w:spacing w:after="0" w:line="36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Measurement and recognition of expected credit losses</w:t>
      </w:r>
    </w:p>
    <w:p w14:paraId="12F71697" w14:textId="77777777"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The measurement of expected credit losses is a function of the probability of default, loss given </w:t>
      </w:r>
      <w:r w:rsidRPr="00237EB4">
        <w:rPr>
          <w:rFonts w:asciiTheme="majorBidi" w:hAnsiTheme="majorBidi" w:cstheme="majorBidi"/>
          <w:spacing w:val="-4"/>
          <w:sz w:val="32"/>
          <w:szCs w:val="32"/>
          <w:lang w:val="en-US"/>
        </w:rPr>
        <w:t>default (i.e. the magnitude of the loss if there is a default) and the exposure at default. The assessment of the probability of default and loss given default is based on historical data adjusted by forward-looking</w:t>
      </w:r>
      <w:r w:rsidRPr="00237EB4">
        <w:rPr>
          <w:rFonts w:asciiTheme="majorBidi" w:hAnsiTheme="majorBidi" w:cstheme="majorBidi"/>
          <w:sz w:val="32"/>
          <w:szCs w:val="32"/>
          <w:lang w:val="en-US"/>
        </w:rPr>
        <w:t xml:space="preserve"> information. As for the exposure at default, for financial assets, this is represented by the asset’s gross carrying amount at the reporting date.</w:t>
      </w:r>
    </w:p>
    <w:p w14:paraId="2C2A593A" w14:textId="2AB715DD"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recognize an impairment gain or loss in profit or loss for all financial instruments with a corresponding adjustment to their carrying amount through a loss allowance account which the loss allowance is recognized in profit or loss and does not reduce the carrying amount of the financial asset in the statement of financial position.</w:t>
      </w:r>
    </w:p>
    <w:p w14:paraId="41CE96A0" w14:textId="77777777" w:rsidR="00D74B0E" w:rsidRPr="00237EB4" w:rsidRDefault="00D74B0E" w:rsidP="007A6794">
      <w:pPr>
        <w:spacing w:after="0" w:line="360" w:lineRule="exact"/>
        <w:ind w:firstLine="720"/>
        <w:jc w:val="thaiDistribute"/>
        <w:rPr>
          <w:rFonts w:asciiTheme="majorBidi" w:hAnsiTheme="majorBidi" w:cstheme="majorBidi"/>
          <w:sz w:val="32"/>
          <w:szCs w:val="32"/>
          <w:lang w:val="en-US"/>
        </w:rPr>
      </w:pPr>
    </w:p>
    <w:p w14:paraId="6FADCCA6" w14:textId="37E75C59" w:rsidR="00D74B0E" w:rsidRPr="00237EB4" w:rsidRDefault="00D74B0E" w:rsidP="007A6794">
      <w:pPr>
        <w:spacing w:after="0" w:line="36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Derecognition of financial assets</w:t>
      </w:r>
    </w:p>
    <w:p w14:paraId="7991008D" w14:textId="77777777"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derecognize a financial asset only when the contractual rights to the cash flows from the asset expire, or when it transfers the financial asset and substantially all the risks and rewards of ownership of the asset to another entity.</w:t>
      </w:r>
    </w:p>
    <w:p w14:paraId="4ACF11FD" w14:textId="77777777"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On derecognition of a financial asset measured at amortized cost, the difference between the asset’s carrying amount and the sum of the consideration received and receivable is recognized in profit or loss.</w:t>
      </w:r>
    </w:p>
    <w:p w14:paraId="411EF347" w14:textId="77777777" w:rsidR="00C52913" w:rsidRPr="00237EB4" w:rsidRDefault="00C52913" w:rsidP="007A6794">
      <w:pPr>
        <w:spacing w:after="0" w:line="360" w:lineRule="exact"/>
        <w:jc w:val="thaiDistribute"/>
        <w:rPr>
          <w:rFonts w:asciiTheme="majorBidi" w:hAnsiTheme="majorBidi" w:cstheme="majorBidi"/>
          <w:sz w:val="32"/>
          <w:szCs w:val="32"/>
          <w:lang w:val="en-US"/>
        </w:rPr>
      </w:pPr>
    </w:p>
    <w:p w14:paraId="04F1FEFD" w14:textId="70D8CC95" w:rsidR="00D74B0E" w:rsidRPr="00237EB4" w:rsidRDefault="00D74B0E" w:rsidP="007A6794">
      <w:pPr>
        <w:spacing w:after="0" w:line="36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Classification and measurement of financial liabilities</w:t>
      </w:r>
    </w:p>
    <w:p w14:paraId="52CFEED9" w14:textId="77777777" w:rsidR="00D74B0E" w:rsidRPr="00237EB4" w:rsidRDefault="00D74B0E" w:rsidP="007A6794">
      <w:pPr>
        <w:spacing w:after="0" w:line="360" w:lineRule="exact"/>
        <w:ind w:left="720" w:firstLine="556"/>
        <w:jc w:val="thaiDistribute"/>
        <w:rPr>
          <w:rFonts w:asciiTheme="majorBidi" w:hAnsiTheme="majorBidi" w:cstheme="majorBidi"/>
          <w:spacing w:val="-4"/>
          <w:sz w:val="32"/>
          <w:szCs w:val="32"/>
          <w:lang w:val="en-US"/>
        </w:rPr>
      </w:pPr>
      <w:r w:rsidRPr="00237EB4">
        <w:rPr>
          <w:rFonts w:asciiTheme="majorBidi" w:hAnsiTheme="majorBidi" w:cstheme="majorBidi"/>
          <w:spacing w:val="-4"/>
          <w:sz w:val="32"/>
          <w:szCs w:val="32"/>
          <w:lang w:val="en-US"/>
        </w:rPr>
        <w:t>Financial liabilities are classified and measured at amortized cost. The Group and the Company have elected to measure liabilities at fair value through profit or loss when stipulated conditions are met.</w:t>
      </w:r>
    </w:p>
    <w:p w14:paraId="0E0AEADA" w14:textId="77777777"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1D54232B" w14:textId="77777777" w:rsidR="007A6794" w:rsidRPr="00237EB4" w:rsidRDefault="007A6794" w:rsidP="007A6794">
      <w:pPr>
        <w:spacing w:after="0" w:line="360" w:lineRule="exact"/>
        <w:ind w:left="720" w:firstLine="556"/>
        <w:jc w:val="thaiDistribute"/>
        <w:rPr>
          <w:rFonts w:asciiTheme="majorBidi" w:hAnsiTheme="majorBidi" w:cstheme="majorBidi"/>
          <w:sz w:val="32"/>
          <w:szCs w:val="32"/>
          <w:lang w:val="en-US"/>
        </w:rPr>
      </w:pPr>
    </w:p>
    <w:p w14:paraId="0D187DD9" w14:textId="77777777" w:rsidR="007A6794" w:rsidRPr="00237EB4" w:rsidRDefault="007A6794" w:rsidP="007A6794">
      <w:pPr>
        <w:spacing w:after="0" w:line="360" w:lineRule="exact"/>
        <w:ind w:left="720" w:firstLine="556"/>
        <w:jc w:val="thaiDistribute"/>
        <w:rPr>
          <w:rFonts w:asciiTheme="majorBidi" w:hAnsiTheme="majorBidi" w:cstheme="majorBidi"/>
          <w:sz w:val="32"/>
          <w:szCs w:val="32"/>
          <w:lang w:val="en-US"/>
        </w:rPr>
      </w:pPr>
    </w:p>
    <w:p w14:paraId="5227F08C" w14:textId="77777777" w:rsidR="007A6794" w:rsidRPr="00237EB4" w:rsidRDefault="007A6794" w:rsidP="007A6794">
      <w:pPr>
        <w:spacing w:after="0" w:line="360" w:lineRule="exact"/>
        <w:ind w:left="720" w:firstLine="556"/>
        <w:jc w:val="thaiDistribute"/>
        <w:rPr>
          <w:rFonts w:asciiTheme="majorBidi" w:hAnsiTheme="majorBidi" w:cstheme="majorBidi"/>
          <w:sz w:val="32"/>
          <w:szCs w:val="32"/>
          <w:lang w:val="en-US"/>
        </w:rPr>
      </w:pPr>
    </w:p>
    <w:p w14:paraId="6516F38E" w14:textId="77777777" w:rsidR="00D74B0E" w:rsidRPr="00237EB4" w:rsidRDefault="00D74B0E" w:rsidP="007A6794">
      <w:pPr>
        <w:spacing w:after="0" w:line="36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Derecognition of financial liabilities</w:t>
      </w:r>
    </w:p>
    <w:p w14:paraId="3C8A7EFB" w14:textId="77777777"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derecognize financial liabilities when, and only when, the Group’s and the Company’s obligations are discharged, cancelled or have expired. The difference between the carrying amount of the financial liability derecognized and the consideration paid and payable is recognized in profit or loss.</w:t>
      </w:r>
    </w:p>
    <w:p w14:paraId="25F1A545" w14:textId="77777777" w:rsidR="00C527BD" w:rsidRPr="00237EB4" w:rsidRDefault="00C527BD" w:rsidP="007A6794">
      <w:pPr>
        <w:spacing w:after="0" w:line="360" w:lineRule="exact"/>
        <w:jc w:val="thaiDistribute"/>
        <w:rPr>
          <w:rFonts w:asciiTheme="majorBidi" w:hAnsiTheme="majorBidi" w:cstheme="majorBidi"/>
          <w:sz w:val="32"/>
          <w:szCs w:val="32"/>
          <w:lang w:val="en-US"/>
        </w:rPr>
      </w:pPr>
    </w:p>
    <w:p w14:paraId="28362858" w14:textId="5D6D7974" w:rsidR="00D74B0E" w:rsidRPr="00237EB4" w:rsidRDefault="00D74B0E" w:rsidP="00E256D3">
      <w:pPr>
        <w:spacing w:after="0" w:line="38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Compound Financial Instruments</w:t>
      </w:r>
    </w:p>
    <w:p w14:paraId="40B6848C" w14:textId="77777777" w:rsidR="00D74B0E" w:rsidRPr="00237EB4" w:rsidRDefault="00D74B0E" w:rsidP="00E256D3">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component parts of convertible debenture issued by the Group and the Company are classified separately as financial liabilities and equity in accordance with the substance of the contractual arrangements and the definitions of a financial liability and an equity instrument. A convertible option that can be settled by variable amounts of the Company’s own equity instruments is a financial liability.</w:t>
      </w:r>
    </w:p>
    <w:p w14:paraId="3507BAC3" w14:textId="77777777" w:rsidR="00D74B0E" w:rsidRPr="00237EB4" w:rsidRDefault="00D74B0E" w:rsidP="00E256D3">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At the date of issuance, the fair value of the liability component is estimated using the prevailing market interest rate for a similar non-convertible instrument. This amount is recorded as a liability on an amortized cost basis using the effective interest method until extinguished upon conversion or at the instrument’s maturity date.</w:t>
      </w:r>
    </w:p>
    <w:p w14:paraId="0494A4C2" w14:textId="77777777" w:rsidR="00D74B0E" w:rsidRPr="00237EB4" w:rsidRDefault="00D74B0E" w:rsidP="00E256D3">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Transaction costs that relate to the issue of the convertible debenture are allocated to the liability and equity components in proportion to the allocation of the gross proceeds. Transaction costs relating to the equity component are recognized directly in equity. Transaction costs relating to the liability component are included in the carrying amount of the liability component and are amortized over the lives of the convertible debenture using the effective interest method.</w:t>
      </w:r>
    </w:p>
    <w:p w14:paraId="16C07D1E" w14:textId="3931AF0F" w:rsidR="00D74B0E" w:rsidRPr="00237EB4" w:rsidRDefault="00D74B0E" w:rsidP="00E256D3">
      <w:pPr>
        <w:spacing w:after="0" w:line="380" w:lineRule="exact"/>
        <w:ind w:firstLine="284"/>
        <w:jc w:val="thaiDistribute"/>
        <w:rPr>
          <w:rFonts w:asciiTheme="majorBidi" w:hAnsiTheme="majorBidi" w:cstheme="majorBidi"/>
          <w:sz w:val="32"/>
          <w:szCs w:val="32"/>
          <w:lang w:val="en-US"/>
        </w:rPr>
      </w:pPr>
    </w:p>
    <w:p w14:paraId="558158C1" w14:textId="1B2166F5" w:rsidR="00D74B0E" w:rsidRPr="00237EB4" w:rsidRDefault="00D74B0E" w:rsidP="00E256D3">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w:t>
      </w:r>
      <w:r w:rsidR="007A6794" w:rsidRPr="00237EB4">
        <w:rPr>
          <w:rFonts w:asciiTheme="majorBidi" w:hAnsiTheme="majorBidi" w:cstheme="majorBidi"/>
          <w:sz w:val="32"/>
          <w:szCs w:val="32"/>
          <w:lang w:val="en-US"/>
        </w:rPr>
        <w:t>6</w:t>
      </w:r>
      <w:r w:rsidRPr="00237EB4">
        <w:rPr>
          <w:rFonts w:asciiTheme="majorBidi" w:hAnsiTheme="majorBidi" w:cstheme="majorBidi"/>
          <w:sz w:val="32"/>
          <w:szCs w:val="32"/>
          <w:lang w:val="en-US"/>
        </w:rPr>
        <w:tab/>
        <w:t>Derivatives</w:t>
      </w:r>
    </w:p>
    <w:p w14:paraId="5E36B961" w14:textId="77777777" w:rsidR="00D74B0E" w:rsidRPr="00237EB4" w:rsidRDefault="00D74B0E" w:rsidP="00E256D3">
      <w:pPr>
        <w:spacing w:after="0" w:line="38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Derivative</w:t>
      </w:r>
    </w:p>
    <w:p w14:paraId="7472B333" w14:textId="77777777" w:rsidR="00D74B0E" w:rsidRPr="00237EB4" w:rsidRDefault="00D74B0E" w:rsidP="00E256D3">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Derivative which is a convertible option is recognized initially at fair value at the date a derivative contract is entered into and are subsequently remeasured to their fair value at each reporting date. The resulting gain or loss is recognized in profit or loss immediately.</w:t>
      </w:r>
    </w:p>
    <w:p w14:paraId="6F519A1E" w14:textId="6BA7D265" w:rsidR="00D74B0E" w:rsidRPr="00237EB4" w:rsidRDefault="00D74B0E" w:rsidP="00E256D3">
      <w:pPr>
        <w:spacing w:after="0" w:line="380" w:lineRule="exact"/>
        <w:ind w:left="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Embedded derivatives</w:t>
      </w:r>
    </w:p>
    <w:p w14:paraId="28927500" w14:textId="77777777" w:rsidR="00D74B0E" w:rsidRPr="00237EB4" w:rsidRDefault="00D74B0E" w:rsidP="00E256D3">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An embedded derivative is a component of a hybrid contract that also includes a non-derivative host, with the effect that some of the cash flows of the combined instrument vary in a way similar to a stand-alone derivative.</w:t>
      </w:r>
    </w:p>
    <w:p w14:paraId="159F3D78" w14:textId="77777777" w:rsidR="00D74B0E" w:rsidRPr="00237EB4" w:rsidRDefault="00D74B0E" w:rsidP="00E256D3">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Derivatives embedded in hybrid contracts with hosts that are financial assets within the scope of TFRS 9 are not treated as separate. Hybrid contracts are both classified and subsequently measured at amortized cost or fair value, as appropriate.</w:t>
      </w:r>
    </w:p>
    <w:p w14:paraId="139A758C" w14:textId="2A7B274B"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If the hybrid contract is a quoted financial liability, instead of separating the embedded derivative, the Group and the Company generally designate the whole hybrid contract at Fair Value through Profit and Loss (“FVTPL”).</w:t>
      </w:r>
    </w:p>
    <w:p w14:paraId="279C2A51" w14:textId="77777777" w:rsidR="00D74B0E" w:rsidRPr="00237EB4" w:rsidRDefault="00D74B0E" w:rsidP="007A6794">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An embedded derivative is presented as a non-current asset or non-current liability if the remaining maturity of the hybrid instrument to which the embedded derivative relates is more than 12 months and is not expected to be realized or settled within 12 months.</w:t>
      </w:r>
    </w:p>
    <w:p w14:paraId="0D746AAA" w14:textId="77777777" w:rsidR="007A6794" w:rsidRPr="00237EB4" w:rsidRDefault="007A6794" w:rsidP="007A6794">
      <w:pPr>
        <w:spacing w:after="0" w:line="360" w:lineRule="exact"/>
        <w:ind w:left="720" w:firstLine="556"/>
        <w:jc w:val="thaiDistribute"/>
        <w:rPr>
          <w:rFonts w:asciiTheme="majorBidi" w:hAnsiTheme="majorBidi" w:cstheme="majorBidi"/>
          <w:sz w:val="32"/>
          <w:szCs w:val="32"/>
          <w:lang w:val="en-US"/>
        </w:rPr>
      </w:pPr>
    </w:p>
    <w:p w14:paraId="58BE3157" w14:textId="77777777" w:rsidR="007A6794" w:rsidRPr="00237EB4" w:rsidRDefault="007A6794" w:rsidP="007A6794">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3.7</w:t>
      </w:r>
      <w:r w:rsidRPr="00237EB4">
        <w:rPr>
          <w:rFonts w:asciiTheme="majorBidi" w:hAnsiTheme="majorBidi" w:cstheme="majorBidi"/>
          <w:sz w:val="32"/>
          <w:szCs w:val="32"/>
          <w:lang w:val="en-US"/>
        </w:rPr>
        <w:tab/>
        <w:t>Group accounting - investments in subsidiaries and investment in an associate</w:t>
      </w:r>
    </w:p>
    <w:p w14:paraId="1377B744" w14:textId="77777777" w:rsidR="007A6794" w:rsidRPr="00237EB4" w:rsidRDefault="007A6794" w:rsidP="007A6794">
      <w:pPr>
        <w:spacing w:after="0" w:line="36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Subsidiaries</w:t>
      </w:r>
    </w:p>
    <w:p w14:paraId="72BE6B51" w14:textId="77777777" w:rsidR="007A6794" w:rsidRPr="00237EB4" w:rsidRDefault="007A6794"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0E27E46F" w14:textId="77777777" w:rsidR="007A6794" w:rsidRPr="00237EB4" w:rsidRDefault="007A6794"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applies the acquisition method to account for business combinations.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from a contingent consideration arrangement. Acquisition-related costs are expensed as incurred. Identifiable assets acquired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assets. </w:t>
      </w:r>
    </w:p>
    <w:p w14:paraId="2B734048" w14:textId="77777777" w:rsidR="007A6794" w:rsidRPr="00237EB4" w:rsidRDefault="007A6794"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If 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7F75C858" w14:textId="77777777" w:rsidR="007A6794" w:rsidRPr="00237EB4" w:rsidRDefault="007A6794"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Any contingent consideration to be transferred by the Group is recognized at fair value at the acquisition date. Subsequent changes to the fair value of the contingent consideration that is deemed to be an asset or liability is recognized either in profit or loss. Contingent consideration that is classified as equity is not re-measured, and its subsequent settlement is accounted for within equity.</w:t>
      </w:r>
    </w:p>
    <w:p w14:paraId="6493CF07" w14:textId="77777777" w:rsidR="007A6794" w:rsidRPr="00237EB4" w:rsidRDefault="007A6794"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is less than the fair value of the net assets of the subsidiary acquired in the case of a bargain purchase, the difference is recognized directly in profit or loss.</w:t>
      </w:r>
    </w:p>
    <w:p w14:paraId="157A3183"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Intercompany transactions, balances and unrealized gains on transactions between group companies are eliminated. Unrealized losses are also eliminated unless the transaction provides evidence of an impairment of the transferred asset. Accounting policies of subsidiaries have been changed where necessary to ensure consistency with the policies adopted by the Group.</w:t>
      </w:r>
    </w:p>
    <w:p w14:paraId="0BCA2CA2"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661F059C"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 list of the Group’s subsidiaries is set out in Note 1.</w:t>
      </w:r>
    </w:p>
    <w:p w14:paraId="4F272BCE" w14:textId="77777777" w:rsidR="007A6794" w:rsidRPr="00237EB4" w:rsidRDefault="007A6794" w:rsidP="007A6794">
      <w:pPr>
        <w:spacing w:after="0" w:line="380" w:lineRule="exact"/>
        <w:jc w:val="thaiDistribute"/>
        <w:rPr>
          <w:rFonts w:asciiTheme="majorBidi" w:hAnsiTheme="majorBidi" w:cstheme="majorBidi"/>
          <w:sz w:val="32"/>
          <w:szCs w:val="32"/>
          <w:lang w:val="en-US"/>
        </w:rPr>
      </w:pPr>
    </w:p>
    <w:p w14:paraId="2CC85A86" w14:textId="77777777" w:rsidR="007A6794" w:rsidRPr="00237EB4" w:rsidRDefault="007A6794" w:rsidP="007A6794">
      <w:pPr>
        <w:spacing w:after="0" w:line="38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Transactions and non-controlling interests</w:t>
      </w:r>
    </w:p>
    <w:p w14:paraId="1D45949C"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treats transactions with non-controlling interests as transactions with equity owners</w:t>
      </w:r>
      <w:r w:rsidRPr="00237EB4">
        <w:rPr>
          <w:rFonts w:asciiTheme="majorBidi" w:hAnsiTheme="majorBidi" w:cstheme="majorBidi"/>
          <w:spacing w:val="-2"/>
          <w:sz w:val="32"/>
          <w:szCs w:val="32"/>
          <w:lang w:val="en-US"/>
        </w:rPr>
        <w:t xml:space="preserve">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shareholders’ equity.</w:t>
      </w:r>
    </w:p>
    <w:p w14:paraId="1162D48E" w14:textId="77777777" w:rsidR="007A6794" w:rsidRPr="00237EB4" w:rsidRDefault="007A6794" w:rsidP="007A6794">
      <w:pPr>
        <w:spacing w:after="0" w:line="380" w:lineRule="exact"/>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 </w:t>
      </w:r>
    </w:p>
    <w:p w14:paraId="178101B0" w14:textId="77777777" w:rsidR="007A6794" w:rsidRPr="00237EB4" w:rsidRDefault="007A6794" w:rsidP="007A6794">
      <w:pPr>
        <w:spacing w:after="0" w:line="38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Disposal of subsidiaries</w:t>
      </w:r>
    </w:p>
    <w:p w14:paraId="4B2A75F5"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When the Group ceases to have control, any retained interest in the entity is re-measured to its fair value, with the </w:t>
      </w:r>
      <w:r w:rsidRPr="00237EB4">
        <w:rPr>
          <w:rFonts w:asciiTheme="majorBidi" w:hAnsiTheme="majorBidi" w:cstheme="majorBidi"/>
          <w:spacing w:val="-2"/>
          <w:sz w:val="32"/>
          <w:szCs w:val="32"/>
          <w:lang w:val="en-US"/>
        </w:rPr>
        <w:t>change in carrying amount recognized in profit or loss. The fair value is the initial carrying amount for the purposes of subsequently accounting for the retained interest as an associate, joint venture or financial asset. In addition, any amounts previously recognized in other comprehensive income in respect of that entity are accounted for as if the Group had directly disposed of the related assets or liabilities.</w:t>
      </w:r>
    </w:p>
    <w:p w14:paraId="36FC1A9C" w14:textId="77777777" w:rsidR="007A6794" w:rsidRPr="00237EB4" w:rsidRDefault="007A6794" w:rsidP="007A6794">
      <w:pPr>
        <w:spacing w:after="0" w:line="380" w:lineRule="exact"/>
        <w:jc w:val="thaiDistribute"/>
        <w:rPr>
          <w:rFonts w:asciiTheme="majorBidi" w:hAnsiTheme="majorBidi" w:cstheme="majorBidi"/>
          <w:sz w:val="32"/>
          <w:szCs w:val="32"/>
          <w:lang w:val="en-US"/>
        </w:rPr>
      </w:pPr>
    </w:p>
    <w:p w14:paraId="0095AE03" w14:textId="77777777" w:rsidR="007A6794" w:rsidRPr="00237EB4" w:rsidRDefault="007A6794" w:rsidP="007A6794">
      <w:pPr>
        <w:spacing w:after="0" w:line="38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Associates</w:t>
      </w:r>
    </w:p>
    <w:p w14:paraId="09416CAE"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Associates are all entities over which the Group has significant influence but not control. Investments in associates are accounted for using the equity method of accounting. Under the equity method, the investment is initially recognized at cost, and the carrying amount is increased or decreased to recognize the investor’s share of the profit or loss of the investee after the date of acquisition. The Group’s investment in associates includes goodwill identified on acquisition.</w:t>
      </w:r>
    </w:p>
    <w:p w14:paraId="2DF2FC8C"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If the ownership interest in an associate is reduced but significant influence is retained, only a proportionate share of the amounts previously recognized in other comprehensive income is reclassified to profit or loss where appropriate.</w:t>
      </w:r>
    </w:p>
    <w:p w14:paraId="5DCF41B7" w14:textId="77777777" w:rsidR="007A6794" w:rsidRPr="00237EB4" w:rsidRDefault="007A6794" w:rsidP="007A6794">
      <w:pPr>
        <w:spacing w:after="0" w:line="380" w:lineRule="exact"/>
        <w:ind w:left="720" w:firstLine="698"/>
        <w:jc w:val="thaiDistribute"/>
        <w:rPr>
          <w:rFonts w:asciiTheme="majorBidi" w:hAnsiTheme="majorBidi" w:cstheme="majorBidi"/>
          <w:spacing w:val="-4"/>
          <w:sz w:val="32"/>
          <w:szCs w:val="32"/>
          <w:lang w:val="en-US"/>
        </w:rPr>
      </w:pPr>
      <w:r w:rsidRPr="00237EB4">
        <w:rPr>
          <w:rFonts w:asciiTheme="majorBidi" w:hAnsiTheme="majorBidi" w:cstheme="majorBidi"/>
          <w:sz w:val="32"/>
          <w:szCs w:val="32"/>
          <w:lang w:val="en-US"/>
        </w:rPr>
        <w:lastRenderedPageBreak/>
        <w:t xml:space="preserve">The </w:t>
      </w:r>
      <w:r w:rsidRPr="00237EB4">
        <w:rPr>
          <w:rFonts w:asciiTheme="majorBidi" w:hAnsiTheme="majorBidi" w:cstheme="majorBidi"/>
          <w:spacing w:val="-4"/>
          <w:sz w:val="32"/>
          <w:szCs w:val="32"/>
          <w:lang w:val="en-US"/>
        </w:rPr>
        <w:t>Group’s share of its associates’ post-acquisition profits or losses is recognized in the profit or loss, and its share of post-acquisition movements in other comprehensive income is recognized in other comprehensive income. The cumulative post-acquisition movements are adjusted against the carrying amount of the investment. When the Group’s share of losses in an associate equals or exceeds its interest in the associate, including any other unsecured receivables, the Group does not recognize further losses, unless it has incurred obligations or made payments on behalf of the associate.</w:t>
      </w:r>
    </w:p>
    <w:p w14:paraId="7318EA2C"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determines at each reporting date whether there is any objective evidence that the investment in the associate is impaired. If this is the case, the Group calculates the amount of impairment as the difference between the recoverable amount of the associate and its carrying value and recognizes the amount adjacent to share of profit (loss) of associates in the statement of profit or loss and other comprehensive income.</w:t>
      </w:r>
    </w:p>
    <w:p w14:paraId="1DDC96AB"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Unrealized gains on transactions between the Group and its associates are eliminated to the extent of the Group’s interest in the associates. Unrealized losses are also eliminated unless the transaction provides evidence of an impairment of the asset transferred. </w:t>
      </w:r>
    </w:p>
    <w:p w14:paraId="328CDB30"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 the separate financial statements, investments in associates are accounted for at cost less impairment. Cost is adjusted to reflect changes in consideration arising from contingent consideration amendments. Cost also includes direct attributable costs of investment.</w:t>
      </w:r>
    </w:p>
    <w:p w14:paraId="3DC4F570" w14:textId="77777777" w:rsidR="007A6794" w:rsidRPr="00237EB4" w:rsidRDefault="007A6794" w:rsidP="007A6794">
      <w:pPr>
        <w:spacing w:after="0" w:line="360" w:lineRule="exact"/>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 </w:t>
      </w:r>
    </w:p>
    <w:p w14:paraId="48089584" w14:textId="77777777" w:rsidR="007A6794" w:rsidRPr="00237EB4" w:rsidRDefault="007A6794" w:rsidP="007A6794">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3.8</w:t>
      </w:r>
      <w:r w:rsidRPr="00237EB4">
        <w:rPr>
          <w:rFonts w:asciiTheme="majorBidi" w:hAnsiTheme="majorBidi" w:cstheme="majorBidi"/>
          <w:sz w:val="32"/>
          <w:szCs w:val="32"/>
          <w:lang w:val="en-US"/>
        </w:rPr>
        <w:tab/>
        <w:t>Investment properties</w:t>
      </w:r>
    </w:p>
    <w:p w14:paraId="0C5CBBE7" w14:textId="77777777" w:rsidR="007A6794" w:rsidRPr="00237EB4" w:rsidRDefault="007A6794" w:rsidP="007A6794">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Investment properties are properties which are held to earn rental income or for capital appreciation or for both, but not for sale in the ordinary course of business, use in the production or supply of goods or services or for administrative purposes.</w:t>
      </w:r>
    </w:p>
    <w:p w14:paraId="5CA14351" w14:textId="77777777" w:rsidR="007A6794" w:rsidRPr="00237EB4" w:rsidRDefault="007A6794" w:rsidP="007A6794">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Investment properties are measured at cost less accumulated depreciation and impairment losses, if any.</w:t>
      </w:r>
    </w:p>
    <w:p w14:paraId="31A04F52" w14:textId="77777777" w:rsidR="007A6794" w:rsidRPr="00237EB4" w:rsidRDefault="007A6794" w:rsidP="007A6794">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w:t>
      </w:r>
      <w:r w:rsidRPr="00237EB4">
        <w:rPr>
          <w:rFonts w:asciiTheme="majorBidi" w:hAnsiTheme="majorBidi" w:cstheme="majorBidi"/>
          <w:spacing w:val="-4"/>
          <w:sz w:val="32"/>
          <w:szCs w:val="32"/>
          <w:lang w:val="en-US"/>
        </w:rPr>
        <w:t xml:space="preserve">epreciation is charged as an expense to the statement of comprehensive income on a straight-line </w:t>
      </w:r>
      <w:r w:rsidRPr="00237EB4">
        <w:rPr>
          <w:rFonts w:asciiTheme="majorBidi" w:hAnsiTheme="majorBidi" w:cstheme="majorBidi"/>
          <w:sz w:val="32"/>
          <w:szCs w:val="32"/>
          <w:lang w:val="en-US"/>
        </w:rPr>
        <w:t>basis over the estimated useful lives of each property. The estimated useful lives are as follows:</w:t>
      </w:r>
    </w:p>
    <w:p w14:paraId="6E0FCEE8" w14:textId="77777777" w:rsidR="007A6794" w:rsidRPr="00237EB4" w:rsidRDefault="007A6794" w:rsidP="007A6794">
      <w:pPr>
        <w:spacing w:after="0" w:line="380" w:lineRule="exact"/>
        <w:ind w:left="1985"/>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Buildings</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20</w:t>
      </w:r>
      <w:r w:rsidRPr="00237EB4">
        <w:rPr>
          <w:rFonts w:asciiTheme="majorBidi" w:hAnsiTheme="majorBidi" w:cstheme="majorBidi"/>
          <w:sz w:val="32"/>
          <w:szCs w:val="32"/>
          <w:lang w:val="en-US"/>
        </w:rPr>
        <w:tab/>
        <w:t>Years</w:t>
      </w:r>
    </w:p>
    <w:p w14:paraId="6F819D7A" w14:textId="77777777" w:rsidR="007A6794" w:rsidRPr="00237EB4" w:rsidRDefault="007A6794" w:rsidP="007A6794">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An investment property is derecognized upon disposal or when the investment property is permanently withdrawn from use and no future economic benefits. Any gain or loss arising on derecognition of the investment property calculated as the difference between the net disposal proceeds and the carrying amount of the asset is included in profit or loss in the statement of comprehensive income in the period in which the property is derecognized. </w:t>
      </w:r>
    </w:p>
    <w:p w14:paraId="5A83539F" w14:textId="77777777" w:rsidR="007A6794" w:rsidRPr="00237EB4" w:rsidRDefault="007A6794" w:rsidP="007A6794">
      <w:pPr>
        <w:spacing w:after="0" w:line="38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When the Group and the Company uses the cost method to transfer between investment property and owner-occupied property.</w:t>
      </w:r>
    </w:p>
    <w:p w14:paraId="7E7F0501" w14:textId="77777777" w:rsidR="007A6794" w:rsidRPr="00237EB4" w:rsidRDefault="007A6794" w:rsidP="007A6794">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3.9</w:t>
      </w:r>
      <w:r w:rsidRPr="00237EB4">
        <w:rPr>
          <w:rFonts w:asciiTheme="majorBidi" w:hAnsiTheme="majorBidi" w:cstheme="majorBidi"/>
          <w:sz w:val="32"/>
          <w:szCs w:val="32"/>
          <w:lang w:val="en-US"/>
        </w:rPr>
        <w:tab/>
        <w:t>Impairment</w:t>
      </w:r>
    </w:p>
    <w:p w14:paraId="69EFF58A"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carrying amounts of the Group’s and the Company’s assets are reviewed at each reporting date to determine whether there is any indication of impairment. If any such indication exists, the asset’s recoverable amounts are estimated. For goodwill, the recoverable amount is estimated each year at the same time.</w:t>
      </w:r>
    </w:p>
    <w:p w14:paraId="35ABAAD7"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An impairment loss is recognized if the carrying amount of an asset or its cash-generating unit exceeds its recoverable amount. The impairment loss is recognized as an expense in the statement of profit or loss and other comprehensive income unless it reverses a previous revaluation credited to equity and it subsequently impairs in which case it is charged to the statement of profit or loss and other comprehensive income.</w:t>
      </w:r>
    </w:p>
    <w:p w14:paraId="15C5CFAD" w14:textId="77777777" w:rsidR="007A6794" w:rsidRPr="00237EB4" w:rsidRDefault="007A6794" w:rsidP="007A6794">
      <w:pPr>
        <w:spacing w:after="0" w:line="380" w:lineRule="exact"/>
        <w:ind w:firstLine="720"/>
        <w:jc w:val="thaiDistribute"/>
        <w:rPr>
          <w:rFonts w:asciiTheme="majorBidi" w:hAnsiTheme="majorBidi" w:cstheme="majorBidi"/>
          <w:sz w:val="32"/>
          <w:szCs w:val="32"/>
          <w:lang w:val="en-US"/>
        </w:rPr>
      </w:pPr>
    </w:p>
    <w:p w14:paraId="60BCE3F5" w14:textId="77777777" w:rsidR="007A6794" w:rsidRPr="00237EB4" w:rsidRDefault="007A6794" w:rsidP="007A6794">
      <w:pPr>
        <w:spacing w:after="0" w:line="38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Calculation of recoverable amount</w:t>
      </w:r>
    </w:p>
    <w:p w14:paraId="49820C1D"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1D1793C5" w14:textId="77777777" w:rsidR="007A6794" w:rsidRPr="00237EB4" w:rsidRDefault="007A6794" w:rsidP="007A6794">
      <w:pPr>
        <w:spacing w:after="0" w:line="380" w:lineRule="exact"/>
        <w:ind w:left="720" w:firstLine="698"/>
        <w:jc w:val="thaiDistribute"/>
        <w:rPr>
          <w:rFonts w:asciiTheme="majorBidi" w:hAnsiTheme="majorBidi" w:cstheme="majorBidi"/>
          <w:sz w:val="32"/>
          <w:szCs w:val="32"/>
          <w:lang w:val="en-US"/>
        </w:rPr>
      </w:pPr>
    </w:p>
    <w:p w14:paraId="2EDDFE61" w14:textId="77777777" w:rsidR="007A6794" w:rsidRPr="00237EB4" w:rsidRDefault="007A6794" w:rsidP="007A6794">
      <w:pPr>
        <w:spacing w:after="0" w:line="36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Reversals of impairment</w:t>
      </w:r>
    </w:p>
    <w:p w14:paraId="15749214" w14:textId="77777777" w:rsidR="007A6794" w:rsidRPr="00237EB4" w:rsidRDefault="007A6794"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An impairment loss in respect of goodwill is not reversed. </w:t>
      </w:r>
    </w:p>
    <w:p w14:paraId="3414BDA4" w14:textId="77777777" w:rsidR="007A6794" w:rsidRPr="00237EB4" w:rsidRDefault="007A6794"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An impairment loss in respect of a financial asset is reversed if the subsequent increase in recoverable amount can be related objectively to an event occurring after the impairment loss was recognized as an expense in the statement of profit or loss and other comprehensive income.</w:t>
      </w:r>
    </w:p>
    <w:p w14:paraId="1ABC1525" w14:textId="77777777" w:rsidR="007A6794" w:rsidRPr="00237EB4" w:rsidRDefault="007A6794" w:rsidP="007A6794">
      <w:pPr>
        <w:spacing w:after="0" w:line="360" w:lineRule="exact"/>
        <w:ind w:left="720" w:firstLine="698"/>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4FB7159D" w14:textId="77777777" w:rsidR="007A6794" w:rsidRPr="00237EB4" w:rsidRDefault="007A6794" w:rsidP="00E256D3">
      <w:pPr>
        <w:spacing w:after="0" w:line="340" w:lineRule="exact"/>
        <w:ind w:firstLine="284"/>
        <w:jc w:val="thaiDistribute"/>
        <w:rPr>
          <w:rFonts w:asciiTheme="majorBidi" w:hAnsiTheme="majorBidi" w:cstheme="majorBidi"/>
          <w:sz w:val="32"/>
          <w:szCs w:val="32"/>
          <w:lang w:val="en-US"/>
        </w:rPr>
      </w:pPr>
    </w:p>
    <w:p w14:paraId="10CFB6B4" w14:textId="77777777" w:rsidR="007A6794" w:rsidRPr="00237EB4" w:rsidRDefault="007A6794">
      <w:pPr>
        <w:spacing w:after="0" w:line="240" w:lineRule="auto"/>
        <w:rPr>
          <w:rFonts w:asciiTheme="majorBidi" w:hAnsiTheme="majorBidi" w:cstheme="majorBidi"/>
          <w:sz w:val="32"/>
          <w:szCs w:val="32"/>
          <w:lang w:val="en-US"/>
        </w:rPr>
      </w:pPr>
      <w:r w:rsidRPr="00237EB4">
        <w:rPr>
          <w:rFonts w:asciiTheme="majorBidi" w:hAnsiTheme="majorBidi" w:cstheme="majorBidi"/>
          <w:sz w:val="32"/>
          <w:szCs w:val="32"/>
          <w:lang w:val="en-US"/>
        </w:rPr>
        <w:br w:type="page"/>
      </w:r>
    </w:p>
    <w:p w14:paraId="226A525D" w14:textId="34BEA514" w:rsidR="00D74B0E" w:rsidRPr="00237EB4" w:rsidRDefault="00D74B0E" w:rsidP="00E256D3">
      <w:pPr>
        <w:spacing w:after="0" w:line="34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3.10</w:t>
      </w:r>
      <w:r w:rsidRPr="00237EB4">
        <w:rPr>
          <w:rFonts w:asciiTheme="majorBidi" w:hAnsiTheme="majorBidi" w:cstheme="majorBidi"/>
          <w:sz w:val="32"/>
          <w:szCs w:val="32"/>
          <w:lang w:val="en-US"/>
        </w:rPr>
        <w:tab/>
        <w:t>Property, plant and equipment</w:t>
      </w:r>
    </w:p>
    <w:p w14:paraId="040C2314" w14:textId="5A2B38BC" w:rsidR="00D61456" w:rsidRPr="00237EB4" w:rsidRDefault="00D61456" w:rsidP="00E256D3">
      <w:pPr>
        <w:spacing w:after="0" w:line="340" w:lineRule="exact"/>
        <w:ind w:left="720" w:firstLine="556"/>
        <w:jc w:val="thaiDistribute"/>
        <w:rPr>
          <w:rFonts w:asciiTheme="majorBidi" w:eastAsia="Times New Roman" w:hAnsiTheme="majorBidi" w:cstheme="majorBidi"/>
          <w:sz w:val="32"/>
          <w:szCs w:val="32"/>
          <w:lang w:val="en-US"/>
        </w:rPr>
      </w:pPr>
      <w:r w:rsidRPr="00237EB4">
        <w:rPr>
          <w:rFonts w:asciiTheme="majorBidi" w:hAnsiTheme="majorBidi" w:cstheme="majorBidi"/>
          <w:sz w:val="32"/>
          <w:szCs w:val="32"/>
          <w:lang w:val="en-US"/>
        </w:rPr>
        <w:t>Land</w:t>
      </w:r>
      <w:r w:rsidRPr="00237EB4">
        <w:rPr>
          <w:rFonts w:asciiTheme="majorBidi" w:eastAsia="Times New Roman" w:hAnsiTheme="majorBidi" w:cstheme="majorBidi"/>
          <w:sz w:val="32"/>
          <w:szCs w:val="32"/>
          <w:lang w:val="en-US"/>
        </w:rPr>
        <w:t xml:space="preserve"> is stated at revalued amount. Buildings and equipment are stated at cost less accumulated depreciation and allowance for loss on impairment of assets (if any).</w:t>
      </w:r>
    </w:p>
    <w:p w14:paraId="4BE016AF" w14:textId="472C6E3F" w:rsidR="00D61456" w:rsidRPr="00237EB4" w:rsidRDefault="00D61456" w:rsidP="00E256D3">
      <w:pPr>
        <w:spacing w:after="0" w:line="340" w:lineRule="exact"/>
        <w:ind w:left="720" w:firstLine="556"/>
        <w:jc w:val="thaiDistribute"/>
        <w:rPr>
          <w:rFonts w:ascii="Angsana New" w:eastAsia="Times New Roman" w:hAnsi="Angsana New" w:cs="Angsana New"/>
          <w:sz w:val="32"/>
          <w:szCs w:val="32"/>
          <w:lang w:val="en-US"/>
        </w:rPr>
      </w:pPr>
      <w:r w:rsidRPr="00237EB4">
        <w:rPr>
          <w:rFonts w:asciiTheme="majorBidi" w:eastAsia="Times New Roman" w:hAnsiTheme="majorBidi" w:cstheme="majorBidi"/>
          <w:sz w:val="32"/>
          <w:szCs w:val="32"/>
          <w:lang w:val="en-US"/>
        </w:rPr>
        <w:t>Land</w:t>
      </w:r>
      <w:r w:rsidRPr="00237EB4">
        <w:rPr>
          <w:rFonts w:ascii="Angsana New" w:eastAsia="Times New Roman" w:hAnsi="Angsana New" w:cs="Angsana New"/>
          <w:sz w:val="32"/>
          <w:szCs w:val="32"/>
          <w:lang w:val="en-US"/>
        </w:rPr>
        <w:t xml:space="preserve"> and buildings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75CA443F" w14:textId="0920AD95" w:rsidR="00D61456" w:rsidRPr="00237EB4" w:rsidRDefault="00D61456" w:rsidP="00E256D3">
      <w:pPr>
        <w:spacing w:after="0" w:line="340" w:lineRule="exact"/>
        <w:ind w:firstLine="720"/>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Differences arising from the revaluation are dealt with in the financial statements as follows: </w:t>
      </w:r>
    </w:p>
    <w:p w14:paraId="6BA91DD2" w14:textId="57DC197B" w:rsidR="00D61456" w:rsidRPr="00237EB4" w:rsidRDefault="00D61456" w:rsidP="007A6794">
      <w:pPr>
        <w:tabs>
          <w:tab w:val="left" w:pos="709"/>
          <w:tab w:val="left" w:pos="993"/>
        </w:tabs>
        <w:overflowPunct w:val="0"/>
        <w:autoSpaceDE w:val="0"/>
        <w:autoSpaceDN w:val="0"/>
        <w:adjustRightInd w:val="0"/>
        <w:spacing w:after="0" w:line="340" w:lineRule="exact"/>
        <w:ind w:left="709"/>
        <w:jc w:val="both"/>
        <w:textAlignment w:val="baselin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w:t>
      </w:r>
      <w:r w:rsidR="007A6794" w:rsidRPr="00237EB4">
        <w:rPr>
          <w:rFonts w:asciiTheme="majorBidi" w:eastAsia="Times New Roman" w:hAnsiTheme="majorBidi" w:cstheme="majorBidi"/>
          <w:sz w:val="32"/>
          <w:szCs w:val="32"/>
          <w:lang w:val="en-US"/>
        </w:rPr>
        <w:tab/>
      </w:r>
      <w:r w:rsidRPr="00237EB4">
        <w:rPr>
          <w:rFonts w:asciiTheme="majorBidi" w:eastAsia="Times New Roman" w:hAnsiTheme="majorBidi" w:cstheme="majorBidi"/>
          <w:sz w:val="32"/>
          <w:szCs w:val="32"/>
          <w:lang w:val="en-US"/>
        </w:rPr>
        <w:t xml:space="preserve">When an asset’s carrying amount is increased as a result of a revaluation of the Company’s assets, the increase is credited directly to the other comprehensive income and the cumulative increase is recognised equity under the heading of “Revaluation surplus”. However, a revaluation increase is recognised as income to the extent that it reverses a revaluation decrease in respect of the same asset previously recognised as an expense. </w:t>
      </w:r>
    </w:p>
    <w:p w14:paraId="4429AADF" w14:textId="3237EAB1" w:rsidR="00D61456" w:rsidRPr="00237EB4" w:rsidRDefault="00D61456" w:rsidP="007A6794">
      <w:pPr>
        <w:tabs>
          <w:tab w:val="left" w:pos="709"/>
          <w:tab w:val="left" w:pos="993"/>
        </w:tabs>
        <w:overflowPunct w:val="0"/>
        <w:autoSpaceDE w:val="0"/>
        <w:autoSpaceDN w:val="0"/>
        <w:adjustRightInd w:val="0"/>
        <w:spacing w:after="0" w:line="340" w:lineRule="exact"/>
        <w:ind w:left="709"/>
        <w:jc w:val="both"/>
        <w:textAlignment w:val="baseline"/>
        <w:rPr>
          <w:rFonts w:ascii="Angsana New" w:eastAsia="Times New Roman" w:hAnsi="Angsana New" w:cs="Angsana New"/>
          <w:sz w:val="32"/>
          <w:szCs w:val="32"/>
          <w:lang w:val="en-US"/>
        </w:rPr>
      </w:pPr>
      <w:r w:rsidRPr="00237EB4">
        <w:rPr>
          <w:rFonts w:ascii="Angsana New" w:eastAsia="Times New Roman" w:hAnsi="Angsana New" w:cs="Angsana New"/>
          <w:sz w:val="32"/>
          <w:szCs w:val="32"/>
          <w:lang w:val="en-US"/>
        </w:rPr>
        <w:t>-</w:t>
      </w:r>
      <w:r w:rsidRPr="00237EB4">
        <w:rPr>
          <w:rFonts w:ascii="Angsana New" w:eastAsia="Times New Roman" w:hAnsi="Angsana New" w:cs="Angsana New"/>
          <w:sz w:val="32"/>
          <w:szCs w:val="32"/>
          <w:lang w:val="en-US"/>
        </w:rPr>
        <w:tab/>
        <w:t>When an asset’s carrying amount is decreased as a result of a revaluation of the Company’s assets, the decrease is recognised in profit or loss.  However, the revaluation decrease is charged to the other comprehensive income to the extent that it does not exceed an amount already held in “Revaluation surplus” in respect of the same asset.</w:t>
      </w:r>
      <w:r w:rsidRPr="00237EB4">
        <w:rPr>
          <w:rFonts w:ascii="Angsana New" w:eastAsia="Times New Roman" w:hAnsi="Angsana New" w:cs="Angsana New"/>
          <w:sz w:val="32"/>
          <w:szCs w:val="32"/>
          <w:lang w:val="en-US"/>
        </w:rPr>
        <w:tab/>
      </w:r>
    </w:p>
    <w:p w14:paraId="651F33CD" w14:textId="77777777" w:rsidR="00D74B0E" w:rsidRPr="00237EB4" w:rsidRDefault="00D74B0E" w:rsidP="00E256D3">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7913345C" w14:textId="77777777" w:rsidR="00D74B0E" w:rsidRPr="00237EB4" w:rsidRDefault="00D74B0E" w:rsidP="00E256D3">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Subsequent costs are included in the asset’s carrying amount or recognized as a separate asset, as appropriate, only when it is probable that future economic benefits associated with the item will flow to the Group and the Company and the cost of the item can be measured reliably. The carrying amount of the replaced part is derecognized. All other repairs and maintenance are charged to profit or loss during the financial period in which they are incurred.</w:t>
      </w:r>
    </w:p>
    <w:p w14:paraId="70CC950C" w14:textId="77777777" w:rsidR="00D74B0E" w:rsidRPr="00237EB4" w:rsidRDefault="00D74B0E" w:rsidP="00E256D3">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Depreciation on plant and equipment are calculated using the straight-line method to allocate their cost to their residual values over their estimated useful lives, as follows:</w:t>
      </w:r>
    </w:p>
    <w:p w14:paraId="737ECF4A" w14:textId="77777777" w:rsidR="00D74B0E" w:rsidRPr="00237EB4" w:rsidRDefault="00D74B0E" w:rsidP="00E256D3">
      <w:pPr>
        <w:spacing w:after="0" w:line="340" w:lineRule="exact"/>
        <w:ind w:left="720" w:right="311"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Buildings and building improvements</w:t>
      </w:r>
      <w:r w:rsidRPr="00237EB4">
        <w:rPr>
          <w:rFonts w:asciiTheme="majorBidi" w:hAnsiTheme="majorBidi" w:cstheme="majorBidi"/>
          <w:sz w:val="32"/>
          <w:szCs w:val="32"/>
          <w:lang w:val="en-US"/>
        </w:rPr>
        <w:tab/>
        <w:t>Duration of rental agreement, 20 and 25 Years</w:t>
      </w:r>
    </w:p>
    <w:p w14:paraId="62E3334E" w14:textId="134AE5EF" w:rsidR="00D74B0E" w:rsidRPr="00237EB4" w:rsidRDefault="00D74B0E" w:rsidP="00E256D3">
      <w:pPr>
        <w:spacing w:after="0" w:line="340" w:lineRule="exact"/>
        <w:ind w:left="720" w:right="311"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Office equipment </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00327476" w:rsidRPr="00237EB4">
        <w:rPr>
          <w:rFonts w:asciiTheme="majorBidi" w:hAnsiTheme="majorBidi" w:cstheme="majorBidi"/>
          <w:sz w:val="32"/>
          <w:szCs w:val="32"/>
          <w:lang w:val="en-US"/>
        </w:rPr>
        <w:t xml:space="preserve">  </w:t>
      </w:r>
      <w:r w:rsidR="0044601A" w:rsidRPr="00237EB4">
        <w:rPr>
          <w:rFonts w:asciiTheme="majorBidi" w:hAnsiTheme="majorBidi" w:cstheme="majorBidi"/>
          <w:sz w:val="32"/>
          <w:szCs w:val="32"/>
          <w:lang w:val="en-US"/>
        </w:rPr>
        <w:tab/>
      </w:r>
      <w:r w:rsidR="001E7B98"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3 - 5 Years</w:t>
      </w:r>
    </w:p>
    <w:p w14:paraId="4134270E" w14:textId="4473BF11" w:rsidR="00D74B0E" w:rsidRPr="00237EB4" w:rsidRDefault="00D74B0E" w:rsidP="00E256D3">
      <w:pPr>
        <w:spacing w:after="0" w:line="340" w:lineRule="exact"/>
        <w:ind w:left="720" w:right="311"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Utilities system</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Duration of land rental agreement and 5 Years</w:t>
      </w:r>
    </w:p>
    <w:p w14:paraId="08CB1743" w14:textId="103B689E" w:rsidR="00D74B0E" w:rsidRPr="00237EB4" w:rsidRDefault="00D74B0E" w:rsidP="00E256D3">
      <w:pPr>
        <w:spacing w:after="0" w:line="340" w:lineRule="exact"/>
        <w:ind w:left="720" w:right="311"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Vehicles</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00327476" w:rsidRPr="00237EB4">
        <w:rPr>
          <w:rFonts w:asciiTheme="majorBidi" w:hAnsiTheme="majorBidi" w:cstheme="majorBidi"/>
          <w:sz w:val="32"/>
          <w:szCs w:val="32"/>
          <w:lang w:val="en-US"/>
        </w:rPr>
        <w:t xml:space="preserve">        </w:t>
      </w:r>
      <w:r w:rsidR="0044601A" w:rsidRPr="00237EB4">
        <w:rPr>
          <w:rFonts w:asciiTheme="majorBidi" w:hAnsiTheme="majorBidi" w:cstheme="majorBidi"/>
          <w:sz w:val="32"/>
          <w:szCs w:val="32"/>
          <w:lang w:val="en-US"/>
        </w:rPr>
        <w:tab/>
      </w:r>
      <w:r w:rsidR="001E7B98" w:rsidRPr="00237EB4">
        <w:rPr>
          <w:rFonts w:asciiTheme="majorBidi" w:hAnsiTheme="majorBidi" w:cstheme="majorBidi"/>
          <w:sz w:val="32"/>
          <w:szCs w:val="32"/>
          <w:lang w:val="en-US"/>
        </w:rPr>
        <w:t xml:space="preserve">        </w:t>
      </w:r>
      <w:r w:rsidR="00327476"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5 and 10 Years</w:t>
      </w:r>
    </w:p>
    <w:p w14:paraId="72480A47" w14:textId="5BB73231" w:rsidR="00D74B0E" w:rsidRPr="00237EB4" w:rsidRDefault="00D74B0E" w:rsidP="00E256D3">
      <w:pPr>
        <w:spacing w:after="0" w:line="340" w:lineRule="exact"/>
        <w:ind w:left="720" w:right="311"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Machinery</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00327476" w:rsidRPr="00237EB4">
        <w:rPr>
          <w:rFonts w:asciiTheme="majorBidi" w:hAnsiTheme="majorBidi" w:cstheme="majorBidi"/>
          <w:sz w:val="32"/>
          <w:szCs w:val="32"/>
          <w:lang w:val="en-US"/>
        </w:rPr>
        <w:t xml:space="preserve">  </w:t>
      </w:r>
      <w:r w:rsidR="0044601A" w:rsidRPr="00237EB4">
        <w:rPr>
          <w:rFonts w:asciiTheme="majorBidi" w:hAnsiTheme="majorBidi" w:cstheme="majorBidi"/>
          <w:sz w:val="32"/>
          <w:szCs w:val="32"/>
          <w:lang w:val="en-US"/>
        </w:rPr>
        <w:tab/>
      </w:r>
      <w:r w:rsidR="001E7B98" w:rsidRPr="00237EB4">
        <w:rPr>
          <w:rFonts w:asciiTheme="majorBidi" w:hAnsiTheme="majorBidi" w:cstheme="majorBidi"/>
          <w:sz w:val="32"/>
          <w:szCs w:val="32"/>
          <w:lang w:val="en-US"/>
        </w:rPr>
        <w:t xml:space="preserve">  </w:t>
      </w:r>
      <w:r w:rsidR="00327476"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5, 15 and 25 Years</w:t>
      </w:r>
    </w:p>
    <w:p w14:paraId="50BF34B0" w14:textId="0DE781AD" w:rsidR="00D74B0E" w:rsidRPr="00237EB4" w:rsidRDefault="00D74B0E" w:rsidP="00E256D3">
      <w:pPr>
        <w:spacing w:after="0" w:line="340" w:lineRule="exact"/>
        <w:ind w:left="720" w:right="311"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Tools and equipment</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0044601A" w:rsidRPr="00237EB4">
        <w:rPr>
          <w:rFonts w:asciiTheme="majorBidi" w:hAnsiTheme="majorBidi" w:cstheme="majorBidi"/>
          <w:sz w:val="32"/>
          <w:szCs w:val="32"/>
          <w:lang w:val="en-US"/>
        </w:rPr>
        <w:tab/>
      </w:r>
      <w:r w:rsidR="00327476"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5 Years</w:t>
      </w:r>
    </w:p>
    <w:p w14:paraId="72996D59" w14:textId="77777777" w:rsidR="001130FB" w:rsidRPr="00237EB4" w:rsidRDefault="001130FB" w:rsidP="007B5A73">
      <w:pPr>
        <w:spacing w:after="0" w:line="380" w:lineRule="exact"/>
        <w:ind w:left="720" w:firstLine="720"/>
        <w:jc w:val="thaiDistribute"/>
        <w:rPr>
          <w:rFonts w:asciiTheme="majorBidi" w:hAnsiTheme="majorBidi" w:cstheme="majorBidi"/>
          <w:sz w:val="32"/>
          <w:szCs w:val="32"/>
          <w:lang w:val="en-US"/>
        </w:rPr>
      </w:pPr>
    </w:p>
    <w:p w14:paraId="5255172F" w14:textId="71940653" w:rsidR="00D74B0E" w:rsidRPr="00237EB4" w:rsidRDefault="00D74B0E" w:rsidP="00E256D3">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 xml:space="preserve">The assets’ useful lives and residual values are reviewed, and adjusted if appropriate, at the end of each reporting period.  </w:t>
      </w:r>
    </w:p>
    <w:p w14:paraId="25673859" w14:textId="77777777" w:rsidR="00D74B0E" w:rsidRPr="00237EB4" w:rsidRDefault="00D74B0E" w:rsidP="00E256D3">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Where the carrying amount of an asset is greater than its estimated recoverable amount, it is written down immediately to its recoverable amount.</w:t>
      </w:r>
    </w:p>
    <w:p w14:paraId="03E972BF" w14:textId="77639651" w:rsidR="00D74B0E" w:rsidRPr="00237EB4" w:rsidRDefault="00D74B0E" w:rsidP="00E256D3">
      <w:pPr>
        <w:spacing w:after="0" w:line="36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Gains or losses on disposals </w:t>
      </w:r>
      <w:r w:rsidR="007A6794" w:rsidRPr="00237EB4">
        <w:rPr>
          <w:rFonts w:asciiTheme="majorBidi" w:hAnsiTheme="majorBidi" w:cstheme="majorBidi"/>
          <w:sz w:val="32"/>
          <w:szCs w:val="32"/>
          <w:lang w:val="en-US"/>
        </w:rPr>
        <w:t xml:space="preserve">property, plant and equipment </w:t>
      </w:r>
      <w:r w:rsidRPr="00237EB4">
        <w:rPr>
          <w:rFonts w:asciiTheme="majorBidi" w:hAnsiTheme="majorBidi" w:cstheme="majorBidi"/>
          <w:sz w:val="32"/>
          <w:szCs w:val="32"/>
          <w:lang w:val="en-US"/>
        </w:rPr>
        <w:t xml:space="preserve">are determined by comparing the proceeds with the net book value amount and are recognized in statement of profit or loss and other comprehensive income. </w:t>
      </w:r>
    </w:p>
    <w:p w14:paraId="54C19550" w14:textId="77777777" w:rsidR="007A6794" w:rsidRPr="00237EB4" w:rsidRDefault="007A6794" w:rsidP="007A6794">
      <w:pPr>
        <w:spacing w:after="0" w:line="360" w:lineRule="exact"/>
        <w:jc w:val="thaiDistribute"/>
        <w:rPr>
          <w:rFonts w:asciiTheme="majorBidi" w:hAnsiTheme="majorBidi" w:cstheme="majorBidi"/>
          <w:sz w:val="32"/>
          <w:szCs w:val="32"/>
          <w:lang w:val="en-US"/>
        </w:rPr>
      </w:pPr>
    </w:p>
    <w:p w14:paraId="2189FA00" w14:textId="77777777" w:rsidR="007A6794" w:rsidRPr="00237EB4" w:rsidRDefault="007A6794" w:rsidP="007A6794">
      <w:pPr>
        <w:spacing w:after="0" w:line="34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3.11</w:t>
      </w:r>
      <w:r w:rsidRPr="00237EB4">
        <w:rPr>
          <w:rFonts w:asciiTheme="majorBidi" w:hAnsiTheme="majorBidi" w:cstheme="majorBidi"/>
          <w:sz w:val="32"/>
          <w:szCs w:val="32"/>
          <w:lang w:val="en-US"/>
        </w:rPr>
        <w:tab/>
        <w:t>Leases</w:t>
      </w:r>
    </w:p>
    <w:p w14:paraId="4548A6F8" w14:textId="77777777" w:rsidR="007A6794" w:rsidRPr="00237EB4" w:rsidRDefault="007A6794" w:rsidP="007A6794">
      <w:pPr>
        <w:spacing w:after="0" w:line="34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as lessee</w:t>
      </w:r>
    </w:p>
    <w:p w14:paraId="0F3A5130" w14:textId="77777777" w:rsidR="007A6794" w:rsidRPr="00237EB4" w:rsidRDefault="007A6794" w:rsidP="007A6794">
      <w:pPr>
        <w:spacing w:after="0" w:line="34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Right-of-use assets</w:t>
      </w:r>
    </w:p>
    <w:p w14:paraId="4B4950CA"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assess whether a contract is or contains a lease, at inception of the contract. The Group and the Company recognize a right-of-use assets and corresponding lease liability with respect to all lease arrangements in which it is the lease, except for short-term leases (defined as leases with a lease term of 12 months or less) and leases of low value assets. For these leases, the Group and the Company recognize the lease payments as an operating expense on a straight-line basis over the term of the lease unless another systematic basis is more representative of the time pattern in which economic benefits from the leases assets are consumed.</w:t>
      </w:r>
    </w:p>
    <w:p w14:paraId="56AD319E" w14:textId="77777777" w:rsidR="007A6794" w:rsidRPr="00237EB4" w:rsidRDefault="007A6794" w:rsidP="007A6794">
      <w:pPr>
        <w:spacing w:after="0" w:line="340" w:lineRule="exact"/>
        <w:ind w:firstLine="720"/>
        <w:jc w:val="thaiDistribute"/>
        <w:rPr>
          <w:rFonts w:asciiTheme="majorBidi" w:hAnsiTheme="majorBidi" w:cstheme="majorBidi"/>
          <w:sz w:val="32"/>
          <w:szCs w:val="32"/>
          <w:lang w:val="en-US"/>
        </w:rPr>
      </w:pPr>
    </w:p>
    <w:p w14:paraId="4D556B3D" w14:textId="77777777" w:rsidR="007A6794" w:rsidRPr="00237EB4" w:rsidRDefault="007A6794" w:rsidP="007A6794">
      <w:pPr>
        <w:spacing w:after="0" w:line="34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Lease liabilities</w:t>
      </w:r>
    </w:p>
    <w:p w14:paraId="60FFF221"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55F8B633"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Fixed lease payments (including in-substance fixed payments), less any lease incentives receivable.</w:t>
      </w:r>
    </w:p>
    <w:p w14:paraId="4172B70B"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Lease liabilities are separately presented in consolidated and separate financial statements. </w:t>
      </w:r>
    </w:p>
    <w:p w14:paraId="68E4E5C7" w14:textId="77777777" w:rsidR="007A6794" w:rsidRPr="00237EB4" w:rsidRDefault="007A6794" w:rsidP="007A6794">
      <w:pPr>
        <w:spacing w:after="0" w:line="340" w:lineRule="exact"/>
        <w:jc w:val="thaiDistribute"/>
        <w:rPr>
          <w:rFonts w:asciiTheme="majorBidi" w:hAnsiTheme="majorBidi" w:cstheme="majorBidi"/>
          <w:sz w:val="32"/>
          <w:szCs w:val="32"/>
          <w:lang w:val="en-US"/>
        </w:rPr>
      </w:pPr>
    </w:p>
    <w:p w14:paraId="304FF9C2" w14:textId="77777777" w:rsidR="007A6794" w:rsidRPr="00237EB4" w:rsidRDefault="007A6794" w:rsidP="007A6794">
      <w:pPr>
        <w:spacing w:after="0" w:line="340" w:lineRule="exact"/>
        <w:ind w:left="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Right-of-use assets</w:t>
      </w:r>
    </w:p>
    <w:p w14:paraId="072D41A0"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6E3B48CD"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Right-of-use assets are depreciated over the shorter period of lease term and useful life of the underlying asset. If a lease transfers ownership of the underlying asset or the cost of the right-of-use asset reflects that the Company and its subsidiaries expect to exercise a purchase option, the related right-of-use is depreciated over the useful life of the underlying asset. The depreciation starts at the commencement date of the lease.</w:t>
      </w:r>
    </w:p>
    <w:p w14:paraId="7364CAB8" w14:textId="77777777" w:rsidR="007A6794" w:rsidRPr="00237EB4" w:rsidRDefault="007A6794" w:rsidP="007A6794">
      <w:pPr>
        <w:spacing w:after="0" w:line="340" w:lineRule="exact"/>
        <w:ind w:left="720" w:hanging="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 </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Depreciation of right-of-use asset is calculated by reference to their costs on the straight-line basis over the period of contract or estimated useful lives of right-of-use the following leased time:</w:t>
      </w:r>
    </w:p>
    <w:p w14:paraId="7CC1E48F" w14:textId="77777777" w:rsidR="007A6794" w:rsidRPr="00237EB4" w:rsidRDefault="007A6794" w:rsidP="007A6794">
      <w:pPr>
        <w:spacing w:after="0" w:line="34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Land</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 xml:space="preserve">   3 years and 7 years 6 months</w:t>
      </w:r>
    </w:p>
    <w:p w14:paraId="356A3B8F" w14:textId="77777777" w:rsidR="007A6794" w:rsidRPr="00237EB4" w:rsidRDefault="007A6794" w:rsidP="007A6794">
      <w:pPr>
        <w:spacing w:after="0" w:line="34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Buildings</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 xml:space="preserve">          3 Years</w:t>
      </w:r>
    </w:p>
    <w:p w14:paraId="477BAF4C" w14:textId="77777777" w:rsidR="007A6794" w:rsidRPr="00237EB4" w:rsidRDefault="007A6794" w:rsidP="007A6794">
      <w:pPr>
        <w:spacing w:after="0" w:line="34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Machinery</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2 and 5 Years</w:t>
      </w:r>
    </w:p>
    <w:p w14:paraId="6F00C1FC" w14:textId="77777777" w:rsidR="007A6794" w:rsidRPr="00237EB4" w:rsidRDefault="007A6794" w:rsidP="007A6794">
      <w:pPr>
        <w:spacing w:after="0" w:line="34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Furniture and fixtures, and office equipment</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 xml:space="preserve">          3 Years</w:t>
      </w:r>
    </w:p>
    <w:p w14:paraId="0B1ED66A" w14:textId="77777777" w:rsidR="007A6794" w:rsidRPr="00237EB4" w:rsidRDefault="007A6794" w:rsidP="007A6794">
      <w:pPr>
        <w:spacing w:after="0" w:line="34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Vehicles</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3 and 5 Years</w:t>
      </w:r>
    </w:p>
    <w:p w14:paraId="39144958" w14:textId="77777777" w:rsidR="007A6794" w:rsidRPr="00237EB4" w:rsidRDefault="007A6794" w:rsidP="007A6794">
      <w:pPr>
        <w:spacing w:after="0" w:line="340" w:lineRule="exact"/>
        <w:ind w:left="216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Right of using computer software</w:t>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ab/>
        <w:t xml:space="preserve">          3 Years</w:t>
      </w:r>
    </w:p>
    <w:p w14:paraId="5A4E8E95" w14:textId="77777777" w:rsidR="007A6794" w:rsidRPr="00237EB4" w:rsidRDefault="007A6794" w:rsidP="007A6794">
      <w:pPr>
        <w:spacing w:after="0" w:line="34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Right-of-use assets are separately presented in consolidated and separate financial statements.</w:t>
      </w:r>
    </w:p>
    <w:p w14:paraId="592D9F97" w14:textId="77777777" w:rsidR="001130FB" w:rsidRPr="00237EB4" w:rsidRDefault="001130FB" w:rsidP="007A6794">
      <w:pPr>
        <w:spacing w:after="0" w:line="340" w:lineRule="exact"/>
        <w:ind w:firstLine="284"/>
        <w:jc w:val="thaiDistribute"/>
        <w:rPr>
          <w:rFonts w:asciiTheme="majorBidi" w:hAnsiTheme="majorBidi" w:cstheme="majorBidi"/>
          <w:sz w:val="32"/>
          <w:szCs w:val="32"/>
          <w:lang w:val="en-US"/>
        </w:rPr>
      </w:pPr>
    </w:p>
    <w:p w14:paraId="13E2A6B2" w14:textId="59BB2294" w:rsidR="00D74B0E" w:rsidRPr="00237EB4" w:rsidRDefault="00D74B0E" w:rsidP="007A6794">
      <w:pPr>
        <w:spacing w:after="0" w:line="34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3.1</w:t>
      </w:r>
      <w:r w:rsidR="007A6794" w:rsidRPr="00237EB4">
        <w:rPr>
          <w:rFonts w:asciiTheme="majorBidi" w:hAnsiTheme="majorBidi" w:cstheme="majorBidi"/>
          <w:sz w:val="32"/>
          <w:szCs w:val="32"/>
          <w:lang w:val="en-US"/>
        </w:rPr>
        <w:t>2</w:t>
      </w:r>
      <w:r w:rsidRPr="00237EB4">
        <w:rPr>
          <w:rFonts w:asciiTheme="majorBidi" w:hAnsiTheme="majorBidi" w:cstheme="majorBidi"/>
          <w:sz w:val="32"/>
          <w:szCs w:val="32"/>
          <w:lang w:val="en-US"/>
        </w:rPr>
        <w:tab/>
        <w:t>Goodwill</w:t>
      </w:r>
    </w:p>
    <w:p w14:paraId="7921AA77" w14:textId="77777777" w:rsidR="00D74B0E" w:rsidRPr="00237EB4" w:rsidRDefault="00D74B0E"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Goodwill represents the excess of the consideration transferred over the fair value of the Group’s share of the net identifiable assets, liabilities and contingent liability of the acquired subsidiary undertaking at the date of acquisition. Goodwill on acquisitions of subsidiaries is separately reported in the consolidated statement of financial position.</w:t>
      </w:r>
    </w:p>
    <w:p w14:paraId="1B959317" w14:textId="77777777" w:rsidR="00D74B0E" w:rsidRPr="00237EB4" w:rsidRDefault="00D74B0E"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54389692" w14:textId="77777777" w:rsidR="00D74B0E" w:rsidRPr="00237EB4" w:rsidRDefault="00D74B0E"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5DCBBD29" w14:textId="77777777" w:rsidR="00D61456" w:rsidRPr="00237EB4" w:rsidRDefault="00D61456" w:rsidP="007A6794">
      <w:pPr>
        <w:spacing w:after="0" w:line="340" w:lineRule="exact"/>
        <w:ind w:left="720" w:firstLine="720"/>
        <w:jc w:val="thaiDistribute"/>
        <w:rPr>
          <w:rFonts w:asciiTheme="majorBidi" w:hAnsiTheme="majorBidi" w:cstheme="majorBidi"/>
          <w:sz w:val="32"/>
          <w:szCs w:val="32"/>
          <w:lang w:val="en-US"/>
        </w:rPr>
      </w:pPr>
    </w:p>
    <w:p w14:paraId="19F5483E" w14:textId="25FD5151" w:rsidR="00D74B0E" w:rsidRPr="00237EB4" w:rsidRDefault="00D74B0E" w:rsidP="007A6794">
      <w:pPr>
        <w:spacing w:after="0" w:line="34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3.1</w:t>
      </w:r>
      <w:r w:rsidR="007A6794" w:rsidRPr="00237EB4">
        <w:rPr>
          <w:rFonts w:asciiTheme="majorBidi" w:hAnsiTheme="majorBidi" w:cstheme="majorBidi"/>
          <w:sz w:val="32"/>
          <w:szCs w:val="32"/>
          <w:lang w:val="en-US"/>
        </w:rPr>
        <w:t>3</w:t>
      </w:r>
      <w:r w:rsidRPr="00237EB4">
        <w:rPr>
          <w:rFonts w:asciiTheme="majorBidi" w:hAnsiTheme="majorBidi" w:cstheme="majorBidi"/>
          <w:sz w:val="32"/>
          <w:szCs w:val="32"/>
          <w:lang w:val="en-US"/>
        </w:rPr>
        <w:tab/>
        <w:t>Intangible assets</w:t>
      </w:r>
    </w:p>
    <w:p w14:paraId="71E126E5" w14:textId="77777777" w:rsidR="00D74B0E" w:rsidRPr="00237EB4" w:rsidRDefault="00D74B0E" w:rsidP="007A6794">
      <w:pPr>
        <w:spacing w:after="0" w:line="34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Computer software</w:t>
      </w:r>
    </w:p>
    <w:p w14:paraId="659E1E1E" w14:textId="77777777" w:rsidR="00D74B0E" w:rsidRPr="00237EB4" w:rsidRDefault="00D74B0E"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Acquired computer software licences are capitalized as an intangible assets on the basis of the costs incurred to acquire and bring to use the specific software. These costs are amortized over their estimated useful lives of 5 years and 10 years.</w:t>
      </w:r>
    </w:p>
    <w:p w14:paraId="790AD8C6" w14:textId="77777777" w:rsidR="00D74B0E" w:rsidRPr="00237EB4" w:rsidRDefault="00D74B0E" w:rsidP="007A6794">
      <w:pPr>
        <w:spacing w:after="0" w:line="340" w:lineRule="exact"/>
        <w:ind w:left="720"/>
        <w:jc w:val="thaiDistribute"/>
        <w:rPr>
          <w:rFonts w:asciiTheme="majorBidi" w:hAnsiTheme="majorBidi" w:cstheme="majorBidi"/>
          <w:sz w:val="32"/>
          <w:szCs w:val="32"/>
          <w:lang w:val="en-US"/>
        </w:rPr>
      </w:pPr>
    </w:p>
    <w:p w14:paraId="7DF659B5" w14:textId="4DFCDF2E" w:rsidR="00D74B0E" w:rsidRPr="00237EB4" w:rsidRDefault="00D74B0E" w:rsidP="007A6794">
      <w:pPr>
        <w:spacing w:after="0" w:line="340" w:lineRule="exact"/>
        <w:ind w:left="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Right to buy - sell electricity</w:t>
      </w:r>
    </w:p>
    <w:p w14:paraId="6EDC7BC6" w14:textId="77777777" w:rsidR="00D74B0E" w:rsidRPr="00237EB4" w:rsidRDefault="00D74B0E"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Right to buy - sell electricity is stated at cost less accumulated amortization and allowance for diminution in value, if any.</w:t>
      </w:r>
    </w:p>
    <w:p w14:paraId="1B85410F" w14:textId="77777777" w:rsidR="00D74B0E" w:rsidRPr="00237EB4" w:rsidRDefault="00D74B0E"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Accumulated amortization is calculated by the straight-line method base on the estimated useful lives as follows:</w:t>
      </w:r>
    </w:p>
    <w:p w14:paraId="621DA61A" w14:textId="1716CAF0" w:rsidR="00D74B0E" w:rsidRPr="00237EB4" w:rsidRDefault="00D74B0E" w:rsidP="007A6794">
      <w:pPr>
        <w:spacing w:after="0" w:line="34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Right to buy - sell electricity</w:t>
      </w:r>
      <w:r w:rsidRPr="00237EB4">
        <w:rPr>
          <w:rFonts w:asciiTheme="majorBidi" w:hAnsiTheme="majorBidi" w:cstheme="majorBidi"/>
          <w:sz w:val="32"/>
          <w:szCs w:val="32"/>
          <w:lang w:val="en-US"/>
        </w:rPr>
        <w:tab/>
      </w:r>
      <w:r w:rsidR="0052362D" w:rsidRPr="00237EB4">
        <w:rPr>
          <w:rFonts w:asciiTheme="majorBidi" w:hAnsiTheme="majorBidi" w:cstheme="majorBidi"/>
          <w:sz w:val="32"/>
          <w:szCs w:val="32"/>
          <w:lang w:val="en-US"/>
        </w:rPr>
        <w:tab/>
      </w:r>
      <w:r w:rsidR="0052362D" w:rsidRPr="00237EB4">
        <w:rPr>
          <w:rFonts w:asciiTheme="majorBidi" w:hAnsiTheme="majorBidi" w:cstheme="majorBidi"/>
          <w:sz w:val="32"/>
          <w:szCs w:val="32"/>
          <w:lang w:val="en-US"/>
        </w:rPr>
        <w:tab/>
      </w:r>
      <w:r w:rsidRPr="00237EB4">
        <w:rPr>
          <w:rFonts w:asciiTheme="majorBidi" w:hAnsiTheme="majorBidi" w:cstheme="majorBidi"/>
          <w:sz w:val="32"/>
          <w:szCs w:val="32"/>
          <w:lang w:val="en-US"/>
        </w:rPr>
        <w:t>25</w:t>
      </w:r>
      <w:r w:rsidRPr="00237EB4">
        <w:rPr>
          <w:rFonts w:asciiTheme="majorBidi" w:hAnsiTheme="majorBidi" w:cstheme="majorBidi"/>
          <w:sz w:val="32"/>
          <w:szCs w:val="32"/>
          <w:lang w:val="en-US"/>
        </w:rPr>
        <w:tab/>
        <w:t>Years</w:t>
      </w:r>
    </w:p>
    <w:p w14:paraId="267A227E" w14:textId="77777777" w:rsidR="00D74B0E" w:rsidRPr="00237EB4" w:rsidRDefault="00D74B0E" w:rsidP="007A6794">
      <w:pPr>
        <w:spacing w:after="0" w:line="340" w:lineRule="exact"/>
        <w:ind w:left="720" w:firstLine="556"/>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If there is an indicator that the value of right to buy - sell electricity has permanently declined, the Group will recognize a loss on impairment in value of right to buy - sell electricity in the statement of profit or loss and other comprehensive income.</w:t>
      </w:r>
    </w:p>
    <w:p w14:paraId="19D234D0" w14:textId="299F0772" w:rsidR="00D74B0E" w:rsidRPr="00237EB4" w:rsidRDefault="00D74B0E" w:rsidP="00E256D3">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3.14</w:t>
      </w:r>
      <w:r w:rsidRPr="00237EB4">
        <w:rPr>
          <w:rFonts w:asciiTheme="majorBidi" w:hAnsiTheme="majorBidi" w:cstheme="majorBidi"/>
          <w:sz w:val="32"/>
          <w:szCs w:val="32"/>
          <w:lang w:val="en-US"/>
        </w:rPr>
        <w:tab/>
        <w:t xml:space="preserve">Borrowings </w:t>
      </w:r>
    </w:p>
    <w:p w14:paraId="3040DADE"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Borrowings are recognized initially at the fair value of consideration received, net of transaction costs incurred. Borrowings are subsequently stated at amortized cost; any difference between proceeds (net of transaction costs) and the redemption value is recognized in statement of profit or loss and other comprehensive income over the period of the borrowings using the effective yield method.</w:t>
      </w:r>
    </w:p>
    <w:p w14:paraId="43193F2E" w14:textId="77777777" w:rsidR="00D74B0E" w:rsidRPr="00237EB4" w:rsidRDefault="00D74B0E" w:rsidP="00E256D3">
      <w:pPr>
        <w:spacing w:after="0" w:line="380" w:lineRule="exact"/>
        <w:ind w:left="720" w:firstLine="720"/>
        <w:jc w:val="thaiDistribute"/>
        <w:rPr>
          <w:rFonts w:asciiTheme="majorBidi" w:hAnsiTheme="majorBidi" w:cstheme="majorBidi"/>
          <w:spacing w:val="-4"/>
          <w:sz w:val="32"/>
          <w:szCs w:val="32"/>
          <w:lang w:val="en-US"/>
        </w:rPr>
      </w:pPr>
      <w:r w:rsidRPr="00237EB4">
        <w:rPr>
          <w:rFonts w:asciiTheme="majorBidi" w:hAnsiTheme="majorBidi" w:cstheme="majorBidi"/>
          <w:sz w:val="32"/>
          <w:szCs w:val="32"/>
          <w:lang w:val="en-US"/>
        </w:rPr>
        <w:t>Bo</w:t>
      </w:r>
      <w:r w:rsidRPr="00237EB4">
        <w:rPr>
          <w:rFonts w:asciiTheme="majorBidi" w:hAnsiTheme="majorBidi" w:cstheme="majorBidi"/>
          <w:spacing w:val="-4"/>
          <w:sz w:val="32"/>
          <w:szCs w:val="32"/>
          <w:lang w:val="en-US"/>
        </w:rPr>
        <w:t>rrowings are classified as current liabilities unless the Group and the Company have an unconditional right to defer settlement of the liability for at least 12 months after the end of reporting date.</w:t>
      </w:r>
    </w:p>
    <w:p w14:paraId="7E6A5FA6" w14:textId="77777777" w:rsidR="00043F38" w:rsidRPr="00237EB4" w:rsidRDefault="00043F38" w:rsidP="00E256D3">
      <w:pPr>
        <w:spacing w:after="0" w:line="380" w:lineRule="exact"/>
        <w:ind w:left="720" w:firstLine="720"/>
        <w:jc w:val="thaiDistribute"/>
        <w:rPr>
          <w:rFonts w:asciiTheme="majorBidi" w:hAnsiTheme="majorBidi" w:cstheme="majorBidi"/>
          <w:sz w:val="32"/>
          <w:szCs w:val="32"/>
          <w:lang w:val="en-US"/>
        </w:rPr>
      </w:pPr>
    </w:p>
    <w:p w14:paraId="3A999AF5" w14:textId="09722996" w:rsidR="00D74B0E" w:rsidRPr="00237EB4" w:rsidRDefault="00D74B0E" w:rsidP="00E256D3">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3.15</w:t>
      </w:r>
      <w:r w:rsidRPr="00237EB4">
        <w:rPr>
          <w:rFonts w:asciiTheme="majorBidi" w:hAnsiTheme="majorBidi" w:cstheme="majorBidi"/>
          <w:sz w:val="32"/>
          <w:szCs w:val="32"/>
          <w:lang w:val="en-US"/>
        </w:rPr>
        <w:tab/>
        <w:t>Income tax (revenue) expense</w:t>
      </w:r>
    </w:p>
    <w:p w14:paraId="31DA7B47" w14:textId="77777777" w:rsidR="00D74B0E" w:rsidRPr="00237EB4" w:rsidRDefault="00D74B0E" w:rsidP="00E256D3">
      <w:pPr>
        <w:spacing w:after="0" w:line="38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Income tax (revenue) expense</w:t>
      </w:r>
    </w:p>
    <w:p w14:paraId="25B81734" w14:textId="77777777" w:rsidR="00D74B0E" w:rsidRPr="00237EB4" w:rsidRDefault="00D74B0E" w:rsidP="00E256D3">
      <w:pPr>
        <w:spacing w:after="0" w:line="380" w:lineRule="exact"/>
        <w:ind w:left="1440"/>
        <w:jc w:val="thaiDistribute"/>
        <w:rPr>
          <w:rFonts w:asciiTheme="majorBidi" w:hAnsiTheme="majorBidi" w:cstheme="majorBidi"/>
          <w:spacing w:val="-2"/>
          <w:sz w:val="32"/>
          <w:szCs w:val="32"/>
          <w:lang w:val="en-US"/>
        </w:rPr>
      </w:pPr>
      <w:r w:rsidRPr="00237EB4">
        <w:rPr>
          <w:rFonts w:asciiTheme="majorBidi" w:hAnsiTheme="majorBidi" w:cstheme="majorBidi"/>
          <w:spacing w:val="-2"/>
          <w:sz w:val="32"/>
          <w:szCs w:val="32"/>
          <w:lang w:val="en-US"/>
        </w:rPr>
        <w:t>Income tax (revenue) expense represents the sum of the tax currently payable and deferred tax.</w:t>
      </w:r>
    </w:p>
    <w:p w14:paraId="4A853A56" w14:textId="77777777" w:rsidR="009F13D5" w:rsidRPr="00237EB4" w:rsidRDefault="009F13D5" w:rsidP="00E256D3">
      <w:pPr>
        <w:spacing w:after="0" w:line="380" w:lineRule="exact"/>
        <w:ind w:firstLine="720"/>
        <w:jc w:val="thaiDistribute"/>
        <w:rPr>
          <w:rFonts w:asciiTheme="majorBidi" w:hAnsiTheme="majorBidi" w:cstheme="majorBidi"/>
          <w:sz w:val="32"/>
          <w:szCs w:val="32"/>
          <w:lang w:val="en-US"/>
        </w:rPr>
      </w:pPr>
    </w:p>
    <w:p w14:paraId="225EF983" w14:textId="77D892D0" w:rsidR="00D74B0E" w:rsidRPr="00237EB4" w:rsidRDefault="00D74B0E" w:rsidP="00E256D3">
      <w:pPr>
        <w:spacing w:after="0" w:line="38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Current tax</w:t>
      </w:r>
    </w:p>
    <w:p w14:paraId="3096E557"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tax currently payable is based on taxable profit for the year. Taxable profit differs from profit as reported in the statement of profit or loss and other comprehensive income because it excludes items of income or expense that are taxable or deductible in other years and it further excludes items that are never taxable or deductible. The current tax liability is calculated using tax rates that have been enacted or substantively enacted at the end of reporting period.</w:t>
      </w:r>
    </w:p>
    <w:p w14:paraId="27E910C6" w14:textId="77777777" w:rsidR="00D74B0E" w:rsidRPr="00237EB4" w:rsidRDefault="00D74B0E" w:rsidP="00E256D3">
      <w:pPr>
        <w:spacing w:after="0" w:line="380" w:lineRule="exact"/>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w:t>
      </w:r>
    </w:p>
    <w:p w14:paraId="3335516D" w14:textId="77777777" w:rsidR="00D74B0E" w:rsidRPr="00237EB4" w:rsidRDefault="00D74B0E" w:rsidP="00E256D3">
      <w:pPr>
        <w:spacing w:after="0" w:line="380" w:lineRule="exact"/>
        <w:ind w:left="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Deferred tax</w:t>
      </w:r>
    </w:p>
    <w:p w14:paraId="460E57E4" w14:textId="6E3873FE"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w:t>
      </w:r>
      <w:r w:rsidR="0052362D"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 xml:space="preserve">The carrying amount of a deferred tax asset is reviewed at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 </w:t>
      </w:r>
    </w:p>
    <w:p w14:paraId="2F4EA4B0"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Deferred tax assets and liabilities are measured at the tax rates that have been enacted or substantively enacted at the end of reporting period.</w:t>
      </w:r>
    </w:p>
    <w:p w14:paraId="7368C218" w14:textId="77777777" w:rsidR="00D74B0E" w:rsidRPr="00237EB4" w:rsidRDefault="00D74B0E" w:rsidP="00E256D3">
      <w:pPr>
        <w:spacing w:after="0" w:line="380" w:lineRule="exact"/>
        <w:jc w:val="thaiDistribute"/>
        <w:rPr>
          <w:rFonts w:asciiTheme="majorBidi" w:hAnsiTheme="majorBidi" w:cstheme="majorBidi"/>
          <w:sz w:val="32"/>
          <w:szCs w:val="32"/>
          <w:lang w:val="en-US"/>
        </w:rPr>
      </w:pPr>
    </w:p>
    <w:p w14:paraId="3C94001E" w14:textId="77777777" w:rsidR="00E256D3" w:rsidRPr="00237EB4" w:rsidRDefault="00E256D3">
      <w:pPr>
        <w:spacing w:after="0" w:line="240" w:lineRule="auto"/>
        <w:rPr>
          <w:rFonts w:asciiTheme="majorBidi" w:hAnsiTheme="majorBidi" w:cstheme="majorBidi"/>
          <w:sz w:val="32"/>
          <w:szCs w:val="32"/>
          <w:lang w:val="en-US"/>
        </w:rPr>
      </w:pPr>
      <w:r w:rsidRPr="00237EB4">
        <w:rPr>
          <w:rFonts w:asciiTheme="majorBidi" w:hAnsiTheme="majorBidi" w:cstheme="majorBidi"/>
          <w:sz w:val="32"/>
          <w:szCs w:val="32"/>
          <w:lang w:val="en-US"/>
        </w:rPr>
        <w:br w:type="page"/>
      </w:r>
    </w:p>
    <w:p w14:paraId="7710CC20" w14:textId="037863A9" w:rsidR="00D74B0E" w:rsidRPr="00237EB4" w:rsidRDefault="00D74B0E" w:rsidP="00E256D3">
      <w:pPr>
        <w:spacing w:after="0" w:line="32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3.16</w:t>
      </w:r>
      <w:r w:rsidRPr="00237EB4">
        <w:rPr>
          <w:rFonts w:asciiTheme="majorBidi" w:hAnsiTheme="majorBidi" w:cstheme="majorBidi"/>
          <w:sz w:val="32"/>
          <w:szCs w:val="32"/>
          <w:lang w:val="en-US"/>
        </w:rPr>
        <w:tab/>
        <w:t>Employee Benefits</w:t>
      </w:r>
    </w:p>
    <w:p w14:paraId="2A5DEF87" w14:textId="06C6C1FA" w:rsidR="00D74B0E" w:rsidRPr="00237EB4" w:rsidRDefault="00D74B0E" w:rsidP="00E256D3">
      <w:pPr>
        <w:spacing w:after="0" w:line="32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have both defined contribution and defined benefit plans. A defined contribution plan is a pension plan under which the Group and the Company pays fixed contributions into a separate entity. The Group and the Company have no legal or constructive obligations to pay further contributions if the fund does not hold sufficient assets to pay all employees the benefits relating to employee service in the current and prior periods. A defined benefit plan is a pension plan that is not a defined contribution plan. Typically, defined benefit plans define an amount of pension benefit that an employee will receive on retirement, usually dependent on one or more factors such as age, years of service and compensation.</w:t>
      </w:r>
    </w:p>
    <w:p w14:paraId="6BBD80FC" w14:textId="77777777" w:rsidR="00D74B0E" w:rsidRPr="00237EB4" w:rsidRDefault="00D74B0E" w:rsidP="00E256D3">
      <w:pPr>
        <w:spacing w:after="0" w:line="320" w:lineRule="exact"/>
        <w:ind w:firstLine="720"/>
        <w:jc w:val="thaiDistribute"/>
        <w:rPr>
          <w:rFonts w:asciiTheme="majorBidi" w:hAnsiTheme="majorBidi" w:cstheme="majorBidi"/>
          <w:sz w:val="32"/>
          <w:szCs w:val="32"/>
          <w:lang w:val="en-US"/>
        </w:rPr>
      </w:pPr>
    </w:p>
    <w:p w14:paraId="70BAD406" w14:textId="0A5B4D9F" w:rsidR="00D74B0E" w:rsidRPr="00237EB4" w:rsidRDefault="00D74B0E" w:rsidP="00E256D3">
      <w:pPr>
        <w:spacing w:after="0" w:line="32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Post-employment benefits</w:t>
      </w:r>
    </w:p>
    <w:p w14:paraId="4A64DD0B" w14:textId="2C5286D2" w:rsidR="00D74B0E" w:rsidRPr="00237EB4" w:rsidRDefault="00D74B0E" w:rsidP="00E256D3">
      <w:pPr>
        <w:pStyle w:val="ListParagraph"/>
        <w:numPr>
          <w:ilvl w:val="0"/>
          <w:numId w:val="27"/>
        </w:numPr>
        <w:spacing w:after="0" w:line="320" w:lineRule="exact"/>
        <w:jc w:val="thaiDistribute"/>
        <w:rPr>
          <w:rFonts w:asciiTheme="majorBidi" w:hAnsiTheme="majorBidi" w:cstheme="majorBidi"/>
          <w:sz w:val="32"/>
          <w:szCs w:val="32"/>
        </w:rPr>
      </w:pPr>
      <w:r w:rsidRPr="00237EB4">
        <w:rPr>
          <w:rFonts w:asciiTheme="majorBidi" w:hAnsiTheme="majorBidi" w:cstheme="majorBidi"/>
          <w:sz w:val="32"/>
          <w:szCs w:val="32"/>
        </w:rPr>
        <w:t>Defined contribution plans</w:t>
      </w:r>
    </w:p>
    <w:p w14:paraId="1A80DA5F" w14:textId="77777777" w:rsidR="00D74B0E" w:rsidRPr="00237EB4" w:rsidRDefault="00D74B0E" w:rsidP="00E256D3">
      <w:pPr>
        <w:spacing w:after="0" w:line="320" w:lineRule="exact"/>
        <w:ind w:left="684"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have set up a provident fund, being a defined contribution plan, of which the assets are held in a separate trust fund and managed by fund manager. The provident fund is funded by payments from employees and by the Group and the Company. The Group’s and the Company’s contributions to the provident fund are charged to profit and loss in the years to which they relate. Prepaid contributions are recognized as an asset to the extent that a cash refund or a reduction in the future payments is available.</w:t>
      </w:r>
    </w:p>
    <w:p w14:paraId="0B3F0551" w14:textId="718EEE11" w:rsidR="00D74B0E" w:rsidRPr="00237EB4" w:rsidRDefault="00D74B0E" w:rsidP="00E256D3">
      <w:pPr>
        <w:pStyle w:val="ListParagraph"/>
        <w:numPr>
          <w:ilvl w:val="0"/>
          <w:numId w:val="27"/>
        </w:numPr>
        <w:spacing w:after="0" w:line="320" w:lineRule="exact"/>
        <w:jc w:val="thaiDistribute"/>
        <w:rPr>
          <w:rFonts w:asciiTheme="majorBidi" w:hAnsiTheme="majorBidi" w:cstheme="majorBidi"/>
          <w:sz w:val="32"/>
          <w:szCs w:val="32"/>
        </w:rPr>
      </w:pPr>
      <w:r w:rsidRPr="00237EB4">
        <w:rPr>
          <w:rFonts w:asciiTheme="majorBidi" w:hAnsiTheme="majorBidi" w:cstheme="majorBidi"/>
          <w:sz w:val="32"/>
          <w:szCs w:val="32"/>
        </w:rPr>
        <w:t>Defined benefit plans</w:t>
      </w:r>
    </w:p>
    <w:p w14:paraId="0BBBA73B" w14:textId="77777777" w:rsidR="00D74B0E" w:rsidRPr="00237EB4" w:rsidRDefault="00D74B0E" w:rsidP="00E256D3">
      <w:pPr>
        <w:spacing w:after="0" w:line="320" w:lineRule="exact"/>
        <w:ind w:left="684"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Under the Labor Law applicable in Thailand and the Group’s and the Company’s employment policy, all employees completing 120 days of service are entitled to severance pay on termination or retrenchment without cause or upon retirement at age 60. The severance pay will be at the rate according to number of years of service as stipulated in the Labor Law which is currently at rate of 400 days of final salary and may be supplemented based on management’s judgment.</w:t>
      </w:r>
    </w:p>
    <w:p w14:paraId="390B3BC1" w14:textId="77777777" w:rsidR="00D74B0E" w:rsidRPr="00237EB4" w:rsidRDefault="00D74B0E" w:rsidP="00E256D3">
      <w:pPr>
        <w:spacing w:after="0" w:line="320" w:lineRule="exact"/>
        <w:ind w:left="684"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liability recognized in the statement of financial position in respect of defined benefit pension plans is the present value of the defined benefit obligation at the end of the reporting period less the fair value of plan assets, together with adjustments for unrecognized past-service costs.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14:paraId="7F00333A" w14:textId="77777777" w:rsidR="00D74B0E" w:rsidRPr="00237EB4" w:rsidRDefault="00D74B0E" w:rsidP="00E256D3">
      <w:pPr>
        <w:spacing w:after="0" w:line="320" w:lineRule="exact"/>
        <w:ind w:left="684"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Actuarial gains and losses arising from experience adjustments and changed in actuarial assumptions are charged or credited to equity in other comprehensive income in the period in which they arise.  </w:t>
      </w:r>
    </w:p>
    <w:p w14:paraId="45BA2949" w14:textId="77777777" w:rsidR="00D74B0E" w:rsidRPr="00237EB4" w:rsidRDefault="00D74B0E" w:rsidP="00E256D3">
      <w:pPr>
        <w:spacing w:after="0" w:line="320" w:lineRule="exact"/>
        <w:ind w:left="684"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Past-service costs are recognized immediately in profit or loss, unless the changes to the pension plan are conditional on the employees remaining in service for a specified period of time (the vesting period). In this case, the past-service costs are amortized on a straight-line basis over the vesting period. Past-service cost related to the plan amendment is recognized as an expense in the statement of profit or loss and other comprehensive income when the plan amendment is effective.</w:t>
      </w:r>
    </w:p>
    <w:p w14:paraId="11CEC10B" w14:textId="2F06FF4D" w:rsidR="00D74B0E" w:rsidRPr="00237EB4" w:rsidRDefault="00D74B0E" w:rsidP="00E256D3">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3.17</w:t>
      </w:r>
      <w:r w:rsidRPr="00237EB4">
        <w:rPr>
          <w:rFonts w:asciiTheme="majorBidi" w:hAnsiTheme="majorBidi" w:cstheme="majorBidi"/>
          <w:sz w:val="32"/>
          <w:szCs w:val="32"/>
          <w:lang w:val="en-US"/>
        </w:rPr>
        <w:tab/>
        <w:t>Provisions</w:t>
      </w:r>
    </w:p>
    <w:p w14:paraId="43D08F93"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Provisions for environmental restoration, restructuring costs and legal claims are recognized when: the Group and the Company have a present legal or constructive obligation as a result of past events; it is probable that an outflow of resources will be required to settle the obligation; and the amount has been reliably estimated.</w:t>
      </w:r>
    </w:p>
    <w:p w14:paraId="0B647841" w14:textId="6D8484CC"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may be small.</w:t>
      </w:r>
    </w:p>
    <w:p w14:paraId="286607E4"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recognized as interest expense.</w:t>
      </w:r>
    </w:p>
    <w:p w14:paraId="14FA0B46" w14:textId="77777777" w:rsidR="009F13D5" w:rsidRPr="00237EB4" w:rsidRDefault="009F13D5" w:rsidP="00E256D3">
      <w:pPr>
        <w:spacing w:after="0" w:line="380" w:lineRule="exact"/>
        <w:ind w:firstLine="284"/>
        <w:jc w:val="thaiDistribute"/>
        <w:rPr>
          <w:rFonts w:asciiTheme="majorBidi" w:hAnsiTheme="majorBidi" w:cstheme="majorBidi"/>
          <w:sz w:val="32"/>
          <w:szCs w:val="32"/>
          <w:lang w:val="en-US"/>
        </w:rPr>
      </w:pPr>
    </w:p>
    <w:p w14:paraId="6D498B18" w14:textId="2DE71414" w:rsidR="00D74B0E" w:rsidRPr="00237EB4" w:rsidRDefault="00D74B0E" w:rsidP="00E256D3">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3.18</w:t>
      </w:r>
      <w:r w:rsidRPr="00237EB4">
        <w:rPr>
          <w:rFonts w:asciiTheme="majorBidi" w:hAnsiTheme="majorBidi" w:cstheme="majorBidi"/>
          <w:sz w:val="32"/>
          <w:szCs w:val="32"/>
          <w:lang w:val="en-US"/>
        </w:rPr>
        <w:tab/>
        <w:t>Government grants</w:t>
      </w:r>
    </w:p>
    <w:p w14:paraId="396A0CAF"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Government grants from the government are recognized at their fair value where there is a reasonable assurance that the grant will be received and the Group will comply with all attached conditions. The Group receives government grants relating to revenue as revenue from subsidy for adders in accordance with the Power Purchase Agreement with Electricity Generating Authority of Thailand and Provincial Electricity Authority. The Group recognized such revenue in statements of profit or loss and other comprehensive income. And presented as revenue from subsidy for adders. </w:t>
      </w:r>
    </w:p>
    <w:p w14:paraId="7B6E87A4" w14:textId="77777777" w:rsidR="00F024AF" w:rsidRPr="00237EB4" w:rsidRDefault="00F024AF" w:rsidP="00E256D3">
      <w:pPr>
        <w:spacing w:after="0" w:line="380" w:lineRule="exact"/>
        <w:ind w:left="720" w:firstLine="720"/>
        <w:jc w:val="thaiDistribute"/>
        <w:rPr>
          <w:rFonts w:asciiTheme="majorBidi" w:hAnsiTheme="majorBidi" w:cstheme="majorBidi"/>
          <w:sz w:val="32"/>
          <w:szCs w:val="32"/>
          <w:lang w:val="en-US"/>
        </w:rPr>
      </w:pPr>
    </w:p>
    <w:p w14:paraId="159F6572" w14:textId="490BC3FB" w:rsidR="00D74B0E" w:rsidRPr="00237EB4" w:rsidRDefault="00D74B0E" w:rsidP="00E256D3">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3.19</w:t>
      </w:r>
      <w:r w:rsidRPr="00237EB4">
        <w:rPr>
          <w:rFonts w:asciiTheme="majorBidi" w:hAnsiTheme="majorBidi" w:cstheme="majorBidi"/>
          <w:sz w:val="32"/>
          <w:szCs w:val="32"/>
          <w:lang w:val="en-US"/>
        </w:rPr>
        <w:tab/>
        <w:t>Share capital</w:t>
      </w:r>
    </w:p>
    <w:p w14:paraId="1F037EB0"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Ordinary shares are classified as shareholders’ equity. </w:t>
      </w:r>
    </w:p>
    <w:p w14:paraId="641FE939"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Incremental costs directly attributable to the issue of new shares or options are shown in equity as a deduction, net of tax, from the proceeds.</w:t>
      </w:r>
    </w:p>
    <w:p w14:paraId="6D397905" w14:textId="77777777" w:rsidR="002E7043" w:rsidRPr="00237EB4" w:rsidRDefault="002E7043" w:rsidP="00E256D3">
      <w:pPr>
        <w:spacing w:after="0" w:line="380" w:lineRule="exact"/>
        <w:ind w:left="720" w:firstLine="720"/>
        <w:jc w:val="thaiDistribute"/>
        <w:rPr>
          <w:rFonts w:asciiTheme="majorBidi" w:hAnsiTheme="majorBidi" w:cstheme="majorBidi"/>
          <w:sz w:val="32"/>
          <w:szCs w:val="32"/>
          <w:lang w:val="en-US"/>
        </w:rPr>
      </w:pPr>
    </w:p>
    <w:p w14:paraId="37430DE5" w14:textId="51E46ED2" w:rsidR="00D74B0E" w:rsidRPr="00237EB4" w:rsidRDefault="00D74B0E" w:rsidP="00E256D3">
      <w:pPr>
        <w:spacing w:after="0" w:line="38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3.20</w:t>
      </w:r>
      <w:r w:rsidRPr="00237EB4">
        <w:rPr>
          <w:rFonts w:asciiTheme="majorBidi" w:hAnsiTheme="majorBidi" w:cstheme="majorBidi"/>
          <w:sz w:val="32"/>
          <w:szCs w:val="32"/>
          <w:lang w:val="en-US"/>
        </w:rPr>
        <w:tab/>
        <w:t>Revenue recognition</w:t>
      </w:r>
    </w:p>
    <w:p w14:paraId="2278CA08" w14:textId="30657F0A"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Revenue from construction in recognized based on the stage of completion see accounting policy on construction contracts in Note 3.</w:t>
      </w:r>
      <w:r w:rsidR="007A6794" w:rsidRPr="00237EB4">
        <w:rPr>
          <w:rFonts w:asciiTheme="majorBidi" w:hAnsiTheme="majorBidi" w:cstheme="majorBidi"/>
          <w:sz w:val="32"/>
          <w:szCs w:val="32"/>
          <w:lang w:val="en-US"/>
        </w:rPr>
        <w:t>3</w:t>
      </w:r>
      <w:r w:rsidRPr="00237EB4">
        <w:rPr>
          <w:rFonts w:asciiTheme="majorBidi" w:hAnsiTheme="majorBidi" w:cstheme="majorBidi"/>
          <w:sz w:val="32"/>
          <w:szCs w:val="32"/>
          <w:lang w:val="en-US"/>
        </w:rPr>
        <w:t>.</w:t>
      </w:r>
    </w:p>
    <w:p w14:paraId="0EEB6575"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Revenue is measured at the fair value of the standalone selling price of each performance obligation in contracts.</w:t>
      </w:r>
    </w:p>
    <w:p w14:paraId="779FF718" w14:textId="77777777" w:rsidR="00D74B0E" w:rsidRPr="00237EB4" w:rsidRDefault="00D74B0E" w:rsidP="00E256D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Revenue from sale of goods recognized in statement of profit or loss and other comprehensive income when control is passed to the buyer.</w:t>
      </w:r>
    </w:p>
    <w:p w14:paraId="4ED73965"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71931FBE" w14:textId="5119F46B"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Government grants from the government are recognized at their fair value where there is a reasonable assurance that the grant will be received and the Group will comply with all attached conditions. See Note 3.18 “Government Grant”.</w:t>
      </w:r>
    </w:p>
    <w:p w14:paraId="3435C152"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Commission revenue is recognized when services have been rendered.</w:t>
      </w:r>
    </w:p>
    <w:p w14:paraId="0D464607"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Interest income and other income is recognized on an accrual basis.</w:t>
      </w:r>
    </w:p>
    <w:p w14:paraId="32C05FD9" w14:textId="77777777" w:rsidR="00D74B0E" w:rsidRPr="00237EB4" w:rsidRDefault="00D74B0E" w:rsidP="00E256D3">
      <w:pPr>
        <w:spacing w:after="0" w:line="360" w:lineRule="exact"/>
        <w:jc w:val="thaiDistribute"/>
        <w:rPr>
          <w:rFonts w:asciiTheme="majorBidi" w:hAnsiTheme="majorBidi" w:cstheme="majorBidi"/>
          <w:sz w:val="32"/>
          <w:szCs w:val="32"/>
          <w:lang w:val="en-US"/>
        </w:rPr>
      </w:pPr>
    </w:p>
    <w:p w14:paraId="5BF928D9" w14:textId="4F921870" w:rsidR="00D74B0E" w:rsidRPr="00237EB4" w:rsidRDefault="00D74B0E" w:rsidP="00E256D3">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3.21</w:t>
      </w:r>
      <w:r w:rsidRPr="00237EB4">
        <w:rPr>
          <w:rFonts w:asciiTheme="majorBidi" w:hAnsiTheme="majorBidi" w:cstheme="majorBidi"/>
          <w:sz w:val="32"/>
          <w:szCs w:val="32"/>
          <w:lang w:val="en-US"/>
        </w:rPr>
        <w:tab/>
        <w:t>Foreign currency transactions</w:t>
      </w:r>
    </w:p>
    <w:p w14:paraId="00A0F06A"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Transactions denominated in foreign currencies incurred during the year are translated into Baht at the exchange rate on the transactions dates. Monetary assets and liabilities denominated in foreign currencies at the statement of financial position date are translated into Baht at the reference exchange rates established by the Bank of Thailand on that date.</w:t>
      </w:r>
    </w:p>
    <w:p w14:paraId="3933D558"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Gains or losses on foreign exchange rate arising on settlements and translation are recognized as income or expense in the statement of profit or loss and other comprehensive income.</w:t>
      </w:r>
    </w:p>
    <w:p w14:paraId="0DD54094" w14:textId="77777777" w:rsidR="00E256D3" w:rsidRPr="00237EB4" w:rsidRDefault="00E256D3" w:rsidP="00E256D3">
      <w:pPr>
        <w:spacing w:after="0" w:line="360" w:lineRule="exact"/>
        <w:ind w:left="720" w:firstLine="720"/>
        <w:jc w:val="thaiDistribute"/>
        <w:rPr>
          <w:rFonts w:asciiTheme="majorBidi" w:hAnsiTheme="majorBidi" w:cstheme="majorBidi"/>
          <w:sz w:val="32"/>
          <w:szCs w:val="32"/>
          <w:lang w:val="en-US"/>
        </w:rPr>
      </w:pPr>
    </w:p>
    <w:p w14:paraId="148C6BB6" w14:textId="398A980B" w:rsidR="00D74B0E" w:rsidRPr="00237EB4" w:rsidRDefault="00D74B0E" w:rsidP="00E256D3">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3.22</w:t>
      </w:r>
      <w:r w:rsidRPr="00237EB4">
        <w:rPr>
          <w:rFonts w:asciiTheme="majorBidi" w:hAnsiTheme="majorBidi" w:cstheme="majorBidi"/>
          <w:sz w:val="32"/>
          <w:szCs w:val="32"/>
          <w:lang w:val="en-US"/>
        </w:rPr>
        <w:tab/>
        <w:t>Segment information</w:t>
      </w:r>
    </w:p>
    <w:p w14:paraId="6A0CE2C8"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259A8034" w14:textId="77777777" w:rsidR="001130FB" w:rsidRPr="00237EB4" w:rsidRDefault="001130FB" w:rsidP="00E256D3">
      <w:pPr>
        <w:spacing w:after="0" w:line="360" w:lineRule="exact"/>
        <w:ind w:left="720" w:firstLine="720"/>
        <w:jc w:val="thaiDistribute"/>
        <w:rPr>
          <w:rFonts w:asciiTheme="majorBidi" w:hAnsiTheme="majorBidi" w:cstheme="majorBidi"/>
          <w:sz w:val="32"/>
          <w:szCs w:val="32"/>
          <w:lang w:val="en-US"/>
        </w:rPr>
      </w:pPr>
    </w:p>
    <w:p w14:paraId="0B64FF4E" w14:textId="0A20A245" w:rsidR="00D74B0E" w:rsidRPr="00237EB4" w:rsidRDefault="00D74B0E" w:rsidP="00E256D3">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3.23</w:t>
      </w:r>
      <w:r w:rsidRPr="00237EB4">
        <w:rPr>
          <w:rFonts w:asciiTheme="majorBidi" w:hAnsiTheme="majorBidi" w:cstheme="majorBidi"/>
          <w:sz w:val="32"/>
          <w:szCs w:val="32"/>
          <w:lang w:val="en-US"/>
        </w:rPr>
        <w:tab/>
        <w:t>Expenses and cost recognition</w:t>
      </w:r>
    </w:p>
    <w:p w14:paraId="3CA31559"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Expenses and cost are recognized on an accrual basis.</w:t>
      </w:r>
    </w:p>
    <w:p w14:paraId="6ED78CF6" w14:textId="77777777" w:rsidR="001130FB" w:rsidRPr="00237EB4" w:rsidRDefault="001130FB" w:rsidP="00E256D3">
      <w:pPr>
        <w:spacing w:after="0" w:line="360" w:lineRule="exact"/>
        <w:ind w:left="720" w:firstLine="720"/>
        <w:jc w:val="thaiDistribute"/>
        <w:rPr>
          <w:rFonts w:asciiTheme="majorBidi" w:hAnsiTheme="majorBidi" w:cstheme="majorBidi"/>
          <w:sz w:val="32"/>
          <w:szCs w:val="32"/>
          <w:lang w:val="en-US"/>
        </w:rPr>
      </w:pPr>
    </w:p>
    <w:p w14:paraId="5776D225" w14:textId="51917604" w:rsidR="00D74B0E" w:rsidRPr="00237EB4" w:rsidRDefault="00D74B0E" w:rsidP="00E256D3">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3.24</w:t>
      </w:r>
      <w:r w:rsidRPr="00237EB4">
        <w:rPr>
          <w:rFonts w:asciiTheme="majorBidi" w:hAnsiTheme="majorBidi" w:cstheme="majorBidi"/>
          <w:sz w:val="32"/>
          <w:szCs w:val="32"/>
          <w:lang w:val="en-US"/>
        </w:rPr>
        <w:tab/>
        <w:t>Finance costs</w:t>
      </w:r>
    </w:p>
    <w:p w14:paraId="0468B4FB"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Finance costs, which comprise interest expense from borrowings and lease liabilities, contingent consideration and similar costs, are charged to profit or loss for the year in which they are incurred.</w:t>
      </w:r>
    </w:p>
    <w:p w14:paraId="3FF3A500"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Borrowing costs that are not directly attributable to the acquisition, construction or production of a qualifying asset are recognized in the statement of comprehensive income using the effective interest method.</w:t>
      </w:r>
    </w:p>
    <w:p w14:paraId="3D1F1158" w14:textId="77777777" w:rsidR="00F024AF" w:rsidRPr="00237EB4" w:rsidRDefault="00F024AF" w:rsidP="00E256D3">
      <w:pPr>
        <w:spacing w:after="0" w:line="380" w:lineRule="exact"/>
        <w:jc w:val="thaiDistribute"/>
        <w:rPr>
          <w:rFonts w:asciiTheme="majorBidi" w:hAnsiTheme="majorBidi" w:cstheme="majorBidi"/>
          <w:sz w:val="32"/>
          <w:szCs w:val="32"/>
          <w:lang w:val="en-US"/>
        </w:rPr>
      </w:pPr>
    </w:p>
    <w:p w14:paraId="0828B76C" w14:textId="3EDDFC96" w:rsidR="00D74B0E" w:rsidRPr="00237EB4" w:rsidRDefault="00D74B0E" w:rsidP="00E256D3">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3.25</w:t>
      </w:r>
      <w:r w:rsidRPr="00237EB4">
        <w:rPr>
          <w:rFonts w:asciiTheme="majorBidi" w:hAnsiTheme="majorBidi" w:cstheme="majorBidi"/>
          <w:sz w:val="32"/>
          <w:szCs w:val="32"/>
          <w:lang w:val="en-US"/>
        </w:rPr>
        <w:tab/>
        <w:t>Earnings (losses) per share</w:t>
      </w:r>
    </w:p>
    <w:p w14:paraId="1784CF2C" w14:textId="1D115087" w:rsidR="002643A6"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Basic earnings (losses) per share are calculated by dividing profit (loss) for the year of owners of the parent by the weighted average number 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p>
    <w:p w14:paraId="4A796568" w14:textId="77777777" w:rsidR="00D86C0C" w:rsidRPr="00237EB4" w:rsidRDefault="00D86C0C" w:rsidP="00E256D3">
      <w:pPr>
        <w:spacing w:after="0" w:line="360" w:lineRule="exact"/>
        <w:ind w:left="284" w:right="-43" w:hanging="284"/>
        <w:jc w:val="thaiDistribute"/>
        <w:rPr>
          <w:rFonts w:asciiTheme="majorBidi" w:hAnsiTheme="majorBidi" w:cstheme="majorBidi"/>
          <w:b/>
          <w:bCs/>
          <w:sz w:val="32"/>
          <w:szCs w:val="32"/>
          <w:lang w:val="en-US"/>
        </w:rPr>
      </w:pPr>
    </w:p>
    <w:p w14:paraId="60708003" w14:textId="259BE54D" w:rsidR="00D74B0E" w:rsidRPr="00237EB4" w:rsidRDefault="00C91561" w:rsidP="00E256D3">
      <w:pPr>
        <w:tabs>
          <w:tab w:val="left" w:pos="540"/>
          <w:tab w:val="left" w:pos="630"/>
          <w:tab w:val="left" w:pos="900"/>
        </w:tabs>
        <w:suppressAutoHyphens/>
        <w:spacing w:after="0" w:line="360" w:lineRule="exact"/>
        <w:rPr>
          <w:rFonts w:asciiTheme="majorBidi" w:eastAsia="Cordia New" w:hAnsiTheme="majorBidi" w:cstheme="majorBidi"/>
          <w:b/>
          <w:bCs/>
          <w:sz w:val="32"/>
          <w:szCs w:val="32"/>
        </w:rPr>
      </w:pPr>
      <w:r w:rsidRPr="00237EB4">
        <w:rPr>
          <w:rFonts w:asciiTheme="majorBidi" w:eastAsia="Cordia New" w:hAnsiTheme="majorBidi" w:cstheme="majorBidi"/>
          <w:b/>
          <w:bCs/>
          <w:sz w:val="32"/>
          <w:szCs w:val="32"/>
        </w:rPr>
        <w:t>4.   FINANCIAL  RISK  MANAGEMENT</w:t>
      </w:r>
    </w:p>
    <w:p w14:paraId="56EBD76B" w14:textId="04B7551B" w:rsidR="00D74B0E" w:rsidRPr="00237EB4" w:rsidRDefault="00D74B0E" w:rsidP="00E256D3">
      <w:pPr>
        <w:spacing w:after="0" w:line="360" w:lineRule="exact"/>
        <w:ind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4.1</w:t>
      </w:r>
      <w:r w:rsidRPr="00237EB4">
        <w:rPr>
          <w:rFonts w:asciiTheme="majorBidi" w:hAnsiTheme="majorBidi" w:cstheme="majorBidi"/>
          <w:sz w:val="32"/>
          <w:szCs w:val="32"/>
          <w:lang w:val="en-US"/>
        </w:rPr>
        <w:tab/>
        <w:t>Financial risk factors</w:t>
      </w:r>
    </w:p>
    <w:p w14:paraId="30B40607" w14:textId="77777777"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The Group’s and the Company’s activities expose it to a variety of financial risks such as market risk (including currency risk, fair value interest rate risk, cash flow interest rate risk and price risk), credit risk and liquidity risk. The Group’s and the Company’s overall risk management programme focuses on the unpredictability of financial markets and seeks to minimize potential adverse effects on the Group’s and the Company’s financial performance. </w:t>
      </w:r>
    </w:p>
    <w:p w14:paraId="05581270" w14:textId="7D40A428" w:rsidR="00D74B0E" w:rsidRPr="00237EB4" w:rsidRDefault="00D74B0E" w:rsidP="00E256D3">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Risk management is carried out by the finance department under policies approved by the Board of Directors of the Company. The finance department identifies, evaluates and hedges financial risks in close co-operation with the Group’s and the Company’s operating units. The management of </w:t>
      </w:r>
      <w:r w:rsidR="00237EB4" w:rsidRPr="00237EB4">
        <w:rPr>
          <w:rFonts w:asciiTheme="majorBidi" w:hAnsiTheme="majorBidi" w:cstheme="majorBidi"/>
          <w:sz w:val="32"/>
          <w:szCs w:val="32"/>
          <w:lang w:val="en-US"/>
        </w:rPr>
        <w:t xml:space="preserve">the Group and </w:t>
      </w:r>
      <w:r w:rsidRPr="00237EB4">
        <w:rPr>
          <w:rFonts w:asciiTheme="majorBidi" w:hAnsiTheme="majorBidi" w:cstheme="majorBidi"/>
          <w:sz w:val="32"/>
          <w:szCs w:val="32"/>
          <w:lang w:val="en-US"/>
        </w:rPr>
        <w:t xml:space="preserve">the Company provides written principles for overall risk management, as well as written policies covering specific areas, such as foreign exchange risk, interest rate risk, credit risk, use of derivative and non-derivative financial instruments, and investment excess liquidity. </w:t>
      </w:r>
    </w:p>
    <w:p w14:paraId="1EC808A3" w14:textId="2A064564" w:rsidR="00D74B0E" w:rsidRPr="00237EB4" w:rsidRDefault="00D74B0E" w:rsidP="00E256D3">
      <w:pPr>
        <w:spacing w:after="0" w:line="360" w:lineRule="exact"/>
        <w:ind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4.1.1</w:t>
      </w:r>
      <w:r w:rsidRPr="00237EB4">
        <w:rPr>
          <w:rFonts w:asciiTheme="majorBidi" w:hAnsiTheme="majorBidi" w:cstheme="majorBidi"/>
          <w:sz w:val="32"/>
          <w:szCs w:val="32"/>
          <w:lang w:val="en-US"/>
        </w:rPr>
        <w:tab/>
        <w:t>Foreign exchange risk</w:t>
      </w:r>
    </w:p>
    <w:p w14:paraId="7B0026A9" w14:textId="77777777" w:rsidR="00D74B0E" w:rsidRPr="00237EB4" w:rsidRDefault="00D74B0E" w:rsidP="00E256D3">
      <w:pPr>
        <w:spacing w:after="0" w:line="36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Foreign exchange risk is the risk that the value of a financial instrument will fluctuate due to changes in market foreign exchange rate.</w:t>
      </w:r>
    </w:p>
    <w:p w14:paraId="4FD80C3E" w14:textId="77777777" w:rsidR="00D74B0E" w:rsidRPr="00237EB4" w:rsidRDefault="00D74B0E" w:rsidP="00E256D3">
      <w:pPr>
        <w:spacing w:after="0" w:line="36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have no significant exposure to foreign exchange risk due to there are no significant financial assets and liabilities denominated in foreign currency. As a result, the Group and the Company considers that it is not necessary to use derivative financial instruments to hedge such risk since management believes that future movements in market foreign exchange will not materially affect the Group’s and the Company’s operating results.</w:t>
      </w:r>
    </w:p>
    <w:p w14:paraId="305913F3" w14:textId="5E0189D4" w:rsidR="00D74B0E" w:rsidRPr="00237EB4" w:rsidRDefault="00F024AF" w:rsidP="00E256D3">
      <w:pPr>
        <w:suppressAutoHyphens/>
        <w:spacing w:after="0" w:line="360" w:lineRule="exact"/>
        <w:ind w:firstLine="720"/>
        <w:rPr>
          <w:rFonts w:asciiTheme="majorBidi" w:hAnsiTheme="majorBidi" w:cstheme="majorBidi"/>
          <w:sz w:val="32"/>
          <w:szCs w:val="32"/>
          <w:lang w:val="en-US"/>
        </w:rPr>
      </w:pPr>
      <w:r w:rsidRPr="00237EB4">
        <w:rPr>
          <w:rFonts w:asciiTheme="majorBidi" w:hAnsiTheme="majorBidi" w:cstheme="majorBidi"/>
          <w:sz w:val="32"/>
          <w:szCs w:val="32"/>
          <w:lang w:val="en-US"/>
        </w:rPr>
        <w:t>4</w:t>
      </w:r>
      <w:r w:rsidR="00D74B0E" w:rsidRPr="00237EB4">
        <w:rPr>
          <w:rFonts w:asciiTheme="majorBidi" w:hAnsiTheme="majorBidi" w:cstheme="majorBidi"/>
          <w:sz w:val="32"/>
          <w:szCs w:val="32"/>
          <w:lang w:val="en-US"/>
        </w:rPr>
        <w:t>.1.2</w:t>
      </w:r>
      <w:r w:rsidR="00D74B0E" w:rsidRPr="00237EB4">
        <w:rPr>
          <w:rFonts w:asciiTheme="majorBidi" w:hAnsiTheme="majorBidi" w:cstheme="majorBidi"/>
          <w:sz w:val="32"/>
          <w:szCs w:val="32"/>
          <w:lang w:val="en-US"/>
        </w:rPr>
        <w:tab/>
        <w:t xml:space="preserve">Interest rate risk </w:t>
      </w:r>
    </w:p>
    <w:p w14:paraId="4D57F595" w14:textId="3BF7E6AB" w:rsidR="00D74B0E" w:rsidRPr="00237EB4" w:rsidRDefault="00D74B0E" w:rsidP="00E256D3">
      <w:pPr>
        <w:spacing w:after="0" w:line="36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The Group’s and the Company’s income and operating cash flows are substantially independent of changes in market interest rates. All interest rate derivative transactions are subject to approval by the Group’s and Company’s management before execution. The Group and the Company have no significant interest-bearing assets. </w:t>
      </w:r>
    </w:p>
    <w:p w14:paraId="20BECCDB" w14:textId="77777777" w:rsidR="00D74B0E" w:rsidRPr="00237EB4" w:rsidRDefault="00D74B0E" w:rsidP="00E256D3">
      <w:pPr>
        <w:suppressAutoHyphens/>
        <w:spacing w:after="0" w:line="380" w:lineRule="exact"/>
        <w:ind w:firstLine="720"/>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4.1.3</w:t>
      </w:r>
      <w:r w:rsidRPr="00237EB4">
        <w:rPr>
          <w:rFonts w:asciiTheme="majorBidi" w:hAnsiTheme="majorBidi" w:cstheme="majorBidi"/>
          <w:sz w:val="32"/>
          <w:szCs w:val="32"/>
          <w:lang w:val="en-US"/>
        </w:rPr>
        <w:tab/>
        <w:t>Credit risk</w:t>
      </w:r>
    </w:p>
    <w:p w14:paraId="1043F4A1" w14:textId="77777777" w:rsidR="00D74B0E" w:rsidRPr="00237EB4" w:rsidRDefault="00D74B0E" w:rsidP="00E256D3">
      <w:pPr>
        <w:spacing w:after="0" w:line="38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The Group and the Company have no significant concentrations of credit risk. The Group and the Company have policies in place to ensure that sales of services are made to customers with an appropriate credit history. Derivative counterparties and cash transactions are limited to high credit quality financial institutions. The Group and the Company have policies that limit the amount of credit exposure to each financial institution. </w:t>
      </w:r>
    </w:p>
    <w:p w14:paraId="7E6A39FA" w14:textId="2C63EB3B" w:rsidR="00D74B0E" w:rsidRPr="00237EB4" w:rsidRDefault="00D74B0E" w:rsidP="00E256D3">
      <w:pPr>
        <w:suppressAutoHyphens/>
        <w:spacing w:after="0" w:line="380" w:lineRule="exact"/>
        <w:ind w:firstLine="720"/>
        <w:rPr>
          <w:rFonts w:asciiTheme="majorBidi" w:hAnsiTheme="majorBidi" w:cstheme="majorBidi"/>
          <w:sz w:val="32"/>
          <w:szCs w:val="32"/>
          <w:lang w:val="en-US"/>
        </w:rPr>
      </w:pPr>
      <w:r w:rsidRPr="00237EB4">
        <w:rPr>
          <w:rFonts w:asciiTheme="majorBidi" w:hAnsiTheme="majorBidi" w:cstheme="majorBidi"/>
          <w:sz w:val="32"/>
          <w:szCs w:val="32"/>
          <w:lang w:val="en-US"/>
        </w:rPr>
        <w:t>4.1.4</w:t>
      </w:r>
      <w:r w:rsidRPr="00237EB4">
        <w:rPr>
          <w:rFonts w:asciiTheme="majorBidi" w:hAnsiTheme="majorBidi" w:cstheme="majorBidi"/>
          <w:sz w:val="32"/>
          <w:szCs w:val="32"/>
          <w:lang w:val="en-US"/>
        </w:rPr>
        <w:tab/>
        <w:t>Liquidity risk</w:t>
      </w:r>
    </w:p>
    <w:p w14:paraId="4C3F232E" w14:textId="77777777" w:rsidR="00D74B0E" w:rsidRPr="00237EB4" w:rsidRDefault="00D74B0E" w:rsidP="00E256D3">
      <w:pPr>
        <w:spacing w:after="0" w:line="380" w:lineRule="exact"/>
        <w:ind w:left="144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Prudent liquidity risk management implies maintaining sufficient cash, the availability of funding through an adequate amount of committed credit facilities, and the ability to close out market positions. Due to the dynamic nature of the underlying business, the Group and the Company Treasury aims at maintaining flexibility in funding by keeping committed credit lines available. </w:t>
      </w:r>
    </w:p>
    <w:p w14:paraId="639C662A" w14:textId="77777777" w:rsidR="00F22833" w:rsidRPr="00237EB4" w:rsidRDefault="00F22833" w:rsidP="007B5A73">
      <w:pPr>
        <w:spacing w:after="0" w:line="360" w:lineRule="exact"/>
        <w:ind w:left="1440" w:firstLine="720"/>
        <w:jc w:val="thaiDistribute"/>
        <w:rPr>
          <w:rFonts w:asciiTheme="majorBidi" w:hAnsiTheme="majorBidi" w:cstheme="majorBidi"/>
          <w:sz w:val="32"/>
          <w:szCs w:val="32"/>
          <w:lang w:val="en-US"/>
        </w:rPr>
      </w:pPr>
    </w:p>
    <w:p w14:paraId="4CC4BC92" w14:textId="29F6E93C" w:rsidR="00F22833" w:rsidRPr="00237EB4" w:rsidRDefault="00F22833" w:rsidP="009F13D5">
      <w:pPr>
        <w:spacing w:after="0" w:line="360" w:lineRule="exact"/>
        <w:ind w:left="720" w:firstLine="720"/>
        <w:jc w:val="thaiDistribute"/>
        <w:rPr>
          <w:rFonts w:ascii="Angsana New" w:hAnsi="Angsana New"/>
          <w:sz w:val="32"/>
          <w:szCs w:val="32"/>
          <w:lang w:val="en-US"/>
        </w:rPr>
      </w:pPr>
      <w:r w:rsidRPr="00237EB4">
        <w:rPr>
          <w:rFonts w:asciiTheme="majorBidi" w:hAnsiTheme="majorBidi" w:cstheme="majorBidi"/>
          <w:sz w:val="32"/>
          <w:szCs w:val="32"/>
          <w:lang w:val="en-US"/>
        </w:rPr>
        <w:t>As</w:t>
      </w:r>
      <w:r w:rsidRPr="00237EB4">
        <w:rPr>
          <w:rFonts w:ascii="Angsana New" w:hAnsi="Angsana New"/>
          <w:sz w:val="32"/>
          <w:szCs w:val="32"/>
        </w:rPr>
        <w:t xml:space="preserve"> at December 31, 2025 and 2024, the table below summarizes the maturity profile of the Company and its subsidiaries’ financial liabilities based on contractual undiscounted cash flows</w:t>
      </w:r>
      <w:r w:rsidRPr="00237EB4">
        <w:rPr>
          <w:rFonts w:ascii="Angsana New" w:hAnsi="Angsana New"/>
          <w:sz w:val="32"/>
          <w:szCs w:val="32"/>
          <w:lang w:val="en-US"/>
        </w:rPr>
        <w:t>:-</w:t>
      </w:r>
    </w:p>
    <w:tbl>
      <w:tblPr>
        <w:tblStyle w:val="TableGrid8"/>
        <w:tblW w:w="85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69"/>
        <w:gridCol w:w="992"/>
        <w:gridCol w:w="142"/>
        <w:gridCol w:w="992"/>
        <w:gridCol w:w="142"/>
        <w:gridCol w:w="1134"/>
        <w:gridCol w:w="142"/>
        <w:gridCol w:w="1024"/>
      </w:tblGrid>
      <w:tr w:rsidR="00F22833" w:rsidRPr="00237EB4" w14:paraId="2629D8DB" w14:textId="77777777" w:rsidTr="00B877C5">
        <w:tc>
          <w:tcPr>
            <w:tcW w:w="3969" w:type="dxa"/>
          </w:tcPr>
          <w:p w14:paraId="4177C438" w14:textId="77777777" w:rsidR="00F22833" w:rsidRPr="00237EB4" w:rsidRDefault="00F22833" w:rsidP="00B877C5">
            <w:pPr>
              <w:tabs>
                <w:tab w:val="left" w:pos="8738"/>
              </w:tabs>
              <w:spacing w:after="0" w:line="320" w:lineRule="exact"/>
              <w:jc w:val="thaiDistribute"/>
              <w:rPr>
                <w:rFonts w:ascii="Angsana New" w:eastAsia="Times New Roman" w:hAnsi="Angsana New" w:cs="Angsana New"/>
                <w:sz w:val="28"/>
                <w:lang w:val="x-none"/>
              </w:rPr>
            </w:pPr>
          </w:p>
        </w:tc>
        <w:tc>
          <w:tcPr>
            <w:tcW w:w="4568" w:type="dxa"/>
            <w:gridSpan w:val="7"/>
            <w:tcBorders>
              <w:bottom w:val="single" w:sz="6" w:space="0" w:color="auto"/>
            </w:tcBorders>
            <w:vAlign w:val="bottom"/>
          </w:tcPr>
          <w:p w14:paraId="2AAF67B2" w14:textId="242C732E" w:rsidR="00F22833" w:rsidRPr="0074282E" w:rsidRDefault="00F22833" w:rsidP="00B877C5">
            <w:pPr>
              <w:tabs>
                <w:tab w:val="left" w:pos="8738"/>
              </w:tabs>
              <w:spacing w:after="0" w:line="320" w:lineRule="exact"/>
              <w:jc w:val="center"/>
              <w:rPr>
                <w:rFonts w:ascii="Angsana New" w:eastAsia="Times New Roman" w:hAnsi="Angsana New" w:cs="Angsana New"/>
                <w:sz w:val="28"/>
                <w:cs/>
                <w:lang w:val="en-US"/>
              </w:rPr>
            </w:pPr>
            <w:r w:rsidRPr="00237EB4">
              <w:rPr>
                <w:rFonts w:ascii="Angsana New" w:eastAsia="Batang" w:hAnsi="Angsana New" w:cs="Angsana New"/>
                <w:color w:val="000000"/>
                <w:kern w:val="0"/>
                <w:sz w:val="28"/>
                <w:lang w:val="en-US"/>
                <w14:ligatures w14:val="none"/>
              </w:rPr>
              <w:t>Million Baht</w:t>
            </w:r>
          </w:p>
        </w:tc>
      </w:tr>
      <w:tr w:rsidR="00F22833" w:rsidRPr="00237EB4" w14:paraId="35EBA869" w14:textId="77777777" w:rsidTr="00B877C5">
        <w:tc>
          <w:tcPr>
            <w:tcW w:w="3969" w:type="dxa"/>
          </w:tcPr>
          <w:p w14:paraId="2E70FE16" w14:textId="77777777" w:rsidR="00F22833" w:rsidRPr="00237EB4" w:rsidRDefault="00F22833" w:rsidP="00B877C5">
            <w:pPr>
              <w:tabs>
                <w:tab w:val="left" w:pos="8738"/>
              </w:tabs>
              <w:spacing w:after="0" w:line="320" w:lineRule="exact"/>
              <w:jc w:val="thaiDistribute"/>
              <w:rPr>
                <w:rFonts w:ascii="Angsana New" w:eastAsia="Times New Roman" w:hAnsi="Angsana New" w:cs="Angsana New"/>
                <w:sz w:val="28"/>
                <w:lang w:val="x-none"/>
              </w:rPr>
            </w:pPr>
          </w:p>
        </w:tc>
        <w:tc>
          <w:tcPr>
            <w:tcW w:w="4568" w:type="dxa"/>
            <w:gridSpan w:val="7"/>
            <w:tcBorders>
              <w:top w:val="single" w:sz="6" w:space="0" w:color="auto"/>
              <w:bottom w:val="single" w:sz="6" w:space="0" w:color="auto"/>
            </w:tcBorders>
            <w:vAlign w:val="bottom"/>
          </w:tcPr>
          <w:p w14:paraId="3FD05222" w14:textId="29CD914E" w:rsidR="00F22833" w:rsidRPr="0074282E" w:rsidRDefault="00F22833" w:rsidP="00B877C5">
            <w:pPr>
              <w:tabs>
                <w:tab w:val="left" w:pos="8738"/>
              </w:tabs>
              <w:spacing w:after="0" w:line="320" w:lineRule="exact"/>
              <w:jc w:val="center"/>
              <w:rPr>
                <w:rFonts w:ascii="Angsana New" w:eastAsia="Times New Roman" w:hAnsi="Angsana New" w:cs="Angsana New"/>
                <w:sz w:val="28"/>
                <w:cs/>
                <w:lang w:val="en-US"/>
              </w:rPr>
            </w:pPr>
            <w:r w:rsidRPr="00237EB4">
              <w:rPr>
                <w:rFonts w:ascii="Angsana New" w:eastAsia="Batang" w:hAnsi="Angsana New" w:cs="Angsana New"/>
                <w:color w:val="000000"/>
                <w:kern w:val="0"/>
                <w:sz w:val="28"/>
                <w:lang w:val="en-US"/>
                <w14:ligatures w14:val="none"/>
              </w:rPr>
              <w:t>Consolidated financial statements</w:t>
            </w:r>
          </w:p>
        </w:tc>
      </w:tr>
      <w:tr w:rsidR="00F22833" w:rsidRPr="00237EB4" w14:paraId="107E7B08" w14:textId="77777777" w:rsidTr="00B877C5">
        <w:tc>
          <w:tcPr>
            <w:tcW w:w="3969" w:type="dxa"/>
          </w:tcPr>
          <w:p w14:paraId="2CA8979E" w14:textId="77777777" w:rsidR="00F22833" w:rsidRPr="00237EB4" w:rsidRDefault="00F22833" w:rsidP="00B877C5">
            <w:pPr>
              <w:tabs>
                <w:tab w:val="left" w:pos="8738"/>
              </w:tabs>
              <w:spacing w:after="0" w:line="320" w:lineRule="exact"/>
              <w:jc w:val="thaiDistribute"/>
              <w:rPr>
                <w:rFonts w:ascii="Angsana New" w:eastAsia="Times New Roman" w:hAnsi="Angsana New" w:cs="Angsana New"/>
                <w:sz w:val="28"/>
                <w:lang w:val="x-none"/>
              </w:rPr>
            </w:pPr>
          </w:p>
        </w:tc>
        <w:tc>
          <w:tcPr>
            <w:tcW w:w="4568" w:type="dxa"/>
            <w:gridSpan w:val="7"/>
            <w:tcBorders>
              <w:top w:val="single" w:sz="6" w:space="0" w:color="auto"/>
              <w:bottom w:val="single" w:sz="6" w:space="0" w:color="auto"/>
            </w:tcBorders>
            <w:vAlign w:val="bottom"/>
          </w:tcPr>
          <w:p w14:paraId="5ACD4936" w14:textId="528A0367" w:rsidR="00F22833" w:rsidRPr="0074282E" w:rsidRDefault="00F22833" w:rsidP="00B877C5">
            <w:pPr>
              <w:tabs>
                <w:tab w:val="left" w:pos="8738"/>
              </w:tabs>
              <w:spacing w:after="0" w:line="320" w:lineRule="exact"/>
              <w:jc w:val="center"/>
              <w:rPr>
                <w:rFonts w:ascii="Angsana New" w:eastAsia="Times New Roman" w:hAnsi="Angsana New" w:cs="Angsana New"/>
                <w:sz w:val="28"/>
                <w:cs/>
                <w:lang w:val="en-US"/>
              </w:rPr>
            </w:pPr>
            <w:r w:rsidRPr="00237EB4">
              <w:rPr>
                <w:rFonts w:ascii="Angsana New" w:hAnsi="Angsana New" w:cs="Angsana New"/>
                <w:color w:val="000000"/>
                <w:sz w:val="28"/>
              </w:rPr>
              <w:t>As at  December 31, 2025</w:t>
            </w:r>
          </w:p>
        </w:tc>
      </w:tr>
      <w:tr w:rsidR="00F22833" w:rsidRPr="00237EB4" w14:paraId="35E73096" w14:textId="77777777" w:rsidTr="00237EB4">
        <w:tc>
          <w:tcPr>
            <w:tcW w:w="3969" w:type="dxa"/>
          </w:tcPr>
          <w:p w14:paraId="5F429049" w14:textId="77777777" w:rsidR="00F22833" w:rsidRPr="00237EB4" w:rsidRDefault="00F22833" w:rsidP="00B877C5">
            <w:pPr>
              <w:tabs>
                <w:tab w:val="left" w:pos="8738"/>
              </w:tabs>
              <w:spacing w:after="0" w:line="320" w:lineRule="exact"/>
              <w:jc w:val="thaiDistribute"/>
              <w:rPr>
                <w:rFonts w:ascii="Angsana New" w:eastAsia="Times New Roman" w:hAnsi="Angsana New" w:cs="Angsana New"/>
                <w:sz w:val="28"/>
                <w:lang w:val="x-none"/>
              </w:rPr>
            </w:pPr>
          </w:p>
        </w:tc>
        <w:tc>
          <w:tcPr>
            <w:tcW w:w="992" w:type="dxa"/>
            <w:tcBorders>
              <w:top w:val="single" w:sz="6" w:space="0" w:color="auto"/>
              <w:bottom w:val="single" w:sz="6" w:space="0" w:color="auto"/>
            </w:tcBorders>
          </w:tcPr>
          <w:p w14:paraId="17A62B12" w14:textId="0114BD8B" w:rsidR="00F22833" w:rsidRPr="00237EB4" w:rsidRDefault="00F22833" w:rsidP="00B877C5">
            <w:pPr>
              <w:tabs>
                <w:tab w:val="left" w:pos="8738"/>
              </w:tabs>
              <w:spacing w:after="0" w:line="320" w:lineRule="exact"/>
              <w:jc w:val="center"/>
              <w:rPr>
                <w:rFonts w:ascii="Angsana New" w:eastAsia="Times New Roman" w:hAnsi="Angsana New" w:cs="Angsana New"/>
                <w:sz w:val="28"/>
                <w:lang w:val="x-none"/>
              </w:rPr>
            </w:pPr>
            <w:r w:rsidRPr="00237EB4">
              <w:rPr>
                <w:rFonts w:ascii="Angsana New" w:hAnsi="Angsana New" w:cs="Angsana New"/>
                <w:color w:val="000000"/>
                <w:sz w:val="28"/>
              </w:rPr>
              <w:t>Less than</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t>1</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w:t>
            </w:r>
          </w:p>
        </w:tc>
        <w:tc>
          <w:tcPr>
            <w:tcW w:w="142" w:type="dxa"/>
            <w:tcBorders>
              <w:top w:val="single" w:sz="6" w:space="0" w:color="auto"/>
            </w:tcBorders>
          </w:tcPr>
          <w:p w14:paraId="5CCF1041" w14:textId="77777777" w:rsidR="00F22833" w:rsidRPr="00237EB4" w:rsidRDefault="00F22833" w:rsidP="00B877C5">
            <w:pPr>
              <w:tabs>
                <w:tab w:val="left" w:pos="8738"/>
              </w:tabs>
              <w:spacing w:after="0" w:line="320" w:lineRule="exact"/>
              <w:jc w:val="center"/>
              <w:rPr>
                <w:rFonts w:ascii="Angsana New" w:eastAsia="Times New Roman" w:hAnsi="Angsana New" w:cs="Angsana New"/>
                <w:sz w:val="28"/>
                <w:lang w:val="x-none"/>
              </w:rPr>
            </w:pPr>
          </w:p>
        </w:tc>
        <w:tc>
          <w:tcPr>
            <w:tcW w:w="992" w:type="dxa"/>
            <w:tcBorders>
              <w:top w:val="single" w:sz="6" w:space="0" w:color="auto"/>
              <w:bottom w:val="single" w:sz="6" w:space="0" w:color="auto"/>
            </w:tcBorders>
          </w:tcPr>
          <w:p w14:paraId="0EAF68BB" w14:textId="72B873C9" w:rsidR="00F22833" w:rsidRPr="00237EB4" w:rsidRDefault="00F22833" w:rsidP="00B877C5">
            <w:pPr>
              <w:tabs>
                <w:tab w:val="left" w:pos="8738"/>
              </w:tabs>
              <w:spacing w:after="0" w:line="320" w:lineRule="exact"/>
              <w:jc w:val="center"/>
              <w:rPr>
                <w:rFonts w:ascii="Angsana New" w:eastAsia="Times New Roman" w:hAnsi="Angsana New" w:cs="Angsana New"/>
                <w:sz w:val="28"/>
                <w:lang w:val="x-none"/>
              </w:rPr>
            </w:pPr>
            <w:r w:rsidRPr="00237EB4">
              <w:rPr>
                <w:rFonts w:ascii="Angsana New" w:hAnsi="Angsana New" w:cs="Angsana New"/>
                <w:color w:val="000000"/>
                <w:sz w:val="28"/>
              </w:rPr>
              <w:t>1 to 5</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years</w:t>
            </w:r>
          </w:p>
        </w:tc>
        <w:tc>
          <w:tcPr>
            <w:tcW w:w="142" w:type="dxa"/>
            <w:tcBorders>
              <w:top w:val="single" w:sz="6" w:space="0" w:color="auto"/>
            </w:tcBorders>
          </w:tcPr>
          <w:p w14:paraId="7A517C9C" w14:textId="77777777" w:rsidR="00F22833" w:rsidRPr="00237EB4" w:rsidRDefault="00F22833" w:rsidP="00B877C5">
            <w:pPr>
              <w:tabs>
                <w:tab w:val="left" w:pos="8738"/>
              </w:tabs>
              <w:spacing w:after="0" w:line="320" w:lineRule="exact"/>
              <w:jc w:val="center"/>
              <w:rPr>
                <w:rFonts w:ascii="Angsana New" w:eastAsia="Times New Roman" w:hAnsi="Angsana New" w:cs="Angsana New"/>
                <w:sz w:val="28"/>
                <w:lang w:val="x-none"/>
              </w:rPr>
            </w:pPr>
          </w:p>
        </w:tc>
        <w:tc>
          <w:tcPr>
            <w:tcW w:w="1134" w:type="dxa"/>
            <w:tcBorders>
              <w:top w:val="single" w:sz="6" w:space="0" w:color="auto"/>
              <w:bottom w:val="single" w:sz="6" w:space="0" w:color="auto"/>
            </w:tcBorders>
          </w:tcPr>
          <w:p w14:paraId="23267318" w14:textId="50A68B59" w:rsidR="00F22833" w:rsidRPr="00237EB4" w:rsidRDefault="00F22833" w:rsidP="00B877C5">
            <w:pPr>
              <w:tabs>
                <w:tab w:val="left" w:pos="8738"/>
              </w:tabs>
              <w:spacing w:after="0" w:line="320" w:lineRule="exact"/>
              <w:jc w:val="center"/>
              <w:rPr>
                <w:rFonts w:ascii="Angsana New" w:eastAsia="Times New Roman" w:hAnsi="Angsana New" w:cs="Angsana New"/>
                <w:sz w:val="28"/>
                <w:lang w:val="x-none"/>
              </w:rPr>
            </w:pPr>
            <w:r w:rsidRPr="00237EB4">
              <w:rPr>
                <w:rFonts w:ascii="Angsana New" w:hAnsi="Angsana New" w:cs="Angsana New"/>
                <w:color w:val="000000"/>
                <w:sz w:val="28"/>
              </w:rPr>
              <w:t>Over</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t>5</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years</w:t>
            </w:r>
          </w:p>
        </w:tc>
        <w:tc>
          <w:tcPr>
            <w:tcW w:w="142" w:type="dxa"/>
            <w:tcBorders>
              <w:top w:val="single" w:sz="6" w:space="0" w:color="auto"/>
            </w:tcBorders>
          </w:tcPr>
          <w:p w14:paraId="151A3477" w14:textId="77777777" w:rsidR="00F22833" w:rsidRPr="00237EB4" w:rsidRDefault="00F22833" w:rsidP="00B877C5">
            <w:pPr>
              <w:tabs>
                <w:tab w:val="left" w:pos="8738"/>
              </w:tabs>
              <w:spacing w:after="0" w:line="320" w:lineRule="exact"/>
              <w:jc w:val="center"/>
              <w:rPr>
                <w:rFonts w:ascii="Angsana New" w:eastAsia="Times New Roman" w:hAnsi="Angsana New" w:cs="Angsana New"/>
                <w:sz w:val="28"/>
                <w:lang w:val="x-none"/>
              </w:rPr>
            </w:pPr>
          </w:p>
        </w:tc>
        <w:tc>
          <w:tcPr>
            <w:tcW w:w="1024" w:type="dxa"/>
            <w:tcBorders>
              <w:top w:val="single" w:sz="6" w:space="0" w:color="auto"/>
              <w:bottom w:val="single" w:sz="6" w:space="0" w:color="auto"/>
            </w:tcBorders>
          </w:tcPr>
          <w:p w14:paraId="295B7D6B" w14:textId="052B116B" w:rsidR="00F22833" w:rsidRPr="0074282E" w:rsidRDefault="00F22833" w:rsidP="00B877C5">
            <w:pPr>
              <w:pStyle w:val="BodyText"/>
              <w:tabs>
                <w:tab w:val="left" w:pos="8738"/>
              </w:tabs>
              <w:spacing w:line="320" w:lineRule="exact"/>
              <w:jc w:val="center"/>
              <w:rPr>
                <w:rFonts w:eastAsia="Times New Roman" w:hAnsi="Angsana New"/>
                <w:b w:val="0"/>
                <w:bCs w:val="0"/>
                <w:cs/>
                <w:lang w:val="en-US"/>
              </w:rPr>
            </w:pPr>
            <w:r w:rsidRPr="00237EB4">
              <w:rPr>
                <w:rFonts w:hAnsi="Angsana New"/>
                <w:b w:val="0"/>
                <w:bCs w:val="0"/>
                <w:lang w:val="en-US"/>
              </w:rPr>
              <w:t xml:space="preserve">Total </w:t>
            </w:r>
            <w:r w:rsidRPr="00237EB4">
              <w:rPr>
                <w:rFonts w:hAnsi="Angsana New"/>
                <w:b w:val="0"/>
                <w:bCs w:val="0"/>
              </w:rPr>
              <w:br/>
            </w:r>
          </w:p>
        </w:tc>
      </w:tr>
      <w:tr w:rsidR="00B877C5" w:rsidRPr="00237EB4" w14:paraId="24A89F99" w14:textId="77777777" w:rsidTr="00B877C5">
        <w:tc>
          <w:tcPr>
            <w:tcW w:w="3969" w:type="dxa"/>
            <w:vAlign w:val="bottom"/>
          </w:tcPr>
          <w:p w14:paraId="013FC59C" w14:textId="6CD20C73" w:rsidR="00B877C5" w:rsidRPr="00237EB4" w:rsidRDefault="00B877C5" w:rsidP="00B877C5">
            <w:pPr>
              <w:tabs>
                <w:tab w:val="left" w:pos="8738"/>
              </w:tabs>
              <w:spacing w:after="0" w:line="320" w:lineRule="exact"/>
              <w:ind w:left="222" w:hanging="222"/>
              <w:rPr>
                <w:rFonts w:ascii="Angsana New" w:eastAsia="Times New Roman" w:hAnsi="Angsana New" w:cs="Angsana New"/>
                <w:sz w:val="28"/>
                <w:lang w:val="x-none"/>
              </w:rPr>
            </w:pPr>
            <w:r w:rsidRPr="00237EB4">
              <w:rPr>
                <w:rFonts w:ascii="Angsana New" w:eastAsia="Times New Roman" w:hAnsi="Angsana New" w:cs="Angsana New"/>
                <w:sz w:val="28"/>
                <w:lang w:val="x-none"/>
              </w:rPr>
              <w:t xml:space="preserve">Bank overdrafts and short-term borrowings </w:t>
            </w:r>
            <w:r w:rsidRPr="0074282E">
              <w:rPr>
                <w:rFonts w:ascii="Angsana New" w:eastAsia="Times New Roman" w:hAnsi="Angsana New" w:cs="Angsana New"/>
                <w:sz w:val="28"/>
                <w:cs/>
                <w:lang w:val="en-US"/>
              </w:rPr>
              <w:br/>
            </w:r>
            <w:r w:rsidRPr="00237EB4">
              <w:rPr>
                <w:rFonts w:ascii="Angsana New" w:eastAsia="Times New Roman" w:hAnsi="Angsana New" w:cs="Angsana New"/>
                <w:sz w:val="28"/>
                <w:lang w:val="x-none"/>
              </w:rPr>
              <w:t>from financial institutions</w:t>
            </w:r>
          </w:p>
        </w:tc>
        <w:tc>
          <w:tcPr>
            <w:tcW w:w="992" w:type="dxa"/>
            <w:tcBorders>
              <w:top w:val="single" w:sz="6" w:space="0" w:color="auto"/>
            </w:tcBorders>
            <w:vAlign w:val="bottom"/>
          </w:tcPr>
          <w:p w14:paraId="068CA05B" w14:textId="2980920B"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10.06</w:t>
            </w:r>
          </w:p>
        </w:tc>
        <w:tc>
          <w:tcPr>
            <w:tcW w:w="142" w:type="dxa"/>
          </w:tcPr>
          <w:p w14:paraId="5BF07CC1"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992" w:type="dxa"/>
            <w:tcBorders>
              <w:top w:val="single" w:sz="6" w:space="0" w:color="auto"/>
            </w:tcBorders>
            <w:vAlign w:val="bottom"/>
          </w:tcPr>
          <w:p w14:paraId="33EED835" w14:textId="00D4C44C" w:rsidR="00B877C5" w:rsidRPr="00237EB4" w:rsidRDefault="00B877C5" w:rsidP="00B877C5">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6CE9268B"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1134" w:type="dxa"/>
            <w:tcBorders>
              <w:top w:val="single" w:sz="6" w:space="0" w:color="auto"/>
            </w:tcBorders>
            <w:vAlign w:val="bottom"/>
          </w:tcPr>
          <w:p w14:paraId="477892AA" w14:textId="7C670EE6" w:rsidR="00B877C5" w:rsidRPr="00237EB4" w:rsidRDefault="00B877C5" w:rsidP="00B877C5">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779F5A72"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1024" w:type="dxa"/>
            <w:tcBorders>
              <w:top w:val="single" w:sz="6" w:space="0" w:color="auto"/>
            </w:tcBorders>
            <w:vAlign w:val="bottom"/>
          </w:tcPr>
          <w:p w14:paraId="375DCDB0" w14:textId="18B3782E"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10.06</w:t>
            </w:r>
          </w:p>
        </w:tc>
      </w:tr>
      <w:tr w:rsidR="00B877C5" w:rsidRPr="00237EB4" w14:paraId="70B90E4A" w14:textId="77777777" w:rsidTr="00B877C5">
        <w:tc>
          <w:tcPr>
            <w:tcW w:w="3969" w:type="dxa"/>
            <w:vAlign w:val="bottom"/>
          </w:tcPr>
          <w:p w14:paraId="73FF6F12" w14:textId="4C882A75" w:rsidR="00B877C5" w:rsidRPr="0074282E" w:rsidRDefault="00B877C5" w:rsidP="00B877C5">
            <w:pPr>
              <w:tabs>
                <w:tab w:val="left" w:pos="8738"/>
              </w:tabs>
              <w:spacing w:after="0" w:line="320" w:lineRule="exact"/>
              <w:ind w:left="222" w:hanging="222"/>
              <w:rPr>
                <w:rFonts w:ascii="Angsana New" w:eastAsia="Times New Roman" w:hAnsi="Angsana New" w:cs="Angsana New"/>
                <w:sz w:val="28"/>
                <w:cs/>
                <w:lang w:val="en-US"/>
              </w:rPr>
            </w:pPr>
            <w:r w:rsidRPr="00237EB4">
              <w:rPr>
                <w:rFonts w:ascii="Angsana New" w:eastAsia="Times New Roman" w:hAnsi="Angsana New" w:cs="Angsana New"/>
                <w:sz w:val="28"/>
                <w:lang w:val="x-none"/>
              </w:rPr>
              <w:t>Trade and other current payables</w:t>
            </w:r>
          </w:p>
        </w:tc>
        <w:tc>
          <w:tcPr>
            <w:tcW w:w="992" w:type="dxa"/>
            <w:vAlign w:val="bottom"/>
          </w:tcPr>
          <w:p w14:paraId="2954F21D" w14:textId="38164278"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133.90</w:t>
            </w:r>
          </w:p>
        </w:tc>
        <w:tc>
          <w:tcPr>
            <w:tcW w:w="142" w:type="dxa"/>
          </w:tcPr>
          <w:p w14:paraId="3AD8FDA7"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992" w:type="dxa"/>
            <w:vAlign w:val="bottom"/>
          </w:tcPr>
          <w:p w14:paraId="3187D592" w14:textId="3FC0BFE2" w:rsidR="00B877C5" w:rsidRPr="00237EB4" w:rsidRDefault="00B877C5" w:rsidP="00B877C5">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43191D14"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1134" w:type="dxa"/>
            <w:vAlign w:val="bottom"/>
          </w:tcPr>
          <w:p w14:paraId="357D5658" w14:textId="47223BEC" w:rsidR="00B877C5" w:rsidRPr="00237EB4" w:rsidRDefault="00B877C5" w:rsidP="00B877C5">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24662BC9"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1024" w:type="dxa"/>
            <w:vAlign w:val="bottom"/>
          </w:tcPr>
          <w:p w14:paraId="7EAA923C" w14:textId="0761969E"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133.90</w:t>
            </w:r>
          </w:p>
        </w:tc>
      </w:tr>
      <w:tr w:rsidR="00B877C5" w:rsidRPr="00237EB4" w14:paraId="14C2E756" w14:textId="77777777" w:rsidTr="00B877C5">
        <w:tc>
          <w:tcPr>
            <w:tcW w:w="3969" w:type="dxa"/>
            <w:vAlign w:val="bottom"/>
          </w:tcPr>
          <w:p w14:paraId="06662EE3" w14:textId="6D1D43D5" w:rsidR="00B877C5" w:rsidRPr="0074282E" w:rsidRDefault="00B877C5" w:rsidP="00B877C5">
            <w:pPr>
              <w:tabs>
                <w:tab w:val="left" w:pos="8738"/>
              </w:tabs>
              <w:spacing w:after="0" w:line="320" w:lineRule="exact"/>
              <w:ind w:left="222" w:hanging="222"/>
              <w:rPr>
                <w:rFonts w:ascii="Angsana New" w:eastAsia="Times New Roman" w:hAnsi="Angsana New" w:cs="Angsana New"/>
                <w:sz w:val="28"/>
                <w:cs/>
                <w:lang w:val="en-US"/>
              </w:rPr>
            </w:pPr>
            <w:r w:rsidRPr="00237EB4">
              <w:rPr>
                <w:rFonts w:ascii="Angsana New" w:eastAsia="Times New Roman" w:hAnsi="Angsana New" w:cs="Angsana New"/>
                <w:sz w:val="28"/>
                <w:lang w:val="x-none"/>
              </w:rPr>
              <w:t>Long-term borrowings from financial institutions</w:t>
            </w:r>
          </w:p>
        </w:tc>
        <w:tc>
          <w:tcPr>
            <w:tcW w:w="992" w:type="dxa"/>
            <w:vAlign w:val="bottom"/>
          </w:tcPr>
          <w:p w14:paraId="192173A3" w14:textId="45DBE29F"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29.73</w:t>
            </w:r>
          </w:p>
        </w:tc>
        <w:tc>
          <w:tcPr>
            <w:tcW w:w="142" w:type="dxa"/>
          </w:tcPr>
          <w:p w14:paraId="335DFE65"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992" w:type="dxa"/>
            <w:vAlign w:val="bottom"/>
          </w:tcPr>
          <w:p w14:paraId="37F53BCA" w14:textId="1F91C295"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108.46</w:t>
            </w:r>
          </w:p>
        </w:tc>
        <w:tc>
          <w:tcPr>
            <w:tcW w:w="142" w:type="dxa"/>
          </w:tcPr>
          <w:p w14:paraId="560378B7"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1134" w:type="dxa"/>
            <w:vAlign w:val="bottom"/>
          </w:tcPr>
          <w:p w14:paraId="5E3AF77E" w14:textId="511F401D" w:rsidR="00B877C5" w:rsidRPr="00237EB4" w:rsidRDefault="00B877C5" w:rsidP="00B877C5">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17359603"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1024" w:type="dxa"/>
            <w:vAlign w:val="bottom"/>
          </w:tcPr>
          <w:p w14:paraId="7DC8A084" w14:textId="36EB7406"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138.19</w:t>
            </w:r>
          </w:p>
        </w:tc>
      </w:tr>
      <w:tr w:rsidR="00B877C5" w:rsidRPr="00237EB4" w14:paraId="0067A6FB" w14:textId="77777777" w:rsidTr="00B877C5">
        <w:tc>
          <w:tcPr>
            <w:tcW w:w="3969" w:type="dxa"/>
            <w:vAlign w:val="bottom"/>
          </w:tcPr>
          <w:p w14:paraId="143179A1" w14:textId="6DEE95A6" w:rsidR="00B877C5" w:rsidRPr="0074282E" w:rsidRDefault="00B877C5" w:rsidP="00B877C5">
            <w:pPr>
              <w:tabs>
                <w:tab w:val="left" w:pos="8738"/>
              </w:tabs>
              <w:spacing w:after="0" w:line="320" w:lineRule="exact"/>
              <w:ind w:left="222" w:hanging="222"/>
              <w:rPr>
                <w:rFonts w:ascii="Angsana New" w:eastAsia="Times New Roman" w:hAnsi="Angsana New" w:cs="Angsana New"/>
                <w:sz w:val="28"/>
                <w:cs/>
                <w:lang w:val="en-US"/>
              </w:rPr>
            </w:pPr>
            <w:r w:rsidRPr="00237EB4">
              <w:rPr>
                <w:rFonts w:ascii="Angsana New" w:eastAsia="Times New Roman" w:hAnsi="Angsana New" w:cs="Angsana New"/>
                <w:sz w:val="28"/>
                <w:lang w:val="en-US"/>
              </w:rPr>
              <w:t>B</w:t>
            </w:r>
            <w:r w:rsidRPr="00237EB4">
              <w:rPr>
                <w:rFonts w:ascii="Angsana New" w:eastAsia="Times New Roman" w:hAnsi="Angsana New" w:cs="Angsana New"/>
                <w:sz w:val="28"/>
                <w:lang w:val="x-none"/>
              </w:rPr>
              <w:t>orrowings from other company</w:t>
            </w:r>
          </w:p>
        </w:tc>
        <w:tc>
          <w:tcPr>
            <w:tcW w:w="992" w:type="dxa"/>
            <w:vAlign w:val="bottom"/>
          </w:tcPr>
          <w:p w14:paraId="4913CF7C" w14:textId="01CEDBB5"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21.68</w:t>
            </w:r>
          </w:p>
        </w:tc>
        <w:tc>
          <w:tcPr>
            <w:tcW w:w="142" w:type="dxa"/>
          </w:tcPr>
          <w:p w14:paraId="180B9227"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992" w:type="dxa"/>
            <w:vAlign w:val="bottom"/>
          </w:tcPr>
          <w:p w14:paraId="0EF2AE4C" w14:textId="77CF53D7" w:rsidR="00B877C5" w:rsidRPr="00237EB4" w:rsidRDefault="00B877C5" w:rsidP="00B877C5">
            <w:pPr>
              <w:tabs>
                <w:tab w:val="left" w:pos="8738"/>
              </w:tabs>
              <w:spacing w:after="0" w:line="320" w:lineRule="exact"/>
              <w:ind w:right="284"/>
              <w:jc w:val="right"/>
              <w:rPr>
                <w:rFonts w:ascii="Angsana New" w:eastAsia="Times New Roman" w:hAnsi="Angsana New" w:cs="Angsana New"/>
                <w:sz w:val="28"/>
                <w:lang w:val="en-US"/>
              </w:rPr>
            </w:pPr>
            <w:r w:rsidRPr="00237EB4">
              <w:rPr>
                <w:rFonts w:ascii="Angsana New" w:eastAsia="Times New Roman" w:hAnsi="Angsana New" w:cs="Angsana New"/>
                <w:sz w:val="28"/>
                <w:lang w:val="en-US"/>
              </w:rPr>
              <w:t>-</w:t>
            </w:r>
          </w:p>
        </w:tc>
        <w:tc>
          <w:tcPr>
            <w:tcW w:w="142" w:type="dxa"/>
          </w:tcPr>
          <w:p w14:paraId="0F156211"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1134" w:type="dxa"/>
            <w:vAlign w:val="bottom"/>
          </w:tcPr>
          <w:p w14:paraId="425FF274" w14:textId="3F63E845" w:rsidR="00B877C5" w:rsidRPr="00237EB4" w:rsidRDefault="00B877C5" w:rsidP="00B877C5">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75E52288" w14:textId="77777777"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p>
        </w:tc>
        <w:tc>
          <w:tcPr>
            <w:tcW w:w="1024" w:type="dxa"/>
            <w:vAlign w:val="bottom"/>
          </w:tcPr>
          <w:p w14:paraId="726AA5CD" w14:textId="76D26FFC" w:rsidR="00B877C5" w:rsidRPr="00237EB4" w:rsidRDefault="00B877C5" w:rsidP="00B877C5">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21.68</w:t>
            </w:r>
          </w:p>
        </w:tc>
      </w:tr>
      <w:tr w:rsidR="00237EB4" w:rsidRPr="00237EB4" w14:paraId="29092605" w14:textId="77777777" w:rsidTr="00B877C5">
        <w:tc>
          <w:tcPr>
            <w:tcW w:w="3969" w:type="dxa"/>
            <w:vAlign w:val="bottom"/>
          </w:tcPr>
          <w:p w14:paraId="2BC0C7E2" w14:textId="59052385" w:rsidR="00237EB4" w:rsidRPr="00237EB4" w:rsidRDefault="00237EB4" w:rsidP="00237EB4">
            <w:pPr>
              <w:tabs>
                <w:tab w:val="left" w:pos="8738"/>
              </w:tabs>
              <w:spacing w:after="0" w:line="320" w:lineRule="exact"/>
              <w:ind w:left="222" w:hanging="222"/>
              <w:rPr>
                <w:rFonts w:ascii="Angsana New" w:eastAsia="Times New Roman" w:hAnsi="Angsana New" w:cs="Angsana New"/>
                <w:sz w:val="28"/>
                <w:lang w:val="en-US"/>
              </w:rPr>
            </w:pPr>
            <w:r w:rsidRPr="00237EB4">
              <w:rPr>
                <w:rFonts w:ascii="Angsana New" w:eastAsia="Times New Roman" w:hAnsi="Angsana New" w:cs="Angsana New"/>
                <w:sz w:val="28"/>
                <w:lang w:val="x-none"/>
              </w:rPr>
              <w:t xml:space="preserve">Short-term borrowings from related parties or </w:t>
            </w:r>
            <w:r w:rsidRPr="0074282E">
              <w:rPr>
                <w:rFonts w:ascii="Angsana New" w:eastAsia="Times New Roman" w:hAnsi="Angsana New" w:cs="Angsana New"/>
                <w:sz w:val="28"/>
                <w:cs/>
                <w:lang w:val="en-US"/>
              </w:rPr>
              <w:br/>
            </w:r>
            <w:r w:rsidRPr="00237EB4">
              <w:rPr>
                <w:rFonts w:ascii="Angsana New" w:eastAsia="Times New Roman" w:hAnsi="Angsana New" w:cs="Angsana New"/>
                <w:sz w:val="28"/>
                <w:lang w:val="x-none"/>
              </w:rPr>
              <w:t>related</w:t>
            </w:r>
            <w:r w:rsidRPr="00237EB4">
              <w:rPr>
                <w:rFonts w:ascii="Angsana New" w:eastAsia="Times New Roman" w:hAnsi="Angsana New" w:cs="Angsana New"/>
                <w:sz w:val="28"/>
                <w:lang w:val="en-US"/>
              </w:rPr>
              <w:t xml:space="preserve"> </w:t>
            </w:r>
            <w:r w:rsidRPr="00237EB4">
              <w:rPr>
                <w:rFonts w:ascii="Angsana New" w:eastAsia="Times New Roman" w:hAnsi="Angsana New" w:cs="Angsana New"/>
                <w:sz w:val="28"/>
                <w:lang w:val="x-none"/>
              </w:rPr>
              <w:t>companies</w:t>
            </w:r>
          </w:p>
        </w:tc>
        <w:tc>
          <w:tcPr>
            <w:tcW w:w="992" w:type="dxa"/>
            <w:vAlign w:val="bottom"/>
          </w:tcPr>
          <w:p w14:paraId="1DC10052" w14:textId="481AC316"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en-US"/>
              </w:rPr>
            </w:pPr>
            <w:r w:rsidRPr="00237EB4">
              <w:rPr>
                <w:rFonts w:ascii="Angsana New" w:eastAsia="Times New Roman" w:hAnsi="Angsana New" w:cs="Angsana New"/>
                <w:sz w:val="28"/>
                <w:lang w:val="en-US"/>
              </w:rPr>
              <w:t>13.50</w:t>
            </w:r>
          </w:p>
        </w:tc>
        <w:tc>
          <w:tcPr>
            <w:tcW w:w="142" w:type="dxa"/>
          </w:tcPr>
          <w:p w14:paraId="10360DC1"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992" w:type="dxa"/>
            <w:vAlign w:val="bottom"/>
          </w:tcPr>
          <w:p w14:paraId="04BA4EED" w14:textId="45BAFFC1" w:rsidR="00237EB4" w:rsidRPr="00237EB4" w:rsidRDefault="00237EB4" w:rsidP="00237EB4">
            <w:pPr>
              <w:tabs>
                <w:tab w:val="left" w:pos="8738"/>
              </w:tabs>
              <w:spacing w:after="0" w:line="320" w:lineRule="exact"/>
              <w:ind w:right="284"/>
              <w:jc w:val="right"/>
              <w:rPr>
                <w:rFonts w:ascii="Angsana New" w:eastAsia="Times New Roman" w:hAnsi="Angsana New" w:cs="Angsana New"/>
                <w:sz w:val="28"/>
                <w:lang w:val="en-US"/>
              </w:rPr>
            </w:pPr>
            <w:r w:rsidRPr="00237EB4">
              <w:rPr>
                <w:rFonts w:ascii="Angsana New" w:eastAsia="Times New Roman" w:hAnsi="Angsana New" w:cs="Angsana New"/>
                <w:sz w:val="28"/>
                <w:lang w:val="en-US"/>
              </w:rPr>
              <w:t>-</w:t>
            </w:r>
          </w:p>
        </w:tc>
        <w:tc>
          <w:tcPr>
            <w:tcW w:w="142" w:type="dxa"/>
          </w:tcPr>
          <w:p w14:paraId="7A729B35"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134" w:type="dxa"/>
            <w:vAlign w:val="bottom"/>
          </w:tcPr>
          <w:p w14:paraId="19B93A8A" w14:textId="31F26402" w:rsidR="00237EB4" w:rsidRPr="00237EB4" w:rsidRDefault="00237EB4" w:rsidP="00237EB4">
            <w:pPr>
              <w:tabs>
                <w:tab w:val="left" w:pos="8738"/>
              </w:tabs>
              <w:spacing w:after="0" w:line="320" w:lineRule="exact"/>
              <w:ind w:right="284"/>
              <w:jc w:val="right"/>
              <w:rPr>
                <w:rFonts w:ascii="Angsana New" w:eastAsia="Times New Roman" w:hAnsi="Angsana New" w:cs="Angsana New"/>
                <w:sz w:val="28"/>
                <w:lang w:val="en-US"/>
              </w:rPr>
            </w:pPr>
            <w:r w:rsidRPr="00237EB4">
              <w:rPr>
                <w:rFonts w:ascii="Angsana New" w:eastAsia="Times New Roman" w:hAnsi="Angsana New" w:cs="Angsana New"/>
                <w:sz w:val="28"/>
                <w:lang w:val="en-US"/>
              </w:rPr>
              <w:t>-</w:t>
            </w:r>
          </w:p>
        </w:tc>
        <w:tc>
          <w:tcPr>
            <w:tcW w:w="142" w:type="dxa"/>
          </w:tcPr>
          <w:p w14:paraId="72078464"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024" w:type="dxa"/>
            <w:vAlign w:val="bottom"/>
          </w:tcPr>
          <w:p w14:paraId="256EDC60" w14:textId="3F550F12"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en-US"/>
              </w:rPr>
            </w:pPr>
            <w:r w:rsidRPr="00237EB4">
              <w:rPr>
                <w:rFonts w:ascii="Angsana New" w:eastAsia="Times New Roman" w:hAnsi="Angsana New" w:cs="Angsana New"/>
                <w:sz w:val="28"/>
                <w:lang w:val="en-US"/>
              </w:rPr>
              <w:t>13.50</w:t>
            </w:r>
          </w:p>
        </w:tc>
      </w:tr>
      <w:tr w:rsidR="00237EB4" w:rsidRPr="00237EB4" w14:paraId="019BC691" w14:textId="77777777" w:rsidTr="00B877C5">
        <w:tc>
          <w:tcPr>
            <w:tcW w:w="3969" w:type="dxa"/>
            <w:vAlign w:val="bottom"/>
          </w:tcPr>
          <w:p w14:paraId="43541349" w14:textId="358F8B67" w:rsidR="00237EB4" w:rsidRPr="0074282E" w:rsidRDefault="00237EB4" w:rsidP="00237EB4">
            <w:pPr>
              <w:tabs>
                <w:tab w:val="left" w:pos="8738"/>
              </w:tabs>
              <w:spacing w:after="0" w:line="320" w:lineRule="exact"/>
              <w:ind w:left="222" w:hanging="222"/>
              <w:rPr>
                <w:rFonts w:ascii="Angsana New" w:eastAsia="Times New Roman" w:hAnsi="Angsana New" w:cs="Angsana New"/>
                <w:sz w:val="28"/>
                <w:cs/>
                <w:lang w:val="en-US"/>
              </w:rPr>
            </w:pPr>
            <w:r w:rsidRPr="00237EB4">
              <w:rPr>
                <w:rFonts w:ascii="Angsana New" w:eastAsia="Times New Roman" w:hAnsi="Angsana New" w:cs="Angsana New"/>
                <w:sz w:val="28"/>
                <w:lang w:val="x-none"/>
              </w:rPr>
              <w:t>Retention payables</w:t>
            </w:r>
          </w:p>
        </w:tc>
        <w:tc>
          <w:tcPr>
            <w:tcW w:w="992" w:type="dxa"/>
            <w:vAlign w:val="bottom"/>
          </w:tcPr>
          <w:p w14:paraId="0B74A320" w14:textId="07A302DE"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0.45</w:t>
            </w:r>
          </w:p>
        </w:tc>
        <w:tc>
          <w:tcPr>
            <w:tcW w:w="142" w:type="dxa"/>
          </w:tcPr>
          <w:p w14:paraId="14A2C0AB"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992" w:type="dxa"/>
            <w:vAlign w:val="bottom"/>
          </w:tcPr>
          <w:p w14:paraId="42C622E2" w14:textId="13B1C48F" w:rsidR="00237EB4" w:rsidRPr="00237EB4" w:rsidRDefault="00237EB4" w:rsidP="00237EB4">
            <w:pPr>
              <w:tabs>
                <w:tab w:val="left" w:pos="8738"/>
              </w:tabs>
              <w:spacing w:after="0" w:line="320" w:lineRule="exact"/>
              <w:ind w:right="284"/>
              <w:jc w:val="right"/>
              <w:rPr>
                <w:rFonts w:ascii="Angsana New" w:eastAsia="Times New Roman" w:hAnsi="Angsana New" w:cs="Angsana New"/>
                <w:sz w:val="28"/>
                <w:lang w:val="en-US"/>
              </w:rPr>
            </w:pPr>
            <w:r w:rsidRPr="00237EB4">
              <w:rPr>
                <w:rFonts w:ascii="Angsana New" w:eastAsia="Times New Roman" w:hAnsi="Angsana New" w:cs="Angsana New"/>
                <w:sz w:val="28"/>
                <w:lang w:val="en-US"/>
              </w:rPr>
              <w:t>-</w:t>
            </w:r>
          </w:p>
        </w:tc>
        <w:tc>
          <w:tcPr>
            <w:tcW w:w="142" w:type="dxa"/>
          </w:tcPr>
          <w:p w14:paraId="46350BDF"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134" w:type="dxa"/>
            <w:vAlign w:val="bottom"/>
          </w:tcPr>
          <w:p w14:paraId="7C1546B2" w14:textId="25CE677C" w:rsidR="00237EB4" w:rsidRPr="00237EB4" w:rsidRDefault="00237EB4" w:rsidP="00237EB4">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57460EF4"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024" w:type="dxa"/>
            <w:vAlign w:val="bottom"/>
          </w:tcPr>
          <w:p w14:paraId="35B87CE2" w14:textId="7A64C919"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0.45</w:t>
            </w:r>
          </w:p>
        </w:tc>
      </w:tr>
      <w:tr w:rsidR="00237EB4" w:rsidRPr="00237EB4" w14:paraId="61594F83" w14:textId="77777777" w:rsidTr="00B877C5">
        <w:tc>
          <w:tcPr>
            <w:tcW w:w="3969" w:type="dxa"/>
            <w:vAlign w:val="bottom"/>
          </w:tcPr>
          <w:p w14:paraId="501D61B2" w14:textId="18FAC1FD" w:rsidR="00237EB4" w:rsidRPr="0074282E" w:rsidRDefault="00237EB4" w:rsidP="00237EB4">
            <w:pPr>
              <w:tabs>
                <w:tab w:val="left" w:pos="8738"/>
              </w:tabs>
              <w:spacing w:after="0" w:line="320" w:lineRule="exact"/>
              <w:ind w:left="222" w:hanging="222"/>
              <w:rPr>
                <w:rFonts w:ascii="Angsana New" w:eastAsia="Times New Roman" w:hAnsi="Angsana New" w:cs="Angsana New"/>
                <w:sz w:val="28"/>
                <w:cs/>
                <w:lang w:val="en-US"/>
              </w:rPr>
            </w:pPr>
            <w:r w:rsidRPr="00237EB4">
              <w:rPr>
                <w:rFonts w:ascii="Angsana New" w:eastAsia="Times New Roman" w:hAnsi="Angsana New" w:cs="Angsana New"/>
                <w:sz w:val="28"/>
                <w:lang w:val="x-none"/>
              </w:rPr>
              <w:t>Convertible debentures</w:t>
            </w:r>
          </w:p>
        </w:tc>
        <w:tc>
          <w:tcPr>
            <w:tcW w:w="992" w:type="dxa"/>
            <w:vAlign w:val="bottom"/>
          </w:tcPr>
          <w:p w14:paraId="1239CC46" w14:textId="0783C81C"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14.18</w:t>
            </w:r>
          </w:p>
        </w:tc>
        <w:tc>
          <w:tcPr>
            <w:tcW w:w="142" w:type="dxa"/>
          </w:tcPr>
          <w:p w14:paraId="4E5E59DE"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992" w:type="dxa"/>
            <w:vAlign w:val="bottom"/>
          </w:tcPr>
          <w:p w14:paraId="14AA7B95" w14:textId="65A08FBE" w:rsidR="00237EB4" w:rsidRPr="00237EB4" w:rsidRDefault="00237EB4" w:rsidP="00237EB4">
            <w:pPr>
              <w:tabs>
                <w:tab w:val="left" w:pos="8738"/>
              </w:tabs>
              <w:spacing w:after="0" w:line="320" w:lineRule="exact"/>
              <w:ind w:right="284"/>
              <w:jc w:val="right"/>
              <w:rPr>
                <w:rFonts w:ascii="Angsana New" w:eastAsia="Times New Roman" w:hAnsi="Angsana New" w:cs="Angsana New"/>
                <w:sz w:val="28"/>
                <w:lang w:val="en-US"/>
              </w:rPr>
            </w:pPr>
            <w:r w:rsidRPr="00237EB4">
              <w:rPr>
                <w:rFonts w:ascii="Angsana New" w:eastAsia="Times New Roman" w:hAnsi="Angsana New" w:cs="Angsana New"/>
                <w:sz w:val="28"/>
                <w:lang w:val="en-US"/>
              </w:rPr>
              <w:t>-</w:t>
            </w:r>
          </w:p>
        </w:tc>
        <w:tc>
          <w:tcPr>
            <w:tcW w:w="142" w:type="dxa"/>
          </w:tcPr>
          <w:p w14:paraId="6B53C61D"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134" w:type="dxa"/>
            <w:vAlign w:val="bottom"/>
          </w:tcPr>
          <w:p w14:paraId="07E42F37" w14:textId="5BB7675B" w:rsidR="00237EB4" w:rsidRPr="00237EB4" w:rsidRDefault="00237EB4" w:rsidP="00237EB4">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57F3FB04"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024" w:type="dxa"/>
            <w:vAlign w:val="bottom"/>
          </w:tcPr>
          <w:p w14:paraId="45F19E79" w14:textId="2604E726"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14.18</w:t>
            </w:r>
          </w:p>
        </w:tc>
      </w:tr>
      <w:tr w:rsidR="00237EB4" w:rsidRPr="00237EB4" w14:paraId="1AB1F1C5" w14:textId="77777777" w:rsidTr="00B877C5">
        <w:tc>
          <w:tcPr>
            <w:tcW w:w="3969" w:type="dxa"/>
            <w:vAlign w:val="bottom"/>
          </w:tcPr>
          <w:p w14:paraId="3A4C4056" w14:textId="2B28B49D" w:rsidR="00237EB4" w:rsidRPr="0074282E" w:rsidRDefault="00237EB4" w:rsidP="00237EB4">
            <w:pPr>
              <w:tabs>
                <w:tab w:val="left" w:pos="8738"/>
              </w:tabs>
              <w:spacing w:after="0" w:line="320" w:lineRule="exact"/>
              <w:ind w:left="222" w:hanging="222"/>
              <w:rPr>
                <w:rFonts w:ascii="Angsana New" w:eastAsia="Times New Roman" w:hAnsi="Angsana New" w:cs="Angsana New"/>
                <w:sz w:val="28"/>
                <w:cs/>
                <w:lang w:val="en-US"/>
              </w:rPr>
            </w:pPr>
            <w:r w:rsidRPr="00237EB4">
              <w:rPr>
                <w:rFonts w:ascii="Angsana New" w:eastAsia="Times New Roman" w:hAnsi="Angsana New" w:cs="Angsana New"/>
                <w:sz w:val="28"/>
                <w:lang w:val="x-none"/>
              </w:rPr>
              <w:t>Lease liabilities</w:t>
            </w:r>
          </w:p>
        </w:tc>
        <w:tc>
          <w:tcPr>
            <w:tcW w:w="992" w:type="dxa"/>
            <w:vAlign w:val="bottom"/>
          </w:tcPr>
          <w:p w14:paraId="1A4D04BA" w14:textId="25247586"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6.68</w:t>
            </w:r>
          </w:p>
        </w:tc>
        <w:tc>
          <w:tcPr>
            <w:tcW w:w="142" w:type="dxa"/>
          </w:tcPr>
          <w:p w14:paraId="17BB131D"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992" w:type="dxa"/>
            <w:vAlign w:val="bottom"/>
          </w:tcPr>
          <w:p w14:paraId="7ED8F435" w14:textId="02BD4B8F"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5.39</w:t>
            </w:r>
          </w:p>
        </w:tc>
        <w:tc>
          <w:tcPr>
            <w:tcW w:w="142" w:type="dxa"/>
          </w:tcPr>
          <w:p w14:paraId="641D89B1"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134" w:type="dxa"/>
            <w:vAlign w:val="bottom"/>
          </w:tcPr>
          <w:p w14:paraId="5C382FA1" w14:textId="33085111" w:rsidR="00237EB4" w:rsidRPr="00237EB4" w:rsidRDefault="00237EB4" w:rsidP="00237EB4">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728815A4"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024" w:type="dxa"/>
            <w:vAlign w:val="bottom"/>
          </w:tcPr>
          <w:p w14:paraId="69B332D5" w14:textId="611AC1C8"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12.07</w:t>
            </w:r>
          </w:p>
        </w:tc>
      </w:tr>
      <w:tr w:rsidR="00237EB4" w:rsidRPr="00237EB4" w14:paraId="49A28B42" w14:textId="77777777" w:rsidTr="00B877C5">
        <w:tc>
          <w:tcPr>
            <w:tcW w:w="3969" w:type="dxa"/>
            <w:vAlign w:val="bottom"/>
          </w:tcPr>
          <w:p w14:paraId="3794C49F" w14:textId="3A14397C" w:rsidR="00237EB4" w:rsidRPr="00237EB4" w:rsidRDefault="00237EB4" w:rsidP="00237EB4">
            <w:pPr>
              <w:tabs>
                <w:tab w:val="left" w:pos="8738"/>
              </w:tabs>
              <w:spacing w:after="0" w:line="320" w:lineRule="exact"/>
              <w:ind w:left="222" w:hanging="222"/>
              <w:rPr>
                <w:rFonts w:ascii="Angsana New" w:eastAsia="Times New Roman" w:hAnsi="Angsana New" w:cs="Angsana New"/>
                <w:sz w:val="28"/>
                <w:lang w:val="en-US"/>
              </w:rPr>
            </w:pPr>
            <w:r w:rsidRPr="00237EB4">
              <w:rPr>
                <w:rFonts w:ascii="Angsana New" w:eastAsia="Times New Roman" w:hAnsi="Angsana New" w:cs="Angsana New"/>
                <w:sz w:val="28"/>
                <w:lang w:val="en-US"/>
              </w:rPr>
              <w:t>Total</w:t>
            </w:r>
          </w:p>
        </w:tc>
        <w:tc>
          <w:tcPr>
            <w:tcW w:w="992" w:type="dxa"/>
            <w:tcBorders>
              <w:top w:val="single" w:sz="6" w:space="0" w:color="auto"/>
              <w:bottom w:val="double" w:sz="6" w:space="0" w:color="auto"/>
            </w:tcBorders>
            <w:vAlign w:val="bottom"/>
          </w:tcPr>
          <w:p w14:paraId="6147C820" w14:textId="34A9B213"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230.18</w:t>
            </w:r>
          </w:p>
        </w:tc>
        <w:tc>
          <w:tcPr>
            <w:tcW w:w="142" w:type="dxa"/>
          </w:tcPr>
          <w:p w14:paraId="19D54E97"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992" w:type="dxa"/>
            <w:tcBorders>
              <w:top w:val="single" w:sz="6" w:space="0" w:color="auto"/>
              <w:bottom w:val="double" w:sz="6" w:space="0" w:color="auto"/>
            </w:tcBorders>
            <w:vAlign w:val="bottom"/>
          </w:tcPr>
          <w:p w14:paraId="2734BDF7" w14:textId="55D98475"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113.85</w:t>
            </w:r>
          </w:p>
        </w:tc>
        <w:tc>
          <w:tcPr>
            <w:tcW w:w="142" w:type="dxa"/>
          </w:tcPr>
          <w:p w14:paraId="2D686EAB"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134" w:type="dxa"/>
            <w:tcBorders>
              <w:top w:val="single" w:sz="6" w:space="0" w:color="auto"/>
              <w:bottom w:val="double" w:sz="6" w:space="0" w:color="auto"/>
            </w:tcBorders>
            <w:vAlign w:val="bottom"/>
          </w:tcPr>
          <w:p w14:paraId="1A6A69F8" w14:textId="74A3E057" w:rsidR="00237EB4" w:rsidRPr="00237EB4" w:rsidRDefault="00237EB4" w:rsidP="00237EB4">
            <w:pPr>
              <w:tabs>
                <w:tab w:val="left" w:pos="8738"/>
              </w:tabs>
              <w:spacing w:after="0" w:line="32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7F700C62" w14:textId="77777777"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p>
        </w:tc>
        <w:tc>
          <w:tcPr>
            <w:tcW w:w="1024" w:type="dxa"/>
            <w:tcBorders>
              <w:top w:val="single" w:sz="6" w:space="0" w:color="auto"/>
              <w:bottom w:val="double" w:sz="6" w:space="0" w:color="auto"/>
            </w:tcBorders>
            <w:vAlign w:val="bottom"/>
          </w:tcPr>
          <w:p w14:paraId="0897FBC6" w14:textId="1CF8AC9F" w:rsidR="00237EB4" w:rsidRPr="00237EB4" w:rsidRDefault="00237EB4" w:rsidP="00237EB4">
            <w:pPr>
              <w:tabs>
                <w:tab w:val="left" w:pos="8738"/>
              </w:tabs>
              <w:spacing w:after="0" w:line="32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344.03</w:t>
            </w:r>
          </w:p>
        </w:tc>
      </w:tr>
    </w:tbl>
    <w:p w14:paraId="7BC542E2" w14:textId="77777777" w:rsidR="00F22833" w:rsidRPr="00237EB4" w:rsidRDefault="00F22833" w:rsidP="00B877C5">
      <w:pPr>
        <w:tabs>
          <w:tab w:val="left" w:pos="8738"/>
        </w:tabs>
        <w:spacing w:after="0" w:line="320" w:lineRule="exact"/>
        <w:ind w:left="567" w:firstLine="567"/>
        <w:jc w:val="thaiDistribute"/>
        <w:rPr>
          <w:rFonts w:ascii="Angsana New" w:eastAsia="Times New Roman" w:hAnsi="Angsana New" w:cs="Angsana New"/>
          <w:sz w:val="28"/>
          <w:lang w:val="x-none" w:eastAsia="x-none"/>
        </w:rPr>
      </w:pPr>
    </w:p>
    <w:p w14:paraId="718CB808" w14:textId="77777777" w:rsidR="00B877C5" w:rsidRPr="00237EB4" w:rsidRDefault="00B877C5" w:rsidP="00B877C5">
      <w:pPr>
        <w:tabs>
          <w:tab w:val="left" w:pos="8738"/>
        </w:tabs>
        <w:spacing w:after="0" w:line="320" w:lineRule="exact"/>
        <w:ind w:left="567" w:firstLine="567"/>
        <w:jc w:val="thaiDistribute"/>
        <w:rPr>
          <w:rFonts w:ascii="Angsana New" w:eastAsia="Times New Roman" w:hAnsi="Angsana New" w:cs="Angsana New"/>
          <w:sz w:val="28"/>
          <w:lang w:val="x-none" w:eastAsia="x-none"/>
        </w:rPr>
      </w:pPr>
    </w:p>
    <w:p w14:paraId="5CE990E2" w14:textId="77777777" w:rsidR="00B877C5" w:rsidRPr="00237EB4" w:rsidRDefault="00B877C5" w:rsidP="00B877C5">
      <w:pPr>
        <w:tabs>
          <w:tab w:val="left" w:pos="8738"/>
        </w:tabs>
        <w:spacing w:after="0" w:line="320" w:lineRule="exact"/>
        <w:ind w:left="567" w:firstLine="567"/>
        <w:jc w:val="thaiDistribute"/>
        <w:rPr>
          <w:rFonts w:ascii="Angsana New" w:eastAsia="Times New Roman" w:hAnsi="Angsana New" w:cs="Angsana New"/>
          <w:sz w:val="28"/>
          <w:lang w:val="x-none" w:eastAsia="x-none"/>
        </w:rPr>
      </w:pPr>
    </w:p>
    <w:p w14:paraId="4174E724" w14:textId="77777777" w:rsidR="00B877C5" w:rsidRPr="00237EB4" w:rsidRDefault="00B877C5" w:rsidP="00B877C5">
      <w:pPr>
        <w:tabs>
          <w:tab w:val="left" w:pos="8738"/>
        </w:tabs>
        <w:spacing w:after="0" w:line="320" w:lineRule="exact"/>
        <w:ind w:left="567" w:firstLine="567"/>
        <w:jc w:val="thaiDistribute"/>
        <w:rPr>
          <w:rFonts w:ascii="Angsana New" w:eastAsia="Times New Roman" w:hAnsi="Angsana New" w:cs="Angsana New"/>
          <w:sz w:val="28"/>
          <w:lang w:val="x-none" w:eastAsia="x-none"/>
        </w:rPr>
      </w:pPr>
    </w:p>
    <w:p w14:paraId="2FCC6B67" w14:textId="77777777" w:rsidR="00B877C5" w:rsidRPr="00237EB4" w:rsidRDefault="00B877C5" w:rsidP="00B877C5">
      <w:pPr>
        <w:tabs>
          <w:tab w:val="left" w:pos="8738"/>
        </w:tabs>
        <w:spacing w:after="0" w:line="320" w:lineRule="exact"/>
        <w:ind w:left="567" w:firstLine="567"/>
        <w:jc w:val="thaiDistribute"/>
        <w:rPr>
          <w:rFonts w:ascii="Angsana New" w:eastAsia="Times New Roman" w:hAnsi="Angsana New" w:cs="Angsana New"/>
          <w:sz w:val="28"/>
          <w:lang w:val="x-none" w:eastAsia="x-none"/>
        </w:rPr>
      </w:pPr>
    </w:p>
    <w:p w14:paraId="6B178729" w14:textId="77777777" w:rsidR="00B877C5" w:rsidRPr="00237EB4" w:rsidRDefault="00B877C5" w:rsidP="00B877C5">
      <w:pPr>
        <w:tabs>
          <w:tab w:val="left" w:pos="8738"/>
        </w:tabs>
        <w:spacing w:after="0" w:line="320" w:lineRule="exact"/>
        <w:ind w:left="567" w:firstLine="567"/>
        <w:jc w:val="thaiDistribute"/>
        <w:rPr>
          <w:rFonts w:ascii="Angsana New" w:eastAsia="Times New Roman" w:hAnsi="Angsana New" w:cs="Angsana New"/>
          <w:sz w:val="28"/>
          <w:lang w:val="x-none" w:eastAsia="x-none"/>
        </w:rPr>
      </w:pPr>
    </w:p>
    <w:p w14:paraId="752B807E" w14:textId="77777777" w:rsidR="00237EB4" w:rsidRPr="00237EB4" w:rsidRDefault="00237EB4" w:rsidP="00237EB4">
      <w:pPr>
        <w:tabs>
          <w:tab w:val="left" w:pos="8738"/>
        </w:tabs>
        <w:spacing w:after="0" w:line="240" w:lineRule="exact"/>
        <w:ind w:left="567" w:firstLine="567"/>
        <w:jc w:val="thaiDistribute"/>
        <w:rPr>
          <w:rFonts w:ascii="Angsana New" w:eastAsia="Times New Roman" w:hAnsi="Angsana New" w:cs="Angsana New"/>
          <w:sz w:val="28"/>
          <w:lang w:val="x-none" w:eastAsia="x-none"/>
        </w:rPr>
      </w:pPr>
    </w:p>
    <w:tbl>
      <w:tblPr>
        <w:tblStyle w:val="TableGrid8"/>
        <w:tblW w:w="85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69"/>
        <w:gridCol w:w="992"/>
        <w:gridCol w:w="142"/>
        <w:gridCol w:w="992"/>
        <w:gridCol w:w="142"/>
        <w:gridCol w:w="1134"/>
        <w:gridCol w:w="142"/>
        <w:gridCol w:w="1024"/>
      </w:tblGrid>
      <w:tr w:rsidR="00F22833" w:rsidRPr="00237EB4" w14:paraId="4FF5F3FA" w14:textId="77777777" w:rsidTr="00B877C5">
        <w:tc>
          <w:tcPr>
            <w:tcW w:w="3969" w:type="dxa"/>
          </w:tcPr>
          <w:p w14:paraId="59A3C51F"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bottom w:val="single" w:sz="6" w:space="0" w:color="auto"/>
            </w:tcBorders>
            <w:vAlign w:val="bottom"/>
          </w:tcPr>
          <w:p w14:paraId="7ACE1B30" w14:textId="50700343" w:rsidR="00F22833" w:rsidRPr="0074282E" w:rsidRDefault="00F22833"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eastAsia="Batang" w:hAnsi="Angsana New" w:cs="Angsana New"/>
                <w:color w:val="000000"/>
                <w:kern w:val="0"/>
                <w:sz w:val="28"/>
                <w:lang w:val="en-US"/>
                <w14:ligatures w14:val="none"/>
              </w:rPr>
              <w:t>Million Baht</w:t>
            </w:r>
          </w:p>
        </w:tc>
      </w:tr>
      <w:tr w:rsidR="00F22833" w:rsidRPr="00237EB4" w14:paraId="7CD34050" w14:textId="77777777" w:rsidTr="00B877C5">
        <w:tc>
          <w:tcPr>
            <w:tcW w:w="3969" w:type="dxa"/>
          </w:tcPr>
          <w:p w14:paraId="299D9B42"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top w:val="single" w:sz="6" w:space="0" w:color="auto"/>
              <w:bottom w:val="single" w:sz="6" w:space="0" w:color="auto"/>
            </w:tcBorders>
            <w:vAlign w:val="bottom"/>
          </w:tcPr>
          <w:p w14:paraId="1E59F9DC" w14:textId="3A01187D" w:rsidR="00F22833" w:rsidRPr="0074282E" w:rsidRDefault="00F22833"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eastAsia="Batang" w:hAnsi="Angsana New" w:cs="Angsana New"/>
                <w:color w:val="000000"/>
                <w:kern w:val="0"/>
                <w:sz w:val="28"/>
                <w:lang w:val="en-US"/>
                <w14:ligatures w14:val="none"/>
              </w:rPr>
              <w:t>Consolidated financial statements</w:t>
            </w:r>
          </w:p>
        </w:tc>
      </w:tr>
      <w:tr w:rsidR="00F22833" w:rsidRPr="00237EB4" w14:paraId="30AC03F9" w14:textId="77777777" w:rsidTr="00B877C5">
        <w:tc>
          <w:tcPr>
            <w:tcW w:w="3969" w:type="dxa"/>
          </w:tcPr>
          <w:p w14:paraId="4F5743A2"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top w:val="single" w:sz="6" w:space="0" w:color="auto"/>
              <w:bottom w:val="single" w:sz="6" w:space="0" w:color="auto"/>
            </w:tcBorders>
            <w:vAlign w:val="bottom"/>
          </w:tcPr>
          <w:p w14:paraId="61CA8061" w14:textId="23274A8E" w:rsidR="00F22833" w:rsidRPr="0074282E" w:rsidRDefault="00F22833"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hAnsi="Angsana New" w:cs="Angsana New"/>
                <w:color w:val="000000"/>
                <w:sz w:val="28"/>
              </w:rPr>
              <w:t>As at  December 31, 202</w:t>
            </w:r>
            <w:r w:rsidRPr="00237EB4">
              <w:rPr>
                <w:rFonts w:ascii="Angsana New" w:hAnsi="Angsana New" w:cs="Angsana New"/>
                <w:color w:val="000000"/>
                <w:sz w:val="28"/>
                <w:lang w:val="en-US"/>
              </w:rPr>
              <w:t>4</w:t>
            </w:r>
          </w:p>
        </w:tc>
      </w:tr>
      <w:tr w:rsidR="00F22833" w:rsidRPr="00237EB4" w14:paraId="03A7BA27" w14:textId="77777777" w:rsidTr="00237EB4">
        <w:tc>
          <w:tcPr>
            <w:tcW w:w="3969" w:type="dxa"/>
          </w:tcPr>
          <w:p w14:paraId="52212F2A"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992" w:type="dxa"/>
            <w:tcBorders>
              <w:top w:val="single" w:sz="6" w:space="0" w:color="auto"/>
              <w:bottom w:val="single" w:sz="6" w:space="0" w:color="auto"/>
            </w:tcBorders>
          </w:tcPr>
          <w:p w14:paraId="5E1B3194" w14:textId="642D5699" w:rsidR="00F22833" w:rsidRPr="00237EB4" w:rsidRDefault="00F22833"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Less than</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t>1</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w:t>
            </w:r>
          </w:p>
        </w:tc>
        <w:tc>
          <w:tcPr>
            <w:tcW w:w="142" w:type="dxa"/>
            <w:tcBorders>
              <w:top w:val="single" w:sz="6" w:space="0" w:color="auto"/>
            </w:tcBorders>
          </w:tcPr>
          <w:p w14:paraId="5449D401" w14:textId="77777777" w:rsidR="00F22833" w:rsidRPr="00237EB4" w:rsidRDefault="00F22833" w:rsidP="00B877C5">
            <w:pPr>
              <w:tabs>
                <w:tab w:val="left" w:pos="8738"/>
              </w:tabs>
              <w:spacing w:after="0" w:line="300" w:lineRule="exact"/>
              <w:jc w:val="center"/>
              <w:rPr>
                <w:rFonts w:ascii="Angsana New" w:eastAsia="Times New Roman" w:hAnsi="Angsana New" w:cs="Angsana New"/>
                <w:sz w:val="28"/>
                <w:lang w:val="x-none"/>
              </w:rPr>
            </w:pPr>
          </w:p>
        </w:tc>
        <w:tc>
          <w:tcPr>
            <w:tcW w:w="992" w:type="dxa"/>
            <w:tcBorders>
              <w:top w:val="single" w:sz="6" w:space="0" w:color="auto"/>
              <w:bottom w:val="single" w:sz="6" w:space="0" w:color="auto"/>
            </w:tcBorders>
          </w:tcPr>
          <w:p w14:paraId="2F571104" w14:textId="657629CE" w:rsidR="00F22833" w:rsidRPr="00237EB4" w:rsidRDefault="00F22833"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1 to 5</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years</w:t>
            </w:r>
          </w:p>
        </w:tc>
        <w:tc>
          <w:tcPr>
            <w:tcW w:w="142" w:type="dxa"/>
            <w:tcBorders>
              <w:top w:val="single" w:sz="6" w:space="0" w:color="auto"/>
            </w:tcBorders>
          </w:tcPr>
          <w:p w14:paraId="3A349A73" w14:textId="77777777" w:rsidR="00F22833" w:rsidRPr="00237EB4" w:rsidRDefault="00F22833" w:rsidP="00B877C5">
            <w:pPr>
              <w:tabs>
                <w:tab w:val="left" w:pos="8738"/>
              </w:tabs>
              <w:spacing w:after="0" w:line="300" w:lineRule="exact"/>
              <w:jc w:val="center"/>
              <w:rPr>
                <w:rFonts w:ascii="Angsana New" w:eastAsia="Times New Roman" w:hAnsi="Angsana New" w:cs="Angsana New"/>
                <w:sz w:val="28"/>
                <w:lang w:val="x-none"/>
              </w:rPr>
            </w:pPr>
          </w:p>
        </w:tc>
        <w:tc>
          <w:tcPr>
            <w:tcW w:w="1134" w:type="dxa"/>
            <w:tcBorders>
              <w:top w:val="single" w:sz="6" w:space="0" w:color="auto"/>
              <w:bottom w:val="single" w:sz="6" w:space="0" w:color="auto"/>
            </w:tcBorders>
          </w:tcPr>
          <w:p w14:paraId="0F15F902" w14:textId="7671CFDA" w:rsidR="00F22833" w:rsidRPr="00237EB4" w:rsidRDefault="00F22833"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Over</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t>5</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years</w:t>
            </w:r>
          </w:p>
        </w:tc>
        <w:tc>
          <w:tcPr>
            <w:tcW w:w="142" w:type="dxa"/>
            <w:tcBorders>
              <w:top w:val="single" w:sz="6" w:space="0" w:color="auto"/>
            </w:tcBorders>
          </w:tcPr>
          <w:p w14:paraId="58FE834A" w14:textId="77777777" w:rsidR="00F22833" w:rsidRPr="00237EB4" w:rsidRDefault="00F22833" w:rsidP="00B877C5">
            <w:pPr>
              <w:tabs>
                <w:tab w:val="left" w:pos="8738"/>
              </w:tabs>
              <w:spacing w:after="0" w:line="300" w:lineRule="exact"/>
              <w:jc w:val="center"/>
              <w:rPr>
                <w:rFonts w:ascii="Angsana New" w:eastAsia="Times New Roman" w:hAnsi="Angsana New" w:cs="Angsana New"/>
                <w:sz w:val="28"/>
                <w:lang w:val="x-none"/>
              </w:rPr>
            </w:pPr>
          </w:p>
        </w:tc>
        <w:tc>
          <w:tcPr>
            <w:tcW w:w="1024" w:type="dxa"/>
            <w:tcBorders>
              <w:top w:val="single" w:sz="6" w:space="0" w:color="auto"/>
              <w:bottom w:val="single" w:sz="6" w:space="0" w:color="auto"/>
            </w:tcBorders>
          </w:tcPr>
          <w:p w14:paraId="36FF8540" w14:textId="3469D8A0" w:rsidR="00F22833" w:rsidRPr="00237EB4" w:rsidRDefault="00F22833"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sz w:val="28"/>
                <w:lang w:val="en-US"/>
              </w:rPr>
              <w:t>Total</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r>
          </w:p>
        </w:tc>
      </w:tr>
      <w:tr w:rsidR="00AC1D73" w:rsidRPr="00237EB4" w14:paraId="40801783" w14:textId="77777777" w:rsidTr="00B877C5">
        <w:tc>
          <w:tcPr>
            <w:tcW w:w="3969" w:type="dxa"/>
            <w:vAlign w:val="bottom"/>
          </w:tcPr>
          <w:p w14:paraId="549D0BBC" w14:textId="6B7A55AA" w:rsidR="00AC1D73" w:rsidRPr="00237EB4" w:rsidRDefault="00AC1D73" w:rsidP="00B877C5">
            <w:pPr>
              <w:tabs>
                <w:tab w:val="left" w:pos="8738"/>
              </w:tabs>
              <w:spacing w:after="0" w:line="300" w:lineRule="exact"/>
              <w:ind w:left="222" w:hanging="222"/>
              <w:rPr>
                <w:rFonts w:ascii="Angsana New" w:eastAsia="Times New Roman" w:hAnsi="Angsana New" w:cs="Angsana New"/>
                <w:sz w:val="28"/>
                <w:lang w:val="x-none"/>
              </w:rPr>
            </w:pPr>
            <w:r w:rsidRPr="00237EB4">
              <w:rPr>
                <w:rFonts w:ascii="Angsana New" w:eastAsia="Times New Roman" w:hAnsi="Angsana New" w:cs="Angsana New"/>
                <w:sz w:val="28"/>
                <w:lang w:val="x-none"/>
              </w:rPr>
              <w:t xml:space="preserve">Bank overdrafts and short-term borrowings </w:t>
            </w:r>
            <w:r w:rsidR="00B877C5" w:rsidRPr="0074282E">
              <w:rPr>
                <w:rFonts w:ascii="Angsana New" w:eastAsia="Times New Roman" w:hAnsi="Angsana New" w:cs="Angsana New"/>
                <w:sz w:val="28"/>
                <w:cs/>
                <w:lang w:val="en-US"/>
              </w:rPr>
              <w:br/>
            </w:r>
            <w:r w:rsidRPr="00237EB4">
              <w:rPr>
                <w:rFonts w:ascii="Angsana New" w:eastAsia="Times New Roman" w:hAnsi="Angsana New" w:cs="Angsana New"/>
                <w:sz w:val="28"/>
                <w:lang w:val="x-none"/>
              </w:rPr>
              <w:t>from financial institutions</w:t>
            </w:r>
          </w:p>
        </w:tc>
        <w:tc>
          <w:tcPr>
            <w:tcW w:w="992" w:type="dxa"/>
            <w:tcBorders>
              <w:top w:val="single" w:sz="6" w:space="0" w:color="auto"/>
            </w:tcBorders>
            <w:vAlign w:val="bottom"/>
          </w:tcPr>
          <w:p w14:paraId="27D81386" w14:textId="71DDF0FD"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114.67</w:t>
            </w:r>
          </w:p>
        </w:tc>
        <w:tc>
          <w:tcPr>
            <w:tcW w:w="142" w:type="dxa"/>
          </w:tcPr>
          <w:p w14:paraId="2771C88F"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tcBorders>
              <w:top w:val="single" w:sz="6" w:space="0" w:color="auto"/>
            </w:tcBorders>
            <w:vAlign w:val="bottom"/>
          </w:tcPr>
          <w:p w14:paraId="5327D75C" w14:textId="0F0A9258"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3A7DD437"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tcBorders>
              <w:top w:val="single" w:sz="6" w:space="0" w:color="auto"/>
            </w:tcBorders>
            <w:vAlign w:val="bottom"/>
          </w:tcPr>
          <w:p w14:paraId="08431C1F" w14:textId="66FACA28"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119A9872"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tcBorders>
              <w:top w:val="single" w:sz="6" w:space="0" w:color="auto"/>
            </w:tcBorders>
            <w:vAlign w:val="bottom"/>
          </w:tcPr>
          <w:p w14:paraId="72D71651" w14:textId="16E0BFA8"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114.67</w:t>
            </w:r>
          </w:p>
        </w:tc>
      </w:tr>
      <w:tr w:rsidR="00AC1D73" w:rsidRPr="00237EB4" w14:paraId="5EBA940D" w14:textId="77777777" w:rsidTr="00B877C5">
        <w:tc>
          <w:tcPr>
            <w:tcW w:w="3969" w:type="dxa"/>
            <w:vAlign w:val="bottom"/>
          </w:tcPr>
          <w:p w14:paraId="0D12E09F" w14:textId="43F5C907" w:rsidR="00AC1D73" w:rsidRPr="0074282E" w:rsidRDefault="00AC1D73"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Trade and other current payables</w:t>
            </w:r>
          </w:p>
        </w:tc>
        <w:tc>
          <w:tcPr>
            <w:tcW w:w="992" w:type="dxa"/>
            <w:vAlign w:val="bottom"/>
          </w:tcPr>
          <w:p w14:paraId="283FFA0C" w14:textId="5D53158E"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466.42</w:t>
            </w:r>
          </w:p>
        </w:tc>
        <w:tc>
          <w:tcPr>
            <w:tcW w:w="142" w:type="dxa"/>
          </w:tcPr>
          <w:p w14:paraId="3968605F"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7445F752" w14:textId="54C431CD"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3B2E0AB0"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705CCC30" w14:textId="080E1D1D"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33124DDE"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6041FE03" w14:textId="21E239B4"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4</w:t>
            </w:r>
            <w:r w:rsidR="00237EB4" w:rsidRPr="00237EB4">
              <w:rPr>
                <w:rFonts w:ascii="Angsana New" w:eastAsia="Times New Roman" w:hAnsi="Angsana New" w:cs="Angsana New"/>
                <w:sz w:val="28"/>
                <w:lang w:val="en-US"/>
              </w:rPr>
              <w:t>6</w:t>
            </w:r>
            <w:r w:rsidRPr="00237EB4">
              <w:rPr>
                <w:rFonts w:ascii="Angsana New" w:eastAsia="Times New Roman" w:hAnsi="Angsana New" w:cs="Angsana New"/>
                <w:sz w:val="28"/>
                <w:lang w:val="en-US"/>
              </w:rPr>
              <w:t>6.42</w:t>
            </w:r>
          </w:p>
        </w:tc>
      </w:tr>
      <w:tr w:rsidR="00AC1D73" w:rsidRPr="00237EB4" w14:paraId="51105E04" w14:textId="77777777" w:rsidTr="00B877C5">
        <w:tc>
          <w:tcPr>
            <w:tcW w:w="3969" w:type="dxa"/>
            <w:vAlign w:val="bottom"/>
          </w:tcPr>
          <w:p w14:paraId="36CEA432" w14:textId="31E61BD7" w:rsidR="00AC1D73" w:rsidRPr="0074282E" w:rsidRDefault="00237EB4"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Long-term b</w:t>
            </w:r>
            <w:r w:rsidR="00AC1D73" w:rsidRPr="00237EB4">
              <w:rPr>
                <w:rFonts w:ascii="Angsana New" w:eastAsia="Times New Roman" w:hAnsi="Angsana New" w:cs="Angsana New"/>
                <w:sz w:val="28"/>
                <w:lang w:val="x-none"/>
              </w:rPr>
              <w:t>orrowings from financial institutions</w:t>
            </w:r>
          </w:p>
        </w:tc>
        <w:tc>
          <w:tcPr>
            <w:tcW w:w="992" w:type="dxa"/>
            <w:vAlign w:val="bottom"/>
          </w:tcPr>
          <w:p w14:paraId="307DD41A" w14:textId="52811A9A"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17.67</w:t>
            </w:r>
          </w:p>
        </w:tc>
        <w:tc>
          <w:tcPr>
            <w:tcW w:w="142" w:type="dxa"/>
          </w:tcPr>
          <w:p w14:paraId="663EBD4A"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0FF0A38A" w14:textId="6ADE030C"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144.18</w:t>
            </w:r>
          </w:p>
        </w:tc>
        <w:tc>
          <w:tcPr>
            <w:tcW w:w="142" w:type="dxa"/>
          </w:tcPr>
          <w:p w14:paraId="1DBEAEF1"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374A03CE" w14:textId="54B4CB0B"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2D80CEC7"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41897312" w14:textId="7DC0CC2E"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161.85</w:t>
            </w:r>
          </w:p>
        </w:tc>
      </w:tr>
      <w:tr w:rsidR="00AC1D73" w:rsidRPr="00237EB4" w14:paraId="0A83CEDB" w14:textId="77777777" w:rsidTr="00B877C5">
        <w:tc>
          <w:tcPr>
            <w:tcW w:w="3969" w:type="dxa"/>
            <w:vAlign w:val="bottom"/>
          </w:tcPr>
          <w:p w14:paraId="7BF3AF8B" w14:textId="5F5A8CB6" w:rsidR="00AC1D73" w:rsidRPr="0074282E" w:rsidRDefault="00237EB4"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B</w:t>
            </w:r>
            <w:r w:rsidR="00AC1D73" w:rsidRPr="00237EB4">
              <w:rPr>
                <w:rFonts w:ascii="Angsana New" w:eastAsia="Times New Roman" w:hAnsi="Angsana New" w:cs="Angsana New"/>
                <w:sz w:val="28"/>
                <w:lang w:val="x-none"/>
              </w:rPr>
              <w:t>orrowings from other company</w:t>
            </w:r>
          </w:p>
        </w:tc>
        <w:tc>
          <w:tcPr>
            <w:tcW w:w="992" w:type="dxa"/>
            <w:vAlign w:val="bottom"/>
          </w:tcPr>
          <w:p w14:paraId="4EA25D82" w14:textId="4934DC5B"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29.48</w:t>
            </w:r>
          </w:p>
        </w:tc>
        <w:tc>
          <w:tcPr>
            <w:tcW w:w="142" w:type="dxa"/>
          </w:tcPr>
          <w:p w14:paraId="45EA215D"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420EBE28" w14:textId="2AC5B183"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9.35</w:t>
            </w:r>
          </w:p>
        </w:tc>
        <w:tc>
          <w:tcPr>
            <w:tcW w:w="142" w:type="dxa"/>
          </w:tcPr>
          <w:p w14:paraId="4AA1E869"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405DE2DB" w14:textId="64C9F1D3"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6CD4B5CF"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374FC6A1" w14:textId="2986420E"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38.83</w:t>
            </w:r>
          </w:p>
        </w:tc>
      </w:tr>
      <w:tr w:rsidR="00AC1D73" w:rsidRPr="00237EB4" w14:paraId="3943165C" w14:textId="77777777" w:rsidTr="00B877C5">
        <w:tc>
          <w:tcPr>
            <w:tcW w:w="3969" w:type="dxa"/>
            <w:vAlign w:val="bottom"/>
          </w:tcPr>
          <w:p w14:paraId="02E7F615" w14:textId="723BC05B" w:rsidR="00AC1D73" w:rsidRPr="00237EB4" w:rsidRDefault="00550846" w:rsidP="00B877C5">
            <w:pPr>
              <w:tabs>
                <w:tab w:val="left" w:pos="8738"/>
              </w:tabs>
              <w:spacing w:after="0" w:line="300" w:lineRule="exact"/>
              <w:ind w:left="222" w:hanging="222"/>
              <w:rPr>
                <w:rFonts w:ascii="Angsana New" w:eastAsia="Times New Roman" w:hAnsi="Angsana New" w:cs="Angsana New"/>
                <w:sz w:val="28"/>
                <w:lang w:val="x-none"/>
              </w:rPr>
            </w:pPr>
            <w:r w:rsidRPr="00237EB4">
              <w:rPr>
                <w:rFonts w:ascii="Angsana New" w:eastAsia="Times New Roman" w:hAnsi="Angsana New" w:cs="Angsana New"/>
                <w:sz w:val="28"/>
                <w:lang w:val="x-none"/>
              </w:rPr>
              <w:t xml:space="preserve">Short-term borrowings from related parties or </w:t>
            </w:r>
            <w:r w:rsidR="00B877C5" w:rsidRPr="0074282E">
              <w:rPr>
                <w:rFonts w:ascii="Angsana New" w:eastAsia="Times New Roman" w:hAnsi="Angsana New" w:cs="Angsana New"/>
                <w:sz w:val="28"/>
                <w:cs/>
                <w:lang w:val="en-US"/>
              </w:rPr>
              <w:br/>
            </w:r>
            <w:r w:rsidRPr="00237EB4">
              <w:rPr>
                <w:rFonts w:ascii="Angsana New" w:eastAsia="Times New Roman" w:hAnsi="Angsana New" w:cs="Angsana New"/>
                <w:sz w:val="28"/>
                <w:lang w:val="x-none"/>
              </w:rPr>
              <w:t>related</w:t>
            </w:r>
            <w:r w:rsidR="00B877C5" w:rsidRPr="00237EB4">
              <w:rPr>
                <w:rFonts w:ascii="Angsana New" w:eastAsia="Times New Roman" w:hAnsi="Angsana New" w:cs="Angsana New"/>
                <w:sz w:val="28"/>
                <w:lang w:val="en-US"/>
              </w:rPr>
              <w:t xml:space="preserve"> </w:t>
            </w:r>
            <w:r w:rsidRPr="00237EB4">
              <w:rPr>
                <w:rFonts w:ascii="Angsana New" w:eastAsia="Times New Roman" w:hAnsi="Angsana New" w:cs="Angsana New"/>
                <w:sz w:val="28"/>
                <w:lang w:val="x-none"/>
              </w:rPr>
              <w:t>companies</w:t>
            </w:r>
          </w:p>
        </w:tc>
        <w:tc>
          <w:tcPr>
            <w:tcW w:w="992" w:type="dxa"/>
            <w:vAlign w:val="bottom"/>
          </w:tcPr>
          <w:p w14:paraId="17D832C3" w14:textId="0BF67005" w:rsidR="00AC1D73" w:rsidRPr="0074282E" w:rsidRDefault="00AC1D73" w:rsidP="00B877C5">
            <w:pPr>
              <w:tabs>
                <w:tab w:val="left" w:pos="8738"/>
              </w:tabs>
              <w:spacing w:after="0" w:line="300" w:lineRule="exact"/>
              <w:ind w:right="57"/>
              <w:jc w:val="right"/>
              <w:rPr>
                <w:rFonts w:ascii="Angsana New" w:eastAsia="Times New Roman" w:hAnsi="Angsana New" w:cs="Angsana New"/>
                <w:sz w:val="28"/>
                <w:cs/>
                <w:lang w:val="en-US"/>
              </w:rPr>
            </w:pPr>
            <w:r w:rsidRPr="00237EB4">
              <w:rPr>
                <w:rFonts w:ascii="Angsana New" w:eastAsia="Times New Roman" w:hAnsi="Angsana New" w:cs="Angsana New"/>
                <w:sz w:val="28"/>
                <w:lang w:val="en-US"/>
              </w:rPr>
              <w:t>12.51</w:t>
            </w:r>
          </w:p>
        </w:tc>
        <w:tc>
          <w:tcPr>
            <w:tcW w:w="142" w:type="dxa"/>
          </w:tcPr>
          <w:p w14:paraId="5C201FFB"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5777D96B" w14:textId="7D37C2F5" w:rsidR="00AC1D73" w:rsidRPr="0074282E" w:rsidRDefault="00AC1D73" w:rsidP="00B877C5">
            <w:pPr>
              <w:tabs>
                <w:tab w:val="left" w:pos="8738"/>
              </w:tabs>
              <w:spacing w:after="0" w:line="300" w:lineRule="exact"/>
              <w:ind w:right="284"/>
              <w:jc w:val="right"/>
              <w:rPr>
                <w:rFonts w:ascii="Angsana New" w:eastAsia="Times New Roman" w:hAnsi="Angsana New" w:cs="Angsana New"/>
                <w:sz w:val="28"/>
                <w:cs/>
                <w:lang w:val="en-US"/>
              </w:rPr>
            </w:pPr>
            <w:r w:rsidRPr="00237EB4">
              <w:rPr>
                <w:rFonts w:ascii="Angsana New" w:eastAsia="Times New Roman" w:hAnsi="Angsana New" w:cs="Angsana New"/>
                <w:sz w:val="28"/>
                <w:lang w:val="en-US"/>
              </w:rPr>
              <w:t>-</w:t>
            </w:r>
          </w:p>
        </w:tc>
        <w:tc>
          <w:tcPr>
            <w:tcW w:w="142" w:type="dxa"/>
          </w:tcPr>
          <w:p w14:paraId="2BDCB3AA"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4CE559C6" w14:textId="2B18F6B2" w:rsidR="00AC1D73" w:rsidRPr="0074282E" w:rsidRDefault="00237EB4" w:rsidP="00B877C5">
            <w:pPr>
              <w:tabs>
                <w:tab w:val="left" w:pos="8738"/>
              </w:tabs>
              <w:spacing w:after="0" w:line="300" w:lineRule="exact"/>
              <w:ind w:right="284"/>
              <w:jc w:val="right"/>
              <w:rPr>
                <w:rFonts w:ascii="Angsana New" w:eastAsia="Times New Roman" w:hAnsi="Angsana New" w:cs="Angsana New"/>
                <w:sz w:val="28"/>
                <w:cs/>
                <w:lang w:val="en-US"/>
              </w:rPr>
            </w:pPr>
            <w:r w:rsidRPr="00237EB4">
              <w:rPr>
                <w:rFonts w:ascii="Angsana New" w:eastAsia="Times New Roman" w:hAnsi="Angsana New" w:cs="Angsana New"/>
                <w:sz w:val="28"/>
                <w:lang w:val="en-US"/>
              </w:rPr>
              <w:t>-</w:t>
            </w:r>
          </w:p>
        </w:tc>
        <w:tc>
          <w:tcPr>
            <w:tcW w:w="142" w:type="dxa"/>
          </w:tcPr>
          <w:p w14:paraId="15B1D2AE"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61EC1734" w14:textId="1EA0CCEF" w:rsidR="00AC1D73" w:rsidRPr="0074282E" w:rsidRDefault="00AC1D73" w:rsidP="00B877C5">
            <w:pPr>
              <w:tabs>
                <w:tab w:val="left" w:pos="8738"/>
              </w:tabs>
              <w:spacing w:after="0" w:line="300" w:lineRule="exact"/>
              <w:ind w:right="57"/>
              <w:jc w:val="right"/>
              <w:rPr>
                <w:rFonts w:ascii="Angsana New" w:eastAsia="Times New Roman" w:hAnsi="Angsana New" w:cs="Angsana New"/>
                <w:sz w:val="28"/>
                <w:cs/>
                <w:lang w:val="en-US"/>
              </w:rPr>
            </w:pPr>
            <w:r w:rsidRPr="00237EB4">
              <w:rPr>
                <w:rFonts w:ascii="Angsana New" w:eastAsia="Times New Roman" w:hAnsi="Angsana New" w:cs="Angsana New"/>
                <w:sz w:val="28"/>
                <w:lang w:val="en-US"/>
              </w:rPr>
              <w:t>12.51</w:t>
            </w:r>
          </w:p>
        </w:tc>
      </w:tr>
      <w:tr w:rsidR="00AC1D73" w:rsidRPr="00237EB4" w14:paraId="22ED60E0" w14:textId="77777777" w:rsidTr="00B877C5">
        <w:tc>
          <w:tcPr>
            <w:tcW w:w="3969" w:type="dxa"/>
            <w:vAlign w:val="bottom"/>
          </w:tcPr>
          <w:p w14:paraId="7DA35C28" w14:textId="17D99CF7" w:rsidR="00AC1D73" w:rsidRPr="0074282E" w:rsidRDefault="00B877C5"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B</w:t>
            </w:r>
            <w:r w:rsidR="00AC1D73" w:rsidRPr="00237EB4">
              <w:rPr>
                <w:rFonts w:ascii="Angsana New" w:eastAsia="Times New Roman" w:hAnsi="Angsana New" w:cs="Angsana New"/>
                <w:sz w:val="28"/>
                <w:lang w:val="x-none"/>
              </w:rPr>
              <w:t>orrowings from related parties</w:t>
            </w:r>
          </w:p>
        </w:tc>
        <w:tc>
          <w:tcPr>
            <w:tcW w:w="992" w:type="dxa"/>
            <w:vAlign w:val="bottom"/>
          </w:tcPr>
          <w:p w14:paraId="7F1357FF" w14:textId="537A0312"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0.02</w:t>
            </w:r>
          </w:p>
        </w:tc>
        <w:tc>
          <w:tcPr>
            <w:tcW w:w="142" w:type="dxa"/>
          </w:tcPr>
          <w:p w14:paraId="2423E061"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0F639DC4" w14:textId="1397EF4D"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7BA82857"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7D207E06" w14:textId="6FD53684"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628FA616"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3BE38836" w14:textId="2779ECA5"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0.02</w:t>
            </w:r>
          </w:p>
        </w:tc>
      </w:tr>
      <w:tr w:rsidR="00AC1D73" w:rsidRPr="00237EB4" w14:paraId="149BB4E9" w14:textId="77777777" w:rsidTr="00B877C5">
        <w:tc>
          <w:tcPr>
            <w:tcW w:w="3969" w:type="dxa"/>
            <w:vAlign w:val="bottom"/>
          </w:tcPr>
          <w:p w14:paraId="07AA4260" w14:textId="61076986" w:rsidR="00AC1D73" w:rsidRPr="0074282E" w:rsidRDefault="00AC1D73"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Retention payables</w:t>
            </w:r>
          </w:p>
        </w:tc>
        <w:tc>
          <w:tcPr>
            <w:tcW w:w="992" w:type="dxa"/>
            <w:vAlign w:val="bottom"/>
          </w:tcPr>
          <w:p w14:paraId="29C11DEA" w14:textId="1E24688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178.52</w:t>
            </w:r>
          </w:p>
        </w:tc>
        <w:tc>
          <w:tcPr>
            <w:tcW w:w="142" w:type="dxa"/>
          </w:tcPr>
          <w:p w14:paraId="70A566F5"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146BB3C0" w14:textId="6BAC3274"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02DB9236"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3C84E3B4" w14:textId="5BA8A326"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5120522C"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5FFD5466" w14:textId="1EE1DCA1"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178.52</w:t>
            </w:r>
          </w:p>
        </w:tc>
      </w:tr>
      <w:tr w:rsidR="00AC1D73" w:rsidRPr="00237EB4" w14:paraId="77C26A4C" w14:textId="77777777" w:rsidTr="00B877C5">
        <w:tc>
          <w:tcPr>
            <w:tcW w:w="3969" w:type="dxa"/>
            <w:vAlign w:val="bottom"/>
          </w:tcPr>
          <w:p w14:paraId="3477F8AE" w14:textId="5B9AFE3B" w:rsidR="00AC1D73" w:rsidRPr="0074282E" w:rsidRDefault="00AC1D73"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Convertible debentures</w:t>
            </w:r>
          </w:p>
        </w:tc>
        <w:tc>
          <w:tcPr>
            <w:tcW w:w="992" w:type="dxa"/>
            <w:vAlign w:val="bottom"/>
          </w:tcPr>
          <w:p w14:paraId="798C013A" w14:textId="004F7562"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0B17FBFE"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322B04BC" w14:textId="6FFB073B"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13.59</w:t>
            </w:r>
          </w:p>
        </w:tc>
        <w:tc>
          <w:tcPr>
            <w:tcW w:w="142" w:type="dxa"/>
          </w:tcPr>
          <w:p w14:paraId="37616262"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2E082B62" w14:textId="3005D23E"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0A752A05"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4BD9A602" w14:textId="118F3971"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13.59</w:t>
            </w:r>
          </w:p>
        </w:tc>
      </w:tr>
      <w:tr w:rsidR="00AC1D73" w:rsidRPr="00237EB4" w14:paraId="6E12A7A0" w14:textId="77777777" w:rsidTr="00B877C5">
        <w:tc>
          <w:tcPr>
            <w:tcW w:w="3969" w:type="dxa"/>
            <w:vAlign w:val="bottom"/>
          </w:tcPr>
          <w:p w14:paraId="7874E210" w14:textId="61D4349C" w:rsidR="00AC1D73" w:rsidRPr="0074282E" w:rsidRDefault="00AC1D73"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Lease liabilities</w:t>
            </w:r>
          </w:p>
        </w:tc>
        <w:tc>
          <w:tcPr>
            <w:tcW w:w="992" w:type="dxa"/>
            <w:vAlign w:val="bottom"/>
          </w:tcPr>
          <w:p w14:paraId="371174C7" w14:textId="38F413DE"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8.99</w:t>
            </w:r>
          </w:p>
        </w:tc>
        <w:tc>
          <w:tcPr>
            <w:tcW w:w="142" w:type="dxa"/>
          </w:tcPr>
          <w:p w14:paraId="33B9BE9A"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77D1D848" w14:textId="249EAE73"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9.79</w:t>
            </w:r>
          </w:p>
        </w:tc>
        <w:tc>
          <w:tcPr>
            <w:tcW w:w="142" w:type="dxa"/>
          </w:tcPr>
          <w:p w14:paraId="48634727"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23AD8CE5" w14:textId="4CEF7CCD"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5402EBFB"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0F23DE45" w14:textId="679971CD"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18.78</w:t>
            </w:r>
          </w:p>
        </w:tc>
      </w:tr>
      <w:tr w:rsidR="00AC1D73" w:rsidRPr="00237EB4" w14:paraId="172DB0E6" w14:textId="77777777" w:rsidTr="00B877C5">
        <w:tc>
          <w:tcPr>
            <w:tcW w:w="3969" w:type="dxa"/>
            <w:vAlign w:val="bottom"/>
          </w:tcPr>
          <w:p w14:paraId="5CB5858E" w14:textId="62C83C74" w:rsidR="00AC1D73" w:rsidRPr="0074282E" w:rsidRDefault="00AC1D73"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en-US"/>
              </w:rPr>
              <w:t>Total</w:t>
            </w:r>
          </w:p>
        </w:tc>
        <w:tc>
          <w:tcPr>
            <w:tcW w:w="992" w:type="dxa"/>
            <w:tcBorders>
              <w:top w:val="single" w:sz="6" w:space="0" w:color="auto"/>
              <w:bottom w:val="double" w:sz="6" w:space="0" w:color="auto"/>
            </w:tcBorders>
            <w:vAlign w:val="bottom"/>
          </w:tcPr>
          <w:p w14:paraId="3AD19019" w14:textId="6B0C07FB"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828.28</w:t>
            </w:r>
          </w:p>
        </w:tc>
        <w:tc>
          <w:tcPr>
            <w:tcW w:w="142" w:type="dxa"/>
          </w:tcPr>
          <w:p w14:paraId="1491DE0F"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tcBorders>
              <w:top w:val="single" w:sz="6" w:space="0" w:color="auto"/>
              <w:bottom w:val="double" w:sz="6" w:space="0" w:color="auto"/>
            </w:tcBorders>
            <w:vAlign w:val="bottom"/>
          </w:tcPr>
          <w:p w14:paraId="3B00AA29" w14:textId="239BF0D3"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176.91</w:t>
            </w:r>
          </w:p>
        </w:tc>
        <w:tc>
          <w:tcPr>
            <w:tcW w:w="142" w:type="dxa"/>
          </w:tcPr>
          <w:p w14:paraId="238CB007"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tcBorders>
              <w:top w:val="single" w:sz="6" w:space="0" w:color="auto"/>
              <w:bottom w:val="double" w:sz="6" w:space="0" w:color="auto"/>
            </w:tcBorders>
            <w:vAlign w:val="bottom"/>
          </w:tcPr>
          <w:p w14:paraId="6749BACE" w14:textId="64C2816E"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12906EDE"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tcBorders>
              <w:top w:val="single" w:sz="6" w:space="0" w:color="auto"/>
              <w:bottom w:val="double" w:sz="6" w:space="0" w:color="auto"/>
            </w:tcBorders>
            <w:vAlign w:val="bottom"/>
          </w:tcPr>
          <w:p w14:paraId="49FA020E" w14:textId="629BF96B"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1,005.19</w:t>
            </w:r>
          </w:p>
        </w:tc>
      </w:tr>
    </w:tbl>
    <w:p w14:paraId="5CB0F55C" w14:textId="77777777" w:rsidR="009F13D5" w:rsidRPr="00237EB4" w:rsidRDefault="009F13D5" w:rsidP="00B877C5">
      <w:pPr>
        <w:spacing w:after="0" w:line="300" w:lineRule="exact"/>
        <w:rPr>
          <w:rFonts w:ascii="Angsana New" w:hAnsi="Angsana New" w:cs="Angsana New"/>
          <w:sz w:val="28"/>
        </w:rPr>
      </w:pPr>
    </w:p>
    <w:tbl>
      <w:tblPr>
        <w:tblStyle w:val="TableGrid8"/>
        <w:tblW w:w="85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69"/>
        <w:gridCol w:w="992"/>
        <w:gridCol w:w="142"/>
        <w:gridCol w:w="992"/>
        <w:gridCol w:w="142"/>
        <w:gridCol w:w="1134"/>
        <w:gridCol w:w="142"/>
        <w:gridCol w:w="1024"/>
      </w:tblGrid>
      <w:tr w:rsidR="00F22833" w:rsidRPr="00237EB4" w14:paraId="4ECB4CC5" w14:textId="77777777" w:rsidTr="00B877C5">
        <w:tc>
          <w:tcPr>
            <w:tcW w:w="3969" w:type="dxa"/>
          </w:tcPr>
          <w:p w14:paraId="10E4F276"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bottom w:val="single" w:sz="6" w:space="0" w:color="auto"/>
            </w:tcBorders>
            <w:vAlign w:val="bottom"/>
          </w:tcPr>
          <w:p w14:paraId="3A364394" w14:textId="7B1658C3" w:rsidR="00F22833" w:rsidRPr="0074282E" w:rsidRDefault="00F22833"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eastAsia="Batang" w:hAnsi="Angsana New" w:cs="Angsana New"/>
                <w:color w:val="000000"/>
                <w:kern w:val="0"/>
                <w:sz w:val="28"/>
                <w:lang w:val="en-US"/>
                <w14:ligatures w14:val="none"/>
              </w:rPr>
              <w:t>Million Baht</w:t>
            </w:r>
          </w:p>
        </w:tc>
      </w:tr>
      <w:tr w:rsidR="00F22833" w:rsidRPr="00237EB4" w14:paraId="6EDD9C5E" w14:textId="77777777" w:rsidTr="00B877C5">
        <w:tc>
          <w:tcPr>
            <w:tcW w:w="3969" w:type="dxa"/>
          </w:tcPr>
          <w:p w14:paraId="684D10C2"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top w:val="single" w:sz="6" w:space="0" w:color="auto"/>
              <w:bottom w:val="single" w:sz="6" w:space="0" w:color="auto"/>
            </w:tcBorders>
            <w:vAlign w:val="bottom"/>
          </w:tcPr>
          <w:p w14:paraId="6F88D198" w14:textId="155410DF" w:rsidR="00F22833" w:rsidRPr="0074282E" w:rsidRDefault="00042174"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hAnsi="Angsana New" w:cs="Angsana New"/>
                <w:color w:val="000000"/>
                <w:sz w:val="28"/>
              </w:rPr>
              <w:t>Separate financial statements</w:t>
            </w:r>
          </w:p>
        </w:tc>
      </w:tr>
      <w:tr w:rsidR="00F22833" w:rsidRPr="00237EB4" w14:paraId="34594446" w14:textId="77777777" w:rsidTr="00B877C5">
        <w:tc>
          <w:tcPr>
            <w:tcW w:w="3969" w:type="dxa"/>
          </w:tcPr>
          <w:p w14:paraId="46C4AE92"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top w:val="single" w:sz="6" w:space="0" w:color="auto"/>
              <w:bottom w:val="single" w:sz="6" w:space="0" w:color="auto"/>
            </w:tcBorders>
            <w:vAlign w:val="bottom"/>
          </w:tcPr>
          <w:p w14:paraId="0269EA97" w14:textId="18F59EA0" w:rsidR="00F22833" w:rsidRPr="0074282E" w:rsidRDefault="00042174"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hAnsi="Angsana New" w:cs="Angsana New"/>
                <w:color w:val="000000"/>
                <w:sz w:val="28"/>
              </w:rPr>
              <w:t>As at  December 31, 2025</w:t>
            </w:r>
          </w:p>
        </w:tc>
      </w:tr>
      <w:tr w:rsidR="00042174" w:rsidRPr="00237EB4" w14:paraId="5B8E3EE3" w14:textId="77777777" w:rsidTr="00237EB4">
        <w:tc>
          <w:tcPr>
            <w:tcW w:w="3969" w:type="dxa"/>
          </w:tcPr>
          <w:p w14:paraId="5F9D0BB8" w14:textId="77777777" w:rsidR="00042174" w:rsidRPr="00237EB4" w:rsidRDefault="00042174" w:rsidP="00B877C5">
            <w:pPr>
              <w:tabs>
                <w:tab w:val="left" w:pos="8738"/>
              </w:tabs>
              <w:spacing w:after="0" w:line="300" w:lineRule="exact"/>
              <w:jc w:val="thaiDistribute"/>
              <w:rPr>
                <w:rFonts w:ascii="Angsana New" w:eastAsia="Times New Roman" w:hAnsi="Angsana New" w:cs="Angsana New"/>
                <w:sz w:val="28"/>
                <w:lang w:val="x-none"/>
              </w:rPr>
            </w:pPr>
          </w:p>
        </w:tc>
        <w:tc>
          <w:tcPr>
            <w:tcW w:w="992" w:type="dxa"/>
            <w:tcBorders>
              <w:top w:val="single" w:sz="6" w:space="0" w:color="auto"/>
              <w:bottom w:val="single" w:sz="6" w:space="0" w:color="auto"/>
            </w:tcBorders>
          </w:tcPr>
          <w:p w14:paraId="26D77DF8" w14:textId="2F5A5FEC"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Less than</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t>1</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w:t>
            </w:r>
          </w:p>
        </w:tc>
        <w:tc>
          <w:tcPr>
            <w:tcW w:w="142" w:type="dxa"/>
            <w:tcBorders>
              <w:top w:val="single" w:sz="6" w:space="0" w:color="auto"/>
            </w:tcBorders>
          </w:tcPr>
          <w:p w14:paraId="34084AB1" w14:textId="7777777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p>
        </w:tc>
        <w:tc>
          <w:tcPr>
            <w:tcW w:w="992" w:type="dxa"/>
            <w:tcBorders>
              <w:top w:val="single" w:sz="6" w:space="0" w:color="auto"/>
              <w:bottom w:val="single" w:sz="6" w:space="0" w:color="auto"/>
            </w:tcBorders>
          </w:tcPr>
          <w:p w14:paraId="3D263999" w14:textId="6B4746CE"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1 to 5</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years</w:t>
            </w:r>
          </w:p>
        </w:tc>
        <w:tc>
          <w:tcPr>
            <w:tcW w:w="142" w:type="dxa"/>
            <w:tcBorders>
              <w:top w:val="single" w:sz="6" w:space="0" w:color="auto"/>
            </w:tcBorders>
          </w:tcPr>
          <w:p w14:paraId="7E7C7F7D" w14:textId="7777777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p>
        </w:tc>
        <w:tc>
          <w:tcPr>
            <w:tcW w:w="1134" w:type="dxa"/>
            <w:tcBorders>
              <w:top w:val="single" w:sz="6" w:space="0" w:color="auto"/>
              <w:bottom w:val="single" w:sz="6" w:space="0" w:color="auto"/>
            </w:tcBorders>
          </w:tcPr>
          <w:p w14:paraId="0933E79C" w14:textId="0D890F51"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Over</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t>5</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years</w:t>
            </w:r>
          </w:p>
        </w:tc>
        <w:tc>
          <w:tcPr>
            <w:tcW w:w="142" w:type="dxa"/>
            <w:tcBorders>
              <w:top w:val="single" w:sz="6" w:space="0" w:color="auto"/>
            </w:tcBorders>
          </w:tcPr>
          <w:p w14:paraId="2748EF44" w14:textId="7777777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p>
        </w:tc>
        <w:tc>
          <w:tcPr>
            <w:tcW w:w="1024" w:type="dxa"/>
            <w:tcBorders>
              <w:top w:val="single" w:sz="6" w:space="0" w:color="auto"/>
              <w:bottom w:val="single" w:sz="6" w:space="0" w:color="auto"/>
            </w:tcBorders>
          </w:tcPr>
          <w:p w14:paraId="340FC1E5" w14:textId="247816CA"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sz w:val="28"/>
                <w:lang w:val="en-US"/>
              </w:rPr>
              <w:t>Total</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r>
          </w:p>
        </w:tc>
      </w:tr>
      <w:tr w:rsidR="00AC1D73" w:rsidRPr="00237EB4" w14:paraId="354B3D7A" w14:textId="77777777" w:rsidTr="00B877C5">
        <w:tc>
          <w:tcPr>
            <w:tcW w:w="3969" w:type="dxa"/>
            <w:vAlign w:val="bottom"/>
          </w:tcPr>
          <w:p w14:paraId="7B0F7C5A" w14:textId="1F231EC9" w:rsidR="00AC1D73" w:rsidRPr="0074282E" w:rsidRDefault="00AC1D73"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Trade and other current payables</w:t>
            </w:r>
          </w:p>
        </w:tc>
        <w:tc>
          <w:tcPr>
            <w:tcW w:w="992" w:type="dxa"/>
            <w:vAlign w:val="bottom"/>
          </w:tcPr>
          <w:p w14:paraId="1C228C7F" w14:textId="4B7E28BF"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11.52</w:t>
            </w:r>
          </w:p>
        </w:tc>
        <w:tc>
          <w:tcPr>
            <w:tcW w:w="142" w:type="dxa"/>
          </w:tcPr>
          <w:p w14:paraId="7474AB17"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3AD49215" w14:textId="652A434A"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07F50BDF"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5ED50E20" w14:textId="212B7E58" w:rsidR="00AC1D73" w:rsidRPr="00237EB4" w:rsidRDefault="00AC1D7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2E8BD098" w14:textId="77777777"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44CE316F" w14:textId="1C9ABA3B" w:rsidR="00AC1D73" w:rsidRPr="00237EB4" w:rsidRDefault="00AC1D7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11.52</w:t>
            </w:r>
          </w:p>
        </w:tc>
      </w:tr>
      <w:tr w:rsidR="00237EB4" w:rsidRPr="00237EB4" w14:paraId="72503B63" w14:textId="77777777" w:rsidTr="00B877C5">
        <w:tc>
          <w:tcPr>
            <w:tcW w:w="3969" w:type="dxa"/>
            <w:vAlign w:val="bottom"/>
          </w:tcPr>
          <w:p w14:paraId="2282361B" w14:textId="15A2D989" w:rsidR="00237EB4" w:rsidRPr="0074282E" w:rsidRDefault="00237EB4" w:rsidP="00237EB4">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Borrowings from other company</w:t>
            </w:r>
          </w:p>
        </w:tc>
        <w:tc>
          <w:tcPr>
            <w:tcW w:w="992" w:type="dxa"/>
            <w:vAlign w:val="bottom"/>
          </w:tcPr>
          <w:p w14:paraId="786279E7" w14:textId="14A99038"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21.68</w:t>
            </w:r>
          </w:p>
        </w:tc>
        <w:tc>
          <w:tcPr>
            <w:tcW w:w="142" w:type="dxa"/>
          </w:tcPr>
          <w:p w14:paraId="74EB99C9"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0D77B26D" w14:textId="1E0768E5" w:rsidR="00237EB4" w:rsidRPr="00237EB4" w:rsidRDefault="00237EB4" w:rsidP="00237EB4">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4404C38F"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05CF1520" w14:textId="18C4D54C" w:rsidR="00237EB4" w:rsidRPr="00237EB4" w:rsidRDefault="00237EB4" w:rsidP="00237EB4">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746A2DBC"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28697F95" w14:textId="5115D976"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21.68</w:t>
            </w:r>
          </w:p>
        </w:tc>
      </w:tr>
      <w:tr w:rsidR="00237EB4" w:rsidRPr="00237EB4" w14:paraId="618B4611" w14:textId="77777777" w:rsidTr="00B877C5">
        <w:tc>
          <w:tcPr>
            <w:tcW w:w="3969" w:type="dxa"/>
            <w:vAlign w:val="bottom"/>
          </w:tcPr>
          <w:p w14:paraId="0B033104" w14:textId="6C739BEC" w:rsidR="00237EB4" w:rsidRPr="0074282E" w:rsidRDefault="00237EB4" w:rsidP="00237EB4">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Borrowings from related parties</w:t>
            </w:r>
          </w:p>
        </w:tc>
        <w:tc>
          <w:tcPr>
            <w:tcW w:w="992" w:type="dxa"/>
            <w:vAlign w:val="bottom"/>
          </w:tcPr>
          <w:p w14:paraId="147C173C" w14:textId="6B2A574D"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123.40</w:t>
            </w:r>
          </w:p>
        </w:tc>
        <w:tc>
          <w:tcPr>
            <w:tcW w:w="142" w:type="dxa"/>
          </w:tcPr>
          <w:p w14:paraId="779415C9"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0714BAAE" w14:textId="3A98DABE" w:rsidR="00237EB4" w:rsidRPr="00237EB4" w:rsidRDefault="00237EB4" w:rsidP="00237EB4">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414A6606"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5E38D296" w14:textId="18978EE5" w:rsidR="00237EB4" w:rsidRPr="00237EB4" w:rsidRDefault="00237EB4" w:rsidP="00237EB4">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44F3BF99"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560A3B21" w14:textId="2EF71B00"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123.40</w:t>
            </w:r>
          </w:p>
        </w:tc>
      </w:tr>
      <w:tr w:rsidR="00237EB4" w:rsidRPr="00237EB4" w14:paraId="56F37D3E" w14:textId="77777777" w:rsidTr="00B877C5">
        <w:tc>
          <w:tcPr>
            <w:tcW w:w="3969" w:type="dxa"/>
            <w:vAlign w:val="bottom"/>
          </w:tcPr>
          <w:p w14:paraId="370BD54A" w14:textId="6947D53E" w:rsidR="00237EB4" w:rsidRPr="0074282E" w:rsidRDefault="00237EB4" w:rsidP="00237EB4">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Convertible debentures</w:t>
            </w:r>
          </w:p>
        </w:tc>
        <w:tc>
          <w:tcPr>
            <w:tcW w:w="992" w:type="dxa"/>
            <w:vAlign w:val="bottom"/>
          </w:tcPr>
          <w:p w14:paraId="5C024CED" w14:textId="028A639F"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14.18</w:t>
            </w:r>
          </w:p>
        </w:tc>
        <w:tc>
          <w:tcPr>
            <w:tcW w:w="142" w:type="dxa"/>
          </w:tcPr>
          <w:p w14:paraId="5F4E0027"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4E68D320" w14:textId="121C7CAB" w:rsidR="00237EB4" w:rsidRPr="00237EB4" w:rsidRDefault="00237EB4" w:rsidP="00237EB4">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26784F3D"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70849E1D" w14:textId="6C231B11" w:rsidR="00237EB4" w:rsidRPr="00237EB4" w:rsidRDefault="00237EB4" w:rsidP="00237EB4">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2AB2BF43"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26604994" w14:textId="19D23ED5"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14.18</w:t>
            </w:r>
          </w:p>
        </w:tc>
      </w:tr>
      <w:tr w:rsidR="00237EB4" w:rsidRPr="00237EB4" w14:paraId="096C46E7" w14:textId="77777777" w:rsidTr="00B877C5">
        <w:tc>
          <w:tcPr>
            <w:tcW w:w="3969" w:type="dxa"/>
            <w:vAlign w:val="bottom"/>
          </w:tcPr>
          <w:p w14:paraId="5618A27E" w14:textId="4C7CB988" w:rsidR="00237EB4" w:rsidRPr="0074282E" w:rsidRDefault="00237EB4" w:rsidP="00237EB4">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Lease liabilities</w:t>
            </w:r>
          </w:p>
        </w:tc>
        <w:tc>
          <w:tcPr>
            <w:tcW w:w="992" w:type="dxa"/>
            <w:vAlign w:val="bottom"/>
          </w:tcPr>
          <w:p w14:paraId="0A1E95FE" w14:textId="31C13B56"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6.68</w:t>
            </w:r>
          </w:p>
        </w:tc>
        <w:tc>
          <w:tcPr>
            <w:tcW w:w="142" w:type="dxa"/>
          </w:tcPr>
          <w:p w14:paraId="526CD90F"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34CFFF99" w14:textId="5D0E106E"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5.39</w:t>
            </w:r>
          </w:p>
        </w:tc>
        <w:tc>
          <w:tcPr>
            <w:tcW w:w="142" w:type="dxa"/>
          </w:tcPr>
          <w:p w14:paraId="2A8D60AF"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0CC2D3B9" w14:textId="35AD08B5" w:rsidR="00237EB4" w:rsidRPr="00237EB4" w:rsidRDefault="00237EB4" w:rsidP="00237EB4">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294111E3"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4057F55A" w14:textId="4A33E530"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12.07</w:t>
            </w:r>
          </w:p>
        </w:tc>
      </w:tr>
      <w:tr w:rsidR="00237EB4" w:rsidRPr="00237EB4" w14:paraId="6E061907" w14:textId="77777777" w:rsidTr="00B877C5">
        <w:tc>
          <w:tcPr>
            <w:tcW w:w="3969" w:type="dxa"/>
            <w:vAlign w:val="bottom"/>
          </w:tcPr>
          <w:p w14:paraId="19E8D128" w14:textId="4011D240" w:rsidR="00237EB4" w:rsidRPr="0074282E" w:rsidRDefault="00237EB4" w:rsidP="00237EB4">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en-US"/>
              </w:rPr>
              <w:t>Total</w:t>
            </w:r>
          </w:p>
        </w:tc>
        <w:tc>
          <w:tcPr>
            <w:tcW w:w="992" w:type="dxa"/>
            <w:tcBorders>
              <w:top w:val="single" w:sz="6" w:space="0" w:color="auto"/>
              <w:bottom w:val="double" w:sz="6" w:space="0" w:color="auto"/>
            </w:tcBorders>
            <w:vAlign w:val="bottom"/>
          </w:tcPr>
          <w:p w14:paraId="13AC98B7" w14:textId="43EC4FAF"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177.46</w:t>
            </w:r>
          </w:p>
        </w:tc>
        <w:tc>
          <w:tcPr>
            <w:tcW w:w="142" w:type="dxa"/>
          </w:tcPr>
          <w:p w14:paraId="5F6B6C43"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992" w:type="dxa"/>
            <w:tcBorders>
              <w:top w:val="single" w:sz="6" w:space="0" w:color="auto"/>
              <w:bottom w:val="double" w:sz="6" w:space="0" w:color="auto"/>
            </w:tcBorders>
            <w:vAlign w:val="bottom"/>
          </w:tcPr>
          <w:p w14:paraId="372520A1" w14:textId="5BB9BFF8"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5.39</w:t>
            </w:r>
          </w:p>
        </w:tc>
        <w:tc>
          <w:tcPr>
            <w:tcW w:w="142" w:type="dxa"/>
          </w:tcPr>
          <w:p w14:paraId="2661959C"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134" w:type="dxa"/>
            <w:tcBorders>
              <w:top w:val="single" w:sz="6" w:space="0" w:color="auto"/>
              <w:bottom w:val="double" w:sz="6" w:space="0" w:color="auto"/>
            </w:tcBorders>
            <w:vAlign w:val="bottom"/>
          </w:tcPr>
          <w:p w14:paraId="08B54257" w14:textId="119C0582" w:rsidR="00237EB4" w:rsidRPr="00237EB4" w:rsidRDefault="00237EB4" w:rsidP="00237EB4">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2CBEADB7" w14:textId="77777777"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p>
        </w:tc>
        <w:tc>
          <w:tcPr>
            <w:tcW w:w="1024" w:type="dxa"/>
            <w:tcBorders>
              <w:top w:val="single" w:sz="6" w:space="0" w:color="auto"/>
              <w:bottom w:val="double" w:sz="6" w:space="0" w:color="auto"/>
            </w:tcBorders>
            <w:vAlign w:val="bottom"/>
          </w:tcPr>
          <w:p w14:paraId="2A1B2278" w14:textId="298BFA3C" w:rsidR="00237EB4" w:rsidRPr="00237EB4" w:rsidRDefault="00237EB4" w:rsidP="00237EB4">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182.85</w:t>
            </w:r>
          </w:p>
        </w:tc>
      </w:tr>
    </w:tbl>
    <w:p w14:paraId="7AFB0DA9" w14:textId="77777777" w:rsidR="00F22833" w:rsidRPr="00237EB4" w:rsidRDefault="00F22833" w:rsidP="00B8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rPr>
          <w:rFonts w:ascii="Angsana New" w:eastAsia="Batang" w:hAnsi="Angsana New" w:cs="Angsana New"/>
          <w:sz w:val="28"/>
          <w:lang w:val="en-US"/>
        </w:rPr>
      </w:pPr>
    </w:p>
    <w:tbl>
      <w:tblPr>
        <w:tblStyle w:val="TableGrid8"/>
        <w:tblW w:w="85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69"/>
        <w:gridCol w:w="992"/>
        <w:gridCol w:w="142"/>
        <w:gridCol w:w="992"/>
        <w:gridCol w:w="142"/>
        <w:gridCol w:w="1134"/>
        <w:gridCol w:w="142"/>
        <w:gridCol w:w="1024"/>
      </w:tblGrid>
      <w:tr w:rsidR="00F22833" w:rsidRPr="00237EB4" w14:paraId="2E446FC0" w14:textId="77777777" w:rsidTr="00B877C5">
        <w:tc>
          <w:tcPr>
            <w:tcW w:w="3969" w:type="dxa"/>
          </w:tcPr>
          <w:p w14:paraId="0C4810CC"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bottom w:val="single" w:sz="6" w:space="0" w:color="auto"/>
            </w:tcBorders>
            <w:vAlign w:val="bottom"/>
          </w:tcPr>
          <w:p w14:paraId="43B91416" w14:textId="26AB4804" w:rsidR="00F22833" w:rsidRPr="0074282E" w:rsidRDefault="00042174"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eastAsia="Batang" w:hAnsi="Angsana New" w:cs="Angsana New"/>
                <w:color w:val="000000"/>
                <w:kern w:val="0"/>
                <w:sz w:val="28"/>
                <w:lang w:val="en-US"/>
                <w14:ligatures w14:val="none"/>
              </w:rPr>
              <w:t>Million Baht</w:t>
            </w:r>
          </w:p>
        </w:tc>
      </w:tr>
      <w:tr w:rsidR="00F22833" w:rsidRPr="00237EB4" w14:paraId="6B4D74C7" w14:textId="77777777" w:rsidTr="00B877C5">
        <w:tc>
          <w:tcPr>
            <w:tcW w:w="3969" w:type="dxa"/>
          </w:tcPr>
          <w:p w14:paraId="127FF7D6"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top w:val="single" w:sz="6" w:space="0" w:color="auto"/>
              <w:bottom w:val="single" w:sz="6" w:space="0" w:color="auto"/>
            </w:tcBorders>
            <w:vAlign w:val="bottom"/>
          </w:tcPr>
          <w:p w14:paraId="52539379" w14:textId="60F4E436" w:rsidR="00F22833" w:rsidRPr="0074282E" w:rsidRDefault="00042174"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hAnsi="Angsana New" w:cs="Angsana New"/>
                <w:color w:val="000000"/>
                <w:sz w:val="28"/>
              </w:rPr>
              <w:t>Separate financial statements</w:t>
            </w:r>
          </w:p>
        </w:tc>
      </w:tr>
      <w:tr w:rsidR="00F22833" w:rsidRPr="00237EB4" w14:paraId="799479FD" w14:textId="77777777" w:rsidTr="00B877C5">
        <w:tc>
          <w:tcPr>
            <w:tcW w:w="3969" w:type="dxa"/>
          </w:tcPr>
          <w:p w14:paraId="1585DEBF" w14:textId="77777777" w:rsidR="00F22833" w:rsidRPr="00237EB4" w:rsidRDefault="00F22833" w:rsidP="00B877C5">
            <w:pPr>
              <w:tabs>
                <w:tab w:val="left" w:pos="8738"/>
              </w:tabs>
              <w:spacing w:after="0" w:line="300" w:lineRule="exact"/>
              <w:jc w:val="thaiDistribute"/>
              <w:rPr>
                <w:rFonts w:ascii="Angsana New" w:eastAsia="Times New Roman" w:hAnsi="Angsana New" w:cs="Angsana New"/>
                <w:sz w:val="28"/>
                <w:lang w:val="x-none"/>
              </w:rPr>
            </w:pPr>
          </w:p>
        </w:tc>
        <w:tc>
          <w:tcPr>
            <w:tcW w:w="4568" w:type="dxa"/>
            <w:gridSpan w:val="7"/>
            <w:tcBorders>
              <w:top w:val="single" w:sz="6" w:space="0" w:color="auto"/>
              <w:bottom w:val="single" w:sz="6" w:space="0" w:color="auto"/>
            </w:tcBorders>
            <w:vAlign w:val="bottom"/>
          </w:tcPr>
          <w:p w14:paraId="4BBF00F4" w14:textId="24FA305B" w:rsidR="00F22833" w:rsidRPr="0074282E" w:rsidRDefault="00042174" w:rsidP="00B877C5">
            <w:pPr>
              <w:tabs>
                <w:tab w:val="left" w:pos="8738"/>
              </w:tabs>
              <w:spacing w:after="0" w:line="300" w:lineRule="exact"/>
              <w:jc w:val="center"/>
              <w:rPr>
                <w:rFonts w:ascii="Angsana New" w:eastAsia="Times New Roman" w:hAnsi="Angsana New" w:cs="Angsana New"/>
                <w:sz w:val="28"/>
                <w:cs/>
                <w:lang w:val="en-US"/>
              </w:rPr>
            </w:pPr>
            <w:r w:rsidRPr="00237EB4">
              <w:rPr>
                <w:rFonts w:ascii="Angsana New" w:hAnsi="Angsana New" w:cs="Angsana New"/>
                <w:color w:val="000000"/>
                <w:sz w:val="28"/>
              </w:rPr>
              <w:t>As at  December 31, 2024</w:t>
            </w:r>
          </w:p>
        </w:tc>
      </w:tr>
      <w:tr w:rsidR="00042174" w:rsidRPr="00237EB4" w14:paraId="4DBAFE79" w14:textId="77777777" w:rsidTr="00237EB4">
        <w:tc>
          <w:tcPr>
            <w:tcW w:w="3969" w:type="dxa"/>
          </w:tcPr>
          <w:p w14:paraId="5018C796" w14:textId="77777777" w:rsidR="00042174" w:rsidRPr="00237EB4" w:rsidRDefault="00042174" w:rsidP="00B877C5">
            <w:pPr>
              <w:tabs>
                <w:tab w:val="left" w:pos="8738"/>
              </w:tabs>
              <w:spacing w:after="0" w:line="300" w:lineRule="exact"/>
              <w:jc w:val="thaiDistribute"/>
              <w:rPr>
                <w:rFonts w:ascii="Angsana New" w:eastAsia="Times New Roman" w:hAnsi="Angsana New" w:cs="Angsana New"/>
                <w:sz w:val="28"/>
                <w:lang w:val="x-none"/>
              </w:rPr>
            </w:pPr>
          </w:p>
        </w:tc>
        <w:tc>
          <w:tcPr>
            <w:tcW w:w="992" w:type="dxa"/>
            <w:tcBorders>
              <w:top w:val="single" w:sz="6" w:space="0" w:color="auto"/>
              <w:bottom w:val="single" w:sz="6" w:space="0" w:color="auto"/>
            </w:tcBorders>
          </w:tcPr>
          <w:p w14:paraId="61AD95E3" w14:textId="087F477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Less than</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t>1</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w:t>
            </w:r>
          </w:p>
        </w:tc>
        <w:tc>
          <w:tcPr>
            <w:tcW w:w="142" w:type="dxa"/>
            <w:tcBorders>
              <w:top w:val="single" w:sz="6" w:space="0" w:color="auto"/>
            </w:tcBorders>
          </w:tcPr>
          <w:p w14:paraId="5B5C21D8" w14:textId="7777777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p>
        </w:tc>
        <w:tc>
          <w:tcPr>
            <w:tcW w:w="992" w:type="dxa"/>
            <w:tcBorders>
              <w:top w:val="single" w:sz="6" w:space="0" w:color="auto"/>
              <w:bottom w:val="single" w:sz="6" w:space="0" w:color="auto"/>
            </w:tcBorders>
          </w:tcPr>
          <w:p w14:paraId="788B4963" w14:textId="1B5006D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1 to 5</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years</w:t>
            </w:r>
          </w:p>
        </w:tc>
        <w:tc>
          <w:tcPr>
            <w:tcW w:w="142" w:type="dxa"/>
            <w:tcBorders>
              <w:top w:val="single" w:sz="6" w:space="0" w:color="auto"/>
            </w:tcBorders>
          </w:tcPr>
          <w:p w14:paraId="128B46B7" w14:textId="7777777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p>
        </w:tc>
        <w:tc>
          <w:tcPr>
            <w:tcW w:w="1134" w:type="dxa"/>
            <w:tcBorders>
              <w:top w:val="single" w:sz="6" w:space="0" w:color="auto"/>
              <w:bottom w:val="single" w:sz="6" w:space="0" w:color="auto"/>
            </w:tcBorders>
          </w:tcPr>
          <w:p w14:paraId="042495C1" w14:textId="27C6E1B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color w:val="000000"/>
                <w:sz w:val="28"/>
              </w:rPr>
              <w:t>Over</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t>5</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t>years</w:t>
            </w:r>
          </w:p>
        </w:tc>
        <w:tc>
          <w:tcPr>
            <w:tcW w:w="142" w:type="dxa"/>
            <w:tcBorders>
              <w:top w:val="single" w:sz="6" w:space="0" w:color="auto"/>
            </w:tcBorders>
          </w:tcPr>
          <w:p w14:paraId="0A91B43B" w14:textId="77777777"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p>
        </w:tc>
        <w:tc>
          <w:tcPr>
            <w:tcW w:w="1024" w:type="dxa"/>
            <w:tcBorders>
              <w:top w:val="single" w:sz="6" w:space="0" w:color="auto"/>
              <w:bottom w:val="single" w:sz="6" w:space="0" w:color="auto"/>
            </w:tcBorders>
          </w:tcPr>
          <w:p w14:paraId="12BBE7DF" w14:textId="5C7CEAD8" w:rsidR="00042174" w:rsidRPr="00237EB4" w:rsidRDefault="00042174" w:rsidP="00B877C5">
            <w:pPr>
              <w:tabs>
                <w:tab w:val="left" w:pos="8738"/>
              </w:tabs>
              <w:spacing w:after="0" w:line="300" w:lineRule="exact"/>
              <w:jc w:val="center"/>
              <w:rPr>
                <w:rFonts w:ascii="Angsana New" w:eastAsia="Times New Roman" w:hAnsi="Angsana New" w:cs="Angsana New"/>
                <w:sz w:val="28"/>
                <w:lang w:val="x-none"/>
              </w:rPr>
            </w:pPr>
            <w:r w:rsidRPr="00237EB4">
              <w:rPr>
                <w:rFonts w:ascii="Angsana New" w:hAnsi="Angsana New" w:cs="Angsana New"/>
                <w:sz w:val="28"/>
                <w:lang w:val="en-US"/>
              </w:rPr>
              <w:t>Total</w:t>
            </w:r>
            <w:r w:rsidRPr="00237EB4">
              <w:rPr>
                <w:rFonts w:ascii="Angsana New" w:hAnsi="Angsana New" w:cs="Angsana New"/>
                <w:color w:val="000000"/>
                <w:sz w:val="28"/>
                <w:lang w:val="en-US"/>
              </w:rPr>
              <w:t xml:space="preserve"> </w:t>
            </w:r>
            <w:r w:rsidRPr="00237EB4">
              <w:rPr>
                <w:rFonts w:ascii="Angsana New" w:hAnsi="Angsana New" w:cs="Angsana New"/>
                <w:color w:val="000000"/>
                <w:sz w:val="28"/>
              </w:rPr>
              <w:br/>
            </w:r>
          </w:p>
        </w:tc>
      </w:tr>
      <w:tr w:rsidR="00F22833" w:rsidRPr="00237EB4" w14:paraId="73FCC4D3" w14:textId="77777777" w:rsidTr="00B877C5">
        <w:tc>
          <w:tcPr>
            <w:tcW w:w="3969" w:type="dxa"/>
            <w:vAlign w:val="bottom"/>
          </w:tcPr>
          <w:p w14:paraId="19C14518" w14:textId="1872BC37" w:rsidR="00F22833" w:rsidRPr="0074282E" w:rsidRDefault="00D23426"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Trade and other current payables</w:t>
            </w:r>
          </w:p>
        </w:tc>
        <w:tc>
          <w:tcPr>
            <w:tcW w:w="992" w:type="dxa"/>
            <w:vAlign w:val="bottom"/>
          </w:tcPr>
          <w:p w14:paraId="26847B18"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29.91</w:t>
            </w:r>
          </w:p>
        </w:tc>
        <w:tc>
          <w:tcPr>
            <w:tcW w:w="142" w:type="dxa"/>
          </w:tcPr>
          <w:p w14:paraId="4373053C"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2E9CAD82" w14:textId="77777777" w:rsidR="00F22833" w:rsidRPr="00237EB4" w:rsidRDefault="00F2283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4BB91E7B"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17D32EC0" w14:textId="77777777" w:rsidR="00F22833" w:rsidRPr="00237EB4" w:rsidRDefault="00F2283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x-none"/>
              </w:rPr>
              <w:t>-</w:t>
            </w:r>
          </w:p>
        </w:tc>
        <w:tc>
          <w:tcPr>
            <w:tcW w:w="142" w:type="dxa"/>
          </w:tcPr>
          <w:p w14:paraId="1BB53BF7"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12CA3FC3"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29.91</w:t>
            </w:r>
          </w:p>
        </w:tc>
      </w:tr>
      <w:tr w:rsidR="003F3FBB" w:rsidRPr="00237EB4" w14:paraId="565CDCEF" w14:textId="77777777" w:rsidTr="00B877C5">
        <w:tc>
          <w:tcPr>
            <w:tcW w:w="3969" w:type="dxa"/>
            <w:vAlign w:val="bottom"/>
          </w:tcPr>
          <w:p w14:paraId="4317BA34" w14:textId="6FF49244" w:rsidR="003F3FBB" w:rsidRPr="0074282E" w:rsidRDefault="003F3FBB"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Borrowings from other company</w:t>
            </w:r>
          </w:p>
        </w:tc>
        <w:tc>
          <w:tcPr>
            <w:tcW w:w="992" w:type="dxa"/>
            <w:vAlign w:val="bottom"/>
          </w:tcPr>
          <w:p w14:paraId="004F37EF"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29.48</w:t>
            </w:r>
          </w:p>
        </w:tc>
        <w:tc>
          <w:tcPr>
            <w:tcW w:w="142" w:type="dxa"/>
          </w:tcPr>
          <w:p w14:paraId="7A217388"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705A32F3"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9.35</w:t>
            </w:r>
          </w:p>
        </w:tc>
        <w:tc>
          <w:tcPr>
            <w:tcW w:w="142" w:type="dxa"/>
          </w:tcPr>
          <w:p w14:paraId="4F6176F5"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691D7762" w14:textId="77777777" w:rsidR="003F3FBB" w:rsidRPr="00237EB4" w:rsidRDefault="003F3FBB"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2A79D766"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1F493401"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38.83</w:t>
            </w:r>
          </w:p>
        </w:tc>
      </w:tr>
      <w:tr w:rsidR="003F3FBB" w:rsidRPr="00237EB4" w14:paraId="77387827" w14:textId="77777777" w:rsidTr="00B877C5">
        <w:tc>
          <w:tcPr>
            <w:tcW w:w="3969" w:type="dxa"/>
            <w:vAlign w:val="bottom"/>
          </w:tcPr>
          <w:p w14:paraId="43949D1B" w14:textId="48F9E31D" w:rsidR="003F3FBB" w:rsidRPr="0074282E" w:rsidRDefault="003F3FBB"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Borrowings from related parties</w:t>
            </w:r>
          </w:p>
        </w:tc>
        <w:tc>
          <w:tcPr>
            <w:tcW w:w="992" w:type="dxa"/>
            <w:vAlign w:val="bottom"/>
          </w:tcPr>
          <w:p w14:paraId="375BFE4F"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194.05</w:t>
            </w:r>
          </w:p>
        </w:tc>
        <w:tc>
          <w:tcPr>
            <w:tcW w:w="142" w:type="dxa"/>
          </w:tcPr>
          <w:p w14:paraId="5F37ECF2"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7F89EE5B" w14:textId="77777777" w:rsidR="003F3FBB" w:rsidRPr="00237EB4" w:rsidRDefault="003F3FBB"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698A0F38"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7076C26A" w14:textId="77777777" w:rsidR="003F3FBB" w:rsidRPr="00237EB4" w:rsidRDefault="003F3FBB"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170D4C01"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742980A0" w14:textId="77777777" w:rsidR="003F3FBB" w:rsidRPr="00237EB4" w:rsidRDefault="003F3FBB"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194.05</w:t>
            </w:r>
          </w:p>
        </w:tc>
      </w:tr>
      <w:tr w:rsidR="00F22833" w:rsidRPr="00237EB4" w14:paraId="0DD33E80" w14:textId="77777777" w:rsidTr="00B877C5">
        <w:tc>
          <w:tcPr>
            <w:tcW w:w="3969" w:type="dxa"/>
            <w:vAlign w:val="bottom"/>
          </w:tcPr>
          <w:p w14:paraId="4C665E16" w14:textId="297E4423" w:rsidR="00F22833" w:rsidRPr="0074282E" w:rsidRDefault="00D23426"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Convertible debentures</w:t>
            </w:r>
          </w:p>
        </w:tc>
        <w:tc>
          <w:tcPr>
            <w:tcW w:w="992" w:type="dxa"/>
            <w:vAlign w:val="bottom"/>
          </w:tcPr>
          <w:p w14:paraId="0E345DD1" w14:textId="77777777" w:rsidR="00F22833" w:rsidRPr="00237EB4" w:rsidRDefault="00F2283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09FFDD04"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37CE9DDF"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13.59</w:t>
            </w:r>
          </w:p>
        </w:tc>
        <w:tc>
          <w:tcPr>
            <w:tcW w:w="142" w:type="dxa"/>
          </w:tcPr>
          <w:p w14:paraId="0C8B4F6D"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5772D326" w14:textId="77777777" w:rsidR="00F22833" w:rsidRPr="00237EB4" w:rsidRDefault="00F2283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6B1B4EBD"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11A8A51F"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13.59</w:t>
            </w:r>
          </w:p>
        </w:tc>
      </w:tr>
      <w:tr w:rsidR="00F22833" w:rsidRPr="00237EB4" w14:paraId="683B95CE" w14:textId="77777777" w:rsidTr="00B877C5">
        <w:tc>
          <w:tcPr>
            <w:tcW w:w="3969" w:type="dxa"/>
            <w:vAlign w:val="bottom"/>
          </w:tcPr>
          <w:p w14:paraId="7C117CBA" w14:textId="4DAB8F46" w:rsidR="00F22833" w:rsidRPr="0074282E" w:rsidRDefault="00D23426"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x-none"/>
              </w:rPr>
              <w:t>Lease liabilities</w:t>
            </w:r>
          </w:p>
        </w:tc>
        <w:tc>
          <w:tcPr>
            <w:tcW w:w="992" w:type="dxa"/>
            <w:vAlign w:val="bottom"/>
          </w:tcPr>
          <w:p w14:paraId="45EAEFAB"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6.35</w:t>
            </w:r>
          </w:p>
        </w:tc>
        <w:tc>
          <w:tcPr>
            <w:tcW w:w="142" w:type="dxa"/>
          </w:tcPr>
          <w:p w14:paraId="60F955F3"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vAlign w:val="bottom"/>
          </w:tcPr>
          <w:p w14:paraId="58633B85"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9.22</w:t>
            </w:r>
          </w:p>
        </w:tc>
        <w:tc>
          <w:tcPr>
            <w:tcW w:w="142" w:type="dxa"/>
          </w:tcPr>
          <w:p w14:paraId="71EF3AE6"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vAlign w:val="bottom"/>
          </w:tcPr>
          <w:p w14:paraId="01B384BE" w14:textId="77777777" w:rsidR="00F22833" w:rsidRPr="00237EB4" w:rsidRDefault="00F2283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5EF811D0"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vAlign w:val="bottom"/>
          </w:tcPr>
          <w:p w14:paraId="6DD03985"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15.57</w:t>
            </w:r>
          </w:p>
        </w:tc>
      </w:tr>
      <w:tr w:rsidR="00F22833" w:rsidRPr="00237EB4" w14:paraId="6A123C85" w14:textId="77777777" w:rsidTr="00B877C5">
        <w:tc>
          <w:tcPr>
            <w:tcW w:w="3969" w:type="dxa"/>
            <w:vAlign w:val="bottom"/>
          </w:tcPr>
          <w:p w14:paraId="50EEEEA7" w14:textId="2826AF52" w:rsidR="00F22833" w:rsidRPr="0074282E" w:rsidRDefault="00D23426" w:rsidP="00B877C5">
            <w:pPr>
              <w:tabs>
                <w:tab w:val="left" w:pos="8738"/>
              </w:tabs>
              <w:spacing w:after="0" w:line="300" w:lineRule="exact"/>
              <w:jc w:val="thaiDistribute"/>
              <w:rPr>
                <w:rFonts w:ascii="Angsana New" w:eastAsia="Times New Roman" w:hAnsi="Angsana New" w:cs="Angsana New"/>
                <w:sz w:val="28"/>
                <w:cs/>
                <w:lang w:val="en-US"/>
              </w:rPr>
            </w:pPr>
            <w:r w:rsidRPr="00237EB4">
              <w:rPr>
                <w:rFonts w:ascii="Angsana New" w:eastAsia="Times New Roman" w:hAnsi="Angsana New" w:cs="Angsana New"/>
                <w:sz w:val="28"/>
                <w:lang w:val="en-US"/>
              </w:rPr>
              <w:t>Total</w:t>
            </w:r>
          </w:p>
        </w:tc>
        <w:tc>
          <w:tcPr>
            <w:tcW w:w="992" w:type="dxa"/>
            <w:tcBorders>
              <w:top w:val="single" w:sz="6" w:space="0" w:color="auto"/>
              <w:bottom w:val="double" w:sz="6" w:space="0" w:color="auto"/>
            </w:tcBorders>
            <w:vAlign w:val="bottom"/>
          </w:tcPr>
          <w:p w14:paraId="79466F4E"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259.79</w:t>
            </w:r>
          </w:p>
        </w:tc>
        <w:tc>
          <w:tcPr>
            <w:tcW w:w="142" w:type="dxa"/>
          </w:tcPr>
          <w:p w14:paraId="1E290018"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992" w:type="dxa"/>
            <w:tcBorders>
              <w:top w:val="single" w:sz="6" w:space="0" w:color="auto"/>
              <w:bottom w:val="double" w:sz="6" w:space="0" w:color="auto"/>
            </w:tcBorders>
            <w:vAlign w:val="bottom"/>
          </w:tcPr>
          <w:p w14:paraId="25F55CD5"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32.16</w:t>
            </w:r>
          </w:p>
        </w:tc>
        <w:tc>
          <w:tcPr>
            <w:tcW w:w="142" w:type="dxa"/>
          </w:tcPr>
          <w:p w14:paraId="50F70F20"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1134" w:type="dxa"/>
            <w:tcBorders>
              <w:top w:val="single" w:sz="6" w:space="0" w:color="auto"/>
              <w:bottom w:val="double" w:sz="6" w:space="0" w:color="auto"/>
            </w:tcBorders>
            <w:vAlign w:val="bottom"/>
          </w:tcPr>
          <w:p w14:paraId="310C1DDC" w14:textId="77777777" w:rsidR="00F22833" w:rsidRPr="00237EB4" w:rsidRDefault="00F22833" w:rsidP="00B877C5">
            <w:pPr>
              <w:tabs>
                <w:tab w:val="left" w:pos="8738"/>
              </w:tabs>
              <w:spacing w:after="0" w:line="300" w:lineRule="exact"/>
              <w:ind w:right="284"/>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w:t>
            </w:r>
          </w:p>
        </w:tc>
        <w:tc>
          <w:tcPr>
            <w:tcW w:w="142" w:type="dxa"/>
          </w:tcPr>
          <w:p w14:paraId="38E25597"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p>
        </w:tc>
        <w:tc>
          <w:tcPr>
            <w:tcW w:w="1024" w:type="dxa"/>
            <w:tcBorders>
              <w:top w:val="single" w:sz="6" w:space="0" w:color="auto"/>
              <w:bottom w:val="double" w:sz="6" w:space="0" w:color="auto"/>
            </w:tcBorders>
            <w:vAlign w:val="bottom"/>
          </w:tcPr>
          <w:p w14:paraId="5DFA656F" w14:textId="77777777" w:rsidR="00F22833" w:rsidRPr="00237EB4" w:rsidRDefault="00F22833" w:rsidP="00B877C5">
            <w:pPr>
              <w:tabs>
                <w:tab w:val="left" w:pos="8738"/>
              </w:tabs>
              <w:spacing w:after="0" w:line="300" w:lineRule="exact"/>
              <w:ind w:right="57"/>
              <w:jc w:val="right"/>
              <w:rPr>
                <w:rFonts w:ascii="Angsana New" w:eastAsia="Times New Roman" w:hAnsi="Angsana New" w:cs="Angsana New"/>
                <w:sz w:val="28"/>
                <w:lang w:val="x-none"/>
              </w:rPr>
            </w:pPr>
            <w:r w:rsidRPr="00237EB4">
              <w:rPr>
                <w:rFonts w:ascii="Angsana New" w:eastAsia="Times New Roman" w:hAnsi="Angsana New" w:cs="Angsana New"/>
                <w:sz w:val="28"/>
                <w:lang w:val="en-US"/>
              </w:rPr>
              <w:t>291.95</w:t>
            </w:r>
          </w:p>
        </w:tc>
      </w:tr>
    </w:tbl>
    <w:p w14:paraId="2AC6168A" w14:textId="77777777" w:rsidR="00237EB4" w:rsidRPr="00237EB4" w:rsidRDefault="008B6323" w:rsidP="00D5168A">
      <w:pPr>
        <w:tabs>
          <w:tab w:val="left" w:pos="284"/>
          <w:tab w:val="left" w:pos="709"/>
        </w:tabs>
        <w:suppressAutoHyphens/>
        <w:spacing w:after="0" w:line="360" w:lineRule="exact"/>
        <w:rPr>
          <w:rFonts w:asciiTheme="majorBidi" w:hAnsiTheme="majorBidi" w:cstheme="majorBidi"/>
          <w:sz w:val="32"/>
          <w:szCs w:val="32"/>
          <w:lang w:val="en-US"/>
        </w:rPr>
      </w:pPr>
      <w:r w:rsidRPr="00237EB4">
        <w:rPr>
          <w:rFonts w:asciiTheme="majorBidi" w:hAnsiTheme="majorBidi" w:cstheme="majorBidi"/>
          <w:sz w:val="32"/>
          <w:szCs w:val="32"/>
          <w:lang w:val="en-US"/>
        </w:rPr>
        <w:tab/>
      </w:r>
    </w:p>
    <w:p w14:paraId="2D358330" w14:textId="5ABA8A8C" w:rsidR="00D74B0E" w:rsidRPr="00237EB4" w:rsidRDefault="00237EB4" w:rsidP="00D5168A">
      <w:pPr>
        <w:tabs>
          <w:tab w:val="left" w:pos="284"/>
          <w:tab w:val="left" w:pos="709"/>
        </w:tabs>
        <w:suppressAutoHyphens/>
        <w:spacing w:after="0" w:line="360" w:lineRule="exact"/>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ab/>
      </w:r>
      <w:r w:rsidR="00D74B0E" w:rsidRPr="00237EB4">
        <w:rPr>
          <w:rFonts w:asciiTheme="majorBidi" w:hAnsiTheme="majorBidi" w:cstheme="majorBidi"/>
          <w:sz w:val="32"/>
          <w:szCs w:val="32"/>
          <w:lang w:val="en-US"/>
        </w:rPr>
        <w:t xml:space="preserve">4.2 </w:t>
      </w:r>
      <w:r w:rsidR="00D74B0E" w:rsidRPr="00237EB4">
        <w:rPr>
          <w:rFonts w:asciiTheme="majorBidi" w:hAnsiTheme="majorBidi" w:cstheme="majorBidi"/>
          <w:sz w:val="32"/>
          <w:szCs w:val="32"/>
          <w:lang w:val="en-US"/>
        </w:rPr>
        <w:tab/>
        <w:t xml:space="preserve">Fair value </w:t>
      </w:r>
      <w:r w:rsidR="00B902D7">
        <w:rPr>
          <w:rFonts w:asciiTheme="majorBidi" w:hAnsiTheme="majorBidi" w:cstheme="majorBidi"/>
          <w:sz w:val="32"/>
          <w:szCs w:val="32"/>
          <w:lang w:val="en-US"/>
        </w:rPr>
        <w:t>measurement</w:t>
      </w:r>
    </w:p>
    <w:p w14:paraId="78F69C5B" w14:textId="77777777" w:rsidR="00D74B0E" w:rsidRPr="00237EB4" w:rsidRDefault="00D74B0E" w:rsidP="00D5168A">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When measuring the fair value of an asset or a liability, the Group and the Company use market observable data as far as possible. Fair values are categorized into different levels in a fair value hierarchy based on the inputs used in the valuation techniques as follows:</w:t>
      </w:r>
    </w:p>
    <w:p w14:paraId="27D939AF" w14:textId="38D050B9" w:rsidR="00D74B0E" w:rsidRPr="00237EB4" w:rsidRDefault="00D74B0E" w:rsidP="00D5168A">
      <w:pPr>
        <w:pStyle w:val="BlockText"/>
        <w:numPr>
          <w:ilvl w:val="1"/>
          <w:numId w:val="33"/>
        </w:numPr>
        <w:spacing w:line="360" w:lineRule="exact"/>
        <w:ind w:left="1701" w:right="-43" w:hanging="283"/>
        <w:rPr>
          <w:rFonts w:asciiTheme="majorBidi" w:eastAsia="Calibri" w:hAnsiTheme="majorBidi" w:cstheme="majorBidi"/>
          <w:color w:val="auto"/>
          <w:sz w:val="32"/>
          <w:szCs w:val="32"/>
        </w:rPr>
      </w:pPr>
      <w:r w:rsidRPr="00237EB4">
        <w:rPr>
          <w:rFonts w:asciiTheme="majorBidi" w:eastAsia="Calibri" w:hAnsiTheme="majorBidi" w:cstheme="majorBidi"/>
          <w:color w:val="auto"/>
          <w:sz w:val="32"/>
          <w:szCs w:val="32"/>
        </w:rPr>
        <w:t>Level 1: quoted prices (unadjusted) in active markets for identical assets or liabilities.</w:t>
      </w:r>
    </w:p>
    <w:p w14:paraId="5386B455" w14:textId="4B59299E" w:rsidR="00D74B0E" w:rsidRPr="00237EB4" w:rsidRDefault="00D74B0E" w:rsidP="00D5168A">
      <w:pPr>
        <w:pStyle w:val="BlockText"/>
        <w:numPr>
          <w:ilvl w:val="1"/>
          <w:numId w:val="33"/>
        </w:numPr>
        <w:spacing w:line="360" w:lineRule="exact"/>
        <w:ind w:left="1701" w:right="28" w:hanging="283"/>
        <w:rPr>
          <w:rFonts w:asciiTheme="majorBidi" w:eastAsia="Calibri" w:hAnsiTheme="majorBidi" w:cstheme="majorBidi"/>
          <w:color w:val="auto"/>
          <w:sz w:val="32"/>
          <w:szCs w:val="32"/>
        </w:rPr>
      </w:pPr>
      <w:r w:rsidRPr="00237EB4">
        <w:rPr>
          <w:rFonts w:asciiTheme="majorBidi" w:eastAsia="Calibri" w:hAnsiTheme="majorBidi" w:cstheme="majorBidi"/>
          <w:color w:val="auto"/>
          <w:sz w:val="32"/>
          <w:szCs w:val="32"/>
        </w:rPr>
        <w:t>Level 2: inputs other than quoted prices included in Level 1 that are observable for the asset or liability, either directly (i.e. as prices) or indirectly (i.e. derived from prices).</w:t>
      </w:r>
    </w:p>
    <w:p w14:paraId="71C0FED6" w14:textId="21239AEA" w:rsidR="00D74B0E" w:rsidRPr="0074282E" w:rsidRDefault="00D74B0E" w:rsidP="00D5168A">
      <w:pPr>
        <w:pStyle w:val="BlockText"/>
        <w:numPr>
          <w:ilvl w:val="1"/>
          <w:numId w:val="33"/>
        </w:numPr>
        <w:spacing w:line="360" w:lineRule="exact"/>
        <w:ind w:left="1701" w:right="-43" w:hanging="283"/>
        <w:rPr>
          <w:rFonts w:asciiTheme="majorBidi" w:eastAsia="Calibri" w:hAnsiTheme="majorBidi" w:cstheme="majorBidi"/>
          <w:color w:val="auto"/>
          <w:sz w:val="32"/>
          <w:szCs w:val="32"/>
          <w:cs/>
        </w:rPr>
      </w:pPr>
      <w:r w:rsidRPr="00237EB4">
        <w:rPr>
          <w:rFonts w:asciiTheme="majorBidi" w:eastAsia="Calibri" w:hAnsiTheme="majorBidi" w:cstheme="majorBidi"/>
          <w:color w:val="auto"/>
          <w:sz w:val="32"/>
          <w:szCs w:val="32"/>
        </w:rPr>
        <w:t>Level 3: inputs for the asset or liability that are not based on observable market data (unobservable inputs).</w:t>
      </w:r>
    </w:p>
    <w:p w14:paraId="13FD4F68" w14:textId="77777777" w:rsidR="00D74B0E" w:rsidRPr="00237EB4" w:rsidRDefault="00D74B0E" w:rsidP="00D5168A">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4DE1FC37" w14:textId="1DCCD8C9" w:rsidR="00D74B0E" w:rsidRPr="00237EB4" w:rsidRDefault="00D74B0E" w:rsidP="00D5168A">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following table presents analysis the Group’s and the Company’s financial assets and liabilities that are disclosed at fair value the different level of information as at December 31,</w:t>
      </w:r>
      <w:r w:rsidR="002B3833" w:rsidRPr="00237EB4">
        <w:rPr>
          <w:rFonts w:asciiTheme="majorBidi" w:hAnsiTheme="majorBidi" w:cstheme="majorBidi"/>
          <w:sz w:val="32"/>
          <w:szCs w:val="32"/>
          <w:lang w:val="en-US"/>
        </w:rPr>
        <w:t xml:space="preserve"> </w:t>
      </w:r>
      <w:r w:rsidR="00F024AF" w:rsidRPr="00237EB4">
        <w:rPr>
          <w:rFonts w:asciiTheme="majorBidi" w:hAnsiTheme="majorBidi" w:cstheme="majorBidi"/>
          <w:sz w:val="32"/>
          <w:szCs w:val="32"/>
          <w:lang w:val="en-US"/>
        </w:rPr>
        <w:t>202</w:t>
      </w:r>
      <w:r w:rsidR="00D41305" w:rsidRPr="00237EB4">
        <w:rPr>
          <w:rFonts w:asciiTheme="majorBidi" w:hAnsiTheme="majorBidi" w:cstheme="majorBidi"/>
          <w:sz w:val="32"/>
          <w:szCs w:val="32"/>
          <w:lang w:val="en-US"/>
        </w:rPr>
        <w:t>5</w:t>
      </w:r>
      <w:r w:rsidR="00F024AF" w:rsidRPr="00237EB4">
        <w:rPr>
          <w:rFonts w:asciiTheme="majorBidi" w:hAnsiTheme="majorBidi" w:cstheme="majorBidi"/>
          <w:sz w:val="32"/>
          <w:szCs w:val="32"/>
          <w:lang w:val="en-US"/>
        </w:rPr>
        <w:t xml:space="preserve"> and 202</w:t>
      </w:r>
      <w:r w:rsidR="00D41305" w:rsidRPr="00237EB4">
        <w:rPr>
          <w:rFonts w:asciiTheme="majorBidi" w:hAnsiTheme="majorBidi" w:cstheme="majorBidi"/>
          <w:sz w:val="32"/>
          <w:szCs w:val="32"/>
          <w:lang w:val="en-US"/>
        </w:rPr>
        <w:t>4</w:t>
      </w:r>
      <w:r w:rsidR="002B3833" w:rsidRPr="00237EB4">
        <w:rPr>
          <w:rFonts w:asciiTheme="majorBidi" w:hAnsiTheme="majorBidi" w:cstheme="majorBidi"/>
          <w:sz w:val="32"/>
          <w:szCs w:val="32"/>
          <w:lang w:val="en-US"/>
        </w:rPr>
        <w:t>,</w:t>
      </w:r>
      <w:r w:rsidRPr="00237EB4">
        <w:rPr>
          <w:rFonts w:asciiTheme="majorBidi" w:hAnsiTheme="majorBidi" w:cstheme="majorBidi"/>
          <w:sz w:val="32"/>
          <w:szCs w:val="32"/>
          <w:lang w:val="en-US"/>
        </w:rPr>
        <w:t xml:space="preserve"> are as below:</w:t>
      </w:r>
    </w:p>
    <w:tbl>
      <w:tblPr>
        <w:tblW w:w="9072" w:type="dxa"/>
        <w:tblInd w:w="284" w:type="dxa"/>
        <w:tblLayout w:type="fixed"/>
        <w:tblCellMar>
          <w:left w:w="28" w:type="dxa"/>
          <w:right w:w="28" w:type="dxa"/>
        </w:tblCellMar>
        <w:tblLook w:val="04A0" w:firstRow="1" w:lastRow="0" w:firstColumn="1" w:lastColumn="0" w:noHBand="0" w:noVBand="1"/>
      </w:tblPr>
      <w:tblGrid>
        <w:gridCol w:w="2127"/>
        <w:gridCol w:w="76"/>
        <w:gridCol w:w="850"/>
        <w:gridCol w:w="76"/>
        <w:gridCol w:w="775"/>
        <w:gridCol w:w="76"/>
        <w:gridCol w:w="774"/>
        <w:gridCol w:w="76"/>
        <w:gridCol w:w="775"/>
        <w:gridCol w:w="80"/>
        <w:gridCol w:w="836"/>
        <w:gridCol w:w="76"/>
        <w:gridCol w:w="2475"/>
      </w:tblGrid>
      <w:tr w:rsidR="008B6323" w:rsidRPr="00237EB4" w14:paraId="0AF4150F" w14:textId="77777777" w:rsidTr="001E7B98">
        <w:trPr>
          <w:cantSplit/>
          <w:trHeight w:val="144"/>
        </w:trPr>
        <w:tc>
          <w:tcPr>
            <w:tcW w:w="2127" w:type="dxa"/>
            <w:tcBorders>
              <w:bottom w:val="single" w:sz="6" w:space="0" w:color="auto"/>
            </w:tcBorders>
          </w:tcPr>
          <w:p w14:paraId="1B04080B" w14:textId="69BBF7DA" w:rsidR="008B6323" w:rsidRPr="00237EB4" w:rsidRDefault="008B6323" w:rsidP="007B5A73">
            <w:pPr>
              <w:spacing w:after="0" w:line="320" w:lineRule="exact"/>
              <w:jc w:val="center"/>
              <w:rPr>
                <w:rFonts w:asciiTheme="majorBidi" w:eastAsia="Times New Roman" w:hAnsiTheme="majorBidi" w:cstheme="majorBidi"/>
                <w:sz w:val="19"/>
                <w:szCs w:val="19"/>
                <w:cs/>
                <w:lang w:val="th-TH"/>
              </w:rPr>
            </w:pPr>
            <w:r w:rsidRPr="00237EB4">
              <w:rPr>
                <w:rFonts w:asciiTheme="majorBidi" w:eastAsia="PMingLiU" w:hAnsiTheme="majorBidi" w:cstheme="majorBidi"/>
                <w:sz w:val="19"/>
                <w:szCs w:val="19"/>
                <w:lang w:val="en-US"/>
              </w:rPr>
              <w:t>Financial assets</w:t>
            </w:r>
          </w:p>
        </w:tc>
        <w:tc>
          <w:tcPr>
            <w:tcW w:w="76" w:type="dxa"/>
          </w:tcPr>
          <w:p w14:paraId="5C933B9F" w14:textId="77777777" w:rsidR="008B6323" w:rsidRPr="0074282E" w:rsidRDefault="008B6323" w:rsidP="007B5A73">
            <w:pPr>
              <w:spacing w:after="0" w:line="320" w:lineRule="exact"/>
              <w:jc w:val="center"/>
              <w:rPr>
                <w:rFonts w:asciiTheme="majorBidi" w:eastAsia="Times New Roman" w:hAnsiTheme="majorBidi" w:cstheme="majorBidi"/>
                <w:sz w:val="19"/>
                <w:szCs w:val="19"/>
                <w:cs/>
                <w:lang w:val="en-US"/>
              </w:rPr>
            </w:pPr>
          </w:p>
        </w:tc>
        <w:tc>
          <w:tcPr>
            <w:tcW w:w="1701" w:type="dxa"/>
            <w:gridSpan w:val="3"/>
            <w:tcBorders>
              <w:bottom w:val="single" w:sz="6" w:space="0" w:color="auto"/>
            </w:tcBorders>
          </w:tcPr>
          <w:p w14:paraId="04B55807" w14:textId="32C9E032" w:rsidR="008B6323" w:rsidRPr="00237EB4" w:rsidRDefault="008B6323" w:rsidP="007B5A73">
            <w:pPr>
              <w:spacing w:after="0" w:line="320" w:lineRule="exact"/>
              <w:jc w:val="center"/>
              <w:rPr>
                <w:rFonts w:asciiTheme="majorBidi" w:eastAsia="Times New Roman" w:hAnsiTheme="majorBidi" w:cstheme="majorBidi"/>
                <w:spacing w:val="-2"/>
                <w:sz w:val="19"/>
                <w:szCs w:val="19"/>
                <w:cs/>
                <w:lang w:val="th-TH"/>
              </w:rPr>
            </w:pPr>
            <w:r w:rsidRPr="00237EB4">
              <w:rPr>
                <w:rFonts w:asciiTheme="majorBidi" w:eastAsia="PMingLiU" w:hAnsiTheme="majorBidi" w:cstheme="majorBidi"/>
                <w:spacing w:val="-2"/>
                <w:sz w:val="19"/>
                <w:szCs w:val="19"/>
                <w:lang w:val="en-US"/>
              </w:rPr>
              <w:t>Consolidated financial statements</w:t>
            </w:r>
          </w:p>
        </w:tc>
        <w:tc>
          <w:tcPr>
            <w:tcW w:w="76" w:type="dxa"/>
          </w:tcPr>
          <w:p w14:paraId="3BFEC9B4" w14:textId="77777777" w:rsidR="008B6323" w:rsidRPr="0074282E" w:rsidRDefault="008B6323" w:rsidP="007B5A73">
            <w:pPr>
              <w:spacing w:after="0" w:line="320" w:lineRule="exact"/>
              <w:jc w:val="center"/>
              <w:rPr>
                <w:rFonts w:asciiTheme="majorBidi" w:eastAsia="Times New Roman" w:hAnsiTheme="majorBidi" w:cstheme="majorBidi"/>
                <w:sz w:val="19"/>
                <w:szCs w:val="19"/>
                <w:cs/>
                <w:lang w:val="en-US"/>
              </w:rPr>
            </w:pPr>
          </w:p>
        </w:tc>
        <w:tc>
          <w:tcPr>
            <w:tcW w:w="1625" w:type="dxa"/>
            <w:gridSpan w:val="3"/>
            <w:tcBorders>
              <w:bottom w:val="single" w:sz="6" w:space="0" w:color="auto"/>
            </w:tcBorders>
          </w:tcPr>
          <w:p w14:paraId="388CCAF8" w14:textId="09E2149C" w:rsidR="008B6323" w:rsidRPr="00237EB4" w:rsidRDefault="008B6323" w:rsidP="007B5A73">
            <w:pPr>
              <w:spacing w:after="0" w:line="320" w:lineRule="exact"/>
              <w:jc w:val="center"/>
              <w:rPr>
                <w:rFonts w:asciiTheme="majorBidi" w:eastAsia="Times New Roman" w:hAnsiTheme="majorBidi" w:cstheme="majorBidi"/>
                <w:sz w:val="19"/>
                <w:szCs w:val="19"/>
                <w:cs/>
                <w:lang w:val="th-TH"/>
              </w:rPr>
            </w:pPr>
            <w:r w:rsidRPr="00237EB4">
              <w:rPr>
                <w:rFonts w:asciiTheme="majorBidi" w:eastAsia="Times New Roman" w:hAnsiTheme="majorBidi" w:cstheme="majorBidi"/>
                <w:sz w:val="19"/>
                <w:szCs w:val="19"/>
                <w:lang w:val="en-US"/>
              </w:rPr>
              <w:t>Separate financial statements</w:t>
            </w:r>
          </w:p>
        </w:tc>
        <w:tc>
          <w:tcPr>
            <w:tcW w:w="80" w:type="dxa"/>
          </w:tcPr>
          <w:p w14:paraId="0C535800" w14:textId="77777777" w:rsidR="008B6323" w:rsidRPr="00237EB4" w:rsidRDefault="008B6323" w:rsidP="007B5A73">
            <w:pPr>
              <w:spacing w:after="0" w:line="320" w:lineRule="exact"/>
              <w:jc w:val="center"/>
              <w:rPr>
                <w:rFonts w:asciiTheme="majorBidi" w:eastAsia="Times New Roman" w:hAnsiTheme="majorBidi" w:cstheme="majorBidi"/>
                <w:sz w:val="19"/>
                <w:szCs w:val="19"/>
                <w:cs/>
                <w:lang w:val="en-US"/>
              </w:rPr>
            </w:pPr>
          </w:p>
        </w:tc>
        <w:tc>
          <w:tcPr>
            <w:tcW w:w="836" w:type="dxa"/>
          </w:tcPr>
          <w:p w14:paraId="7463AB8C" w14:textId="55A6AEA7" w:rsidR="008B6323" w:rsidRPr="00237EB4" w:rsidRDefault="008B6323" w:rsidP="007B5A73">
            <w:pPr>
              <w:spacing w:after="0" w:line="320" w:lineRule="exact"/>
              <w:jc w:val="center"/>
              <w:rPr>
                <w:rFonts w:asciiTheme="majorBidi" w:eastAsia="Times New Roman" w:hAnsiTheme="majorBidi" w:cstheme="majorBidi"/>
                <w:sz w:val="19"/>
                <w:szCs w:val="19"/>
                <w:cs/>
                <w:lang w:val="th-TH"/>
              </w:rPr>
            </w:pPr>
          </w:p>
        </w:tc>
        <w:tc>
          <w:tcPr>
            <w:tcW w:w="76" w:type="dxa"/>
          </w:tcPr>
          <w:p w14:paraId="2EB918DD" w14:textId="77777777" w:rsidR="008B6323" w:rsidRPr="00237EB4" w:rsidRDefault="008B6323" w:rsidP="007B5A73">
            <w:pPr>
              <w:spacing w:after="0" w:line="320" w:lineRule="exact"/>
              <w:jc w:val="center"/>
              <w:rPr>
                <w:rFonts w:asciiTheme="majorBidi" w:eastAsia="Times New Roman" w:hAnsiTheme="majorBidi" w:cstheme="majorBidi"/>
                <w:sz w:val="19"/>
                <w:szCs w:val="19"/>
                <w:cs/>
                <w:lang w:val="en-US"/>
              </w:rPr>
            </w:pPr>
          </w:p>
        </w:tc>
        <w:tc>
          <w:tcPr>
            <w:tcW w:w="2475" w:type="dxa"/>
          </w:tcPr>
          <w:p w14:paraId="0DFBABA2" w14:textId="58112C88" w:rsidR="008B6323" w:rsidRPr="0074282E" w:rsidRDefault="008B6323" w:rsidP="007B5A73">
            <w:pPr>
              <w:spacing w:after="0" w:line="320" w:lineRule="exact"/>
              <w:jc w:val="center"/>
              <w:rPr>
                <w:rFonts w:asciiTheme="majorBidi" w:eastAsia="Times New Roman" w:hAnsiTheme="majorBidi" w:cstheme="majorBidi"/>
                <w:sz w:val="19"/>
                <w:szCs w:val="19"/>
                <w:cs/>
                <w:lang w:val="en-US"/>
              </w:rPr>
            </w:pPr>
          </w:p>
        </w:tc>
      </w:tr>
      <w:tr w:rsidR="008B6323" w:rsidRPr="00237EB4" w14:paraId="6D5925E6" w14:textId="77777777" w:rsidTr="008B6323">
        <w:trPr>
          <w:cantSplit/>
          <w:trHeight w:val="144"/>
        </w:trPr>
        <w:tc>
          <w:tcPr>
            <w:tcW w:w="2127" w:type="dxa"/>
          </w:tcPr>
          <w:p w14:paraId="2E5DB6A0" w14:textId="77777777" w:rsidR="008B6323" w:rsidRPr="00237EB4" w:rsidRDefault="008B6323" w:rsidP="007B5A73">
            <w:pPr>
              <w:spacing w:after="0" w:line="320" w:lineRule="exact"/>
              <w:jc w:val="center"/>
              <w:rPr>
                <w:rFonts w:asciiTheme="majorBidi" w:eastAsia="Times New Roman" w:hAnsiTheme="majorBidi" w:cstheme="majorBidi"/>
                <w:sz w:val="19"/>
                <w:szCs w:val="19"/>
                <w:cs/>
                <w:lang w:val="th-TH"/>
              </w:rPr>
            </w:pPr>
          </w:p>
        </w:tc>
        <w:tc>
          <w:tcPr>
            <w:tcW w:w="76" w:type="dxa"/>
          </w:tcPr>
          <w:p w14:paraId="3C746E0E" w14:textId="77777777" w:rsidR="008B6323" w:rsidRPr="0074282E" w:rsidRDefault="008B6323" w:rsidP="007B5A73">
            <w:pPr>
              <w:spacing w:after="0" w:line="320" w:lineRule="exact"/>
              <w:jc w:val="center"/>
              <w:rPr>
                <w:rFonts w:asciiTheme="majorBidi" w:eastAsia="Times New Roman" w:hAnsiTheme="majorBidi" w:cstheme="majorBidi"/>
                <w:sz w:val="19"/>
                <w:szCs w:val="19"/>
                <w:cs/>
                <w:lang w:val="en-US"/>
              </w:rPr>
            </w:pPr>
          </w:p>
        </w:tc>
        <w:tc>
          <w:tcPr>
            <w:tcW w:w="850" w:type="dxa"/>
            <w:tcBorders>
              <w:bottom w:val="single" w:sz="6" w:space="0" w:color="auto"/>
            </w:tcBorders>
            <w:hideMark/>
          </w:tcPr>
          <w:p w14:paraId="5C33D51E" w14:textId="152540B8" w:rsidR="008B6323" w:rsidRPr="0074282E" w:rsidRDefault="00935641" w:rsidP="007B5A73">
            <w:pPr>
              <w:spacing w:after="0" w:line="320" w:lineRule="exact"/>
              <w:jc w:val="center"/>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lang w:val="en-US"/>
              </w:rPr>
              <w:t xml:space="preserve">As at December </w:t>
            </w:r>
            <w:r w:rsidR="008A1D59" w:rsidRPr="00237EB4">
              <w:rPr>
                <w:rFonts w:asciiTheme="majorBidi" w:eastAsia="Times New Roman" w:hAnsiTheme="majorBidi" w:cstheme="majorBidi"/>
                <w:sz w:val="19"/>
                <w:szCs w:val="19"/>
                <w:lang w:val="en-US"/>
              </w:rPr>
              <w:br/>
            </w:r>
            <w:r w:rsidRPr="00237EB4">
              <w:rPr>
                <w:rFonts w:asciiTheme="majorBidi" w:eastAsia="Times New Roman" w:hAnsiTheme="majorBidi" w:cstheme="majorBidi"/>
                <w:sz w:val="19"/>
                <w:szCs w:val="19"/>
                <w:lang w:val="en-US"/>
              </w:rPr>
              <w:t xml:space="preserve">31, </w:t>
            </w:r>
            <w:r w:rsidR="008B6323" w:rsidRPr="00237EB4">
              <w:rPr>
                <w:rFonts w:asciiTheme="majorBidi" w:eastAsia="Times New Roman" w:hAnsiTheme="majorBidi" w:cstheme="majorBidi"/>
                <w:sz w:val="19"/>
                <w:szCs w:val="19"/>
                <w:lang w:val="en-US"/>
              </w:rPr>
              <w:t>202</w:t>
            </w:r>
            <w:r w:rsidR="00D41305" w:rsidRPr="00237EB4">
              <w:rPr>
                <w:rFonts w:asciiTheme="majorBidi" w:eastAsia="Times New Roman" w:hAnsiTheme="majorBidi" w:cstheme="majorBidi"/>
                <w:sz w:val="19"/>
                <w:szCs w:val="19"/>
                <w:lang w:val="en-US"/>
              </w:rPr>
              <w:t>5</w:t>
            </w:r>
          </w:p>
        </w:tc>
        <w:tc>
          <w:tcPr>
            <w:tcW w:w="76" w:type="dxa"/>
          </w:tcPr>
          <w:p w14:paraId="4B83B431" w14:textId="77777777" w:rsidR="008B6323" w:rsidRPr="00237EB4" w:rsidRDefault="008B6323" w:rsidP="007B5A73">
            <w:pPr>
              <w:spacing w:after="0" w:line="320" w:lineRule="exact"/>
              <w:jc w:val="center"/>
              <w:rPr>
                <w:rFonts w:asciiTheme="majorBidi" w:eastAsia="Times New Roman" w:hAnsiTheme="majorBidi" w:cstheme="majorBidi"/>
                <w:sz w:val="19"/>
                <w:szCs w:val="19"/>
                <w:lang w:val="en-US"/>
              </w:rPr>
            </w:pPr>
          </w:p>
        </w:tc>
        <w:tc>
          <w:tcPr>
            <w:tcW w:w="775" w:type="dxa"/>
            <w:tcBorders>
              <w:bottom w:val="single" w:sz="6" w:space="0" w:color="auto"/>
            </w:tcBorders>
            <w:hideMark/>
          </w:tcPr>
          <w:p w14:paraId="16A4A2E8" w14:textId="5130A1F8" w:rsidR="008B6323" w:rsidRPr="0074282E" w:rsidRDefault="00935641" w:rsidP="007B5A73">
            <w:pPr>
              <w:spacing w:after="0" w:line="320" w:lineRule="exact"/>
              <w:jc w:val="center"/>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lang w:val="en-US"/>
              </w:rPr>
              <w:t xml:space="preserve">As at December </w:t>
            </w:r>
            <w:r w:rsidR="008A1D59" w:rsidRPr="00237EB4">
              <w:rPr>
                <w:rFonts w:asciiTheme="majorBidi" w:eastAsia="Times New Roman" w:hAnsiTheme="majorBidi" w:cstheme="majorBidi"/>
                <w:sz w:val="19"/>
                <w:szCs w:val="19"/>
                <w:lang w:val="en-US"/>
              </w:rPr>
              <w:br/>
            </w:r>
            <w:r w:rsidRPr="00237EB4">
              <w:rPr>
                <w:rFonts w:asciiTheme="majorBidi" w:eastAsia="Times New Roman" w:hAnsiTheme="majorBidi" w:cstheme="majorBidi"/>
                <w:sz w:val="19"/>
                <w:szCs w:val="19"/>
                <w:lang w:val="en-US"/>
              </w:rPr>
              <w:t>31, 2024</w:t>
            </w:r>
          </w:p>
        </w:tc>
        <w:tc>
          <w:tcPr>
            <w:tcW w:w="76" w:type="dxa"/>
          </w:tcPr>
          <w:p w14:paraId="450A4F5C" w14:textId="77777777" w:rsidR="008B6323" w:rsidRPr="00237EB4" w:rsidRDefault="008B6323" w:rsidP="007B5A73">
            <w:pPr>
              <w:spacing w:after="0" w:line="320" w:lineRule="exact"/>
              <w:jc w:val="center"/>
              <w:rPr>
                <w:rFonts w:asciiTheme="majorBidi" w:eastAsia="Times New Roman" w:hAnsiTheme="majorBidi" w:cstheme="majorBidi"/>
                <w:sz w:val="19"/>
                <w:szCs w:val="19"/>
                <w:lang w:val="en-US"/>
              </w:rPr>
            </w:pPr>
          </w:p>
        </w:tc>
        <w:tc>
          <w:tcPr>
            <w:tcW w:w="774" w:type="dxa"/>
            <w:tcBorders>
              <w:bottom w:val="single" w:sz="6" w:space="0" w:color="auto"/>
            </w:tcBorders>
            <w:hideMark/>
          </w:tcPr>
          <w:p w14:paraId="3793554A" w14:textId="51C279BD" w:rsidR="008B6323" w:rsidRPr="0074282E" w:rsidRDefault="00935641" w:rsidP="007B5A73">
            <w:pPr>
              <w:spacing w:after="0" w:line="320" w:lineRule="exact"/>
              <w:jc w:val="center"/>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lang w:val="en-US"/>
              </w:rPr>
              <w:t xml:space="preserve">As at December </w:t>
            </w:r>
            <w:r w:rsidR="008A1D59" w:rsidRPr="00237EB4">
              <w:rPr>
                <w:rFonts w:asciiTheme="majorBidi" w:eastAsia="Times New Roman" w:hAnsiTheme="majorBidi" w:cstheme="majorBidi"/>
                <w:sz w:val="19"/>
                <w:szCs w:val="19"/>
                <w:lang w:val="en-US"/>
              </w:rPr>
              <w:br/>
            </w:r>
            <w:r w:rsidRPr="00237EB4">
              <w:rPr>
                <w:rFonts w:asciiTheme="majorBidi" w:eastAsia="Times New Roman" w:hAnsiTheme="majorBidi" w:cstheme="majorBidi"/>
                <w:sz w:val="19"/>
                <w:szCs w:val="19"/>
                <w:lang w:val="en-US"/>
              </w:rPr>
              <w:t>31, 2025</w:t>
            </w:r>
          </w:p>
        </w:tc>
        <w:tc>
          <w:tcPr>
            <w:tcW w:w="76" w:type="dxa"/>
          </w:tcPr>
          <w:p w14:paraId="2A3BBBB2" w14:textId="77777777" w:rsidR="008B6323" w:rsidRPr="00237EB4" w:rsidRDefault="008B6323" w:rsidP="007B5A73">
            <w:pPr>
              <w:spacing w:after="0" w:line="320" w:lineRule="exact"/>
              <w:jc w:val="center"/>
              <w:rPr>
                <w:rFonts w:asciiTheme="majorBidi" w:eastAsia="Times New Roman" w:hAnsiTheme="majorBidi" w:cstheme="majorBidi"/>
                <w:sz w:val="19"/>
                <w:szCs w:val="19"/>
                <w:lang w:val="en-US"/>
              </w:rPr>
            </w:pPr>
          </w:p>
        </w:tc>
        <w:tc>
          <w:tcPr>
            <w:tcW w:w="775" w:type="dxa"/>
            <w:tcBorders>
              <w:bottom w:val="single" w:sz="6" w:space="0" w:color="auto"/>
            </w:tcBorders>
            <w:hideMark/>
          </w:tcPr>
          <w:p w14:paraId="509C5DE6" w14:textId="2CC52EEA" w:rsidR="008B6323" w:rsidRPr="00237EB4" w:rsidRDefault="00935641" w:rsidP="007B5A73">
            <w:pPr>
              <w:spacing w:after="0" w:line="320" w:lineRule="exact"/>
              <w:jc w:val="center"/>
              <w:rPr>
                <w:rFonts w:asciiTheme="majorBidi" w:eastAsia="Times New Roman" w:hAnsiTheme="majorBidi" w:cstheme="majorBidi"/>
                <w:sz w:val="19"/>
                <w:szCs w:val="19"/>
                <w:cs/>
                <w:lang w:val="th-TH"/>
              </w:rPr>
            </w:pPr>
            <w:r w:rsidRPr="00237EB4">
              <w:rPr>
                <w:rFonts w:asciiTheme="majorBidi" w:eastAsia="Times New Roman" w:hAnsiTheme="majorBidi" w:cstheme="majorBidi"/>
                <w:sz w:val="19"/>
                <w:szCs w:val="19"/>
                <w:lang w:val="en-US"/>
              </w:rPr>
              <w:t xml:space="preserve">As at December </w:t>
            </w:r>
            <w:r w:rsidR="008A1D59" w:rsidRPr="00237EB4">
              <w:rPr>
                <w:rFonts w:asciiTheme="majorBidi" w:eastAsia="Times New Roman" w:hAnsiTheme="majorBidi" w:cstheme="majorBidi"/>
                <w:sz w:val="19"/>
                <w:szCs w:val="19"/>
                <w:lang w:val="en-US"/>
              </w:rPr>
              <w:br/>
            </w:r>
            <w:r w:rsidRPr="00237EB4">
              <w:rPr>
                <w:rFonts w:asciiTheme="majorBidi" w:eastAsia="Times New Roman" w:hAnsiTheme="majorBidi" w:cstheme="majorBidi"/>
                <w:sz w:val="19"/>
                <w:szCs w:val="19"/>
                <w:lang w:val="en-US"/>
              </w:rPr>
              <w:t>31, 2024</w:t>
            </w:r>
          </w:p>
        </w:tc>
        <w:tc>
          <w:tcPr>
            <w:tcW w:w="80" w:type="dxa"/>
          </w:tcPr>
          <w:p w14:paraId="19CB3047" w14:textId="77777777" w:rsidR="008B6323" w:rsidRPr="0074282E" w:rsidRDefault="008B6323" w:rsidP="007B5A73">
            <w:pPr>
              <w:spacing w:after="0" w:line="320" w:lineRule="exact"/>
              <w:jc w:val="center"/>
              <w:rPr>
                <w:rFonts w:asciiTheme="majorBidi" w:eastAsia="Times New Roman" w:hAnsiTheme="majorBidi" w:cstheme="majorBidi"/>
                <w:sz w:val="19"/>
                <w:szCs w:val="19"/>
                <w:cs/>
                <w:lang w:val="en-US"/>
              </w:rPr>
            </w:pPr>
          </w:p>
        </w:tc>
        <w:tc>
          <w:tcPr>
            <w:tcW w:w="836" w:type="dxa"/>
          </w:tcPr>
          <w:p w14:paraId="40ADAE3B" w14:textId="77777777" w:rsidR="008A1D59" w:rsidRPr="00237EB4" w:rsidRDefault="008A1D59" w:rsidP="007B5A73">
            <w:pPr>
              <w:spacing w:after="0" w:line="320" w:lineRule="exact"/>
              <w:jc w:val="center"/>
              <w:rPr>
                <w:rFonts w:asciiTheme="majorBidi" w:eastAsia="Times New Roman" w:hAnsiTheme="majorBidi" w:cstheme="majorBidi"/>
                <w:sz w:val="19"/>
                <w:szCs w:val="19"/>
                <w:lang w:val="en-US"/>
              </w:rPr>
            </w:pPr>
          </w:p>
          <w:p w14:paraId="2307C09A" w14:textId="1B05983A" w:rsidR="008B6323" w:rsidRPr="00237EB4" w:rsidRDefault="008A1D59" w:rsidP="007B5A73">
            <w:pPr>
              <w:spacing w:after="0" w:line="320" w:lineRule="exact"/>
              <w:jc w:val="center"/>
              <w:rPr>
                <w:rFonts w:asciiTheme="majorBidi" w:eastAsia="Times New Roman" w:hAnsiTheme="majorBidi" w:cstheme="majorBidi"/>
                <w:sz w:val="19"/>
                <w:szCs w:val="19"/>
                <w:cs/>
                <w:lang w:val="th-TH"/>
              </w:rPr>
            </w:pPr>
            <w:r w:rsidRPr="00237EB4">
              <w:rPr>
                <w:rFonts w:asciiTheme="majorBidi" w:eastAsia="Times New Roman" w:hAnsiTheme="majorBidi" w:cstheme="majorBidi"/>
                <w:sz w:val="19"/>
                <w:szCs w:val="19"/>
                <w:lang w:val="en-US"/>
              </w:rPr>
              <w:t xml:space="preserve">Fair value </w:t>
            </w:r>
            <w:r w:rsidR="00350AB7" w:rsidRPr="00237EB4">
              <w:rPr>
                <w:rFonts w:asciiTheme="majorBidi" w:eastAsia="Times New Roman" w:hAnsiTheme="majorBidi" w:cstheme="majorBidi"/>
                <w:sz w:val="19"/>
                <w:szCs w:val="19"/>
                <w:lang w:val="en-US"/>
              </w:rPr>
              <w:t>hierarchy</w:t>
            </w:r>
          </w:p>
        </w:tc>
        <w:tc>
          <w:tcPr>
            <w:tcW w:w="76" w:type="dxa"/>
          </w:tcPr>
          <w:p w14:paraId="7B749F3F" w14:textId="77777777" w:rsidR="008B6323" w:rsidRPr="0074282E" w:rsidRDefault="008B6323" w:rsidP="007B5A73">
            <w:pPr>
              <w:spacing w:after="0" w:line="320" w:lineRule="exact"/>
              <w:jc w:val="center"/>
              <w:rPr>
                <w:rFonts w:asciiTheme="majorBidi" w:eastAsia="Times New Roman" w:hAnsiTheme="majorBidi" w:cstheme="majorBidi"/>
                <w:sz w:val="19"/>
                <w:szCs w:val="19"/>
                <w:cs/>
                <w:lang w:val="en-US"/>
              </w:rPr>
            </w:pPr>
          </w:p>
        </w:tc>
        <w:tc>
          <w:tcPr>
            <w:tcW w:w="2475" w:type="dxa"/>
            <w:hideMark/>
          </w:tcPr>
          <w:p w14:paraId="6CBC9DFB" w14:textId="77777777" w:rsidR="008A1D59" w:rsidRPr="00237EB4" w:rsidRDefault="008A1D59" w:rsidP="007B5A73">
            <w:pPr>
              <w:spacing w:after="0" w:line="320" w:lineRule="exact"/>
              <w:jc w:val="center"/>
              <w:rPr>
                <w:rFonts w:asciiTheme="majorBidi" w:eastAsia="Times New Roman" w:hAnsiTheme="majorBidi" w:cstheme="majorBidi"/>
                <w:sz w:val="19"/>
                <w:szCs w:val="19"/>
                <w:lang w:val="en-US"/>
              </w:rPr>
            </w:pPr>
          </w:p>
          <w:p w14:paraId="07151C89" w14:textId="4FF45DBB" w:rsidR="008A1D59" w:rsidRPr="00237EB4" w:rsidRDefault="008A1D59" w:rsidP="007B5A73">
            <w:pPr>
              <w:spacing w:after="0" w:line="320" w:lineRule="exact"/>
              <w:jc w:val="center"/>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 xml:space="preserve">Valuation technique(s) </w:t>
            </w:r>
          </w:p>
          <w:p w14:paraId="440E22C8" w14:textId="0D18AF98" w:rsidR="008B6323" w:rsidRPr="0074282E" w:rsidRDefault="00350AB7" w:rsidP="007B5A73">
            <w:pPr>
              <w:spacing w:after="0" w:line="320" w:lineRule="exact"/>
              <w:jc w:val="center"/>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lang w:val="en-US"/>
              </w:rPr>
              <w:t>and key input(s)</w:t>
            </w:r>
          </w:p>
        </w:tc>
      </w:tr>
      <w:tr w:rsidR="008B6323" w:rsidRPr="00237EB4" w14:paraId="575A86B2" w14:textId="77777777" w:rsidTr="001E7B98">
        <w:trPr>
          <w:cantSplit/>
          <w:trHeight w:val="144"/>
        </w:trPr>
        <w:tc>
          <w:tcPr>
            <w:tcW w:w="2127" w:type="dxa"/>
          </w:tcPr>
          <w:p w14:paraId="100FE131" w14:textId="77777777" w:rsidR="008B6323" w:rsidRPr="00237EB4" w:rsidRDefault="008B6323" w:rsidP="007B5A73">
            <w:pPr>
              <w:spacing w:after="0" w:line="320" w:lineRule="exact"/>
              <w:jc w:val="center"/>
              <w:rPr>
                <w:rFonts w:asciiTheme="majorBidi" w:eastAsia="Times New Roman" w:hAnsiTheme="majorBidi" w:cstheme="majorBidi"/>
                <w:sz w:val="19"/>
                <w:szCs w:val="19"/>
                <w:cs/>
                <w:lang w:val="th-TH"/>
              </w:rPr>
            </w:pPr>
          </w:p>
        </w:tc>
        <w:tc>
          <w:tcPr>
            <w:tcW w:w="76" w:type="dxa"/>
          </w:tcPr>
          <w:p w14:paraId="2694F8FC" w14:textId="77777777" w:rsidR="008B6323" w:rsidRPr="0074282E" w:rsidRDefault="008B6323" w:rsidP="007B5A73">
            <w:pPr>
              <w:spacing w:after="0" w:line="320" w:lineRule="exact"/>
              <w:jc w:val="center"/>
              <w:rPr>
                <w:rFonts w:asciiTheme="majorBidi" w:eastAsia="Times New Roman" w:hAnsiTheme="majorBidi" w:cstheme="majorBidi"/>
                <w:sz w:val="19"/>
                <w:szCs w:val="19"/>
                <w:cs/>
                <w:lang w:val="en-US"/>
              </w:rPr>
            </w:pPr>
          </w:p>
        </w:tc>
        <w:tc>
          <w:tcPr>
            <w:tcW w:w="1701" w:type="dxa"/>
            <w:gridSpan w:val="3"/>
            <w:tcBorders>
              <w:bottom w:val="single" w:sz="6" w:space="0" w:color="auto"/>
            </w:tcBorders>
          </w:tcPr>
          <w:p w14:paraId="4C3ED95C" w14:textId="4220AB57" w:rsidR="008B6323" w:rsidRPr="00237EB4" w:rsidRDefault="008B6323" w:rsidP="007B5A73">
            <w:pPr>
              <w:spacing w:after="0" w:line="320" w:lineRule="exact"/>
              <w:jc w:val="center"/>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rPr>
              <w:t>Fair value (Baht)</w:t>
            </w:r>
          </w:p>
        </w:tc>
        <w:tc>
          <w:tcPr>
            <w:tcW w:w="76" w:type="dxa"/>
          </w:tcPr>
          <w:p w14:paraId="22257FFB" w14:textId="77777777" w:rsidR="008B6323" w:rsidRPr="00237EB4" w:rsidRDefault="008B6323" w:rsidP="007B5A73">
            <w:pPr>
              <w:spacing w:after="0" w:line="320" w:lineRule="exact"/>
              <w:jc w:val="center"/>
              <w:rPr>
                <w:rFonts w:asciiTheme="majorBidi" w:eastAsia="Times New Roman" w:hAnsiTheme="majorBidi" w:cstheme="majorBidi"/>
                <w:sz w:val="19"/>
                <w:szCs w:val="19"/>
                <w:lang w:val="en-US"/>
              </w:rPr>
            </w:pPr>
          </w:p>
        </w:tc>
        <w:tc>
          <w:tcPr>
            <w:tcW w:w="1625" w:type="dxa"/>
            <w:gridSpan w:val="3"/>
            <w:tcBorders>
              <w:bottom w:val="single" w:sz="6" w:space="0" w:color="auto"/>
            </w:tcBorders>
          </w:tcPr>
          <w:p w14:paraId="13AB86B2" w14:textId="226317D8" w:rsidR="008B6323" w:rsidRPr="00237EB4" w:rsidRDefault="008B6323" w:rsidP="007B5A73">
            <w:pPr>
              <w:spacing w:after="0" w:line="320" w:lineRule="exact"/>
              <w:jc w:val="center"/>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rPr>
              <w:t>Fair value (Baht)</w:t>
            </w:r>
          </w:p>
        </w:tc>
        <w:tc>
          <w:tcPr>
            <w:tcW w:w="80" w:type="dxa"/>
          </w:tcPr>
          <w:p w14:paraId="365B0B38" w14:textId="77777777" w:rsidR="008B6323" w:rsidRPr="00237EB4" w:rsidRDefault="008B6323" w:rsidP="007B5A73">
            <w:pPr>
              <w:spacing w:after="0" w:line="320" w:lineRule="exact"/>
              <w:jc w:val="center"/>
              <w:rPr>
                <w:rFonts w:asciiTheme="majorBidi" w:eastAsia="Times New Roman" w:hAnsiTheme="majorBidi" w:cstheme="majorBidi"/>
                <w:sz w:val="19"/>
                <w:szCs w:val="19"/>
                <w:lang w:val="th-TH"/>
              </w:rPr>
            </w:pPr>
          </w:p>
        </w:tc>
        <w:tc>
          <w:tcPr>
            <w:tcW w:w="836" w:type="dxa"/>
            <w:tcBorders>
              <w:top w:val="single" w:sz="6" w:space="0" w:color="auto"/>
            </w:tcBorders>
          </w:tcPr>
          <w:p w14:paraId="5DCA31CB" w14:textId="77777777" w:rsidR="008B6323" w:rsidRPr="00237EB4" w:rsidRDefault="008B6323" w:rsidP="007B5A73">
            <w:pPr>
              <w:spacing w:after="0" w:line="320" w:lineRule="exact"/>
              <w:jc w:val="center"/>
              <w:rPr>
                <w:rFonts w:asciiTheme="majorBidi" w:eastAsia="Times New Roman" w:hAnsiTheme="majorBidi" w:cstheme="majorBidi"/>
                <w:sz w:val="19"/>
                <w:szCs w:val="19"/>
                <w:lang w:val="th-TH"/>
              </w:rPr>
            </w:pPr>
          </w:p>
        </w:tc>
        <w:tc>
          <w:tcPr>
            <w:tcW w:w="76" w:type="dxa"/>
          </w:tcPr>
          <w:p w14:paraId="30E51968" w14:textId="77777777" w:rsidR="008B6323" w:rsidRPr="00237EB4" w:rsidRDefault="008B6323" w:rsidP="007B5A73">
            <w:pPr>
              <w:spacing w:after="0" w:line="320" w:lineRule="exact"/>
              <w:jc w:val="center"/>
              <w:rPr>
                <w:rFonts w:asciiTheme="majorBidi" w:eastAsia="Times New Roman" w:hAnsiTheme="majorBidi" w:cstheme="majorBidi"/>
                <w:sz w:val="19"/>
                <w:szCs w:val="19"/>
                <w:cs/>
                <w:lang w:val="th-TH"/>
              </w:rPr>
            </w:pPr>
          </w:p>
        </w:tc>
        <w:tc>
          <w:tcPr>
            <w:tcW w:w="2475" w:type="dxa"/>
            <w:tcBorders>
              <w:top w:val="single" w:sz="6" w:space="0" w:color="auto"/>
            </w:tcBorders>
          </w:tcPr>
          <w:p w14:paraId="600C6A65" w14:textId="77777777" w:rsidR="008B6323" w:rsidRPr="0074282E" w:rsidRDefault="008B6323" w:rsidP="007B5A73">
            <w:pPr>
              <w:spacing w:after="0" w:line="320" w:lineRule="exact"/>
              <w:jc w:val="center"/>
              <w:rPr>
                <w:rFonts w:asciiTheme="majorBidi" w:eastAsia="Times New Roman" w:hAnsiTheme="majorBidi" w:cstheme="majorBidi"/>
                <w:sz w:val="19"/>
                <w:szCs w:val="19"/>
                <w:cs/>
                <w:lang w:val="en-US"/>
              </w:rPr>
            </w:pPr>
          </w:p>
        </w:tc>
      </w:tr>
      <w:tr w:rsidR="00AE2D0E" w:rsidRPr="00237EB4" w14:paraId="63ED98EB" w14:textId="77777777" w:rsidTr="008B6323">
        <w:trPr>
          <w:cantSplit/>
          <w:trHeight w:val="144"/>
        </w:trPr>
        <w:tc>
          <w:tcPr>
            <w:tcW w:w="2127" w:type="dxa"/>
          </w:tcPr>
          <w:p w14:paraId="0BEDC3EC" w14:textId="6E06147F" w:rsidR="00AE2D0E" w:rsidRPr="0074282E" w:rsidRDefault="00AE2D0E" w:rsidP="00AE2D0E">
            <w:pPr>
              <w:numPr>
                <w:ilvl w:val="0"/>
                <w:numId w:val="29"/>
              </w:numPr>
              <w:spacing w:after="0" w:line="320" w:lineRule="exact"/>
              <w:ind w:left="253" w:right="-31" w:hanging="176"/>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lang w:val="en-US"/>
              </w:rPr>
              <w:t>L</w:t>
            </w:r>
            <w:r w:rsidR="00237EB4" w:rsidRPr="00237EB4">
              <w:rPr>
                <w:rFonts w:asciiTheme="majorBidi" w:eastAsia="Times New Roman" w:hAnsiTheme="majorBidi" w:cstheme="majorBidi"/>
                <w:sz w:val="19"/>
                <w:szCs w:val="19"/>
                <w:lang w:val="en-US"/>
              </w:rPr>
              <w:t>a</w:t>
            </w:r>
            <w:r w:rsidRPr="00237EB4">
              <w:rPr>
                <w:rFonts w:asciiTheme="majorBidi" w:eastAsia="Times New Roman" w:hAnsiTheme="majorBidi" w:cstheme="majorBidi"/>
                <w:sz w:val="19"/>
                <w:szCs w:val="19"/>
                <w:lang w:val="en-US"/>
              </w:rPr>
              <w:t>nd</w:t>
            </w:r>
          </w:p>
        </w:tc>
        <w:tc>
          <w:tcPr>
            <w:tcW w:w="76" w:type="dxa"/>
          </w:tcPr>
          <w:p w14:paraId="4C354FF4" w14:textId="408F9C1C" w:rsidR="00AE2D0E" w:rsidRPr="00237EB4" w:rsidRDefault="00AE2D0E" w:rsidP="00AE2D0E">
            <w:pPr>
              <w:tabs>
                <w:tab w:val="decimal" w:pos="859"/>
              </w:tabs>
              <w:spacing w:after="0" w:line="320" w:lineRule="exact"/>
              <w:rPr>
                <w:rFonts w:asciiTheme="majorBidi" w:eastAsia="Times New Roman" w:hAnsiTheme="majorBidi" w:cstheme="majorBidi"/>
                <w:sz w:val="19"/>
                <w:szCs w:val="19"/>
              </w:rPr>
            </w:pPr>
          </w:p>
        </w:tc>
        <w:tc>
          <w:tcPr>
            <w:tcW w:w="850" w:type="dxa"/>
            <w:shd w:val="clear" w:color="auto" w:fill="FFFFFF"/>
          </w:tcPr>
          <w:p w14:paraId="3B81E3DD" w14:textId="008F6373" w:rsidR="00AE2D0E" w:rsidRPr="00237EB4" w:rsidRDefault="00935641" w:rsidP="00AE2D0E">
            <w:pPr>
              <w:spacing w:after="0" w:line="320" w:lineRule="exact"/>
              <w:jc w:val="right"/>
              <w:rPr>
                <w:rFonts w:asciiTheme="majorBidi" w:eastAsia="Times New Roman" w:hAnsiTheme="majorBidi" w:cstheme="majorBidi"/>
                <w:sz w:val="19"/>
                <w:szCs w:val="19"/>
              </w:rPr>
            </w:pPr>
            <w:r w:rsidRPr="00237EB4">
              <w:rPr>
                <w:rFonts w:asciiTheme="majorBidi" w:eastAsia="Times New Roman" w:hAnsiTheme="majorBidi" w:cstheme="majorBidi"/>
                <w:sz w:val="19"/>
                <w:szCs w:val="19"/>
              </w:rPr>
              <w:t>1,</w:t>
            </w:r>
            <w:r w:rsidR="00237EB4" w:rsidRPr="00237EB4">
              <w:rPr>
                <w:rFonts w:asciiTheme="majorBidi" w:eastAsia="Times New Roman" w:hAnsiTheme="majorBidi" w:cstheme="majorBidi"/>
                <w:sz w:val="19"/>
                <w:szCs w:val="19"/>
              </w:rPr>
              <w:t>923,968,830</w:t>
            </w:r>
          </w:p>
        </w:tc>
        <w:tc>
          <w:tcPr>
            <w:tcW w:w="76" w:type="dxa"/>
          </w:tcPr>
          <w:p w14:paraId="010F78CB" w14:textId="77777777" w:rsidR="00AE2D0E" w:rsidRPr="00237EB4" w:rsidRDefault="00AE2D0E" w:rsidP="00AE2D0E">
            <w:pPr>
              <w:spacing w:after="0" w:line="320" w:lineRule="exact"/>
              <w:jc w:val="right"/>
              <w:rPr>
                <w:rFonts w:asciiTheme="majorBidi" w:eastAsia="Times New Roman" w:hAnsiTheme="majorBidi" w:cstheme="majorBidi"/>
                <w:sz w:val="19"/>
                <w:szCs w:val="19"/>
                <w:lang w:val="en-US"/>
              </w:rPr>
            </w:pPr>
          </w:p>
        </w:tc>
        <w:tc>
          <w:tcPr>
            <w:tcW w:w="775" w:type="dxa"/>
          </w:tcPr>
          <w:p w14:paraId="4999BF9D" w14:textId="75B4C287" w:rsidR="00AE2D0E" w:rsidRPr="00237EB4" w:rsidRDefault="00AE2D0E" w:rsidP="00AE2D0E">
            <w:pPr>
              <w:spacing w:after="0" w:line="320" w:lineRule="exact"/>
              <w:ind w:right="113"/>
              <w:jc w:val="right"/>
              <w:rPr>
                <w:rFonts w:asciiTheme="majorBidi" w:eastAsia="Times New Roman" w:hAnsiTheme="majorBidi" w:cstheme="majorBidi"/>
                <w:sz w:val="19"/>
                <w:szCs w:val="19"/>
                <w:lang w:val="en-US"/>
              </w:rPr>
            </w:pPr>
            <w:r w:rsidRPr="00237EB4">
              <w:rPr>
                <w:rFonts w:ascii="Angsana New" w:eastAsia="Times New Roman" w:hAnsi="Angsana New" w:cs="Angsana New" w:hint="cs"/>
                <w:color w:val="000000" w:themeColor="text1"/>
                <w:sz w:val="19"/>
                <w:szCs w:val="19"/>
                <w:lang w:val="en-US"/>
              </w:rPr>
              <w:t>-</w:t>
            </w:r>
          </w:p>
        </w:tc>
        <w:tc>
          <w:tcPr>
            <w:tcW w:w="76" w:type="dxa"/>
          </w:tcPr>
          <w:p w14:paraId="2A58C8E6" w14:textId="77777777" w:rsidR="00AE2D0E" w:rsidRPr="00237EB4" w:rsidRDefault="00AE2D0E" w:rsidP="00AE2D0E">
            <w:pPr>
              <w:spacing w:after="0" w:line="320" w:lineRule="exact"/>
              <w:jc w:val="right"/>
              <w:rPr>
                <w:rFonts w:asciiTheme="majorBidi" w:eastAsia="Times New Roman" w:hAnsiTheme="majorBidi" w:cstheme="majorBidi"/>
                <w:sz w:val="19"/>
                <w:szCs w:val="19"/>
                <w:lang w:val="en-US"/>
              </w:rPr>
            </w:pPr>
          </w:p>
        </w:tc>
        <w:tc>
          <w:tcPr>
            <w:tcW w:w="774" w:type="dxa"/>
          </w:tcPr>
          <w:p w14:paraId="2B1FDCD9" w14:textId="368CD822" w:rsidR="00AE2D0E" w:rsidRPr="00237EB4" w:rsidRDefault="00476090" w:rsidP="00476090">
            <w:pPr>
              <w:spacing w:after="0" w:line="320" w:lineRule="exact"/>
              <w:ind w:right="113"/>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w:t>
            </w:r>
          </w:p>
        </w:tc>
        <w:tc>
          <w:tcPr>
            <w:tcW w:w="76" w:type="dxa"/>
          </w:tcPr>
          <w:p w14:paraId="00683AA4" w14:textId="77777777" w:rsidR="00AE2D0E" w:rsidRPr="00237EB4" w:rsidRDefault="00AE2D0E" w:rsidP="00AE2D0E">
            <w:pPr>
              <w:spacing w:after="0" w:line="320" w:lineRule="exact"/>
              <w:jc w:val="right"/>
              <w:rPr>
                <w:rFonts w:asciiTheme="majorBidi" w:eastAsia="Times New Roman" w:hAnsiTheme="majorBidi" w:cstheme="majorBidi"/>
                <w:sz w:val="19"/>
                <w:szCs w:val="19"/>
                <w:lang w:val="en-US"/>
              </w:rPr>
            </w:pPr>
          </w:p>
        </w:tc>
        <w:tc>
          <w:tcPr>
            <w:tcW w:w="775" w:type="dxa"/>
          </w:tcPr>
          <w:p w14:paraId="399E55D5" w14:textId="3297A07E" w:rsidR="00AE2D0E" w:rsidRPr="00237EB4" w:rsidRDefault="00AE2D0E" w:rsidP="00AE2D0E">
            <w:pPr>
              <w:spacing w:after="0" w:line="320" w:lineRule="exact"/>
              <w:ind w:right="113"/>
              <w:jc w:val="right"/>
              <w:rPr>
                <w:rFonts w:asciiTheme="majorBidi" w:eastAsia="Times New Roman" w:hAnsiTheme="majorBidi" w:cstheme="majorBidi"/>
                <w:sz w:val="19"/>
                <w:szCs w:val="19"/>
                <w:lang w:val="en-US"/>
              </w:rPr>
            </w:pPr>
            <w:r w:rsidRPr="00237EB4">
              <w:rPr>
                <w:rFonts w:ascii="Angsana New" w:eastAsia="Times New Roman" w:hAnsi="Angsana New" w:cs="Angsana New" w:hint="cs"/>
                <w:color w:val="000000" w:themeColor="text1"/>
                <w:sz w:val="19"/>
                <w:szCs w:val="19"/>
                <w:lang w:val="en-US"/>
              </w:rPr>
              <w:t>-</w:t>
            </w:r>
          </w:p>
        </w:tc>
        <w:tc>
          <w:tcPr>
            <w:tcW w:w="80" w:type="dxa"/>
          </w:tcPr>
          <w:p w14:paraId="0A4FA553" w14:textId="77777777" w:rsidR="00AE2D0E" w:rsidRPr="0074282E" w:rsidRDefault="00AE2D0E" w:rsidP="00AE2D0E">
            <w:pPr>
              <w:spacing w:after="0" w:line="320" w:lineRule="exact"/>
              <w:jc w:val="center"/>
              <w:rPr>
                <w:rFonts w:asciiTheme="majorBidi" w:eastAsia="Times New Roman" w:hAnsiTheme="majorBidi" w:cstheme="majorBidi"/>
                <w:sz w:val="19"/>
                <w:szCs w:val="19"/>
                <w:cs/>
                <w:lang w:val="en-US"/>
              </w:rPr>
            </w:pPr>
          </w:p>
        </w:tc>
        <w:tc>
          <w:tcPr>
            <w:tcW w:w="836" w:type="dxa"/>
          </w:tcPr>
          <w:p w14:paraId="2C8613F5" w14:textId="3CB960D0" w:rsidR="00AE2D0E" w:rsidRPr="00237EB4" w:rsidRDefault="00AE2D0E" w:rsidP="00AE2D0E">
            <w:pPr>
              <w:spacing w:after="0" w:line="320" w:lineRule="exact"/>
              <w:jc w:val="center"/>
              <w:rPr>
                <w:rFonts w:asciiTheme="majorBidi" w:eastAsia="Times New Roman" w:hAnsiTheme="majorBidi" w:cstheme="majorBidi"/>
                <w:sz w:val="19"/>
                <w:szCs w:val="19"/>
              </w:rPr>
            </w:pPr>
            <w:r w:rsidRPr="00237EB4">
              <w:rPr>
                <w:rFonts w:asciiTheme="majorBidi" w:eastAsia="Times New Roman" w:hAnsiTheme="majorBidi" w:cstheme="majorBidi"/>
                <w:sz w:val="19"/>
                <w:szCs w:val="19"/>
              </w:rPr>
              <w:t>Level 2</w:t>
            </w:r>
          </w:p>
        </w:tc>
        <w:tc>
          <w:tcPr>
            <w:tcW w:w="76" w:type="dxa"/>
          </w:tcPr>
          <w:p w14:paraId="2EB85753" w14:textId="77777777" w:rsidR="00AE2D0E" w:rsidRPr="0074282E" w:rsidRDefault="00AE2D0E" w:rsidP="00AE2D0E">
            <w:pPr>
              <w:spacing w:after="0" w:line="320" w:lineRule="exact"/>
              <w:ind w:left="280" w:right="90" w:hanging="193"/>
              <w:jc w:val="thaiDistribute"/>
              <w:rPr>
                <w:rFonts w:asciiTheme="majorBidi" w:eastAsia="Times New Roman" w:hAnsiTheme="majorBidi" w:cstheme="majorBidi"/>
                <w:sz w:val="19"/>
                <w:szCs w:val="19"/>
                <w:cs/>
                <w:lang w:val="en-US"/>
              </w:rPr>
            </w:pPr>
          </w:p>
        </w:tc>
        <w:tc>
          <w:tcPr>
            <w:tcW w:w="2475" w:type="dxa"/>
          </w:tcPr>
          <w:p w14:paraId="70FAE344" w14:textId="17E6F3D1" w:rsidR="00AE2D0E" w:rsidRPr="00237EB4" w:rsidRDefault="00FF1146" w:rsidP="00AE2D0E">
            <w:pPr>
              <w:spacing w:after="0" w:line="320" w:lineRule="exact"/>
              <w:ind w:left="40" w:right="90"/>
              <w:jc w:val="thaiDistribute"/>
              <w:rPr>
                <w:rFonts w:asciiTheme="majorBidi" w:eastAsia="Times New Roman" w:hAnsiTheme="majorBidi" w:cstheme="majorBidi"/>
                <w:sz w:val="19"/>
                <w:szCs w:val="19"/>
                <w:lang w:val="en-US"/>
              </w:rPr>
            </w:pPr>
            <w:r w:rsidRPr="00237EB4">
              <w:rPr>
                <w:rFonts w:ascii="Angsana New" w:eastAsia="Times New Roman" w:hAnsi="Angsana New" w:cs="Angsana New"/>
                <w:color w:val="000000" w:themeColor="text1"/>
                <w:sz w:val="19"/>
                <w:szCs w:val="19"/>
                <w:lang w:val="en-US"/>
              </w:rPr>
              <w:t>Obse</w:t>
            </w:r>
            <w:r w:rsidR="00237EB4" w:rsidRPr="00237EB4">
              <w:rPr>
                <w:rFonts w:ascii="Angsana New" w:eastAsia="Times New Roman" w:hAnsi="Angsana New" w:cs="Angsana New"/>
                <w:color w:val="000000" w:themeColor="text1"/>
                <w:sz w:val="19"/>
                <w:szCs w:val="19"/>
                <w:lang w:val="en-US"/>
              </w:rPr>
              <w:t>r</w:t>
            </w:r>
            <w:r w:rsidR="008A1D59" w:rsidRPr="00237EB4">
              <w:rPr>
                <w:rFonts w:ascii="Angsana New" w:eastAsia="Times New Roman" w:hAnsi="Angsana New" w:cs="Angsana New"/>
                <w:color w:val="000000" w:themeColor="text1"/>
                <w:sz w:val="19"/>
                <w:szCs w:val="19"/>
                <w:lang w:val="en-US"/>
              </w:rPr>
              <w:t>vable</w:t>
            </w:r>
            <w:r w:rsidR="008A1D59" w:rsidRPr="00237EB4">
              <w:rPr>
                <w:rFonts w:asciiTheme="majorBidi" w:eastAsia="Times New Roman" w:hAnsiTheme="majorBidi" w:cstheme="majorBidi" w:hint="cs"/>
                <w:sz w:val="19"/>
                <w:szCs w:val="19"/>
                <w:lang w:val="en-US"/>
              </w:rPr>
              <w:t xml:space="preserve"> </w:t>
            </w:r>
            <w:r w:rsidR="008A1D59" w:rsidRPr="00237EB4">
              <w:rPr>
                <w:rFonts w:asciiTheme="majorBidi" w:eastAsia="Times New Roman" w:hAnsiTheme="majorBidi" w:cstheme="majorBidi"/>
                <w:sz w:val="19"/>
                <w:szCs w:val="19"/>
                <w:lang w:val="en-US"/>
              </w:rPr>
              <w:t>inputs for the markets value</w:t>
            </w:r>
          </w:p>
        </w:tc>
      </w:tr>
      <w:tr w:rsidR="00476090" w:rsidRPr="00237EB4" w14:paraId="512860A2" w14:textId="77777777" w:rsidTr="008B6323">
        <w:trPr>
          <w:cantSplit/>
          <w:trHeight w:val="144"/>
        </w:trPr>
        <w:tc>
          <w:tcPr>
            <w:tcW w:w="2127" w:type="dxa"/>
          </w:tcPr>
          <w:p w14:paraId="7ABF8755" w14:textId="6B2F8500" w:rsidR="00476090" w:rsidRPr="00237EB4" w:rsidRDefault="00476090" w:rsidP="00476090">
            <w:pPr>
              <w:numPr>
                <w:ilvl w:val="0"/>
                <w:numId w:val="29"/>
              </w:numPr>
              <w:spacing w:after="0" w:line="320" w:lineRule="exact"/>
              <w:ind w:left="253" w:right="-31" w:hanging="176"/>
              <w:rPr>
                <w:rFonts w:asciiTheme="majorBidi" w:eastAsia="Times New Roman" w:hAnsiTheme="majorBidi" w:cstheme="majorBidi"/>
                <w:sz w:val="19"/>
                <w:szCs w:val="19"/>
              </w:rPr>
            </w:pPr>
            <w:r w:rsidRPr="00237EB4">
              <w:rPr>
                <w:rFonts w:asciiTheme="majorBidi" w:eastAsia="Times New Roman" w:hAnsiTheme="majorBidi" w:cstheme="majorBidi"/>
                <w:sz w:val="19"/>
                <w:szCs w:val="19"/>
              </w:rPr>
              <w:t>Investment in marketable securities designated at FVTPL</w:t>
            </w:r>
          </w:p>
        </w:tc>
        <w:tc>
          <w:tcPr>
            <w:tcW w:w="76" w:type="dxa"/>
          </w:tcPr>
          <w:p w14:paraId="20B7D0A0" w14:textId="77777777" w:rsidR="00476090" w:rsidRPr="00237EB4" w:rsidRDefault="00476090" w:rsidP="00476090">
            <w:pPr>
              <w:tabs>
                <w:tab w:val="decimal" w:pos="859"/>
              </w:tabs>
              <w:spacing w:after="0" w:line="320" w:lineRule="exact"/>
              <w:rPr>
                <w:rFonts w:asciiTheme="majorBidi" w:eastAsia="Times New Roman" w:hAnsiTheme="majorBidi" w:cstheme="majorBidi"/>
                <w:sz w:val="19"/>
                <w:szCs w:val="19"/>
              </w:rPr>
            </w:pPr>
          </w:p>
        </w:tc>
        <w:tc>
          <w:tcPr>
            <w:tcW w:w="850" w:type="dxa"/>
            <w:shd w:val="clear" w:color="auto" w:fill="FFFFFF"/>
          </w:tcPr>
          <w:p w14:paraId="46CB50A2" w14:textId="72AD434F" w:rsidR="00476090" w:rsidRPr="00237EB4" w:rsidRDefault="00476090" w:rsidP="00476090">
            <w:pPr>
              <w:spacing w:after="0" w:line="320" w:lineRule="exact"/>
              <w:jc w:val="right"/>
              <w:rPr>
                <w:rFonts w:asciiTheme="majorBidi" w:eastAsia="Times New Roman" w:hAnsiTheme="majorBidi" w:cstheme="majorBidi"/>
                <w:sz w:val="19"/>
                <w:szCs w:val="19"/>
              </w:rPr>
            </w:pPr>
            <w:r w:rsidRPr="00237EB4">
              <w:rPr>
                <w:rFonts w:asciiTheme="majorBidi" w:eastAsia="Times New Roman" w:hAnsiTheme="majorBidi" w:cstheme="majorBidi"/>
                <w:sz w:val="19"/>
                <w:szCs w:val="19"/>
              </w:rPr>
              <w:t>130,356,000</w:t>
            </w:r>
          </w:p>
        </w:tc>
        <w:tc>
          <w:tcPr>
            <w:tcW w:w="76" w:type="dxa"/>
          </w:tcPr>
          <w:p w14:paraId="00E12DC6"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5" w:type="dxa"/>
          </w:tcPr>
          <w:p w14:paraId="59A5AD04" w14:textId="5BCFBC92"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 xml:space="preserve">105,424,000     </w:t>
            </w:r>
          </w:p>
        </w:tc>
        <w:tc>
          <w:tcPr>
            <w:tcW w:w="76" w:type="dxa"/>
          </w:tcPr>
          <w:p w14:paraId="43EB531D"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4" w:type="dxa"/>
          </w:tcPr>
          <w:p w14:paraId="35E04A9D" w14:textId="7F4979A2"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rPr>
              <w:t>130,356,000</w:t>
            </w:r>
          </w:p>
        </w:tc>
        <w:tc>
          <w:tcPr>
            <w:tcW w:w="76" w:type="dxa"/>
          </w:tcPr>
          <w:p w14:paraId="789B4305"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5" w:type="dxa"/>
          </w:tcPr>
          <w:p w14:paraId="4B82261F"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105,424,000</w:t>
            </w:r>
          </w:p>
          <w:p w14:paraId="77671CC9"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80" w:type="dxa"/>
          </w:tcPr>
          <w:p w14:paraId="49C84288" w14:textId="77777777" w:rsidR="00476090" w:rsidRPr="0074282E" w:rsidRDefault="00476090" w:rsidP="00476090">
            <w:pPr>
              <w:spacing w:after="0" w:line="320" w:lineRule="exact"/>
              <w:jc w:val="center"/>
              <w:rPr>
                <w:rFonts w:asciiTheme="majorBidi" w:eastAsia="Times New Roman" w:hAnsiTheme="majorBidi" w:cstheme="majorBidi"/>
                <w:sz w:val="19"/>
                <w:szCs w:val="19"/>
                <w:cs/>
                <w:lang w:val="en-US"/>
              </w:rPr>
            </w:pPr>
          </w:p>
        </w:tc>
        <w:tc>
          <w:tcPr>
            <w:tcW w:w="836" w:type="dxa"/>
          </w:tcPr>
          <w:p w14:paraId="22AD2A75" w14:textId="5AFD617B" w:rsidR="00476090" w:rsidRPr="00237EB4" w:rsidRDefault="00476090" w:rsidP="00476090">
            <w:pPr>
              <w:spacing w:after="0" w:line="320" w:lineRule="exact"/>
              <w:jc w:val="center"/>
              <w:rPr>
                <w:rFonts w:asciiTheme="majorBidi" w:eastAsia="Times New Roman" w:hAnsiTheme="majorBidi" w:cstheme="majorBidi"/>
                <w:sz w:val="19"/>
                <w:szCs w:val="19"/>
              </w:rPr>
            </w:pPr>
            <w:r w:rsidRPr="00237EB4">
              <w:rPr>
                <w:rFonts w:asciiTheme="majorBidi" w:eastAsia="Times New Roman" w:hAnsiTheme="majorBidi" w:cstheme="majorBidi"/>
                <w:sz w:val="19"/>
                <w:szCs w:val="19"/>
              </w:rPr>
              <w:t>Level 1</w:t>
            </w:r>
          </w:p>
        </w:tc>
        <w:tc>
          <w:tcPr>
            <w:tcW w:w="76" w:type="dxa"/>
          </w:tcPr>
          <w:p w14:paraId="6842962E" w14:textId="77777777" w:rsidR="00476090" w:rsidRPr="0074282E" w:rsidRDefault="00476090" w:rsidP="00476090">
            <w:pPr>
              <w:spacing w:after="0" w:line="320" w:lineRule="exact"/>
              <w:ind w:left="280" w:right="90" w:hanging="193"/>
              <w:jc w:val="thaiDistribute"/>
              <w:rPr>
                <w:rFonts w:asciiTheme="majorBidi" w:eastAsia="Times New Roman" w:hAnsiTheme="majorBidi" w:cstheme="majorBidi"/>
                <w:sz w:val="19"/>
                <w:szCs w:val="19"/>
                <w:cs/>
                <w:lang w:val="en-US"/>
              </w:rPr>
            </w:pPr>
          </w:p>
        </w:tc>
        <w:tc>
          <w:tcPr>
            <w:tcW w:w="2475" w:type="dxa"/>
          </w:tcPr>
          <w:p w14:paraId="5D884E15" w14:textId="45918CF1" w:rsidR="00476090" w:rsidRPr="00237EB4" w:rsidRDefault="00476090" w:rsidP="00476090">
            <w:pPr>
              <w:spacing w:after="0" w:line="320" w:lineRule="exact"/>
              <w:ind w:left="40" w:right="90"/>
              <w:jc w:val="thaiDistribute"/>
              <w:rPr>
                <w:rFonts w:asciiTheme="majorBidi" w:eastAsia="Times New Roman" w:hAnsiTheme="majorBidi" w:cstheme="majorBidi"/>
                <w:sz w:val="19"/>
                <w:szCs w:val="19"/>
              </w:rPr>
            </w:pPr>
            <w:r w:rsidRPr="00237EB4">
              <w:rPr>
                <w:rFonts w:asciiTheme="majorBidi" w:eastAsia="Times New Roman" w:hAnsiTheme="majorBidi" w:cstheme="majorBidi"/>
                <w:sz w:val="19"/>
                <w:szCs w:val="19"/>
              </w:rPr>
              <w:t>Bid prices at the Stock Exchange of Thailand on the last business day of the period</w:t>
            </w:r>
          </w:p>
        </w:tc>
      </w:tr>
      <w:tr w:rsidR="00476090" w:rsidRPr="00237EB4" w14:paraId="6E5B8936" w14:textId="77777777" w:rsidTr="008B6323">
        <w:trPr>
          <w:cantSplit/>
          <w:trHeight w:val="144"/>
        </w:trPr>
        <w:tc>
          <w:tcPr>
            <w:tcW w:w="2127" w:type="dxa"/>
            <w:hideMark/>
          </w:tcPr>
          <w:p w14:paraId="3290C0AC" w14:textId="619F8C2C" w:rsidR="00476090" w:rsidRPr="00237EB4" w:rsidRDefault="00476090" w:rsidP="00476090">
            <w:pPr>
              <w:numPr>
                <w:ilvl w:val="0"/>
                <w:numId w:val="29"/>
              </w:numPr>
              <w:spacing w:after="0" w:line="320" w:lineRule="exact"/>
              <w:ind w:left="253" w:right="-31" w:hanging="176"/>
              <w:rPr>
                <w:rFonts w:asciiTheme="majorBidi" w:eastAsia="Times New Roman" w:hAnsiTheme="majorBidi" w:cstheme="majorBidi"/>
                <w:sz w:val="19"/>
                <w:szCs w:val="19"/>
                <w:cs/>
              </w:rPr>
            </w:pPr>
            <w:r w:rsidRPr="00237EB4">
              <w:rPr>
                <w:rFonts w:asciiTheme="majorBidi" w:eastAsia="Times New Roman" w:hAnsiTheme="majorBidi" w:cstheme="majorBidi"/>
                <w:sz w:val="19"/>
                <w:szCs w:val="19"/>
              </w:rPr>
              <w:t>Investment in non</w:t>
            </w:r>
            <w:r w:rsidRPr="00237EB4">
              <w:rPr>
                <w:rFonts w:asciiTheme="majorBidi" w:eastAsia="Times New Roman" w:hAnsiTheme="majorBidi" w:cstheme="majorBidi"/>
                <w:sz w:val="19"/>
                <w:szCs w:val="19"/>
                <w:lang w:val="en-US"/>
              </w:rPr>
              <w:t>-</w:t>
            </w:r>
            <w:r w:rsidRPr="00237EB4">
              <w:rPr>
                <w:rFonts w:asciiTheme="majorBidi" w:eastAsia="Times New Roman" w:hAnsiTheme="majorBidi" w:cstheme="majorBidi"/>
                <w:sz w:val="19"/>
                <w:szCs w:val="19"/>
              </w:rPr>
              <w:t>marketable securities designated at FVOCI</w:t>
            </w:r>
          </w:p>
        </w:tc>
        <w:tc>
          <w:tcPr>
            <w:tcW w:w="76" w:type="dxa"/>
          </w:tcPr>
          <w:p w14:paraId="7DD2A643" w14:textId="77777777" w:rsidR="00476090" w:rsidRPr="0074282E" w:rsidRDefault="00476090" w:rsidP="00476090">
            <w:pPr>
              <w:tabs>
                <w:tab w:val="decimal" w:pos="900"/>
              </w:tabs>
              <w:spacing w:after="0" w:line="320" w:lineRule="exact"/>
              <w:ind w:right="-456"/>
              <w:rPr>
                <w:rFonts w:asciiTheme="majorBidi" w:eastAsia="Times New Roman" w:hAnsiTheme="majorBidi" w:cstheme="majorBidi"/>
                <w:sz w:val="19"/>
                <w:szCs w:val="19"/>
                <w:cs/>
                <w:lang w:val="en-US"/>
              </w:rPr>
            </w:pPr>
          </w:p>
        </w:tc>
        <w:tc>
          <w:tcPr>
            <w:tcW w:w="850" w:type="dxa"/>
          </w:tcPr>
          <w:p w14:paraId="763C45F2" w14:textId="6375F077" w:rsidR="00476090" w:rsidRPr="0074282E" w:rsidRDefault="00476090" w:rsidP="00476090">
            <w:pPr>
              <w:spacing w:after="0" w:line="320" w:lineRule="exact"/>
              <w:jc w:val="right"/>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lang w:val="en-US"/>
              </w:rPr>
              <w:t>41,837,654</w:t>
            </w:r>
          </w:p>
        </w:tc>
        <w:tc>
          <w:tcPr>
            <w:tcW w:w="76" w:type="dxa"/>
          </w:tcPr>
          <w:p w14:paraId="01544F5A"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5" w:type="dxa"/>
          </w:tcPr>
          <w:p w14:paraId="1A74DBAE" w14:textId="64838568"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 xml:space="preserve">42,716,333       </w:t>
            </w:r>
          </w:p>
        </w:tc>
        <w:tc>
          <w:tcPr>
            <w:tcW w:w="76" w:type="dxa"/>
          </w:tcPr>
          <w:p w14:paraId="101C6D98"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4" w:type="dxa"/>
          </w:tcPr>
          <w:p w14:paraId="2DA514DB" w14:textId="40CC4472"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41,837,654</w:t>
            </w:r>
          </w:p>
        </w:tc>
        <w:tc>
          <w:tcPr>
            <w:tcW w:w="76" w:type="dxa"/>
          </w:tcPr>
          <w:p w14:paraId="311DF355"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5" w:type="dxa"/>
          </w:tcPr>
          <w:p w14:paraId="0A99F196" w14:textId="6ED2B154"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42,716,333</w:t>
            </w:r>
          </w:p>
          <w:p w14:paraId="650CD6EF" w14:textId="7F1154B3"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80" w:type="dxa"/>
          </w:tcPr>
          <w:p w14:paraId="389E8938" w14:textId="77777777" w:rsidR="00476090" w:rsidRPr="0074282E" w:rsidRDefault="00476090" w:rsidP="00476090">
            <w:pPr>
              <w:spacing w:after="0" w:line="320" w:lineRule="exact"/>
              <w:jc w:val="center"/>
              <w:rPr>
                <w:rFonts w:asciiTheme="majorBidi" w:eastAsia="Times New Roman" w:hAnsiTheme="majorBidi" w:cstheme="majorBidi"/>
                <w:sz w:val="19"/>
                <w:szCs w:val="19"/>
                <w:cs/>
                <w:lang w:val="en-US"/>
              </w:rPr>
            </w:pPr>
          </w:p>
        </w:tc>
        <w:tc>
          <w:tcPr>
            <w:tcW w:w="836" w:type="dxa"/>
            <w:hideMark/>
          </w:tcPr>
          <w:p w14:paraId="35030B33" w14:textId="2D36B937" w:rsidR="00476090" w:rsidRPr="00237EB4" w:rsidRDefault="00476090" w:rsidP="00476090">
            <w:pPr>
              <w:spacing w:after="0" w:line="320" w:lineRule="exact"/>
              <w:jc w:val="center"/>
              <w:rPr>
                <w:rFonts w:asciiTheme="majorBidi" w:eastAsia="Times New Roman" w:hAnsiTheme="majorBidi" w:cstheme="majorBidi"/>
                <w:sz w:val="19"/>
                <w:szCs w:val="19"/>
                <w:lang w:val="th-TH"/>
              </w:rPr>
            </w:pPr>
            <w:r w:rsidRPr="00237EB4">
              <w:rPr>
                <w:rFonts w:asciiTheme="majorBidi" w:eastAsia="Times New Roman" w:hAnsiTheme="majorBidi" w:cstheme="majorBidi"/>
                <w:sz w:val="19"/>
                <w:szCs w:val="19"/>
              </w:rPr>
              <w:t>Level 3</w:t>
            </w:r>
          </w:p>
        </w:tc>
        <w:tc>
          <w:tcPr>
            <w:tcW w:w="76" w:type="dxa"/>
          </w:tcPr>
          <w:p w14:paraId="50D185E8" w14:textId="77777777" w:rsidR="00476090" w:rsidRPr="0074282E" w:rsidRDefault="00476090" w:rsidP="00476090">
            <w:pPr>
              <w:spacing w:after="0" w:line="320" w:lineRule="exact"/>
              <w:ind w:left="280" w:right="90" w:hanging="193"/>
              <w:jc w:val="thaiDistribute"/>
              <w:rPr>
                <w:rFonts w:asciiTheme="majorBidi" w:eastAsia="Times New Roman" w:hAnsiTheme="majorBidi" w:cstheme="majorBidi"/>
                <w:sz w:val="19"/>
                <w:szCs w:val="19"/>
                <w:cs/>
                <w:lang w:val="en-US"/>
              </w:rPr>
            </w:pPr>
          </w:p>
        </w:tc>
        <w:tc>
          <w:tcPr>
            <w:tcW w:w="2475" w:type="dxa"/>
            <w:hideMark/>
          </w:tcPr>
          <w:p w14:paraId="110B0215" w14:textId="6FD173C7" w:rsidR="00476090" w:rsidRPr="0074282E" w:rsidRDefault="00476090" w:rsidP="00476090">
            <w:pPr>
              <w:spacing w:after="0" w:line="320" w:lineRule="exact"/>
              <w:ind w:left="40" w:right="90"/>
              <w:jc w:val="thaiDistribute"/>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rPr>
              <w:t>Unobservable inputs for the asset or liability</w:t>
            </w:r>
          </w:p>
        </w:tc>
      </w:tr>
      <w:tr w:rsidR="00476090" w:rsidRPr="00237EB4" w14:paraId="4BB98670" w14:textId="77777777" w:rsidTr="008B6323">
        <w:trPr>
          <w:cantSplit/>
          <w:trHeight w:val="144"/>
        </w:trPr>
        <w:tc>
          <w:tcPr>
            <w:tcW w:w="2127" w:type="dxa"/>
          </w:tcPr>
          <w:p w14:paraId="48ABD58D" w14:textId="62D37454" w:rsidR="00476090" w:rsidRPr="00237EB4" w:rsidRDefault="00476090" w:rsidP="00476090">
            <w:pPr>
              <w:numPr>
                <w:ilvl w:val="0"/>
                <w:numId w:val="29"/>
              </w:numPr>
              <w:spacing w:after="0" w:line="320" w:lineRule="exact"/>
              <w:ind w:left="253" w:right="-31" w:hanging="176"/>
              <w:rPr>
                <w:rFonts w:asciiTheme="majorBidi" w:eastAsia="Times New Roman" w:hAnsiTheme="majorBidi" w:cstheme="majorBidi"/>
                <w:sz w:val="19"/>
                <w:szCs w:val="19"/>
                <w:cs/>
              </w:rPr>
            </w:pPr>
            <w:r w:rsidRPr="00237EB4">
              <w:rPr>
                <w:rFonts w:asciiTheme="majorBidi" w:eastAsia="Times New Roman" w:hAnsiTheme="majorBidi" w:cstheme="majorBidi"/>
                <w:sz w:val="19"/>
                <w:szCs w:val="19"/>
              </w:rPr>
              <w:t>Convertible debentures</w:t>
            </w:r>
          </w:p>
        </w:tc>
        <w:tc>
          <w:tcPr>
            <w:tcW w:w="76" w:type="dxa"/>
          </w:tcPr>
          <w:p w14:paraId="07F9F225" w14:textId="77777777" w:rsidR="00476090" w:rsidRPr="0074282E" w:rsidRDefault="00476090" w:rsidP="00476090">
            <w:pPr>
              <w:tabs>
                <w:tab w:val="decimal" w:pos="900"/>
              </w:tabs>
              <w:spacing w:after="0" w:line="320" w:lineRule="exact"/>
              <w:ind w:left="169" w:right="-456"/>
              <w:rPr>
                <w:rFonts w:asciiTheme="majorBidi" w:eastAsia="Times New Roman" w:hAnsiTheme="majorBidi" w:cstheme="majorBidi"/>
                <w:sz w:val="19"/>
                <w:szCs w:val="19"/>
                <w:cs/>
                <w:lang w:val="en-US"/>
              </w:rPr>
            </w:pPr>
          </w:p>
        </w:tc>
        <w:tc>
          <w:tcPr>
            <w:tcW w:w="850" w:type="dxa"/>
          </w:tcPr>
          <w:p w14:paraId="032C62A9" w14:textId="2D0DFB90" w:rsidR="00476090" w:rsidRPr="0074282E" w:rsidRDefault="00476090" w:rsidP="00476090">
            <w:pPr>
              <w:spacing w:after="0" w:line="320" w:lineRule="exact"/>
              <w:jc w:val="right"/>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lang w:val="en-US"/>
              </w:rPr>
              <w:t>14,180,352</w:t>
            </w:r>
          </w:p>
        </w:tc>
        <w:tc>
          <w:tcPr>
            <w:tcW w:w="76" w:type="dxa"/>
          </w:tcPr>
          <w:p w14:paraId="58D1981A"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5" w:type="dxa"/>
          </w:tcPr>
          <w:p w14:paraId="7BC50BD0" w14:textId="11FCC500"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14,736,859</w:t>
            </w:r>
          </w:p>
        </w:tc>
        <w:tc>
          <w:tcPr>
            <w:tcW w:w="76" w:type="dxa"/>
          </w:tcPr>
          <w:p w14:paraId="516330C2"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4" w:type="dxa"/>
          </w:tcPr>
          <w:p w14:paraId="6552689A" w14:textId="776AA858"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14,180,352</w:t>
            </w:r>
          </w:p>
        </w:tc>
        <w:tc>
          <w:tcPr>
            <w:tcW w:w="76" w:type="dxa"/>
          </w:tcPr>
          <w:p w14:paraId="2583CBE4"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5" w:type="dxa"/>
          </w:tcPr>
          <w:p w14:paraId="4C31AB8A" w14:textId="0A5DE5B1"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14,736,859</w:t>
            </w:r>
          </w:p>
        </w:tc>
        <w:tc>
          <w:tcPr>
            <w:tcW w:w="80" w:type="dxa"/>
          </w:tcPr>
          <w:p w14:paraId="288EB270" w14:textId="77777777" w:rsidR="00476090" w:rsidRPr="0074282E" w:rsidRDefault="00476090" w:rsidP="00476090">
            <w:pPr>
              <w:spacing w:after="0" w:line="320" w:lineRule="exact"/>
              <w:jc w:val="center"/>
              <w:rPr>
                <w:rFonts w:asciiTheme="majorBidi" w:eastAsia="Times New Roman" w:hAnsiTheme="majorBidi" w:cstheme="majorBidi"/>
                <w:sz w:val="19"/>
                <w:szCs w:val="19"/>
                <w:cs/>
                <w:lang w:val="en-US"/>
              </w:rPr>
            </w:pPr>
          </w:p>
        </w:tc>
        <w:tc>
          <w:tcPr>
            <w:tcW w:w="836" w:type="dxa"/>
          </w:tcPr>
          <w:p w14:paraId="05603C59" w14:textId="7E08C5C6" w:rsidR="00476090" w:rsidRPr="00237EB4" w:rsidRDefault="00476090" w:rsidP="00476090">
            <w:pPr>
              <w:spacing w:after="0" w:line="320" w:lineRule="exact"/>
              <w:jc w:val="center"/>
              <w:rPr>
                <w:rFonts w:asciiTheme="majorBidi" w:eastAsia="Times New Roman" w:hAnsiTheme="majorBidi" w:cstheme="majorBidi"/>
                <w:sz w:val="19"/>
                <w:szCs w:val="19"/>
                <w:cs/>
                <w:lang w:val="th-TH"/>
              </w:rPr>
            </w:pPr>
            <w:r w:rsidRPr="00237EB4">
              <w:rPr>
                <w:rFonts w:asciiTheme="majorBidi" w:eastAsia="Times New Roman" w:hAnsiTheme="majorBidi" w:cstheme="majorBidi"/>
                <w:sz w:val="19"/>
                <w:szCs w:val="19"/>
              </w:rPr>
              <w:t>Level 3</w:t>
            </w:r>
          </w:p>
        </w:tc>
        <w:tc>
          <w:tcPr>
            <w:tcW w:w="76" w:type="dxa"/>
          </w:tcPr>
          <w:p w14:paraId="57F7C4A6" w14:textId="77777777" w:rsidR="00476090" w:rsidRPr="0074282E" w:rsidRDefault="00476090" w:rsidP="00476090">
            <w:pPr>
              <w:spacing w:after="0" w:line="320" w:lineRule="exact"/>
              <w:ind w:left="280" w:right="90" w:hanging="193"/>
              <w:jc w:val="thaiDistribute"/>
              <w:rPr>
                <w:rFonts w:asciiTheme="majorBidi" w:eastAsia="Times New Roman" w:hAnsiTheme="majorBidi" w:cstheme="majorBidi"/>
                <w:sz w:val="19"/>
                <w:szCs w:val="19"/>
                <w:cs/>
                <w:lang w:val="en-US"/>
              </w:rPr>
            </w:pPr>
          </w:p>
        </w:tc>
        <w:tc>
          <w:tcPr>
            <w:tcW w:w="2475" w:type="dxa"/>
          </w:tcPr>
          <w:p w14:paraId="573FF57C" w14:textId="0B0FBEAF" w:rsidR="00476090" w:rsidRPr="0074282E" w:rsidRDefault="00476090" w:rsidP="00476090">
            <w:pPr>
              <w:spacing w:after="0" w:line="320" w:lineRule="exact"/>
              <w:ind w:left="40" w:right="90"/>
              <w:jc w:val="thaiDistribute"/>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rPr>
              <w:t>Unobservable inputs for the asset or liability</w:t>
            </w:r>
          </w:p>
        </w:tc>
      </w:tr>
      <w:tr w:rsidR="00476090" w:rsidRPr="00237EB4" w14:paraId="07B4A453" w14:textId="77777777" w:rsidTr="008B6323">
        <w:trPr>
          <w:cantSplit/>
          <w:trHeight w:val="144"/>
        </w:trPr>
        <w:tc>
          <w:tcPr>
            <w:tcW w:w="2127" w:type="dxa"/>
          </w:tcPr>
          <w:p w14:paraId="27676236" w14:textId="0E35DF3A" w:rsidR="00476090" w:rsidRPr="0074282E" w:rsidRDefault="00476090" w:rsidP="00476090">
            <w:pPr>
              <w:numPr>
                <w:ilvl w:val="0"/>
                <w:numId w:val="29"/>
              </w:numPr>
              <w:spacing w:after="0" w:line="320" w:lineRule="exact"/>
              <w:ind w:left="253" w:right="-31" w:hanging="176"/>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rPr>
              <w:t>Convertible options</w:t>
            </w:r>
          </w:p>
        </w:tc>
        <w:tc>
          <w:tcPr>
            <w:tcW w:w="76" w:type="dxa"/>
          </w:tcPr>
          <w:p w14:paraId="7EEAB12B" w14:textId="77777777" w:rsidR="00476090" w:rsidRPr="00237EB4" w:rsidRDefault="00476090" w:rsidP="00476090">
            <w:pPr>
              <w:tabs>
                <w:tab w:val="decimal" w:pos="900"/>
              </w:tabs>
              <w:spacing w:after="0" w:line="320" w:lineRule="exact"/>
              <w:ind w:right="-456"/>
              <w:rPr>
                <w:rFonts w:asciiTheme="majorBidi" w:eastAsia="Times New Roman" w:hAnsiTheme="majorBidi" w:cstheme="majorBidi"/>
                <w:sz w:val="19"/>
                <w:szCs w:val="19"/>
              </w:rPr>
            </w:pPr>
          </w:p>
        </w:tc>
        <w:tc>
          <w:tcPr>
            <w:tcW w:w="850" w:type="dxa"/>
            <w:shd w:val="clear" w:color="auto" w:fill="FFFFFF"/>
          </w:tcPr>
          <w:p w14:paraId="442F7E32" w14:textId="6988CE54"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445,391</w:t>
            </w:r>
          </w:p>
        </w:tc>
        <w:tc>
          <w:tcPr>
            <w:tcW w:w="76" w:type="dxa"/>
            <w:shd w:val="clear" w:color="auto" w:fill="FFFFFF"/>
          </w:tcPr>
          <w:p w14:paraId="6D091010"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5" w:type="dxa"/>
            <w:shd w:val="clear" w:color="auto" w:fill="FFFFFF"/>
          </w:tcPr>
          <w:p w14:paraId="0FBA3618" w14:textId="078C6123"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445,391</w:t>
            </w:r>
          </w:p>
        </w:tc>
        <w:tc>
          <w:tcPr>
            <w:tcW w:w="76" w:type="dxa"/>
            <w:shd w:val="clear" w:color="auto" w:fill="FFFFFF"/>
          </w:tcPr>
          <w:p w14:paraId="75B9E8FE"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4" w:type="dxa"/>
            <w:shd w:val="clear" w:color="auto" w:fill="FFFFFF"/>
          </w:tcPr>
          <w:p w14:paraId="782C53E7" w14:textId="51C93D7D"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445,391</w:t>
            </w:r>
          </w:p>
        </w:tc>
        <w:tc>
          <w:tcPr>
            <w:tcW w:w="76" w:type="dxa"/>
          </w:tcPr>
          <w:p w14:paraId="579BBA08" w14:textId="77777777" w:rsidR="00476090" w:rsidRPr="00237EB4" w:rsidRDefault="00476090" w:rsidP="00476090">
            <w:pPr>
              <w:spacing w:after="0" w:line="320" w:lineRule="exact"/>
              <w:jc w:val="right"/>
              <w:rPr>
                <w:rFonts w:asciiTheme="majorBidi" w:eastAsia="Times New Roman" w:hAnsiTheme="majorBidi" w:cstheme="majorBidi"/>
                <w:sz w:val="19"/>
                <w:szCs w:val="19"/>
                <w:lang w:val="en-US"/>
              </w:rPr>
            </w:pPr>
          </w:p>
        </w:tc>
        <w:tc>
          <w:tcPr>
            <w:tcW w:w="775" w:type="dxa"/>
          </w:tcPr>
          <w:p w14:paraId="0C3C9B27" w14:textId="1CEEF75A" w:rsidR="00476090" w:rsidRPr="00237EB4" w:rsidRDefault="00476090" w:rsidP="00476090">
            <w:pPr>
              <w:spacing w:after="0" w:line="320" w:lineRule="exact"/>
              <w:jc w:val="right"/>
              <w:rPr>
                <w:rFonts w:asciiTheme="majorBidi" w:eastAsia="Times New Roman" w:hAnsiTheme="majorBidi" w:cstheme="majorBidi"/>
                <w:sz w:val="19"/>
                <w:szCs w:val="19"/>
                <w:lang w:val="en-US"/>
              </w:rPr>
            </w:pPr>
            <w:r w:rsidRPr="00237EB4">
              <w:rPr>
                <w:rFonts w:asciiTheme="majorBidi" w:eastAsia="Times New Roman" w:hAnsiTheme="majorBidi" w:cstheme="majorBidi"/>
                <w:sz w:val="19"/>
                <w:szCs w:val="19"/>
                <w:lang w:val="en-US"/>
              </w:rPr>
              <w:t>445,391</w:t>
            </w:r>
          </w:p>
        </w:tc>
        <w:tc>
          <w:tcPr>
            <w:tcW w:w="80" w:type="dxa"/>
          </w:tcPr>
          <w:p w14:paraId="0C18DD45" w14:textId="77777777" w:rsidR="00476090" w:rsidRPr="0074282E" w:rsidRDefault="00476090" w:rsidP="00476090">
            <w:pPr>
              <w:spacing w:after="0" w:line="320" w:lineRule="exact"/>
              <w:jc w:val="center"/>
              <w:rPr>
                <w:rFonts w:asciiTheme="majorBidi" w:eastAsia="Times New Roman" w:hAnsiTheme="majorBidi" w:cstheme="majorBidi"/>
                <w:sz w:val="19"/>
                <w:szCs w:val="19"/>
                <w:cs/>
                <w:lang w:val="en-US"/>
              </w:rPr>
            </w:pPr>
          </w:p>
        </w:tc>
        <w:tc>
          <w:tcPr>
            <w:tcW w:w="836" w:type="dxa"/>
          </w:tcPr>
          <w:p w14:paraId="30ED5917" w14:textId="350FB9E6" w:rsidR="00476090" w:rsidRPr="00237EB4" w:rsidRDefault="00476090" w:rsidP="00476090">
            <w:pPr>
              <w:spacing w:after="0" w:line="320" w:lineRule="exact"/>
              <w:jc w:val="center"/>
              <w:rPr>
                <w:rFonts w:asciiTheme="majorBidi" w:eastAsia="Times New Roman" w:hAnsiTheme="majorBidi" w:cstheme="majorBidi"/>
                <w:sz w:val="19"/>
                <w:szCs w:val="19"/>
                <w:cs/>
                <w:lang w:val="th-TH"/>
              </w:rPr>
            </w:pPr>
            <w:r w:rsidRPr="00237EB4">
              <w:rPr>
                <w:rFonts w:asciiTheme="majorBidi" w:eastAsia="Times New Roman" w:hAnsiTheme="majorBidi" w:cstheme="majorBidi"/>
                <w:sz w:val="19"/>
                <w:szCs w:val="19"/>
              </w:rPr>
              <w:t>Level 3</w:t>
            </w:r>
          </w:p>
        </w:tc>
        <w:tc>
          <w:tcPr>
            <w:tcW w:w="76" w:type="dxa"/>
          </w:tcPr>
          <w:p w14:paraId="1C7F839A" w14:textId="77777777" w:rsidR="00476090" w:rsidRPr="0074282E" w:rsidRDefault="00476090" w:rsidP="00476090">
            <w:pPr>
              <w:spacing w:after="0" w:line="320" w:lineRule="exact"/>
              <w:ind w:left="280" w:right="90" w:hanging="193"/>
              <w:jc w:val="thaiDistribute"/>
              <w:rPr>
                <w:rFonts w:asciiTheme="majorBidi" w:eastAsia="Times New Roman" w:hAnsiTheme="majorBidi" w:cstheme="majorBidi"/>
                <w:sz w:val="19"/>
                <w:szCs w:val="19"/>
                <w:cs/>
                <w:lang w:val="en-US"/>
              </w:rPr>
            </w:pPr>
          </w:p>
        </w:tc>
        <w:tc>
          <w:tcPr>
            <w:tcW w:w="2475" w:type="dxa"/>
          </w:tcPr>
          <w:p w14:paraId="62E85FEB" w14:textId="4FF4AC0A" w:rsidR="00476090" w:rsidRPr="0074282E" w:rsidRDefault="00476090" w:rsidP="00476090">
            <w:pPr>
              <w:spacing w:after="0" w:line="320" w:lineRule="exact"/>
              <w:ind w:left="40" w:right="90"/>
              <w:jc w:val="thaiDistribute"/>
              <w:rPr>
                <w:rFonts w:asciiTheme="majorBidi" w:eastAsia="Times New Roman" w:hAnsiTheme="majorBidi" w:cstheme="majorBidi"/>
                <w:sz w:val="19"/>
                <w:szCs w:val="19"/>
                <w:cs/>
                <w:lang w:val="en-US"/>
              </w:rPr>
            </w:pPr>
            <w:r w:rsidRPr="00237EB4">
              <w:rPr>
                <w:rFonts w:asciiTheme="majorBidi" w:eastAsia="Times New Roman" w:hAnsiTheme="majorBidi" w:cstheme="majorBidi"/>
                <w:sz w:val="19"/>
                <w:szCs w:val="19"/>
              </w:rPr>
              <w:t>Unobservable inputs for the asset or liability</w:t>
            </w:r>
          </w:p>
        </w:tc>
      </w:tr>
    </w:tbl>
    <w:p w14:paraId="47AB9DD7" w14:textId="76530CD6" w:rsidR="001130FB" w:rsidRPr="00237EB4" w:rsidRDefault="001130FB" w:rsidP="00D5168A">
      <w:pPr>
        <w:spacing w:after="0" w:line="360" w:lineRule="exact"/>
        <w:ind w:left="1440" w:firstLine="720"/>
        <w:rPr>
          <w:rFonts w:asciiTheme="majorBidi" w:hAnsiTheme="majorBidi" w:cstheme="majorBidi"/>
          <w:sz w:val="32"/>
          <w:szCs w:val="32"/>
          <w:lang w:val="en-US"/>
        </w:rPr>
      </w:pPr>
    </w:p>
    <w:p w14:paraId="7D1C7D91" w14:textId="6A6D47DE" w:rsidR="00D74B0E" w:rsidRPr="00237EB4" w:rsidRDefault="001130FB" w:rsidP="00D5168A">
      <w:pPr>
        <w:spacing w:after="0" w:line="360" w:lineRule="exact"/>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ab/>
      </w:r>
      <w:r w:rsidR="00B1727D" w:rsidRPr="00237EB4">
        <w:rPr>
          <w:rFonts w:asciiTheme="majorBidi" w:hAnsiTheme="majorBidi" w:cstheme="majorBidi"/>
          <w:sz w:val="32"/>
          <w:szCs w:val="32"/>
          <w:lang w:val="en-US"/>
        </w:rPr>
        <w:tab/>
      </w:r>
      <w:r w:rsidR="00D74B0E" w:rsidRPr="00237EB4">
        <w:rPr>
          <w:rFonts w:asciiTheme="majorBidi" w:hAnsiTheme="majorBidi" w:cstheme="majorBidi"/>
          <w:sz w:val="32"/>
          <w:szCs w:val="32"/>
          <w:lang w:val="en-US"/>
        </w:rPr>
        <w:t xml:space="preserve">There were no transfers between levels during the year. </w:t>
      </w:r>
    </w:p>
    <w:p w14:paraId="490A11BF" w14:textId="77777777" w:rsidR="00D74B0E" w:rsidRPr="00237EB4" w:rsidRDefault="00D74B0E" w:rsidP="00D5168A">
      <w:pPr>
        <w:spacing w:after="0" w:line="36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Cash and cash equivalents, trade and other current receivables, unbilled contract revenues, short-term loans to related companies, other current financial asset, deposits, other current assets, bank overdrafts and short-term borrowings from financial institutions, trade and other current payables, unbilled payables, short-term borrowings from other companies, short-term borrowings from related company, retention payables, collateral for contract performance received and other current liabilities stated in the statements of financial position which is measured at amortized cost approximate their fair values due to the short maturity period.</w:t>
      </w:r>
    </w:p>
    <w:p w14:paraId="22579FC9" w14:textId="02D05528" w:rsidR="00D74B0E" w:rsidRPr="00237EB4" w:rsidRDefault="00D74B0E" w:rsidP="007B5A73">
      <w:pPr>
        <w:spacing w:after="0" w:line="380" w:lineRule="exact"/>
        <w:ind w:left="720" w:firstLine="720"/>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 xml:space="preserve">Restricted deposits at financial institutions </w:t>
      </w:r>
      <w:r w:rsidR="003209D4">
        <w:rPr>
          <w:rFonts w:asciiTheme="majorBidi" w:hAnsiTheme="majorBidi" w:cstheme="majorBidi"/>
          <w:sz w:val="32"/>
          <w:szCs w:val="32"/>
          <w:lang w:val="en-US"/>
        </w:rPr>
        <w:t>and</w:t>
      </w:r>
      <w:r w:rsidR="003209D4"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long-term loans to related parties</w:t>
      </w:r>
      <w:r w:rsidR="00237EB4" w:rsidRPr="00237EB4">
        <w:rPr>
          <w:rFonts w:asciiTheme="majorBidi" w:hAnsiTheme="majorBidi" w:cstheme="majorBidi"/>
          <w:sz w:val="32"/>
          <w:szCs w:val="32"/>
          <w:lang w:val="en-US"/>
        </w:rPr>
        <w:t xml:space="preserve"> with floating rate</w:t>
      </w:r>
      <w:r w:rsidRPr="00237EB4">
        <w:rPr>
          <w:rFonts w:asciiTheme="majorBidi" w:hAnsiTheme="majorBidi" w:cstheme="majorBidi"/>
          <w:sz w:val="32"/>
          <w:szCs w:val="32"/>
          <w:lang w:val="en-US"/>
        </w:rPr>
        <w:t>, other non-current financial asset, other non-current assets, long-term borrowings from financial institutions and long-term borrowings from related parties with floating interest rate, and lease liabilities had not significantly different from the carrying values stated in the statements of financial position.</w:t>
      </w:r>
    </w:p>
    <w:p w14:paraId="5A85BF1E" w14:textId="77777777" w:rsidR="004023C0" w:rsidRPr="00237EB4" w:rsidRDefault="004023C0" w:rsidP="007B5A73">
      <w:pPr>
        <w:spacing w:after="0" w:line="380" w:lineRule="exact"/>
        <w:ind w:left="720" w:firstLine="720"/>
        <w:jc w:val="thaiDistribute"/>
        <w:rPr>
          <w:rFonts w:asciiTheme="majorBidi" w:hAnsiTheme="majorBidi" w:cstheme="majorBidi"/>
          <w:sz w:val="32"/>
          <w:szCs w:val="32"/>
          <w:lang w:val="en-US"/>
        </w:rPr>
      </w:pPr>
    </w:p>
    <w:p w14:paraId="6BA9239A" w14:textId="4351307D" w:rsidR="00D74B0E" w:rsidRPr="00237EB4" w:rsidRDefault="00D74B0E" w:rsidP="00DE4D50">
      <w:pPr>
        <w:tabs>
          <w:tab w:val="left" w:pos="284"/>
        </w:tabs>
        <w:spacing w:after="0" w:line="240" w:lineRule="auto"/>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5.</w:t>
      </w:r>
      <w:r w:rsidRPr="00237EB4">
        <w:rPr>
          <w:rFonts w:asciiTheme="majorBidi" w:eastAsia="Cordia New" w:hAnsiTheme="majorBidi" w:cstheme="majorBidi"/>
          <w:b/>
          <w:bCs/>
          <w:sz w:val="32"/>
          <w:szCs w:val="32"/>
          <w:lang w:val="en-US"/>
        </w:rPr>
        <w:tab/>
        <w:t>CRITICAL ACCOUNTING  ESTIMATES  AND  JUDGMENTS</w:t>
      </w:r>
    </w:p>
    <w:p w14:paraId="52C7C288" w14:textId="77777777" w:rsidR="00D74B0E" w:rsidRPr="00237EB4" w:rsidRDefault="00D74B0E" w:rsidP="007B5A73">
      <w:pPr>
        <w:spacing w:after="0" w:line="340" w:lineRule="exact"/>
        <w:ind w:left="284"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Estimates and judgments are continually evaluated and are based on historical experience and other factors, including expectations of future events that are believed to be reasonable under the circumstances.</w:t>
      </w:r>
    </w:p>
    <w:p w14:paraId="547EB159" w14:textId="77777777" w:rsidR="00D74B0E" w:rsidRPr="00237EB4" w:rsidRDefault="00D74B0E" w:rsidP="007B5A73">
      <w:pPr>
        <w:spacing w:after="0" w:line="340" w:lineRule="exact"/>
        <w:ind w:left="284"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w:t>
      </w:r>
    </w:p>
    <w:p w14:paraId="1B668A49" w14:textId="77777777" w:rsidR="00D74B0E" w:rsidRPr="00237EB4" w:rsidRDefault="00D74B0E" w:rsidP="007B5A73">
      <w:pPr>
        <w:spacing w:after="0" w:line="340" w:lineRule="exact"/>
        <w:ind w:right="28" w:firstLine="284"/>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Critical accounting estimates and assumptions</w:t>
      </w:r>
    </w:p>
    <w:p w14:paraId="47D3DC06" w14:textId="77777777" w:rsidR="00D74B0E" w:rsidRPr="00237EB4" w:rsidRDefault="00D74B0E" w:rsidP="007B5A73">
      <w:pPr>
        <w:spacing w:after="0" w:line="340" w:lineRule="exact"/>
        <w:ind w:left="284"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and the Company make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43BE013" w14:textId="77777777" w:rsidR="00D74B0E" w:rsidRPr="00237EB4" w:rsidRDefault="00D74B0E" w:rsidP="007B5A73">
      <w:pPr>
        <w:spacing w:after="0" w:line="340" w:lineRule="exact"/>
        <w:ind w:left="284" w:right="28" w:hanging="284"/>
        <w:jc w:val="thaiDistribute"/>
        <w:rPr>
          <w:rFonts w:asciiTheme="majorBidi" w:hAnsiTheme="majorBidi" w:cstheme="majorBidi"/>
          <w:sz w:val="32"/>
          <w:szCs w:val="32"/>
          <w:lang w:val="en-US"/>
        </w:rPr>
      </w:pPr>
    </w:p>
    <w:p w14:paraId="25ACB34A" w14:textId="236EB557" w:rsidR="00D74B0E" w:rsidRPr="00237EB4" w:rsidRDefault="00D74B0E" w:rsidP="007B5A73">
      <w:pPr>
        <w:spacing w:after="0" w:line="340" w:lineRule="exact"/>
        <w:ind w:left="851" w:right="28" w:hanging="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5.1</w:t>
      </w:r>
      <w:r w:rsidRPr="00237EB4">
        <w:rPr>
          <w:rFonts w:asciiTheme="majorBidi" w:hAnsiTheme="majorBidi" w:cstheme="majorBidi"/>
          <w:sz w:val="32"/>
          <w:szCs w:val="32"/>
          <w:lang w:val="en-US"/>
        </w:rPr>
        <w:tab/>
        <w:t>Revenue recognition</w:t>
      </w:r>
    </w:p>
    <w:p w14:paraId="6D66E0F1" w14:textId="77777777" w:rsidR="00D74B0E" w:rsidRPr="00237EB4" w:rsidRDefault="00D74B0E" w:rsidP="007B5A73">
      <w:pPr>
        <w:spacing w:after="0" w:line="340" w:lineRule="exact"/>
        <w:ind w:left="851"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 recognizes revenue from construction services by measuring progress towards complete or percentage of completion of satisfaction of a performance obligation satisfied over time.</w:t>
      </w:r>
    </w:p>
    <w:p w14:paraId="5154C839" w14:textId="77777777" w:rsidR="00D74B0E" w:rsidRPr="00237EB4" w:rsidRDefault="00D74B0E" w:rsidP="007B5A73">
      <w:pPr>
        <w:spacing w:after="0" w:line="340" w:lineRule="exact"/>
        <w:ind w:left="284" w:right="28" w:hanging="284"/>
        <w:jc w:val="thaiDistribute"/>
        <w:rPr>
          <w:rFonts w:asciiTheme="majorBidi" w:hAnsiTheme="majorBidi" w:cstheme="majorBidi"/>
          <w:sz w:val="32"/>
          <w:szCs w:val="32"/>
          <w:lang w:val="en-US"/>
        </w:rPr>
      </w:pPr>
    </w:p>
    <w:p w14:paraId="1ED06D32" w14:textId="25DAAE13" w:rsidR="00D74B0E" w:rsidRPr="00237EB4" w:rsidRDefault="00D74B0E" w:rsidP="007B5A73">
      <w:pPr>
        <w:spacing w:after="0" w:line="340" w:lineRule="exact"/>
        <w:ind w:left="851" w:right="28" w:hanging="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5.2</w:t>
      </w:r>
      <w:r w:rsidRPr="00237EB4">
        <w:rPr>
          <w:rFonts w:asciiTheme="majorBidi" w:hAnsiTheme="majorBidi" w:cstheme="majorBidi"/>
          <w:sz w:val="32"/>
          <w:szCs w:val="32"/>
          <w:lang w:val="en-US"/>
        </w:rPr>
        <w:tab/>
        <w:t>Property, plant and equipment and depreciation</w:t>
      </w:r>
    </w:p>
    <w:p w14:paraId="3CF9E384" w14:textId="04D4D1ED" w:rsidR="00D74B0E" w:rsidRPr="00237EB4" w:rsidRDefault="00D74B0E" w:rsidP="007B5A73">
      <w:pPr>
        <w:spacing w:after="0" w:line="340" w:lineRule="exact"/>
        <w:ind w:left="851"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In determining depreciation of plant and equipment, the management is required to make estimates of the useful lives and </w:t>
      </w:r>
      <w:r w:rsidR="00B1727D" w:rsidRPr="00237EB4">
        <w:rPr>
          <w:rFonts w:asciiTheme="majorBidi" w:hAnsiTheme="majorBidi" w:cstheme="majorBidi"/>
          <w:sz w:val="32"/>
          <w:szCs w:val="32"/>
          <w:lang w:val="en-US"/>
        </w:rPr>
        <w:t>residual</w:t>
      </w:r>
      <w:r w:rsidRPr="00237EB4">
        <w:rPr>
          <w:rFonts w:asciiTheme="majorBidi" w:hAnsiTheme="majorBidi" w:cstheme="majorBidi"/>
          <w:sz w:val="32"/>
          <w:szCs w:val="32"/>
          <w:lang w:val="en-US"/>
        </w:rPr>
        <w:t xml:space="preserve"> values of the plant and equipment and to review estimate useful lives and </w:t>
      </w:r>
      <w:r w:rsidR="00B1727D" w:rsidRPr="00237EB4">
        <w:rPr>
          <w:rFonts w:asciiTheme="majorBidi" w:hAnsiTheme="majorBidi" w:cstheme="majorBidi"/>
          <w:sz w:val="32"/>
          <w:szCs w:val="32"/>
          <w:lang w:val="en-US"/>
        </w:rPr>
        <w:t>residual</w:t>
      </w:r>
      <w:r w:rsidRPr="00237EB4">
        <w:rPr>
          <w:rFonts w:asciiTheme="majorBidi" w:hAnsiTheme="majorBidi" w:cstheme="majorBidi"/>
          <w:sz w:val="32"/>
          <w:szCs w:val="32"/>
          <w:lang w:val="en-US"/>
        </w:rPr>
        <w:t xml:space="preserve"> values when there are any changes.</w:t>
      </w:r>
    </w:p>
    <w:p w14:paraId="599A1C50" w14:textId="77777777" w:rsidR="00D74B0E" w:rsidRPr="00237EB4" w:rsidRDefault="00D74B0E" w:rsidP="007B5A73">
      <w:pPr>
        <w:spacing w:after="0" w:line="340" w:lineRule="exact"/>
        <w:ind w:left="851"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In addition, the management is required to review property, plant and equipment for impairment on a periodical basis and record impairment loss in the period when it is determined that their recoverable amount is lower than the carrying amount. This requires judgments regarding forecast of future revenue and expenses relating to the assets subject to the review.</w:t>
      </w:r>
    </w:p>
    <w:p w14:paraId="05B5D836" w14:textId="77777777" w:rsidR="00D62FD9" w:rsidRPr="00237EB4" w:rsidRDefault="00D62FD9" w:rsidP="007B5A73">
      <w:pPr>
        <w:spacing w:after="0" w:line="340" w:lineRule="exact"/>
        <w:ind w:left="851" w:right="28" w:firstLine="567"/>
        <w:jc w:val="thaiDistribute"/>
        <w:rPr>
          <w:rFonts w:asciiTheme="majorBidi" w:hAnsiTheme="majorBidi" w:cstheme="majorBidi"/>
          <w:sz w:val="32"/>
          <w:szCs w:val="32"/>
          <w:lang w:val="en-US"/>
        </w:rPr>
      </w:pPr>
    </w:p>
    <w:p w14:paraId="083D0F58" w14:textId="3A5DA5AC" w:rsidR="00D74B0E" w:rsidRPr="00237EB4" w:rsidRDefault="00D74B0E" w:rsidP="007B5A73">
      <w:pPr>
        <w:spacing w:after="0" w:line="340" w:lineRule="exact"/>
        <w:ind w:left="851" w:right="28" w:hanging="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5.3</w:t>
      </w:r>
      <w:r w:rsidRPr="00237EB4">
        <w:rPr>
          <w:rFonts w:asciiTheme="majorBidi" w:hAnsiTheme="majorBidi" w:cstheme="majorBidi"/>
          <w:sz w:val="32"/>
          <w:szCs w:val="32"/>
          <w:lang w:val="en-US"/>
        </w:rPr>
        <w:tab/>
        <w:t xml:space="preserve">Impairment of investments in subsidiaries and associate </w:t>
      </w:r>
    </w:p>
    <w:p w14:paraId="29825420" w14:textId="77777777" w:rsidR="00D74B0E" w:rsidRPr="00237EB4" w:rsidRDefault="00D74B0E" w:rsidP="007B5A73">
      <w:pPr>
        <w:spacing w:after="0" w:line="340" w:lineRule="exact"/>
        <w:ind w:left="851"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The investments in subsidiaries and associate are reported using the cost method in the separate financial statements. An impairment was recognized as the cost of the investments in subsidiaries and associate exceeded the recoverable amount, which was determined by the value in use. Management made an assessment by considering from past performance, external factors that may affect the business operations, and produced and reviewed financial forecast and expected future cash inflow.  </w:t>
      </w:r>
    </w:p>
    <w:p w14:paraId="6D38D2FF" w14:textId="77777777" w:rsidR="00013E50" w:rsidRPr="00237EB4" w:rsidRDefault="00013E50" w:rsidP="007B5A73">
      <w:pPr>
        <w:spacing w:after="0" w:line="340" w:lineRule="exact"/>
        <w:ind w:left="720" w:right="28" w:firstLine="436"/>
        <w:jc w:val="thaiDistribute"/>
        <w:rPr>
          <w:rFonts w:asciiTheme="majorBidi" w:hAnsiTheme="majorBidi" w:cstheme="majorBidi"/>
          <w:sz w:val="32"/>
          <w:szCs w:val="32"/>
          <w:lang w:val="en-US"/>
        </w:rPr>
      </w:pPr>
    </w:p>
    <w:p w14:paraId="07E20919" w14:textId="33BCB9BC" w:rsidR="00D74B0E" w:rsidRPr="00237EB4" w:rsidRDefault="00D74B0E" w:rsidP="00D2330B">
      <w:pPr>
        <w:spacing w:after="0" w:line="340" w:lineRule="exact"/>
        <w:ind w:left="851" w:right="28" w:hanging="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5.4</w:t>
      </w:r>
      <w:r w:rsidRPr="00237EB4">
        <w:rPr>
          <w:rFonts w:asciiTheme="majorBidi" w:hAnsiTheme="majorBidi" w:cstheme="majorBidi"/>
          <w:sz w:val="32"/>
          <w:szCs w:val="32"/>
          <w:lang w:val="en-US"/>
        </w:rPr>
        <w:tab/>
        <w:t>Impairment of goodwill</w:t>
      </w:r>
    </w:p>
    <w:p w14:paraId="16CE93DF" w14:textId="0583C3C6" w:rsidR="00D74B0E" w:rsidRPr="00237EB4" w:rsidRDefault="00D74B0E" w:rsidP="00D2330B">
      <w:pPr>
        <w:spacing w:after="0" w:line="340" w:lineRule="exact"/>
        <w:ind w:left="851"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29CA6348" w14:textId="77777777" w:rsidR="00D74B0E" w:rsidRPr="00237EB4" w:rsidRDefault="00D74B0E" w:rsidP="00D2330B">
      <w:pPr>
        <w:spacing w:after="0" w:line="340" w:lineRule="exact"/>
        <w:ind w:right="28"/>
        <w:jc w:val="thaiDistribute"/>
        <w:rPr>
          <w:rFonts w:asciiTheme="majorBidi" w:hAnsiTheme="majorBidi" w:cstheme="majorBidi"/>
          <w:sz w:val="32"/>
          <w:szCs w:val="32"/>
          <w:lang w:val="en-US"/>
        </w:rPr>
      </w:pPr>
    </w:p>
    <w:p w14:paraId="6D72D9B1" w14:textId="5FF5EFF5" w:rsidR="00D74B0E" w:rsidRPr="00237EB4" w:rsidRDefault="00D74B0E" w:rsidP="00D2330B">
      <w:pPr>
        <w:spacing w:after="0" w:line="340" w:lineRule="exact"/>
        <w:ind w:left="284" w:right="-43" w:hanging="284"/>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6.</w:t>
      </w:r>
      <w:r w:rsidRPr="00237EB4">
        <w:rPr>
          <w:rFonts w:asciiTheme="majorBidi" w:eastAsia="Cordia New" w:hAnsiTheme="majorBidi" w:cstheme="majorBidi"/>
          <w:b/>
          <w:bCs/>
          <w:sz w:val="32"/>
          <w:szCs w:val="32"/>
          <w:lang w:val="en-US"/>
        </w:rPr>
        <w:tab/>
        <w:t>CAPITAL RISK MANAGEMENT</w:t>
      </w:r>
    </w:p>
    <w:p w14:paraId="6A165C53" w14:textId="77777777" w:rsidR="00D74B0E" w:rsidRPr="00237EB4" w:rsidRDefault="00D74B0E" w:rsidP="00D2330B">
      <w:pPr>
        <w:spacing w:after="0" w:line="340" w:lineRule="exact"/>
        <w:ind w:left="284"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The Group’s and the Company’s objectives when managing capital are to safeguard the Group’s and the Company’s ability to continue as a going concern in order to provide returns for shareholders and benefits for other stakeholders and to maintain an optimal capital structure to reduce the cost of capital.</w:t>
      </w:r>
    </w:p>
    <w:p w14:paraId="0B1CCFC8" w14:textId="76E0D442" w:rsidR="00D74B0E" w:rsidRPr="0074282E" w:rsidRDefault="00D74B0E" w:rsidP="00D2330B">
      <w:pPr>
        <w:spacing w:after="0" w:line="340" w:lineRule="exact"/>
        <w:ind w:left="284" w:right="28" w:firstLine="567"/>
        <w:jc w:val="thaiDistribute"/>
        <w:rPr>
          <w:rFonts w:asciiTheme="majorBidi" w:hAnsiTheme="majorBidi" w:cstheme="majorBidi"/>
          <w:sz w:val="32"/>
          <w:szCs w:val="32"/>
          <w:cs/>
          <w:lang w:val="en-US"/>
        </w:rPr>
      </w:pPr>
      <w:r w:rsidRPr="00237EB4">
        <w:rPr>
          <w:rFonts w:asciiTheme="majorBidi" w:hAnsiTheme="majorBidi" w:cstheme="majorBidi"/>
          <w:sz w:val="32"/>
          <w:szCs w:val="32"/>
          <w:lang w:val="en-US"/>
        </w:rPr>
        <w:t>In order to maintain or adjust the capital structure, the Group and the Company may adjust the amount of dividends paid to shareholders, return capital to shareholders, or issue new shares of sell assets to reduce debt.</w:t>
      </w:r>
    </w:p>
    <w:p w14:paraId="7B4F1569" w14:textId="77777777" w:rsidR="00D74B0E" w:rsidRPr="00237EB4" w:rsidRDefault="00D74B0E" w:rsidP="00D2330B">
      <w:pPr>
        <w:spacing w:after="0" w:line="340" w:lineRule="exact"/>
        <w:ind w:left="284" w:right="-43" w:hanging="284"/>
        <w:jc w:val="thaiDistribute"/>
        <w:rPr>
          <w:rFonts w:asciiTheme="majorBidi" w:eastAsia="Cordia New" w:hAnsiTheme="majorBidi" w:cstheme="majorBidi"/>
          <w:b/>
          <w:bCs/>
          <w:sz w:val="32"/>
          <w:szCs w:val="32"/>
          <w:lang w:val="en-US"/>
        </w:rPr>
      </w:pPr>
    </w:p>
    <w:p w14:paraId="500BE795" w14:textId="52B7163C" w:rsidR="00D74B0E" w:rsidRPr="00237EB4" w:rsidRDefault="000B4E2F" w:rsidP="00D2330B">
      <w:pPr>
        <w:spacing w:after="0" w:line="340" w:lineRule="exact"/>
        <w:ind w:left="284" w:right="-43" w:hanging="284"/>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7.</w:t>
      </w:r>
      <w:r w:rsidRPr="00237EB4">
        <w:rPr>
          <w:rFonts w:asciiTheme="majorBidi" w:eastAsia="Cordia New" w:hAnsiTheme="majorBidi" w:cstheme="majorBidi"/>
          <w:b/>
          <w:bCs/>
          <w:sz w:val="32"/>
          <w:szCs w:val="32"/>
          <w:lang w:val="en-US"/>
        </w:rPr>
        <w:tab/>
        <w:t>RECONCILIATION  OF  LIABILITIES  ARISING  FROM  FINANCING  ACTIVITIES</w:t>
      </w:r>
    </w:p>
    <w:p w14:paraId="73C027E0" w14:textId="3A304BD4" w:rsidR="00D74B0E" w:rsidRPr="00237EB4" w:rsidRDefault="00D74B0E" w:rsidP="00D2330B">
      <w:pPr>
        <w:spacing w:after="0" w:line="340" w:lineRule="exact"/>
        <w:ind w:left="284" w:right="28" w:firstLine="567"/>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Reconciliation of liabilities arising from financing activities for the years ended December 31,</w:t>
      </w:r>
      <w:r w:rsidR="002B3833" w:rsidRPr="00237EB4">
        <w:rPr>
          <w:rFonts w:asciiTheme="majorBidi" w:eastAsia="Cordia New" w:hAnsiTheme="majorBidi" w:cstheme="majorBidi"/>
          <w:sz w:val="32"/>
          <w:szCs w:val="32"/>
        </w:rPr>
        <w:t xml:space="preserve"> </w:t>
      </w:r>
      <w:r w:rsidR="0022706F" w:rsidRPr="00237EB4">
        <w:rPr>
          <w:rFonts w:asciiTheme="majorBidi" w:eastAsia="Cordia New" w:hAnsiTheme="majorBidi" w:cstheme="majorBidi"/>
          <w:sz w:val="32"/>
          <w:szCs w:val="32"/>
        </w:rPr>
        <w:t>202</w:t>
      </w:r>
      <w:r w:rsidR="00D41305" w:rsidRPr="00237EB4">
        <w:rPr>
          <w:rFonts w:asciiTheme="majorBidi" w:eastAsia="Cordia New" w:hAnsiTheme="majorBidi" w:cstheme="majorBidi"/>
          <w:sz w:val="32"/>
          <w:szCs w:val="32"/>
        </w:rPr>
        <w:t>5</w:t>
      </w:r>
      <w:r w:rsidR="0022706F" w:rsidRPr="00237EB4">
        <w:rPr>
          <w:rFonts w:asciiTheme="majorBidi" w:eastAsia="Cordia New" w:hAnsiTheme="majorBidi" w:cstheme="majorBidi"/>
          <w:sz w:val="32"/>
          <w:szCs w:val="32"/>
        </w:rPr>
        <w:t xml:space="preserve"> and 202</w:t>
      </w:r>
      <w:r w:rsidR="00D41305" w:rsidRPr="00237EB4">
        <w:rPr>
          <w:rFonts w:asciiTheme="majorBidi" w:eastAsia="Cordia New" w:hAnsiTheme="majorBidi" w:cstheme="majorBidi"/>
          <w:sz w:val="32"/>
          <w:szCs w:val="32"/>
        </w:rPr>
        <w:t>4</w:t>
      </w:r>
      <w:r w:rsidR="002B3833" w:rsidRPr="00237EB4">
        <w:rPr>
          <w:rFonts w:asciiTheme="majorBidi" w:eastAsia="Cordia New" w:hAnsiTheme="majorBidi" w:cstheme="majorBidi"/>
          <w:sz w:val="32"/>
          <w:szCs w:val="32"/>
        </w:rPr>
        <w:t>,</w:t>
      </w:r>
      <w:r w:rsidRPr="00237EB4">
        <w:rPr>
          <w:rFonts w:asciiTheme="majorBidi" w:eastAsia="Cordia New" w:hAnsiTheme="majorBidi" w:cstheme="majorBidi"/>
          <w:sz w:val="32"/>
          <w:szCs w:val="32"/>
        </w:rPr>
        <w:t xml:space="preserve"> are as follows:</w:t>
      </w:r>
    </w:p>
    <w:tbl>
      <w:tblPr>
        <w:tblW w:w="9356" w:type="dxa"/>
        <w:tblLayout w:type="fixed"/>
        <w:tblCellMar>
          <w:left w:w="0" w:type="dxa"/>
          <w:right w:w="0" w:type="dxa"/>
        </w:tblCellMar>
        <w:tblLook w:val="0000" w:firstRow="0" w:lastRow="0" w:firstColumn="0" w:lastColumn="0" w:noHBand="0" w:noVBand="0"/>
      </w:tblPr>
      <w:tblGrid>
        <w:gridCol w:w="3264"/>
        <w:gridCol w:w="143"/>
        <w:gridCol w:w="1420"/>
        <w:gridCol w:w="144"/>
        <w:gridCol w:w="1418"/>
        <w:gridCol w:w="140"/>
        <w:gridCol w:w="1276"/>
        <w:gridCol w:w="140"/>
        <w:gridCol w:w="1411"/>
      </w:tblGrid>
      <w:tr w:rsidR="00D74B0E" w:rsidRPr="00237EB4" w14:paraId="636E9F1D" w14:textId="77777777" w:rsidTr="00D41305">
        <w:trPr>
          <w:cantSplit/>
          <w:trHeight w:val="224"/>
        </w:trPr>
        <w:tc>
          <w:tcPr>
            <w:tcW w:w="1744" w:type="pct"/>
          </w:tcPr>
          <w:p w14:paraId="1350FA35" w14:textId="77777777" w:rsidR="00D74B0E" w:rsidRPr="00237EB4" w:rsidRDefault="00D74B0E" w:rsidP="007B5A73">
            <w:pPr>
              <w:spacing w:after="0" w:line="340" w:lineRule="exact"/>
              <w:ind w:left="-18" w:right="-198" w:firstLine="63"/>
              <w:rPr>
                <w:rFonts w:asciiTheme="majorBidi" w:eastAsia="Times New Roman" w:hAnsiTheme="majorBidi" w:cstheme="majorBidi"/>
                <w:sz w:val="28"/>
              </w:rPr>
            </w:pPr>
          </w:p>
        </w:tc>
        <w:tc>
          <w:tcPr>
            <w:tcW w:w="76" w:type="pct"/>
          </w:tcPr>
          <w:p w14:paraId="249B8844" w14:textId="77777777" w:rsidR="00D74B0E" w:rsidRPr="00237EB4" w:rsidRDefault="00D74B0E" w:rsidP="007B5A73">
            <w:pPr>
              <w:tabs>
                <w:tab w:val="decimal" w:pos="959"/>
              </w:tabs>
              <w:suppressAutoHyphens/>
              <w:spacing w:after="0" w:line="340" w:lineRule="exact"/>
              <w:ind w:left="-108" w:right="-151"/>
              <w:jc w:val="center"/>
              <w:rPr>
                <w:rFonts w:asciiTheme="majorBidi" w:eastAsia="Times New Roman" w:hAnsiTheme="majorBidi" w:cstheme="majorBidi"/>
                <w:sz w:val="28"/>
              </w:rPr>
            </w:pPr>
          </w:p>
        </w:tc>
        <w:tc>
          <w:tcPr>
            <w:tcW w:w="3180" w:type="pct"/>
            <w:gridSpan w:val="7"/>
            <w:tcBorders>
              <w:bottom w:val="single" w:sz="6" w:space="0" w:color="auto"/>
            </w:tcBorders>
          </w:tcPr>
          <w:p w14:paraId="7DC75757" w14:textId="77777777" w:rsidR="00D74B0E" w:rsidRPr="00237EB4" w:rsidRDefault="00D74B0E" w:rsidP="007B5A73">
            <w:pPr>
              <w:suppressAutoHyphens/>
              <w:spacing w:after="0" w:line="340" w:lineRule="exact"/>
              <w:ind w:left="-115" w:right="-115"/>
              <w:jc w:val="center"/>
              <w:rPr>
                <w:rFonts w:asciiTheme="majorBidi" w:eastAsia="Times New Roman" w:hAnsiTheme="majorBidi" w:cstheme="majorBidi"/>
                <w:sz w:val="28"/>
              </w:rPr>
            </w:pPr>
            <w:r w:rsidRPr="00237EB4">
              <w:rPr>
                <w:rFonts w:asciiTheme="majorBidi" w:eastAsia="Times New Roman" w:hAnsiTheme="majorBidi" w:cstheme="majorBidi"/>
                <w:sz w:val="28"/>
              </w:rPr>
              <w:t>Baht</w:t>
            </w:r>
          </w:p>
        </w:tc>
      </w:tr>
      <w:tr w:rsidR="00D74B0E" w:rsidRPr="00237EB4" w14:paraId="46E484DA" w14:textId="77777777" w:rsidTr="00D41305">
        <w:trPr>
          <w:cantSplit/>
          <w:trHeight w:val="224"/>
        </w:trPr>
        <w:tc>
          <w:tcPr>
            <w:tcW w:w="1744" w:type="pct"/>
          </w:tcPr>
          <w:p w14:paraId="25DAF4C7" w14:textId="77777777" w:rsidR="00D74B0E" w:rsidRPr="00237EB4" w:rsidRDefault="00D74B0E" w:rsidP="007B5A73">
            <w:pPr>
              <w:spacing w:after="0" w:line="340" w:lineRule="exact"/>
              <w:ind w:left="-18" w:right="-198" w:firstLine="63"/>
              <w:rPr>
                <w:rFonts w:asciiTheme="majorBidi" w:eastAsia="Times New Roman" w:hAnsiTheme="majorBidi" w:cstheme="majorBidi"/>
                <w:sz w:val="28"/>
              </w:rPr>
            </w:pPr>
          </w:p>
        </w:tc>
        <w:tc>
          <w:tcPr>
            <w:tcW w:w="76" w:type="pct"/>
          </w:tcPr>
          <w:p w14:paraId="5BED3694" w14:textId="77777777" w:rsidR="00D74B0E" w:rsidRPr="00237EB4" w:rsidRDefault="00D74B0E" w:rsidP="007B5A73">
            <w:pPr>
              <w:tabs>
                <w:tab w:val="decimal" w:pos="959"/>
              </w:tabs>
              <w:suppressAutoHyphens/>
              <w:spacing w:after="0" w:line="340" w:lineRule="exact"/>
              <w:ind w:left="-108" w:right="-151"/>
              <w:jc w:val="center"/>
              <w:rPr>
                <w:rFonts w:asciiTheme="majorBidi" w:eastAsia="Times New Roman" w:hAnsiTheme="majorBidi" w:cstheme="majorBidi"/>
                <w:sz w:val="28"/>
              </w:rPr>
            </w:pPr>
          </w:p>
        </w:tc>
        <w:tc>
          <w:tcPr>
            <w:tcW w:w="3180" w:type="pct"/>
            <w:gridSpan w:val="7"/>
            <w:tcBorders>
              <w:top w:val="single" w:sz="6" w:space="0" w:color="auto"/>
              <w:bottom w:val="single" w:sz="6" w:space="0" w:color="auto"/>
            </w:tcBorders>
          </w:tcPr>
          <w:p w14:paraId="3653C620" w14:textId="77777777" w:rsidR="00D74B0E" w:rsidRPr="00237EB4" w:rsidRDefault="00D74B0E" w:rsidP="007B5A73">
            <w:pPr>
              <w:suppressAutoHyphens/>
              <w:spacing w:after="0" w:line="340" w:lineRule="exact"/>
              <w:ind w:left="-115" w:right="-115"/>
              <w:jc w:val="center"/>
              <w:rPr>
                <w:rFonts w:asciiTheme="majorBidi" w:eastAsia="Times New Roman" w:hAnsiTheme="majorBidi" w:cstheme="majorBidi"/>
                <w:sz w:val="28"/>
              </w:rPr>
            </w:pPr>
            <w:r w:rsidRPr="00237EB4">
              <w:rPr>
                <w:rFonts w:asciiTheme="majorBidi" w:eastAsia="Times New Roman" w:hAnsiTheme="majorBidi" w:cstheme="majorBidi"/>
                <w:sz w:val="28"/>
              </w:rPr>
              <w:t>Consolidated financial statements</w:t>
            </w:r>
          </w:p>
        </w:tc>
      </w:tr>
      <w:tr w:rsidR="00D62FD9" w:rsidRPr="00237EB4" w14:paraId="1A2F5957" w14:textId="77777777" w:rsidTr="00D41305">
        <w:trPr>
          <w:cantSplit/>
          <w:trHeight w:val="224"/>
        </w:trPr>
        <w:tc>
          <w:tcPr>
            <w:tcW w:w="1744" w:type="pct"/>
          </w:tcPr>
          <w:p w14:paraId="47C9871F" w14:textId="77777777" w:rsidR="00D74B0E" w:rsidRPr="00237EB4" w:rsidRDefault="00D74B0E" w:rsidP="007B5A73">
            <w:pPr>
              <w:spacing w:after="0" w:line="340" w:lineRule="exact"/>
              <w:ind w:left="-18" w:right="-198" w:firstLine="63"/>
              <w:rPr>
                <w:rFonts w:asciiTheme="majorBidi" w:eastAsia="Times New Roman" w:hAnsiTheme="majorBidi" w:cstheme="majorBidi"/>
                <w:sz w:val="28"/>
              </w:rPr>
            </w:pPr>
          </w:p>
        </w:tc>
        <w:tc>
          <w:tcPr>
            <w:tcW w:w="76" w:type="pct"/>
          </w:tcPr>
          <w:p w14:paraId="195187A1" w14:textId="77777777" w:rsidR="00D74B0E" w:rsidRPr="00237EB4" w:rsidRDefault="00D74B0E" w:rsidP="007B5A73">
            <w:pPr>
              <w:tabs>
                <w:tab w:val="decimal" w:pos="959"/>
              </w:tabs>
              <w:suppressAutoHyphens/>
              <w:spacing w:after="0" w:line="340" w:lineRule="exact"/>
              <w:ind w:left="-108" w:right="-151"/>
              <w:jc w:val="center"/>
              <w:rPr>
                <w:rFonts w:asciiTheme="majorBidi" w:eastAsia="Times New Roman" w:hAnsiTheme="majorBidi" w:cstheme="majorBidi"/>
                <w:sz w:val="28"/>
              </w:rPr>
            </w:pPr>
          </w:p>
        </w:tc>
        <w:tc>
          <w:tcPr>
            <w:tcW w:w="759" w:type="pct"/>
            <w:tcBorders>
              <w:top w:val="single" w:sz="6" w:space="0" w:color="auto"/>
            </w:tcBorders>
          </w:tcPr>
          <w:p w14:paraId="67CCFD62" w14:textId="5CBB7EBB" w:rsidR="00D74B0E" w:rsidRPr="00237EB4" w:rsidRDefault="00D74B0E" w:rsidP="007B5A73">
            <w:pPr>
              <w:suppressAutoHyphens/>
              <w:spacing w:after="0" w:line="34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As at</w:t>
            </w:r>
            <w:r w:rsidR="000B4E2F" w:rsidRPr="00237EB4">
              <w:rPr>
                <w:rFonts w:asciiTheme="majorBidi" w:eastAsia="Times New Roman" w:hAnsiTheme="majorBidi" w:cstheme="majorBidi"/>
                <w:sz w:val="28"/>
              </w:rPr>
              <w:t xml:space="preserve"> January </w:t>
            </w:r>
          </w:p>
        </w:tc>
        <w:tc>
          <w:tcPr>
            <w:tcW w:w="77" w:type="pct"/>
            <w:tcBorders>
              <w:top w:val="single" w:sz="6" w:space="0" w:color="auto"/>
            </w:tcBorders>
          </w:tcPr>
          <w:p w14:paraId="3E2186E5" w14:textId="77777777" w:rsidR="00D74B0E" w:rsidRPr="00237EB4" w:rsidRDefault="00D74B0E" w:rsidP="007B5A73">
            <w:pPr>
              <w:tabs>
                <w:tab w:val="decimal" w:pos="704"/>
              </w:tabs>
              <w:suppressAutoHyphens/>
              <w:spacing w:after="0" w:line="340" w:lineRule="exact"/>
              <w:jc w:val="center"/>
              <w:rPr>
                <w:rFonts w:asciiTheme="majorBidi" w:eastAsia="Times New Roman" w:hAnsiTheme="majorBidi" w:cstheme="majorBidi"/>
                <w:sz w:val="28"/>
              </w:rPr>
            </w:pPr>
          </w:p>
        </w:tc>
        <w:tc>
          <w:tcPr>
            <w:tcW w:w="758" w:type="pct"/>
            <w:tcBorders>
              <w:top w:val="single" w:sz="6" w:space="0" w:color="auto"/>
            </w:tcBorders>
          </w:tcPr>
          <w:p w14:paraId="2740E76B" w14:textId="77777777" w:rsidR="00D74B0E" w:rsidRPr="00237EB4" w:rsidRDefault="00D74B0E" w:rsidP="007B5A73">
            <w:pPr>
              <w:tabs>
                <w:tab w:val="decimal" w:pos="791"/>
              </w:tabs>
              <w:spacing w:after="0" w:line="34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Cash flows</w:t>
            </w:r>
          </w:p>
        </w:tc>
        <w:tc>
          <w:tcPr>
            <w:tcW w:w="75" w:type="pct"/>
            <w:tcBorders>
              <w:top w:val="single" w:sz="6" w:space="0" w:color="auto"/>
            </w:tcBorders>
          </w:tcPr>
          <w:p w14:paraId="7FFAC0BE" w14:textId="77777777" w:rsidR="00D74B0E" w:rsidRPr="00237EB4" w:rsidRDefault="00D74B0E" w:rsidP="007B5A73">
            <w:pPr>
              <w:tabs>
                <w:tab w:val="decimal" w:pos="784"/>
              </w:tabs>
              <w:spacing w:after="0" w:line="340" w:lineRule="exact"/>
              <w:jc w:val="center"/>
              <w:rPr>
                <w:rFonts w:asciiTheme="majorBidi" w:eastAsia="Times New Roman" w:hAnsiTheme="majorBidi" w:cstheme="majorBidi"/>
                <w:sz w:val="28"/>
              </w:rPr>
            </w:pPr>
          </w:p>
        </w:tc>
        <w:tc>
          <w:tcPr>
            <w:tcW w:w="682" w:type="pct"/>
            <w:tcBorders>
              <w:top w:val="single" w:sz="6" w:space="0" w:color="auto"/>
            </w:tcBorders>
          </w:tcPr>
          <w:p w14:paraId="51C14729" w14:textId="13EBD231" w:rsidR="00D74B0E" w:rsidRPr="00237EB4" w:rsidRDefault="00D74B0E" w:rsidP="007B5A7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4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 xml:space="preserve">Changes </w:t>
            </w:r>
            <w:r w:rsidR="00DE4D50" w:rsidRPr="00237EB4">
              <w:rPr>
                <w:rFonts w:asciiTheme="majorBidi" w:eastAsia="Times New Roman" w:hAnsiTheme="majorBidi" w:cstheme="majorBidi"/>
                <w:sz w:val="28"/>
              </w:rPr>
              <w:t>f</w:t>
            </w:r>
            <w:r w:rsidR="000B4E2F" w:rsidRPr="00237EB4">
              <w:rPr>
                <w:rFonts w:asciiTheme="majorBidi" w:eastAsia="Times New Roman" w:hAnsiTheme="majorBidi" w:cstheme="majorBidi"/>
                <w:sz w:val="28"/>
              </w:rPr>
              <w:t>rom</w:t>
            </w:r>
          </w:p>
        </w:tc>
        <w:tc>
          <w:tcPr>
            <w:tcW w:w="75" w:type="pct"/>
            <w:tcBorders>
              <w:top w:val="single" w:sz="6" w:space="0" w:color="auto"/>
            </w:tcBorders>
          </w:tcPr>
          <w:p w14:paraId="7ED3DFC2" w14:textId="77777777" w:rsidR="00D74B0E" w:rsidRPr="0074282E" w:rsidRDefault="00D74B0E" w:rsidP="007B5A7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40" w:lineRule="exact"/>
              <w:jc w:val="center"/>
              <w:rPr>
                <w:rFonts w:asciiTheme="majorBidi" w:eastAsia="Times New Roman" w:hAnsiTheme="majorBidi" w:cstheme="majorBidi"/>
                <w:sz w:val="28"/>
                <w:cs/>
                <w:lang w:val="en-US"/>
              </w:rPr>
            </w:pPr>
          </w:p>
        </w:tc>
        <w:tc>
          <w:tcPr>
            <w:tcW w:w="755" w:type="pct"/>
            <w:tcBorders>
              <w:top w:val="single" w:sz="6" w:space="0" w:color="auto"/>
            </w:tcBorders>
          </w:tcPr>
          <w:p w14:paraId="213C1CF3" w14:textId="1683C3E8" w:rsidR="00D74B0E" w:rsidRPr="00237EB4" w:rsidRDefault="00D74B0E" w:rsidP="007B5A73">
            <w:pPr>
              <w:suppressAutoHyphens/>
              <w:spacing w:after="0" w:line="34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As at</w:t>
            </w:r>
            <w:r w:rsidR="000B4E2F" w:rsidRPr="00237EB4">
              <w:rPr>
                <w:rFonts w:asciiTheme="majorBidi" w:eastAsia="Times New Roman" w:hAnsiTheme="majorBidi" w:cstheme="majorBidi"/>
                <w:sz w:val="28"/>
              </w:rPr>
              <w:t xml:space="preserve"> December</w:t>
            </w:r>
          </w:p>
        </w:tc>
      </w:tr>
      <w:tr w:rsidR="00D62FD9" w:rsidRPr="00237EB4" w14:paraId="5BCB19C0" w14:textId="77777777" w:rsidTr="00D41305">
        <w:trPr>
          <w:cantSplit/>
          <w:trHeight w:val="74"/>
        </w:trPr>
        <w:tc>
          <w:tcPr>
            <w:tcW w:w="1744" w:type="pct"/>
          </w:tcPr>
          <w:p w14:paraId="258327E3" w14:textId="77777777" w:rsidR="00D74B0E" w:rsidRPr="00237EB4" w:rsidRDefault="00D74B0E" w:rsidP="007B5A73">
            <w:pPr>
              <w:spacing w:after="0" w:line="340" w:lineRule="exact"/>
              <w:ind w:left="-18" w:right="-198" w:firstLine="63"/>
              <w:rPr>
                <w:rFonts w:asciiTheme="majorBidi" w:eastAsia="Times New Roman" w:hAnsiTheme="majorBidi" w:cstheme="majorBidi"/>
                <w:sz w:val="28"/>
              </w:rPr>
            </w:pPr>
          </w:p>
        </w:tc>
        <w:tc>
          <w:tcPr>
            <w:tcW w:w="76" w:type="pct"/>
          </w:tcPr>
          <w:p w14:paraId="339DFBAB" w14:textId="77777777" w:rsidR="00D74B0E" w:rsidRPr="00237EB4" w:rsidRDefault="00D74B0E" w:rsidP="007B5A73">
            <w:pPr>
              <w:tabs>
                <w:tab w:val="decimal" w:pos="959"/>
              </w:tabs>
              <w:suppressAutoHyphens/>
              <w:spacing w:after="0" w:line="340" w:lineRule="exact"/>
              <w:ind w:left="-108" w:right="-151"/>
              <w:jc w:val="center"/>
              <w:rPr>
                <w:rFonts w:asciiTheme="majorBidi" w:eastAsia="Times New Roman" w:hAnsiTheme="majorBidi" w:cstheme="majorBidi"/>
                <w:sz w:val="28"/>
              </w:rPr>
            </w:pPr>
          </w:p>
        </w:tc>
        <w:tc>
          <w:tcPr>
            <w:tcW w:w="759" w:type="pct"/>
            <w:tcBorders>
              <w:bottom w:val="single" w:sz="6" w:space="0" w:color="auto"/>
            </w:tcBorders>
          </w:tcPr>
          <w:p w14:paraId="48956C04" w14:textId="77777777" w:rsidR="00D74B0E" w:rsidRDefault="00D74B0E" w:rsidP="007B5A73">
            <w:pPr>
              <w:suppressAutoHyphens/>
              <w:spacing w:after="0" w:line="340" w:lineRule="exact"/>
              <w:jc w:val="center"/>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1</w:t>
            </w:r>
            <w:r w:rsidRPr="00237EB4">
              <w:rPr>
                <w:rFonts w:asciiTheme="majorBidi" w:eastAsia="Times New Roman" w:hAnsiTheme="majorBidi" w:cstheme="majorBidi"/>
                <w:sz w:val="28"/>
              </w:rPr>
              <w:t>,</w:t>
            </w:r>
            <w:r w:rsidR="000B4E2F" w:rsidRPr="00237EB4">
              <w:rPr>
                <w:rFonts w:asciiTheme="majorBidi" w:eastAsia="Times New Roman" w:hAnsiTheme="majorBidi" w:cstheme="majorBidi" w:hint="cs"/>
                <w:sz w:val="28"/>
                <w:lang w:val="en-US"/>
              </w:rPr>
              <w:t xml:space="preserve"> </w:t>
            </w:r>
            <w:r w:rsidRPr="00237EB4">
              <w:rPr>
                <w:rFonts w:asciiTheme="majorBidi" w:eastAsia="Times New Roman" w:hAnsiTheme="majorBidi" w:cstheme="majorBidi"/>
                <w:sz w:val="28"/>
                <w:lang w:val="en-US"/>
              </w:rPr>
              <w:t>202</w:t>
            </w:r>
            <w:r w:rsidR="005B3A95" w:rsidRPr="00237EB4">
              <w:rPr>
                <w:rFonts w:asciiTheme="majorBidi" w:eastAsia="Times New Roman" w:hAnsiTheme="majorBidi" w:cstheme="majorBidi"/>
                <w:sz w:val="28"/>
                <w:lang w:val="en-US"/>
              </w:rPr>
              <w:t>5</w:t>
            </w:r>
          </w:p>
          <w:p w14:paraId="1AEB2905" w14:textId="34F4C4A3" w:rsidR="006B0E30" w:rsidRPr="0074282E" w:rsidRDefault="006B0E30" w:rsidP="007B5A73">
            <w:pPr>
              <w:suppressAutoHyphens/>
              <w:spacing w:after="0" w:line="340" w:lineRule="exact"/>
              <w:jc w:val="center"/>
              <w:rPr>
                <w:rFonts w:asciiTheme="majorBidi" w:eastAsia="Times New Roman" w:hAnsiTheme="majorBidi" w:cstheme="majorBidi"/>
                <w:sz w:val="28"/>
                <w:cs/>
                <w:lang w:val="en-US"/>
              </w:rPr>
            </w:pPr>
            <w:r>
              <w:rPr>
                <w:rFonts w:asciiTheme="majorBidi" w:eastAsia="Times New Roman" w:hAnsiTheme="majorBidi" w:cstheme="majorBidi"/>
                <w:sz w:val="28"/>
                <w:lang w:val="en-US"/>
              </w:rPr>
              <w:t>(Restated)</w:t>
            </w:r>
          </w:p>
        </w:tc>
        <w:tc>
          <w:tcPr>
            <w:tcW w:w="77" w:type="pct"/>
          </w:tcPr>
          <w:p w14:paraId="4A915538" w14:textId="77777777" w:rsidR="00D74B0E" w:rsidRPr="00237EB4" w:rsidRDefault="00D74B0E" w:rsidP="007B5A73">
            <w:pPr>
              <w:tabs>
                <w:tab w:val="decimal" w:pos="704"/>
              </w:tabs>
              <w:suppressAutoHyphens/>
              <w:spacing w:after="0" w:line="340" w:lineRule="exact"/>
              <w:jc w:val="center"/>
              <w:rPr>
                <w:rFonts w:asciiTheme="majorBidi" w:eastAsia="Times New Roman" w:hAnsiTheme="majorBidi" w:cstheme="majorBidi"/>
                <w:sz w:val="28"/>
              </w:rPr>
            </w:pPr>
          </w:p>
        </w:tc>
        <w:tc>
          <w:tcPr>
            <w:tcW w:w="758" w:type="pct"/>
            <w:tcBorders>
              <w:bottom w:val="single" w:sz="6" w:space="0" w:color="auto"/>
            </w:tcBorders>
          </w:tcPr>
          <w:p w14:paraId="447F2C38" w14:textId="77777777" w:rsidR="00D74B0E" w:rsidRPr="0074282E" w:rsidRDefault="00D74B0E" w:rsidP="007B5A73">
            <w:pPr>
              <w:tabs>
                <w:tab w:val="decimal" w:pos="791"/>
              </w:tabs>
              <w:spacing w:after="0" w:line="340" w:lineRule="exact"/>
              <w:jc w:val="center"/>
              <w:rPr>
                <w:rFonts w:asciiTheme="majorBidi" w:eastAsia="Times New Roman" w:hAnsiTheme="majorBidi" w:cstheme="majorBidi"/>
                <w:sz w:val="28"/>
                <w:cs/>
                <w:lang w:val="en-US"/>
              </w:rPr>
            </w:pPr>
          </w:p>
        </w:tc>
        <w:tc>
          <w:tcPr>
            <w:tcW w:w="75" w:type="pct"/>
          </w:tcPr>
          <w:p w14:paraId="5DD0493E" w14:textId="77777777" w:rsidR="00D74B0E" w:rsidRPr="00237EB4" w:rsidRDefault="00D74B0E" w:rsidP="007B5A73">
            <w:pPr>
              <w:tabs>
                <w:tab w:val="decimal" w:pos="784"/>
              </w:tabs>
              <w:spacing w:after="0" w:line="340" w:lineRule="exact"/>
              <w:jc w:val="center"/>
              <w:rPr>
                <w:rFonts w:asciiTheme="majorBidi" w:eastAsia="Times New Roman" w:hAnsiTheme="majorBidi" w:cstheme="majorBidi"/>
                <w:sz w:val="28"/>
              </w:rPr>
            </w:pPr>
          </w:p>
        </w:tc>
        <w:tc>
          <w:tcPr>
            <w:tcW w:w="682" w:type="pct"/>
            <w:tcBorders>
              <w:bottom w:val="single" w:sz="6" w:space="0" w:color="auto"/>
            </w:tcBorders>
          </w:tcPr>
          <w:p w14:paraId="185B0F47" w14:textId="409EEA35" w:rsidR="00D74B0E" w:rsidRPr="0074282E" w:rsidRDefault="00D74B0E" w:rsidP="007B5A7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4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rPr>
              <w:t>non-cash items</w:t>
            </w:r>
          </w:p>
        </w:tc>
        <w:tc>
          <w:tcPr>
            <w:tcW w:w="75" w:type="pct"/>
          </w:tcPr>
          <w:p w14:paraId="7865D13C" w14:textId="77777777" w:rsidR="00D74B0E" w:rsidRPr="00237EB4" w:rsidRDefault="00D74B0E" w:rsidP="007B5A7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40" w:lineRule="exact"/>
              <w:jc w:val="center"/>
              <w:rPr>
                <w:rFonts w:asciiTheme="majorBidi" w:eastAsia="Times New Roman" w:hAnsiTheme="majorBidi" w:cstheme="majorBidi"/>
                <w:sz w:val="28"/>
              </w:rPr>
            </w:pPr>
          </w:p>
        </w:tc>
        <w:tc>
          <w:tcPr>
            <w:tcW w:w="755" w:type="pct"/>
            <w:tcBorders>
              <w:bottom w:val="single" w:sz="6" w:space="0" w:color="auto"/>
            </w:tcBorders>
          </w:tcPr>
          <w:p w14:paraId="5624C5F5" w14:textId="3DA20AFA" w:rsidR="00D74B0E" w:rsidRPr="0074282E" w:rsidRDefault="00D74B0E" w:rsidP="007B5A73">
            <w:pPr>
              <w:suppressAutoHyphens/>
              <w:spacing w:after="0" w:line="34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31</w:t>
            </w:r>
            <w:r w:rsidRPr="00237EB4">
              <w:rPr>
                <w:rFonts w:asciiTheme="majorBidi" w:eastAsia="Times New Roman" w:hAnsiTheme="majorBidi" w:cstheme="majorBidi"/>
                <w:sz w:val="28"/>
              </w:rPr>
              <w:t>,</w:t>
            </w:r>
            <w:r w:rsidR="000B4E2F" w:rsidRPr="00237EB4">
              <w:rPr>
                <w:rFonts w:asciiTheme="majorBidi" w:eastAsia="Times New Roman" w:hAnsiTheme="majorBidi" w:cstheme="majorBidi"/>
                <w:sz w:val="28"/>
                <w:lang w:val="en-US"/>
              </w:rPr>
              <w:t xml:space="preserve"> </w:t>
            </w:r>
            <w:r w:rsidRPr="00237EB4">
              <w:rPr>
                <w:rFonts w:asciiTheme="majorBidi" w:eastAsia="Times New Roman" w:hAnsiTheme="majorBidi" w:cstheme="majorBidi"/>
                <w:sz w:val="28"/>
                <w:lang w:val="en-US"/>
              </w:rPr>
              <w:t>202</w:t>
            </w:r>
            <w:r w:rsidR="005B3A95" w:rsidRPr="00237EB4">
              <w:rPr>
                <w:rFonts w:asciiTheme="majorBidi" w:eastAsia="Times New Roman" w:hAnsiTheme="majorBidi" w:cstheme="majorBidi"/>
                <w:sz w:val="28"/>
                <w:lang w:val="en-US"/>
              </w:rPr>
              <w:t>5</w:t>
            </w:r>
          </w:p>
        </w:tc>
      </w:tr>
      <w:tr w:rsidR="00D62FD9" w:rsidRPr="00237EB4" w14:paraId="01575491" w14:textId="77777777" w:rsidTr="006B0E30">
        <w:trPr>
          <w:cantSplit/>
          <w:trHeight w:val="65"/>
        </w:trPr>
        <w:tc>
          <w:tcPr>
            <w:tcW w:w="1744" w:type="pct"/>
          </w:tcPr>
          <w:p w14:paraId="19A7BB1C" w14:textId="77777777" w:rsidR="00D74B0E" w:rsidRPr="00237EB4" w:rsidRDefault="00D74B0E" w:rsidP="007B5A73">
            <w:pPr>
              <w:spacing w:after="0" w:line="340" w:lineRule="exact"/>
              <w:ind w:left="720" w:right="-198" w:hanging="180"/>
              <w:rPr>
                <w:rFonts w:asciiTheme="majorBidi" w:eastAsia="Times New Roman" w:hAnsiTheme="majorBidi" w:cstheme="majorBidi"/>
                <w:sz w:val="28"/>
              </w:rPr>
            </w:pPr>
            <w:r w:rsidRPr="00237EB4">
              <w:rPr>
                <w:rFonts w:asciiTheme="majorBidi" w:eastAsia="Times New Roman" w:hAnsiTheme="majorBidi" w:cstheme="majorBidi"/>
                <w:sz w:val="28"/>
              </w:rPr>
              <w:t>Bank overdraft -</w:t>
            </w:r>
          </w:p>
        </w:tc>
        <w:tc>
          <w:tcPr>
            <w:tcW w:w="76" w:type="pct"/>
          </w:tcPr>
          <w:p w14:paraId="52C1EB46" w14:textId="77777777" w:rsidR="00D74B0E" w:rsidRPr="00237EB4" w:rsidRDefault="00D74B0E" w:rsidP="007B5A73">
            <w:pPr>
              <w:tabs>
                <w:tab w:val="decimal" w:pos="959"/>
              </w:tabs>
              <w:suppressAutoHyphens/>
              <w:spacing w:after="0" w:line="340" w:lineRule="exact"/>
              <w:ind w:left="-108" w:right="-151"/>
              <w:jc w:val="center"/>
              <w:rPr>
                <w:rFonts w:asciiTheme="majorBidi" w:eastAsia="Times New Roman" w:hAnsiTheme="majorBidi" w:cstheme="majorBidi"/>
                <w:sz w:val="28"/>
              </w:rPr>
            </w:pPr>
          </w:p>
        </w:tc>
        <w:tc>
          <w:tcPr>
            <w:tcW w:w="759" w:type="pct"/>
            <w:tcBorders>
              <w:top w:val="single" w:sz="6" w:space="0" w:color="auto"/>
            </w:tcBorders>
          </w:tcPr>
          <w:p w14:paraId="746BCEEB" w14:textId="77777777" w:rsidR="00D74B0E" w:rsidRPr="00237EB4" w:rsidRDefault="00D74B0E" w:rsidP="007B5A73">
            <w:pPr>
              <w:tabs>
                <w:tab w:val="decimal" w:pos="791"/>
                <w:tab w:val="decimal" w:pos="1180"/>
              </w:tabs>
              <w:spacing w:after="0" w:line="340" w:lineRule="exact"/>
              <w:ind w:right="-30"/>
              <w:rPr>
                <w:rFonts w:asciiTheme="majorBidi" w:eastAsia="Times New Roman" w:hAnsiTheme="majorBidi" w:cstheme="majorBidi"/>
                <w:b/>
                <w:bCs/>
                <w:sz w:val="28"/>
              </w:rPr>
            </w:pPr>
          </w:p>
        </w:tc>
        <w:tc>
          <w:tcPr>
            <w:tcW w:w="77" w:type="pct"/>
          </w:tcPr>
          <w:p w14:paraId="66EDFC30" w14:textId="77777777" w:rsidR="00D74B0E" w:rsidRPr="00237EB4" w:rsidRDefault="00D74B0E" w:rsidP="007B5A73">
            <w:pPr>
              <w:tabs>
                <w:tab w:val="decimal" w:pos="704"/>
              </w:tabs>
              <w:suppressAutoHyphens/>
              <w:spacing w:after="0" w:line="340" w:lineRule="exact"/>
              <w:ind w:left="-108" w:right="-151"/>
              <w:jc w:val="center"/>
              <w:rPr>
                <w:rFonts w:asciiTheme="majorBidi" w:eastAsia="Times New Roman" w:hAnsiTheme="majorBidi" w:cstheme="majorBidi"/>
                <w:sz w:val="28"/>
              </w:rPr>
            </w:pPr>
          </w:p>
        </w:tc>
        <w:tc>
          <w:tcPr>
            <w:tcW w:w="758" w:type="pct"/>
            <w:tcBorders>
              <w:top w:val="single" w:sz="6" w:space="0" w:color="auto"/>
            </w:tcBorders>
          </w:tcPr>
          <w:p w14:paraId="52F0B027" w14:textId="77777777" w:rsidR="00D74B0E" w:rsidRPr="0074282E" w:rsidRDefault="00D74B0E" w:rsidP="007B5A73">
            <w:pPr>
              <w:tabs>
                <w:tab w:val="decimal" w:pos="791"/>
              </w:tabs>
              <w:spacing w:after="0" w:line="340" w:lineRule="exact"/>
              <w:ind w:right="-50"/>
              <w:rPr>
                <w:rFonts w:asciiTheme="majorBidi" w:eastAsia="Times New Roman" w:hAnsiTheme="majorBidi" w:cstheme="majorBidi"/>
                <w:b/>
                <w:bCs/>
                <w:sz w:val="28"/>
                <w:cs/>
                <w:lang w:val="en-US"/>
              </w:rPr>
            </w:pPr>
          </w:p>
        </w:tc>
        <w:tc>
          <w:tcPr>
            <w:tcW w:w="75" w:type="pct"/>
          </w:tcPr>
          <w:p w14:paraId="76A2A587" w14:textId="77777777" w:rsidR="00D74B0E" w:rsidRPr="00237EB4" w:rsidRDefault="00D74B0E" w:rsidP="007B5A73">
            <w:pPr>
              <w:tabs>
                <w:tab w:val="decimal" w:pos="784"/>
              </w:tabs>
              <w:spacing w:after="0" w:line="340" w:lineRule="exact"/>
              <w:ind w:right="-151"/>
              <w:jc w:val="center"/>
              <w:rPr>
                <w:rFonts w:asciiTheme="majorBidi" w:eastAsia="Times New Roman" w:hAnsiTheme="majorBidi" w:cstheme="majorBidi"/>
                <w:b/>
                <w:bCs/>
                <w:sz w:val="28"/>
              </w:rPr>
            </w:pPr>
          </w:p>
        </w:tc>
        <w:tc>
          <w:tcPr>
            <w:tcW w:w="682" w:type="pct"/>
            <w:tcBorders>
              <w:top w:val="single" w:sz="6" w:space="0" w:color="auto"/>
            </w:tcBorders>
          </w:tcPr>
          <w:p w14:paraId="58B51252" w14:textId="77777777" w:rsidR="00D74B0E" w:rsidRPr="00237EB4" w:rsidRDefault="00D74B0E" w:rsidP="007B5A73">
            <w:pPr>
              <w:tabs>
                <w:tab w:val="decimal" w:pos="1200"/>
              </w:tabs>
              <w:suppressAutoHyphens/>
              <w:spacing w:after="0" w:line="340" w:lineRule="exact"/>
              <w:rPr>
                <w:rFonts w:asciiTheme="majorBidi" w:eastAsia="Times New Roman" w:hAnsiTheme="majorBidi" w:cstheme="majorBidi"/>
                <w:b/>
                <w:bCs/>
                <w:sz w:val="28"/>
                <w:cs/>
              </w:rPr>
            </w:pPr>
          </w:p>
        </w:tc>
        <w:tc>
          <w:tcPr>
            <w:tcW w:w="75" w:type="pct"/>
          </w:tcPr>
          <w:p w14:paraId="358CAB62" w14:textId="77777777" w:rsidR="00D74B0E" w:rsidRPr="00237EB4" w:rsidRDefault="00D74B0E" w:rsidP="007B5A7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40" w:lineRule="exact"/>
              <w:ind w:left="-108" w:right="-117"/>
              <w:jc w:val="center"/>
              <w:rPr>
                <w:rFonts w:asciiTheme="majorBidi" w:eastAsia="Times New Roman" w:hAnsiTheme="majorBidi" w:cstheme="majorBidi"/>
                <w:b/>
                <w:bCs/>
                <w:sz w:val="28"/>
                <w:cs/>
              </w:rPr>
            </w:pPr>
          </w:p>
        </w:tc>
        <w:tc>
          <w:tcPr>
            <w:tcW w:w="755" w:type="pct"/>
            <w:tcBorders>
              <w:top w:val="single" w:sz="6" w:space="0" w:color="auto"/>
            </w:tcBorders>
          </w:tcPr>
          <w:p w14:paraId="70978F0A" w14:textId="77777777" w:rsidR="00D74B0E" w:rsidRPr="0074282E" w:rsidRDefault="00D74B0E" w:rsidP="007B5A73">
            <w:pPr>
              <w:suppressAutoHyphens/>
              <w:spacing w:after="0" w:line="340" w:lineRule="exact"/>
              <w:ind w:left="-10"/>
              <w:jc w:val="center"/>
              <w:rPr>
                <w:rFonts w:asciiTheme="majorBidi" w:eastAsia="Times New Roman" w:hAnsiTheme="majorBidi" w:cstheme="majorBidi"/>
                <w:b/>
                <w:bCs/>
                <w:sz w:val="28"/>
                <w:cs/>
                <w:lang w:val="en-US"/>
              </w:rPr>
            </w:pPr>
          </w:p>
        </w:tc>
      </w:tr>
      <w:tr w:rsidR="00D41305" w:rsidRPr="00237EB4" w14:paraId="5AD66C60" w14:textId="77777777" w:rsidTr="00D41305">
        <w:trPr>
          <w:cantSplit/>
          <w:trHeight w:val="224"/>
        </w:trPr>
        <w:tc>
          <w:tcPr>
            <w:tcW w:w="1744" w:type="pct"/>
          </w:tcPr>
          <w:p w14:paraId="0E5401BD" w14:textId="77777777" w:rsidR="00D41305" w:rsidRPr="00237EB4" w:rsidRDefault="00D41305" w:rsidP="007B5A73">
            <w:pPr>
              <w:spacing w:after="0" w:line="34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financial institutions</w:t>
            </w:r>
          </w:p>
        </w:tc>
        <w:tc>
          <w:tcPr>
            <w:tcW w:w="76" w:type="pct"/>
          </w:tcPr>
          <w:p w14:paraId="47D378F1"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tcPr>
          <w:p w14:paraId="16D38D42" w14:textId="17B8965E"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43,361,430</w:t>
            </w:r>
          </w:p>
        </w:tc>
        <w:tc>
          <w:tcPr>
            <w:tcW w:w="77" w:type="pct"/>
          </w:tcPr>
          <w:p w14:paraId="4CDED4B9" w14:textId="77777777" w:rsidR="00D41305" w:rsidRPr="00237EB4" w:rsidRDefault="00D41305" w:rsidP="007B5A73">
            <w:pPr>
              <w:tabs>
                <w:tab w:val="decimal" w:pos="995"/>
              </w:tabs>
              <w:suppressAutoHyphens/>
              <w:spacing w:after="0" w:line="340" w:lineRule="exact"/>
              <w:ind w:left="-108" w:right="-151"/>
              <w:jc w:val="right"/>
              <w:rPr>
                <w:rFonts w:asciiTheme="majorBidi" w:eastAsia="Times New Roman" w:hAnsiTheme="majorBidi" w:cstheme="majorBidi"/>
                <w:sz w:val="28"/>
              </w:rPr>
            </w:pPr>
          </w:p>
        </w:tc>
        <w:tc>
          <w:tcPr>
            <w:tcW w:w="758" w:type="pct"/>
          </w:tcPr>
          <w:p w14:paraId="1B939C72" w14:textId="68CCCEB3" w:rsidR="00D41305" w:rsidRPr="006B0E30" w:rsidRDefault="006B0E30" w:rsidP="007B5A73">
            <w:pPr>
              <w:tabs>
                <w:tab w:val="decimal" w:pos="1160"/>
              </w:tabs>
              <w:spacing w:after="0" w:line="340" w:lineRule="exact"/>
              <w:ind w:left="-11" w:right="57"/>
              <w:jc w:val="right"/>
              <w:rPr>
                <w:rFonts w:asciiTheme="majorBidi" w:eastAsia="Times New Roman" w:hAnsiTheme="majorBidi" w:cstheme="majorBidi"/>
                <w:sz w:val="28"/>
                <w:lang w:val="en-US"/>
              </w:rPr>
            </w:pPr>
            <w:r>
              <w:rPr>
                <w:rFonts w:asciiTheme="majorBidi" w:eastAsia="Times New Roman" w:hAnsiTheme="majorBidi" w:cstheme="majorBidi"/>
                <w:sz w:val="28"/>
                <w:lang w:val="en-US"/>
              </w:rPr>
              <w:t>1,066,650</w:t>
            </w:r>
          </w:p>
        </w:tc>
        <w:tc>
          <w:tcPr>
            <w:tcW w:w="75" w:type="pct"/>
          </w:tcPr>
          <w:p w14:paraId="08E56FB9"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64FBC96C" w14:textId="6C5E27AB" w:rsidR="00D41305" w:rsidRPr="00D2330B" w:rsidRDefault="006B0E30" w:rsidP="00D2330B">
            <w:pPr>
              <w:tabs>
                <w:tab w:val="decimal" w:pos="1160"/>
              </w:tabs>
              <w:spacing w:after="0" w:line="340" w:lineRule="exact"/>
              <w:ind w:left="-11"/>
              <w:jc w:val="right"/>
              <w:rPr>
                <w:rFonts w:asciiTheme="majorBidi" w:eastAsia="Times New Roman" w:hAnsiTheme="majorBidi" w:cstheme="majorBidi"/>
                <w:sz w:val="28"/>
              </w:rPr>
            </w:pPr>
            <w:r w:rsidRPr="00D2330B">
              <w:rPr>
                <w:rFonts w:asciiTheme="majorBidi" w:eastAsia="Times New Roman" w:hAnsiTheme="majorBidi" w:cstheme="majorBidi"/>
                <w:sz w:val="28"/>
              </w:rPr>
              <w:t>(34,371,691)</w:t>
            </w:r>
          </w:p>
        </w:tc>
        <w:tc>
          <w:tcPr>
            <w:tcW w:w="75" w:type="pct"/>
          </w:tcPr>
          <w:p w14:paraId="2A6B1D6F" w14:textId="77777777" w:rsidR="00D41305" w:rsidRPr="0074282E" w:rsidRDefault="00D41305" w:rsidP="007B5A73">
            <w:pPr>
              <w:tabs>
                <w:tab w:val="decimal" w:pos="995"/>
                <w:tab w:val="decimal" w:pos="1160"/>
              </w:tabs>
              <w:suppressAutoHyphens/>
              <w:spacing w:after="0" w:line="340" w:lineRule="exact"/>
              <w:ind w:left="-11" w:right="57"/>
              <w:jc w:val="right"/>
              <w:rPr>
                <w:rFonts w:asciiTheme="majorBidi" w:eastAsia="Times New Roman" w:hAnsiTheme="majorBidi" w:cstheme="majorBidi"/>
                <w:sz w:val="28"/>
                <w:cs/>
                <w:lang w:val="en-US"/>
              </w:rPr>
            </w:pPr>
          </w:p>
        </w:tc>
        <w:tc>
          <w:tcPr>
            <w:tcW w:w="755" w:type="pct"/>
          </w:tcPr>
          <w:p w14:paraId="6A55060F" w14:textId="48D084EA" w:rsidR="00D41305" w:rsidRPr="0074282E" w:rsidRDefault="00D2330B" w:rsidP="007B5A73">
            <w:pPr>
              <w:tabs>
                <w:tab w:val="decimal" w:pos="1160"/>
              </w:tabs>
              <w:spacing w:after="0" w:line="340" w:lineRule="exact"/>
              <w:ind w:left="-11" w:right="57"/>
              <w:jc w:val="right"/>
              <w:rPr>
                <w:rFonts w:asciiTheme="majorBidi" w:eastAsia="Times New Roman" w:hAnsiTheme="majorBidi" w:cstheme="majorBidi"/>
                <w:sz w:val="28"/>
                <w:cs/>
                <w:lang w:val="en-US"/>
              </w:rPr>
            </w:pPr>
            <w:r>
              <w:rPr>
                <w:rFonts w:asciiTheme="majorBidi" w:eastAsia="Times New Roman" w:hAnsiTheme="majorBidi" w:cstheme="majorBidi"/>
                <w:sz w:val="28"/>
                <w:lang w:val="en-US"/>
              </w:rPr>
              <w:t>10,056,389</w:t>
            </w:r>
          </w:p>
        </w:tc>
      </w:tr>
      <w:tr w:rsidR="00D41305" w:rsidRPr="00237EB4" w14:paraId="0A6AE03B" w14:textId="77777777" w:rsidTr="00D41305">
        <w:trPr>
          <w:cantSplit/>
          <w:trHeight w:val="224"/>
        </w:trPr>
        <w:tc>
          <w:tcPr>
            <w:tcW w:w="1744" w:type="pct"/>
          </w:tcPr>
          <w:p w14:paraId="6F089389" w14:textId="77777777" w:rsidR="00D41305" w:rsidRPr="0074282E" w:rsidRDefault="00D41305" w:rsidP="007B5A73">
            <w:pPr>
              <w:spacing w:after="0" w:line="340" w:lineRule="exact"/>
              <w:ind w:left="720" w:right="-198" w:hanging="180"/>
              <w:rPr>
                <w:rFonts w:asciiTheme="majorBidi" w:eastAsia="Times New Roman" w:hAnsiTheme="majorBidi" w:cstheme="majorBidi"/>
                <w:sz w:val="28"/>
                <w:cs/>
                <w:lang w:val="en-US"/>
              </w:rPr>
            </w:pPr>
            <w:r w:rsidRPr="00237EB4">
              <w:rPr>
                <w:rFonts w:asciiTheme="majorBidi" w:eastAsia="Times New Roman" w:hAnsiTheme="majorBidi" w:cstheme="majorBidi"/>
                <w:sz w:val="28"/>
              </w:rPr>
              <w:t>Short term borrowings -</w:t>
            </w:r>
          </w:p>
        </w:tc>
        <w:tc>
          <w:tcPr>
            <w:tcW w:w="76" w:type="pct"/>
          </w:tcPr>
          <w:p w14:paraId="3710E7DB"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vAlign w:val="bottom"/>
          </w:tcPr>
          <w:p w14:paraId="1E9B846B" w14:textId="77777777"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c>
          <w:tcPr>
            <w:tcW w:w="77" w:type="pct"/>
            <w:vAlign w:val="bottom"/>
          </w:tcPr>
          <w:p w14:paraId="4F33B7C4"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sz w:val="28"/>
              </w:rPr>
            </w:pPr>
          </w:p>
        </w:tc>
        <w:tc>
          <w:tcPr>
            <w:tcW w:w="758" w:type="pct"/>
            <w:vAlign w:val="bottom"/>
          </w:tcPr>
          <w:p w14:paraId="0E1DAB34" w14:textId="77777777"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c>
          <w:tcPr>
            <w:tcW w:w="75" w:type="pct"/>
          </w:tcPr>
          <w:p w14:paraId="233DAAEE"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vAlign w:val="bottom"/>
          </w:tcPr>
          <w:p w14:paraId="0FD3396A" w14:textId="77777777" w:rsidR="00D41305" w:rsidRPr="00237EB4" w:rsidRDefault="00D41305" w:rsidP="00D2330B">
            <w:pPr>
              <w:tabs>
                <w:tab w:val="decimal" w:pos="1160"/>
              </w:tabs>
              <w:spacing w:after="0" w:line="340" w:lineRule="exact"/>
              <w:ind w:left="-11"/>
              <w:jc w:val="right"/>
              <w:rPr>
                <w:rFonts w:asciiTheme="majorBidi" w:eastAsia="Times New Roman" w:hAnsiTheme="majorBidi" w:cstheme="majorBidi"/>
                <w:sz w:val="28"/>
              </w:rPr>
            </w:pPr>
          </w:p>
        </w:tc>
        <w:tc>
          <w:tcPr>
            <w:tcW w:w="75" w:type="pct"/>
          </w:tcPr>
          <w:p w14:paraId="354E5FE4"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vAlign w:val="bottom"/>
          </w:tcPr>
          <w:p w14:paraId="1AC17324" w14:textId="77777777"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r>
      <w:tr w:rsidR="00D41305" w:rsidRPr="00237EB4" w14:paraId="33CAE736" w14:textId="77777777" w:rsidTr="00D41305">
        <w:trPr>
          <w:cantSplit/>
          <w:trHeight w:val="224"/>
        </w:trPr>
        <w:tc>
          <w:tcPr>
            <w:tcW w:w="1744" w:type="pct"/>
          </w:tcPr>
          <w:p w14:paraId="4128FB18" w14:textId="77777777" w:rsidR="00D41305" w:rsidRPr="00237EB4" w:rsidRDefault="00D41305" w:rsidP="007B5A73">
            <w:pPr>
              <w:spacing w:after="0" w:line="34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 xml:space="preserve"> financial institutions</w:t>
            </w:r>
          </w:p>
        </w:tc>
        <w:tc>
          <w:tcPr>
            <w:tcW w:w="76" w:type="pct"/>
          </w:tcPr>
          <w:p w14:paraId="5C35A261"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tcPr>
          <w:p w14:paraId="10A35B34" w14:textId="41D6EEF7"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71,310,000</w:t>
            </w:r>
          </w:p>
        </w:tc>
        <w:tc>
          <w:tcPr>
            <w:tcW w:w="77" w:type="pct"/>
            <w:vAlign w:val="bottom"/>
          </w:tcPr>
          <w:p w14:paraId="65EE85F2"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sz w:val="28"/>
              </w:rPr>
            </w:pPr>
          </w:p>
        </w:tc>
        <w:tc>
          <w:tcPr>
            <w:tcW w:w="758" w:type="pct"/>
            <w:vAlign w:val="bottom"/>
          </w:tcPr>
          <w:p w14:paraId="0A958DA1" w14:textId="581DF7F7" w:rsidR="00D41305" w:rsidRPr="00237EB4" w:rsidRDefault="006B0E30" w:rsidP="006B0E30">
            <w:pPr>
              <w:tabs>
                <w:tab w:val="decimal" w:pos="116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5,409,382</w:t>
            </w:r>
          </w:p>
        </w:tc>
        <w:tc>
          <w:tcPr>
            <w:tcW w:w="75" w:type="pct"/>
          </w:tcPr>
          <w:p w14:paraId="2666FE81"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583E6A5C" w14:textId="6032E95C" w:rsidR="00D41305" w:rsidRPr="00237EB4" w:rsidRDefault="006B0E30" w:rsidP="00D2330B">
            <w:pPr>
              <w:tabs>
                <w:tab w:val="decimal" w:pos="1160"/>
              </w:tabs>
              <w:spacing w:after="0" w:line="340" w:lineRule="exact"/>
              <w:ind w:left="-11"/>
              <w:jc w:val="right"/>
              <w:rPr>
                <w:rFonts w:asciiTheme="majorBidi" w:eastAsia="Times New Roman" w:hAnsiTheme="majorBidi" w:cstheme="majorBidi"/>
                <w:sz w:val="28"/>
              </w:rPr>
            </w:pPr>
            <w:r>
              <w:rPr>
                <w:rFonts w:asciiTheme="majorBidi" w:eastAsia="Times New Roman" w:hAnsiTheme="majorBidi" w:cstheme="majorBidi"/>
                <w:sz w:val="28"/>
              </w:rPr>
              <w:t>(76,719,382)</w:t>
            </w:r>
          </w:p>
        </w:tc>
        <w:tc>
          <w:tcPr>
            <w:tcW w:w="75" w:type="pct"/>
          </w:tcPr>
          <w:p w14:paraId="6D8340E8"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tcPr>
          <w:p w14:paraId="5F5DFD4A" w14:textId="0287EF1D" w:rsidR="00D41305" w:rsidRPr="00237EB4" w:rsidRDefault="00D2330B" w:rsidP="00D2330B">
            <w:pPr>
              <w:spacing w:after="0" w:line="340" w:lineRule="exact"/>
              <w:ind w:left="-11" w:right="284"/>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D41305" w:rsidRPr="00237EB4" w14:paraId="3C76A7B1" w14:textId="77777777" w:rsidTr="00D41305">
        <w:trPr>
          <w:cantSplit/>
          <w:trHeight w:val="224"/>
        </w:trPr>
        <w:tc>
          <w:tcPr>
            <w:tcW w:w="1744" w:type="pct"/>
          </w:tcPr>
          <w:p w14:paraId="0A14C89B" w14:textId="77777777" w:rsidR="00D41305" w:rsidRPr="00237EB4" w:rsidRDefault="00D41305" w:rsidP="007B5A73">
            <w:pPr>
              <w:spacing w:after="0" w:line="340" w:lineRule="exact"/>
              <w:ind w:left="720" w:right="-198" w:hanging="180"/>
              <w:rPr>
                <w:rFonts w:asciiTheme="majorBidi" w:eastAsia="Times New Roman" w:hAnsiTheme="majorBidi" w:cstheme="majorBidi"/>
                <w:sz w:val="28"/>
              </w:rPr>
            </w:pPr>
            <w:r w:rsidRPr="00237EB4">
              <w:rPr>
                <w:rFonts w:asciiTheme="majorBidi" w:eastAsia="Times New Roman" w:hAnsiTheme="majorBidi" w:cstheme="majorBidi"/>
                <w:sz w:val="28"/>
              </w:rPr>
              <w:t>Short term borrowings -</w:t>
            </w:r>
          </w:p>
        </w:tc>
        <w:tc>
          <w:tcPr>
            <w:tcW w:w="76" w:type="pct"/>
          </w:tcPr>
          <w:p w14:paraId="5A608872"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tcPr>
          <w:p w14:paraId="445F68B6" w14:textId="77777777"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c>
          <w:tcPr>
            <w:tcW w:w="77" w:type="pct"/>
            <w:vAlign w:val="bottom"/>
          </w:tcPr>
          <w:p w14:paraId="1B40EC28"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sz w:val="28"/>
              </w:rPr>
            </w:pPr>
          </w:p>
        </w:tc>
        <w:tc>
          <w:tcPr>
            <w:tcW w:w="758" w:type="pct"/>
          </w:tcPr>
          <w:p w14:paraId="24B06C6F" w14:textId="04870DF4" w:rsidR="00D41305" w:rsidRPr="00237EB4" w:rsidRDefault="00D41305" w:rsidP="007B5A73">
            <w:pPr>
              <w:tabs>
                <w:tab w:val="decimal" w:pos="1160"/>
              </w:tabs>
              <w:spacing w:after="0" w:line="340" w:lineRule="exact"/>
              <w:ind w:left="-11"/>
              <w:jc w:val="right"/>
              <w:rPr>
                <w:rFonts w:asciiTheme="majorBidi" w:eastAsia="Times New Roman" w:hAnsiTheme="majorBidi" w:cstheme="majorBidi"/>
                <w:sz w:val="28"/>
              </w:rPr>
            </w:pPr>
          </w:p>
        </w:tc>
        <w:tc>
          <w:tcPr>
            <w:tcW w:w="75" w:type="pct"/>
          </w:tcPr>
          <w:p w14:paraId="1F3CB71E"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7749B6BD" w14:textId="22E69FA4"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c>
          <w:tcPr>
            <w:tcW w:w="75" w:type="pct"/>
          </w:tcPr>
          <w:p w14:paraId="61F45D61"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tcPr>
          <w:p w14:paraId="76AF41A7" w14:textId="79ADFD98"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r>
      <w:tr w:rsidR="00D41305" w:rsidRPr="00237EB4" w14:paraId="1194A163" w14:textId="77777777" w:rsidTr="00D41305">
        <w:trPr>
          <w:cantSplit/>
          <w:trHeight w:val="224"/>
        </w:trPr>
        <w:tc>
          <w:tcPr>
            <w:tcW w:w="1744" w:type="pct"/>
          </w:tcPr>
          <w:p w14:paraId="2F0C0D3D" w14:textId="77777777" w:rsidR="00D41305" w:rsidRPr="00237EB4" w:rsidRDefault="00D41305" w:rsidP="007B5A73">
            <w:pPr>
              <w:spacing w:after="0" w:line="34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other company</w:t>
            </w:r>
          </w:p>
        </w:tc>
        <w:tc>
          <w:tcPr>
            <w:tcW w:w="76" w:type="pct"/>
          </w:tcPr>
          <w:p w14:paraId="7C64B220"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tcPr>
          <w:p w14:paraId="3E127514" w14:textId="53F5202D"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38,830,976</w:t>
            </w:r>
          </w:p>
        </w:tc>
        <w:tc>
          <w:tcPr>
            <w:tcW w:w="77" w:type="pct"/>
            <w:vAlign w:val="bottom"/>
          </w:tcPr>
          <w:p w14:paraId="6522590E"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sz w:val="28"/>
              </w:rPr>
            </w:pPr>
          </w:p>
        </w:tc>
        <w:tc>
          <w:tcPr>
            <w:tcW w:w="758" w:type="pct"/>
          </w:tcPr>
          <w:p w14:paraId="71BF514A" w14:textId="01CF3BC7" w:rsidR="00D41305" w:rsidRPr="00237EB4" w:rsidRDefault="006B0E30" w:rsidP="007B5A73">
            <w:pPr>
              <w:tabs>
                <w:tab w:val="decimal" w:pos="1160"/>
              </w:tabs>
              <w:spacing w:after="0" w:line="340" w:lineRule="exact"/>
              <w:ind w:left="-11"/>
              <w:jc w:val="right"/>
              <w:rPr>
                <w:rFonts w:asciiTheme="majorBidi" w:eastAsia="Times New Roman" w:hAnsiTheme="majorBidi" w:cstheme="majorBidi"/>
                <w:sz w:val="28"/>
              </w:rPr>
            </w:pPr>
            <w:r>
              <w:rPr>
                <w:rFonts w:asciiTheme="majorBidi" w:eastAsia="Times New Roman" w:hAnsiTheme="majorBidi" w:cstheme="majorBidi"/>
                <w:sz w:val="28"/>
              </w:rPr>
              <w:t>(25,685,510)</w:t>
            </w:r>
          </w:p>
        </w:tc>
        <w:tc>
          <w:tcPr>
            <w:tcW w:w="75" w:type="pct"/>
          </w:tcPr>
          <w:p w14:paraId="539E709A" w14:textId="7AA1ABB4"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0052B35E" w14:textId="1547C101" w:rsidR="00D41305" w:rsidRPr="00237EB4" w:rsidRDefault="006B0E30" w:rsidP="007B5A73">
            <w:pPr>
              <w:tabs>
                <w:tab w:val="decimal" w:pos="1160"/>
                <w:tab w:val="decimal" w:pos="120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8,532,000</w:t>
            </w:r>
          </w:p>
        </w:tc>
        <w:tc>
          <w:tcPr>
            <w:tcW w:w="75" w:type="pct"/>
          </w:tcPr>
          <w:p w14:paraId="7FB7D471"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tcPr>
          <w:p w14:paraId="4A5DF534" w14:textId="1E733A68" w:rsidR="00D41305" w:rsidRPr="00237EB4" w:rsidRDefault="00D2330B" w:rsidP="007B5A73">
            <w:pPr>
              <w:tabs>
                <w:tab w:val="decimal" w:pos="116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21,677,466</w:t>
            </w:r>
          </w:p>
        </w:tc>
      </w:tr>
      <w:tr w:rsidR="00D41305" w:rsidRPr="00237EB4" w14:paraId="26B7DE16" w14:textId="77777777" w:rsidTr="00D41305">
        <w:trPr>
          <w:cantSplit/>
          <w:trHeight w:val="224"/>
        </w:trPr>
        <w:tc>
          <w:tcPr>
            <w:tcW w:w="1744" w:type="pct"/>
          </w:tcPr>
          <w:p w14:paraId="0E00101C" w14:textId="77777777" w:rsidR="00D41305" w:rsidRPr="0074282E" w:rsidRDefault="00D41305" w:rsidP="007B5A73">
            <w:pPr>
              <w:spacing w:after="0" w:line="340" w:lineRule="exact"/>
              <w:ind w:left="720" w:right="-198" w:hanging="180"/>
              <w:rPr>
                <w:rFonts w:asciiTheme="majorBidi" w:eastAsia="Times New Roman" w:hAnsiTheme="majorBidi" w:cstheme="majorBidi"/>
                <w:sz w:val="28"/>
                <w:cs/>
                <w:lang w:val="en-US"/>
              </w:rPr>
            </w:pPr>
            <w:r w:rsidRPr="00237EB4">
              <w:rPr>
                <w:rFonts w:asciiTheme="majorBidi" w:eastAsia="Times New Roman" w:hAnsiTheme="majorBidi" w:cstheme="majorBidi"/>
                <w:sz w:val="28"/>
              </w:rPr>
              <w:t>Short term borrowings -</w:t>
            </w:r>
          </w:p>
        </w:tc>
        <w:tc>
          <w:tcPr>
            <w:tcW w:w="76" w:type="pct"/>
          </w:tcPr>
          <w:p w14:paraId="3376BE0A"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vAlign w:val="bottom"/>
          </w:tcPr>
          <w:p w14:paraId="6D65647D" w14:textId="77777777"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c>
          <w:tcPr>
            <w:tcW w:w="77" w:type="pct"/>
            <w:vAlign w:val="bottom"/>
          </w:tcPr>
          <w:p w14:paraId="65CD0DF6"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sz w:val="28"/>
              </w:rPr>
            </w:pPr>
          </w:p>
        </w:tc>
        <w:tc>
          <w:tcPr>
            <w:tcW w:w="758" w:type="pct"/>
          </w:tcPr>
          <w:p w14:paraId="069D8EA2" w14:textId="653432D8" w:rsidR="00D41305" w:rsidRPr="00237EB4" w:rsidRDefault="00D41305" w:rsidP="007B5A73">
            <w:pPr>
              <w:spacing w:after="0" w:line="340" w:lineRule="exact"/>
              <w:ind w:left="-11" w:right="284"/>
              <w:jc w:val="right"/>
              <w:rPr>
                <w:rFonts w:asciiTheme="majorBidi" w:eastAsia="Times New Roman" w:hAnsiTheme="majorBidi" w:cstheme="majorBidi"/>
                <w:sz w:val="28"/>
              </w:rPr>
            </w:pPr>
          </w:p>
        </w:tc>
        <w:tc>
          <w:tcPr>
            <w:tcW w:w="75" w:type="pct"/>
          </w:tcPr>
          <w:p w14:paraId="65757E6B"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677FB718" w14:textId="590663EC" w:rsidR="00D41305" w:rsidRPr="00237EB4" w:rsidRDefault="00D41305" w:rsidP="007B5A73">
            <w:pPr>
              <w:spacing w:after="0" w:line="340" w:lineRule="exact"/>
              <w:ind w:left="-11" w:right="284"/>
              <w:jc w:val="right"/>
              <w:rPr>
                <w:rFonts w:asciiTheme="majorBidi" w:eastAsia="Times New Roman" w:hAnsiTheme="majorBidi" w:cstheme="majorBidi"/>
                <w:sz w:val="28"/>
              </w:rPr>
            </w:pPr>
          </w:p>
        </w:tc>
        <w:tc>
          <w:tcPr>
            <w:tcW w:w="75" w:type="pct"/>
          </w:tcPr>
          <w:p w14:paraId="29A006F6"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vAlign w:val="bottom"/>
          </w:tcPr>
          <w:p w14:paraId="7B37CCC7" w14:textId="34AC8210"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r>
      <w:tr w:rsidR="00D41305" w:rsidRPr="00237EB4" w14:paraId="57DD653D" w14:textId="77777777" w:rsidTr="00D41305">
        <w:trPr>
          <w:cantSplit/>
          <w:trHeight w:val="224"/>
        </w:trPr>
        <w:tc>
          <w:tcPr>
            <w:tcW w:w="1744" w:type="pct"/>
          </w:tcPr>
          <w:p w14:paraId="76CFCC21" w14:textId="77777777" w:rsidR="00D41305" w:rsidRPr="0074282E" w:rsidRDefault="00D41305" w:rsidP="007B5A73">
            <w:pPr>
              <w:spacing w:after="0" w:line="340" w:lineRule="exact"/>
              <w:ind w:left="720" w:right="-198"/>
              <w:rPr>
                <w:rFonts w:asciiTheme="majorBidi" w:eastAsia="Times New Roman" w:hAnsiTheme="majorBidi" w:cstheme="majorBidi"/>
                <w:sz w:val="28"/>
                <w:cs/>
                <w:lang w:val="en-US"/>
              </w:rPr>
            </w:pPr>
            <w:r w:rsidRPr="00237EB4">
              <w:rPr>
                <w:rFonts w:asciiTheme="majorBidi" w:eastAsia="Times New Roman" w:hAnsiTheme="majorBidi" w:cstheme="majorBidi"/>
                <w:sz w:val="28"/>
              </w:rPr>
              <w:t>related companies</w:t>
            </w:r>
          </w:p>
        </w:tc>
        <w:tc>
          <w:tcPr>
            <w:tcW w:w="76" w:type="pct"/>
          </w:tcPr>
          <w:p w14:paraId="1CD6FB89"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vAlign w:val="bottom"/>
          </w:tcPr>
          <w:p w14:paraId="7E7C7FD2" w14:textId="507A4343" w:rsidR="00D41305" w:rsidRPr="0074282E" w:rsidRDefault="00D41305" w:rsidP="007B5A73">
            <w:pPr>
              <w:tabs>
                <w:tab w:val="decimal" w:pos="1160"/>
              </w:tabs>
              <w:spacing w:after="0" w:line="340" w:lineRule="exact"/>
              <w:ind w:left="-11" w:right="57"/>
              <w:jc w:val="right"/>
              <w:rPr>
                <w:rFonts w:asciiTheme="majorBidi" w:eastAsia="Times New Roman" w:hAnsiTheme="majorBidi" w:cstheme="majorBidi"/>
                <w:sz w:val="28"/>
                <w:cs/>
                <w:lang w:val="en-US"/>
              </w:rPr>
            </w:pPr>
            <w:r w:rsidRPr="00237EB4">
              <w:rPr>
                <w:rFonts w:asciiTheme="majorBidi" w:eastAsia="Times New Roman" w:hAnsiTheme="majorBidi" w:cstheme="majorBidi"/>
                <w:sz w:val="28"/>
              </w:rPr>
              <w:t>12,5</w:t>
            </w:r>
            <w:r w:rsidR="00D2330B">
              <w:rPr>
                <w:rFonts w:asciiTheme="majorBidi" w:eastAsia="Times New Roman" w:hAnsiTheme="majorBidi" w:cstheme="majorBidi"/>
                <w:sz w:val="28"/>
              </w:rPr>
              <w:t>1</w:t>
            </w:r>
            <w:r w:rsidRPr="00237EB4">
              <w:rPr>
                <w:rFonts w:asciiTheme="majorBidi" w:eastAsia="Times New Roman" w:hAnsiTheme="majorBidi" w:cstheme="majorBidi"/>
                <w:sz w:val="28"/>
              </w:rPr>
              <w:t>0,000</w:t>
            </w:r>
          </w:p>
        </w:tc>
        <w:tc>
          <w:tcPr>
            <w:tcW w:w="77" w:type="pct"/>
            <w:vAlign w:val="bottom"/>
          </w:tcPr>
          <w:p w14:paraId="09409F51"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sz w:val="28"/>
              </w:rPr>
            </w:pPr>
          </w:p>
        </w:tc>
        <w:tc>
          <w:tcPr>
            <w:tcW w:w="758" w:type="pct"/>
          </w:tcPr>
          <w:p w14:paraId="0F2C9C01" w14:textId="5FC9EE98" w:rsidR="00D41305" w:rsidRPr="0074282E" w:rsidRDefault="006B0E30" w:rsidP="006B0E30">
            <w:pPr>
              <w:tabs>
                <w:tab w:val="decimal" w:pos="1160"/>
              </w:tabs>
              <w:spacing w:after="0" w:line="340" w:lineRule="exact"/>
              <w:ind w:left="-11" w:right="57"/>
              <w:jc w:val="right"/>
              <w:rPr>
                <w:rFonts w:asciiTheme="majorBidi" w:eastAsia="Times New Roman" w:hAnsiTheme="majorBidi" w:cstheme="majorBidi"/>
                <w:sz w:val="28"/>
                <w:cs/>
                <w:lang w:val="en-US"/>
              </w:rPr>
            </w:pPr>
            <w:r>
              <w:rPr>
                <w:rFonts w:asciiTheme="majorBidi" w:eastAsia="Times New Roman" w:hAnsiTheme="majorBidi" w:cstheme="majorBidi"/>
                <w:sz w:val="28"/>
                <w:lang w:val="en-US"/>
              </w:rPr>
              <w:t>990,000</w:t>
            </w:r>
          </w:p>
        </w:tc>
        <w:tc>
          <w:tcPr>
            <w:tcW w:w="75" w:type="pct"/>
          </w:tcPr>
          <w:p w14:paraId="3D6980F8"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13858330" w14:textId="7CC3FC4E" w:rsidR="00D41305" w:rsidRPr="00237EB4" w:rsidRDefault="006B0E30" w:rsidP="007B5A73">
            <w:pPr>
              <w:spacing w:after="0" w:line="340" w:lineRule="exact"/>
              <w:ind w:left="-11" w:right="284"/>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75" w:type="pct"/>
          </w:tcPr>
          <w:p w14:paraId="04067ACB"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vAlign w:val="bottom"/>
          </w:tcPr>
          <w:p w14:paraId="07A173A0" w14:textId="5D197BC1" w:rsidR="00D41305" w:rsidRPr="00237EB4" w:rsidRDefault="00D2330B" w:rsidP="007B5A73">
            <w:pPr>
              <w:tabs>
                <w:tab w:val="decimal" w:pos="116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13,500,000</w:t>
            </w:r>
          </w:p>
        </w:tc>
      </w:tr>
      <w:tr w:rsidR="00D41305" w:rsidRPr="00237EB4" w14:paraId="1018DD1D" w14:textId="77777777" w:rsidTr="00D41305">
        <w:trPr>
          <w:cantSplit/>
          <w:trHeight w:val="224"/>
        </w:trPr>
        <w:tc>
          <w:tcPr>
            <w:tcW w:w="1744" w:type="pct"/>
          </w:tcPr>
          <w:p w14:paraId="6381C421" w14:textId="77777777" w:rsidR="00D41305" w:rsidRPr="0074282E" w:rsidRDefault="00D41305" w:rsidP="007B5A73">
            <w:pPr>
              <w:spacing w:after="0" w:line="340" w:lineRule="exact"/>
              <w:ind w:left="720" w:right="-198" w:hanging="180"/>
              <w:rPr>
                <w:rFonts w:asciiTheme="majorBidi" w:eastAsia="Times New Roman" w:hAnsiTheme="majorBidi" w:cstheme="majorBidi"/>
                <w:sz w:val="28"/>
                <w:cs/>
                <w:lang w:val="en-US"/>
              </w:rPr>
            </w:pPr>
            <w:r w:rsidRPr="00237EB4">
              <w:rPr>
                <w:rFonts w:asciiTheme="majorBidi" w:eastAsia="Times New Roman" w:hAnsiTheme="majorBidi" w:cstheme="majorBidi"/>
                <w:sz w:val="28"/>
              </w:rPr>
              <w:t>Long term borrowings -</w:t>
            </w:r>
          </w:p>
        </w:tc>
        <w:tc>
          <w:tcPr>
            <w:tcW w:w="76" w:type="pct"/>
            <w:vAlign w:val="bottom"/>
          </w:tcPr>
          <w:p w14:paraId="044E0035"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vAlign w:val="bottom"/>
          </w:tcPr>
          <w:p w14:paraId="3F6A990B" w14:textId="77777777" w:rsidR="00D41305" w:rsidRPr="0074282E" w:rsidRDefault="00D41305" w:rsidP="007B5A73">
            <w:pPr>
              <w:tabs>
                <w:tab w:val="decimal" w:pos="1160"/>
              </w:tabs>
              <w:spacing w:after="0" w:line="340" w:lineRule="exact"/>
              <w:ind w:left="-11" w:right="57"/>
              <w:jc w:val="right"/>
              <w:rPr>
                <w:rFonts w:asciiTheme="majorBidi" w:eastAsia="Times New Roman" w:hAnsiTheme="majorBidi" w:cstheme="majorBidi"/>
                <w:sz w:val="28"/>
                <w:cs/>
                <w:lang w:val="en-US"/>
              </w:rPr>
            </w:pPr>
          </w:p>
        </w:tc>
        <w:tc>
          <w:tcPr>
            <w:tcW w:w="77" w:type="pct"/>
            <w:vAlign w:val="bottom"/>
          </w:tcPr>
          <w:p w14:paraId="777DFFC7"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b/>
                <w:bCs/>
                <w:sz w:val="28"/>
              </w:rPr>
            </w:pPr>
          </w:p>
        </w:tc>
        <w:tc>
          <w:tcPr>
            <w:tcW w:w="758" w:type="pct"/>
            <w:vAlign w:val="bottom"/>
          </w:tcPr>
          <w:p w14:paraId="37CA6BC1" w14:textId="05CDE959" w:rsidR="00D41305" w:rsidRPr="0074282E" w:rsidRDefault="00D41305" w:rsidP="007B5A73">
            <w:pPr>
              <w:tabs>
                <w:tab w:val="decimal" w:pos="1160"/>
              </w:tabs>
              <w:spacing w:after="0" w:line="340" w:lineRule="exact"/>
              <w:ind w:left="-11"/>
              <w:jc w:val="right"/>
              <w:rPr>
                <w:rFonts w:asciiTheme="majorBidi" w:eastAsia="Times New Roman" w:hAnsiTheme="majorBidi" w:cstheme="majorBidi"/>
                <w:sz w:val="28"/>
                <w:cs/>
                <w:lang w:val="en-US"/>
              </w:rPr>
            </w:pPr>
          </w:p>
        </w:tc>
        <w:tc>
          <w:tcPr>
            <w:tcW w:w="75" w:type="pct"/>
            <w:vAlign w:val="bottom"/>
          </w:tcPr>
          <w:p w14:paraId="6B94ABB2"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418BAAAC" w14:textId="3BF8C3F7" w:rsidR="00D41305" w:rsidRPr="00237EB4" w:rsidRDefault="00D41305" w:rsidP="007B5A73">
            <w:pPr>
              <w:spacing w:after="0" w:line="340" w:lineRule="exact"/>
              <w:ind w:left="-11" w:right="284"/>
              <w:jc w:val="right"/>
              <w:rPr>
                <w:rFonts w:asciiTheme="majorBidi" w:eastAsia="Times New Roman" w:hAnsiTheme="majorBidi" w:cstheme="majorBidi"/>
                <w:sz w:val="28"/>
              </w:rPr>
            </w:pPr>
          </w:p>
        </w:tc>
        <w:tc>
          <w:tcPr>
            <w:tcW w:w="75" w:type="pct"/>
            <w:vAlign w:val="bottom"/>
          </w:tcPr>
          <w:p w14:paraId="261F6E9D"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vAlign w:val="bottom"/>
          </w:tcPr>
          <w:p w14:paraId="1EE3469E" w14:textId="58291ADF"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r>
      <w:tr w:rsidR="00D41305" w:rsidRPr="00237EB4" w14:paraId="5F51EE27" w14:textId="77777777" w:rsidTr="00D41305">
        <w:trPr>
          <w:cantSplit/>
          <w:trHeight w:val="224"/>
        </w:trPr>
        <w:tc>
          <w:tcPr>
            <w:tcW w:w="1744" w:type="pct"/>
          </w:tcPr>
          <w:p w14:paraId="24E7607A" w14:textId="77777777" w:rsidR="00D41305" w:rsidRPr="0074282E" w:rsidRDefault="00D41305" w:rsidP="007B5A73">
            <w:pPr>
              <w:spacing w:after="0" w:line="340" w:lineRule="exact"/>
              <w:ind w:left="720" w:right="-198"/>
              <w:rPr>
                <w:rFonts w:asciiTheme="majorBidi" w:eastAsia="Times New Roman" w:hAnsiTheme="majorBidi" w:cstheme="majorBidi"/>
                <w:sz w:val="28"/>
                <w:cs/>
                <w:lang w:val="en-US"/>
              </w:rPr>
            </w:pPr>
            <w:r w:rsidRPr="00237EB4">
              <w:rPr>
                <w:rFonts w:asciiTheme="majorBidi" w:eastAsia="Times New Roman" w:hAnsiTheme="majorBidi" w:cstheme="majorBidi"/>
                <w:sz w:val="28"/>
              </w:rPr>
              <w:t>financial institutions</w:t>
            </w:r>
          </w:p>
        </w:tc>
        <w:tc>
          <w:tcPr>
            <w:tcW w:w="76" w:type="pct"/>
            <w:vAlign w:val="bottom"/>
          </w:tcPr>
          <w:p w14:paraId="5B6CF1F9"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vAlign w:val="bottom"/>
          </w:tcPr>
          <w:p w14:paraId="7D8BCC7F" w14:textId="65E33996"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161,847,941</w:t>
            </w:r>
          </w:p>
        </w:tc>
        <w:tc>
          <w:tcPr>
            <w:tcW w:w="77" w:type="pct"/>
            <w:vAlign w:val="bottom"/>
          </w:tcPr>
          <w:p w14:paraId="77312BAE"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b/>
                <w:bCs/>
                <w:sz w:val="28"/>
              </w:rPr>
            </w:pPr>
          </w:p>
        </w:tc>
        <w:tc>
          <w:tcPr>
            <w:tcW w:w="758" w:type="pct"/>
            <w:vAlign w:val="bottom"/>
          </w:tcPr>
          <w:p w14:paraId="3465A2AE" w14:textId="6A105D95" w:rsidR="00D41305" w:rsidRPr="00237EB4" w:rsidRDefault="006B0E30" w:rsidP="007B5A73">
            <w:pPr>
              <w:tabs>
                <w:tab w:val="decimal" w:pos="1160"/>
              </w:tabs>
              <w:spacing w:after="0" w:line="340" w:lineRule="exact"/>
              <w:ind w:left="-11"/>
              <w:jc w:val="right"/>
              <w:rPr>
                <w:rFonts w:asciiTheme="majorBidi" w:eastAsia="Times New Roman" w:hAnsiTheme="majorBidi" w:cstheme="majorBidi"/>
                <w:sz w:val="28"/>
              </w:rPr>
            </w:pPr>
            <w:r>
              <w:rPr>
                <w:rFonts w:asciiTheme="majorBidi" w:eastAsia="Times New Roman" w:hAnsiTheme="majorBidi" w:cstheme="majorBidi"/>
                <w:sz w:val="28"/>
              </w:rPr>
              <w:t>(15,696,037)</w:t>
            </w:r>
          </w:p>
        </w:tc>
        <w:tc>
          <w:tcPr>
            <w:tcW w:w="75" w:type="pct"/>
            <w:vAlign w:val="bottom"/>
          </w:tcPr>
          <w:p w14:paraId="3A1EB96A"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47BBE6EF" w14:textId="3E3A4210" w:rsidR="00D41305" w:rsidRPr="00237EB4" w:rsidRDefault="006B0E30" w:rsidP="00D2330B">
            <w:pPr>
              <w:tabs>
                <w:tab w:val="decimal" w:pos="1160"/>
              </w:tabs>
              <w:spacing w:after="0" w:line="340" w:lineRule="exact"/>
              <w:ind w:left="-11"/>
              <w:jc w:val="right"/>
              <w:rPr>
                <w:rFonts w:asciiTheme="majorBidi" w:eastAsia="Times New Roman" w:hAnsiTheme="majorBidi" w:cstheme="majorBidi"/>
                <w:sz w:val="28"/>
              </w:rPr>
            </w:pPr>
            <w:r>
              <w:rPr>
                <w:rFonts w:asciiTheme="majorBidi" w:eastAsia="Times New Roman" w:hAnsiTheme="majorBidi" w:cstheme="majorBidi"/>
                <w:sz w:val="28"/>
              </w:rPr>
              <w:t>(7,956,620)</w:t>
            </w:r>
          </w:p>
        </w:tc>
        <w:tc>
          <w:tcPr>
            <w:tcW w:w="75" w:type="pct"/>
            <w:vAlign w:val="bottom"/>
          </w:tcPr>
          <w:p w14:paraId="0E9726FC"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vAlign w:val="bottom"/>
          </w:tcPr>
          <w:p w14:paraId="57BF41F3" w14:textId="1E62202D" w:rsidR="00D41305" w:rsidRPr="00237EB4" w:rsidRDefault="00D2330B" w:rsidP="007B5A73">
            <w:pPr>
              <w:tabs>
                <w:tab w:val="decimal" w:pos="116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138,195,284</w:t>
            </w:r>
          </w:p>
        </w:tc>
      </w:tr>
      <w:tr w:rsidR="00D41305" w:rsidRPr="00237EB4" w14:paraId="6E9E9935" w14:textId="77777777" w:rsidTr="00D41305">
        <w:trPr>
          <w:cantSplit/>
          <w:trHeight w:val="224"/>
        </w:trPr>
        <w:tc>
          <w:tcPr>
            <w:tcW w:w="1744" w:type="pct"/>
          </w:tcPr>
          <w:p w14:paraId="652A3711" w14:textId="77777777" w:rsidR="00D41305" w:rsidRPr="0074282E" w:rsidRDefault="00D41305" w:rsidP="007B5A73">
            <w:pPr>
              <w:spacing w:after="0" w:line="340" w:lineRule="exact"/>
              <w:ind w:left="720" w:right="-198" w:hanging="180"/>
              <w:rPr>
                <w:rFonts w:asciiTheme="majorBidi" w:eastAsia="Times New Roman" w:hAnsiTheme="majorBidi" w:cstheme="majorBidi"/>
                <w:sz w:val="28"/>
                <w:cs/>
                <w:lang w:val="en-US"/>
              </w:rPr>
            </w:pPr>
            <w:r w:rsidRPr="00237EB4">
              <w:rPr>
                <w:rFonts w:asciiTheme="majorBidi" w:eastAsia="Times New Roman" w:hAnsiTheme="majorBidi" w:cstheme="majorBidi"/>
                <w:sz w:val="28"/>
              </w:rPr>
              <w:t>Long term borrowings -</w:t>
            </w:r>
          </w:p>
        </w:tc>
        <w:tc>
          <w:tcPr>
            <w:tcW w:w="76" w:type="pct"/>
            <w:vAlign w:val="bottom"/>
          </w:tcPr>
          <w:p w14:paraId="1F8F6C68"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vAlign w:val="bottom"/>
          </w:tcPr>
          <w:p w14:paraId="5C3E9477" w14:textId="77777777"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c>
          <w:tcPr>
            <w:tcW w:w="77" w:type="pct"/>
            <w:vAlign w:val="bottom"/>
          </w:tcPr>
          <w:p w14:paraId="67D28C65"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b/>
                <w:bCs/>
                <w:sz w:val="28"/>
              </w:rPr>
            </w:pPr>
          </w:p>
        </w:tc>
        <w:tc>
          <w:tcPr>
            <w:tcW w:w="758" w:type="pct"/>
            <w:vAlign w:val="bottom"/>
          </w:tcPr>
          <w:p w14:paraId="1360DF80" w14:textId="1C3212F0" w:rsidR="00D41305" w:rsidRPr="00237EB4" w:rsidRDefault="00D41305" w:rsidP="007B5A73">
            <w:pPr>
              <w:tabs>
                <w:tab w:val="decimal" w:pos="1160"/>
              </w:tabs>
              <w:spacing w:after="0" w:line="340" w:lineRule="exact"/>
              <w:ind w:left="-11"/>
              <w:jc w:val="right"/>
              <w:rPr>
                <w:rFonts w:asciiTheme="majorBidi" w:eastAsia="Times New Roman" w:hAnsiTheme="majorBidi" w:cstheme="majorBidi"/>
                <w:sz w:val="28"/>
              </w:rPr>
            </w:pPr>
          </w:p>
        </w:tc>
        <w:tc>
          <w:tcPr>
            <w:tcW w:w="75" w:type="pct"/>
            <w:vAlign w:val="bottom"/>
          </w:tcPr>
          <w:p w14:paraId="066AFF0E"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vAlign w:val="bottom"/>
          </w:tcPr>
          <w:p w14:paraId="51C76F7C" w14:textId="149E6915" w:rsidR="00D41305" w:rsidRPr="00237EB4" w:rsidRDefault="00D41305" w:rsidP="007B5A73">
            <w:pPr>
              <w:spacing w:after="0" w:line="340" w:lineRule="exact"/>
              <w:ind w:left="-11" w:right="284"/>
              <w:jc w:val="right"/>
              <w:rPr>
                <w:rFonts w:asciiTheme="majorBidi" w:eastAsia="Times New Roman" w:hAnsiTheme="majorBidi" w:cstheme="majorBidi"/>
                <w:sz w:val="28"/>
              </w:rPr>
            </w:pPr>
          </w:p>
        </w:tc>
        <w:tc>
          <w:tcPr>
            <w:tcW w:w="75" w:type="pct"/>
            <w:vAlign w:val="bottom"/>
          </w:tcPr>
          <w:p w14:paraId="6B0CD91D"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vAlign w:val="bottom"/>
          </w:tcPr>
          <w:p w14:paraId="66F20B0B" w14:textId="54F9F7A5"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p>
        </w:tc>
      </w:tr>
      <w:tr w:rsidR="00D41305" w:rsidRPr="00237EB4" w14:paraId="451B4D2A" w14:textId="77777777" w:rsidTr="00D41305">
        <w:trPr>
          <w:cantSplit/>
          <w:trHeight w:val="224"/>
        </w:trPr>
        <w:tc>
          <w:tcPr>
            <w:tcW w:w="1744" w:type="pct"/>
          </w:tcPr>
          <w:p w14:paraId="55687BE4" w14:textId="77777777" w:rsidR="00D41305" w:rsidRPr="0074282E" w:rsidRDefault="00D41305" w:rsidP="007B5A73">
            <w:pPr>
              <w:spacing w:after="0" w:line="340" w:lineRule="exact"/>
              <w:ind w:left="720" w:right="-198"/>
              <w:rPr>
                <w:rFonts w:asciiTheme="majorBidi" w:eastAsia="Times New Roman" w:hAnsiTheme="majorBidi" w:cstheme="majorBidi"/>
                <w:sz w:val="28"/>
                <w:cs/>
                <w:lang w:val="en-US"/>
              </w:rPr>
            </w:pPr>
            <w:r w:rsidRPr="00237EB4">
              <w:rPr>
                <w:rFonts w:asciiTheme="majorBidi" w:eastAsia="Times New Roman" w:hAnsiTheme="majorBidi" w:cstheme="majorBidi"/>
                <w:sz w:val="28"/>
              </w:rPr>
              <w:t>related parties</w:t>
            </w:r>
          </w:p>
        </w:tc>
        <w:tc>
          <w:tcPr>
            <w:tcW w:w="76" w:type="pct"/>
            <w:vAlign w:val="bottom"/>
          </w:tcPr>
          <w:p w14:paraId="2465BA90" w14:textId="77777777" w:rsidR="00D41305" w:rsidRPr="00237EB4" w:rsidRDefault="00D41305" w:rsidP="007B5A73">
            <w:pPr>
              <w:tabs>
                <w:tab w:val="decimal" w:pos="995"/>
              </w:tabs>
              <w:suppressAutoHyphens/>
              <w:spacing w:after="0" w:line="340" w:lineRule="exact"/>
              <w:ind w:left="-108" w:right="-151"/>
              <w:rPr>
                <w:rFonts w:asciiTheme="majorBidi" w:eastAsia="Times New Roman" w:hAnsiTheme="majorBidi" w:cstheme="majorBidi"/>
                <w:sz w:val="28"/>
              </w:rPr>
            </w:pPr>
          </w:p>
        </w:tc>
        <w:tc>
          <w:tcPr>
            <w:tcW w:w="759" w:type="pct"/>
            <w:vAlign w:val="bottom"/>
          </w:tcPr>
          <w:p w14:paraId="6DB2ECE4" w14:textId="7FEBF0A1"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19,971</w:t>
            </w:r>
          </w:p>
        </w:tc>
        <w:tc>
          <w:tcPr>
            <w:tcW w:w="77" w:type="pct"/>
            <w:vAlign w:val="bottom"/>
          </w:tcPr>
          <w:p w14:paraId="0436EB15"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b/>
                <w:bCs/>
                <w:sz w:val="28"/>
              </w:rPr>
            </w:pPr>
          </w:p>
        </w:tc>
        <w:tc>
          <w:tcPr>
            <w:tcW w:w="758" w:type="pct"/>
            <w:vAlign w:val="bottom"/>
          </w:tcPr>
          <w:p w14:paraId="49E528AB" w14:textId="76C3B144" w:rsidR="00D41305" w:rsidRPr="00237EB4" w:rsidRDefault="006B0E30" w:rsidP="007B5A73">
            <w:pPr>
              <w:tabs>
                <w:tab w:val="decimal" w:pos="1160"/>
              </w:tabs>
              <w:spacing w:after="0" w:line="340" w:lineRule="exact"/>
              <w:ind w:left="-11"/>
              <w:jc w:val="right"/>
              <w:rPr>
                <w:rFonts w:asciiTheme="majorBidi" w:eastAsia="Times New Roman" w:hAnsiTheme="majorBidi" w:cstheme="majorBidi"/>
                <w:sz w:val="28"/>
              </w:rPr>
            </w:pPr>
            <w:r>
              <w:rPr>
                <w:rFonts w:asciiTheme="majorBidi" w:eastAsia="Times New Roman" w:hAnsiTheme="majorBidi" w:cstheme="majorBidi"/>
                <w:sz w:val="28"/>
              </w:rPr>
              <w:t>(19,971)</w:t>
            </w:r>
          </w:p>
        </w:tc>
        <w:tc>
          <w:tcPr>
            <w:tcW w:w="75" w:type="pct"/>
            <w:vAlign w:val="bottom"/>
          </w:tcPr>
          <w:p w14:paraId="7756101E"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vAlign w:val="bottom"/>
          </w:tcPr>
          <w:p w14:paraId="3BB55399" w14:textId="61175CE7" w:rsidR="00D41305" w:rsidRPr="00237EB4" w:rsidRDefault="00D2330B" w:rsidP="007B5A73">
            <w:pPr>
              <w:spacing w:after="0" w:line="340" w:lineRule="exact"/>
              <w:ind w:left="-11" w:right="284"/>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75" w:type="pct"/>
            <w:vAlign w:val="bottom"/>
          </w:tcPr>
          <w:p w14:paraId="3654E26F"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vAlign w:val="bottom"/>
          </w:tcPr>
          <w:p w14:paraId="717F8B98" w14:textId="35792887" w:rsidR="00D41305" w:rsidRPr="00237EB4" w:rsidRDefault="00D2330B" w:rsidP="00D2330B">
            <w:pPr>
              <w:spacing w:after="0" w:line="340" w:lineRule="exact"/>
              <w:ind w:left="-11" w:right="284"/>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D41305" w:rsidRPr="00237EB4" w14:paraId="01F0EF19" w14:textId="77777777" w:rsidTr="00D41305">
        <w:trPr>
          <w:cantSplit/>
          <w:trHeight w:val="224"/>
        </w:trPr>
        <w:tc>
          <w:tcPr>
            <w:tcW w:w="1744" w:type="pct"/>
          </w:tcPr>
          <w:p w14:paraId="436C2358" w14:textId="77777777" w:rsidR="00D41305" w:rsidRPr="0074282E" w:rsidRDefault="00D41305" w:rsidP="007B5A73">
            <w:pPr>
              <w:spacing w:after="0" w:line="340" w:lineRule="exact"/>
              <w:ind w:left="630" w:right="-198" w:hanging="90"/>
              <w:rPr>
                <w:rFonts w:asciiTheme="majorBidi" w:eastAsia="Times New Roman" w:hAnsiTheme="majorBidi" w:cstheme="majorBidi"/>
                <w:sz w:val="28"/>
                <w:cs/>
                <w:lang w:val="en-US"/>
              </w:rPr>
            </w:pPr>
            <w:r w:rsidRPr="00237EB4">
              <w:rPr>
                <w:rFonts w:asciiTheme="majorBidi" w:eastAsia="Times New Roman" w:hAnsiTheme="majorBidi" w:cstheme="majorBidi"/>
                <w:sz w:val="28"/>
              </w:rPr>
              <w:t>Lease liabilities</w:t>
            </w:r>
          </w:p>
        </w:tc>
        <w:tc>
          <w:tcPr>
            <w:tcW w:w="76" w:type="pct"/>
          </w:tcPr>
          <w:p w14:paraId="2694ADB4" w14:textId="77777777" w:rsidR="00D41305" w:rsidRPr="00237EB4" w:rsidRDefault="00D41305" w:rsidP="007B5A73">
            <w:pPr>
              <w:tabs>
                <w:tab w:val="decimal" w:pos="995"/>
              </w:tabs>
              <w:spacing w:after="0" w:line="340" w:lineRule="exact"/>
              <w:ind w:right="-540" w:firstLine="92"/>
              <w:rPr>
                <w:rFonts w:asciiTheme="majorBidi" w:eastAsia="Times New Roman" w:hAnsiTheme="majorBidi" w:cstheme="majorBidi"/>
                <w:sz w:val="28"/>
              </w:rPr>
            </w:pPr>
          </w:p>
        </w:tc>
        <w:tc>
          <w:tcPr>
            <w:tcW w:w="759" w:type="pct"/>
          </w:tcPr>
          <w:p w14:paraId="30D897DA" w14:textId="2ABC6915"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18,781,289</w:t>
            </w:r>
          </w:p>
        </w:tc>
        <w:tc>
          <w:tcPr>
            <w:tcW w:w="77" w:type="pct"/>
          </w:tcPr>
          <w:p w14:paraId="00464849"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sz w:val="28"/>
              </w:rPr>
            </w:pPr>
          </w:p>
        </w:tc>
        <w:tc>
          <w:tcPr>
            <w:tcW w:w="758" w:type="pct"/>
          </w:tcPr>
          <w:p w14:paraId="234FD3F1" w14:textId="59C7B75F" w:rsidR="00D41305" w:rsidRPr="00237EB4" w:rsidRDefault="006B0E30" w:rsidP="007B5A73">
            <w:pPr>
              <w:tabs>
                <w:tab w:val="decimal" w:pos="1160"/>
              </w:tabs>
              <w:spacing w:after="0" w:line="340" w:lineRule="exact"/>
              <w:ind w:left="-11"/>
              <w:jc w:val="right"/>
              <w:rPr>
                <w:rFonts w:asciiTheme="majorBidi" w:eastAsia="Times New Roman" w:hAnsiTheme="majorBidi" w:cstheme="majorBidi"/>
                <w:sz w:val="28"/>
              </w:rPr>
            </w:pPr>
            <w:r>
              <w:rPr>
                <w:rFonts w:asciiTheme="majorBidi" w:eastAsia="Times New Roman" w:hAnsiTheme="majorBidi" w:cstheme="majorBidi"/>
                <w:sz w:val="28"/>
              </w:rPr>
              <w:t>(9,826,175)</w:t>
            </w:r>
          </w:p>
        </w:tc>
        <w:tc>
          <w:tcPr>
            <w:tcW w:w="75" w:type="pct"/>
          </w:tcPr>
          <w:p w14:paraId="4882799A"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682" w:type="pct"/>
          </w:tcPr>
          <w:p w14:paraId="507FE1E2" w14:textId="02CBB513" w:rsidR="00D41305" w:rsidRPr="00237EB4" w:rsidRDefault="00D2330B" w:rsidP="00D2330B">
            <w:pPr>
              <w:tabs>
                <w:tab w:val="decimal" w:pos="1160"/>
                <w:tab w:val="decimal" w:pos="120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3,109,268</w:t>
            </w:r>
          </w:p>
        </w:tc>
        <w:tc>
          <w:tcPr>
            <w:tcW w:w="75" w:type="pct"/>
          </w:tcPr>
          <w:p w14:paraId="55098C3E"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tcPr>
          <w:p w14:paraId="6A560B00" w14:textId="1811D90F" w:rsidR="00D41305" w:rsidRPr="00237EB4" w:rsidRDefault="00D2330B" w:rsidP="007B5A73">
            <w:pPr>
              <w:tabs>
                <w:tab w:val="decimal" w:pos="116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12,064,382</w:t>
            </w:r>
          </w:p>
        </w:tc>
      </w:tr>
      <w:tr w:rsidR="00D41305" w:rsidRPr="00237EB4" w14:paraId="4288A0FA" w14:textId="77777777" w:rsidTr="00D41305">
        <w:trPr>
          <w:cantSplit/>
          <w:trHeight w:val="224"/>
        </w:trPr>
        <w:tc>
          <w:tcPr>
            <w:tcW w:w="1744" w:type="pct"/>
          </w:tcPr>
          <w:p w14:paraId="13113B5F" w14:textId="77777777" w:rsidR="00D41305" w:rsidRPr="00237EB4" w:rsidRDefault="00D41305" w:rsidP="007B5A73">
            <w:pPr>
              <w:spacing w:after="0" w:line="340" w:lineRule="exact"/>
              <w:ind w:left="630" w:right="-198" w:hanging="90"/>
              <w:rPr>
                <w:rFonts w:asciiTheme="majorBidi" w:eastAsia="Times New Roman" w:hAnsiTheme="majorBidi" w:cstheme="majorBidi"/>
                <w:sz w:val="28"/>
              </w:rPr>
            </w:pPr>
            <w:r w:rsidRPr="00237EB4">
              <w:rPr>
                <w:rFonts w:asciiTheme="majorBidi" w:eastAsia="Times New Roman" w:hAnsiTheme="majorBidi" w:cstheme="majorBidi"/>
                <w:sz w:val="28"/>
              </w:rPr>
              <w:t>Convertible debentures</w:t>
            </w:r>
          </w:p>
        </w:tc>
        <w:tc>
          <w:tcPr>
            <w:tcW w:w="76" w:type="pct"/>
          </w:tcPr>
          <w:p w14:paraId="171F6237" w14:textId="77777777" w:rsidR="00D41305" w:rsidRPr="00237EB4" w:rsidRDefault="00D41305" w:rsidP="007B5A73">
            <w:pPr>
              <w:tabs>
                <w:tab w:val="decimal" w:pos="995"/>
              </w:tabs>
              <w:spacing w:after="0" w:line="340" w:lineRule="exact"/>
              <w:ind w:right="-540" w:firstLine="92"/>
              <w:rPr>
                <w:rFonts w:asciiTheme="majorBidi" w:eastAsia="Times New Roman" w:hAnsiTheme="majorBidi" w:cstheme="majorBidi"/>
                <w:sz w:val="28"/>
              </w:rPr>
            </w:pPr>
          </w:p>
        </w:tc>
        <w:tc>
          <w:tcPr>
            <w:tcW w:w="759" w:type="pct"/>
          </w:tcPr>
          <w:p w14:paraId="2A079307" w14:textId="4E66FF53" w:rsidR="00D41305" w:rsidRPr="00237EB4" w:rsidRDefault="00D41305" w:rsidP="007B5A73">
            <w:pPr>
              <w:tabs>
                <w:tab w:val="decimal" w:pos="1160"/>
              </w:tabs>
              <w:spacing w:after="0" w:line="34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13,591,583</w:t>
            </w:r>
          </w:p>
        </w:tc>
        <w:tc>
          <w:tcPr>
            <w:tcW w:w="77" w:type="pct"/>
          </w:tcPr>
          <w:p w14:paraId="7FA02C1C" w14:textId="77777777" w:rsidR="00D41305" w:rsidRPr="00237EB4" w:rsidRDefault="00D41305" w:rsidP="007B5A73">
            <w:pPr>
              <w:tabs>
                <w:tab w:val="decimal" w:pos="995"/>
              </w:tabs>
              <w:spacing w:after="0" w:line="340" w:lineRule="exact"/>
              <w:ind w:right="-151"/>
              <w:jc w:val="right"/>
              <w:rPr>
                <w:rFonts w:asciiTheme="majorBidi" w:eastAsia="Times New Roman" w:hAnsiTheme="majorBidi" w:cstheme="majorBidi"/>
                <w:sz w:val="28"/>
              </w:rPr>
            </w:pPr>
          </w:p>
        </w:tc>
        <w:tc>
          <w:tcPr>
            <w:tcW w:w="758" w:type="pct"/>
          </w:tcPr>
          <w:p w14:paraId="3EC933B2" w14:textId="5DD2A0A2" w:rsidR="00D41305" w:rsidRPr="00237EB4" w:rsidRDefault="006B0E30" w:rsidP="006B0E30">
            <w:pPr>
              <w:spacing w:after="0" w:line="340" w:lineRule="exact"/>
              <w:ind w:left="-11" w:right="284"/>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75" w:type="pct"/>
          </w:tcPr>
          <w:p w14:paraId="47D10184" w14:textId="77777777" w:rsidR="00D41305" w:rsidRPr="00237EB4" w:rsidRDefault="00D41305" w:rsidP="007B5A73">
            <w:pPr>
              <w:tabs>
                <w:tab w:val="decimal" w:pos="995"/>
                <w:tab w:val="decimal" w:pos="1160"/>
              </w:tabs>
              <w:spacing w:after="0" w:line="340" w:lineRule="exact"/>
              <w:ind w:left="-11"/>
              <w:jc w:val="right"/>
              <w:rPr>
                <w:rFonts w:asciiTheme="majorBidi" w:eastAsia="Times New Roman" w:hAnsiTheme="majorBidi" w:cstheme="majorBidi"/>
                <w:sz w:val="28"/>
              </w:rPr>
            </w:pPr>
          </w:p>
        </w:tc>
        <w:tc>
          <w:tcPr>
            <w:tcW w:w="682" w:type="pct"/>
          </w:tcPr>
          <w:p w14:paraId="3833F43A" w14:textId="09E6463C" w:rsidR="00D41305" w:rsidRPr="00237EB4" w:rsidRDefault="00D2330B" w:rsidP="007B5A73">
            <w:pPr>
              <w:tabs>
                <w:tab w:val="decimal" w:pos="1160"/>
                <w:tab w:val="decimal" w:pos="120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588,769</w:t>
            </w:r>
          </w:p>
        </w:tc>
        <w:tc>
          <w:tcPr>
            <w:tcW w:w="75" w:type="pct"/>
          </w:tcPr>
          <w:p w14:paraId="3C2D35A7" w14:textId="77777777" w:rsidR="00D41305" w:rsidRPr="00237EB4" w:rsidRDefault="00D41305" w:rsidP="007B5A73">
            <w:pPr>
              <w:tabs>
                <w:tab w:val="decimal" w:pos="995"/>
                <w:tab w:val="decimal" w:pos="1160"/>
              </w:tabs>
              <w:spacing w:after="0" w:line="340" w:lineRule="exact"/>
              <w:ind w:left="-11" w:right="57"/>
              <w:jc w:val="right"/>
              <w:rPr>
                <w:rFonts w:asciiTheme="majorBidi" w:eastAsia="Times New Roman" w:hAnsiTheme="majorBidi" w:cstheme="majorBidi"/>
                <w:sz w:val="28"/>
              </w:rPr>
            </w:pPr>
          </w:p>
        </w:tc>
        <w:tc>
          <w:tcPr>
            <w:tcW w:w="755" w:type="pct"/>
          </w:tcPr>
          <w:p w14:paraId="2D7026AE" w14:textId="4D7A90F4" w:rsidR="00D41305" w:rsidRPr="00237EB4" w:rsidRDefault="00D2330B" w:rsidP="007B5A73">
            <w:pPr>
              <w:tabs>
                <w:tab w:val="decimal" w:pos="1160"/>
              </w:tabs>
              <w:spacing w:after="0" w:line="340" w:lineRule="exact"/>
              <w:ind w:left="-11" w:right="57"/>
              <w:jc w:val="right"/>
              <w:rPr>
                <w:rFonts w:asciiTheme="majorBidi" w:eastAsia="Times New Roman" w:hAnsiTheme="majorBidi" w:cstheme="majorBidi"/>
                <w:sz w:val="28"/>
              </w:rPr>
            </w:pPr>
            <w:r>
              <w:rPr>
                <w:rFonts w:asciiTheme="majorBidi" w:eastAsia="Times New Roman" w:hAnsiTheme="majorBidi" w:cstheme="majorBidi"/>
                <w:sz w:val="28"/>
              </w:rPr>
              <w:t>14,180,352</w:t>
            </w:r>
          </w:p>
        </w:tc>
      </w:tr>
    </w:tbl>
    <w:p w14:paraId="118C8902" w14:textId="77777777" w:rsidR="00D41305" w:rsidRDefault="00D41305" w:rsidP="00D2330B">
      <w:pPr>
        <w:spacing w:after="0" w:line="160" w:lineRule="exact"/>
        <w:ind w:left="284" w:firstLine="425"/>
        <w:jc w:val="thaiDistribute"/>
        <w:rPr>
          <w:rFonts w:asciiTheme="majorBidi" w:eastAsia="Cordia New" w:hAnsiTheme="majorBidi" w:cstheme="majorBidi"/>
          <w:sz w:val="32"/>
          <w:szCs w:val="32"/>
        </w:rPr>
      </w:pPr>
    </w:p>
    <w:p w14:paraId="635C6B3E" w14:textId="77777777" w:rsidR="00D2330B" w:rsidRPr="00237EB4" w:rsidRDefault="00D2330B" w:rsidP="00D2330B">
      <w:pPr>
        <w:spacing w:after="0" w:line="160" w:lineRule="exact"/>
        <w:ind w:left="284" w:firstLine="425"/>
        <w:jc w:val="thaiDistribute"/>
        <w:rPr>
          <w:rFonts w:asciiTheme="majorBidi" w:eastAsia="Cordia New" w:hAnsiTheme="majorBidi" w:cstheme="majorBidi"/>
          <w:sz w:val="32"/>
          <w:szCs w:val="32"/>
        </w:rPr>
      </w:pPr>
    </w:p>
    <w:tbl>
      <w:tblPr>
        <w:tblW w:w="9356" w:type="dxa"/>
        <w:tblLayout w:type="fixed"/>
        <w:tblCellMar>
          <w:left w:w="0" w:type="dxa"/>
          <w:right w:w="0" w:type="dxa"/>
        </w:tblCellMar>
        <w:tblLook w:val="0000" w:firstRow="0" w:lastRow="0" w:firstColumn="0" w:lastColumn="0" w:noHBand="0" w:noVBand="0"/>
      </w:tblPr>
      <w:tblGrid>
        <w:gridCol w:w="3264"/>
        <w:gridCol w:w="143"/>
        <w:gridCol w:w="1420"/>
        <w:gridCol w:w="144"/>
        <w:gridCol w:w="1418"/>
        <w:gridCol w:w="140"/>
        <w:gridCol w:w="1276"/>
        <w:gridCol w:w="140"/>
        <w:gridCol w:w="1411"/>
      </w:tblGrid>
      <w:tr w:rsidR="00D41305" w:rsidRPr="00237EB4" w14:paraId="11EFA440" w14:textId="77777777" w:rsidTr="00AE2D0E">
        <w:trPr>
          <w:cantSplit/>
          <w:trHeight w:val="224"/>
        </w:trPr>
        <w:tc>
          <w:tcPr>
            <w:tcW w:w="1744" w:type="pct"/>
          </w:tcPr>
          <w:p w14:paraId="3D923A56" w14:textId="77777777" w:rsidR="00D41305" w:rsidRPr="00237EB4" w:rsidRDefault="00D41305" w:rsidP="00DE4D50">
            <w:pPr>
              <w:spacing w:after="0" w:line="310" w:lineRule="exact"/>
              <w:ind w:left="-18" w:right="-198" w:firstLine="63"/>
              <w:rPr>
                <w:rFonts w:asciiTheme="majorBidi" w:eastAsia="Times New Roman" w:hAnsiTheme="majorBidi" w:cstheme="majorBidi"/>
                <w:sz w:val="28"/>
              </w:rPr>
            </w:pPr>
          </w:p>
        </w:tc>
        <w:tc>
          <w:tcPr>
            <w:tcW w:w="76" w:type="pct"/>
          </w:tcPr>
          <w:p w14:paraId="2DD4C0C5" w14:textId="77777777" w:rsidR="00D41305" w:rsidRPr="00237EB4" w:rsidRDefault="00D41305"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3180" w:type="pct"/>
            <w:gridSpan w:val="7"/>
            <w:tcBorders>
              <w:bottom w:val="single" w:sz="6" w:space="0" w:color="auto"/>
            </w:tcBorders>
          </w:tcPr>
          <w:p w14:paraId="55F42300" w14:textId="77777777" w:rsidR="00D41305" w:rsidRPr="00237EB4" w:rsidRDefault="00D41305" w:rsidP="00DE4D50">
            <w:pPr>
              <w:suppressAutoHyphens/>
              <w:spacing w:after="0" w:line="310" w:lineRule="exact"/>
              <w:ind w:left="-115" w:right="-115"/>
              <w:jc w:val="center"/>
              <w:rPr>
                <w:rFonts w:asciiTheme="majorBidi" w:eastAsia="Times New Roman" w:hAnsiTheme="majorBidi" w:cstheme="majorBidi"/>
                <w:sz w:val="28"/>
              </w:rPr>
            </w:pPr>
            <w:r w:rsidRPr="00237EB4">
              <w:rPr>
                <w:rFonts w:asciiTheme="majorBidi" w:eastAsia="Times New Roman" w:hAnsiTheme="majorBidi" w:cstheme="majorBidi"/>
                <w:sz w:val="28"/>
              </w:rPr>
              <w:t>Baht</w:t>
            </w:r>
          </w:p>
        </w:tc>
      </w:tr>
      <w:tr w:rsidR="00D41305" w:rsidRPr="00237EB4" w14:paraId="0B49F3CC" w14:textId="77777777" w:rsidTr="00AE2D0E">
        <w:trPr>
          <w:cantSplit/>
          <w:trHeight w:val="224"/>
        </w:trPr>
        <w:tc>
          <w:tcPr>
            <w:tcW w:w="1744" w:type="pct"/>
          </w:tcPr>
          <w:p w14:paraId="317CD848" w14:textId="77777777" w:rsidR="00D41305" w:rsidRPr="00237EB4" w:rsidRDefault="00D41305" w:rsidP="00DE4D50">
            <w:pPr>
              <w:spacing w:after="0" w:line="310" w:lineRule="exact"/>
              <w:ind w:left="-18" w:right="-198" w:firstLine="63"/>
              <w:rPr>
                <w:rFonts w:asciiTheme="majorBidi" w:eastAsia="Times New Roman" w:hAnsiTheme="majorBidi" w:cstheme="majorBidi"/>
                <w:sz w:val="28"/>
              </w:rPr>
            </w:pPr>
          </w:p>
        </w:tc>
        <w:tc>
          <w:tcPr>
            <w:tcW w:w="76" w:type="pct"/>
          </w:tcPr>
          <w:p w14:paraId="1D82225E" w14:textId="77777777" w:rsidR="00D41305" w:rsidRPr="00237EB4" w:rsidRDefault="00D41305"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3180" w:type="pct"/>
            <w:gridSpan w:val="7"/>
            <w:tcBorders>
              <w:top w:val="single" w:sz="6" w:space="0" w:color="auto"/>
              <w:bottom w:val="single" w:sz="6" w:space="0" w:color="auto"/>
            </w:tcBorders>
          </w:tcPr>
          <w:p w14:paraId="246D2C51" w14:textId="77777777" w:rsidR="00D41305" w:rsidRPr="00237EB4" w:rsidRDefault="00D41305" w:rsidP="00DE4D50">
            <w:pPr>
              <w:suppressAutoHyphens/>
              <w:spacing w:after="0" w:line="310" w:lineRule="exact"/>
              <w:ind w:left="-115" w:right="-115"/>
              <w:jc w:val="center"/>
              <w:rPr>
                <w:rFonts w:asciiTheme="majorBidi" w:eastAsia="Times New Roman" w:hAnsiTheme="majorBidi" w:cstheme="majorBidi"/>
                <w:sz w:val="28"/>
              </w:rPr>
            </w:pPr>
            <w:r w:rsidRPr="00237EB4">
              <w:rPr>
                <w:rFonts w:asciiTheme="majorBidi" w:eastAsia="Times New Roman" w:hAnsiTheme="majorBidi" w:cstheme="majorBidi"/>
                <w:sz w:val="28"/>
              </w:rPr>
              <w:t>Consolidated financial statements</w:t>
            </w:r>
          </w:p>
        </w:tc>
      </w:tr>
      <w:tr w:rsidR="00D41305" w:rsidRPr="00237EB4" w14:paraId="12981C2C" w14:textId="77777777" w:rsidTr="00736BC6">
        <w:trPr>
          <w:cantSplit/>
          <w:trHeight w:val="224"/>
        </w:trPr>
        <w:tc>
          <w:tcPr>
            <w:tcW w:w="1744" w:type="pct"/>
          </w:tcPr>
          <w:p w14:paraId="2F1AA0D1" w14:textId="77777777" w:rsidR="00D41305" w:rsidRPr="00237EB4" w:rsidRDefault="00D41305" w:rsidP="00DE4D50">
            <w:pPr>
              <w:spacing w:after="0" w:line="310" w:lineRule="exact"/>
              <w:ind w:left="-18" w:right="-198" w:firstLine="63"/>
              <w:rPr>
                <w:rFonts w:asciiTheme="majorBidi" w:eastAsia="Times New Roman" w:hAnsiTheme="majorBidi" w:cstheme="majorBidi"/>
                <w:sz w:val="28"/>
              </w:rPr>
            </w:pPr>
          </w:p>
        </w:tc>
        <w:tc>
          <w:tcPr>
            <w:tcW w:w="76" w:type="pct"/>
          </w:tcPr>
          <w:p w14:paraId="2B98453F" w14:textId="77777777" w:rsidR="00D41305" w:rsidRPr="00237EB4" w:rsidRDefault="00D41305"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759" w:type="pct"/>
            <w:tcBorders>
              <w:top w:val="single" w:sz="6" w:space="0" w:color="auto"/>
            </w:tcBorders>
          </w:tcPr>
          <w:p w14:paraId="0BA55B21" w14:textId="77777777" w:rsidR="00D41305" w:rsidRPr="00237EB4" w:rsidRDefault="00D41305" w:rsidP="00DE4D50">
            <w:pPr>
              <w:suppressAutoHyphens/>
              <w:spacing w:after="0" w:line="31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 xml:space="preserve">As at January </w:t>
            </w:r>
          </w:p>
        </w:tc>
        <w:tc>
          <w:tcPr>
            <w:tcW w:w="77" w:type="pct"/>
            <w:tcBorders>
              <w:top w:val="single" w:sz="6" w:space="0" w:color="auto"/>
            </w:tcBorders>
          </w:tcPr>
          <w:p w14:paraId="61A5C146" w14:textId="77777777" w:rsidR="00D41305" w:rsidRPr="00237EB4" w:rsidRDefault="00D41305" w:rsidP="00DE4D50">
            <w:pPr>
              <w:tabs>
                <w:tab w:val="decimal" w:pos="704"/>
              </w:tabs>
              <w:suppressAutoHyphens/>
              <w:spacing w:after="0" w:line="310" w:lineRule="exact"/>
              <w:jc w:val="center"/>
              <w:rPr>
                <w:rFonts w:asciiTheme="majorBidi" w:eastAsia="Times New Roman" w:hAnsiTheme="majorBidi" w:cstheme="majorBidi"/>
                <w:sz w:val="28"/>
              </w:rPr>
            </w:pPr>
          </w:p>
        </w:tc>
        <w:tc>
          <w:tcPr>
            <w:tcW w:w="758" w:type="pct"/>
            <w:tcBorders>
              <w:top w:val="single" w:sz="6" w:space="0" w:color="auto"/>
            </w:tcBorders>
          </w:tcPr>
          <w:p w14:paraId="2EF494CA" w14:textId="77777777" w:rsidR="00D41305" w:rsidRPr="00237EB4" w:rsidRDefault="00D41305" w:rsidP="00DE4D50">
            <w:pPr>
              <w:tabs>
                <w:tab w:val="decimal" w:pos="791"/>
              </w:tabs>
              <w:spacing w:after="0" w:line="31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Cash flows</w:t>
            </w:r>
          </w:p>
        </w:tc>
        <w:tc>
          <w:tcPr>
            <w:tcW w:w="75" w:type="pct"/>
            <w:tcBorders>
              <w:top w:val="single" w:sz="6" w:space="0" w:color="auto"/>
            </w:tcBorders>
          </w:tcPr>
          <w:p w14:paraId="77FCD49C" w14:textId="77777777" w:rsidR="00D41305" w:rsidRPr="00237EB4" w:rsidRDefault="00D41305" w:rsidP="00DE4D50">
            <w:pPr>
              <w:tabs>
                <w:tab w:val="decimal" w:pos="784"/>
              </w:tabs>
              <w:spacing w:after="0" w:line="310" w:lineRule="exact"/>
              <w:jc w:val="center"/>
              <w:rPr>
                <w:rFonts w:asciiTheme="majorBidi" w:eastAsia="Times New Roman" w:hAnsiTheme="majorBidi" w:cstheme="majorBidi"/>
                <w:sz w:val="28"/>
              </w:rPr>
            </w:pPr>
          </w:p>
        </w:tc>
        <w:tc>
          <w:tcPr>
            <w:tcW w:w="682" w:type="pct"/>
            <w:tcBorders>
              <w:top w:val="single" w:sz="6" w:space="0" w:color="auto"/>
            </w:tcBorders>
          </w:tcPr>
          <w:p w14:paraId="39754C99" w14:textId="052A6210" w:rsidR="00D41305" w:rsidRPr="00237EB4" w:rsidRDefault="00D41305"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 xml:space="preserve">Changes </w:t>
            </w:r>
            <w:r w:rsidR="00DE4D50" w:rsidRPr="00237EB4">
              <w:rPr>
                <w:rFonts w:asciiTheme="majorBidi" w:eastAsia="Times New Roman" w:hAnsiTheme="majorBidi" w:cstheme="majorBidi"/>
                <w:sz w:val="28"/>
                <w:lang w:val="en-US"/>
              </w:rPr>
              <w:t>f</w:t>
            </w:r>
            <w:r w:rsidRPr="00237EB4">
              <w:rPr>
                <w:rFonts w:asciiTheme="majorBidi" w:eastAsia="Times New Roman" w:hAnsiTheme="majorBidi" w:cstheme="majorBidi"/>
                <w:sz w:val="28"/>
              </w:rPr>
              <w:t>rom</w:t>
            </w:r>
          </w:p>
        </w:tc>
        <w:tc>
          <w:tcPr>
            <w:tcW w:w="75" w:type="pct"/>
            <w:tcBorders>
              <w:top w:val="single" w:sz="6" w:space="0" w:color="auto"/>
            </w:tcBorders>
          </w:tcPr>
          <w:p w14:paraId="64086105" w14:textId="77777777" w:rsidR="00D41305" w:rsidRPr="0074282E" w:rsidRDefault="00D41305"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jc w:val="center"/>
              <w:rPr>
                <w:rFonts w:asciiTheme="majorBidi" w:eastAsia="Times New Roman" w:hAnsiTheme="majorBidi" w:cstheme="majorBidi"/>
                <w:sz w:val="28"/>
                <w:cs/>
                <w:lang w:val="en-US"/>
              </w:rPr>
            </w:pPr>
          </w:p>
        </w:tc>
        <w:tc>
          <w:tcPr>
            <w:tcW w:w="755" w:type="pct"/>
            <w:tcBorders>
              <w:top w:val="single" w:sz="6" w:space="0" w:color="auto"/>
            </w:tcBorders>
          </w:tcPr>
          <w:p w14:paraId="307EFC0C" w14:textId="77777777" w:rsidR="00D41305" w:rsidRPr="00237EB4" w:rsidRDefault="00D41305" w:rsidP="00DE4D50">
            <w:pPr>
              <w:suppressAutoHyphens/>
              <w:spacing w:after="0" w:line="31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As at December</w:t>
            </w:r>
          </w:p>
        </w:tc>
      </w:tr>
      <w:tr w:rsidR="00D41305" w:rsidRPr="00237EB4" w14:paraId="7E1B7FAF" w14:textId="77777777" w:rsidTr="00736BC6">
        <w:trPr>
          <w:cantSplit/>
          <w:trHeight w:val="74"/>
        </w:trPr>
        <w:tc>
          <w:tcPr>
            <w:tcW w:w="1744" w:type="pct"/>
          </w:tcPr>
          <w:p w14:paraId="707D8638" w14:textId="77777777" w:rsidR="00D41305" w:rsidRPr="00237EB4" w:rsidRDefault="00D41305" w:rsidP="00DE4D50">
            <w:pPr>
              <w:spacing w:after="0" w:line="310" w:lineRule="exact"/>
              <w:ind w:left="-18" w:right="-198" w:firstLine="63"/>
              <w:rPr>
                <w:rFonts w:asciiTheme="majorBidi" w:eastAsia="Times New Roman" w:hAnsiTheme="majorBidi" w:cstheme="majorBidi"/>
                <w:sz w:val="28"/>
              </w:rPr>
            </w:pPr>
          </w:p>
        </w:tc>
        <w:tc>
          <w:tcPr>
            <w:tcW w:w="76" w:type="pct"/>
          </w:tcPr>
          <w:p w14:paraId="1A930210" w14:textId="77777777" w:rsidR="00D41305" w:rsidRPr="00237EB4" w:rsidRDefault="00D41305"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759" w:type="pct"/>
          </w:tcPr>
          <w:p w14:paraId="14C2F310" w14:textId="77777777" w:rsidR="00D41305" w:rsidRPr="0074282E" w:rsidRDefault="00D41305" w:rsidP="00DE4D50">
            <w:pPr>
              <w:suppressAutoHyphens/>
              <w:spacing w:after="0" w:line="31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1</w:t>
            </w:r>
            <w:r w:rsidRPr="00237EB4">
              <w:rPr>
                <w:rFonts w:asciiTheme="majorBidi" w:eastAsia="Times New Roman" w:hAnsiTheme="majorBidi" w:cstheme="majorBidi"/>
                <w:sz w:val="28"/>
              </w:rPr>
              <w:t>,</w:t>
            </w:r>
            <w:r w:rsidRPr="00237EB4">
              <w:rPr>
                <w:rFonts w:asciiTheme="majorBidi" w:eastAsia="Times New Roman" w:hAnsiTheme="majorBidi" w:cstheme="majorBidi" w:hint="cs"/>
                <w:sz w:val="28"/>
                <w:lang w:val="en-US"/>
              </w:rPr>
              <w:t xml:space="preserve"> </w:t>
            </w:r>
            <w:r w:rsidRPr="00237EB4">
              <w:rPr>
                <w:rFonts w:asciiTheme="majorBidi" w:eastAsia="Times New Roman" w:hAnsiTheme="majorBidi" w:cstheme="majorBidi"/>
                <w:sz w:val="28"/>
                <w:lang w:val="en-US"/>
              </w:rPr>
              <w:t>2024</w:t>
            </w:r>
          </w:p>
        </w:tc>
        <w:tc>
          <w:tcPr>
            <w:tcW w:w="77" w:type="pct"/>
          </w:tcPr>
          <w:p w14:paraId="15F358B9" w14:textId="77777777" w:rsidR="00D41305" w:rsidRPr="00237EB4" w:rsidRDefault="00D41305" w:rsidP="00DE4D50">
            <w:pPr>
              <w:tabs>
                <w:tab w:val="decimal" w:pos="704"/>
              </w:tabs>
              <w:suppressAutoHyphens/>
              <w:spacing w:after="0" w:line="310" w:lineRule="exact"/>
              <w:jc w:val="center"/>
              <w:rPr>
                <w:rFonts w:asciiTheme="majorBidi" w:eastAsia="Times New Roman" w:hAnsiTheme="majorBidi" w:cstheme="majorBidi"/>
                <w:sz w:val="28"/>
              </w:rPr>
            </w:pPr>
          </w:p>
        </w:tc>
        <w:tc>
          <w:tcPr>
            <w:tcW w:w="758" w:type="pct"/>
          </w:tcPr>
          <w:p w14:paraId="339F759E" w14:textId="77777777" w:rsidR="00D41305" w:rsidRPr="0074282E" w:rsidRDefault="00D41305" w:rsidP="00DE4D50">
            <w:pPr>
              <w:tabs>
                <w:tab w:val="decimal" w:pos="791"/>
              </w:tabs>
              <w:spacing w:after="0" w:line="310" w:lineRule="exact"/>
              <w:jc w:val="center"/>
              <w:rPr>
                <w:rFonts w:asciiTheme="majorBidi" w:eastAsia="Times New Roman" w:hAnsiTheme="majorBidi" w:cstheme="majorBidi"/>
                <w:sz w:val="28"/>
                <w:cs/>
                <w:lang w:val="en-US"/>
              </w:rPr>
            </w:pPr>
          </w:p>
        </w:tc>
        <w:tc>
          <w:tcPr>
            <w:tcW w:w="75" w:type="pct"/>
          </w:tcPr>
          <w:p w14:paraId="07700206" w14:textId="77777777" w:rsidR="00D41305" w:rsidRPr="00237EB4" w:rsidRDefault="00D41305" w:rsidP="00DE4D50">
            <w:pPr>
              <w:tabs>
                <w:tab w:val="decimal" w:pos="784"/>
              </w:tabs>
              <w:spacing w:after="0" w:line="310" w:lineRule="exact"/>
              <w:jc w:val="center"/>
              <w:rPr>
                <w:rFonts w:asciiTheme="majorBidi" w:eastAsia="Times New Roman" w:hAnsiTheme="majorBidi" w:cstheme="majorBidi"/>
                <w:sz w:val="28"/>
              </w:rPr>
            </w:pPr>
          </w:p>
        </w:tc>
        <w:tc>
          <w:tcPr>
            <w:tcW w:w="682" w:type="pct"/>
          </w:tcPr>
          <w:p w14:paraId="6F0A4890" w14:textId="77777777" w:rsidR="00D41305" w:rsidRPr="0074282E" w:rsidRDefault="00D41305"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rPr>
              <w:t>non-cash items</w:t>
            </w:r>
          </w:p>
        </w:tc>
        <w:tc>
          <w:tcPr>
            <w:tcW w:w="75" w:type="pct"/>
          </w:tcPr>
          <w:p w14:paraId="788EB8D7" w14:textId="77777777" w:rsidR="00D41305" w:rsidRPr="00237EB4" w:rsidRDefault="00D41305"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jc w:val="center"/>
              <w:rPr>
                <w:rFonts w:asciiTheme="majorBidi" w:eastAsia="Times New Roman" w:hAnsiTheme="majorBidi" w:cstheme="majorBidi"/>
                <w:sz w:val="28"/>
              </w:rPr>
            </w:pPr>
          </w:p>
        </w:tc>
        <w:tc>
          <w:tcPr>
            <w:tcW w:w="755" w:type="pct"/>
          </w:tcPr>
          <w:p w14:paraId="16560C1D" w14:textId="77777777" w:rsidR="00D41305" w:rsidRPr="0074282E" w:rsidRDefault="00D41305" w:rsidP="00DE4D50">
            <w:pPr>
              <w:suppressAutoHyphens/>
              <w:spacing w:after="0" w:line="31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31</w:t>
            </w:r>
            <w:r w:rsidRPr="00237EB4">
              <w:rPr>
                <w:rFonts w:asciiTheme="majorBidi" w:eastAsia="Times New Roman" w:hAnsiTheme="majorBidi" w:cstheme="majorBidi"/>
                <w:sz w:val="28"/>
              </w:rPr>
              <w:t>,</w:t>
            </w:r>
            <w:r w:rsidRPr="00237EB4">
              <w:rPr>
                <w:rFonts w:asciiTheme="majorBidi" w:eastAsia="Times New Roman" w:hAnsiTheme="majorBidi" w:cstheme="majorBidi"/>
                <w:sz w:val="28"/>
                <w:lang w:val="en-US"/>
              </w:rPr>
              <w:t xml:space="preserve"> 2024</w:t>
            </w:r>
          </w:p>
        </w:tc>
      </w:tr>
      <w:tr w:rsidR="00AE2D0E" w:rsidRPr="00237EB4" w14:paraId="5219D71E" w14:textId="77777777" w:rsidTr="00736BC6">
        <w:trPr>
          <w:cantSplit/>
          <w:trHeight w:val="74"/>
        </w:trPr>
        <w:tc>
          <w:tcPr>
            <w:tcW w:w="1744" w:type="pct"/>
          </w:tcPr>
          <w:p w14:paraId="09A4051D" w14:textId="77777777" w:rsidR="00AE2D0E" w:rsidRPr="00237EB4" w:rsidRDefault="00AE2D0E" w:rsidP="00DE4D50">
            <w:pPr>
              <w:spacing w:after="0" w:line="310" w:lineRule="exact"/>
              <w:ind w:left="-18" w:right="-198" w:firstLine="63"/>
              <w:rPr>
                <w:rFonts w:asciiTheme="majorBidi" w:eastAsia="Times New Roman" w:hAnsiTheme="majorBidi" w:cstheme="majorBidi"/>
                <w:sz w:val="28"/>
              </w:rPr>
            </w:pPr>
          </w:p>
        </w:tc>
        <w:tc>
          <w:tcPr>
            <w:tcW w:w="76" w:type="pct"/>
          </w:tcPr>
          <w:p w14:paraId="7464D84A" w14:textId="77777777" w:rsidR="00AE2D0E" w:rsidRPr="00237EB4" w:rsidRDefault="00AE2D0E"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759" w:type="pct"/>
            <w:tcBorders>
              <w:bottom w:val="single" w:sz="6" w:space="0" w:color="auto"/>
            </w:tcBorders>
          </w:tcPr>
          <w:p w14:paraId="5BCA75E8" w14:textId="5F01EA39" w:rsidR="00AE2D0E" w:rsidRPr="0074282E" w:rsidRDefault="00736BC6" w:rsidP="00DE4D50">
            <w:pPr>
              <w:suppressAutoHyphens/>
              <w:spacing w:after="0" w:line="31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hint="cs"/>
                <w:sz w:val="28"/>
                <w:lang w:val="en-US"/>
              </w:rPr>
              <w:t>(</w:t>
            </w:r>
            <w:r w:rsidRPr="00237EB4">
              <w:rPr>
                <w:rFonts w:asciiTheme="majorBidi" w:eastAsia="Times New Roman" w:hAnsiTheme="majorBidi" w:cstheme="majorBidi"/>
                <w:sz w:val="28"/>
                <w:lang w:val="en-US"/>
              </w:rPr>
              <w:t>Restated</w:t>
            </w:r>
            <w:r w:rsidRPr="00237EB4">
              <w:rPr>
                <w:rFonts w:asciiTheme="majorBidi" w:eastAsia="Times New Roman" w:hAnsiTheme="majorBidi" w:cstheme="majorBidi" w:hint="cs"/>
                <w:sz w:val="28"/>
                <w:lang w:val="en-US"/>
              </w:rPr>
              <w:t>)</w:t>
            </w:r>
          </w:p>
        </w:tc>
        <w:tc>
          <w:tcPr>
            <w:tcW w:w="77" w:type="pct"/>
          </w:tcPr>
          <w:p w14:paraId="011A3C32" w14:textId="77777777" w:rsidR="00AE2D0E" w:rsidRPr="00237EB4" w:rsidRDefault="00AE2D0E" w:rsidP="00DE4D50">
            <w:pPr>
              <w:tabs>
                <w:tab w:val="decimal" w:pos="704"/>
              </w:tabs>
              <w:suppressAutoHyphens/>
              <w:spacing w:after="0" w:line="310" w:lineRule="exact"/>
              <w:jc w:val="center"/>
              <w:rPr>
                <w:rFonts w:asciiTheme="majorBidi" w:eastAsia="Times New Roman" w:hAnsiTheme="majorBidi" w:cstheme="majorBidi"/>
                <w:sz w:val="28"/>
              </w:rPr>
            </w:pPr>
          </w:p>
        </w:tc>
        <w:tc>
          <w:tcPr>
            <w:tcW w:w="758" w:type="pct"/>
            <w:tcBorders>
              <w:bottom w:val="single" w:sz="6" w:space="0" w:color="auto"/>
            </w:tcBorders>
          </w:tcPr>
          <w:p w14:paraId="668407C1" w14:textId="77777777" w:rsidR="00AE2D0E" w:rsidRPr="0074282E" w:rsidRDefault="00AE2D0E" w:rsidP="00DE4D50">
            <w:pPr>
              <w:tabs>
                <w:tab w:val="decimal" w:pos="791"/>
              </w:tabs>
              <w:spacing w:after="0" w:line="310" w:lineRule="exact"/>
              <w:jc w:val="center"/>
              <w:rPr>
                <w:rFonts w:asciiTheme="majorBidi" w:eastAsia="Times New Roman" w:hAnsiTheme="majorBidi" w:cstheme="majorBidi"/>
                <w:sz w:val="28"/>
                <w:cs/>
                <w:lang w:val="en-US"/>
              </w:rPr>
            </w:pPr>
          </w:p>
        </w:tc>
        <w:tc>
          <w:tcPr>
            <w:tcW w:w="75" w:type="pct"/>
          </w:tcPr>
          <w:p w14:paraId="722A5CCA" w14:textId="77777777" w:rsidR="00AE2D0E" w:rsidRPr="00237EB4" w:rsidRDefault="00AE2D0E" w:rsidP="00DE4D50">
            <w:pPr>
              <w:tabs>
                <w:tab w:val="decimal" w:pos="784"/>
              </w:tabs>
              <w:spacing w:after="0" w:line="310" w:lineRule="exact"/>
              <w:jc w:val="center"/>
              <w:rPr>
                <w:rFonts w:asciiTheme="majorBidi" w:eastAsia="Times New Roman" w:hAnsiTheme="majorBidi" w:cstheme="majorBidi"/>
                <w:sz w:val="28"/>
              </w:rPr>
            </w:pPr>
          </w:p>
        </w:tc>
        <w:tc>
          <w:tcPr>
            <w:tcW w:w="682" w:type="pct"/>
            <w:tcBorders>
              <w:bottom w:val="single" w:sz="6" w:space="0" w:color="auto"/>
            </w:tcBorders>
          </w:tcPr>
          <w:p w14:paraId="5E36A957" w14:textId="77777777" w:rsidR="00AE2D0E" w:rsidRPr="00237EB4" w:rsidRDefault="00AE2D0E"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jc w:val="center"/>
              <w:rPr>
                <w:rFonts w:asciiTheme="majorBidi" w:eastAsia="Times New Roman" w:hAnsiTheme="majorBidi" w:cstheme="majorBidi"/>
                <w:sz w:val="28"/>
              </w:rPr>
            </w:pPr>
          </w:p>
        </w:tc>
        <w:tc>
          <w:tcPr>
            <w:tcW w:w="75" w:type="pct"/>
          </w:tcPr>
          <w:p w14:paraId="720B6776" w14:textId="77777777" w:rsidR="00AE2D0E" w:rsidRPr="00237EB4" w:rsidRDefault="00AE2D0E"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jc w:val="center"/>
              <w:rPr>
                <w:rFonts w:asciiTheme="majorBidi" w:eastAsia="Times New Roman" w:hAnsiTheme="majorBidi" w:cstheme="majorBidi"/>
                <w:sz w:val="28"/>
              </w:rPr>
            </w:pPr>
          </w:p>
        </w:tc>
        <w:tc>
          <w:tcPr>
            <w:tcW w:w="755" w:type="pct"/>
            <w:tcBorders>
              <w:bottom w:val="single" w:sz="6" w:space="0" w:color="auto"/>
            </w:tcBorders>
          </w:tcPr>
          <w:p w14:paraId="3A8D198C" w14:textId="37FBEF48" w:rsidR="00AE2D0E" w:rsidRPr="00237EB4" w:rsidRDefault="00736BC6" w:rsidP="00DE4D50">
            <w:pPr>
              <w:suppressAutoHyphens/>
              <w:spacing w:after="0" w:line="310" w:lineRule="exact"/>
              <w:jc w:val="center"/>
              <w:rPr>
                <w:rFonts w:asciiTheme="majorBidi" w:eastAsia="Times New Roman" w:hAnsiTheme="majorBidi" w:cstheme="majorBidi"/>
                <w:sz w:val="28"/>
                <w:lang w:val="en-US"/>
              </w:rPr>
            </w:pPr>
            <w:r w:rsidRPr="00237EB4">
              <w:rPr>
                <w:rFonts w:asciiTheme="majorBidi" w:eastAsia="Times New Roman" w:hAnsiTheme="majorBidi" w:cstheme="majorBidi" w:hint="cs"/>
                <w:sz w:val="28"/>
                <w:lang w:val="en-US"/>
              </w:rPr>
              <w:t>(</w:t>
            </w:r>
            <w:r w:rsidRPr="00237EB4">
              <w:rPr>
                <w:rFonts w:asciiTheme="majorBidi" w:eastAsia="Times New Roman" w:hAnsiTheme="majorBidi" w:cstheme="majorBidi"/>
                <w:sz w:val="28"/>
                <w:lang w:val="en-US"/>
              </w:rPr>
              <w:t>Restated</w:t>
            </w:r>
            <w:r w:rsidRPr="00237EB4">
              <w:rPr>
                <w:rFonts w:asciiTheme="majorBidi" w:eastAsia="Times New Roman" w:hAnsiTheme="majorBidi" w:cstheme="majorBidi" w:hint="cs"/>
                <w:sz w:val="28"/>
                <w:lang w:val="en-US"/>
              </w:rPr>
              <w:t>)</w:t>
            </w:r>
          </w:p>
        </w:tc>
      </w:tr>
      <w:tr w:rsidR="00D41305" w:rsidRPr="00237EB4" w14:paraId="662FFAE5" w14:textId="77777777" w:rsidTr="00AE2D0E">
        <w:trPr>
          <w:cantSplit/>
          <w:trHeight w:val="64"/>
        </w:trPr>
        <w:tc>
          <w:tcPr>
            <w:tcW w:w="1744" w:type="pct"/>
          </w:tcPr>
          <w:p w14:paraId="7FFE63E4" w14:textId="77777777" w:rsidR="00D41305" w:rsidRPr="00237EB4" w:rsidRDefault="00D41305" w:rsidP="00DE4D50">
            <w:pPr>
              <w:spacing w:after="0" w:line="310" w:lineRule="exact"/>
              <w:ind w:left="720" w:right="-198" w:hanging="180"/>
              <w:rPr>
                <w:rFonts w:asciiTheme="majorBidi" w:eastAsia="Times New Roman" w:hAnsiTheme="majorBidi" w:cstheme="majorBidi"/>
                <w:sz w:val="28"/>
              </w:rPr>
            </w:pPr>
            <w:r w:rsidRPr="00237EB4">
              <w:rPr>
                <w:rFonts w:asciiTheme="majorBidi" w:eastAsia="Times New Roman" w:hAnsiTheme="majorBidi" w:cstheme="majorBidi"/>
                <w:sz w:val="28"/>
              </w:rPr>
              <w:t>Bank overdraft -</w:t>
            </w:r>
          </w:p>
        </w:tc>
        <w:tc>
          <w:tcPr>
            <w:tcW w:w="76" w:type="pct"/>
          </w:tcPr>
          <w:p w14:paraId="5D4B23D4" w14:textId="77777777" w:rsidR="00D41305" w:rsidRPr="00237EB4" w:rsidRDefault="00D41305"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759" w:type="pct"/>
            <w:tcBorders>
              <w:top w:val="single" w:sz="6" w:space="0" w:color="auto"/>
            </w:tcBorders>
          </w:tcPr>
          <w:p w14:paraId="26AA5B8D" w14:textId="77777777" w:rsidR="00D41305" w:rsidRPr="00237EB4" w:rsidRDefault="00D41305" w:rsidP="00DE4D50">
            <w:pPr>
              <w:tabs>
                <w:tab w:val="decimal" w:pos="791"/>
                <w:tab w:val="decimal" w:pos="1180"/>
              </w:tabs>
              <w:spacing w:after="0" w:line="310" w:lineRule="exact"/>
              <w:ind w:right="-30"/>
              <w:rPr>
                <w:rFonts w:asciiTheme="majorBidi" w:eastAsia="Times New Roman" w:hAnsiTheme="majorBidi" w:cstheme="majorBidi"/>
                <w:b/>
                <w:bCs/>
                <w:sz w:val="28"/>
              </w:rPr>
            </w:pPr>
          </w:p>
        </w:tc>
        <w:tc>
          <w:tcPr>
            <w:tcW w:w="77" w:type="pct"/>
          </w:tcPr>
          <w:p w14:paraId="7086FA66" w14:textId="77777777" w:rsidR="00D41305" w:rsidRPr="00237EB4" w:rsidRDefault="00D41305" w:rsidP="00DE4D50">
            <w:pPr>
              <w:tabs>
                <w:tab w:val="decimal" w:pos="704"/>
              </w:tabs>
              <w:suppressAutoHyphens/>
              <w:spacing w:after="0" w:line="310" w:lineRule="exact"/>
              <w:ind w:left="-108" w:right="-151"/>
              <w:jc w:val="center"/>
              <w:rPr>
                <w:rFonts w:asciiTheme="majorBidi" w:eastAsia="Times New Roman" w:hAnsiTheme="majorBidi" w:cstheme="majorBidi"/>
                <w:sz w:val="28"/>
              </w:rPr>
            </w:pPr>
          </w:p>
        </w:tc>
        <w:tc>
          <w:tcPr>
            <w:tcW w:w="758" w:type="pct"/>
            <w:tcBorders>
              <w:top w:val="single" w:sz="6" w:space="0" w:color="auto"/>
            </w:tcBorders>
          </w:tcPr>
          <w:p w14:paraId="05411484" w14:textId="77777777" w:rsidR="00D41305" w:rsidRPr="0074282E" w:rsidRDefault="00D41305" w:rsidP="00DE4D50">
            <w:pPr>
              <w:tabs>
                <w:tab w:val="decimal" w:pos="791"/>
              </w:tabs>
              <w:spacing w:after="0" w:line="310" w:lineRule="exact"/>
              <w:ind w:right="-50"/>
              <w:rPr>
                <w:rFonts w:asciiTheme="majorBidi" w:eastAsia="Times New Roman" w:hAnsiTheme="majorBidi" w:cstheme="majorBidi"/>
                <w:b/>
                <w:bCs/>
                <w:sz w:val="28"/>
                <w:cs/>
                <w:lang w:val="en-US"/>
              </w:rPr>
            </w:pPr>
          </w:p>
        </w:tc>
        <w:tc>
          <w:tcPr>
            <w:tcW w:w="75" w:type="pct"/>
          </w:tcPr>
          <w:p w14:paraId="2CBCD05D" w14:textId="77777777" w:rsidR="00D41305" w:rsidRPr="00237EB4" w:rsidRDefault="00D41305" w:rsidP="00DE4D50">
            <w:pPr>
              <w:tabs>
                <w:tab w:val="decimal" w:pos="784"/>
              </w:tabs>
              <w:spacing w:after="0" w:line="310" w:lineRule="exact"/>
              <w:ind w:right="-151"/>
              <w:jc w:val="center"/>
              <w:rPr>
                <w:rFonts w:asciiTheme="majorBidi" w:eastAsia="Times New Roman" w:hAnsiTheme="majorBidi" w:cstheme="majorBidi"/>
                <w:b/>
                <w:bCs/>
                <w:sz w:val="28"/>
              </w:rPr>
            </w:pPr>
          </w:p>
        </w:tc>
        <w:tc>
          <w:tcPr>
            <w:tcW w:w="682" w:type="pct"/>
            <w:tcBorders>
              <w:top w:val="single" w:sz="6" w:space="0" w:color="auto"/>
            </w:tcBorders>
          </w:tcPr>
          <w:p w14:paraId="62925367" w14:textId="77777777" w:rsidR="00D41305" w:rsidRPr="00237EB4" w:rsidRDefault="00D41305" w:rsidP="00DE4D50">
            <w:pPr>
              <w:tabs>
                <w:tab w:val="decimal" w:pos="1200"/>
              </w:tabs>
              <w:suppressAutoHyphens/>
              <w:spacing w:after="0" w:line="310" w:lineRule="exact"/>
              <w:rPr>
                <w:rFonts w:asciiTheme="majorBidi" w:eastAsia="Times New Roman" w:hAnsiTheme="majorBidi" w:cstheme="majorBidi"/>
                <w:b/>
                <w:bCs/>
                <w:sz w:val="28"/>
                <w:cs/>
              </w:rPr>
            </w:pPr>
          </w:p>
        </w:tc>
        <w:tc>
          <w:tcPr>
            <w:tcW w:w="75" w:type="pct"/>
          </w:tcPr>
          <w:p w14:paraId="22968B88" w14:textId="77777777" w:rsidR="00D41305" w:rsidRPr="00237EB4" w:rsidRDefault="00D41305"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b/>
                <w:bCs/>
                <w:sz w:val="28"/>
                <w:cs/>
              </w:rPr>
            </w:pPr>
          </w:p>
        </w:tc>
        <w:tc>
          <w:tcPr>
            <w:tcW w:w="755" w:type="pct"/>
            <w:tcBorders>
              <w:top w:val="single" w:sz="6" w:space="0" w:color="auto"/>
            </w:tcBorders>
          </w:tcPr>
          <w:p w14:paraId="0473B694" w14:textId="77777777" w:rsidR="00D41305" w:rsidRPr="0074282E" w:rsidRDefault="00D41305" w:rsidP="00DE4D50">
            <w:pPr>
              <w:suppressAutoHyphens/>
              <w:spacing w:after="0" w:line="310" w:lineRule="exact"/>
              <w:ind w:left="-10"/>
              <w:jc w:val="center"/>
              <w:rPr>
                <w:rFonts w:asciiTheme="majorBidi" w:eastAsia="Times New Roman" w:hAnsiTheme="majorBidi" w:cstheme="majorBidi"/>
                <w:b/>
                <w:bCs/>
                <w:sz w:val="28"/>
                <w:cs/>
                <w:lang w:val="en-US"/>
              </w:rPr>
            </w:pPr>
          </w:p>
        </w:tc>
      </w:tr>
      <w:tr w:rsidR="00D41305" w:rsidRPr="00237EB4" w14:paraId="52C8AAE9" w14:textId="77777777" w:rsidTr="00AE2D0E">
        <w:trPr>
          <w:cantSplit/>
          <w:trHeight w:val="224"/>
        </w:trPr>
        <w:tc>
          <w:tcPr>
            <w:tcW w:w="1744" w:type="pct"/>
          </w:tcPr>
          <w:p w14:paraId="59B906B2" w14:textId="77777777" w:rsidR="00D41305" w:rsidRPr="00237EB4" w:rsidRDefault="00D41305" w:rsidP="00DE4D50">
            <w:pPr>
              <w:spacing w:after="0" w:line="31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financial institutions</w:t>
            </w:r>
          </w:p>
        </w:tc>
        <w:tc>
          <w:tcPr>
            <w:tcW w:w="76" w:type="pct"/>
          </w:tcPr>
          <w:p w14:paraId="2A42BCE6"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5D557C0D"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40,878,510</w:t>
            </w:r>
          </w:p>
        </w:tc>
        <w:tc>
          <w:tcPr>
            <w:tcW w:w="77" w:type="pct"/>
          </w:tcPr>
          <w:p w14:paraId="3384D6EA" w14:textId="77777777" w:rsidR="00D41305" w:rsidRPr="00237EB4" w:rsidRDefault="00D41305" w:rsidP="00DE4D50">
            <w:pPr>
              <w:tabs>
                <w:tab w:val="decimal" w:pos="995"/>
              </w:tabs>
              <w:suppressAutoHyphens/>
              <w:spacing w:after="0" w:line="310" w:lineRule="exact"/>
              <w:ind w:left="-108" w:right="-151"/>
              <w:jc w:val="right"/>
              <w:rPr>
                <w:rFonts w:asciiTheme="majorBidi" w:eastAsia="Times New Roman" w:hAnsiTheme="majorBidi" w:cstheme="majorBidi"/>
                <w:sz w:val="28"/>
              </w:rPr>
            </w:pPr>
          </w:p>
        </w:tc>
        <w:tc>
          <w:tcPr>
            <w:tcW w:w="758" w:type="pct"/>
          </w:tcPr>
          <w:p w14:paraId="0A35A0D5"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2,482,920</w:t>
            </w:r>
          </w:p>
        </w:tc>
        <w:tc>
          <w:tcPr>
            <w:tcW w:w="75" w:type="pct"/>
          </w:tcPr>
          <w:p w14:paraId="4667CC57"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171711F4"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r w:rsidRPr="00237EB4">
              <w:rPr>
                <w:rFonts w:asciiTheme="majorBidi" w:eastAsia="Times New Roman" w:hAnsiTheme="majorBidi" w:cstheme="majorBidi"/>
                <w:sz w:val="28"/>
              </w:rPr>
              <w:t>-</w:t>
            </w:r>
          </w:p>
        </w:tc>
        <w:tc>
          <w:tcPr>
            <w:tcW w:w="75" w:type="pct"/>
          </w:tcPr>
          <w:p w14:paraId="6B188A24" w14:textId="77777777" w:rsidR="00D41305" w:rsidRPr="0074282E" w:rsidRDefault="00D41305" w:rsidP="00DE4D50">
            <w:pPr>
              <w:tabs>
                <w:tab w:val="decimal" w:pos="995"/>
                <w:tab w:val="decimal" w:pos="1160"/>
              </w:tabs>
              <w:suppressAutoHyphens/>
              <w:spacing w:after="0" w:line="310" w:lineRule="exact"/>
              <w:ind w:left="-11" w:right="57"/>
              <w:jc w:val="right"/>
              <w:rPr>
                <w:rFonts w:asciiTheme="majorBidi" w:eastAsia="Times New Roman" w:hAnsiTheme="majorBidi" w:cstheme="majorBidi"/>
                <w:sz w:val="28"/>
                <w:cs/>
                <w:lang w:val="en-US"/>
              </w:rPr>
            </w:pPr>
          </w:p>
        </w:tc>
        <w:tc>
          <w:tcPr>
            <w:tcW w:w="755" w:type="pct"/>
          </w:tcPr>
          <w:p w14:paraId="27787261" w14:textId="77777777" w:rsidR="00D41305" w:rsidRPr="0074282E" w:rsidRDefault="00D41305" w:rsidP="00DE4D50">
            <w:pPr>
              <w:tabs>
                <w:tab w:val="decimal" w:pos="1160"/>
              </w:tabs>
              <w:spacing w:after="0" w:line="310" w:lineRule="exact"/>
              <w:ind w:left="-11" w:right="57"/>
              <w:jc w:val="right"/>
              <w:rPr>
                <w:rFonts w:asciiTheme="majorBidi" w:eastAsia="Times New Roman" w:hAnsiTheme="majorBidi" w:cstheme="majorBidi"/>
                <w:sz w:val="28"/>
                <w:cs/>
                <w:lang w:val="en-US"/>
              </w:rPr>
            </w:pPr>
            <w:r w:rsidRPr="00237EB4">
              <w:rPr>
                <w:rFonts w:asciiTheme="majorBidi" w:eastAsia="Times New Roman" w:hAnsiTheme="majorBidi" w:cstheme="majorBidi"/>
                <w:sz w:val="28"/>
              </w:rPr>
              <w:t>43,361,430</w:t>
            </w:r>
          </w:p>
        </w:tc>
      </w:tr>
      <w:tr w:rsidR="00D41305" w:rsidRPr="00237EB4" w14:paraId="73228629" w14:textId="77777777" w:rsidTr="00AE2D0E">
        <w:trPr>
          <w:cantSplit/>
          <w:trHeight w:val="224"/>
        </w:trPr>
        <w:tc>
          <w:tcPr>
            <w:tcW w:w="1744" w:type="pct"/>
          </w:tcPr>
          <w:p w14:paraId="775184E8" w14:textId="77777777" w:rsidR="00D41305" w:rsidRPr="0074282E" w:rsidRDefault="00D41305" w:rsidP="00DE4D50">
            <w:pPr>
              <w:spacing w:after="0" w:line="310" w:lineRule="exact"/>
              <w:ind w:left="720" w:right="-198" w:hanging="180"/>
              <w:rPr>
                <w:rFonts w:asciiTheme="majorBidi" w:eastAsia="Times New Roman" w:hAnsiTheme="majorBidi" w:cstheme="majorBidi"/>
                <w:sz w:val="28"/>
                <w:cs/>
                <w:lang w:val="en-US"/>
              </w:rPr>
            </w:pPr>
            <w:r w:rsidRPr="00237EB4">
              <w:rPr>
                <w:rFonts w:asciiTheme="majorBidi" w:eastAsia="Times New Roman" w:hAnsiTheme="majorBidi" w:cstheme="majorBidi"/>
                <w:sz w:val="28"/>
              </w:rPr>
              <w:t>Short term borrowings -</w:t>
            </w:r>
          </w:p>
        </w:tc>
        <w:tc>
          <w:tcPr>
            <w:tcW w:w="76" w:type="pct"/>
          </w:tcPr>
          <w:p w14:paraId="0D64B770"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6BDE009A"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c>
          <w:tcPr>
            <w:tcW w:w="77" w:type="pct"/>
            <w:vAlign w:val="bottom"/>
          </w:tcPr>
          <w:p w14:paraId="3ECA07A3"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sz w:val="28"/>
              </w:rPr>
            </w:pPr>
          </w:p>
        </w:tc>
        <w:tc>
          <w:tcPr>
            <w:tcW w:w="758" w:type="pct"/>
            <w:vAlign w:val="bottom"/>
          </w:tcPr>
          <w:p w14:paraId="6793BD12"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c>
          <w:tcPr>
            <w:tcW w:w="75" w:type="pct"/>
          </w:tcPr>
          <w:p w14:paraId="29C958F8"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vAlign w:val="bottom"/>
          </w:tcPr>
          <w:p w14:paraId="2C66FE7B"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p>
        </w:tc>
        <w:tc>
          <w:tcPr>
            <w:tcW w:w="75" w:type="pct"/>
          </w:tcPr>
          <w:p w14:paraId="063D8D1A"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vAlign w:val="bottom"/>
          </w:tcPr>
          <w:p w14:paraId="025ADED0"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r>
      <w:tr w:rsidR="00D41305" w:rsidRPr="00237EB4" w14:paraId="04BA753F" w14:textId="77777777" w:rsidTr="00AE2D0E">
        <w:trPr>
          <w:cantSplit/>
          <w:trHeight w:val="224"/>
        </w:trPr>
        <w:tc>
          <w:tcPr>
            <w:tcW w:w="1744" w:type="pct"/>
          </w:tcPr>
          <w:p w14:paraId="0E81C05F" w14:textId="77777777" w:rsidR="00D41305" w:rsidRPr="00237EB4" w:rsidRDefault="00D41305" w:rsidP="00DE4D50">
            <w:pPr>
              <w:spacing w:after="0" w:line="31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 xml:space="preserve"> financial institutions</w:t>
            </w:r>
          </w:p>
        </w:tc>
        <w:tc>
          <w:tcPr>
            <w:tcW w:w="76" w:type="pct"/>
          </w:tcPr>
          <w:p w14:paraId="22BDAF17"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61F2D022"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85,220,000</w:t>
            </w:r>
          </w:p>
        </w:tc>
        <w:tc>
          <w:tcPr>
            <w:tcW w:w="77" w:type="pct"/>
            <w:vAlign w:val="bottom"/>
          </w:tcPr>
          <w:p w14:paraId="3B278CD5"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sz w:val="28"/>
              </w:rPr>
            </w:pPr>
          </w:p>
        </w:tc>
        <w:tc>
          <w:tcPr>
            <w:tcW w:w="758" w:type="pct"/>
            <w:vAlign w:val="bottom"/>
          </w:tcPr>
          <w:p w14:paraId="7752911B" w14:textId="7777777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r w:rsidRPr="00237EB4">
              <w:rPr>
                <w:rFonts w:asciiTheme="majorBidi" w:eastAsia="Times New Roman" w:hAnsiTheme="majorBidi" w:cstheme="majorBidi"/>
                <w:sz w:val="28"/>
              </w:rPr>
              <w:t>(13,910,000)</w:t>
            </w:r>
          </w:p>
        </w:tc>
        <w:tc>
          <w:tcPr>
            <w:tcW w:w="75" w:type="pct"/>
          </w:tcPr>
          <w:p w14:paraId="3595AED2"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4A608B6D"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r w:rsidRPr="00237EB4">
              <w:rPr>
                <w:rFonts w:asciiTheme="majorBidi" w:eastAsia="Times New Roman" w:hAnsiTheme="majorBidi" w:cstheme="majorBidi"/>
                <w:sz w:val="28"/>
              </w:rPr>
              <w:t>-</w:t>
            </w:r>
          </w:p>
        </w:tc>
        <w:tc>
          <w:tcPr>
            <w:tcW w:w="75" w:type="pct"/>
          </w:tcPr>
          <w:p w14:paraId="74D1A5F8"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tcPr>
          <w:p w14:paraId="29D8FEFA"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71,310,000</w:t>
            </w:r>
          </w:p>
        </w:tc>
      </w:tr>
      <w:tr w:rsidR="00D41305" w:rsidRPr="00237EB4" w14:paraId="23362809" w14:textId="77777777" w:rsidTr="00AE2D0E">
        <w:trPr>
          <w:cantSplit/>
          <w:trHeight w:val="224"/>
        </w:trPr>
        <w:tc>
          <w:tcPr>
            <w:tcW w:w="1744" w:type="pct"/>
          </w:tcPr>
          <w:p w14:paraId="00309CC0" w14:textId="77777777" w:rsidR="00D41305" w:rsidRPr="00237EB4" w:rsidRDefault="00D41305" w:rsidP="00DE4D50">
            <w:pPr>
              <w:spacing w:after="0" w:line="310" w:lineRule="exact"/>
              <w:ind w:left="720" w:right="-198" w:hanging="180"/>
              <w:rPr>
                <w:rFonts w:asciiTheme="majorBidi" w:eastAsia="Times New Roman" w:hAnsiTheme="majorBidi" w:cstheme="majorBidi"/>
                <w:sz w:val="28"/>
              </w:rPr>
            </w:pPr>
            <w:r w:rsidRPr="00237EB4">
              <w:rPr>
                <w:rFonts w:asciiTheme="majorBidi" w:eastAsia="Times New Roman" w:hAnsiTheme="majorBidi" w:cstheme="majorBidi"/>
                <w:sz w:val="28"/>
              </w:rPr>
              <w:t>Short term borrowings -</w:t>
            </w:r>
          </w:p>
        </w:tc>
        <w:tc>
          <w:tcPr>
            <w:tcW w:w="76" w:type="pct"/>
          </w:tcPr>
          <w:p w14:paraId="63FA2154"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0DDD7A79"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c>
          <w:tcPr>
            <w:tcW w:w="77" w:type="pct"/>
            <w:vAlign w:val="bottom"/>
          </w:tcPr>
          <w:p w14:paraId="04B0257D"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sz w:val="28"/>
              </w:rPr>
            </w:pPr>
          </w:p>
        </w:tc>
        <w:tc>
          <w:tcPr>
            <w:tcW w:w="758" w:type="pct"/>
          </w:tcPr>
          <w:p w14:paraId="749AE25B" w14:textId="7777777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p>
        </w:tc>
        <w:tc>
          <w:tcPr>
            <w:tcW w:w="75" w:type="pct"/>
          </w:tcPr>
          <w:p w14:paraId="74EAB4DE"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6B299392"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c>
          <w:tcPr>
            <w:tcW w:w="75" w:type="pct"/>
          </w:tcPr>
          <w:p w14:paraId="350F29AC"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tcPr>
          <w:p w14:paraId="21BE790A"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r>
      <w:tr w:rsidR="00D41305" w:rsidRPr="00237EB4" w14:paraId="4FFA8336" w14:textId="77777777" w:rsidTr="00AE2D0E">
        <w:trPr>
          <w:cantSplit/>
          <w:trHeight w:val="224"/>
        </w:trPr>
        <w:tc>
          <w:tcPr>
            <w:tcW w:w="1744" w:type="pct"/>
          </w:tcPr>
          <w:p w14:paraId="6FAAABF8" w14:textId="77777777" w:rsidR="00D41305" w:rsidRPr="00237EB4" w:rsidRDefault="00D41305" w:rsidP="00DE4D50">
            <w:pPr>
              <w:spacing w:after="0" w:line="31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other company</w:t>
            </w:r>
          </w:p>
        </w:tc>
        <w:tc>
          <w:tcPr>
            <w:tcW w:w="76" w:type="pct"/>
          </w:tcPr>
          <w:p w14:paraId="01944CF9"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315993F2"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55,294,868</w:t>
            </w:r>
          </w:p>
        </w:tc>
        <w:tc>
          <w:tcPr>
            <w:tcW w:w="77" w:type="pct"/>
            <w:vAlign w:val="bottom"/>
          </w:tcPr>
          <w:p w14:paraId="548D7A30"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sz w:val="28"/>
              </w:rPr>
            </w:pPr>
          </w:p>
        </w:tc>
        <w:tc>
          <w:tcPr>
            <w:tcW w:w="758" w:type="pct"/>
          </w:tcPr>
          <w:p w14:paraId="52956F85" w14:textId="7777777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r w:rsidRPr="00237EB4">
              <w:rPr>
                <w:rFonts w:asciiTheme="majorBidi" w:eastAsia="Times New Roman" w:hAnsiTheme="majorBidi" w:cstheme="majorBidi"/>
                <w:sz w:val="28"/>
              </w:rPr>
              <w:t>(30,873,677)</w:t>
            </w:r>
          </w:p>
        </w:tc>
        <w:tc>
          <w:tcPr>
            <w:tcW w:w="75" w:type="pct"/>
          </w:tcPr>
          <w:p w14:paraId="49E42F03"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51EC5CEE" w14:textId="77777777" w:rsidR="00D41305" w:rsidRPr="00237EB4" w:rsidRDefault="00D41305" w:rsidP="00DE4D50">
            <w:pPr>
              <w:tabs>
                <w:tab w:val="decimal" w:pos="1160"/>
                <w:tab w:val="decimal" w:pos="120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14,409,785</w:t>
            </w:r>
          </w:p>
        </w:tc>
        <w:tc>
          <w:tcPr>
            <w:tcW w:w="75" w:type="pct"/>
          </w:tcPr>
          <w:p w14:paraId="73B6044E"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tcPr>
          <w:p w14:paraId="28D0091E"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38,830,976</w:t>
            </w:r>
          </w:p>
        </w:tc>
      </w:tr>
      <w:tr w:rsidR="00D41305" w:rsidRPr="00237EB4" w14:paraId="00C67188" w14:textId="77777777" w:rsidTr="00AE2D0E">
        <w:trPr>
          <w:cantSplit/>
          <w:trHeight w:val="224"/>
        </w:trPr>
        <w:tc>
          <w:tcPr>
            <w:tcW w:w="1744" w:type="pct"/>
          </w:tcPr>
          <w:p w14:paraId="58889B1D" w14:textId="77777777" w:rsidR="00D41305" w:rsidRPr="0074282E" w:rsidRDefault="00D41305" w:rsidP="00DE4D50">
            <w:pPr>
              <w:spacing w:after="0" w:line="310" w:lineRule="exact"/>
              <w:ind w:left="720" w:right="-198" w:hanging="180"/>
              <w:rPr>
                <w:rFonts w:asciiTheme="majorBidi" w:eastAsia="Times New Roman" w:hAnsiTheme="majorBidi" w:cstheme="majorBidi"/>
                <w:sz w:val="28"/>
                <w:cs/>
                <w:lang w:val="en-US"/>
              </w:rPr>
            </w:pPr>
            <w:r w:rsidRPr="00237EB4">
              <w:rPr>
                <w:rFonts w:asciiTheme="majorBidi" w:eastAsia="Times New Roman" w:hAnsiTheme="majorBidi" w:cstheme="majorBidi"/>
                <w:sz w:val="28"/>
              </w:rPr>
              <w:t>Short term borrowings -</w:t>
            </w:r>
          </w:p>
        </w:tc>
        <w:tc>
          <w:tcPr>
            <w:tcW w:w="76" w:type="pct"/>
          </w:tcPr>
          <w:p w14:paraId="0BB381FA"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008E1084"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c>
          <w:tcPr>
            <w:tcW w:w="77" w:type="pct"/>
            <w:vAlign w:val="bottom"/>
          </w:tcPr>
          <w:p w14:paraId="651C505F"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sz w:val="28"/>
              </w:rPr>
            </w:pPr>
          </w:p>
        </w:tc>
        <w:tc>
          <w:tcPr>
            <w:tcW w:w="758" w:type="pct"/>
          </w:tcPr>
          <w:p w14:paraId="0A44441A"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p>
        </w:tc>
        <w:tc>
          <w:tcPr>
            <w:tcW w:w="75" w:type="pct"/>
          </w:tcPr>
          <w:p w14:paraId="77F5547C"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19B71E59"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p>
        </w:tc>
        <w:tc>
          <w:tcPr>
            <w:tcW w:w="75" w:type="pct"/>
          </w:tcPr>
          <w:p w14:paraId="2113F534"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vAlign w:val="bottom"/>
          </w:tcPr>
          <w:p w14:paraId="15B2A090"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r>
      <w:tr w:rsidR="00D41305" w:rsidRPr="00237EB4" w14:paraId="4CEFE677" w14:textId="77777777" w:rsidTr="00AE2D0E">
        <w:trPr>
          <w:cantSplit/>
          <w:trHeight w:val="224"/>
        </w:trPr>
        <w:tc>
          <w:tcPr>
            <w:tcW w:w="1744" w:type="pct"/>
          </w:tcPr>
          <w:p w14:paraId="57FE313E" w14:textId="77777777" w:rsidR="00D41305" w:rsidRPr="0074282E" w:rsidRDefault="00D41305" w:rsidP="00DE4D50">
            <w:pPr>
              <w:spacing w:after="0" w:line="310" w:lineRule="exact"/>
              <w:ind w:left="720" w:right="-198"/>
              <w:rPr>
                <w:rFonts w:asciiTheme="majorBidi" w:eastAsia="Times New Roman" w:hAnsiTheme="majorBidi" w:cstheme="majorBidi"/>
                <w:sz w:val="28"/>
                <w:cs/>
                <w:lang w:val="en-US"/>
              </w:rPr>
            </w:pPr>
            <w:r w:rsidRPr="00237EB4">
              <w:rPr>
                <w:rFonts w:asciiTheme="majorBidi" w:eastAsia="Times New Roman" w:hAnsiTheme="majorBidi" w:cstheme="majorBidi"/>
                <w:sz w:val="28"/>
              </w:rPr>
              <w:t>related companies</w:t>
            </w:r>
          </w:p>
        </w:tc>
        <w:tc>
          <w:tcPr>
            <w:tcW w:w="76" w:type="pct"/>
          </w:tcPr>
          <w:p w14:paraId="4DB3F243"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0B61D85F" w14:textId="77777777" w:rsidR="00D41305" w:rsidRPr="0074282E" w:rsidRDefault="00D41305" w:rsidP="00DE4D50">
            <w:pPr>
              <w:tabs>
                <w:tab w:val="decimal" w:pos="1160"/>
              </w:tabs>
              <w:spacing w:after="0" w:line="310" w:lineRule="exact"/>
              <w:ind w:left="-11" w:right="57"/>
              <w:jc w:val="right"/>
              <w:rPr>
                <w:rFonts w:asciiTheme="majorBidi" w:eastAsia="Times New Roman" w:hAnsiTheme="majorBidi" w:cstheme="majorBidi"/>
                <w:sz w:val="28"/>
                <w:cs/>
                <w:lang w:val="en-US"/>
              </w:rPr>
            </w:pPr>
            <w:r w:rsidRPr="00237EB4">
              <w:rPr>
                <w:rFonts w:asciiTheme="majorBidi" w:eastAsia="Times New Roman" w:hAnsiTheme="majorBidi" w:cstheme="majorBidi"/>
                <w:sz w:val="28"/>
              </w:rPr>
              <w:t>12,500,000</w:t>
            </w:r>
          </w:p>
        </w:tc>
        <w:tc>
          <w:tcPr>
            <w:tcW w:w="77" w:type="pct"/>
            <w:vAlign w:val="bottom"/>
          </w:tcPr>
          <w:p w14:paraId="43B67ACB"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sz w:val="28"/>
              </w:rPr>
            </w:pPr>
          </w:p>
        </w:tc>
        <w:tc>
          <w:tcPr>
            <w:tcW w:w="758" w:type="pct"/>
          </w:tcPr>
          <w:p w14:paraId="4A91A61F" w14:textId="4D9AFBB6" w:rsidR="00D41305" w:rsidRPr="0074282E" w:rsidRDefault="00736BC6" w:rsidP="00DE4D50">
            <w:pPr>
              <w:tabs>
                <w:tab w:val="decimal" w:pos="1160"/>
              </w:tabs>
              <w:spacing w:after="0" w:line="310" w:lineRule="exact"/>
              <w:ind w:left="-11" w:right="57"/>
              <w:jc w:val="right"/>
              <w:rPr>
                <w:rFonts w:asciiTheme="majorBidi" w:eastAsia="Times New Roman" w:hAnsiTheme="majorBidi" w:cstheme="majorBidi"/>
                <w:sz w:val="28"/>
                <w:cs/>
                <w:lang w:val="en-US"/>
              </w:rPr>
            </w:pPr>
            <w:r w:rsidRPr="00237EB4">
              <w:rPr>
                <w:rFonts w:asciiTheme="majorBidi" w:eastAsia="Times New Roman" w:hAnsiTheme="majorBidi" w:cstheme="majorBidi" w:hint="cs"/>
                <w:sz w:val="28"/>
                <w:lang w:val="en-US"/>
              </w:rPr>
              <w:t>10</w:t>
            </w:r>
            <w:r w:rsidR="00DE4D50" w:rsidRPr="00237EB4">
              <w:rPr>
                <w:rFonts w:asciiTheme="majorBidi" w:eastAsia="Times New Roman" w:hAnsiTheme="majorBidi" w:cstheme="majorBidi"/>
                <w:sz w:val="28"/>
                <w:lang w:val="en-US"/>
              </w:rPr>
              <w:t>,</w:t>
            </w:r>
            <w:r w:rsidRPr="00237EB4">
              <w:rPr>
                <w:rFonts w:asciiTheme="majorBidi" w:eastAsia="Times New Roman" w:hAnsiTheme="majorBidi" w:cstheme="majorBidi" w:hint="cs"/>
                <w:sz w:val="28"/>
                <w:lang w:val="en-US"/>
              </w:rPr>
              <w:t>000</w:t>
            </w:r>
          </w:p>
        </w:tc>
        <w:tc>
          <w:tcPr>
            <w:tcW w:w="75" w:type="pct"/>
          </w:tcPr>
          <w:p w14:paraId="509ECE13"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77548E6F"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r w:rsidRPr="00237EB4">
              <w:rPr>
                <w:rFonts w:asciiTheme="majorBidi" w:eastAsia="Times New Roman" w:hAnsiTheme="majorBidi" w:cstheme="majorBidi"/>
                <w:sz w:val="28"/>
              </w:rPr>
              <w:t>-</w:t>
            </w:r>
          </w:p>
        </w:tc>
        <w:tc>
          <w:tcPr>
            <w:tcW w:w="75" w:type="pct"/>
          </w:tcPr>
          <w:p w14:paraId="01E928DF"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vAlign w:val="bottom"/>
          </w:tcPr>
          <w:p w14:paraId="68D19FE4" w14:textId="52EC1C7E"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12,5</w:t>
            </w:r>
            <w:r w:rsidR="00736BC6" w:rsidRPr="00237EB4">
              <w:rPr>
                <w:rFonts w:asciiTheme="majorBidi" w:eastAsia="Times New Roman" w:hAnsiTheme="majorBidi" w:cstheme="majorBidi" w:hint="cs"/>
                <w:sz w:val="28"/>
                <w:lang w:val="en-US"/>
              </w:rPr>
              <w:t>1</w:t>
            </w:r>
            <w:r w:rsidRPr="00237EB4">
              <w:rPr>
                <w:rFonts w:asciiTheme="majorBidi" w:eastAsia="Times New Roman" w:hAnsiTheme="majorBidi" w:cstheme="majorBidi"/>
                <w:sz w:val="28"/>
              </w:rPr>
              <w:t>0,000</w:t>
            </w:r>
          </w:p>
        </w:tc>
      </w:tr>
      <w:tr w:rsidR="00D41305" w:rsidRPr="00237EB4" w14:paraId="31A7366A" w14:textId="77777777" w:rsidTr="00AE2D0E">
        <w:trPr>
          <w:cantSplit/>
          <w:trHeight w:val="224"/>
        </w:trPr>
        <w:tc>
          <w:tcPr>
            <w:tcW w:w="1744" w:type="pct"/>
          </w:tcPr>
          <w:p w14:paraId="2A693EA5" w14:textId="77777777" w:rsidR="00D41305" w:rsidRPr="0074282E" w:rsidRDefault="00D41305" w:rsidP="00DE4D50">
            <w:pPr>
              <w:spacing w:after="0" w:line="310" w:lineRule="exact"/>
              <w:ind w:left="720" w:right="-198" w:hanging="180"/>
              <w:rPr>
                <w:rFonts w:asciiTheme="majorBidi" w:eastAsia="Times New Roman" w:hAnsiTheme="majorBidi" w:cstheme="majorBidi"/>
                <w:sz w:val="28"/>
                <w:cs/>
                <w:lang w:val="en-US"/>
              </w:rPr>
            </w:pPr>
            <w:r w:rsidRPr="00237EB4">
              <w:rPr>
                <w:rFonts w:asciiTheme="majorBidi" w:eastAsia="Times New Roman" w:hAnsiTheme="majorBidi" w:cstheme="majorBidi"/>
                <w:sz w:val="28"/>
              </w:rPr>
              <w:t>Long term borrowings -</w:t>
            </w:r>
          </w:p>
        </w:tc>
        <w:tc>
          <w:tcPr>
            <w:tcW w:w="76" w:type="pct"/>
            <w:vAlign w:val="bottom"/>
          </w:tcPr>
          <w:p w14:paraId="22950A7F"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4AC079B6" w14:textId="77777777" w:rsidR="00D41305" w:rsidRPr="0074282E" w:rsidRDefault="00D41305" w:rsidP="00DE4D50">
            <w:pPr>
              <w:tabs>
                <w:tab w:val="decimal" w:pos="1160"/>
              </w:tabs>
              <w:spacing w:after="0" w:line="310" w:lineRule="exact"/>
              <w:ind w:left="-11" w:right="57"/>
              <w:jc w:val="right"/>
              <w:rPr>
                <w:rFonts w:asciiTheme="majorBidi" w:eastAsia="Times New Roman" w:hAnsiTheme="majorBidi" w:cstheme="majorBidi"/>
                <w:sz w:val="28"/>
                <w:cs/>
                <w:lang w:val="en-US"/>
              </w:rPr>
            </w:pPr>
          </w:p>
        </w:tc>
        <w:tc>
          <w:tcPr>
            <w:tcW w:w="77" w:type="pct"/>
            <w:vAlign w:val="bottom"/>
          </w:tcPr>
          <w:p w14:paraId="550A1135"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b/>
                <w:bCs/>
                <w:sz w:val="28"/>
              </w:rPr>
            </w:pPr>
          </w:p>
        </w:tc>
        <w:tc>
          <w:tcPr>
            <w:tcW w:w="758" w:type="pct"/>
            <w:vAlign w:val="bottom"/>
          </w:tcPr>
          <w:p w14:paraId="7E431323" w14:textId="77777777" w:rsidR="00D41305" w:rsidRPr="0074282E" w:rsidRDefault="00D41305" w:rsidP="00DE4D50">
            <w:pPr>
              <w:tabs>
                <w:tab w:val="decimal" w:pos="1160"/>
              </w:tabs>
              <w:spacing w:after="0" w:line="310" w:lineRule="exact"/>
              <w:ind w:left="-11"/>
              <w:jc w:val="right"/>
              <w:rPr>
                <w:rFonts w:asciiTheme="majorBidi" w:eastAsia="Times New Roman" w:hAnsiTheme="majorBidi" w:cstheme="majorBidi"/>
                <w:sz w:val="28"/>
                <w:cs/>
                <w:lang w:val="en-US"/>
              </w:rPr>
            </w:pPr>
          </w:p>
        </w:tc>
        <w:tc>
          <w:tcPr>
            <w:tcW w:w="75" w:type="pct"/>
            <w:vAlign w:val="bottom"/>
          </w:tcPr>
          <w:p w14:paraId="6E4233B4"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7CC66252"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p>
        </w:tc>
        <w:tc>
          <w:tcPr>
            <w:tcW w:w="75" w:type="pct"/>
            <w:vAlign w:val="bottom"/>
          </w:tcPr>
          <w:p w14:paraId="61B6CD36"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vAlign w:val="bottom"/>
          </w:tcPr>
          <w:p w14:paraId="3CEB8056"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r>
      <w:tr w:rsidR="00D41305" w:rsidRPr="00237EB4" w14:paraId="1E5B8E5B" w14:textId="77777777" w:rsidTr="00AE2D0E">
        <w:trPr>
          <w:cantSplit/>
          <w:trHeight w:val="224"/>
        </w:trPr>
        <w:tc>
          <w:tcPr>
            <w:tcW w:w="1744" w:type="pct"/>
          </w:tcPr>
          <w:p w14:paraId="76DF4BCF" w14:textId="77777777" w:rsidR="00D41305" w:rsidRPr="0074282E" w:rsidRDefault="00D41305" w:rsidP="00DE4D50">
            <w:pPr>
              <w:spacing w:after="0" w:line="310" w:lineRule="exact"/>
              <w:ind w:left="720" w:right="-198"/>
              <w:rPr>
                <w:rFonts w:asciiTheme="majorBidi" w:eastAsia="Times New Roman" w:hAnsiTheme="majorBidi" w:cstheme="majorBidi"/>
                <w:sz w:val="28"/>
                <w:cs/>
                <w:lang w:val="en-US"/>
              </w:rPr>
            </w:pPr>
            <w:r w:rsidRPr="00237EB4">
              <w:rPr>
                <w:rFonts w:asciiTheme="majorBidi" w:eastAsia="Times New Roman" w:hAnsiTheme="majorBidi" w:cstheme="majorBidi"/>
                <w:sz w:val="28"/>
              </w:rPr>
              <w:t>financial institutions</w:t>
            </w:r>
          </w:p>
        </w:tc>
        <w:tc>
          <w:tcPr>
            <w:tcW w:w="76" w:type="pct"/>
            <w:vAlign w:val="bottom"/>
          </w:tcPr>
          <w:p w14:paraId="6F6C3317"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24F0F2F7"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210,689,480</w:t>
            </w:r>
          </w:p>
        </w:tc>
        <w:tc>
          <w:tcPr>
            <w:tcW w:w="77" w:type="pct"/>
            <w:vAlign w:val="bottom"/>
          </w:tcPr>
          <w:p w14:paraId="4AA5C014"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b/>
                <w:bCs/>
                <w:sz w:val="28"/>
              </w:rPr>
            </w:pPr>
          </w:p>
        </w:tc>
        <w:tc>
          <w:tcPr>
            <w:tcW w:w="758" w:type="pct"/>
            <w:vAlign w:val="bottom"/>
          </w:tcPr>
          <w:p w14:paraId="53C68AA5" w14:textId="7777777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r w:rsidRPr="00237EB4">
              <w:rPr>
                <w:rFonts w:asciiTheme="majorBidi" w:eastAsia="Times New Roman" w:hAnsiTheme="majorBidi" w:cstheme="majorBidi"/>
                <w:sz w:val="28"/>
              </w:rPr>
              <w:t>(48,841,539)</w:t>
            </w:r>
          </w:p>
        </w:tc>
        <w:tc>
          <w:tcPr>
            <w:tcW w:w="75" w:type="pct"/>
            <w:vAlign w:val="bottom"/>
          </w:tcPr>
          <w:p w14:paraId="02C1AB72"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5ADADD2C"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r w:rsidRPr="00237EB4">
              <w:rPr>
                <w:rFonts w:asciiTheme="majorBidi" w:eastAsia="Times New Roman" w:hAnsiTheme="majorBidi" w:cstheme="majorBidi"/>
                <w:sz w:val="28"/>
              </w:rPr>
              <w:t>-</w:t>
            </w:r>
          </w:p>
        </w:tc>
        <w:tc>
          <w:tcPr>
            <w:tcW w:w="75" w:type="pct"/>
            <w:vAlign w:val="bottom"/>
          </w:tcPr>
          <w:p w14:paraId="1963DA00"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vAlign w:val="bottom"/>
          </w:tcPr>
          <w:p w14:paraId="26AEE388"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161,847,941</w:t>
            </w:r>
          </w:p>
        </w:tc>
      </w:tr>
      <w:tr w:rsidR="00D41305" w:rsidRPr="00237EB4" w14:paraId="665E4A23" w14:textId="77777777" w:rsidTr="00AE2D0E">
        <w:trPr>
          <w:cantSplit/>
          <w:trHeight w:val="224"/>
        </w:trPr>
        <w:tc>
          <w:tcPr>
            <w:tcW w:w="1744" w:type="pct"/>
          </w:tcPr>
          <w:p w14:paraId="39710A82" w14:textId="77777777" w:rsidR="00D41305" w:rsidRPr="0074282E" w:rsidRDefault="00D41305" w:rsidP="00DE4D50">
            <w:pPr>
              <w:spacing w:after="0" w:line="310" w:lineRule="exact"/>
              <w:ind w:left="720" w:right="-198" w:hanging="180"/>
              <w:rPr>
                <w:rFonts w:asciiTheme="majorBidi" w:eastAsia="Times New Roman" w:hAnsiTheme="majorBidi" w:cstheme="majorBidi"/>
                <w:sz w:val="28"/>
                <w:cs/>
                <w:lang w:val="en-US"/>
              </w:rPr>
            </w:pPr>
            <w:r w:rsidRPr="00237EB4">
              <w:rPr>
                <w:rFonts w:asciiTheme="majorBidi" w:eastAsia="Times New Roman" w:hAnsiTheme="majorBidi" w:cstheme="majorBidi"/>
                <w:sz w:val="28"/>
              </w:rPr>
              <w:t>Long term borrowings -</w:t>
            </w:r>
          </w:p>
        </w:tc>
        <w:tc>
          <w:tcPr>
            <w:tcW w:w="76" w:type="pct"/>
            <w:vAlign w:val="bottom"/>
          </w:tcPr>
          <w:p w14:paraId="40ACE1B6"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435BDDB5"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c>
          <w:tcPr>
            <w:tcW w:w="77" w:type="pct"/>
            <w:vAlign w:val="bottom"/>
          </w:tcPr>
          <w:p w14:paraId="36553362"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b/>
                <w:bCs/>
                <w:sz w:val="28"/>
              </w:rPr>
            </w:pPr>
          </w:p>
        </w:tc>
        <w:tc>
          <w:tcPr>
            <w:tcW w:w="758" w:type="pct"/>
            <w:vAlign w:val="bottom"/>
          </w:tcPr>
          <w:p w14:paraId="7DA10D24" w14:textId="7777777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p>
        </w:tc>
        <w:tc>
          <w:tcPr>
            <w:tcW w:w="75" w:type="pct"/>
            <w:vAlign w:val="bottom"/>
          </w:tcPr>
          <w:p w14:paraId="2682166A"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vAlign w:val="bottom"/>
          </w:tcPr>
          <w:p w14:paraId="67A2AF8E"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p>
        </w:tc>
        <w:tc>
          <w:tcPr>
            <w:tcW w:w="75" w:type="pct"/>
            <w:vAlign w:val="bottom"/>
          </w:tcPr>
          <w:p w14:paraId="6735CCA0"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vAlign w:val="bottom"/>
          </w:tcPr>
          <w:p w14:paraId="15F80180"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p>
        </w:tc>
      </w:tr>
      <w:tr w:rsidR="00D41305" w:rsidRPr="00237EB4" w14:paraId="2D4781B9" w14:textId="77777777" w:rsidTr="00AE2D0E">
        <w:trPr>
          <w:cantSplit/>
          <w:trHeight w:val="224"/>
        </w:trPr>
        <w:tc>
          <w:tcPr>
            <w:tcW w:w="1744" w:type="pct"/>
          </w:tcPr>
          <w:p w14:paraId="4A4F1B39" w14:textId="77777777" w:rsidR="00D41305" w:rsidRPr="0074282E" w:rsidRDefault="00D41305" w:rsidP="00DE4D50">
            <w:pPr>
              <w:spacing w:after="0" w:line="310" w:lineRule="exact"/>
              <w:ind w:left="720" w:right="-198"/>
              <w:rPr>
                <w:rFonts w:asciiTheme="majorBidi" w:eastAsia="Times New Roman" w:hAnsiTheme="majorBidi" w:cstheme="majorBidi"/>
                <w:sz w:val="28"/>
                <w:cs/>
                <w:lang w:val="en-US"/>
              </w:rPr>
            </w:pPr>
            <w:r w:rsidRPr="00237EB4">
              <w:rPr>
                <w:rFonts w:asciiTheme="majorBidi" w:eastAsia="Times New Roman" w:hAnsiTheme="majorBidi" w:cstheme="majorBidi"/>
                <w:sz w:val="28"/>
              </w:rPr>
              <w:t>related parties</w:t>
            </w:r>
          </w:p>
        </w:tc>
        <w:tc>
          <w:tcPr>
            <w:tcW w:w="76" w:type="pct"/>
            <w:vAlign w:val="bottom"/>
          </w:tcPr>
          <w:p w14:paraId="57D432DF" w14:textId="77777777" w:rsidR="00D41305" w:rsidRPr="00237EB4" w:rsidRDefault="00D41305" w:rsidP="00DE4D50">
            <w:pPr>
              <w:tabs>
                <w:tab w:val="decimal" w:pos="995"/>
              </w:tabs>
              <w:suppressAutoHyphens/>
              <w:spacing w:after="0" w:line="310" w:lineRule="exact"/>
              <w:ind w:left="-108" w:right="-151"/>
              <w:rPr>
                <w:rFonts w:asciiTheme="majorBidi" w:eastAsia="Times New Roman" w:hAnsiTheme="majorBidi" w:cstheme="majorBidi"/>
                <w:sz w:val="28"/>
              </w:rPr>
            </w:pPr>
          </w:p>
        </w:tc>
        <w:tc>
          <w:tcPr>
            <w:tcW w:w="759" w:type="pct"/>
          </w:tcPr>
          <w:p w14:paraId="02B074B3" w14:textId="0AD9AEF5" w:rsidR="00D41305" w:rsidRPr="00237EB4" w:rsidRDefault="00736BC6"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463,832,210</w:t>
            </w:r>
          </w:p>
        </w:tc>
        <w:tc>
          <w:tcPr>
            <w:tcW w:w="77" w:type="pct"/>
            <w:vAlign w:val="bottom"/>
          </w:tcPr>
          <w:p w14:paraId="4679A8C8"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b/>
                <w:bCs/>
                <w:sz w:val="28"/>
              </w:rPr>
            </w:pPr>
          </w:p>
        </w:tc>
        <w:tc>
          <w:tcPr>
            <w:tcW w:w="758" w:type="pct"/>
            <w:vAlign w:val="bottom"/>
          </w:tcPr>
          <w:p w14:paraId="444CCB83" w14:textId="439C94C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r w:rsidRPr="00237EB4">
              <w:rPr>
                <w:rFonts w:asciiTheme="majorBidi" w:eastAsia="Times New Roman" w:hAnsiTheme="majorBidi" w:cstheme="majorBidi"/>
                <w:sz w:val="28"/>
              </w:rPr>
              <w:t>(</w:t>
            </w:r>
            <w:r w:rsidR="00736BC6" w:rsidRPr="00237EB4">
              <w:rPr>
                <w:rFonts w:asciiTheme="majorBidi" w:eastAsia="Times New Roman" w:hAnsiTheme="majorBidi" w:cstheme="majorBidi"/>
                <w:sz w:val="28"/>
              </w:rPr>
              <w:t>463,8</w:t>
            </w:r>
            <w:r w:rsidR="003209D4">
              <w:rPr>
                <w:rFonts w:asciiTheme="majorBidi" w:eastAsia="Times New Roman" w:hAnsiTheme="majorBidi" w:cstheme="majorBidi"/>
                <w:sz w:val="28"/>
              </w:rPr>
              <w:t>1</w:t>
            </w:r>
            <w:r w:rsidR="00736BC6" w:rsidRPr="00237EB4">
              <w:rPr>
                <w:rFonts w:asciiTheme="majorBidi" w:eastAsia="Times New Roman" w:hAnsiTheme="majorBidi" w:cstheme="majorBidi"/>
                <w:sz w:val="28"/>
              </w:rPr>
              <w:t>2,2</w:t>
            </w:r>
            <w:r w:rsidR="003209D4">
              <w:rPr>
                <w:rFonts w:asciiTheme="majorBidi" w:eastAsia="Times New Roman" w:hAnsiTheme="majorBidi" w:cstheme="majorBidi"/>
                <w:sz w:val="28"/>
              </w:rPr>
              <w:t>39</w:t>
            </w:r>
            <w:r w:rsidRPr="00237EB4">
              <w:rPr>
                <w:rFonts w:asciiTheme="majorBidi" w:eastAsia="Times New Roman" w:hAnsiTheme="majorBidi" w:cstheme="majorBidi"/>
                <w:sz w:val="28"/>
              </w:rPr>
              <w:t>)</w:t>
            </w:r>
          </w:p>
        </w:tc>
        <w:tc>
          <w:tcPr>
            <w:tcW w:w="75" w:type="pct"/>
            <w:vAlign w:val="bottom"/>
          </w:tcPr>
          <w:p w14:paraId="51283CAD"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vAlign w:val="bottom"/>
          </w:tcPr>
          <w:p w14:paraId="0FAC9BC2" w14:textId="77777777" w:rsidR="00D41305" w:rsidRPr="00237EB4" w:rsidRDefault="00D41305" w:rsidP="00DE4D50">
            <w:pPr>
              <w:spacing w:after="0" w:line="310" w:lineRule="exact"/>
              <w:ind w:left="-11" w:right="284"/>
              <w:jc w:val="right"/>
              <w:rPr>
                <w:rFonts w:asciiTheme="majorBidi" w:eastAsia="Times New Roman" w:hAnsiTheme="majorBidi" w:cstheme="majorBidi"/>
                <w:sz w:val="28"/>
              </w:rPr>
            </w:pPr>
            <w:r w:rsidRPr="00237EB4">
              <w:rPr>
                <w:rFonts w:asciiTheme="majorBidi" w:eastAsia="Times New Roman" w:hAnsiTheme="majorBidi" w:cstheme="majorBidi"/>
                <w:sz w:val="28"/>
              </w:rPr>
              <w:t>-</w:t>
            </w:r>
          </w:p>
        </w:tc>
        <w:tc>
          <w:tcPr>
            <w:tcW w:w="75" w:type="pct"/>
            <w:vAlign w:val="bottom"/>
          </w:tcPr>
          <w:p w14:paraId="6BE00BF5"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vAlign w:val="bottom"/>
          </w:tcPr>
          <w:p w14:paraId="0D37B5D6"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19,971</w:t>
            </w:r>
          </w:p>
        </w:tc>
      </w:tr>
      <w:tr w:rsidR="00D41305" w:rsidRPr="00237EB4" w14:paraId="69D9522C" w14:textId="77777777" w:rsidTr="00AE2D0E">
        <w:trPr>
          <w:cantSplit/>
          <w:trHeight w:val="224"/>
        </w:trPr>
        <w:tc>
          <w:tcPr>
            <w:tcW w:w="1744" w:type="pct"/>
          </w:tcPr>
          <w:p w14:paraId="2B486BC7" w14:textId="77777777" w:rsidR="00D41305" w:rsidRPr="0074282E" w:rsidRDefault="00D41305" w:rsidP="00DE4D50">
            <w:pPr>
              <w:spacing w:after="0" w:line="310" w:lineRule="exact"/>
              <w:ind w:left="630" w:right="-198" w:hanging="90"/>
              <w:rPr>
                <w:rFonts w:asciiTheme="majorBidi" w:eastAsia="Times New Roman" w:hAnsiTheme="majorBidi" w:cstheme="majorBidi"/>
                <w:sz w:val="28"/>
                <w:cs/>
                <w:lang w:val="en-US"/>
              </w:rPr>
            </w:pPr>
            <w:r w:rsidRPr="00237EB4">
              <w:rPr>
                <w:rFonts w:asciiTheme="majorBidi" w:eastAsia="Times New Roman" w:hAnsiTheme="majorBidi" w:cstheme="majorBidi"/>
                <w:sz w:val="28"/>
              </w:rPr>
              <w:t>Lease liabilities</w:t>
            </w:r>
          </w:p>
        </w:tc>
        <w:tc>
          <w:tcPr>
            <w:tcW w:w="76" w:type="pct"/>
          </w:tcPr>
          <w:p w14:paraId="145B7568" w14:textId="77777777" w:rsidR="00D41305" w:rsidRPr="00237EB4" w:rsidRDefault="00D41305" w:rsidP="00DE4D50">
            <w:pPr>
              <w:tabs>
                <w:tab w:val="decimal" w:pos="995"/>
              </w:tabs>
              <w:spacing w:after="0" w:line="310" w:lineRule="exact"/>
              <w:ind w:right="-540" w:firstLine="92"/>
              <w:rPr>
                <w:rFonts w:asciiTheme="majorBidi" w:eastAsia="Times New Roman" w:hAnsiTheme="majorBidi" w:cstheme="majorBidi"/>
                <w:sz w:val="28"/>
              </w:rPr>
            </w:pPr>
          </w:p>
        </w:tc>
        <w:tc>
          <w:tcPr>
            <w:tcW w:w="759" w:type="pct"/>
          </w:tcPr>
          <w:p w14:paraId="13B3CE88"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35,500,089</w:t>
            </w:r>
          </w:p>
        </w:tc>
        <w:tc>
          <w:tcPr>
            <w:tcW w:w="77" w:type="pct"/>
          </w:tcPr>
          <w:p w14:paraId="7406F046"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sz w:val="28"/>
              </w:rPr>
            </w:pPr>
          </w:p>
        </w:tc>
        <w:tc>
          <w:tcPr>
            <w:tcW w:w="758" w:type="pct"/>
          </w:tcPr>
          <w:p w14:paraId="493CA876" w14:textId="7777777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r w:rsidRPr="00237EB4">
              <w:rPr>
                <w:rFonts w:asciiTheme="majorBidi" w:eastAsia="Times New Roman" w:hAnsiTheme="majorBidi" w:cstheme="majorBidi"/>
                <w:sz w:val="28"/>
              </w:rPr>
              <w:t>(10,116,591)</w:t>
            </w:r>
          </w:p>
        </w:tc>
        <w:tc>
          <w:tcPr>
            <w:tcW w:w="75" w:type="pct"/>
          </w:tcPr>
          <w:p w14:paraId="37179A99"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682" w:type="pct"/>
          </w:tcPr>
          <w:p w14:paraId="1F92B05B" w14:textId="7777777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r w:rsidRPr="00237EB4">
              <w:rPr>
                <w:rFonts w:asciiTheme="majorBidi" w:eastAsia="Times New Roman" w:hAnsiTheme="majorBidi" w:cstheme="majorBidi"/>
                <w:sz w:val="28"/>
              </w:rPr>
              <w:t>(6,602,209)</w:t>
            </w:r>
          </w:p>
        </w:tc>
        <w:tc>
          <w:tcPr>
            <w:tcW w:w="75" w:type="pct"/>
          </w:tcPr>
          <w:p w14:paraId="5984658E"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tcPr>
          <w:p w14:paraId="4738D1E6"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18,781,289</w:t>
            </w:r>
          </w:p>
        </w:tc>
      </w:tr>
      <w:tr w:rsidR="00D41305" w:rsidRPr="00237EB4" w14:paraId="28E38AE3" w14:textId="77777777" w:rsidTr="00AE2D0E">
        <w:trPr>
          <w:cantSplit/>
          <w:trHeight w:val="224"/>
        </w:trPr>
        <w:tc>
          <w:tcPr>
            <w:tcW w:w="1744" w:type="pct"/>
          </w:tcPr>
          <w:p w14:paraId="51325838" w14:textId="77777777" w:rsidR="00D41305" w:rsidRPr="00237EB4" w:rsidRDefault="00D41305" w:rsidP="00DE4D50">
            <w:pPr>
              <w:spacing w:after="0" w:line="310" w:lineRule="exact"/>
              <w:ind w:left="630" w:right="-198" w:hanging="90"/>
              <w:rPr>
                <w:rFonts w:asciiTheme="majorBidi" w:eastAsia="Times New Roman" w:hAnsiTheme="majorBidi" w:cstheme="majorBidi"/>
                <w:sz w:val="28"/>
              </w:rPr>
            </w:pPr>
            <w:r w:rsidRPr="00237EB4">
              <w:rPr>
                <w:rFonts w:asciiTheme="majorBidi" w:eastAsia="Times New Roman" w:hAnsiTheme="majorBidi" w:cstheme="majorBidi"/>
                <w:sz w:val="28"/>
              </w:rPr>
              <w:t>Convertible debentures</w:t>
            </w:r>
          </w:p>
        </w:tc>
        <w:tc>
          <w:tcPr>
            <w:tcW w:w="76" w:type="pct"/>
          </w:tcPr>
          <w:p w14:paraId="136F4E50" w14:textId="77777777" w:rsidR="00D41305" w:rsidRPr="00237EB4" w:rsidRDefault="00D41305" w:rsidP="00DE4D50">
            <w:pPr>
              <w:tabs>
                <w:tab w:val="decimal" w:pos="995"/>
              </w:tabs>
              <w:spacing w:after="0" w:line="310" w:lineRule="exact"/>
              <w:ind w:right="-540" w:firstLine="92"/>
              <w:rPr>
                <w:rFonts w:asciiTheme="majorBidi" w:eastAsia="Times New Roman" w:hAnsiTheme="majorBidi" w:cstheme="majorBidi"/>
                <w:sz w:val="28"/>
              </w:rPr>
            </w:pPr>
          </w:p>
        </w:tc>
        <w:tc>
          <w:tcPr>
            <w:tcW w:w="759" w:type="pct"/>
          </w:tcPr>
          <w:p w14:paraId="301C111B"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61,791,910</w:t>
            </w:r>
          </w:p>
        </w:tc>
        <w:tc>
          <w:tcPr>
            <w:tcW w:w="77" w:type="pct"/>
          </w:tcPr>
          <w:p w14:paraId="3FC8FB92" w14:textId="77777777" w:rsidR="00D41305" w:rsidRPr="00237EB4" w:rsidRDefault="00D41305" w:rsidP="00DE4D50">
            <w:pPr>
              <w:tabs>
                <w:tab w:val="decimal" w:pos="995"/>
              </w:tabs>
              <w:spacing w:after="0" w:line="310" w:lineRule="exact"/>
              <w:ind w:right="-151"/>
              <w:jc w:val="right"/>
              <w:rPr>
                <w:rFonts w:asciiTheme="majorBidi" w:eastAsia="Times New Roman" w:hAnsiTheme="majorBidi" w:cstheme="majorBidi"/>
                <w:sz w:val="28"/>
              </w:rPr>
            </w:pPr>
          </w:p>
        </w:tc>
        <w:tc>
          <w:tcPr>
            <w:tcW w:w="758" w:type="pct"/>
          </w:tcPr>
          <w:p w14:paraId="1C67E3D0" w14:textId="77777777" w:rsidR="00D41305" w:rsidRPr="00237EB4" w:rsidRDefault="00D41305" w:rsidP="00DE4D50">
            <w:pPr>
              <w:tabs>
                <w:tab w:val="decimal" w:pos="1160"/>
              </w:tabs>
              <w:spacing w:after="0" w:line="310" w:lineRule="exact"/>
              <w:ind w:left="-11"/>
              <w:jc w:val="right"/>
              <w:rPr>
                <w:rFonts w:asciiTheme="majorBidi" w:eastAsia="Times New Roman" w:hAnsiTheme="majorBidi" w:cstheme="majorBidi"/>
                <w:sz w:val="28"/>
              </w:rPr>
            </w:pPr>
            <w:r w:rsidRPr="00237EB4">
              <w:rPr>
                <w:rFonts w:asciiTheme="majorBidi" w:eastAsia="Times New Roman" w:hAnsiTheme="majorBidi" w:cstheme="majorBidi"/>
                <w:sz w:val="28"/>
              </w:rPr>
              <w:t>(49,283,463)</w:t>
            </w:r>
          </w:p>
        </w:tc>
        <w:tc>
          <w:tcPr>
            <w:tcW w:w="75" w:type="pct"/>
          </w:tcPr>
          <w:p w14:paraId="589B58E2" w14:textId="77777777" w:rsidR="00D41305" w:rsidRPr="00237EB4" w:rsidRDefault="00D41305" w:rsidP="00DE4D50">
            <w:pPr>
              <w:tabs>
                <w:tab w:val="decimal" w:pos="995"/>
                <w:tab w:val="decimal" w:pos="1160"/>
              </w:tabs>
              <w:spacing w:after="0" w:line="310" w:lineRule="exact"/>
              <w:ind w:left="-11"/>
              <w:jc w:val="right"/>
              <w:rPr>
                <w:rFonts w:asciiTheme="majorBidi" w:eastAsia="Times New Roman" w:hAnsiTheme="majorBidi" w:cstheme="majorBidi"/>
                <w:sz w:val="28"/>
              </w:rPr>
            </w:pPr>
          </w:p>
        </w:tc>
        <w:tc>
          <w:tcPr>
            <w:tcW w:w="682" w:type="pct"/>
          </w:tcPr>
          <w:p w14:paraId="5AADCA64" w14:textId="77777777" w:rsidR="00D41305" w:rsidRPr="00237EB4" w:rsidRDefault="00D41305" w:rsidP="00DE4D50">
            <w:pPr>
              <w:tabs>
                <w:tab w:val="decimal" w:pos="1160"/>
                <w:tab w:val="decimal" w:pos="120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1,083,136</w:t>
            </w:r>
          </w:p>
        </w:tc>
        <w:tc>
          <w:tcPr>
            <w:tcW w:w="75" w:type="pct"/>
          </w:tcPr>
          <w:p w14:paraId="583A3492" w14:textId="77777777" w:rsidR="00D41305" w:rsidRPr="00237EB4" w:rsidRDefault="00D41305" w:rsidP="00DE4D50">
            <w:pPr>
              <w:tabs>
                <w:tab w:val="decimal" w:pos="995"/>
                <w:tab w:val="decimal" w:pos="1160"/>
              </w:tabs>
              <w:spacing w:after="0" w:line="310" w:lineRule="exact"/>
              <w:ind w:left="-11" w:right="57"/>
              <w:jc w:val="right"/>
              <w:rPr>
                <w:rFonts w:asciiTheme="majorBidi" w:eastAsia="Times New Roman" w:hAnsiTheme="majorBidi" w:cstheme="majorBidi"/>
                <w:sz w:val="28"/>
              </w:rPr>
            </w:pPr>
          </w:p>
        </w:tc>
        <w:tc>
          <w:tcPr>
            <w:tcW w:w="755" w:type="pct"/>
          </w:tcPr>
          <w:p w14:paraId="4BFFA180" w14:textId="77777777" w:rsidR="00D41305" w:rsidRPr="00237EB4" w:rsidRDefault="00D41305" w:rsidP="00DE4D50">
            <w:pPr>
              <w:tabs>
                <w:tab w:val="decimal" w:pos="1160"/>
              </w:tabs>
              <w:spacing w:after="0" w:line="310" w:lineRule="exact"/>
              <w:ind w:left="-11" w:right="57"/>
              <w:jc w:val="right"/>
              <w:rPr>
                <w:rFonts w:asciiTheme="majorBidi" w:eastAsia="Times New Roman" w:hAnsiTheme="majorBidi" w:cstheme="majorBidi"/>
                <w:sz w:val="28"/>
              </w:rPr>
            </w:pPr>
            <w:r w:rsidRPr="00237EB4">
              <w:rPr>
                <w:rFonts w:asciiTheme="majorBidi" w:eastAsia="Times New Roman" w:hAnsiTheme="majorBidi" w:cstheme="majorBidi"/>
                <w:sz w:val="28"/>
              </w:rPr>
              <w:t>13,591,583</w:t>
            </w:r>
          </w:p>
        </w:tc>
      </w:tr>
    </w:tbl>
    <w:p w14:paraId="11D3D3D3" w14:textId="77777777" w:rsidR="001130FB" w:rsidRPr="00237EB4" w:rsidRDefault="001130FB" w:rsidP="00DE4D50">
      <w:pPr>
        <w:spacing w:after="0" w:line="310" w:lineRule="exact"/>
        <w:ind w:left="284" w:right="-43" w:hanging="284"/>
        <w:jc w:val="thaiDistribute"/>
        <w:rPr>
          <w:rFonts w:asciiTheme="majorBidi" w:eastAsia="Cordia New" w:hAnsiTheme="majorBidi" w:cstheme="majorBidi"/>
          <w:b/>
          <w:bCs/>
          <w:sz w:val="32"/>
          <w:szCs w:val="32"/>
        </w:rPr>
      </w:pPr>
    </w:p>
    <w:tbl>
      <w:tblPr>
        <w:tblW w:w="9352" w:type="dxa"/>
        <w:tblLayout w:type="fixed"/>
        <w:tblCellMar>
          <w:left w:w="0" w:type="dxa"/>
          <w:right w:w="0" w:type="dxa"/>
        </w:tblCellMar>
        <w:tblLook w:val="0000" w:firstRow="0" w:lastRow="0" w:firstColumn="0" w:lastColumn="0" w:noHBand="0" w:noVBand="0"/>
      </w:tblPr>
      <w:tblGrid>
        <w:gridCol w:w="3402"/>
        <w:gridCol w:w="1418"/>
        <w:gridCol w:w="142"/>
        <w:gridCol w:w="1416"/>
        <w:gridCol w:w="140"/>
        <w:gridCol w:w="1276"/>
        <w:gridCol w:w="142"/>
        <w:gridCol w:w="1416"/>
      </w:tblGrid>
      <w:tr w:rsidR="00D74B0E" w:rsidRPr="00237EB4" w14:paraId="78F96DA9" w14:textId="77777777" w:rsidTr="009500B8">
        <w:trPr>
          <w:cantSplit/>
          <w:trHeight w:val="80"/>
        </w:trPr>
        <w:tc>
          <w:tcPr>
            <w:tcW w:w="1819" w:type="pct"/>
          </w:tcPr>
          <w:p w14:paraId="13496C0A" w14:textId="77777777" w:rsidR="00D74B0E" w:rsidRPr="00237EB4" w:rsidRDefault="00D74B0E" w:rsidP="00DE4D50">
            <w:pPr>
              <w:spacing w:after="0" w:line="310" w:lineRule="exact"/>
              <w:ind w:left="-457" w:right="-198" w:firstLine="637"/>
              <w:rPr>
                <w:rFonts w:asciiTheme="majorBidi" w:eastAsia="Times New Roman" w:hAnsiTheme="majorBidi" w:cstheme="majorBidi"/>
                <w:snapToGrid w:val="0"/>
                <w:sz w:val="28"/>
              </w:rPr>
            </w:pPr>
          </w:p>
        </w:tc>
        <w:tc>
          <w:tcPr>
            <w:tcW w:w="3181" w:type="pct"/>
            <w:gridSpan w:val="7"/>
            <w:tcBorders>
              <w:bottom w:val="single" w:sz="6" w:space="0" w:color="auto"/>
            </w:tcBorders>
          </w:tcPr>
          <w:p w14:paraId="02C2746F" w14:textId="77777777" w:rsidR="00D74B0E" w:rsidRPr="00237EB4" w:rsidRDefault="00D74B0E"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Baht</w:t>
            </w:r>
          </w:p>
        </w:tc>
      </w:tr>
      <w:tr w:rsidR="00D74B0E" w:rsidRPr="00237EB4" w14:paraId="07565BED" w14:textId="77777777" w:rsidTr="009500B8">
        <w:trPr>
          <w:cantSplit/>
          <w:trHeight w:val="80"/>
        </w:trPr>
        <w:tc>
          <w:tcPr>
            <w:tcW w:w="1819" w:type="pct"/>
          </w:tcPr>
          <w:p w14:paraId="13F0D41A" w14:textId="77777777" w:rsidR="00D74B0E" w:rsidRPr="00237EB4" w:rsidRDefault="00D74B0E" w:rsidP="00DE4D50">
            <w:pPr>
              <w:spacing w:after="0" w:line="310" w:lineRule="exact"/>
              <w:ind w:left="-457" w:right="-198" w:firstLine="637"/>
              <w:rPr>
                <w:rFonts w:asciiTheme="majorBidi" w:eastAsia="Times New Roman" w:hAnsiTheme="majorBidi" w:cstheme="majorBidi"/>
                <w:sz w:val="28"/>
              </w:rPr>
            </w:pPr>
            <w:r w:rsidRPr="00237EB4">
              <w:rPr>
                <w:rFonts w:asciiTheme="majorBidi" w:eastAsia="Times New Roman" w:hAnsiTheme="majorBidi" w:cstheme="majorBidi"/>
                <w:snapToGrid w:val="0"/>
                <w:sz w:val="28"/>
              </w:rPr>
              <w:br w:type="page"/>
            </w:r>
          </w:p>
        </w:tc>
        <w:tc>
          <w:tcPr>
            <w:tcW w:w="3181" w:type="pct"/>
            <w:gridSpan w:val="7"/>
            <w:tcBorders>
              <w:top w:val="single" w:sz="6" w:space="0" w:color="auto"/>
              <w:bottom w:val="single" w:sz="6" w:space="0" w:color="auto"/>
            </w:tcBorders>
          </w:tcPr>
          <w:p w14:paraId="19059CA0" w14:textId="77777777" w:rsidR="00D74B0E" w:rsidRPr="00237EB4" w:rsidRDefault="00D74B0E"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Separate financial statements</w:t>
            </w:r>
          </w:p>
        </w:tc>
      </w:tr>
      <w:tr w:rsidR="00DE4D50" w:rsidRPr="00237EB4" w14:paraId="3737479C" w14:textId="77777777" w:rsidTr="009500B8">
        <w:trPr>
          <w:cantSplit/>
          <w:trHeight w:val="80"/>
        </w:trPr>
        <w:tc>
          <w:tcPr>
            <w:tcW w:w="1819" w:type="pct"/>
          </w:tcPr>
          <w:p w14:paraId="1711569C" w14:textId="77777777" w:rsidR="00DE4D50" w:rsidRPr="00237EB4" w:rsidRDefault="00DE4D50" w:rsidP="00DE4D50">
            <w:pPr>
              <w:spacing w:after="0" w:line="310" w:lineRule="exact"/>
              <w:ind w:left="-457" w:right="-198" w:firstLine="637"/>
              <w:rPr>
                <w:rFonts w:asciiTheme="majorBidi" w:eastAsia="Times New Roman" w:hAnsiTheme="majorBidi" w:cstheme="majorBidi"/>
                <w:sz w:val="28"/>
              </w:rPr>
            </w:pPr>
          </w:p>
        </w:tc>
        <w:tc>
          <w:tcPr>
            <w:tcW w:w="758" w:type="pct"/>
            <w:tcBorders>
              <w:top w:val="single" w:sz="6" w:space="0" w:color="auto"/>
            </w:tcBorders>
          </w:tcPr>
          <w:p w14:paraId="0F346B67" w14:textId="151832A9"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As at January</w:t>
            </w:r>
          </w:p>
        </w:tc>
        <w:tc>
          <w:tcPr>
            <w:tcW w:w="76" w:type="pct"/>
            <w:tcBorders>
              <w:top w:val="single" w:sz="6" w:space="0" w:color="auto"/>
            </w:tcBorders>
          </w:tcPr>
          <w:p w14:paraId="690901E4" w14:textId="77777777" w:rsidR="00DE4D50" w:rsidRPr="00237EB4" w:rsidRDefault="00DE4D50"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757" w:type="pct"/>
            <w:tcBorders>
              <w:top w:val="single" w:sz="6" w:space="0" w:color="auto"/>
            </w:tcBorders>
          </w:tcPr>
          <w:p w14:paraId="199A7FDE" w14:textId="77777777" w:rsidR="00DE4D50" w:rsidRPr="00237EB4" w:rsidRDefault="00DE4D50" w:rsidP="00DE4D50">
            <w:pPr>
              <w:tabs>
                <w:tab w:val="decimal" w:pos="791"/>
              </w:tabs>
              <w:spacing w:after="0" w:line="31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Cash flows</w:t>
            </w:r>
          </w:p>
        </w:tc>
        <w:tc>
          <w:tcPr>
            <w:tcW w:w="75" w:type="pct"/>
            <w:tcBorders>
              <w:top w:val="single" w:sz="6" w:space="0" w:color="auto"/>
            </w:tcBorders>
          </w:tcPr>
          <w:p w14:paraId="57281AAC" w14:textId="77777777" w:rsidR="00DE4D50" w:rsidRPr="00237EB4" w:rsidRDefault="00DE4D50" w:rsidP="00DE4D50">
            <w:pPr>
              <w:tabs>
                <w:tab w:val="decimal" w:pos="704"/>
              </w:tabs>
              <w:suppressAutoHyphens/>
              <w:spacing w:after="0" w:line="310" w:lineRule="exact"/>
              <w:ind w:left="-108" w:right="-151"/>
              <w:jc w:val="center"/>
              <w:rPr>
                <w:rFonts w:asciiTheme="majorBidi" w:eastAsia="Times New Roman" w:hAnsiTheme="majorBidi" w:cstheme="majorBidi"/>
                <w:sz w:val="28"/>
              </w:rPr>
            </w:pPr>
          </w:p>
        </w:tc>
        <w:tc>
          <w:tcPr>
            <w:tcW w:w="682" w:type="pct"/>
            <w:tcBorders>
              <w:top w:val="single" w:sz="6" w:space="0" w:color="auto"/>
            </w:tcBorders>
          </w:tcPr>
          <w:p w14:paraId="38942D13" w14:textId="09ECD7FB"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 xml:space="preserve">Changes </w:t>
            </w:r>
            <w:r w:rsidRPr="00237EB4">
              <w:rPr>
                <w:rFonts w:asciiTheme="majorBidi" w:eastAsia="Times New Roman" w:hAnsiTheme="majorBidi" w:cstheme="majorBidi"/>
                <w:sz w:val="28"/>
                <w:lang w:val="en-US"/>
              </w:rPr>
              <w:t>f</w:t>
            </w:r>
            <w:r w:rsidRPr="00237EB4">
              <w:rPr>
                <w:rFonts w:asciiTheme="majorBidi" w:eastAsia="Times New Roman" w:hAnsiTheme="majorBidi" w:cstheme="majorBidi"/>
                <w:sz w:val="28"/>
              </w:rPr>
              <w:t>rom</w:t>
            </w:r>
          </w:p>
        </w:tc>
        <w:tc>
          <w:tcPr>
            <w:tcW w:w="76" w:type="pct"/>
            <w:tcBorders>
              <w:top w:val="single" w:sz="6" w:space="0" w:color="auto"/>
            </w:tcBorders>
          </w:tcPr>
          <w:p w14:paraId="2791FDA8" w14:textId="77777777" w:rsidR="00DE4D50" w:rsidRPr="00237EB4" w:rsidRDefault="00DE4D50" w:rsidP="00DE4D50">
            <w:pPr>
              <w:tabs>
                <w:tab w:val="decimal" w:pos="784"/>
              </w:tabs>
              <w:spacing w:after="0" w:line="310" w:lineRule="exact"/>
              <w:ind w:right="-151"/>
              <w:jc w:val="center"/>
              <w:rPr>
                <w:rFonts w:asciiTheme="majorBidi" w:eastAsia="Times New Roman" w:hAnsiTheme="majorBidi" w:cstheme="majorBidi"/>
                <w:sz w:val="28"/>
              </w:rPr>
            </w:pPr>
          </w:p>
        </w:tc>
        <w:tc>
          <w:tcPr>
            <w:tcW w:w="757" w:type="pct"/>
            <w:tcBorders>
              <w:top w:val="single" w:sz="6" w:space="0" w:color="auto"/>
            </w:tcBorders>
          </w:tcPr>
          <w:p w14:paraId="26BCE203" w14:textId="24E25BFA"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As at December</w:t>
            </w:r>
          </w:p>
        </w:tc>
      </w:tr>
      <w:tr w:rsidR="00DE4D50" w:rsidRPr="00237EB4" w14:paraId="29EB8DFB" w14:textId="77777777" w:rsidTr="009500B8">
        <w:trPr>
          <w:cantSplit/>
          <w:trHeight w:val="80"/>
        </w:trPr>
        <w:tc>
          <w:tcPr>
            <w:tcW w:w="1819" w:type="pct"/>
          </w:tcPr>
          <w:p w14:paraId="5EC30030" w14:textId="77777777" w:rsidR="00DE4D50" w:rsidRPr="00237EB4" w:rsidRDefault="00DE4D50" w:rsidP="00DE4D50">
            <w:pPr>
              <w:spacing w:after="0" w:line="310" w:lineRule="exact"/>
              <w:ind w:left="-457" w:right="-198" w:firstLine="637"/>
              <w:rPr>
                <w:rFonts w:asciiTheme="majorBidi" w:eastAsia="Times New Roman" w:hAnsiTheme="majorBidi" w:cstheme="majorBidi"/>
                <w:sz w:val="28"/>
              </w:rPr>
            </w:pPr>
          </w:p>
        </w:tc>
        <w:tc>
          <w:tcPr>
            <w:tcW w:w="758" w:type="pct"/>
            <w:tcBorders>
              <w:bottom w:val="single" w:sz="6" w:space="0" w:color="auto"/>
            </w:tcBorders>
          </w:tcPr>
          <w:p w14:paraId="79EB2D71" w14:textId="6CB8B3CB"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lang w:val="en-US"/>
              </w:rPr>
              <w:t>1</w:t>
            </w:r>
            <w:r w:rsidRPr="00237EB4">
              <w:rPr>
                <w:rFonts w:asciiTheme="majorBidi" w:eastAsia="Times New Roman" w:hAnsiTheme="majorBidi" w:cstheme="majorBidi"/>
                <w:sz w:val="28"/>
              </w:rPr>
              <w:t>,</w:t>
            </w:r>
            <w:r w:rsidRPr="00237EB4">
              <w:rPr>
                <w:rFonts w:asciiTheme="majorBidi" w:eastAsia="Times New Roman" w:hAnsiTheme="majorBidi" w:cstheme="majorBidi"/>
                <w:sz w:val="28"/>
                <w:lang w:val="en-US"/>
              </w:rPr>
              <w:t xml:space="preserve"> 2025</w:t>
            </w:r>
          </w:p>
        </w:tc>
        <w:tc>
          <w:tcPr>
            <w:tcW w:w="76" w:type="pct"/>
          </w:tcPr>
          <w:p w14:paraId="4E3B397E" w14:textId="77777777" w:rsidR="00DE4D50" w:rsidRPr="00237EB4" w:rsidRDefault="00DE4D50"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757" w:type="pct"/>
            <w:tcBorders>
              <w:bottom w:val="single" w:sz="6" w:space="0" w:color="auto"/>
            </w:tcBorders>
          </w:tcPr>
          <w:p w14:paraId="511970E9" w14:textId="77777777" w:rsidR="00DE4D50" w:rsidRPr="00237EB4" w:rsidRDefault="00DE4D50" w:rsidP="00DE4D50">
            <w:pPr>
              <w:tabs>
                <w:tab w:val="decimal" w:pos="791"/>
              </w:tabs>
              <w:spacing w:after="0" w:line="310" w:lineRule="exact"/>
              <w:jc w:val="center"/>
              <w:rPr>
                <w:rFonts w:asciiTheme="majorBidi" w:eastAsia="Times New Roman" w:hAnsiTheme="majorBidi" w:cstheme="majorBidi"/>
                <w:sz w:val="28"/>
              </w:rPr>
            </w:pPr>
          </w:p>
        </w:tc>
        <w:tc>
          <w:tcPr>
            <w:tcW w:w="75" w:type="pct"/>
          </w:tcPr>
          <w:p w14:paraId="580D8830" w14:textId="77777777" w:rsidR="00DE4D50" w:rsidRPr="00237EB4" w:rsidRDefault="00DE4D50" w:rsidP="00DE4D50">
            <w:pPr>
              <w:tabs>
                <w:tab w:val="decimal" w:pos="704"/>
              </w:tabs>
              <w:suppressAutoHyphens/>
              <w:spacing w:after="0" w:line="310" w:lineRule="exact"/>
              <w:ind w:left="-108" w:right="-151"/>
              <w:jc w:val="center"/>
              <w:rPr>
                <w:rFonts w:asciiTheme="majorBidi" w:eastAsia="Times New Roman" w:hAnsiTheme="majorBidi" w:cstheme="majorBidi"/>
                <w:sz w:val="28"/>
              </w:rPr>
            </w:pPr>
          </w:p>
        </w:tc>
        <w:tc>
          <w:tcPr>
            <w:tcW w:w="682" w:type="pct"/>
            <w:tcBorders>
              <w:bottom w:val="single" w:sz="6" w:space="0" w:color="auto"/>
            </w:tcBorders>
          </w:tcPr>
          <w:p w14:paraId="1A2E88B5" w14:textId="00FD5B17"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non-cash items</w:t>
            </w:r>
          </w:p>
        </w:tc>
        <w:tc>
          <w:tcPr>
            <w:tcW w:w="76" w:type="pct"/>
          </w:tcPr>
          <w:p w14:paraId="063F577B" w14:textId="77777777" w:rsidR="00DE4D50" w:rsidRPr="00237EB4" w:rsidRDefault="00DE4D50" w:rsidP="00DE4D50">
            <w:pPr>
              <w:tabs>
                <w:tab w:val="decimal" w:pos="784"/>
              </w:tabs>
              <w:spacing w:after="0" w:line="310" w:lineRule="exact"/>
              <w:ind w:right="-151"/>
              <w:jc w:val="center"/>
              <w:rPr>
                <w:rFonts w:asciiTheme="majorBidi" w:eastAsia="Times New Roman" w:hAnsiTheme="majorBidi" w:cstheme="majorBidi"/>
                <w:sz w:val="28"/>
              </w:rPr>
            </w:pPr>
          </w:p>
        </w:tc>
        <w:tc>
          <w:tcPr>
            <w:tcW w:w="757" w:type="pct"/>
            <w:tcBorders>
              <w:bottom w:val="single" w:sz="6" w:space="0" w:color="auto"/>
            </w:tcBorders>
          </w:tcPr>
          <w:p w14:paraId="470BC759" w14:textId="2F1F0764"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lang w:val="en-US"/>
              </w:rPr>
              <w:t>31</w:t>
            </w:r>
            <w:r w:rsidRPr="00237EB4">
              <w:rPr>
                <w:rFonts w:asciiTheme="majorBidi" w:eastAsia="Times New Roman" w:hAnsiTheme="majorBidi" w:cstheme="majorBidi"/>
                <w:sz w:val="28"/>
              </w:rPr>
              <w:t>,</w:t>
            </w:r>
            <w:r w:rsidRPr="00237EB4">
              <w:rPr>
                <w:rFonts w:asciiTheme="majorBidi" w:eastAsia="Times New Roman" w:hAnsiTheme="majorBidi" w:cstheme="majorBidi"/>
                <w:sz w:val="28"/>
                <w:lang w:val="en-US"/>
              </w:rPr>
              <w:t xml:space="preserve"> 2025</w:t>
            </w:r>
          </w:p>
        </w:tc>
      </w:tr>
      <w:tr w:rsidR="00DE4D50" w:rsidRPr="00237EB4" w14:paraId="26003BBF" w14:textId="77777777" w:rsidTr="009500B8">
        <w:trPr>
          <w:cantSplit/>
          <w:trHeight w:val="80"/>
        </w:trPr>
        <w:tc>
          <w:tcPr>
            <w:tcW w:w="1819" w:type="pct"/>
          </w:tcPr>
          <w:p w14:paraId="63AF7BE4" w14:textId="77777777" w:rsidR="00DE4D50" w:rsidRPr="0074282E" w:rsidRDefault="00DE4D50" w:rsidP="00DE4D50">
            <w:pPr>
              <w:spacing w:after="0" w:line="310" w:lineRule="exact"/>
              <w:ind w:left="-457" w:right="-198" w:firstLine="997"/>
              <w:rPr>
                <w:rFonts w:asciiTheme="majorBidi" w:eastAsia="Times New Roman" w:hAnsiTheme="majorBidi" w:cstheme="majorBidi"/>
                <w:sz w:val="28"/>
                <w:cs/>
                <w:lang w:val="en-US"/>
              </w:rPr>
            </w:pPr>
            <w:r w:rsidRPr="00237EB4">
              <w:rPr>
                <w:rFonts w:asciiTheme="majorBidi" w:eastAsia="Times New Roman" w:hAnsiTheme="majorBidi" w:cstheme="majorBidi"/>
                <w:sz w:val="28"/>
              </w:rPr>
              <w:t>Short term borrowings -</w:t>
            </w:r>
          </w:p>
        </w:tc>
        <w:tc>
          <w:tcPr>
            <w:tcW w:w="758" w:type="pct"/>
            <w:tcBorders>
              <w:top w:val="single" w:sz="6" w:space="0" w:color="auto"/>
            </w:tcBorders>
          </w:tcPr>
          <w:p w14:paraId="5E30BB29" w14:textId="77777777" w:rsidR="00DE4D50" w:rsidRPr="00237EB4" w:rsidRDefault="00DE4D50" w:rsidP="00DE4D50">
            <w:pPr>
              <w:spacing w:after="0" w:line="310" w:lineRule="exact"/>
              <w:ind w:right="-72"/>
              <w:jc w:val="center"/>
              <w:rPr>
                <w:rFonts w:asciiTheme="majorBidi" w:eastAsia="Times New Roman" w:hAnsiTheme="majorBidi" w:cstheme="majorBidi"/>
                <w:sz w:val="28"/>
                <w:lang w:val="en-US"/>
              </w:rPr>
            </w:pPr>
          </w:p>
        </w:tc>
        <w:tc>
          <w:tcPr>
            <w:tcW w:w="76" w:type="pct"/>
          </w:tcPr>
          <w:p w14:paraId="0E88EBDD" w14:textId="77777777" w:rsidR="00DE4D50" w:rsidRPr="00237EB4" w:rsidRDefault="00DE4D50" w:rsidP="00DE4D50">
            <w:pPr>
              <w:tabs>
                <w:tab w:val="decimal" w:pos="959"/>
              </w:tabs>
              <w:suppressAutoHyphens/>
              <w:spacing w:after="0" w:line="310" w:lineRule="exact"/>
              <w:ind w:left="-108" w:right="-151"/>
              <w:rPr>
                <w:rFonts w:asciiTheme="majorBidi" w:eastAsia="Times New Roman" w:hAnsiTheme="majorBidi" w:cstheme="majorBidi"/>
                <w:sz w:val="28"/>
              </w:rPr>
            </w:pPr>
          </w:p>
        </w:tc>
        <w:tc>
          <w:tcPr>
            <w:tcW w:w="757" w:type="pct"/>
            <w:tcBorders>
              <w:top w:val="single" w:sz="6" w:space="0" w:color="auto"/>
            </w:tcBorders>
          </w:tcPr>
          <w:p w14:paraId="35CD3A34" w14:textId="77777777" w:rsidR="00DE4D50" w:rsidRPr="00237EB4" w:rsidRDefault="00DE4D50" w:rsidP="00DE4D50">
            <w:pPr>
              <w:spacing w:after="0" w:line="310" w:lineRule="exact"/>
              <w:ind w:right="-72"/>
              <w:jc w:val="center"/>
              <w:rPr>
                <w:rFonts w:asciiTheme="majorBidi" w:eastAsia="Times New Roman" w:hAnsiTheme="majorBidi" w:cstheme="majorBidi"/>
                <w:sz w:val="28"/>
              </w:rPr>
            </w:pPr>
          </w:p>
        </w:tc>
        <w:tc>
          <w:tcPr>
            <w:tcW w:w="75" w:type="pct"/>
          </w:tcPr>
          <w:p w14:paraId="1D3EAA38" w14:textId="77777777" w:rsidR="00DE4D50" w:rsidRPr="00237EB4" w:rsidRDefault="00DE4D50" w:rsidP="00DE4D50">
            <w:pPr>
              <w:tabs>
                <w:tab w:val="decimal" w:pos="704"/>
              </w:tabs>
              <w:suppressAutoHyphens/>
              <w:spacing w:after="0" w:line="310" w:lineRule="exact"/>
              <w:ind w:left="-108" w:right="-151"/>
              <w:jc w:val="center"/>
              <w:rPr>
                <w:rFonts w:asciiTheme="majorBidi" w:eastAsia="Times New Roman" w:hAnsiTheme="majorBidi" w:cstheme="majorBidi"/>
                <w:sz w:val="28"/>
              </w:rPr>
            </w:pPr>
          </w:p>
        </w:tc>
        <w:tc>
          <w:tcPr>
            <w:tcW w:w="682" w:type="pct"/>
            <w:tcBorders>
              <w:top w:val="single" w:sz="6" w:space="0" w:color="auto"/>
            </w:tcBorders>
          </w:tcPr>
          <w:p w14:paraId="0814EB35" w14:textId="77777777" w:rsidR="00DE4D50" w:rsidRPr="00237EB4" w:rsidRDefault="00DE4D50" w:rsidP="00DE4D50">
            <w:pPr>
              <w:tabs>
                <w:tab w:val="decimal" w:pos="1185"/>
              </w:tabs>
              <w:spacing w:after="0" w:line="310" w:lineRule="exact"/>
              <w:ind w:right="-75"/>
              <w:rPr>
                <w:rFonts w:asciiTheme="majorBidi" w:hAnsiTheme="majorBidi" w:cstheme="majorBidi"/>
                <w:noProof/>
                <w:snapToGrid w:val="0"/>
                <w:sz w:val="28"/>
                <w:lang w:val="en-US" w:eastAsia="th-TH"/>
              </w:rPr>
            </w:pPr>
          </w:p>
        </w:tc>
        <w:tc>
          <w:tcPr>
            <w:tcW w:w="76" w:type="pct"/>
          </w:tcPr>
          <w:p w14:paraId="259000F6" w14:textId="77777777" w:rsidR="00DE4D50" w:rsidRPr="00237EB4" w:rsidRDefault="00DE4D50" w:rsidP="00DE4D50">
            <w:pPr>
              <w:tabs>
                <w:tab w:val="decimal" w:pos="784"/>
              </w:tabs>
              <w:spacing w:after="0" w:line="310" w:lineRule="exact"/>
              <w:ind w:right="-151"/>
              <w:jc w:val="right"/>
              <w:rPr>
                <w:rFonts w:asciiTheme="majorBidi" w:eastAsia="Times New Roman" w:hAnsiTheme="majorBidi" w:cstheme="majorBidi"/>
                <w:sz w:val="28"/>
              </w:rPr>
            </w:pPr>
          </w:p>
        </w:tc>
        <w:tc>
          <w:tcPr>
            <w:tcW w:w="757" w:type="pct"/>
            <w:tcBorders>
              <w:top w:val="single" w:sz="6" w:space="0" w:color="auto"/>
            </w:tcBorders>
          </w:tcPr>
          <w:p w14:paraId="20819365" w14:textId="77777777" w:rsidR="00DE4D50" w:rsidRPr="00237EB4" w:rsidRDefault="00DE4D50" w:rsidP="00DE4D50">
            <w:pPr>
              <w:tabs>
                <w:tab w:val="decimal" w:pos="1185"/>
              </w:tabs>
              <w:spacing w:after="0" w:line="310" w:lineRule="exact"/>
              <w:ind w:right="-75"/>
              <w:rPr>
                <w:rFonts w:asciiTheme="majorBidi" w:eastAsia="Times New Roman" w:hAnsiTheme="majorBidi" w:cstheme="majorBidi"/>
                <w:sz w:val="28"/>
              </w:rPr>
            </w:pPr>
          </w:p>
        </w:tc>
      </w:tr>
      <w:tr w:rsidR="00DE4D50" w:rsidRPr="00237EB4" w14:paraId="4EC1D3B0" w14:textId="77777777" w:rsidTr="009500B8">
        <w:trPr>
          <w:cantSplit/>
          <w:trHeight w:val="80"/>
        </w:trPr>
        <w:tc>
          <w:tcPr>
            <w:tcW w:w="1819" w:type="pct"/>
          </w:tcPr>
          <w:p w14:paraId="7200CEBF" w14:textId="77777777" w:rsidR="00DE4D50" w:rsidRPr="00237EB4" w:rsidRDefault="00DE4D50" w:rsidP="00DE4D50">
            <w:pPr>
              <w:spacing w:after="0" w:line="31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other company</w:t>
            </w:r>
          </w:p>
        </w:tc>
        <w:tc>
          <w:tcPr>
            <w:tcW w:w="758" w:type="pct"/>
          </w:tcPr>
          <w:p w14:paraId="240876B7" w14:textId="6E80979B"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38,830,976</w:t>
            </w:r>
          </w:p>
        </w:tc>
        <w:tc>
          <w:tcPr>
            <w:tcW w:w="76" w:type="pct"/>
          </w:tcPr>
          <w:p w14:paraId="73BF11BC"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04184F8A" w14:textId="4FEEA167" w:rsidR="00DE4D50" w:rsidRPr="00237EB4" w:rsidRDefault="00DE4D50" w:rsidP="00DE4D50">
            <w:pPr>
              <w:spacing w:after="0" w:line="310" w:lineRule="exact"/>
              <w:ind w:right="57"/>
              <w:jc w:val="right"/>
              <w:rPr>
                <w:rFonts w:asciiTheme="majorBidi" w:eastAsia="Times New Roman" w:hAnsiTheme="majorBidi" w:cstheme="majorBidi"/>
                <w:sz w:val="28"/>
                <w:lang w:val="en-US"/>
              </w:rPr>
            </w:pPr>
            <w:r w:rsidRPr="00237EB4">
              <w:rPr>
                <w:rFonts w:asciiTheme="majorBidi" w:eastAsia="Times New Roman" w:hAnsiTheme="majorBidi" w:cstheme="majorBidi" w:hint="cs"/>
                <w:sz w:val="28"/>
                <w:lang w:val="en-US"/>
              </w:rPr>
              <w:t>(</w:t>
            </w:r>
            <w:r w:rsidRPr="00237EB4">
              <w:rPr>
                <w:rFonts w:asciiTheme="majorBidi" w:eastAsia="Times New Roman" w:hAnsiTheme="majorBidi" w:cstheme="majorBidi"/>
                <w:sz w:val="28"/>
                <w:lang w:val="en-US"/>
              </w:rPr>
              <w:t>25,685,510)</w:t>
            </w:r>
          </w:p>
        </w:tc>
        <w:tc>
          <w:tcPr>
            <w:tcW w:w="75" w:type="pct"/>
          </w:tcPr>
          <w:p w14:paraId="33B00686"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02F70EA9" w14:textId="6B35B7AE" w:rsidR="00DE4D50" w:rsidRPr="00237EB4" w:rsidRDefault="00DE4D50" w:rsidP="00D2330B">
            <w:pPr>
              <w:spacing w:after="0" w:line="310" w:lineRule="exact"/>
              <w:ind w:right="113"/>
              <w:jc w:val="right"/>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8,</w:t>
            </w:r>
            <w:r w:rsidRPr="00D2330B">
              <w:rPr>
                <w:rFonts w:asciiTheme="majorBidi" w:eastAsia="Times New Roman" w:hAnsiTheme="majorBidi" w:cstheme="majorBidi"/>
                <w:sz w:val="28"/>
              </w:rPr>
              <w:t>532</w:t>
            </w:r>
            <w:r w:rsidRPr="00237EB4">
              <w:rPr>
                <w:rFonts w:asciiTheme="majorBidi" w:eastAsia="Times New Roman" w:hAnsiTheme="majorBidi" w:cstheme="majorBidi"/>
                <w:sz w:val="28"/>
                <w:lang w:val="en-US"/>
              </w:rPr>
              <w:t>,000</w:t>
            </w:r>
          </w:p>
        </w:tc>
        <w:tc>
          <w:tcPr>
            <w:tcW w:w="76" w:type="pct"/>
          </w:tcPr>
          <w:p w14:paraId="5AFA23EA"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49409C87" w14:textId="3227777C"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21,677,466</w:t>
            </w:r>
          </w:p>
        </w:tc>
      </w:tr>
      <w:tr w:rsidR="00DE4D50" w:rsidRPr="00237EB4" w14:paraId="1E075FE5" w14:textId="77777777" w:rsidTr="009500B8">
        <w:trPr>
          <w:cantSplit/>
          <w:trHeight w:val="80"/>
        </w:trPr>
        <w:tc>
          <w:tcPr>
            <w:tcW w:w="1819" w:type="pct"/>
          </w:tcPr>
          <w:p w14:paraId="15C97330" w14:textId="6B390068" w:rsidR="00DE4D50" w:rsidRPr="00237EB4" w:rsidRDefault="00DE4D50" w:rsidP="00DE4D50">
            <w:pPr>
              <w:spacing w:after="0" w:line="310" w:lineRule="exact"/>
              <w:ind w:left="-457" w:right="-198" w:firstLine="997"/>
              <w:rPr>
                <w:rFonts w:asciiTheme="majorBidi" w:eastAsia="Times New Roman" w:hAnsiTheme="majorBidi" w:cstheme="majorBidi"/>
                <w:sz w:val="28"/>
              </w:rPr>
            </w:pPr>
            <w:r w:rsidRPr="00237EB4">
              <w:rPr>
                <w:rFonts w:asciiTheme="majorBidi" w:eastAsia="Times New Roman" w:hAnsiTheme="majorBidi" w:cstheme="majorBidi"/>
                <w:sz w:val="28"/>
              </w:rPr>
              <w:t>Short term borrowings -</w:t>
            </w:r>
          </w:p>
        </w:tc>
        <w:tc>
          <w:tcPr>
            <w:tcW w:w="758" w:type="pct"/>
          </w:tcPr>
          <w:p w14:paraId="6C54AB89"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p>
        </w:tc>
        <w:tc>
          <w:tcPr>
            <w:tcW w:w="76" w:type="pct"/>
          </w:tcPr>
          <w:p w14:paraId="0745A254"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1571383A" w14:textId="77777777" w:rsidR="00DE4D50" w:rsidRPr="00237EB4" w:rsidRDefault="00DE4D50" w:rsidP="00DE4D50">
            <w:pPr>
              <w:tabs>
                <w:tab w:val="decimal" w:pos="1260"/>
              </w:tabs>
              <w:spacing w:after="0" w:line="310" w:lineRule="exact"/>
              <w:ind w:right="57"/>
              <w:jc w:val="right"/>
              <w:rPr>
                <w:rFonts w:asciiTheme="majorBidi" w:eastAsia="Times New Roman" w:hAnsiTheme="majorBidi" w:cstheme="majorBidi"/>
                <w:sz w:val="28"/>
              </w:rPr>
            </w:pPr>
          </w:p>
        </w:tc>
        <w:tc>
          <w:tcPr>
            <w:tcW w:w="75" w:type="pct"/>
          </w:tcPr>
          <w:p w14:paraId="3386B607"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520203C8"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lang w:val="en-US"/>
              </w:rPr>
            </w:pPr>
          </w:p>
        </w:tc>
        <w:tc>
          <w:tcPr>
            <w:tcW w:w="76" w:type="pct"/>
          </w:tcPr>
          <w:p w14:paraId="3257F64F"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739108B1" w14:textId="77777777"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p>
        </w:tc>
      </w:tr>
      <w:tr w:rsidR="00DE4D50" w:rsidRPr="00237EB4" w14:paraId="12CBDAF2" w14:textId="77777777" w:rsidTr="009500B8">
        <w:trPr>
          <w:cantSplit/>
          <w:trHeight w:val="80"/>
        </w:trPr>
        <w:tc>
          <w:tcPr>
            <w:tcW w:w="1819" w:type="pct"/>
          </w:tcPr>
          <w:p w14:paraId="6D0D23F8" w14:textId="04D182F5" w:rsidR="00DE4D50" w:rsidRPr="00237EB4" w:rsidRDefault="00DE4D50" w:rsidP="00DE4D50">
            <w:pPr>
              <w:spacing w:after="0" w:line="31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related companies</w:t>
            </w:r>
          </w:p>
        </w:tc>
        <w:tc>
          <w:tcPr>
            <w:tcW w:w="758" w:type="pct"/>
          </w:tcPr>
          <w:p w14:paraId="2C29DC47" w14:textId="564509F9" w:rsidR="00DE4D50" w:rsidRPr="0074282E" w:rsidRDefault="00DE4D50" w:rsidP="00DE4D50">
            <w:pPr>
              <w:tabs>
                <w:tab w:val="decimal" w:pos="1200"/>
              </w:tabs>
              <w:spacing w:after="0" w:line="310" w:lineRule="exact"/>
              <w:ind w:right="113"/>
              <w:jc w:val="right"/>
              <w:rPr>
                <w:rFonts w:asciiTheme="majorBidi" w:eastAsia="Times New Roman" w:hAnsiTheme="majorBidi" w:cstheme="majorBidi"/>
                <w:sz w:val="28"/>
                <w:cs/>
                <w:lang w:val="en-US"/>
              </w:rPr>
            </w:pPr>
            <w:r w:rsidRPr="00237EB4">
              <w:rPr>
                <w:rFonts w:asciiTheme="majorBidi" w:eastAsia="Times New Roman" w:hAnsiTheme="majorBidi" w:cstheme="majorBidi"/>
                <w:sz w:val="28"/>
              </w:rPr>
              <w:t>194,050,000</w:t>
            </w:r>
          </w:p>
        </w:tc>
        <w:tc>
          <w:tcPr>
            <w:tcW w:w="76" w:type="pct"/>
          </w:tcPr>
          <w:p w14:paraId="5CF45AF2"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2551D6E0" w14:textId="4FCCAEEB" w:rsidR="00DE4D50" w:rsidRPr="00237EB4" w:rsidRDefault="00DE4D50" w:rsidP="00DE4D50">
            <w:pPr>
              <w:spacing w:after="0" w:line="310" w:lineRule="exact"/>
              <w:ind w:right="57"/>
              <w:jc w:val="right"/>
              <w:rPr>
                <w:rFonts w:asciiTheme="majorBidi" w:eastAsia="Times New Roman" w:hAnsiTheme="majorBidi" w:cstheme="majorBidi"/>
                <w:sz w:val="28"/>
                <w:lang w:val="en-US"/>
              </w:rPr>
            </w:pPr>
            <w:r w:rsidRPr="00237EB4">
              <w:rPr>
                <w:rFonts w:asciiTheme="majorBidi" w:eastAsia="Times New Roman" w:hAnsiTheme="majorBidi" w:cstheme="majorBidi"/>
                <w:sz w:val="28"/>
              </w:rPr>
              <w:t>(62,118,000)</w:t>
            </w:r>
          </w:p>
        </w:tc>
        <w:tc>
          <w:tcPr>
            <w:tcW w:w="75" w:type="pct"/>
          </w:tcPr>
          <w:p w14:paraId="4FAD0480"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3B927406" w14:textId="4F333216" w:rsidR="00DE4D50" w:rsidRPr="00237EB4" w:rsidRDefault="00DE4D50" w:rsidP="00DE4D50">
            <w:pPr>
              <w:spacing w:after="0" w:line="310" w:lineRule="exact"/>
              <w:ind w:right="57"/>
              <w:jc w:val="right"/>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(8,532,000)</w:t>
            </w:r>
          </w:p>
        </w:tc>
        <w:tc>
          <w:tcPr>
            <w:tcW w:w="76" w:type="pct"/>
          </w:tcPr>
          <w:p w14:paraId="7C79D5A1"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69057E51" w14:textId="408E674E"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123,400,000</w:t>
            </w:r>
          </w:p>
        </w:tc>
      </w:tr>
      <w:tr w:rsidR="00DE4D50" w:rsidRPr="00237EB4" w14:paraId="1AF72E5C" w14:textId="77777777" w:rsidTr="009500B8">
        <w:trPr>
          <w:cantSplit/>
          <w:trHeight w:val="80"/>
        </w:trPr>
        <w:tc>
          <w:tcPr>
            <w:tcW w:w="1819" w:type="pct"/>
          </w:tcPr>
          <w:p w14:paraId="7CE2EF4F" w14:textId="77777777" w:rsidR="00DE4D50" w:rsidRPr="00237EB4" w:rsidRDefault="00DE4D50" w:rsidP="00DE4D50">
            <w:pPr>
              <w:spacing w:after="0" w:line="310" w:lineRule="exact"/>
              <w:ind w:left="-457" w:right="-198" w:firstLine="997"/>
              <w:rPr>
                <w:rFonts w:asciiTheme="majorBidi" w:eastAsia="Times New Roman" w:hAnsiTheme="majorBidi" w:cstheme="majorBidi"/>
                <w:sz w:val="28"/>
              </w:rPr>
            </w:pPr>
            <w:r w:rsidRPr="00237EB4">
              <w:rPr>
                <w:rFonts w:asciiTheme="majorBidi" w:eastAsia="Times New Roman" w:hAnsiTheme="majorBidi" w:cstheme="majorBidi"/>
                <w:sz w:val="28"/>
              </w:rPr>
              <w:t>Lease liabilities</w:t>
            </w:r>
          </w:p>
        </w:tc>
        <w:tc>
          <w:tcPr>
            <w:tcW w:w="758" w:type="pct"/>
          </w:tcPr>
          <w:p w14:paraId="2903AAE1" w14:textId="319C6841"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15,572,237</w:t>
            </w:r>
          </w:p>
        </w:tc>
        <w:tc>
          <w:tcPr>
            <w:tcW w:w="76" w:type="pct"/>
          </w:tcPr>
          <w:p w14:paraId="0CBF32E9"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1E10DED3" w14:textId="15EA6AD7" w:rsidR="00DE4D50" w:rsidRPr="00237EB4" w:rsidRDefault="00DE4D50" w:rsidP="00DE4D50">
            <w:pPr>
              <w:tabs>
                <w:tab w:val="decimal" w:pos="1260"/>
              </w:tabs>
              <w:spacing w:after="0" w:line="310" w:lineRule="exact"/>
              <w:ind w:right="57"/>
              <w:jc w:val="right"/>
              <w:rPr>
                <w:rFonts w:asciiTheme="majorBidi" w:eastAsia="Times New Roman" w:hAnsiTheme="majorBidi" w:cstheme="majorBidi"/>
                <w:sz w:val="28"/>
              </w:rPr>
            </w:pPr>
            <w:r w:rsidRPr="00237EB4">
              <w:rPr>
                <w:rFonts w:asciiTheme="majorBidi" w:eastAsia="Times New Roman" w:hAnsiTheme="majorBidi" w:cstheme="majorBidi"/>
                <w:sz w:val="28"/>
              </w:rPr>
              <w:t>(7,297,855)</w:t>
            </w:r>
          </w:p>
        </w:tc>
        <w:tc>
          <w:tcPr>
            <w:tcW w:w="75" w:type="pct"/>
          </w:tcPr>
          <w:p w14:paraId="084117C0"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4438E516" w14:textId="66077E39" w:rsidR="00DE4D50" w:rsidRPr="00237EB4" w:rsidRDefault="00DE4D50" w:rsidP="00DE4D50">
            <w:pPr>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3,790,000</w:t>
            </w:r>
          </w:p>
        </w:tc>
        <w:tc>
          <w:tcPr>
            <w:tcW w:w="76" w:type="pct"/>
          </w:tcPr>
          <w:p w14:paraId="55B949A5"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404B11D0" w14:textId="185425AE"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12,064,382</w:t>
            </w:r>
          </w:p>
        </w:tc>
      </w:tr>
      <w:tr w:rsidR="00DE4D50" w:rsidRPr="00237EB4" w14:paraId="76C9A361" w14:textId="77777777" w:rsidTr="009500B8">
        <w:trPr>
          <w:cantSplit/>
          <w:trHeight w:val="80"/>
        </w:trPr>
        <w:tc>
          <w:tcPr>
            <w:tcW w:w="1819" w:type="pct"/>
          </w:tcPr>
          <w:p w14:paraId="17BA3214" w14:textId="77777777" w:rsidR="00DE4D50" w:rsidRPr="00237EB4" w:rsidRDefault="00DE4D50" w:rsidP="00DE4D50">
            <w:pPr>
              <w:spacing w:after="0" w:line="310" w:lineRule="exact"/>
              <w:ind w:left="-457" w:right="-198" w:firstLine="997"/>
              <w:rPr>
                <w:rFonts w:asciiTheme="majorBidi" w:eastAsia="Times New Roman" w:hAnsiTheme="majorBidi" w:cstheme="majorBidi"/>
                <w:sz w:val="28"/>
              </w:rPr>
            </w:pPr>
            <w:r w:rsidRPr="00237EB4">
              <w:rPr>
                <w:rFonts w:asciiTheme="majorBidi" w:eastAsia="Times New Roman" w:hAnsiTheme="majorBidi" w:cstheme="majorBidi"/>
                <w:sz w:val="28"/>
              </w:rPr>
              <w:t>Convertible debentures</w:t>
            </w:r>
          </w:p>
        </w:tc>
        <w:tc>
          <w:tcPr>
            <w:tcW w:w="758" w:type="pct"/>
          </w:tcPr>
          <w:p w14:paraId="5D1FD4A6" w14:textId="58585470"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13,591,583</w:t>
            </w:r>
          </w:p>
        </w:tc>
        <w:tc>
          <w:tcPr>
            <w:tcW w:w="76" w:type="pct"/>
          </w:tcPr>
          <w:p w14:paraId="292DC4AA"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5BDE77DC" w14:textId="64E11A18" w:rsidR="00DE4D50" w:rsidRPr="00237EB4" w:rsidRDefault="00DE4D50" w:rsidP="00DE4D50">
            <w:pPr>
              <w:spacing w:after="0" w:line="310" w:lineRule="exact"/>
              <w:ind w:right="284"/>
              <w:jc w:val="right"/>
              <w:rPr>
                <w:rFonts w:asciiTheme="majorBidi" w:eastAsia="Times New Roman" w:hAnsiTheme="majorBidi" w:cstheme="majorBidi"/>
                <w:sz w:val="28"/>
              </w:rPr>
            </w:pPr>
            <w:r w:rsidRPr="00237EB4">
              <w:rPr>
                <w:rFonts w:asciiTheme="majorBidi" w:eastAsia="Times New Roman" w:hAnsiTheme="majorBidi" w:cstheme="majorBidi"/>
                <w:sz w:val="28"/>
              </w:rPr>
              <w:t>-</w:t>
            </w:r>
          </w:p>
        </w:tc>
        <w:tc>
          <w:tcPr>
            <w:tcW w:w="75" w:type="pct"/>
          </w:tcPr>
          <w:p w14:paraId="00A9256B"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740D1BF6" w14:textId="0774954D" w:rsidR="00DE4D50" w:rsidRPr="00237EB4" w:rsidRDefault="00DE4D50" w:rsidP="00DE4D50">
            <w:pPr>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588,769</w:t>
            </w:r>
          </w:p>
        </w:tc>
        <w:tc>
          <w:tcPr>
            <w:tcW w:w="76" w:type="pct"/>
          </w:tcPr>
          <w:p w14:paraId="35F69F02"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513EF1A8" w14:textId="2C12463D"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14,180,352</w:t>
            </w:r>
          </w:p>
        </w:tc>
      </w:tr>
    </w:tbl>
    <w:p w14:paraId="0F3E018C" w14:textId="77777777" w:rsidR="0022706F" w:rsidRPr="00237EB4" w:rsidRDefault="0022706F" w:rsidP="00DE4D50">
      <w:pPr>
        <w:spacing w:after="0" w:line="310" w:lineRule="exact"/>
        <w:ind w:left="284" w:right="-43" w:hanging="284"/>
        <w:jc w:val="thaiDistribute"/>
        <w:rPr>
          <w:rFonts w:asciiTheme="majorBidi" w:eastAsia="Cordia New" w:hAnsiTheme="majorBidi" w:cstheme="majorBidi"/>
          <w:b/>
          <w:bCs/>
          <w:sz w:val="32"/>
          <w:szCs w:val="32"/>
        </w:rPr>
      </w:pPr>
    </w:p>
    <w:tbl>
      <w:tblPr>
        <w:tblW w:w="9352" w:type="dxa"/>
        <w:tblLayout w:type="fixed"/>
        <w:tblCellMar>
          <w:left w:w="0" w:type="dxa"/>
          <w:right w:w="0" w:type="dxa"/>
        </w:tblCellMar>
        <w:tblLook w:val="0000" w:firstRow="0" w:lastRow="0" w:firstColumn="0" w:lastColumn="0" w:noHBand="0" w:noVBand="0"/>
      </w:tblPr>
      <w:tblGrid>
        <w:gridCol w:w="3402"/>
        <w:gridCol w:w="1418"/>
        <w:gridCol w:w="142"/>
        <w:gridCol w:w="1416"/>
        <w:gridCol w:w="140"/>
        <w:gridCol w:w="1276"/>
        <w:gridCol w:w="142"/>
        <w:gridCol w:w="1416"/>
      </w:tblGrid>
      <w:tr w:rsidR="00303F03" w:rsidRPr="00237EB4" w14:paraId="6CB0E536" w14:textId="77777777" w:rsidTr="00D450D7">
        <w:trPr>
          <w:cantSplit/>
          <w:trHeight w:val="80"/>
        </w:trPr>
        <w:tc>
          <w:tcPr>
            <w:tcW w:w="1819" w:type="pct"/>
          </w:tcPr>
          <w:p w14:paraId="69501FFA" w14:textId="77777777" w:rsidR="00303F03" w:rsidRPr="00237EB4" w:rsidRDefault="00303F03" w:rsidP="00DE4D50">
            <w:pPr>
              <w:spacing w:after="0" w:line="310" w:lineRule="exact"/>
              <w:ind w:left="-457" w:right="-198" w:firstLine="637"/>
              <w:rPr>
                <w:rFonts w:asciiTheme="majorBidi" w:eastAsia="Times New Roman" w:hAnsiTheme="majorBidi" w:cstheme="majorBidi"/>
                <w:snapToGrid w:val="0"/>
                <w:sz w:val="28"/>
              </w:rPr>
            </w:pPr>
          </w:p>
        </w:tc>
        <w:tc>
          <w:tcPr>
            <w:tcW w:w="3181" w:type="pct"/>
            <w:gridSpan w:val="7"/>
            <w:tcBorders>
              <w:bottom w:val="single" w:sz="6" w:space="0" w:color="auto"/>
            </w:tcBorders>
          </w:tcPr>
          <w:p w14:paraId="41E797A1" w14:textId="77777777" w:rsidR="00303F03" w:rsidRPr="00237EB4" w:rsidRDefault="00303F03"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Baht</w:t>
            </w:r>
          </w:p>
        </w:tc>
      </w:tr>
      <w:tr w:rsidR="00303F03" w:rsidRPr="00237EB4" w14:paraId="1BBF30F9" w14:textId="77777777" w:rsidTr="00D450D7">
        <w:trPr>
          <w:cantSplit/>
          <w:trHeight w:val="80"/>
        </w:trPr>
        <w:tc>
          <w:tcPr>
            <w:tcW w:w="1819" w:type="pct"/>
          </w:tcPr>
          <w:p w14:paraId="59562DC5" w14:textId="77777777" w:rsidR="00303F03" w:rsidRPr="00237EB4" w:rsidRDefault="00303F03" w:rsidP="00DE4D50">
            <w:pPr>
              <w:spacing w:after="0" w:line="310" w:lineRule="exact"/>
              <w:ind w:left="-457" w:right="-198" w:firstLine="637"/>
              <w:rPr>
                <w:rFonts w:asciiTheme="majorBidi" w:eastAsia="Times New Roman" w:hAnsiTheme="majorBidi" w:cstheme="majorBidi"/>
                <w:sz w:val="28"/>
              </w:rPr>
            </w:pPr>
            <w:r w:rsidRPr="00237EB4">
              <w:rPr>
                <w:rFonts w:asciiTheme="majorBidi" w:eastAsia="Times New Roman" w:hAnsiTheme="majorBidi" w:cstheme="majorBidi"/>
                <w:snapToGrid w:val="0"/>
                <w:sz w:val="28"/>
              </w:rPr>
              <w:br w:type="page"/>
            </w:r>
          </w:p>
        </w:tc>
        <w:tc>
          <w:tcPr>
            <w:tcW w:w="3181" w:type="pct"/>
            <w:gridSpan w:val="7"/>
            <w:tcBorders>
              <w:top w:val="single" w:sz="6" w:space="0" w:color="auto"/>
              <w:bottom w:val="single" w:sz="6" w:space="0" w:color="auto"/>
            </w:tcBorders>
          </w:tcPr>
          <w:p w14:paraId="5A26C0CC" w14:textId="77777777" w:rsidR="00303F03" w:rsidRPr="00237EB4" w:rsidRDefault="00303F03"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Separate financial statements</w:t>
            </w:r>
          </w:p>
        </w:tc>
      </w:tr>
      <w:tr w:rsidR="00DE4D50" w:rsidRPr="00237EB4" w14:paraId="13C6962F" w14:textId="77777777" w:rsidTr="00D450D7">
        <w:trPr>
          <w:cantSplit/>
          <w:trHeight w:val="80"/>
        </w:trPr>
        <w:tc>
          <w:tcPr>
            <w:tcW w:w="1819" w:type="pct"/>
          </w:tcPr>
          <w:p w14:paraId="10C6724A" w14:textId="77777777" w:rsidR="00DE4D50" w:rsidRPr="00237EB4" w:rsidRDefault="00DE4D50" w:rsidP="00DE4D50">
            <w:pPr>
              <w:spacing w:after="0" w:line="310" w:lineRule="exact"/>
              <w:ind w:left="-457" w:right="-198" w:firstLine="637"/>
              <w:rPr>
                <w:rFonts w:asciiTheme="majorBidi" w:eastAsia="Times New Roman" w:hAnsiTheme="majorBidi" w:cstheme="majorBidi"/>
                <w:sz w:val="28"/>
              </w:rPr>
            </w:pPr>
          </w:p>
        </w:tc>
        <w:tc>
          <w:tcPr>
            <w:tcW w:w="758" w:type="pct"/>
            <w:tcBorders>
              <w:top w:val="single" w:sz="6" w:space="0" w:color="auto"/>
            </w:tcBorders>
          </w:tcPr>
          <w:p w14:paraId="281B2C58" w14:textId="77777777"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As at January</w:t>
            </w:r>
          </w:p>
        </w:tc>
        <w:tc>
          <w:tcPr>
            <w:tcW w:w="76" w:type="pct"/>
            <w:tcBorders>
              <w:top w:val="single" w:sz="6" w:space="0" w:color="auto"/>
            </w:tcBorders>
          </w:tcPr>
          <w:p w14:paraId="3580ECEF" w14:textId="77777777" w:rsidR="00DE4D50" w:rsidRPr="00237EB4" w:rsidRDefault="00DE4D50"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757" w:type="pct"/>
            <w:tcBorders>
              <w:top w:val="single" w:sz="6" w:space="0" w:color="auto"/>
            </w:tcBorders>
          </w:tcPr>
          <w:p w14:paraId="2E0E52CF" w14:textId="77777777" w:rsidR="00DE4D50" w:rsidRPr="00237EB4" w:rsidRDefault="00DE4D50" w:rsidP="00DE4D50">
            <w:pPr>
              <w:tabs>
                <w:tab w:val="decimal" w:pos="791"/>
              </w:tabs>
              <w:spacing w:after="0" w:line="310" w:lineRule="exact"/>
              <w:jc w:val="center"/>
              <w:rPr>
                <w:rFonts w:asciiTheme="majorBidi" w:eastAsia="Times New Roman" w:hAnsiTheme="majorBidi" w:cstheme="majorBidi"/>
                <w:sz w:val="28"/>
              </w:rPr>
            </w:pPr>
            <w:r w:rsidRPr="00237EB4">
              <w:rPr>
                <w:rFonts w:asciiTheme="majorBidi" w:eastAsia="Times New Roman" w:hAnsiTheme="majorBidi" w:cstheme="majorBidi"/>
                <w:sz w:val="28"/>
              </w:rPr>
              <w:t>Cash flows</w:t>
            </w:r>
          </w:p>
        </w:tc>
        <w:tc>
          <w:tcPr>
            <w:tcW w:w="75" w:type="pct"/>
            <w:tcBorders>
              <w:top w:val="single" w:sz="6" w:space="0" w:color="auto"/>
            </w:tcBorders>
          </w:tcPr>
          <w:p w14:paraId="768B9BB3" w14:textId="77777777" w:rsidR="00DE4D50" w:rsidRPr="00237EB4" w:rsidRDefault="00DE4D50" w:rsidP="00DE4D50">
            <w:pPr>
              <w:tabs>
                <w:tab w:val="decimal" w:pos="704"/>
              </w:tabs>
              <w:suppressAutoHyphens/>
              <w:spacing w:after="0" w:line="310" w:lineRule="exact"/>
              <w:ind w:left="-108" w:right="-151"/>
              <w:jc w:val="center"/>
              <w:rPr>
                <w:rFonts w:asciiTheme="majorBidi" w:eastAsia="Times New Roman" w:hAnsiTheme="majorBidi" w:cstheme="majorBidi"/>
                <w:sz w:val="28"/>
              </w:rPr>
            </w:pPr>
          </w:p>
        </w:tc>
        <w:tc>
          <w:tcPr>
            <w:tcW w:w="682" w:type="pct"/>
            <w:tcBorders>
              <w:top w:val="single" w:sz="6" w:space="0" w:color="auto"/>
            </w:tcBorders>
          </w:tcPr>
          <w:p w14:paraId="64E10D53" w14:textId="1A787BD3"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 xml:space="preserve">Changes </w:t>
            </w:r>
            <w:r w:rsidRPr="00237EB4">
              <w:rPr>
                <w:rFonts w:asciiTheme="majorBidi" w:eastAsia="Times New Roman" w:hAnsiTheme="majorBidi" w:cstheme="majorBidi"/>
                <w:sz w:val="28"/>
                <w:lang w:val="en-US"/>
              </w:rPr>
              <w:t>f</w:t>
            </w:r>
            <w:r w:rsidRPr="00237EB4">
              <w:rPr>
                <w:rFonts w:asciiTheme="majorBidi" w:eastAsia="Times New Roman" w:hAnsiTheme="majorBidi" w:cstheme="majorBidi"/>
                <w:sz w:val="28"/>
              </w:rPr>
              <w:t>rom</w:t>
            </w:r>
          </w:p>
        </w:tc>
        <w:tc>
          <w:tcPr>
            <w:tcW w:w="76" w:type="pct"/>
            <w:tcBorders>
              <w:top w:val="single" w:sz="6" w:space="0" w:color="auto"/>
            </w:tcBorders>
          </w:tcPr>
          <w:p w14:paraId="28C90730" w14:textId="77777777" w:rsidR="00DE4D50" w:rsidRPr="00237EB4" w:rsidRDefault="00DE4D50" w:rsidP="00DE4D50">
            <w:pPr>
              <w:tabs>
                <w:tab w:val="decimal" w:pos="784"/>
              </w:tabs>
              <w:spacing w:after="0" w:line="310" w:lineRule="exact"/>
              <w:ind w:right="-151"/>
              <w:jc w:val="center"/>
              <w:rPr>
                <w:rFonts w:asciiTheme="majorBidi" w:eastAsia="Times New Roman" w:hAnsiTheme="majorBidi" w:cstheme="majorBidi"/>
                <w:sz w:val="28"/>
              </w:rPr>
            </w:pPr>
          </w:p>
        </w:tc>
        <w:tc>
          <w:tcPr>
            <w:tcW w:w="757" w:type="pct"/>
            <w:tcBorders>
              <w:top w:val="single" w:sz="6" w:space="0" w:color="auto"/>
            </w:tcBorders>
          </w:tcPr>
          <w:p w14:paraId="432594B4" w14:textId="77777777"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As at December</w:t>
            </w:r>
          </w:p>
        </w:tc>
      </w:tr>
      <w:tr w:rsidR="00DE4D50" w:rsidRPr="00237EB4" w14:paraId="69718BA4" w14:textId="77777777" w:rsidTr="00D450D7">
        <w:trPr>
          <w:cantSplit/>
          <w:trHeight w:val="80"/>
        </w:trPr>
        <w:tc>
          <w:tcPr>
            <w:tcW w:w="1819" w:type="pct"/>
          </w:tcPr>
          <w:p w14:paraId="447C45EB" w14:textId="77777777" w:rsidR="00DE4D50" w:rsidRPr="00237EB4" w:rsidRDefault="00DE4D50" w:rsidP="00DE4D50">
            <w:pPr>
              <w:spacing w:after="0" w:line="310" w:lineRule="exact"/>
              <w:ind w:left="-457" w:right="-198" w:firstLine="637"/>
              <w:rPr>
                <w:rFonts w:asciiTheme="majorBidi" w:eastAsia="Times New Roman" w:hAnsiTheme="majorBidi" w:cstheme="majorBidi"/>
                <w:sz w:val="28"/>
              </w:rPr>
            </w:pPr>
          </w:p>
        </w:tc>
        <w:tc>
          <w:tcPr>
            <w:tcW w:w="758" w:type="pct"/>
            <w:tcBorders>
              <w:bottom w:val="single" w:sz="6" w:space="0" w:color="auto"/>
            </w:tcBorders>
          </w:tcPr>
          <w:p w14:paraId="6E930EBA" w14:textId="77777777"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lang w:val="en-US"/>
              </w:rPr>
              <w:t>1</w:t>
            </w:r>
            <w:r w:rsidRPr="00237EB4">
              <w:rPr>
                <w:rFonts w:asciiTheme="majorBidi" w:eastAsia="Times New Roman" w:hAnsiTheme="majorBidi" w:cstheme="majorBidi"/>
                <w:sz w:val="28"/>
              </w:rPr>
              <w:t>,</w:t>
            </w:r>
            <w:r w:rsidRPr="00237EB4">
              <w:rPr>
                <w:rFonts w:asciiTheme="majorBidi" w:eastAsia="Times New Roman" w:hAnsiTheme="majorBidi" w:cstheme="majorBidi"/>
                <w:sz w:val="28"/>
                <w:lang w:val="en-US"/>
              </w:rPr>
              <w:t xml:space="preserve"> 2024</w:t>
            </w:r>
          </w:p>
        </w:tc>
        <w:tc>
          <w:tcPr>
            <w:tcW w:w="76" w:type="pct"/>
          </w:tcPr>
          <w:p w14:paraId="1AA8E4EB" w14:textId="77777777" w:rsidR="00DE4D50" w:rsidRPr="00237EB4" w:rsidRDefault="00DE4D50" w:rsidP="00DE4D50">
            <w:pPr>
              <w:tabs>
                <w:tab w:val="decimal" w:pos="959"/>
              </w:tabs>
              <w:suppressAutoHyphens/>
              <w:spacing w:after="0" w:line="310" w:lineRule="exact"/>
              <w:ind w:left="-108" w:right="-151"/>
              <w:jc w:val="center"/>
              <w:rPr>
                <w:rFonts w:asciiTheme="majorBidi" w:eastAsia="Times New Roman" w:hAnsiTheme="majorBidi" w:cstheme="majorBidi"/>
                <w:sz w:val="28"/>
              </w:rPr>
            </w:pPr>
          </w:p>
        </w:tc>
        <w:tc>
          <w:tcPr>
            <w:tcW w:w="757" w:type="pct"/>
            <w:tcBorders>
              <w:bottom w:val="single" w:sz="6" w:space="0" w:color="auto"/>
            </w:tcBorders>
          </w:tcPr>
          <w:p w14:paraId="5C62BBD9" w14:textId="77777777" w:rsidR="00DE4D50" w:rsidRPr="00237EB4" w:rsidRDefault="00DE4D50" w:rsidP="00DE4D50">
            <w:pPr>
              <w:tabs>
                <w:tab w:val="decimal" w:pos="791"/>
              </w:tabs>
              <w:spacing w:after="0" w:line="310" w:lineRule="exact"/>
              <w:jc w:val="center"/>
              <w:rPr>
                <w:rFonts w:asciiTheme="majorBidi" w:eastAsia="Times New Roman" w:hAnsiTheme="majorBidi" w:cstheme="majorBidi"/>
                <w:sz w:val="28"/>
              </w:rPr>
            </w:pPr>
          </w:p>
        </w:tc>
        <w:tc>
          <w:tcPr>
            <w:tcW w:w="75" w:type="pct"/>
          </w:tcPr>
          <w:p w14:paraId="52CD61AD" w14:textId="77777777" w:rsidR="00DE4D50" w:rsidRPr="00237EB4" w:rsidRDefault="00DE4D50" w:rsidP="00DE4D50">
            <w:pPr>
              <w:tabs>
                <w:tab w:val="decimal" w:pos="704"/>
              </w:tabs>
              <w:suppressAutoHyphens/>
              <w:spacing w:after="0" w:line="310" w:lineRule="exact"/>
              <w:ind w:left="-108" w:right="-151"/>
              <w:jc w:val="center"/>
              <w:rPr>
                <w:rFonts w:asciiTheme="majorBidi" w:eastAsia="Times New Roman" w:hAnsiTheme="majorBidi" w:cstheme="majorBidi"/>
                <w:sz w:val="28"/>
              </w:rPr>
            </w:pPr>
          </w:p>
        </w:tc>
        <w:tc>
          <w:tcPr>
            <w:tcW w:w="682" w:type="pct"/>
            <w:tcBorders>
              <w:bottom w:val="single" w:sz="6" w:space="0" w:color="auto"/>
            </w:tcBorders>
          </w:tcPr>
          <w:p w14:paraId="2C290EA1" w14:textId="1026707F"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rPr>
              <w:t>non-cash items</w:t>
            </w:r>
          </w:p>
        </w:tc>
        <w:tc>
          <w:tcPr>
            <w:tcW w:w="76" w:type="pct"/>
          </w:tcPr>
          <w:p w14:paraId="3E22F5BA" w14:textId="77777777" w:rsidR="00DE4D50" w:rsidRPr="00237EB4" w:rsidRDefault="00DE4D50" w:rsidP="00DE4D50">
            <w:pPr>
              <w:tabs>
                <w:tab w:val="decimal" w:pos="784"/>
              </w:tabs>
              <w:spacing w:after="0" w:line="310" w:lineRule="exact"/>
              <w:ind w:right="-151"/>
              <w:jc w:val="center"/>
              <w:rPr>
                <w:rFonts w:asciiTheme="majorBidi" w:eastAsia="Times New Roman" w:hAnsiTheme="majorBidi" w:cstheme="majorBidi"/>
                <w:sz w:val="28"/>
              </w:rPr>
            </w:pPr>
          </w:p>
        </w:tc>
        <w:tc>
          <w:tcPr>
            <w:tcW w:w="757" w:type="pct"/>
            <w:tcBorders>
              <w:bottom w:val="single" w:sz="6" w:space="0" w:color="auto"/>
            </w:tcBorders>
          </w:tcPr>
          <w:p w14:paraId="5E39C619" w14:textId="77777777" w:rsidR="00DE4D50" w:rsidRPr="00237EB4" w:rsidRDefault="00DE4D50" w:rsidP="00DE4D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310" w:lineRule="exact"/>
              <w:ind w:left="-108" w:right="-117"/>
              <w:jc w:val="center"/>
              <w:rPr>
                <w:rFonts w:asciiTheme="majorBidi" w:eastAsia="Times New Roman" w:hAnsiTheme="majorBidi" w:cstheme="majorBidi"/>
                <w:sz w:val="28"/>
              </w:rPr>
            </w:pPr>
            <w:r w:rsidRPr="00237EB4">
              <w:rPr>
                <w:rFonts w:asciiTheme="majorBidi" w:eastAsia="Times New Roman" w:hAnsiTheme="majorBidi" w:cstheme="majorBidi"/>
                <w:sz w:val="28"/>
                <w:lang w:val="en-US"/>
              </w:rPr>
              <w:t>31</w:t>
            </w:r>
            <w:r w:rsidRPr="00237EB4">
              <w:rPr>
                <w:rFonts w:asciiTheme="majorBidi" w:eastAsia="Times New Roman" w:hAnsiTheme="majorBidi" w:cstheme="majorBidi"/>
                <w:sz w:val="28"/>
              </w:rPr>
              <w:t>,</w:t>
            </w:r>
            <w:r w:rsidRPr="00237EB4">
              <w:rPr>
                <w:rFonts w:asciiTheme="majorBidi" w:eastAsia="Times New Roman" w:hAnsiTheme="majorBidi" w:cstheme="majorBidi"/>
                <w:sz w:val="28"/>
                <w:lang w:val="en-US"/>
              </w:rPr>
              <w:t xml:space="preserve"> 2024</w:t>
            </w:r>
          </w:p>
        </w:tc>
      </w:tr>
      <w:tr w:rsidR="00DE4D50" w:rsidRPr="00237EB4" w14:paraId="7230F810" w14:textId="77777777" w:rsidTr="00D450D7">
        <w:trPr>
          <w:cantSplit/>
          <w:trHeight w:val="80"/>
        </w:trPr>
        <w:tc>
          <w:tcPr>
            <w:tcW w:w="1819" w:type="pct"/>
          </w:tcPr>
          <w:p w14:paraId="4406F542" w14:textId="77777777" w:rsidR="00DE4D50" w:rsidRPr="0074282E" w:rsidRDefault="00DE4D50" w:rsidP="00DE4D50">
            <w:pPr>
              <w:spacing w:after="0" w:line="310" w:lineRule="exact"/>
              <w:ind w:left="-457" w:right="-198" w:firstLine="997"/>
              <w:rPr>
                <w:rFonts w:asciiTheme="majorBidi" w:eastAsia="Times New Roman" w:hAnsiTheme="majorBidi" w:cstheme="majorBidi"/>
                <w:sz w:val="28"/>
                <w:cs/>
                <w:lang w:val="en-US"/>
              </w:rPr>
            </w:pPr>
            <w:r w:rsidRPr="00237EB4">
              <w:rPr>
                <w:rFonts w:asciiTheme="majorBidi" w:eastAsia="Times New Roman" w:hAnsiTheme="majorBidi" w:cstheme="majorBidi"/>
                <w:sz w:val="28"/>
              </w:rPr>
              <w:t>Short term borrowings -</w:t>
            </w:r>
          </w:p>
        </w:tc>
        <w:tc>
          <w:tcPr>
            <w:tcW w:w="758" w:type="pct"/>
            <w:tcBorders>
              <w:top w:val="single" w:sz="6" w:space="0" w:color="auto"/>
            </w:tcBorders>
          </w:tcPr>
          <w:p w14:paraId="59FBC748" w14:textId="77777777" w:rsidR="00DE4D50" w:rsidRPr="00237EB4" w:rsidRDefault="00DE4D50" w:rsidP="00DE4D50">
            <w:pPr>
              <w:spacing w:after="0" w:line="310" w:lineRule="exact"/>
              <w:ind w:right="-72"/>
              <w:jc w:val="center"/>
              <w:rPr>
                <w:rFonts w:asciiTheme="majorBidi" w:eastAsia="Times New Roman" w:hAnsiTheme="majorBidi" w:cstheme="majorBidi"/>
                <w:sz w:val="28"/>
                <w:lang w:val="en-US"/>
              </w:rPr>
            </w:pPr>
          </w:p>
        </w:tc>
        <w:tc>
          <w:tcPr>
            <w:tcW w:w="76" w:type="pct"/>
          </w:tcPr>
          <w:p w14:paraId="2B18FAFC" w14:textId="77777777" w:rsidR="00DE4D50" w:rsidRPr="00237EB4" w:rsidRDefault="00DE4D50" w:rsidP="00DE4D50">
            <w:pPr>
              <w:tabs>
                <w:tab w:val="decimal" w:pos="959"/>
              </w:tabs>
              <w:suppressAutoHyphens/>
              <w:spacing w:after="0" w:line="310" w:lineRule="exact"/>
              <w:ind w:left="-108" w:right="-151"/>
              <w:rPr>
                <w:rFonts w:asciiTheme="majorBidi" w:eastAsia="Times New Roman" w:hAnsiTheme="majorBidi" w:cstheme="majorBidi"/>
                <w:sz w:val="28"/>
              </w:rPr>
            </w:pPr>
          </w:p>
        </w:tc>
        <w:tc>
          <w:tcPr>
            <w:tcW w:w="757" w:type="pct"/>
            <w:tcBorders>
              <w:top w:val="single" w:sz="6" w:space="0" w:color="auto"/>
            </w:tcBorders>
          </w:tcPr>
          <w:p w14:paraId="7861699D" w14:textId="77777777" w:rsidR="00DE4D50" w:rsidRPr="00237EB4" w:rsidRDefault="00DE4D50" w:rsidP="00DE4D50">
            <w:pPr>
              <w:spacing w:after="0" w:line="310" w:lineRule="exact"/>
              <w:ind w:right="-72"/>
              <w:jc w:val="center"/>
              <w:rPr>
                <w:rFonts w:asciiTheme="majorBidi" w:eastAsia="Times New Roman" w:hAnsiTheme="majorBidi" w:cstheme="majorBidi"/>
                <w:sz w:val="28"/>
              </w:rPr>
            </w:pPr>
          </w:p>
        </w:tc>
        <w:tc>
          <w:tcPr>
            <w:tcW w:w="75" w:type="pct"/>
          </w:tcPr>
          <w:p w14:paraId="4C1DA498" w14:textId="77777777" w:rsidR="00DE4D50" w:rsidRPr="00237EB4" w:rsidRDefault="00DE4D50" w:rsidP="00DE4D50">
            <w:pPr>
              <w:tabs>
                <w:tab w:val="decimal" w:pos="704"/>
              </w:tabs>
              <w:suppressAutoHyphens/>
              <w:spacing w:after="0" w:line="310" w:lineRule="exact"/>
              <w:ind w:left="-108" w:right="-151"/>
              <w:jc w:val="center"/>
              <w:rPr>
                <w:rFonts w:asciiTheme="majorBidi" w:eastAsia="Times New Roman" w:hAnsiTheme="majorBidi" w:cstheme="majorBidi"/>
                <w:sz w:val="28"/>
              </w:rPr>
            </w:pPr>
          </w:p>
        </w:tc>
        <w:tc>
          <w:tcPr>
            <w:tcW w:w="682" w:type="pct"/>
            <w:tcBorders>
              <w:top w:val="single" w:sz="6" w:space="0" w:color="auto"/>
            </w:tcBorders>
          </w:tcPr>
          <w:p w14:paraId="28403F1A" w14:textId="77777777" w:rsidR="00DE4D50" w:rsidRPr="00237EB4" w:rsidRDefault="00DE4D50" w:rsidP="00DE4D50">
            <w:pPr>
              <w:tabs>
                <w:tab w:val="decimal" w:pos="1185"/>
              </w:tabs>
              <w:spacing w:after="0" w:line="310" w:lineRule="exact"/>
              <w:ind w:right="-75"/>
              <w:rPr>
                <w:rFonts w:asciiTheme="majorBidi" w:hAnsiTheme="majorBidi" w:cstheme="majorBidi"/>
                <w:noProof/>
                <w:snapToGrid w:val="0"/>
                <w:sz w:val="28"/>
                <w:lang w:val="en-US" w:eastAsia="th-TH"/>
              </w:rPr>
            </w:pPr>
          </w:p>
        </w:tc>
        <w:tc>
          <w:tcPr>
            <w:tcW w:w="76" w:type="pct"/>
          </w:tcPr>
          <w:p w14:paraId="43C180CB" w14:textId="77777777" w:rsidR="00DE4D50" w:rsidRPr="00237EB4" w:rsidRDefault="00DE4D50" w:rsidP="00DE4D50">
            <w:pPr>
              <w:tabs>
                <w:tab w:val="decimal" w:pos="784"/>
              </w:tabs>
              <w:spacing w:after="0" w:line="310" w:lineRule="exact"/>
              <w:ind w:right="-151"/>
              <w:jc w:val="right"/>
              <w:rPr>
                <w:rFonts w:asciiTheme="majorBidi" w:eastAsia="Times New Roman" w:hAnsiTheme="majorBidi" w:cstheme="majorBidi"/>
                <w:sz w:val="28"/>
              </w:rPr>
            </w:pPr>
          </w:p>
        </w:tc>
        <w:tc>
          <w:tcPr>
            <w:tcW w:w="757" w:type="pct"/>
            <w:tcBorders>
              <w:top w:val="single" w:sz="6" w:space="0" w:color="auto"/>
            </w:tcBorders>
          </w:tcPr>
          <w:p w14:paraId="7176B5FF" w14:textId="77777777" w:rsidR="00DE4D50" w:rsidRPr="00237EB4" w:rsidRDefault="00DE4D50" w:rsidP="00DE4D50">
            <w:pPr>
              <w:tabs>
                <w:tab w:val="decimal" w:pos="1185"/>
              </w:tabs>
              <w:spacing w:after="0" w:line="310" w:lineRule="exact"/>
              <w:ind w:right="-75"/>
              <w:rPr>
                <w:rFonts w:asciiTheme="majorBidi" w:eastAsia="Times New Roman" w:hAnsiTheme="majorBidi" w:cstheme="majorBidi"/>
                <w:sz w:val="28"/>
              </w:rPr>
            </w:pPr>
          </w:p>
        </w:tc>
      </w:tr>
      <w:tr w:rsidR="00DE4D50" w:rsidRPr="00237EB4" w14:paraId="3F4F487E" w14:textId="77777777" w:rsidTr="00D450D7">
        <w:trPr>
          <w:cantSplit/>
          <w:trHeight w:val="80"/>
        </w:trPr>
        <w:tc>
          <w:tcPr>
            <w:tcW w:w="1819" w:type="pct"/>
          </w:tcPr>
          <w:p w14:paraId="5BA9648A" w14:textId="77777777" w:rsidR="00DE4D50" w:rsidRPr="00237EB4" w:rsidRDefault="00DE4D50" w:rsidP="00DE4D50">
            <w:pPr>
              <w:spacing w:after="0" w:line="31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other company</w:t>
            </w:r>
          </w:p>
        </w:tc>
        <w:tc>
          <w:tcPr>
            <w:tcW w:w="758" w:type="pct"/>
          </w:tcPr>
          <w:p w14:paraId="0C82DD2D"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55,294,868</w:t>
            </w:r>
          </w:p>
        </w:tc>
        <w:tc>
          <w:tcPr>
            <w:tcW w:w="76" w:type="pct"/>
          </w:tcPr>
          <w:p w14:paraId="136BAF10"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2527B6A1" w14:textId="77777777" w:rsidR="00DE4D50" w:rsidRPr="00237EB4" w:rsidRDefault="00DE4D50" w:rsidP="00DE4D50">
            <w:pPr>
              <w:tabs>
                <w:tab w:val="decimal" w:pos="1260"/>
              </w:tabs>
              <w:spacing w:after="0" w:line="310" w:lineRule="exact"/>
              <w:ind w:right="57"/>
              <w:jc w:val="right"/>
              <w:rPr>
                <w:rFonts w:asciiTheme="majorBidi" w:eastAsia="Times New Roman" w:hAnsiTheme="majorBidi" w:cstheme="majorBidi"/>
                <w:sz w:val="28"/>
              </w:rPr>
            </w:pPr>
            <w:r w:rsidRPr="00237EB4">
              <w:rPr>
                <w:rFonts w:asciiTheme="majorBidi" w:eastAsia="Times New Roman" w:hAnsiTheme="majorBidi" w:cstheme="majorBidi"/>
                <w:sz w:val="28"/>
              </w:rPr>
              <w:t>(30,873,677)</w:t>
            </w:r>
          </w:p>
        </w:tc>
        <w:tc>
          <w:tcPr>
            <w:tcW w:w="75" w:type="pct"/>
          </w:tcPr>
          <w:p w14:paraId="7F9612B4"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3B5889E3"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14,</w:t>
            </w:r>
            <w:r w:rsidRPr="00237EB4">
              <w:rPr>
                <w:rFonts w:asciiTheme="majorBidi" w:eastAsia="Times New Roman" w:hAnsiTheme="majorBidi" w:cstheme="majorBidi"/>
                <w:sz w:val="28"/>
              </w:rPr>
              <w:t>409</w:t>
            </w:r>
            <w:r w:rsidRPr="00237EB4">
              <w:rPr>
                <w:rFonts w:asciiTheme="majorBidi" w:eastAsia="Times New Roman" w:hAnsiTheme="majorBidi" w:cstheme="majorBidi"/>
                <w:sz w:val="28"/>
                <w:lang w:val="en-US"/>
              </w:rPr>
              <w:t>,785</w:t>
            </w:r>
          </w:p>
        </w:tc>
        <w:tc>
          <w:tcPr>
            <w:tcW w:w="76" w:type="pct"/>
          </w:tcPr>
          <w:p w14:paraId="4EAEA51A"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1D00B5E8" w14:textId="77777777"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38,830,976</w:t>
            </w:r>
          </w:p>
        </w:tc>
      </w:tr>
      <w:tr w:rsidR="00DE4D50" w:rsidRPr="00237EB4" w14:paraId="3FA3F73D" w14:textId="77777777" w:rsidTr="00D450D7">
        <w:trPr>
          <w:cantSplit/>
          <w:trHeight w:val="80"/>
        </w:trPr>
        <w:tc>
          <w:tcPr>
            <w:tcW w:w="1819" w:type="pct"/>
          </w:tcPr>
          <w:p w14:paraId="5F9CE0FD" w14:textId="77777777" w:rsidR="00DE4D50" w:rsidRPr="00237EB4" w:rsidRDefault="00DE4D50" w:rsidP="00DE4D50">
            <w:pPr>
              <w:spacing w:after="0" w:line="310" w:lineRule="exact"/>
              <w:ind w:left="-457" w:right="-198" w:firstLine="997"/>
              <w:rPr>
                <w:rFonts w:asciiTheme="majorBidi" w:eastAsia="Times New Roman" w:hAnsiTheme="majorBidi" w:cstheme="majorBidi"/>
                <w:sz w:val="28"/>
              </w:rPr>
            </w:pPr>
            <w:r w:rsidRPr="00237EB4">
              <w:rPr>
                <w:rFonts w:asciiTheme="majorBidi" w:eastAsia="Times New Roman" w:hAnsiTheme="majorBidi" w:cstheme="majorBidi"/>
                <w:sz w:val="28"/>
              </w:rPr>
              <w:t>Short term borrowings -</w:t>
            </w:r>
          </w:p>
        </w:tc>
        <w:tc>
          <w:tcPr>
            <w:tcW w:w="758" w:type="pct"/>
          </w:tcPr>
          <w:p w14:paraId="2070343C"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p>
        </w:tc>
        <w:tc>
          <w:tcPr>
            <w:tcW w:w="76" w:type="pct"/>
          </w:tcPr>
          <w:p w14:paraId="0B90B1F9"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49085E92" w14:textId="77777777" w:rsidR="00DE4D50" w:rsidRPr="00237EB4" w:rsidRDefault="00DE4D50" w:rsidP="00DE4D50">
            <w:pPr>
              <w:tabs>
                <w:tab w:val="decimal" w:pos="1260"/>
              </w:tabs>
              <w:spacing w:after="0" w:line="310" w:lineRule="exact"/>
              <w:ind w:right="57"/>
              <w:jc w:val="right"/>
              <w:rPr>
                <w:rFonts w:asciiTheme="majorBidi" w:eastAsia="Times New Roman" w:hAnsiTheme="majorBidi" w:cstheme="majorBidi"/>
                <w:sz w:val="28"/>
              </w:rPr>
            </w:pPr>
          </w:p>
        </w:tc>
        <w:tc>
          <w:tcPr>
            <w:tcW w:w="75" w:type="pct"/>
          </w:tcPr>
          <w:p w14:paraId="6120DAF5"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447CD3A0"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lang w:val="en-US"/>
              </w:rPr>
            </w:pPr>
          </w:p>
        </w:tc>
        <w:tc>
          <w:tcPr>
            <w:tcW w:w="76" w:type="pct"/>
          </w:tcPr>
          <w:p w14:paraId="03CF8D2D"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4C67A7FA" w14:textId="77777777"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p>
        </w:tc>
      </w:tr>
      <w:tr w:rsidR="00DE4D50" w:rsidRPr="00237EB4" w14:paraId="678441ED" w14:textId="77777777" w:rsidTr="00D450D7">
        <w:trPr>
          <w:cantSplit/>
          <w:trHeight w:val="80"/>
        </w:trPr>
        <w:tc>
          <w:tcPr>
            <w:tcW w:w="1819" w:type="pct"/>
          </w:tcPr>
          <w:p w14:paraId="1050BBB3" w14:textId="77777777" w:rsidR="00DE4D50" w:rsidRPr="00237EB4" w:rsidRDefault="00DE4D50" w:rsidP="00DE4D50">
            <w:pPr>
              <w:spacing w:after="0" w:line="310" w:lineRule="exact"/>
              <w:ind w:left="630" w:right="-198" w:firstLine="63"/>
              <w:rPr>
                <w:rFonts w:asciiTheme="majorBidi" w:eastAsia="Times New Roman" w:hAnsiTheme="majorBidi" w:cstheme="majorBidi"/>
                <w:sz w:val="28"/>
              </w:rPr>
            </w:pPr>
            <w:r w:rsidRPr="00237EB4">
              <w:rPr>
                <w:rFonts w:asciiTheme="majorBidi" w:eastAsia="Times New Roman" w:hAnsiTheme="majorBidi" w:cstheme="majorBidi"/>
                <w:sz w:val="28"/>
              </w:rPr>
              <w:t>related companies</w:t>
            </w:r>
          </w:p>
        </w:tc>
        <w:tc>
          <w:tcPr>
            <w:tcW w:w="758" w:type="pct"/>
          </w:tcPr>
          <w:p w14:paraId="043D8205" w14:textId="77777777" w:rsidR="00DE4D50" w:rsidRPr="0074282E" w:rsidRDefault="00DE4D50" w:rsidP="00DE4D50">
            <w:pPr>
              <w:spacing w:after="0" w:line="310" w:lineRule="exact"/>
              <w:ind w:right="284"/>
              <w:jc w:val="right"/>
              <w:rPr>
                <w:rFonts w:asciiTheme="majorBidi" w:eastAsia="Times New Roman" w:hAnsiTheme="majorBidi" w:cstheme="majorBidi"/>
                <w:sz w:val="28"/>
                <w:cs/>
                <w:lang w:val="en-US"/>
              </w:rPr>
            </w:pPr>
            <w:r w:rsidRPr="00237EB4">
              <w:rPr>
                <w:rFonts w:asciiTheme="majorBidi" w:eastAsia="Times New Roman" w:hAnsiTheme="majorBidi" w:cstheme="majorBidi" w:hint="cs"/>
                <w:sz w:val="28"/>
                <w:lang w:val="en-US"/>
              </w:rPr>
              <w:t>-</w:t>
            </w:r>
          </w:p>
        </w:tc>
        <w:tc>
          <w:tcPr>
            <w:tcW w:w="76" w:type="pct"/>
          </w:tcPr>
          <w:p w14:paraId="46B1B1F0"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2A041FE7"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194,050,000</w:t>
            </w:r>
          </w:p>
        </w:tc>
        <w:tc>
          <w:tcPr>
            <w:tcW w:w="75" w:type="pct"/>
          </w:tcPr>
          <w:p w14:paraId="7B48A0FA"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2C54A2A3" w14:textId="77777777" w:rsidR="00DE4D50" w:rsidRPr="00237EB4" w:rsidRDefault="00DE4D50" w:rsidP="00DE4D50">
            <w:pPr>
              <w:spacing w:after="0" w:line="310" w:lineRule="exact"/>
              <w:ind w:right="284"/>
              <w:jc w:val="right"/>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w:t>
            </w:r>
          </w:p>
        </w:tc>
        <w:tc>
          <w:tcPr>
            <w:tcW w:w="76" w:type="pct"/>
          </w:tcPr>
          <w:p w14:paraId="45F01EF5"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27E06B61" w14:textId="77777777"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194,050,000</w:t>
            </w:r>
          </w:p>
        </w:tc>
      </w:tr>
      <w:tr w:rsidR="00DE4D50" w:rsidRPr="00237EB4" w14:paraId="5312DF7D" w14:textId="77777777" w:rsidTr="00D450D7">
        <w:trPr>
          <w:cantSplit/>
          <w:trHeight w:val="80"/>
        </w:trPr>
        <w:tc>
          <w:tcPr>
            <w:tcW w:w="1819" w:type="pct"/>
          </w:tcPr>
          <w:p w14:paraId="57E20B32" w14:textId="77777777" w:rsidR="00DE4D50" w:rsidRPr="00237EB4" w:rsidRDefault="00DE4D50" w:rsidP="00DE4D50">
            <w:pPr>
              <w:spacing w:after="0" w:line="310" w:lineRule="exact"/>
              <w:ind w:left="-457" w:right="-198" w:firstLine="997"/>
              <w:rPr>
                <w:rFonts w:asciiTheme="majorBidi" w:eastAsia="Times New Roman" w:hAnsiTheme="majorBidi" w:cstheme="majorBidi"/>
                <w:sz w:val="28"/>
              </w:rPr>
            </w:pPr>
            <w:r w:rsidRPr="00237EB4">
              <w:rPr>
                <w:rFonts w:asciiTheme="majorBidi" w:eastAsia="Times New Roman" w:hAnsiTheme="majorBidi" w:cstheme="majorBidi"/>
                <w:sz w:val="28"/>
              </w:rPr>
              <w:t>Lease liabilities</w:t>
            </w:r>
          </w:p>
        </w:tc>
        <w:tc>
          <w:tcPr>
            <w:tcW w:w="758" w:type="pct"/>
          </w:tcPr>
          <w:p w14:paraId="15D45ECC"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21,040,109</w:t>
            </w:r>
          </w:p>
        </w:tc>
        <w:tc>
          <w:tcPr>
            <w:tcW w:w="76" w:type="pct"/>
          </w:tcPr>
          <w:p w14:paraId="0F458597"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79229E49" w14:textId="77777777" w:rsidR="00DE4D50" w:rsidRPr="00237EB4" w:rsidRDefault="00DE4D50" w:rsidP="00DE4D50">
            <w:pPr>
              <w:tabs>
                <w:tab w:val="decimal" w:pos="1260"/>
              </w:tabs>
              <w:spacing w:after="0" w:line="310" w:lineRule="exact"/>
              <w:ind w:right="57"/>
              <w:jc w:val="right"/>
              <w:rPr>
                <w:rFonts w:asciiTheme="majorBidi" w:eastAsia="Times New Roman" w:hAnsiTheme="majorBidi" w:cstheme="majorBidi"/>
                <w:sz w:val="28"/>
              </w:rPr>
            </w:pPr>
            <w:r w:rsidRPr="00237EB4">
              <w:rPr>
                <w:rFonts w:asciiTheme="majorBidi" w:eastAsia="Times New Roman" w:hAnsiTheme="majorBidi" w:cstheme="majorBidi"/>
                <w:sz w:val="28"/>
              </w:rPr>
              <w:t>(5,467,872)</w:t>
            </w:r>
          </w:p>
        </w:tc>
        <w:tc>
          <w:tcPr>
            <w:tcW w:w="75" w:type="pct"/>
          </w:tcPr>
          <w:p w14:paraId="401F4BB5"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0BA83BE5" w14:textId="77777777" w:rsidR="00DE4D50" w:rsidRPr="00237EB4" w:rsidRDefault="00DE4D50" w:rsidP="00DE4D50">
            <w:pPr>
              <w:spacing w:after="0" w:line="310" w:lineRule="exact"/>
              <w:ind w:right="284"/>
              <w:jc w:val="right"/>
              <w:rPr>
                <w:rFonts w:asciiTheme="majorBidi" w:eastAsia="Times New Roman" w:hAnsiTheme="majorBidi" w:cstheme="majorBidi"/>
                <w:sz w:val="28"/>
              </w:rPr>
            </w:pPr>
            <w:r w:rsidRPr="00237EB4">
              <w:rPr>
                <w:rFonts w:asciiTheme="majorBidi" w:eastAsia="Times New Roman" w:hAnsiTheme="majorBidi" w:cstheme="majorBidi"/>
                <w:sz w:val="28"/>
              </w:rPr>
              <w:t>-</w:t>
            </w:r>
          </w:p>
        </w:tc>
        <w:tc>
          <w:tcPr>
            <w:tcW w:w="76" w:type="pct"/>
          </w:tcPr>
          <w:p w14:paraId="500E6B33"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54336768" w14:textId="77777777"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15,572,237</w:t>
            </w:r>
          </w:p>
        </w:tc>
      </w:tr>
      <w:tr w:rsidR="00DE4D50" w:rsidRPr="00237EB4" w14:paraId="2A923AFF" w14:textId="77777777" w:rsidTr="00D450D7">
        <w:trPr>
          <w:cantSplit/>
          <w:trHeight w:val="80"/>
        </w:trPr>
        <w:tc>
          <w:tcPr>
            <w:tcW w:w="1819" w:type="pct"/>
          </w:tcPr>
          <w:p w14:paraId="1614AF08" w14:textId="77777777" w:rsidR="00DE4D50" w:rsidRPr="00237EB4" w:rsidRDefault="00DE4D50" w:rsidP="00DE4D50">
            <w:pPr>
              <w:spacing w:after="0" w:line="310" w:lineRule="exact"/>
              <w:ind w:left="-457" w:right="-198" w:firstLine="997"/>
              <w:rPr>
                <w:rFonts w:asciiTheme="majorBidi" w:eastAsia="Times New Roman" w:hAnsiTheme="majorBidi" w:cstheme="majorBidi"/>
                <w:sz w:val="28"/>
              </w:rPr>
            </w:pPr>
            <w:r w:rsidRPr="00237EB4">
              <w:rPr>
                <w:rFonts w:asciiTheme="majorBidi" w:eastAsia="Times New Roman" w:hAnsiTheme="majorBidi" w:cstheme="majorBidi"/>
                <w:sz w:val="28"/>
              </w:rPr>
              <w:t>Convertible debentures</w:t>
            </w:r>
          </w:p>
        </w:tc>
        <w:tc>
          <w:tcPr>
            <w:tcW w:w="758" w:type="pct"/>
          </w:tcPr>
          <w:p w14:paraId="328B799C"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61,791,910</w:t>
            </w:r>
          </w:p>
        </w:tc>
        <w:tc>
          <w:tcPr>
            <w:tcW w:w="76" w:type="pct"/>
          </w:tcPr>
          <w:p w14:paraId="2BC515E3" w14:textId="77777777" w:rsidR="00DE4D50" w:rsidRPr="00237EB4" w:rsidRDefault="00DE4D50" w:rsidP="00DE4D50">
            <w:pPr>
              <w:tabs>
                <w:tab w:val="decimal" w:pos="959"/>
              </w:tabs>
              <w:suppressAutoHyphens/>
              <w:spacing w:after="0" w:line="310" w:lineRule="exact"/>
              <w:jc w:val="right"/>
              <w:rPr>
                <w:rFonts w:asciiTheme="majorBidi" w:eastAsia="Times New Roman" w:hAnsiTheme="majorBidi" w:cstheme="majorBidi"/>
                <w:sz w:val="28"/>
              </w:rPr>
            </w:pPr>
          </w:p>
        </w:tc>
        <w:tc>
          <w:tcPr>
            <w:tcW w:w="757" w:type="pct"/>
          </w:tcPr>
          <w:p w14:paraId="42E5727E" w14:textId="77777777" w:rsidR="00DE4D50" w:rsidRPr="00237EB4" w:rsidRDefault="00DE4D50" w:rsidP="00DE4D50">
            <w:pPr>
              <w:tabs>
                <w:tab w:val="decimal" w:pos="1260"/>
              </w:tabs>
              <w:spacing w:after="0" w:line="310" w:lineRule="exact"/>
              <w:ind w:right="57"/>
              <w:jc w:val="right"/>
              <w:rPr>
                <w:rFonts w:asciiTheme="majorBidi" w:eastAsia="Times New Roman" w:hAnsiTheme="majorBidi" w:cstheme="majorBidi"/>
                <w:sz w:val="28"/>
              </w:rPr>
            </w:pPr>
            <w:r w:rsidRPr="00237EB4">
              <w:rPr>
                <w:rFonts w:asciiTheme="majorBidi" w:eastAsia="Times New Roman" w:hAnsiTheme="majorBidi" w:cstheme="majorBidi"/>
                <w:sz w:val="28"/>
              </w:rPr>
              <w:t>(49,283,463)</w:t>
            </w:r>
          </w:p>
        </w:tc>
        <w:tc>
          <w:tcPr>
            <w:tcW w:w="75" w:type="pct"/>
          </w:tcPr>
          <w:p w14:paraId="77661B1F" w14:textId="77777777" w:rsidR="00DE4D50" w:rsidRPr="00237EB4" w:rsidRDefault="00DE4D50" w:rsidP="00DE4D50">
            <w:pPr>
              <w:tabs>
                <w:tab w:val="decimal" w:pos="704"/>
              </w:tabs>
              <w:suppressAutoHyphens/>
              <w:spacing w:after="0" w:line="310" w:lineRule="exact"/>
              <w:jc w:val="right"/>
              <w:rPr>
                <w:rFonts w:asciiTheme="majorBidi" w:eastAsia="Times New Roman" w:hAnsiTheme="majorBidi" w:cstheme="majorBidi"/>
                <w:sz w:val="28"/>
              </w:rPr>
            </w:pPr>
          </w:p>
        </w:tc>
        <w:tc>
          <w:tcPr>
            <w:tcW w:w="682" w:type="pct"/>
          </w:tcPr>
          <w:p w14:paraId="232B5BD1" w14:textId="77777777" w:rsidR="00DE4D50" w:rsidRPr="00237EB4" w:rsidRDefault="00DE4D50" w:rsidP="00DE4D50">
            <w:pPr>
              <w:tabs>
                <w:tab w:val="decimal" w:pos="1200"/>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1,083,</w:t>
            </w:r>
            <w:r w:rsidRPr="00237EB4">
              <w:rPr>
                <w:rFonts w:asciiTheme="majorBidi" w:eastAsia="Times New Roman" w:hAnsiTheme="majorBidi" w:cstheme="majorBidi"/>
                <w:sz w:val="28"/>
                <w:lang w:val="en-US"/>
              </w:rPr>
              <w:t>136</w:t>
            </w:r>
          </w:p>
        </w:tc>
        <w:tc>
          <w:tcPr>
            <w:tcW w:w="76" w:type="pct"/>
          </w:tcPr>
          <w:p w14:paraId="516E159A" w14:textId="77777777" w:rsidR="00DE4D50" w:rsidRPr="00237EB4" w:rsidRDefault="00DE4D50" w:rsidP="00DE4D50">
            <w:pPr>
              <w:tabs>
                <w:tab w:val="decimal" w:pos="784"/>
              </w:tabs>
              <w:spacing w:after="0" w:line="310" w:lineRule="exact"/>
              <w:jc w:val="right"/>
              <w:rPr>
                <w:rFonts w:asciiTheme="majorBidi" w:eastAsia="Times New Roman" w:hAnsiTheme="majorBidi" w:cstheme="majorBidi"/>
                <w:sz w:val="28"/>
              </w:rPr>
            </w:pPr>
          </w:p>
        </w:tc>
        <w:tc>
          <w:tcPr>
            <w:tcW w:w="757" w:type="pct"/>
          </w:tcPr>
          <w:p w14:paraId="073F8306" w14:textId="77777777" w:rsidR="00DE4D50" w:rsidRPr="00237EB4" w:rsidRDefault="00DE4D50" w:rsidP="00DE4D50">
            <w:pPr>
              <w:tabs>
                <w:tab w:val="decimal" w:pos="1185"/>
              </w:tabs>
              <w:spacing w:after="0" w:line="310" w:lineRule="exact"/>
              <w:ind w:right="113"/>
              <w:jc w:val="right"/>
              <w:rPr>
                <w:rFonts w:asciiTheme="majorBidi" w:eastAsia="Times New Roman" w:hAnsiTheme="majorBidi" w:cstheme="majorBidi"/>
                <w:sz w:val="28"/>
              </w:rPr>
            </w:pPr>
            <w:r w:rsidRPr="00237EB4">
              <w:rPr>
                <w:rFonts w:asciiTheme="majorBidi" w:eastAsia="Times New Roman" w:hAnsiTheme="majorBidi" w:cstheme="majorBidi"/>
                <w:sz w:val="28"/>
              </w:rPr>
              <w:t>13,591,583</w:t>
            </w:r>
          </w:p>
        </w:tc>
      </w:tr>
    </w:tbl>
    <w:p w14:paraId="5BCD46D0" w14:textId="51DE882F" w:rsidR="00E3243A" w:rsidRPr="00237EB4" w:rsidRDefault="00E3243A" w:rsidP="00DE4D50">
      <w:pPr>
        <w:tabs>
          <w:tab w:val="left" w:pos="284"/>
        </w:tabs>
        <w:spacing w:after="0" w:line="360" w:lineRule="exact"/>
        <w:ind w:left="284" w:right="-45" w:hanging="284"/>
        <w:jc w:val="thaiDistribute"/>
        <w:rPr>
          <w:rFonts w:ascii="Angsana New" w:hAnsi="Angsana New" w:cs="Angsana New"/>
          <w:b/>
          <w:bCs/>
          <w:sz w:val="32"/>
          <w:szCs w:val="32"/>
        </w:rPr>
      </w:pPr>
      <w:r w:rsidRPr="00237EB4">
        <w:rPr>
          <w:rFonts w:ascii="Angsana New" w:hAnsi="Angsana New" w:cs="Angsana New"/>
          <w:b/>
          <w:bCs/>
          <w:sz w:val="32"/>
          <w:szCs w:val="32"/>
        </w:rPr>
        <w:lastRenderedPageBreak/>
        <w:t xml:space="preserve">8. </w:t>
      </w:r>
      <w:r w:rsidR="00DE4D50" w:rsidRPr="00237EB4">
        <w:rPr>
          <w:rFonts w:ascii="Angsana New" w:hAnsi="Angsana New" w:cs="Angsana New"/>
          <w:b/>
          <w:bCs/>
          <w:sz w:val="32"/>
          <w:szCs w:val="32"/>
        </w:rPr>
        <w:tab/>
      </w:r>
      <w:r w:rsidRPr="00237EB4">
        <w:rPr>
          <w:rFonts w:ascii="Angsana New" w:hAnsi="Angsana New" w:cs="Angsana New"/>
          <w:b/>
          <w:bCs/>
          <w:sz w:val="32"/>
          <w:szCs w:val="32"/>
        </w:rPr>
        <w:t xml:space="preserve">BUSINESS RESTRUCTURING DURING THE </w:t>
      </w:r>
      <w:r w:rsidR="005B3A95" w:rsidRPr="00237EB4">
        <w:rPr>
          <w:rFonts w:ascii="Angsana New" w:hAnsi="Angsana New" w:cs="Angsana New"/>
          <w:b/>
          <w:bCs/>
          <w:sz w:val="32"/>
          <w:szCs w:val="32"/>
        </w:rPr>
        <w:t>YEAR</w:t>
      </w:r>
      <w:r w:rsidRPr="00237EB4">
        <w:rPr>
          <w:rFonts w:ascii="Angsana New" w:hAnsi="Angsana New" w:cs="Angsana New"/>
          <w:b/>
          <w:bCs/>
          <w:sz w:val="32"/>
          <w:szCs w:val="32"/>
        </w:rPr>
        <w:t xml:space="preserve"> </w:t>
      </w:r>
      <w:r w:rsidRPr="00237EB4">
        <w:rPr>
          <w:rFonts w:ascii="Angsana New" w:hAnsi="Angsana New" w:cs="Angsana New"/>
          <w:b/>
          <w:bCs/>
          <w:spacing w:val="-8"/>
          <w:sz w:val="32"/>
          <w:szCs w:val="32"/>
          <w:lang w:val="en-US"/>
        </w:rPr>
        <w:t xml:space="preserve">IN WHICH THE COMPANY WILL PAY COMPENSATION BY ISSUING AND ALLOCATING THE ORDINARY SHARE CAPITAL INCREASE </w:t>
      </w:r>
      <w:r w:rsidRPr="00237EB4">
        <w:rPr>
          <w:rFonts w:ascii="Angsana New" w:hAnsi="Angsana New" w:cs="Angsana New"/>
          <w:b/>
          <w:bCs/>
          <w:sz w:val="32"/>
          <w:szCs w:val="32"/>
        </w:rPr>
        <w:t xml:space="preserve">AND RESTATEMENT FOR THE </w:t>
      </w:r>
      <w:r w:rsidR="005B3A95" w:rsidRPr="00237EB4">
        <w:rPr>
          <w:rFonts w:ascii="Angsana New" w:hAnsi="Angsana New" w:cs="Angsana New"/>
          <w:b/>
          <w:bCs/>
          <w:sz w:val="32"/>
          <w:szCs w:val="32"/>
        </w:rPr>
        <w:t xml:space="preserve">YEAR </w:t>
      </w:r>
      <w:r w:rsidRPr="00237EB4">
        <w:rPr>
          <w:rFonts w:ascii="Angsana New" w:hAnsi="Angsana New" w:cs="Angsana New"/>
          <w:b/>
          <w:bCs/>
          <w:sz w:val="32"/>
          <w:szCs w:val="32"/>
        </w:rPr>
        <w:t xml:space="preserve">ENDED </w:t>
      </w:r>
      <w:r w:rsidR="005B3A95" w:rsidRPr="00237EB4">
        <w:rPr>
          <w:rFonts w:ascii="Angsana New" w:hAnsi="Angsana New" w:cs="Angsana New"/>
          <w:b/>
          <w:bCs/>
          <w:sz w:val="32"/>
          <w:szCs w:val="32"/>
        </w:rPr>
        <w:t>DECEMBER</w:t>
      </w:r>
      <w:r w:rsidRPr="00237EB4">
        <w:rPr>
          <w:rFonts w:ascii="Angsana New" w:hAnsi="Angsana New" w:cs="Angsana New"/>
          <w:b/>
          <w:bCs/>
          <w:sz w:val="32"/>
          <w:szCs w:val="32"/>
        </w:rPr>
        <w:t xml:space="preserve"> 3</w:t>
      </w:r>
      <w:r w:rsidR="005B3A95" w:rsidRPr="00237EB4">
        <w:rPr>
          <w:rFonts w:ascii="Angsana New" w:hAnsi="Angsana New" w:cs="Angsana New"/>
          <w:b/>
          <w:bCs/>
          <w:sz w:val="32"/>
          <w:szCs w:val="32"/>
        </w:rPr>
        <w:t>1</w:t>
      </w:r>
      <w:r w:rsidRPr="00237EB4">
        <w:rPr>
          <w:rFonts w:ascii="Angsana New" w:hAnsi="Angsana New" w:cs="Angsana New"/>
          <w:b/>
          <w:bCs/>
          <w:sz w:val="32"/>
          <w:szCs w:val="32"/>
        </w:rPr>
        <w:t>, 202</w:t>
      </w:r>
      <w:r w:rsidRPr="00237EB4">
        <w:rPr>
          <w:rFonts w:ascii="Angsana New" w:hAnsi="Angsana New" w:cs="Angsana New"/>
          <w:b/>
          <w:bCs/>
          <w:sz w:val="32"/>
          <w:szCs w:val="32"/>
          <w:lang w:val="en-US"/>
        </w:rPr>
        <w:t>4</w:t>
      </w:r>
    </w:p>
    <w:p w14:paraId="5A1E6CB9" w14:textId="4D694D74" w:rsidR="00E3243A" w:rsidRPr="00237EB4" w:rsidRDefault="00E3243A" w:rsidP="007B5A73">
      <w:pPr>
        <w:spacing w:after="0" w:line="360" w:lineRule="exact"/>
        <w:ind w:left="284" w:right="-45"/>
        <w:jc w:val="thaiDistribute"/>
        <w:rPr>
          <w:rFonts w:asciiTheme="majorBidi" w:hAnsiTheme="majorBidi" w:cstheme="majorBidi"/>
          <w:sz w:val="32"/>
          <w:szCs w:val="32"/>
          <w:u w:val="single"/>
          <w:lang w:val="en-US"/>
        </w:rPr>
      </w:pPr>
      <w:r w:rsidRPr="00237EB4">
        <w:rPr>
          <w:rFonts w:asciiTheme="majorBidi" w:hAnsiTheme="majorBidi" w:cstheme="majorBidi"/>
          <w:sz w:val="32"/>
          <w:szCs w:val="32"/>
          <w:u w:val="single"/>
          <w:lang w:val="en-US"/>
        </w:rPr>
        <w:t>Business restructuring</w:t>
      </w:r>
    </w:p>
    <w:p w14:paraId="5C3DD916" w14:textId="77777777" w:rsidR="00E3243A" w:rsidRPr="0074282E" w:rsidRDefault="00E3243A" w:rsidP="007B5A73">
      <w:pPr>
        <w:spacing w:after="0" w:line="360" w:lineRule="exact"/>
        <w:ind w:left="284" w:right="-45" w:firstLine="436"/>
        <w:jc w:val="thaiDistribute"/>
        <w:rPr>
          <w:rFonts w:asciiTheme="majorBidi" w:hAnsiTheme="majorBidi" w:cstheme="majorBidi"/>
          <w:sz w:val="32"/>
          <w:szCs w:val="32"/>
          <w:u w:val="single"/>
          <w:cs/>
          <w:lang w:val="en-US"/>
        </w:rPr>
      </w:pPr>
      <w:r w:rsidRPr="00237EB4">
        <w:rPr>
          <w:rFonts w:ascii="Angsana New" w:hAnsi="Angsana New" w:cs="Angsana New"/>
          <w:sz w:val="32"/>
          <w:szCs w:val="32"/>
        </w:rPr>
        <w:t xml:space="preserve">On April 4, 2025, the </w:t>
      </w:r>
      <w:r w:rsidRPr="00237EB4">
        <w:rPr>
          <w:rFonts w:ascii="Angsana New" w:hAnsi="Angsana New" w:cs="Angsana New"/>
          <w:sz w:val="32"/>
          <w:szCs w:val="32"/>
          <w:lang w:val="en-US"/>
        </w:rPr>
        <w:t>Company</w:t>
      </w:r>
      <w:r w:rsidRPr="00237EB4">
        <w:rPr>
          <w:rFonts w:ascii="Angsana New" w:hAnsi="Angsana New" w:cs="Angsana New"/>
          <w:sz w:val="32"/>
          <w:szCs w:val="32"/>
        </w:rPr>
        <w:t xml:space="preserve"> acquired shares and voting right of</w:t>
      </w:r>
      <w:r w:rsidRPr="00237EB4">
        <w:rPr>
          <w:rFonts w:ascii="Angsana New" w:hAnsi="Angsana New" w:cs="Angsana New" w:hint="cs"/>
          <w:sz w:val="32"/>
          <w:szCs w:val="32"/>
          <w:lang w:val="en-US"/>
        </w:rPr>
        <w:t xml:space="preserve"> </w:t>
      </w:r>
      <w:r w:rsidRPr="00237EB4">
        <w:rPr>
          <w:rFonts w:ascii="Angsana New" w:hAnsi="Angsana New" w:cs="Angsana New"/>
          <w:spacing w:val="-2"/>
          <w:sz w:val="32"/>
          <w:szCs w:val="32"/>
        </w:rPr>
        <w:t>Baan Rai Taechaubol Holding Company</w:t>
      </w:r>
      <w:r w:rsidRPr="00237EB4">
        <w:rPr>
          <w:rFonts w:ascii="Angsana New" w:hAnsi="Angsana New" w:cs="Angsana New"/>
          <w:sz w:val="32"/>
          <w:szCs w:val="32"/>
        </w:rPr>
        <w:t xml:space="preserve"> Limited</w:t>
      </w:r>
      <w:r w:rsidRPr="00237EB4">
        <w:rPr>
          <w:rFonts w:ascii="Angsana New" w:hAnsi="Angsana New" w:cs="Angsana New" w:hint="cs"/>
          <w:sz w:val="32"/>
          <w:szCs w:val="32"/>
          <w:lang w:val="en-US"/>
        </w:rPr>
        <w:t xml:space="preserve"> </w:t>
      </w:r>
      <w:r w:rsidRPr="00237EB4">
        <w:rPr>
          <w:rFonts w:ascii="Angsana New" w:hAnsi="Angsana New" w:cs="Angsana New"/>
          <w:spacing w:val="-4"/>
          <w:sz w:val="32"/>
          <w:szCs w:val="32"/>
        </w:rPr>
        <w:t>(“Baanrai Holding”)</w:t>
      </w:r>
      <w:r w:rsidRPr="00237EB4">
        <w:rPr>
          <w:rFonts w:ascii="Angsana New" w:hAnsi="Angsana New" w:cs="Angsana New" w:hint="cs"/>
          <w:sz w:val="32"/>
          <w:szCs w:val="32"/>
          <w:lang w:val="en-US"/>
        </w:rPr>
        <w:t xml:space="preserve"> </w:t>
      </w:r>
      <w:r w:rsidRPr="00237EB4">
        <w:rPr>
          <w:rFonts w:ascii="Angsana New" w:eastAsia="DengXian" w:hAnsi="Angsana New" w:cs="Angsana New"/>
          <w:sz w:val="32"/>
          <w:szCs w:val="32"/>
          <w:lang w:val="en-US"/>
        </w:rPr>
        <w:t xml:space="preserve">which holds all ordinary shared in </w:t>
      </w:r>
      <w:r w:rsidRPr="00237EB4">
        <w:rPr>
          <w:rFonts w:ascii="Angsana New" w:hAnsi="Angsana New" w:cs="Angsana New"/>
          <w:sz w:val="32"/>
          <w:szCs w:val="32"/>
        </w:rPr>
        <w:t>Taechaubol Estate Company Limited (“Baanrai”)</w:t>
      </w:r>
      <w:r w:rsidRPr="00237EB4">
        <w:rPr>
          <w:rFonts w:ascii="Angsana New" w:eastAsia="DengXian" w:hAnsi="Angsana New" w:cs="Angsana New" w:hint="cs"/>
          <w:sz w:val="32"/>
          <w:szCs w:val="32"/>
          <w:lang w:val="en-US"/>
        </w:rPr>
        <w:t xml:space="preserve"> </w:t>
      </w:r>
      <w:r w:rsidRPr="00237EB4">
        <w:rPr>
          <w:rFonts w:ascii="Angsana New" w:hAnsi="Angsana New" w:cs="Angsana New"/>
          <w:sz w:val="32"/>
          <w:szCs w:val="32"/>
        </w:rPr>
        <w:t xml:space="preserve">which were under common control of the ultimate controlling shareholders before and after the acquisition dates </w:t>
      </w:r>
      <w:r w:rsidRPr="00237EB4">
        <w:rPr>
          <w:rFonts w:ascii="Angsana New" w:hAnsi="Angsana New" w:cs="Angsana New"/>
          <w:spacing w:val="-2"/>
          <w:sz w:val="32"/>
          <w:szCs w:val="32"/>
        </w:rPr>
        <w:t xml:space="preserve">and that control was not transitory. </w:t>
      </w:r>
    </w:p>
    <w:p w14:paraId="4BBDFFB3" w14:textId="57DD5A49" w:rsidR="00E3243A" w:rsidRPr="00237EB4" w:rsidRDefault="00E3243A" w:rsidP="007B5A73">
      <w:pPr>
        <w:spacing w:after="0" w:line="360" w:lineRule="exact"/>
        <w:ind w:left="284" w:right="-45" w:firstLine="436"/>
        <w:jc w:val="thaiDistribute"/>
        <w:rPr>
          <w:rFonts w:ascii="Angsana New" w:hAnsi="Angsana New" w:cs="Angsana New"/>
          <w:sz w:val="32"/>
          <w:szCs w:val="32"/>
        </w:rPr>
      </w:pPr>
      <w:r w:rsidRPr="00237EB4">
        <w:rPr>
          <w:rFonts w:ascii="Angsana New" w:hAnsi="Angsana New" w:cs="Angsana New"/>
          <w:sz w:val="32"/>
          <w:szCs w:val="32"/>
        </w:rPr>
        <w:t>The consolidated financial statements of the Group have</w:t>
      </w:r>
      <w:r w:rsidRPr="00237EB4">
        <w:rPr>
          <w:rFonts w:ascii="Angsana New" w:hAnsi="Angsana New" w:cs="Angsana New" w:hint="cs"/>
          <w:sz w:val="32"/>
          <w:szCs w:val="32"/>
          <w:lang w:val="en-US"/>
        </w:rPr>
        <w:t xml:space="preserve"> </w:t>
      </w:r>
      <w:r w:rsidRPr="00237EB4">
        <w:rPr>
          <w:rFonts w:ascii="Angsana New" w:hAnsi="Angsana New" w:cs="Angsana New"/>
          <w:sz w:val="32"/>
          <w:szCs w:val="32"/>
        </w:rPr>
        <w:t>been prepared under the basis of business combination of entities that are under common control which</w:t>
      </w:r>
      <w:r w:rsidRPr="00237EB4">
        <w:rPr>
          <w:rFonts w:ascii="Angsana New" w:hAnsi="Angsana New" w:cs="Angsana New" w:hint="cs"/>
          <w:sz w:val="32"/>
          <w:szCs w:val="32"/>
          <w:lang w:val="en-US"/>
        </w:rPr>
        <w:t xml:space="preserve"> </w:t>
      </w:r>
      <w:r w:rsidRPr="00237EB4">
        <w:rPr>
          <w:rFonts w:ascii="Angsana New" w:hAnsi="Angsana New" w:cs="Angsana New"/>
          <w:sz w:val="32"/>
          <w:szCs w:val="32"/>
        </w:rPr>
        <w:t>reflects the economic substances of the companies in the Group that are under common control throughout the</w:t>
      </w:r>
      <w:r w:rsidRPr="00237EB4">
        <w:rPr>
          <w:rFonts w:ascii="Angsana New" w:hAnsi="Angsana New" w:cs="Angsana New" w:hint="cs"/>
          <w:sz w:val="32"/>
          <w:szCs w:val="32"/>
          <w:lang w:val="en-US"/>
        </w:rPr>
        <w:t xml:space="preserve"> </w:t>
      </w:r>
      <w:r w:rsidRPr="00237EB4">
        <w:rPr>
          <w:rFonts w:ascii="Angsana New" w:hAnsi="Angsana New" w:cs="Angsana New"/>
          <w:sz w:val="32"/>
          <w:szCs w:val="32"/>
        </w:rPr>
        <w:t>related period as if the companies in the Group have always operated the business as one economic unit</w:t>
      </w:r>
      <w:r w:rsidRPr="00237EB4">
        <w:rPr>
          <w:rFonts w:ascii="Angsana New" w:hAnsi="Angsana New" w:cs="Angsana New" w:hint="cs"/>
          <w:sz w:val="32"/>
          <w:szCs w:val="32"/>
          <w:lang w:val="en-US"/>
        </w:rPr>
        <w:t xml:space="preserve"> </w:t>
      </w:r>
      <w:r w:rsidRPr="00237EB4">
        <w:rPr>
          <w:rFonts w:ascii="Angsana New" w:hAnsi="Angsana New" w:cs="Angsana New"/>
          <w:sz w:val="32"/>
          <w:szCs w:val="32"/>
        </w:rPr>
        <w:t>although the legal form of the relationship between the Company and the subsidiaries was effective at a later. The Company has also presented the impact of restated consolidated statements of financial position as at December 31, 2024, the consolidated statements of comprehensive income</w:t>
      </w:r>
      <w:r w:rsidR="005B3A95" w:rsidRPr="00237EB4">
        <w:rPr>
          <w:rFonts w:ascii="Angsana New" w:hAnsi="Angsana New" w:cs="Angsana New"/>
          <w:sz w:val="32"/>
          <w:szCs w:val="32"/>
        </w:rPr>
        <w:t>,</w:t>
      </w:r>
      <w:r w:rsidRPr="00237EB4">
        <w:rPr>
          <w:rFonts w:ascii="Angsana New" w:hAnsi="Angsana New" w:cs="Angsana New"/>
          <w:sz w:val="32"/>
          <w:szCs w:val="32"/>
        </w:rPr>
        <w:t xml:space="preserve"> changes in equity and cash flows for the</w:t>
      </w:r>
      <w:r w:rsidR="005B3A95" w:rsidRPr="00237EB4">
        <w:rPr>
          <w:rFonts w:ascii="Angsana New" w:hAnsi="Angsana New" w:cs="Angsana New"/>
          <w:sz w:val="32"/>
          <w:szCs w:val="32"/>
        </w:rPr>
        <w:t xml:space="preserve"> year then ended</w:t>
      </w:r>
      <w:r w:rsidRPr="00237EB4">
        <w:rPr>
          <w:rFonts w:ascii="Angsana New" w:hAnsi="Angsana New" w:cs="Angsana New"/>
          <w:sz w:val="32"/>
          <w:szCs w:val="32"/>
        </w:rPr>
        <w:t xml:space="preserve"> for comparable.</w:t>
      </w:r>
    </w:p>
    <w:p w14:paraId="530766A5" w14:textId="77777777" w:rsidR="00E3243A" w:rsidRPr="00237EB4" w:rsidRDefault="00E3243A" w:rsidP="007B5A73">
      <w:pPr>
        <w:spacing w:after="0" w:line="360" w:lineRule="exact"/>
        <w:ind w:left="284" w:right="-45" w:firstLine="436"/>
        <w:jc w:val="thaiDistribute"/>
        <w:rPr>
          <w:rFonts w:ascii="Angsana New" w:hAnsi="Angsana New" w:cs="Angsana New"/>
          <w:sz w:val="32"/>
          <w:szCs w:val="32"/>
        </w:rPr>
      </w:pPr>
    </w:p>
    <w:p w14:paraId="5DF9A201" w14:textId="77777777" w:rsidR="00E3243A" w:rsidRPr="00237EB4" w:rsidRDefault="00E3243A" w:rsidP="007B5A73">
      <w:pPr>
        <w:spacing w:after="0" w:line="360" w:lineRule="exact"/>
        <w:ind w:left="284" w:right="-45"/>
        <w:jc w:val="thaiDistribute"/>
        <w:rPr>
          <w:rFonts w:asciiTheme="majorBidi" w:eastAsia="Cordia New" w:hAnsiTheme="majorBidi" w:cs="Angsana New"/>
          <w:sz w:val="32"/>
          <w:szCs w:val="32"/>
          <w:u w:val="single"/>
          <w:lang w:val="en-US"/>
        </w:rPr>
      </w:pPr>
      <w:r w:rsidRPr="00237EB4">
        <w:rPr>
          <w:rFonts w:asciiTheme="majorBidi" w:eastAsia="Cordia New" w:hAnsiTheme="majorBidi" w:cs="Angsana New"/>
          <w:sz w:val="32"/>
          <w:szCs w:val="32"/>
          <w:u w:val="single"/>
          <w:lang w:val="en-US"/>
        </w:rPr>
        <w:t xml:space="preserve">Acquisitions of subsidiaries  </w:t>
      </w:r>
    </w:p>
    <w:p w14:paraId="4CC8E6F1" w14:textId="27517751" w:rsidR="00E3243A" w:rsidRPr="00237EB4" w:rsidRDefault="00E3243A" w:rsidP="007B5A73">
      <w:pPr>
        <w:spacing w:after="0" w:line="360" w:lineRule="exact"/>
        <w:ind w:left="284" w:right="-45" w:firstLine="436"/>
        <w:jc w:val="thaiDistribute"/>
        <w:rPr>
          <w:rFonts w:asciiTheme="majorBidi" w:eastAsia="Cordia New" w:hAnsiTheme="majorBidi" w:cstheme="majorBidi"/>
          <w:b/>
          <w:bCs/>
          <w:sz w:val="32"/>
          <w:szCs w:val="32"/>
          <w:lang w:val="en-US"/>
        </w:rPr>
      </w:pPr>
      <w:r w:rsidRPr="00237EB4">
        <w:rPr>
          <w:rFonts w:ascii="Angsana New" w:hAnsi="Angsana New" w:cs="Angsana New"/>
          <w:sz w:val="32"/>
          <w:szCs w:val="32"/>
          <w:lang w:val="en-US"/>
        </w:rPr>
        <w:t xml:space="preserve">The Company has received the </w:t>
      </w:r>
      <w:r w:rsidRPr="00237EB4">
        <w:rPr>
          <w:rFonts w:ascii="Angsana New" w:hAnsi="Angsana New" w:cs="Angsana New"/>
          <w:sz w:val="32"/>
          <w:szCs w:val="32"/>
        </w:rPr>
        <w:t xml:space="preserve">entire business transfer from Baan Rai Taechaubol Holding Company Limited, which constitutes an acquisition of assets and a connected transaction. The Company would like to accept the entire business transfer from Baan Rai Taechaubol Holding Company Limited (“Baanrai Holding”), which is 4,676,068 ordinary shares, representing 99.99996 percent of the total number of shares in Taechaubol Estate Company Limited (“Baanrai”) (totalling the value of </w:t>
      </w:r>
      <w:r w:rsidRPr="00237EB4">
        <w:rPr>
          <w:rFonts w:ascii="Angsana New" w:hAnsi="Angsana New" w:cs="Angsana New"/>
          <w:sz w:val="32"/>
          <w:szCs w:val="32"/>
          <w:lang w:val="en-US"/>
        </w:rPr>
        <w:t>Baht</w:t>
      </w:r>
      <w:r w:rsidRPr="00237EB4">
        <w:rPr>
          <w:rFonts w:ascii="Angsana New" w:hAnsi="Angsana New" w:cs="Angsana New"/>
          <w:sz w:val="32"/>
          <w:szCs w:val="32"/>
        </w:rPr>
        <w:t xml:space="preserve"> 1,399,999,999.71 or </w:t>
      </w:r>
      <w:r w:rsidRPr="00237EB4">
        <w:rPr>
          <w:rFonts w:ascii="Angsana New" w:hAnsi="Angsana New" w:cs="Angsana New"/>
          <w:sz w:val="32"/>
          <w:szCs w:val="32"/>
          <w:lang w:val="en-US"/>
        </w:rPr>
        <w:t>Baht</w:t>
      </w:r>
      <w:r w:rsidRPr="00237EB4">
        <w:rPr>
          <w:rFonts w:ascii="Angsana New" w:hAnsi="Angsana New" w:cs="Angsana New"/>
          <w:sz w:val="32"/>
          <w:szCs w:val="32"/>
        </w:rPr>
        <w:t xml:space="preserve"> 299.396843610914 per one ordinary share in Baanrai</w:t>
      </w:r>
      <w:r w:rsidR="00D2330B">
        <w:rPr>
          <w:rFonts w:ascii="Angsana New" w:hAnsi="Angsana New" w:cs="Angsana New"/>
          <w:sz w:val="32"/>
          <w:szCs w:val="32"/>
        </w:rPr>
        <w:t>)</w:t>
      </w:r>
      <w:r w:rsidR="00DE4D50" w:rsidRPr="00237EB4">
        <w:rPr>
          <w:rFonts w:ascii="Angsana New" w:hAnsi="Angsana New" w:cs="Angsana New"/>
          <w:sz w:val="32"/>
          <w:szCs w:val="32"/>
        </w:rPr>
        <w:t xml:space="preserve"> </w:t>
      </w:r>
      <w:r w:rsidR="00D2330B">
        <w:rPr>
          <w:rFonts w:ascii="Angsana New" w:hAnsi="Angsana New" w:cs="Angsana New"/>
          <w:sz w:val="32"/>
          <w:szCs w:val="32"/>
        </w:rPr>
        <w:t>(</w:t>
      </w:r>
      <w:r w:rsidRPr="00237EB4">
        <w:rPr>
          <w:rFonts w:ascii="Angsana New" w:hAnsi="Angsana New" w:cs="Angsana New"/>
          <w:sz w:val="32"/>
          <w:szCs w:val="32"/>
        </w:rPr>
        <w:t>the “EBT Transaction”</w:t>
      </w:r>
      <w:r w:rsidR="00D2330B">
        <w:rPr>
          <w:rFonts w:ascii="Angsana New" w:hAnsi="Angsana New" w:cs="Angsana New"/>
          <w:sz w:val="32"/>
          <w:szCs w:val="32"/>
        </w:rPr>
        <w:t>)</w:t>
      </w:r>
      <w:r w:rsidRPr="00237EB4">
        <w:rPr>
          <w:rFonts w:ascii="Angsana New" w:hAnsi="Angsana New" w:cs="Angsana New"/>
          <w:sz w:val="32"/>
          <w:szCs w:val="32"/>
        </w:rPr>
        <w:t xml:space="preserve">. Baanrai Holding’s business is a holding company, it does not operate other business other than holding the ownership of ordinary shares in Baanrai, while Baanrai operates the business of rubber and palm plantations and has the ownership </w:t>
      </w:r>
      <w:r w:rsidRPr="00237EB4">
        <w:rPr>
          <w:rFonts w:ascii="Angsana New" w:hAnsi="Angsana New" w:cs="Angsana New"/>
          <w:sz w:val="32"/>
          <w:szCs w:val="32"/>
        </w:rPr>
        <w:br/>
        <w:t xml:space="preserve">of over 62 plots of land with a total area of 732 Rai 2 Ngan and 90.7 Square Wa, which the Company has </w:t>
      </w:r>
      <w:r w:rsidRPr="00237EB4">
        <w:rPr>
          <w:rFonts w:ascii="Angsana New" w:hAnsi="Angsana New" w:cs="Angsana New"/>
          <w:sz w:val="32"/>
          <w:szCs w:val="32"/>
        </w:rPr>
        <w:br/>
        <w:t xml:space="preserve">a plan for Baanrai (who will become a subsidiary of the Company after the entry into the transactions) </w:t>
      </w:r>
      <w:r w:rsidRPr="00237EB4">
        <w:rPr>
          <w:rFonts w:ascii="Angsana New" w:hAnsi="Angsana New" w:cs="Angsana New"/>
          <w:sz w:val="32"/>
          <w:szCs w:val="32"/>
        </w:rPr>
        <w:br/>
        <w:t xml:space="preserve">to develop into a leisure and entertainment project under the name “The Haven” and/or any other subsequent names. The Company will issue and offer 10,769,230,767 newly issued ordinary shares, with a par value of </w:t>
      </w:r>
      <w:r w:rsidRPr="00237EB4">
        <w:rPr>
          <w:rFonts w:ascii="Angsana New" w:hAnsi="Angsana New" w:cs="Angsana New"/>
          <w:sz w:val="32"/>
          <w:szCs w:val="32"/>
          <w:lang w:val="en-US"/>
        </w:rPr>
        <w:t>Baht</w:t>
      </w:r>
      <w:r w:rsidRPr="00237EB4">
        <w:rPr>
          <w:rFonts w:ascii="Angsana New" w:hAnsi="Angsana New" w:cs="Angsana New"/>
          <w:sz w:val="32"/>
          <w:szCs w:val="32"/>
        </w:rPr>
        <w:t xml:space="preserve"> 0.10 per share, representing 49.18 percent of the total issued ordinary shares of the Company after the issuance and offering of the newly issued shares via private placement in this instance, at the offering price of </w:t>
      </w:r>
      <w:r w:rsidRPr="00237EB4">
        <w:rPr>
          <w:rFonts w:ascii="Angsana New" w:hAnsi="Angsana New" w:cs="Angsana New"/>
          <w:sz w:val="32"/>
          <w:szCs w:val="32"/>
          <w:lang w:val="en-US"/>
        </w:rPr>
        <w:t>Baht</w:t>
      </w:r>
      <w:r w:rsidRPr="00237EB4">
        <w:rPr>
          <w:rFonts w:ascii="Angsana New" w:hAnsi="Angsana New" w:cs="Angsana New"/>
          <w:sz w:val="32"/>
          <w:szCs w:val="32"/>
        </w:rPr>
        <w:t xml:space="preserve"> 0.13 per share, in the amount not exceeding </w:t>
      </w:r>
      <w:r w:rsidRPr="00237EB4">
        <w:rPr>
          <w:rFonts w:ascii="Angsana New" w:hAnsi="Angsana New" w:cs="Angsana New"/>
          <w:sz w:val="32"/>
          <w:szCs w:val="32"/>
          <w:lang w:val="en-US"/>
        </w:rPr>
        <w:t>Baht</w:t>
      </w:r>
      <w:r w:rsidRPr="00237EB4">
        <w:rPr>
          <w:rFonts w:ascii="Angsana New" w:hAnsi="Angsana New" w:cs="Angsana New"/>
          <w:sz w:val="32"/>
          <w:szCs w:val="32"/>
        </w:rPr>
        <w:t xml:space="preserve"> 1,399,999,999.71 via Private Placement as Payment in Kind (the “PP Transaction”) to Baanrai Holding.</w:t>
      </w:r>
    </w:p>
    <w:p w14:paraId="1AED9C35" w14:textId="77777777" w:rsidR="00274654" w:rsidRPr="00237EB4" w:rsidRDefault="00274654" w:rsidP="00D50BEC">
      <w:pPr>
        <w:spacing w:after="0" w:line="360" w:lineRule="exact"/>
        <w:ind w:right="-45"/>
        <w:jc w:val="thaiDistribute"/>
        <w:rPr>
          <w:rFonts w:asciiTheme="majorBidi" w:eastAsia="Cordia New" w:hAnsiTheme="majorBidi" w:cstheme="majorBidi"/>
          <w:b/>
          <w:bCs/>
          <w:sz w:val="32"/>
          <w:szCs w:val="32"/>
          <w:lang w:val="en-US"/>
        </w:rPr>
      </w:pPr>
    </w:p>
    <w:p w14:paraId="52507894" w14:textId="4AE63BC9" w:rsidR="00E3243A" w:rsidRPr="00237EB4" w:rsidRDefault="00E3243A" w:rsidP="007B5A73">
      <w:pPr>
        <w:spacing w:after="0" w:line="360" w:lineRule="exact"/>
        <w:ind w:left="284" w:right="-43" w:firstLine="436"/>
        <w:jc w:val="thaiDistribute"/>
        <w:rPr>
          <w:rFonts w:asciiTheme="majorBidi" w:eastAsia="Cordia New" w:hAnsiTheme="majorBidi" w:cstheme="majorBidi"/>
          <w:b/>
          <w:bCs/>
          <w:sz w:val="32"/>
          <w:szCs w:val="32"/>
          <w:lang w:val="en-US"/>
        </w:rPr>
      </w:pPr>
      <w:r w:rsidRPr="00237EB4">
        <w:rPr>
          <w:rFonts w:ascii="Angsana New" w:hAnsi="Angsana New" w:cs="Angsana New"/>
          <w:sz w:val="32"/>
          <w:szCs w:val="32"/>
          <w:lang w:val="en-US"/>
        </w:rPr>
        <w:lastRenderedPageBreak/>
        <w:t xml:space="preserve">On the acquisition dates, the difference between cash consideration paid and carrying amount of </w:t>
      </w:r>
      <w:r w:rsidRPr="00237EB4">
        <w:rPr>
          <w:rFonts w:ascii="Angsana New" w:hAnsi="Angsana New" w:cs="Angsana New"/>
          <w:sz w:val="32"/>
          <w:szCs w:val="32"/>
          <w:lang w:val="en-US"/>
        </w:rPr>
        <w:br/>
        <w:t xml:space="preserve">net assets amount of Baht </w:t>
      </w:r>
      <w:r w:rsidR="00736BC6" w:rsidRPr="00237EB4">
        <w:rPr>
          <w:rFonts w:ascii="Angsana New" w:hAnsi="Angsana New" w:cs="Angsana New"/>
          <w:sz w:val="32"/>
          <w:szCs w:val="32"/>
          <w:lang w:val="en-US"/>
        </w:rPr>
        <w:t>153.56</w:t>
      </w:r>
      <w:r w:rsidRPr="00237EB4">
        <w:rPr>
          <w:rFonts w:ascii="Angsana New" w:hAnsi="Angsana New" w:cs="Angsana New" w:hint="cs"/>
          <w:sz w:val="32"/>
          <w:szCs w:val="32"/>
          <w:lang w:val="en-US"/>
        </w:rPr>
        <w:t xml:space="preserve"> </w:t>
      </w:r>
      <w:r w:rsidRPr="00237EB4">
        <w:rPr>
          <w:rFonts w:ascii="Angsana New" w:hAnsi="Angsana New" w:cs="Angsana New"/>
          <w:sz w:val="32"/>
          <w:szCs w:val="32"/>
          <w:lang w:val="en-US"/>
        </w:rPr>
        <w:t>million were recorded as “Difference from business combination under common control” and recognised in the consolidated statement of changes in equity as a separate component of equity.</w:t>
      </w:r>
    </w:p>
    <w:p w14:paraId="742E951D" w14:textId="77777777" w:rsidR="00E3243A" w:rsidRPr="00237EB4" w:rsidRDefault="00E3243A" w:rsidP="007B5A73">
      <w:pPr>
        <w:spacing w:after="0" w:line="380" w:lineRule="exact"/>
        <w:ind w:left="284" w:right="-43" w:firstLine="436"/>
        <w:jc w:val="thaiDistribute"/>
        <w:rPr>
          <w:rFonts w:ascii="Angsana New" w:eastAsia="DengXian" w:hAnsi="Angsana New" w:cs="Angsana New"/>
          <w:sz w:val="32"/>
          <w:szCs w:val="32"/>
          <w:lang w:val="en-US"/>
        </w:rPr>
      </w:pPr>
      <w:r w:rsidRPr="00237EB4">
        <w:rPr>
          <w:rFonts w:ascii="Angsana New" w:hAnsi="Angsana New" w:cs="Angsana New"/>
          <w:sz w:val="32"/>
          <w:szCs w:val="32"/>
          <w:lang w:val="en-US"/>
        </w:rPr>
        <w:t>The following summarises the book value of assets acquired and liabilities assumed acquired of the subsidiaries</w:t>
      </w:r>
      <w:r w:rsidRPr="00237EB4">
        <w:rPr>
          <w:rFonts w:ascii="Angsana New" w:eastAsia="DengXian" w:hAnsi="Angsana New" w:cs="Angsana New"/>
          <w:sz w:val="32"/>
          <w:szCs w:val="32"/>
          <w:lang w:val="en-US"/>
        </w:rPr>
        <w:t>.</w:t>
      </w:r>
    </w:p>
    <w:tbl>
      <w:tblPr>
        <w:tblW w:w="9074" w:type="dxa"/>
        <w:tblInd w:w="284" w:type="dxa"/>
        <w:tblLayout w:type="fixed"/>
        <w:tblCellMar>
          <w:left w:w="57" w:type="dxa"/>
          <w:right w:w="57" w:type="dxa"/>
        </w:tblCellMar>
        <w:tblLook w:val="0000" w:firstRow="0" w:lastRow="0" w:firstColumn="0" w:lastColumn="0" w:noHBand="0" w:noVBand="0"/>
      </w:tblPr>
      <w:tblGrid>
        <w:gridCol w:w="3544"/>
        <w:gridCol w:w="1842"/>
        <w:gridCol w:w="142"/>
        <w:gridCol w:w="1701"/>
        <w:gridCol w:w="141"/>
        <w:gridCol w:w="1704"/>
      </w:tblGrid>
      <w:tr w:rsidR="00E3243A" w:rsidRPr="00237EB4" w14:paraId="4213055D" w14:textId="77777777" w:rsidTr="00CF15B8">
        <w:trPr>
          <w:cantSplit/>
          <w:trHeight w:val="20"/>
        </w:trPr>
        <w:tc>
          <w:tcPr>
            <w:tcW w:w="3544" w:type="dxa"/>
          </w:tcPr>
          <w:p w14:paraId="47686408"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firstLine="108"/>
              <w:jc w:val="center"/>
              <w:rPr>
                <w:rFonts w:asciiTheme="majorBidi" w:eastAsia="DengXian" w:hAnsiTheme="majorBidi" w:cstheme="majorBidi"/>
                <w:b/>
                <w:bCs/>
                <w:sz w:val="28"/>
                <w:cs/>
                <w:lang w:val="en-US"/>
              </w:rPr>
            </w:pPr>
          </w:p>
        </w:tc>
        <w:tc>
          <w:tcPr>
            <w:tcW w:w="5530" w:type="dxa"/>
            <w:gridSpan w:val="5"/>
            <w:tcBorders>
              <w:bottom w:val="single" w:sz="6" w:space="0" w:color="auto"/>
            </w:tcBorders>
          </w:tcPr>
          <w:p w14:paraId="0AD254FC"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DengXian" w:hAnsiTheme="majorBidi" w:cstheme="majorBidi"/>
                <w:sz w:val="28"/>
                <w:cs/>
                <w:lang w:val="en-US"/>
              </w:rPr>
            </w:pPr>
            <w:r w:rsidRPr="00237EB4">
              <w:rPr>
                <w:rFonts w:asciiTheme="majorBidi" w:eastAsia="DengXian" w:hAnsiTheme="majorBidi" w:cstheme="majorBidi"/>
                <w:sz w:val="28"/>
                <w:lang w:val="en-US"/>
              </w:rPr>
              <w:t>Baht</w:t>
            </w:r>
          </w:p>
        </w:tc>
      </w:tr>
      <w:tr w:rsidR="00E3243A" w:rsidRPr="00237EB4" w14:paraId="1709ADA8" w14:textId="77777777" w:rsidTr="00CF15B8">
        <w:trPr>
          <w:cantSplit/>
          <w:trHeight w:val="20"/>
        </w:trPr>
        <w:tc>
          <w:tcPr>
            <w:tcW w:w="3544" w:type="dxa"/>
          </w:tcPr>
          <w:p w14:paraId="6EC19501"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firstLine="108"/>
              <w:jc w:val="center"/>
              <w:rPr>
                <w:rFonts w:asciiTheme="majorBidi" w:eastAsia="DengXian" w:hAnsiTheme="majorBidi" w:cstheme="majorBidi"/>
                <w:b/>
                <w:bCs/>
                <w:sz w:val="28"/>
                <w:cs/>
                <w:lang w:val="en-US"/>
              </w:rPr>
            </w:pPr>
          </w:p>
        </w:tc>
        <w:tc>
          <w:tcPr>
            <w:tcW w:w="1842" w:type="dxa"/>
            <w:tcBorders>
              <w:top w:val="single" w:sz="6" w:space="0" w:color="auto"/>
              <w:bottom w:val="single" w:sz="6" w:space="0" w:color="auto"/>
            </w:tcBorders>
          </w:tcPr>
          <w:p w14:paraId="137E278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DengXian" w:hAnsiTheme="majorBidi" w:cstheme="majorBidi"/>
                <w:sz w:val="28"/>
                <w:cs/>
                <w:lang w:val="en-US"/>
              </w:rPr>
            </w:pPr>
            <w:r w:rsidRPr="00237EB4">
              <w:rPr>
                <w:rFonts w:asciiTheme="majorBidi" w:hAnsiTheme="majorBidi" w:cstheme="majorBidi"/>
                <w:sz w:val="28"/>
              </w:rPr>
              <w:t>Baan Rai Taechaubol Holding Company Limited</w:t>
            </w:r>
          </w:p>
        </w:tc>
        <w:tc>
          <w:tcPr>
            <w:tcW w:w="142" w:type="dxa"/>
          </w:tcPr>
          <w:p w14:paraId="69BE0EC6"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DengXian" w:hAnsiTheme="majorBidi" w:cstheme="majorBidi"/>
                <w:sz w:val="28"/>
                <w:cs/>
                <w:lang w:val="en-US"/>
              </w:rPr>
            </w:pPr>
          </w:p>
        </w:tc>
        <w:tc>
          <w:tcPr>
            <w:tcW w:w="1701" w:type="dxa"/>
            <w:tcBorders>
              <w:top w:val="single" w:sz="6" w:space="0" w:color="auto"/>
              <w:bottom w:val="single" w:sz="6" w:space="0" w:color="auto"/>
            </w:tcBorders>
          </w:tcPr>
          <w:p w14:paraId="3B49A164"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DengXian" w:hAnsiTheme="majorBidi" w:cstheme="majorBidi"/>
                <w:sz w:val="28"/>
                <w:cs/>
                <w:lang w:val="en-US"/>
              </w:rPr>
            </w:pPr>
            <w:r w:rsidRPr="00237EB4">
              <w:rPr>
                <w:rFonts w:asciiTheme="majorBidi" w:hAnsiTheme="majorBidi" w:cstheme="majorBidi"/>
                <w:sz w:val="28"/>
              </w:rPr>
              <w:t>Taechaubol Estate Company Limited</w:t>
            </w:r>
          </w:p>
        </w:tc>
        <w:tc>
          <w:tcPr>
            <w:tcW w:w="141" w:type="dxa"/>
          </w:tcPr>
          <w:p w14:paraId="12C13C8B"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DengXian" w:hAnsiTheme="majorBidi" w:cstheme="majorBidi"/>
                <w:sz w:val="28"/>
                <w:cs/>
                <w:lang w:val="en-US"/>
              </w:rPr>
            </w:pPr>
          </w:p>
        </w:tc>
        <w:tc>
          <w:tcPr>
            <w:tcW w:w="1704" w:type="dxa"/>
            <w:tcBorders>
              <w:top w:val="single" w:sz="6" w:space="0" w:color="auto"/>
              <w:bottom w:val="single" w:sz="6" w:space="0" w:color="auto"/>
            </w:tcBorders>
          </w:tcPr>
          <w:p w14:paraId="1A3C515A"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DengXian" w:hAnsiTheme="majorBidi" w:cstheme="majorBidi"/>
                <w:sz w:val="28"/>
                <w:cs/>
                <w:lang w:val="en-US"/>
              </w:rPr>
            </w:pPr>
            <w:r w:rsidRPr="00237EB4">
              <w:rPr>
                <w:rFonts w:asciiTheme="majorBidi" w:eastAsia="DengXian" w:hAnsiTheme="majorBidi" w:cstheme="majorBidi"/>
                <w:sz w:val="28"/>
                <w:lang w:val="en-US"/>
              </w:rPr>
              <w:t>Total</w:t>
            </w:r>
          </w:p>
        </w:tc>
      </w:tr>
      <w:tr w:rsidR="00E3243A" w:rsidRPr="00237EB4" w14:paraId="58B3412C" w14:textId="77777777" w:rsidTr="00CF15B8">
        <w:trPr>
          <w:cantSplit/>
          <w:trHeight w:val="20"/>
        </w:trPr>
        <w:tc>
          <w:tcPr>
            <w:tcW w:w="3544" w:type="dxa"/>
          </w:tcPr>
          <w:p w14:paraId="6957D634" w14:textId="77777777" w:rsidR="00E3243A" w:rsidRPr="00237EB4" w:rsidRDefault="00E3243A" w:rsidP="007B5A73">
            <w:pPr>
              <w:spacing w:after="0" w:line="380" w:lineRule="exact"/>
              <w:jc w:val="both"/>
              <w:rPr>
                <w:rFonts w:asciiTheme="majorBidi" w:eastAsia="DengXian" w:hAnsiTheme="majorBidi" w:cstheme="majorBidi"/>
                <w:b/>
                <w:bCs/>
                <w:sz w:val="28"/>
                <w:cs/>
                <w:lang w:val="en-US"/>
              </w:rPr>
            </w:pPr>
            <w:r w:rsidRPr="00237EB4">
              <w:rPr>
                <w:rFonts w:asciiTheme="majorBidi" w:hAnsiTheme="majorBidi" w:cstheme="majorBidi"/>
                <w:b/>
                <w:bCs/>
                <w:sz w:val="28"/>
              </w:rPr>
              <w:t>Assets acquired and liabilities assumed</w:t>
            </w:r>
          </w:p>
        </w:tc>
        <w:tc>
          <w:tcPr>
            <w:tcW w:w="1842" w:type="dxa"/>
            <w:tcBorders>
              <w:top w:val="single" w:sz="6" w:space="0" w:color="auto"/>
            </w:tcBorders>
          </w:tcPr>
          <w:p w14:paraId="69C1705D"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sz w:val="28"/>
                <w:cs/>
                <w:lang w:val="en-US"/>
              </w:rPr>
            </w:pPr>
          </w:p>
        </w:tc>
        <w:tc>
          <w:tcPr>
            <w:tcW w:w="142" w:type="dxa"/>
          </w:tcPr>
          <w:p w14:paraId="3D009A12"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sz w:val="28"/>
                <w:lang w:val="en-US"/>
              </w:rPr>
            </w:pPr>
          </w:p>
        </w:tc>
        <w:tc>
          <w:tcPr>
            <w:tcW w:w="1701" w:type="dxa"/>
            <w:tcBorders>
              <w:top w:val="single" w:sz="6" w:space="0" w:color="auto"/>
            </w:tcBorders>
          </w:tcPr>
          <w:p w14:paraId="5B2368CC"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sz w:val="28"/>
                <w:lang w:val="en-US"/>
              </w:rPr>
            </w:pPr>
          </w:p>
        </w:tc>
        <w:tc>
          <w:tcPr>
            <w:tcW w:w="141" w:type="dxa"/>
          </w:tcPr>
          <w:p w14:paraId="7878462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sz w:val="28"/>
                <w:lang w:val="en-US"/>
              </w:rPr>
            </w:pPr>
          </w:p>
        </w:tc>
        <w:tc>
          <w:tcPr>
            <w:tcW w:w="1704" w:type="dxa"/>
            <w:tcBorders>
              <w:top w:val="single" w:sz="6" w:space="0" w:color="auto"/>
            </w:tcBorders>
          </w:tcPr>
          <w:p w14:paraId="39284386"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sz w:val="28"/>
                <w:lang w:val="en-US"/>
              </w:rPr>
            </w:pPr>
          </w:p>
        </w:tc>
      </w:tr>
      <w:tr w:rsidR="00E3243A" w:rsidRPr="00237EB4" w14:paraId="07AC9626" w14:textId="77777777" w:rsidTr="00CF15B8">
        <w:trPr>
          <w:cantSplit/>
          <w:trHeight w:val="20"/>
        </w:trPr>
        <w:tc>
          <w:tcPr>
            <w:tcW w:w="3544" w:type="dxa"/>
          </w:tcPr>
          <w:p w14:paraId="6FD8187D"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7"/>
              <w:jc w:val="both"/>
              <w:rPr>
                <w:rFonts w:asciiTheme="majorBidi" w:eastAsia="DengXian" w:hAnsiTheme="majorBidi" w:cstheme="majorBidi"/>
                <w:color w:val="EE0000"/>
                <w:sz w:val="28"/>
                <w:cs/>
                <w:lang w:val="en-US"/>
              </w:rPr>
            </w:pPr>
            <w:r w:rsidRPr="00237EB4">
              <w:rPr>
                <w:rFonts w:asciiTheme="majorBidi" w:eastAsia="DengXian" w:hAnsiTheme="majorBidi" w:cstheme="majorBidi"/>
                <w:color w:val="000000" w:themeColor="text1"/>
                <w:sz w:val="28"/>
                <w:lang w:val="en-US"/>
              </w:rPr>
              <w:t>Cash and cash equivalents</w:t>
            </w:r>
          </w:p>
        </w:tc>
        <w:tc>
          <w:tcPr>
            <w:tcW w:w="1842" w:type="dxa"/>
          </w:tcPr>
          <w:p w14:paraId="503055A4" w14:textId="77777777" w:rsidR="00E3243A" w:rsidRPr="00237EB4" w:rsidRDefault="00E3243A" w:rsidP="007B5A73">
            <w:pPr>
              <w:tabs>
                <w:tab w:val="left" w:pos="227"/>
                <w:tab w:val="decimal" w:pos="43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right="340"/>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142" w:type="dxa"/>
          </w:tcPr>
          <w:p w14:paraId="6952538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1" w:type="dxa"/>
          </w:tcPr>
          <w:p w14:paraId="165AA7C0" w14:textId="77777777" w:rsidR="00E3243A" w:rsidRPr="00237EB4"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63,437</w:t>
            </w:r>
          </w:p>
        </w:tc>
        <w:tc>
          <w:tcPr>
            <w:tcW w:w="141" w:type="dxa"/>
          </w:tcPr>
          <w:p w14:paraId="2EE23E74"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4" w:type="dxa"/>
          </w:tcPr>
          <w:p w14:paraId="3882A97B" w14:textId="77777777" w:rsidR="00E3243A" w:rsidRPr="00237EB4"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63,437</w:t>
            </w:r>
          </w:p>
        </w:tc>
      </w:tr>
      <w:tr w:rsidR="00736BC6" w:rsidRPr="00237EB4" w14:paraId="346E04EA" w14:textId="77777777" w:rsidTr="00CF15B8">
        <w:trPr>
          <w:cantSplit/>
          <w:trHeight w:val="20"/>
        </w:trPr>
        <w:tc>
          <w:tcPr>
            <w:tcW w:w="3544" w:type="dxa"/>
          </w:tcPr>
          <w:p w14:paraId="0308E7B5" w14:textId="77777777" w:rsidR="00736BC6" w:rsidRPr="0074282E"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7"/>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Property, plant and equipment</w:t>
            </w:r>
          </w:p>
        </w:tc>
        <w:tc>
          <w:tcPr>
            <w:tcW w:w="1842" w:type="dxa"/>
          </w:tcPr>
          <w:p w14:paraId="07ADAB34" w14:textId="77777777" w:rsidR="00736BC6" w:rsidRPr="00237EB4" w:rsidRDefault="00736BC6" w:rsidP="00736BC6">
            <w:pPr>
              <w:tabs>
                <w:tab w:val="left" w:pos="227"/>
                <w:tab w:val="decimal" w:pos="43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right="340"/>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142" w:type="dxa"/>
          </w:tcPr>
          <w:p w14:paraId="2C8D8FF5" w14:textId="77777777" w:rsidR="00736BC6" w:rsidRPr="00237EB4"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1" w:type="dxa"/>
          </w:tcPr>
          <w:p w14:paraId="4DD87EF6" w14:textId="49B2B255" w:rsidR="00736BC6" w:rsidRPr="00237EB4" w:rsidRDefault="00736BC6" w:rsidP="00736BC6">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Angsana New" w:eastAsia="DengXian" w:hAnsi="Angsana New" w:cs="Angsana New" w:hint="cs"/>
                <w:color w:val="000000" w:themeColor="text1"/>
                <w:sz w:val="28"/>
                <w:lang w:val="en-US"/>
              </w:rPr>
              <w:t>1</w:t>
            </w:r>
            <w:r w:rsidRPr="00237EB4">
              <w:rPr>
                <w:rFonts w:ascii="Angsana New" w:eastAsia="DengXian" w:hAnsi="Angsana New" w:cs="Angsana New"/>
                <w:color w:val="000000" w:themeColor="text1"/>
                <w:sz w:val="28"/>
                <w:lang w:val="en-US"/>
              </w:rPr>
              <w:t>,</w:t>
            </w:r>
            <w:r w:rsidRPr="00237EB4">
              <w:rPr>
                <w:rFonts w:ascii="Angsana New" w:eastAsia="DengXian" w:hAnsi="Angsana New" w:cs="Angsana New" w:hint="cs"/>
                <w:color w:val="000000" w:themeColor="text1"/>
                <w:sz w:val="28"/>
                <w:lang w:val="en-US"/>
              </w:rPr>
              <w:t>871</w:t>
            </w:r>
            <w:r w:rsidRPr="00237EB4">
              <w:rPr>
                <w:rFonts w:ascii="Angsana New" w:eastAsia="DengXian" w:hAnsi="Angsana New" w:cs="Angsana New"/>
                <w:color w:val="000000" w:themeColor="text1"/>
                <w:sz w:val="28"/>
                <w:lang w:val="en-US"/>
              </w:rPr>
              <w:t>,</w:t>
            </w:r>
            <w:r w:rsidRPr="00237EB4">
              <w:rPr>
                <w:rFonts w:ascii="Angsana New" w:eastAsia="DengXian" w:hAnsi="Angsana New" w:cs="Angsana New" w:hint="cs"/>
                <w:color w:val="000000" w:themeColor="text1"/>
                <w:sz w:val="28"/>
                <w:lang w:val="en-US"/>
              </w:rPr>
              <w:t>658</w:t>
            </w:r>
            <w:r w:rsidRPr="00237EB4">
              <w:rPr>
                <w:rFonts w:ascii="Angsana New" w:eastAsia="DengXian" w:hAnsi="Angsana New" w:cs="Angsana New"/>
                <w:color w:val="000000" w:themeColor="text1"/>
                <w:sz w:val="28"/>
                <w:lang w:val="en-US"/>
              </w:rPr>
              <w:t>,</w:t>
            </w:r>
            <w:r w:rsidRPr="00237EB4">
              <w:rPr>
                <w:rFonts w:ascii="Angsana New" w:eastAsia="DengXian" w:hAnsi="Angsana New" w:cs="Angsana New" w:hint="cs"/>
                <w:color w:val="000000" w:themeColor="text1"/>
                <w:sz w:val="28"/>
                <w:lang w:val="en-US"/>
              </w:rPr>
              <w:t>880</w:t>
            </w:r>
          </w:p>
        </w:tc>
        <w:tc>
          <w:tcPr>
            <w:tcW w:w="141" w:type="dxa"/>
          </w:tcPr>
          <w:p w14:paraId="058B9394" w14:textId="77777777" w:rsidR="00736BC6" w:rsidRPr="00237EB4"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4" w:type="dxa"/>
          </w:tcPr>
          <w:p w14:paraId="56A93549" w14:textId="5B13261F" w:rsidR="00736BC6" w:rsidRPr="00237EB4" w:rsidRDefault="00736BC6" w:rsidP="00736BC6">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Angsana New" w:eastAsia="DengXian" w:hAnsi="Angsana New" w:cs="Angsana New" w:hint="cs"/>
                <w:color w:val="000000" w:themeColor="text1"/>
                <w:sz w:val="28"/>
                <w:lang w:val="en-US"/>
              </w:rPr>
              <w:t>1</w:t>
            </w:r>
            <w:r w:rsidRPr="00237EB4">
              <w:rPr>
                <w:rFonts w:ascii="Angsana New" w:eastAsia="DengXian" w:hAnsi="Angsana New" w:cs="Angsana New"/>
                <w:color w:val="000000" w:themeColor="text1"/>
                <w:sz w:val="28"/>
                <w:lang w:val="en-US"/>
              </w:rPr>
              <w:t>,</w:t>
            </w:r>
            <w:r w:rsidRPr="00237EB4">
              <w:rPr>
                <w:rFonts w:ascii="Angsana New" w:eastAsia="DengXian" w:hAnsi="Angsana New" w:cs="Angsana New" w:hint="cs"/>
                <w:color w:val="000000" w:themeColor="text1"/>
                <w:sz w:val="28"/>
                <w:lang w:val="en-US"/>
              </w:rPr>
              <w:t>871</w:t>
            </w:r>
            <w:r w:rsidRPr="00237EB4">
              <w:rPr>
                <w:rFonts w:ascii="Angsana New" w:eastAsia="DengXian" w:hAnsi="Angsana New" w:cs="Angsana New"/>
                <w:color w:val="000000" w:themeColor="text1"/>
                <w:sz w:val="28"/>
                <w:lang w:val="en-US"/>
              </w:rPr>
              <w:t>,</w:t>
            </w:r>
            <w:r w:rsidRPr="00237EB4">
              <w:rPr>
                <w:rFonts w:ascii="Angsana New" w:eastAsia="DengXian" w:hAnsi="Angsana New" w:cs="Angsana New" w:hint="cs"/>
                <w:color w:val="000000" w:themeColor="text1"/>
                <w:sz w:val="28"/>
                <w:lang w:val="en-US"/>
              </w:rPr>
              <w:t>658</w:t>
            </w:r>
            <w:r w:rsidRPr="00237EB4">
              <w:rPr>
                <w:rFonts w:ascii="Angsana New" w:eastAsia="DengXian" w:hAnsi="Angsana New" w:cs="Angsana New"/>
                <w:color w:val="000000" w:themeColor="text1"/>
                <w:sz w:val="28"/>
                <w:lang w:val="en-US"/>
              </w:rPr>
              <w:t>,</w:t>
            </w:r>
            <w:r w:rsidRPr="00237EB4">
              <w:rPr>
                <w:rFonts w:ascii="Angsana New" w:eastAsia="DengXian" w:hAnsi="Angsana New" w:cs="Angsana New" w:hint="cs"/>
                <w:color w:val="000000" w:themeColor="text1"/>
                <w:sz w:val="28"/>
                <w:lang w:val="en-US"/>
              </w:rPr>
              <w:t>880</w:t>
            </w:r>
          </w:p>
        </w:tc>
      </w:tr>
      <w:tr w:rsidR="00E3243A" w:rsidRPr="00237EB4" w14:paraId="59219023" w14:textId="77777777" w:rsidTr="00CF15B8">
        <w:trPr>
          <w:cantSplit/>
          <w:trHeight w:val="20"/>
        </w:trPr>
        <w:tc>
          <w:tcPr>
            <w:tcW w:w="3544" w:type="dxa"/>
          </w:tcPr>
          <w:p w14:paraId="7BBF6536"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7"/>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Other non-current assets</w:t>
            </w:r>
          </w:p>
        </w:tc>
        <w:tc>
          <w:tcPr>
            <w:tcW w:w="1842" w:type="dxa"/>
          </w:tcPr>
          <w:p w14:paraId="789AD182" w14:textId="77777777" w:rsidR="00E3243A" w:rsidRPr="00237EB4" w:rsidRDefault="00E3243A" w:rsidP="007B5A73">
            <w:pPr>
              <w:tabs>
                <w:tab w:val="left" w:pos="227"/>
                <w:tab w:val="decimal" w:pos="43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right="340"/>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142" w:type="dxa"/>
          </w:tcPr>
          <w:p w14:paraId="6664630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1" w:type="dxa"/>
          </w:tcPr>
          <w:p w14:paraId="34381F05" w14:textId="77777777" w:rsidR="00E3243A" w:rsidRPr="00237EB4"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6,000</w:t>
            </w:r>
          </w:p>
        </w:tc>
        <w:tc>
          <w:tcPr>
            <w:tcW w:w="141" w:type="dxa"/>
          </w:tcPr>
          <w:p w14:paraId="680AD8FB"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4" w:type="dxa"/>
          </w:tcPr>
          <w:p w14:paraId="0333110B" w14:textId="77777777" w:rsidR="00E3243A" w:rsidRPr="00237EB4"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6,000</w:t>
            </w:r>
          </w:p>
        </w:tc>
      </w:tr>
      <w:tr w:rsidR="00E3243A" w:rsidRPr="00237EB4" w14:paraId="4BD8C335" w14:textId="77777777" w:rsidTr="00CF15B8">
        <w:trPr>
          <w:cantSplit/>
          <w:trHeight w:val="20"/>
        </w:trPr>
        <w:tc>
          <w:tcPr>
            <w:tcW w:w="3544" w:type="dxa"/>
          </w:tcPr>
          <w:p w14:paraId="77A370F2"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7"/>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Trade and other current payables</w:t>
            </w:r>
          </w:p>
        </w:tc>
        <w:tc>
          <w:tcPr>
            <w:tcW w:w="1842" w:type="dxa"/>
          </w:tcPr>
          <w:p w14:paraId="5430E9C6" w14:textId="77777777" w:rsidR="00E3243A" w:rsidRPr="0074282E" w:rsidRDefault="00E3243A" w:rsidP="007B5A73">
            <w:pPr>
              <w:spacing w:after="0" w:line="380" w:lineRule="exact"/>
              <w:ind w:left="-17" w:right="57"/>
              <w:jc w:val="right"/>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(40,000)</w:t>
            </w:r>
          </w:p>
        </w:tc>
        <w:tc>
          <w:tcPr>
            <w:tcW w:w="142" w:type="dxa"/>
          </w:tcPr>
          <w:p w14:paraId="7385467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1" w:type="dxa"/>
          </w:tcPr>
          <w:p w14:paraId="5AEE2963" w14:textId="77777777" w:rsidR="00E3243A" w:rsidRPr="00237EB4"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(25,000)</w:t>
            </w:r>
          </w:p>
        </w:tc>
        <w:tc>
          <w:tcPr>
            <w:tcW w:w="141" w:type="dxa"/>
          </w:tcPr>
          <w:p w14:paraId="7DB69E1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4" w:type="dxa"/>
          </w:tcPr>
          <w:p w14:paraId="61DBE478" w14:textId="77777777" w:rsidR="00E3243A" w:rsidRPr="00237EB4"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(65,000)</w:t>
            </w:r>
          </w:p>
        </w:tc>
      </w:tr>
      <w:tr w:rsidR="00E3243A" w:rsidRPr="00237EB4" w14:paraId="2B0B42FF" w14:textId="77777777" w:rsidTr="00CF15B8">
        <w:trPr>
          <w:cantSplit/>
          <w:trHeight w:val="20"/>
        </w:trPr>
        <w:tc>
          <w:tcPr>
            <w:tcW w:w="3544" w:type="dxa"/>
          </w:tcPr>
          <w:p w14:paraId="55C5AC82" w14:textId="77777777" w:rsidR="00E3243A" w:rsidRPr="0074282E" w:rsidRDefault="00E3243A" w:rsidP="007B5A7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63" w:hanging="186"/>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Short</w:t>
            </w:r>
            <w:r w:rsidRPr="00237EB4">
              <w:rPr>
                <w:rFonts w:asciiTheme="majorBidi" w:hAnsiTheme="majorBidi" w:cstheme="majorBidi"/>
                <w:sz w:val="28"/>
              </w:rPr>
              <w:t>-term borrowings from related parties or related companies</w:t>
            </w:r>
          </w:p>
        </w:tc>
        <w:tc>
          <w:tcPr>
            <w:tcW w:w="1842" w:type="dxa"/>
          </w:tcPr>
          <w:p w14:paraId="1B77D26B" w14:textId="77777777" w:rsidR="00E3243A" w:rsidRPr="00237EB4"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p>
          <w:p w14:paraId="5ED00885" w14:textId="77777777" w:rsidR="00E3243A" w:rsidRPr="00237EB4" w:rsidRDefault="00E3243A" w:rsidP="007B5A73">
            <w:pPr>
              <w:spacing w:after="0" w:line="380" w:lineRule="exact"/>
              <w:ind w:left="-17" w:right="57"/>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(50,000)</w:t>
            </w:r>
          </w:p>
        </w:tc>
        <w:tc>
          <w:tcPr>
            <w:tcW w:w="142" w:type="dxa"/>
          </w:tcPr>
          <w:p w14:paraId="6DE3B24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1" w:type="dxa"/>
          </w:tcPr>
          <w:p w14:paraId="533A3C95" w14:textId="77777777" w:rsidR="00E3243A" w:rsidRPr="00237EB4" w:rsidRDefault="00E3243A" w:rsidP="007B5A73">
            <w:pPr>
              <w:tabs>
                <w:tab w:val="left" w:pos="227"/>
                <w:tab w:val="decimal" w:pos="430"/>
                <w:tab w:val="left" w:pos="680"/>
                <w:tab w:val="decimal" w:pos="14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right="340"/>
              <w:jc w:val="right"/>
              <w:rPr>
                <w:rFonts w:asciiTheme="majorBidi" w:eastAsia="DengXian" w:hAnsiTheme="majorBidi" w:cstheme="majorBidi"/>
                <w:color w:val="000000" w:themeColor="text1"/>
                <w:sz w:val="28"/>
                <w:lang w:val="en-US"/>
              </w:rPr>
            </w:pPr>
          </w:p>
          <w:p w14:paraId="7C32F95D" w14:textId="77777777" w:rsidR="00E3243A" w:rsidRPr="00237EB4" w:rsidRDefault="00E3243A" w:rsidP="007B5A73">
            <w:pPr>
              <w:tabs>
                <w:tab w:val="left" w:pos="227"/>
                <w:tab w:val="decimal" w:pos="430"/>
                <w:tab w:val="left" w:pos="680"/>
                <w:tab w:val="decimal" w:pos="14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right="340"/>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141" w:type="dxa"/>
          </w:tcPr>
          <w:p w14:paraId="4A9571C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4" w:type="dxa"/>
          </w:tcPr>
          <w:p w14:paraId="623B999E" w14:textId="77777777" w:rsidR="00E3243A" w:rsidRPr="00237EB4" w:rsidRDefault="00E3243A" w:rsidP="007B5A73">
            <w:pPr>
              <w:tabs>
                <w:tab w:val="decimal" w:pos="1281"/>
              </w:tabs>
              <w:spacing w:after="0" w:line="380" w:lineRule="exact"/>
              <w:ind w:left="-18" w:right="-132"/>
              <w:rPr>
                <w:rFonts w:asciiTheme="majorBidi" w:eastAsia="DengXian" w:hAnsiTheme="majorBidi" w:cstheme="majorBidi"/>
                <w:color w:val="000000" w:themeColor="text1"/>
                <w:sz w:val="28"/>
                <w:lang w:val="en-US"/>
              </w:rPr>
            </w:pPr>
          </w:p>
          <w:p w14:paraId="23811B91" w14:textId="77777777" w:rsidR="00E3243A" w:rsidRPr="00237EB4"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(50,000)</w:t>
            </w:r>
          </w:p>
        </w:tc>
      </w:tr>
      <w:tr w:rsidR="00736BC6" w:rsidRPr="00237EB4" w14:paraId="0B01EAB0" w14:textId="77777777" w:rsidTr="00CF15B8">
        <w:trPr>
          <w:cantSplit/>
          <w:trHeight w:val="20"/>
        </w:trPr>
        <w:tc>
          <w:tcPr>
            <w:tcW w:w="3544" w:type="dxa"/>
          </w:tcPr>
          <w:p w14:paraId="6A1608C0" w14:textId="77777777" w:rsidR="00736BC6" w:rsidRPr="0074282E" w:rsidRDefault="00736BC6" w:rsidP="00736B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71" w:hanging="194"/>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Deferred tax liabilities</w:t>
            </w:r>
          </w:p>
        </w:tc>
        <w:tc>
          <w:tcPr>
            <w:tcW w:w="1842" w:type="dxa"/>
            <w:tcBorders>
              <w:bottom w:val="single" w:sz="6" w:space="0" w:color="auto"/>
            </w:tcBorders>
          </w:tcPr>
          <w:p w14:paraId="6A5A9EF7" w14:textId="77777777" w:rsidR="00736BC6" w:rsidRPr="00237EB4" w:rsidRDefault="00736BC6" w:rsidP="00736BC6">
            <w:pPr>
              <w:tabs>
                <w:tab w:val="left" w:pos="227"/>
                <w:tab w:val="decimal" w:pos="430"/>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right="340"/>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142" w:type="dxa"/>
          </w:tcPr>
          <w:p w14:paraId="3191552E" w14:textId="77777777" w:rsidR="00736BC6" w:rsidRPr="00237EB4"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1" w:type="dxa"/>
            <w:tcBorders>
              <w:bottom w:val="single" w:sz="6" w:space="0" w:color="auto"/>
            </w:tcBorders>
          </w:tcPr>
          <w:p w14:paraId="2F7D8B52" w14:textId="1FAC5764" w:rsidR="00736BC6" w:rsidRPr="00237EB4" w:rsidRDefault="00736BC6" w:rsidP="00736BC6">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Angsana New" w:eastAsia="DengXian" w:hAnsi="Angsana New" w:cs="Angsana New"/>
                <w:color w:val="000000" w:themeColor="text1"/>
                <w:sz w:val="28"/>
                <w:lang w:val="en-US"/>
              </w:rPr>
              <w:t>(318,055,784)</w:t>
            </w:r>
          </w:p>
        </w:tc>
        <w:tc>
          <w:tcPr>
            <w:tcW w:w="141" w:type="dxa"/>
          </w:tcPr>
          <w:p w14:paraId="7E5698CF" w14:textId="77777777" w:rsidR="00736BC6" w:rsidRPr="00237EB4"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2"/>
              <w:jc w:val="both"/>
              <w:rPr>
                <w:rFonts w:asciiTheme="majorBidi" w:eastAsia="DengXian" w:hAnsiTheme="majorBidi" w:cstheme="majorBidi"/>
                <w:color w:val="000000" w:themeColor="text1"/>
                <w:sz w:val="28"/>
                <w:lang w:val="en-US"/>
              </w:rPr>
            </w:pPr>
          </w:p>
        </w:tc>
        <w:tc>
          <w:tcPr>
            <w:tcW w:w="1704" w:type="dxa"/>
            <w:tcBorders>
              <w:bottom w:val="single" w:sz="6" w:space="0" w:color="auto"/>
            </w:tcBorders>
          </w:tcPr>
          <w:p w14:paraId="5B313D1A" w14:textId="13C55241" w:rsidR="00736BC6" w:rsidRPr="00237EB4" w:rsidRDefault="00736BC6" w:rsidP="00736BC6">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237EB4">
              <w:rPr>
                <w:rFonts w:ascii="Angsana New" w:eastAsia="DengXian" w:hAnsi="Angsana New" w:cs="Angsana New"/>
                <w:color w:val="000000" w:themeColor="text1"/>
                <w:sz w:val="28"/>
                <w:lang w:val="en-US"/>
              </w:rPr>
              <w:t>(318,055,784)</w:t>
            </w:r>
          </w:p>
        </w:tc>
      </w:tr>
      <w:tr w:rsidR="00736BC6" w:rsidRPr="00237EB4" w14:paraId="0F3C6003" w14:textId="77777777" w:rsidTr="00CF15B8">
        <w:trPr>
          <w:cantSplit/>
          <w:trHeight w:val="20"/>
        </w:trPr>
        <w:tc>
          <w:tcPr>
            <w:tcW w:w="3544" w:type="dxa"/>
          </w:tcPr>
          <w:p w14:paraId="6395060D" w14:textId="77777777" w:rsidR="00736BC6" w:rsidRPr="0074282E"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both"/>
              <w:rPr>
                <w:rFonts w:asciiTheme="majorBidi" w:eastAsia="DengXian" w:hAnsiTheme="majorBidi" w:cstheme="majorBidi"/>
                <w:sz w:val="28"/>
                <w:cs/>
                <w:lang w:val="en-US"/>
              </w:rPr>
            </w:pPr>
            <w:r w:rsidRPr="00B902D7">
              <w:rPr>
                <w:rFonts w:asciiTheme="majorBidi" w:hAnsiTheme="majorBidi" w:cstheme="majorBidi"/>
                <w:sz w:val="28"/>
              </w:rPr>
              <w:t>Net</w:t>
            </w:r>
            <w:r w:rsidRPr="00B902D7">
              <w:rPr>
                <w:rFonts w:asciiTheme="majorBidi" w:hAnsiTheme="majorBidi" w:cstheme="majorBidi"/>
                <w:sz w:val="28"/>
                <w:lang w:val="en-US"/>
              </w:rPr>
              <w:t xml:space="preserve"> assets acquired</w:t>
            </w:r>
          </w:p>
        </w:tc>
        <w:tc>
          <w:tcPr>
            <w:tcW w:w="1842" w:type="dxa"/>
            <w:tcBorders>
              <w:top w:val="single" w:sz="6" w:space="0" w:color="auto"/>
              <w:bottom w:val="single" w:sz="6" w:space="0" w:color="auto"/>
            </w:tcBorders>
          </w:tcPr>
          <w:p w14:paraId="67160FB0" w14:textId="77777777" w:rsidR="00736BC6" w:rsidRPr="00B902D7" w:rsidRDefault="00736BC6" w:rsidP="00736BC6">
            <w:pPr>
              <w:spacing w:after="0" w:line="380" w:lineRule="exact"/>
              <w:ind w:left="-17" w:right="57"/>
              <w:jc w:val="right"/>
              <w:rPr>
                <w:rFonts w:asciiTheme="majorBidi" w:eastAsia="DengXian" w:hAnsiTheme="majorBidi" w:cstheme="majorBidi"/>
                <w:color w:val="000000" w:themeColor="text1"/>
                <w:sz w:val="28"/>
                <w:lang w:val="en-US"/>
              </w:rPr>
            </w:pPr>
            <w:r w:rsidRPr="00B902D7">
              <w:rPr>
                <w:rFonts w:asciiTheme="majorBidi" w:eastAsia="DengXian" w:hAnsiTheme="majorBidi" w:cstheme="majorBidi"/>
                <w:color w:val="000000" w:themeColor="text1"/>
                <w:sz w:val="28"/>
                <w:lang w:val="en-US"/>
              </w:rPr>
              <w:t>(90,000)</w:t>
            </w:r>
          </w:p>
        </w:tc>
        <w:tc>
          <w:tcPr>
            <w:tcW w:w="142" w:type="dxa"/>
          </w:tcPr>
          <w:p w14:paraId="5464D383" w14:textId="77777777" w:rsidR="00736BC6" w:rsidRPr="00B902D7"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4"/>
              <w:jc w:val="both"/>
              <w:rPr>
                <w:rFonts w:asciiTheme="majorBidi" w:eastAsia="DengXian" w:hAnsiTheme="majorBidi" w:cstheme="majorBidi"/>
                <w:color w:val="EE0000"/>
                <w:sz w:val="28"/>
                <w:lang w:val="en-US"/>
              </w:rPr>
            </w:pPr>
          </w:p>
        </w:tc>
        <w:tc>
          <w:tcPr>
            <w:tcW w:w="1701" w:type="dxa"/>
            <w:tcBorders>
              <w:top w:val="single" w:sz="6" w:space="0" w:color="auto"/>
              <w:bottom w:val="single" w:sz="6" w:space="0" w:color="auto"/>
            </w:tcBorders>
          </w:tcPr>
          <w:p w14:paraId="3B133D1B" w14:textId="54B52007" w:rsidR="00736BC6" w:rsidRPr="00B902D7" w:rsidRDefault="00736BC6" w:rsidP="00736BC6">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B902D7">
              <w:rPr>
                <w:rFonts w:ascii="Angsana New" w:eastAsia="DengXian" w:hAnsi="Angsana New" w:cs="Angsana New"/>
                <w:color w:val="000000" w:themeColor="text1"/>
                <w:sz w:val="28"/>
                <w:lang w:val="en-US"/>
              </w:rPr>
              <w:t>1,553,647,533</w:t>
            </w:r>
          </w:p>
        </w:tc>
        <w:tc>
          <w:tcPr>
            <w:tcW w:w="141" w:type="dxa"/>
            <w:vAlign w:val="bottom"/>
          </w:tcPr>
          <w:p w14:paraId="6C1BF997" w14:textId="77777777" w:rsidR="00736BC6" w:rsidRPr="00B902D7"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4"/>
              <w:jc w:val="both"/>
              <w:rPr>
                <w:rFonts w:asciiTheme="majorBidi" w:eastAsia="DengXian" w:hAnsiTheme="majorBidi" w:cstheme="majorBidi"/>
                <w:color w:val="EE0000"/>
                <w:sz w:val="28"/>
                <w:lang w:val="en-US"/>
              </w:rPr>
            </w:pPr>
          </w:p>
        </w:tc>
        <w:tc>
          <w:tcPr>
            <w:tcW w:w="1704" w:type="dxa"/>
            <w:tcBorders>
              <w:top w:val="single" w:sz="6" w:space="0" w:color="auto"/>
              <w:bottom w:val="single" w:sz="6" w:space="0" w:color="auto"/>
            </w:tcBorders>
          </w:tcPr>
          <w:p w14:paraId="08430C52" w14:textId="18BAEDD4" w:rsidR="00736BC6" w:rsidRPr="00B902D7" w:rsidRDefault="00736BC6" w:rsidP="00736BC6">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B902D7">
              <w:rPr>
                <w:rFonts w:ascii="Angsana New" w:eastAsia="DengXian" w:hAnsi="Angsana New" w:cs="Angsana New"/>
                <w:color w:val="000000" w:themeColor="text1"/>
                <w:sz w:val="28"/>
                <w:lang w:val="en-US"/>
              </w:rPr>
              <w:t>1,553,557,533</w:t>
            </w:r>
          </w:p>
        </w:tc>
      </w:tr>
      <w:tr w:rsidR="00736BC6" w:rsidRPr="00237EB4" w14:paraId="22F24711" w14:textId="77777777" w:rsidTr="00CF15B8">
        <w:trPr>
          <w:cantSplit/>
          <w:trHeight w:val="20"/>
        </w:trPr>
        <w:tc>
          <w:tcPr>
            <w:tcW w:w="3544" w:type="dxa"/>
          </w:tcPr>
          <w:p w14:paraId="1A3C0BBD" w14:textId="77777777" w:rsidR="00736BC6" w:rsidRPr="0074282E"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both"/>
              <w:rPr>
                <w:rFonts w:asciiTheme="majorBidi" w:eastAsia="DengXian" w:hAnsiTheme="majorBidi" w:cstheme="majorBidi"/>
                <w:sz w:val="28"/>
                <w:cs/>
                <w:lang w:val="en-US"/>
              </w:rPr>
            </w:pPr>
            <w:r w:rsidRPr="00B902D7">
              <w:rPr>
                <w:rFonts w:asciiTheme="majorBidi" w:hAnsiTheme="majorBidi" w:cstheme="majorBidi"/>
                <w:sz w:val="28"/>
              </w:rPr>
              <w:t>Consideration paid</w:t>
            </w:r>
          </w:p>
        </w:tc>
        <w:tc>
          <w:tcPr>
            <w:tcW w:w="1842" w:type="dxa"/>
            <w:tcBorders>
              <w:top w:val="single" w:sz="6" w:space="0" w:color="auto"/>
            </w:tcBorders>
          </w:tcPr>
          <w:p w14:paraId="0C9B116D" w14:textId="77777777" w:rsidR="00736BC6" w:rsidRPr="00B902D7" w:rsidRDefault="00736BC6" w:rsidP="00736BC6">
            <w:pPr>
              <w:tabs>
                <w:tab w:val="decimal" w:pos="1373"/>
              </w:tabs>
              <w:spacing w:after="0" w:line="380" w:lineRule="exact"/>
              <w:ind w:left="-18" w:right="-132"/>
              <w:jc w:val="both"/>
              <w:rPr>
                <w:rFonts w:asciiTheme="majorBidi" w:eastAsia="DengXian" w:hAnsiTheme="majorBidi" w:cstheme="majorBidi"/>
                <w:color w:val="EE0000"/>
                <w:sz w:val="28"/>
                <w:lang w:val="en-US"/>
              </w:rPr>
            </w:pPr>
          </w:p>
        </w:tc>
        <w:tc>
          <w:tcPr>
            <w:tcW w:w="142" w:type="dxa"/>
          </w:tcPr>
          <w:p w14:paraId="33F84C2E" w14:textId="77777777" w:rsidR="00736BC6" w:rsidRPr="00B902D7"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4"/>
              <w:jc w:val="both"/>
              <w:rPr>
                <w:rFonts w:asciiTheme="majorBidi" w:eastAsia="DengXian" w:hAnsiTheme="majorBidi" w:cstheme="majorBidi"/>
                <w:color w:val="EE0000"/>
                <w:sz w:val="28"/>
                <w:lang w:val="en-US"/>
              </w:rPr>
            </w:pPr>
          </w:p>
        </w:tc>
        <w:tc>
          <w:tcPr>
            <w:tcW w:w="1701" w:type="dxa"/>
            <w:tcBorders>
              <w:top w:val="single" w:sz="6" w:space="0" w:color="auto"/>
            </w:tcBorders>
          </w:tcPr>
          <w:p w14:paraId="578F426C" w14:textId="77777777" w:rsidR="00736BC6" w:rsidRPr="00B902D7"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4"/>
              <w:jc w:val="both"/>
              <w:rPr>
                <w:rFonts w:asciiTheme="majorBidi" w:eastAsia="DengXian" w:hAnsiTheme="majorBidi" w:cstheme="majorBidi"/>
                <w:color w:val="EE0000"/>
                <w:sz w:val="28"/>
                <w:lang w:val="en-US"/>
              </w:rPr>
            </w:pPr>
          </w:p>
        </w:tc>
        <w:tc>
          <w:tcPr>
            <w:tcW w:w="141" w:type="dxa"/>
            <w:vAlign w:val="bottom"/>
          </w:tcPr>
          <w:p w14:paraId="2DF40E8A" w14:textId="77777777" w:rsidR="00736BC6" w:rsidRPr="00B902D7" w:rsidRDefault="00736BC6" w:rsidP="00736B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4"/>
              <w:jc w:val="both"/>
              <w:rPr>
                <w:rFonts w:asciiTheme="majorBidi" w:eastAsia="DengXian" w:hAnsiTheme="majorBidi" w:cstheme="majorBidi"/>
                <w:color w:val="EE0000"/>
                <w:sz w:val="28"/>
                <w:lang w:val="en-US"/>
              </w:rPr>
            </w:pPr>
          </w:p>
        </w:tc>
        <w:tc>
          <w:tcPr>
            <w:tcW w:w="1704" w:type="dxa"/>
            <w:tcBorders>
              <w:top w:val="single" w:sz="6" w:space="0" w:color="auto"/>
              <w:bottom w:val="single" w:sz="6" w:space="0" w:color="auto"/>
            </w:tcBorders>
          </w:tcPr>
          <w:p w14:paraId="06DE8DCB" w14:textId="5480AD2D" w:rsidR="00736BC6" w:rsidRPr="00B902D7" w:rsidRDefault="00736BC6" w:rsidP="00736BC6">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B902D7">
              <w:rPr>
                <w:rFonts w:ascii="Angsana New" w:eastAsia="DengXian" w:hAnsi="Angsana New" w:cs="Angsana New"/>
                <w:color w:val="000000" w:themeColor="text1"/>
                <w:sz w:val="28"/>
                <w:lang w:val="en-US"/>
              </w:rPr>
              <w:t>1,400,000,000</w:t>
            </w:r>
          </w:p>
        </w:tc>
      </w:tr>
      <w:tr w:rsidR="00E3243A" w:rsidRPr="00237EB4" w14:paraId="7DD09A8B" w14:textId="77777777" w:rsidTr="00CF15B8">
        <w:trPr>
          <w:cantSplit/>
          <w:trHeight w:val="60"/>
        </w:trPr>
        <w:tc>
          <w:tcPr>
            <w:tcW w:w="3544" w:type="dxa"/>
          </w:tcPr>
          <w:p w14:paraId="439D11FF" w14:textId="77777777" w:rsidR="00E3243A" w:rsidRPr="00B902D7"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right="-108"/>
              <w:jc w:val="both"/>
              <w:rPr>
                <w:rFonts w:asciiTheme="majorBidi" w:eastAsia="DengXian" w:hAnsiTheme="majorBidi" w:cstheme="majorBidi"/>
                <w:sz w:val="28"/>
                <w:lang w:val="en-US"/>
              </w:rPr>
            </w:pPr>
            <w:r w:rsidRPr="00B902D7">
              <w:rPr>
                <w:rFonts w:asciiTheme="majorBidi" w:hAnsiTheme="majorBidi" w:cstheme="majorBidi"/>
                <w:sz w:val="28"/>
              </w:rPr>
              <w:t>Differences</w:t>
            </w:r>
            <w:r w:rsidRPr="00B902D7">
              <w:rPr>
                <w:rFonts w:asciiTheme="majorBidi" w:eastAsia="DengXian" w:hAnsiTheme="majorBidi" w:cstheme="majorBidi"/>
                <w:sz w:val="28"/>
                <w:lang w:val="en-US"/>
              </w:rPr>
              <w:t xml:space="preserve"> from business combination   </w:t>
            </w:r>
          </w:p>
          <w:p w14:paraId="7BC82DAA"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229" w:hanging="54"/>
              <w:jc w:val="both"/>
              <w:rPr>
                <w:rFonts w:asciiTheme="majorBidi" w:eastAsia="DengXian" w:hAnsiTheme="majorBidi" w:cstheme="majorBidi"/>
                <w:sz w:val="28"/>
                <w:cs/>
                <w:lang w:val="en-US"/>
              </w:rPr>
            </w:pPr>
            <w:r w:rsidRPr="00B902D7">
              <w:rPr>
                <w:rFonts w:asciiTheme="majorBidi" w:eastAsia="DengXian" w:hAnsiTheme="majorBidi" w:cstheme="majorBidi"/>
                <w:sz w:val="28"/>
                <w:lang w:val="en-US"/>
              </w:rPr>
              <w:t>under common control</w:t>
            </w:r>
          </w:p>
        </w:tc>
        <w:tc>
          <w:tcPr>
            <w:tcW w:w="1842" w:type="dxa"/>
          </w:tcPr>
          <w:p w14:paraId="498CBE48" w14:textId="77777777" w:rsidR="00E3243A" w:rsidRPr="00B902D7" w:rsidRDefault="00E3243A" w:rsidP="007B5A73">
            <w:pPr>
              <w:tabs>
                <w:tab w:val="decimal" w:pos="1373"/>
              </w:tabs>
              <w:spacing w:after="0" w:line="380" w:lineRule="exact"/>
              <w:ind w:left="-18" w:right="-132"/>
              <w:jc w:val="both"/>
              <w:rPr>
                <w:rFonts w:asciiTheme="majorBidi" w:eastAsia="DengXian" w:hAnsiTheme="majorBidi" w:cstheme="majorBidi"/>
                <w:color w:val="EE0000"/>
                <w:sz w:val="28"/>
                <w:lang w:val="en-US"/>
              </w:rPr>
            </w:pPr>
          </w:p>
        </w:tc>
        <w:tc>
          <w:tcPr>
            <w:tcW w:w="142" w:type="dxa"/>
          </w:tcPr>
          <w:p w14:paraId="376C9CCF" w14:textId="77777777" w:rsidR="00E3243A" w:rsidRPr="00B902D7"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4"/>
              <w:jc w:val="both"/>
              <w:rPr>
                <w:rFonts w:asciiTheme="majorBidi" w:eastAsia="DengXian" w:hAnsiTheme="majorBidi" w:cstheme="majorBidi"/>
                <w:color w:val="EE0000"/>
                <w:sz w:val="28"/>
                <w:lang w:val="en-US"/>
              </w:rPr>
            </w:pPr>
          </w:p>
        </w:tc>
        <w:tc>
          <w:tcPr>
            <w:tcW w:w="1701" w:type="dxa"/>
          </w:tcPr>
          <w:p w14:paraId="5CC88412" w14:textId="77777777" w:rsidR="00E3243A" w:rsidRPr="00B902D7"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4"/>
              <w:jc w:val="both"/>
              <w:rPr>
                <w:rFonts w:asciiTheme="majorBidi" w:eastAsia="DengXian" w:hAnsiTheme="majorBidi" w:cstheme="majorBidi"/>
                <w:color w:val="EE0000"/>
                <w:sz w:val="28"/>
                <w:lang w:val="en-US"/>
              </w:rPr>
            </w:pPr>
          </w:p>
        </w:tc>
        <w:tc>
          <w:tcPr>
            <w:tcW w:w="141" w:type="dxa"/>
            <w:vAlign w:val="bottom"/>
          </w:tcPr>
          <w:p w14:paraId="137F7C56" w14:textId="77777777" w:rsidR="00E3243A" w:rsidRPr="00B902D7"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 w:right="64"/>
              <w:jc w:val="both"/>
              <w:rPr>
                <w:rFonts w:asciiTheme="majorBidi" w:eastAsia="DengXian" w:hAnsiTheme="majorBidi" w:cstheme="majorBidi"/>
                <w:color w:val="EE0000"/>
                <w:sz w:val="28"/>
                <w:lang w:val="en-US"/>
              </w:rPr>
            </w:pPr>
          </w:p>
        </w:tc>
        <w:tc>
          <w:tcPr>
            <w:tcW w:w="1704" w:type="dxa"/>
            <w:tcBorders>
              <w:top w:val="single" w:sz="6" w:space="0" w:color="auto"/>
              <w:bottom w:val="double" w:sz="6" w:space="0" w:color="auto"/>
            </w:tcBorders>
          </w:tcPr>
          <w:p w14:paraId="1CD1A1E5" w14:textId="77777777" w:rsidR="00E3243A" w:rsidRPr="00B902D7" w:rsidRDefault="00E3243A"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p>
          <w:p w14:paraId="313C9FF0" w14:textId="6F94228B" w:rsidR="00E3243A" w:rsidRPr="00B902D7" w:rsidRDefault="00736BC6" w:rsidP="007B5A73">
            <w:pPr>
              <w:tabs>
                <w:tab w:val="decimal" w:pos="1480"/>
              </w:tabs>
              <w:spacing w:after="0" w:line="380" w:lineRule="exact"/>
              <w:ind w:left="-18" w:right="-132"/>
              <w:jc w:val="both"/>
              <w:rPr>
                <w:rFonts w:asciiTheme="majorBidi" w:eastAsia="DengXian" w:hAnsiTheme="majorBidi" w:cstheme="majorBidi"/>
                <w:color w:val="000000" w:themeColor="text1"/>
                <w:sz w:val="28"/>
                <w:lang w:val="en-US"/>
              </w:rPr>
            </w:pPr>
            <w:r w:rsidRPr="00B902D7">
              <w:rPr>
                <w:rFonts w:ascii="Angsana New" w:eastAsia="DengXian" w:hAnsi="Angsana New" w:cs="Angsana New"/>
                <w:color w:val="000000" w:themeColor="text1"/>
                <w:sz w:val="28"/>
                <w:lang w:val="en-US"/>
              </w:rPr>
              <w:t>153,557,533</w:t>
            </w:r>
          </w:p>
        </w:tc>
      </w:tr>
    </w:tbl>
    <w:p w14:paraId="46C5B6F7" w14:textId="77777777" w:rsidR="00E3243A" w:rsidRPr="00237EB4" w:rsidRDefault="00E3243A" w:rsidP="007B5A73">
      <w:pPr>
        <w:spacing w:after="0" w:line="380" w:lineRule="exact"/>
        <w:ind w:left="284" w:right="-43" w:firstLine="436"/>
        <w:jc w:val="thaiDistribute"/>
        <w:rPr>
          <w:rFonts w:ascii="Angsana New" w:eastAsia="DengXian" w:hAnsi="Angsana New" w:cs="Angsana New"/>
          <w:sz w:val="30"/>
          <w:szCs w:val="30"/>
          <w:lang w:val="en-US"/>
        </w:rPr>
      </w:pPr>
    </w:p>
    <w:p w14:paraId="2A08EDEF" w14:textId="77777777" w:rsidR="00E3243A" w:rsidRPr="00237EB4" w:rsidRDefault="00E3243A" w:rsidP="007B5A73">
      <w:pPr>
        <w:spacing w:after="0" w:line="380" w:lineRule="exact"/>
        <w:ind w:left="284" w:right="-43" w:firstLine="436"/>
        <w:jc w:val="thaiDistribute"/>
        <w:rPr>
          <w:rFonts w:ascii="Angsana New" w:eastAsia="DengXian" w:hAnsi="Angsana New" w:cs="Angsana New"/>
          <w:sz w:val="30"/>
          <w:szCs w:val="30"/>
          <w:lang w:val="en-US"/>
        </w:rPr>
      </w:pPr>
    </w:p>
    <w:p w14:paraId="339CB940" w14:textId="77777777" w:rsidR="00E3243A" w:rsidRPr="00237EB4" w:rsidRDefault="00E3243A" w:rsidP="007B5A73">
      <w:pPr>
        <w:spacing w:after="0" w:line="380" w:lineRule="exact"/>
        <w:ind w:left="284" w:right="-43" w:firstLine="436"/>
        <w:jc w:val="thaiDistribute"/>
        <w:rPr>
          <w:rFonts w:ascii="Angsana New" w:eastAsia="DengXian" w:hAnsi="Angsana New" w:cs="Angsana New"/>
          <w:sz w:val="30"/>
          <w:szCs w:val="30"/>
          <w:lang w:val="en-US"/>
        </w:rPr>
      </w:pPr>
    </w:p>
    <w:p w14:paraId="1E7B9469" w14:textId="77777777" w:rsidR="00E3243A" w:rsidRPr="00237EB4" w:rsidRDefault="00E3243A" w:rsidP="007B5A73">
      <w:pPr>
        <w:spacing w:after="0" w:line="380" w:lineRule="exact"/>
        <w:ind w:right="-43"/>
        <w:jc w:val="thaiDistribute"/>
        <w:rPr>
          <w:rFonts w:asciiTheme="majorBidi" w:eastAsia="Cordia New" w:hAnsiTheme="majorBidi" w:cstheme="majorBidi"/>
          <w:b/>
          <w:bCs/>
          <w:sz w:val="32"/>
          <w:szCs w:val="32"/>
          <w:lang w:val="en-US"/>
        </w:rPr>
      </w:pPr>
    </w:p>
    <w:p w14:paraId="05F9308D" w14:textId="77777777" w:rsidR="00E3243A" w:rsidRPr="0074282E" w:rsidRDefault="00E3243A" w:rsidP="007B5A73">
      <w:pPr>
        <w:spacing w:after="0" w:line="380" w:lineRule="exact"/>
        <w:rPr>
          <w:rFonts w:ascii="Angsana New" w:eastAsia="DengXian" w:hAnsi="Angsana New" w:cs="Angsana New"/>
          <w:spacing w:val="-2"/>
          <w:sz w:val="32"/>
          <w:szCs w:val="32"/>
          <w:cs/>
          <w:lang w:val="en-US"/>
        </w:rPr>
      </w:pPr>
      <w:r w:rsidRPr="00237EB4">
        <w:rPr>
          <w:rFonts w:ascii="Angsana New" w:eastAsia="DengXian" w:hAnsi="Angsana New" w:cs="Angsana New"/>
          <w:spacing w:val="-2"/>
          <w:sz w:val="32"/>
          <w:szCs w:val="32"/>
          <w:lang w:val="en-US"/>
        </w:rPr>
        <w:br w:type="page"/>
      </w:r>
    </w:p>
    <w:p w14:paraId="43C851BC" w14:textId="4BDCCDB6" w:rsidR="00E3243A" w:rsidRPr="00237EB4" w:rsidRDefault="00E3243A" w:rsidP="007B5A73">
      <w:pPr>
        <w:spacing w:after="0" w:line="350" w:lineRule="exact"/>
        <w:ind w:left="284" w:right="-43" w:firstLine="436"/>
        <w:jc w:val="thaiDistribute"/>
        <w:rPr>
          <w:rFonts w:ascii="Angsana New" w:eastAsia="DengXian" w:hAnsi="Angsana New" w:cs="Angsana New"/>
          <w:sz w:val="36"/>
          <w:szCs w:val="36"/>
          <w:lang w:val="en-US"/>
        </w:rPr>
      </w:pPr>
      <w:r w:rsidRPr="00237EB4">
        <w:rPr>
          <w:rFonts w:ascii="Angsana New" w:hAnsi="Angsana New" w:cs="Angsana New"/>
          <w:spacing w:val="4"/>
          <w:sz w:val="32"/>
          <w:szCs w:val="32"/>
          <w:lang w:val="en-US"/>
        </w:rPr>
        <w:lastRenderedPageBreak/>
        <w:t>The impact of the restatement on the Group’s consolidated statement of financial position as at</w:t>
      </w:r>
      <w:r w:rsidRPr="00237EB4">
        <w:rPr>
          <w:rFonts w:ascii="Angsana New" w:hAnsi="Angsana New" w:cs="Angsana New"/>
          <w:sz w:val="32"/>
          <w:szCs w:val="32"/>
          <w:lang w:val="en-US"/>
        </w:rPr>
        <w:t xml:space="preserve">  December 31, 2024 and statement of comprehensive income </w:t>
      </w:r>
      <w:r w:rsidRPr="00237EB4">
        <w:rPr>
          <w:rFonts w:ascii="Angsana New" w:hAnsi="Angsana New" w:cs="Angsana New"/>
          <w:sz w:val="32"/>
          <w:szCs w:val="32"/>
        </w:rPr>
        <w:t xml:space="preserve">for the </w:t>
      </w:r>
      <w:r w:rsidR="00274654" w:rsidRPr="00237EB4">
        <w:rPr>
          <w:rFonts w:ascii="Angsana New" w:hAnsi="Angsana New" w:cs="Angsana New"/>
          <w:sz w:val="32"/>
          <w:szCs w:val="32"/>
        </w:rPr>
        <w:t>year</w:t>
      </w:r>
      <w:r w:rsidRPr="00237EB4">
        <w:rPr>
          <w:rFonts w:ascii="Angsana New" w:hAnsi="Angsana New" w:cs="Angsana New"/>
          <w:sz w:val="32"/>
          <w:szCs w:val="32"/>
        </w:rPr>
        <w:t xml:space="preserve">s ended </w:t>
      </w:r>
      <w:r w:rsidR="00274654" w:rsidRPr="00237EB4">
        <w:rPr>
          <w:rFonts w:ascii="Angsana New" w:hAnsi="Angsana New" w:cs="Angsana New"/>
          <w:sz w:val="32"/>
          <w:szCs w:val="32"/>
        </w:rPr>
        <w:t>December</w:t>
      </w:r>
      <w:r w:rsidRPr="00237EB4">
        <w:rPr>
          <w:rFonts w:ascii="Angsana New" w:hAnsi="Angsana New" w:cs="Angsana New"/>
          <w:sz w:val="32"/>
          <w:szCs w:val="32"/>
        </w:rPr>
        <w:t xml:space="preserve"> 3</w:t>
      </w:r>
      <w:r w:rsidR="00274654" w:rsidRPr="00237EB4">
        <w:rPr>
          <w:rFonts w:ascii="Angsana New" w:hAnsi="Angsana New" w:cs="Angsana New"/>
          <w:sz w:val="32"/>
          <w:szCs w:val="32"/>
        </w:rPr>
        <w:t>1</w:t>
      </w:r>
      <w:r w:rsidRPr="00237EB4">
        <w:rPr>
          <w:rFonts w:ascii="Angsana New" w:hAnsi="Angsana New" w:cs="Angsana New"/>
          <w:sz w:val="32"/>
          <w:szCs w:val="32"/>
        </w:rPr>
        <w:t xml:space="preserve">, 2024 </w:t>
      </w:r>
      <w:r w:rsidRPr="00237EB4">
        <w:rPr>
          <w:rFonts w:ascii="Angsana New" w:hAnsi="Angsana New" w:cs="Angsana New"/>
          <w:sz w:val="32"/>
          <w:szCs w:val="32"/>
          <w:lang w:val="en-US"/>
        </w:rPr>
        <w:t>are as follows:</w:t>
      </w:r>
    </w:p>
    <w:tbl>
      <w:tblPr>
        <w:tblW w:w="9122" w:type="dxa"/>
        <w:tblInd w:w="284" w:type="dxa"/>
        <w:tblLayout w:type="fixed"/>
        <w:tblLook w:val="0000" w:firstRow="0" w:lastRow="0" w:firstColumn="0" w:lastColumn="0" w:noHBand="0" w:noVBand="0"/>
      </w:tblPr>
      <w:tblGrid>
        <w:gridCol w:w="3969"/>
        <w:gridCol w:w="1559"/>
        <w:gridCol w:w="236"/>
        <w:gridCol w:w="1559"/>
        <w:gridCol w:w="236"/>
        <w:gridCol w:w="1563"/>
      </w:tblGrid>
      <w:tr w:rsidR="00E3243A" w:rsidRPr="00237EB4" w14:paraId="6029EE73" w14:textId="77777777" w:rsidTr="00DE4D50">
        <w:trPr>
          <w:trHeight w:val="87"/>
          <w:tblHeader/>
        </w:trPr>
        <w:tc>
          <w:tcPr>
            <w:tcW w:w="3969" w:type="dxa"/>
          </w:tcPr>
          <w:p w14:paraId="76F48232" w14:textId="77777777" w:rsidR="00E3243A" w:rsidRPr="00237EB4"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08" w:right="-108" w:firstLine="108"/>
              <w:jc w:val="both"/>
              <w:rPr>
                <w:rFonts w:asciiTheme="majorBidi" w:eastAsia="DengXian" w:hAnsiTheme="majorBidi" w:cstheme="majorBidi"/>
                <w:b/>
                <w:bCs/>
                <w:sz w:val="28"/>
                <w:lang w:val="en-US"/>
              </w:rPr>
            </w:pPr>
          </w:p>
        </w:tc>
        <w:tc>
          <w:tcPr>
            <w:tcW w:w="5153" w:type="dxa"/>
            <w:gridSpan w:val="5"/>
            <w:tcBorders>
              <w:bottom w:val="single" w:sz="6" w:space="0" w:color="auto"/>
            </w:tcBorders>
            <w:vAlign w:val="bottom"/>
          </w:tcPr>
          <w:p w14:paraId="1D339D65"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center"/>
              <w:rPr>
                <w:rFonts w:asciiTheme="majorBidi" w:eastAsia="DengXian" w:hAnsiTheme="majorBidi" w:cstheme="majorBidi"/>
                <w:sz w:val="28"/>
                <w:cs/>
                <w:lang w:val="en-US"/>
              </w:rPr>
            </w:pPr>
            <w:r w:rsidRPr="00237EB4">
              <w:rPr>
                <w:rFonts w:asciiTheme="majorBidi" w:eastAsia="DengXian" w:hAnsiTheme="majorBidi" w:cstheme="majorBidi"/>
                <w:sz w:val="28"/>
                <w:lang w:val="en-US"/>
              </w:rPr>
              <w:t>Baht</w:t>
            </w:r>
          </w:p>
        </w:tc>
      </w:tr>
      <w:tr w:rsidR="00E3243A" w:rsidRPr="00237EB4" w14:paraId="029918CF" w14:textId="77777777" w:rsidTr="00DE4D50">
        <w:trPr>
          <w:trHeight w:val="87"/>
          <w:tblHeader/>
        </w:trPr>
        <w:tc>
          <w:tcPr>
            <w:tcW w:w="3969" w:type="dxa"/>
          </w:tcPr>
          <w:p w14:paraId="43ADABE9" w14:textId="77777777" w:rsidR="00E3243A" w:rsidRPr="0074282E"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08" w:right="-108" w:firstLine="108"/>
              <w:jc w:val="both"/>
              <w:rPr>
                <w:rFonts w:asciiTheme="majorBidi" w:eastAsia="DengXian" w:hAnsiTheme="majorBidi" w:cstheme="majorBidi"/>
                <w:b/>
                <w:bCs/>
                <w:sz w:val="28"/>
                <w:cs/>
                <w:lang w:val="en-US"/>
              </w:rPr>
            </w:pPr>
          </w:p>
        </w:tc>
        <w:tc>
          <w:tcPr>
            <w:tcW w:w="5153" w:type="dxa"/>
            <w:gridSpan w:val="5"/>
            <w:tcBorders>
              <w:top w:val="single" w:sz="6" w:space="0" w:color="auto"/>
              <w:bottom w:val="single" w:sz="6" w:space="0" w:color="auto"/>
            </w:tcBorders>
            <w:vAlign w:val="bottom"/>
          </w:tcPr>
          <w:p w14:paraId="78A8E654"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center"/>
              <w:rPr>
                <w:rFonts w:asciiTheme="majorBidi" w:eastAsia="DengXian" w:hAnsiTheme="majorBidi" w:cstheme="majorBidi"/>
                <w:sz w:val="28"/>
                <w:cs/>
                <w:lang w:val="en-US"/>
              </w:rPr>
            </w:pPr>
            <w:r w:rsidRPr="00237EB4">
              <w:rPr>
                <w:rFonts w:asciiTheme="majorBidi" w:eastAsia="DengXian" w:hAnsiTheme="majorBidi" w:cstheme="majorBidi"/>
                <w:sz w:val="28"/>
                <w:lang w:val="en-US"/>
              </w:rPr>
              <w:t>Consolidated financial statements</w:t>
            </w:r>
          </w:p>
        </w:tc>
      </w:tr>
      <w:tr w:rsidR="00E3243A" w:rsidRPr="00237EB4" w14:paraId="5F1CF9F5" w14:textId="77777777" w:rsidTr="00DE4D50">
        <w:trPr>
          <w:trHeight w:val="20"/>
          <w:tblHeader/>
        </w:trPr>
        <w:tc>
          <w:tcPr>
            <w:tcW w:w="3969" w:type="dxa"/>
          </w:tcPr>
          <w:p w14:paraId="46596D14" w14:textId="77777777" w:rsidR="00E3243A" w:rsidRPr="0074282E" w:rsidRDefault="00E3243A" w:rsidP="007B5A73">
            <w:pPr>
              <w:tabs>
                <w:tab w:val="left" w:pos="2580"/>
                <w:tab w:val="left" w:pos="2807"/>
                <w:tab w:val="left" w:pos="3515"/>
                <w:tab w:val="left" w:pos="4451"/>
                <w:tab w:val="left" w:pos="4678"/>
                <w:tab w:val="left" w:pos="5387"/>
                <w:tab w:val="left" w:pos="5613"/>
                <w:tab w:val="left" w:pos="6322"/>
                <w:tab w:val="left" w:pos="6549"/>
              </w:tabs>
              <w:spacing w:after="0" w:line="350" w:lineRule="exact"/>
              <w:ind w:left="34" w:right="432" w:firstLine="9"/>
              <w:jc w:val="both"/>
              <w:rPr>
                <w:rFonts w:asciiTheme="majorBidi" w:eastAsia="DengXian" w:hAnsiTheme="majorBidi" w:cstheme="majorBidi"/>
                <w:b/>
                <w:bCs/>
                <w:sz w:val="28"/>
                <w:cs/>
                <w:lang w:val="en-US"/>
              </w:rPr>
            </w:pPr>
            <w:r w:rsidRPr="00237EB4">
              <w:rPr>
                <w:rFonts w:asciiTheme="majorBidi" w:eastAsia="DengXian" w:hAnsiTheme="majorBidi" w:cstheme="majorBidi"/>
                <w:b/>
                <w:bCs/>
                <w:sz w:val="28"/>
                <w:lang w:val="en-US"/>
              </w:rPr>
              <w:t>Statement of financial position as at</w:t>
            </w:r>
          </w:p>
        </w:tc>
        <w:tc>
          <w:tcPr>
            <w:tcW w:w="5153" w:type="dxa"/>
            <w:gridSpan w:val="5"/>
            <w:tcBorders>
              <w:top w:val="single" w:sz="6" w:space="0" w:color="auto"/>
              <w:bottom w:val="single" w:sz="6" w:space="0" w:color="auto"/>
            </w:tcBorders>
          </w:tcPr>
          <w:p w14:paraId="6FBA74BA" w14:textId="77777777" w:rsidR="00E3243A" w:rsidRPr="0074282E"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lang w:val="en-US"/>
              </w:rPr>
            </w:pPr>
            <w:r w:rsidRPr="00237EB4">
              <w:rPr>
                <w:rFonts w:asciiTheme="majorBidi" w:eastAsia="DengXian" w:hAnsiTheme="majorBidi" w:cstheme="majorBidi"/>
                <w:sz w:val="28"/>
                <w:lang w:bidi="ar-SA"/>
              </w:rPr>
              <w:t>December 31, 2024</w:t>
            </w:r>
          </w:p>
        </w:tc>
      </w:tr>
      <w:tr w:rsidR="00E3243A" w:rsidRPr="00237EB4" w14:paraId="58BAA854" w14:textId="77777777" w:rsidTr="00DE4D50">
        <w:trPr>
          <w:trHeight w:val="20"/>
          <w:tblHeader/>
        </w:trPr>
        <w:tc>
          <w:tcPr>
            <w:tcW w:w="3969" w:type="dxa"/>
          </w:tcPr>
          <w:p w14:paraId="75AE058A" w14:textId="77777777" w:rsidR="00E3243A" w:rsidRPr="0074282E"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08" w:right="-108" w:firstLine="108"/>
              <w:jc w:val="both"/>
              <w:rPr>
                <w:rFonts w:asciiTheme="majorBidi" w:eastAsia="DengXian" w:hAnsiTheme="majorBidi" w:cstheme="majorBidi"/>
                <w:b/>
                <w:bCs/>
                <w:sz w:val="28"/>
                <w:cs/>
                <w:lang w:val="en-US"/>
              </w:rPr>
            </w:pPr>
          </w:p>
        </w:tc>
        <w:tc>
          <w:tcPr>
            <w:tcW w:w="1559" w:type="dxa"/>
            <w:tcBorders>
              <w:top w:val="single" w:sz="6" w:space="0" w:color="auto"/>
              <w:bottom w:val="single" w:sz="6" w:space="0" w:color="auto"/>
            </w:tcBorders>
          </w:tcPr>
          <w:p w14:paraId="301781A9" w14:textId="77777777" w:rsidR="00E3243A" w:rsidRPr="00237EB4"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rPr>
            </w:pPr>
            <w:r w:rsidRPr="00237EB4">
              <w:rPr>
                <w:rFonts w:ascii="Angsana New" w:hAnsi="Angsana New" w:cs="Angsana New"/>
                <w:sz w:val="28"/>
                <w:lang w:val="en-US"/>
              </w:rPr>
              <w:t>Previously reported</w:t>
            </w:r>
          </w:p>
        </w:tc>
        <w:tc>
          <w:tcPr>
            <w:tcW w:w="236" w:type="dxa"/>
            <w:vAlign w:val="bottom"/>
          </w:tcPr>
          <w:p w14:paraId="10D5F40F" w14:textId="77777777" w:rsidR="00E3243A" w:rsidRPr="0074282E"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lang w:val="en-US"/>
              </w:rPr>
            </w:pPr>
          </w:p>
        </w:tc>
        <w:tc>
          <w:tcPr>
            <w:tcW w:w="1559" w:type="dxa"/>
            <w:tcBorders>
              <w:top w:val="single" w:sz="6" w:space="0" w:color="auto"/>
              <w:bottom w:val="single" w:sz="6" w:space="0" w:color="auto"/>
            </w:tcBorders>
            <w:vAlign w:val="bottom"/>
          </w:tcPr>
          <w:p w14:paraId="7B0097BF" w14:textId="77777777" w:rsidR="00E3243A" w:rsidRPr="00237EB4"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rPr>
            </w:pPr>
            <w:r w:rsidRPr="00237EB4">
              <w:rPr>
                <w:rFonts w:ascii="Angsana New" w:hAnsi="Angsana New" w:cs="Angsana New"/>
                <w:sz w:val="28"/>
                <w:lang w:val="en-US"/>
              </w:rPr>
              <w:t>Adjustment</w:t>
            </w:r>
          </w:p>
        </w:tc>
        <w:tc>
          <w:tcPr>
            <w:tcW w:w="236" w:type="dxa"/>
            <w:vAlign w:val="bottom"/>
          </w:tcPr>
          <w:p w14:paraId="60CA7258" w14:textId="77777777" w:rsidR="00E3243A" w:rsidRPr="0074282E"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lang w:val="en-US"/>
              </w:rPr>
            </w:pPr>
          </w:p>
        </w:tc>
        <w:tc>
          <w:tcPr>
            <w:tcW w:w="1563" w:type="dxa"/>
            <w:tcBorders>
              <w:top w:val="single" w:sz="6" w:space="0" w:color="auto"/>
              <w:bottom w:val="single" w:sz="6" w:space="0" w:color="auto"/>
            </w:tcBorders>
          </w:tcPr>
          <w:p w14:paraId="519192D4" w14:textId="77777777" w:rsidR="00E3243A" w:rsidRPr="0074282E" w:rsidRDefault="00E3243A" w:rsidP="007B5A73">
            <w:pPr>
              <w:tabs>
                <w:tab w:val="left" w:pos="720"/>
                <w:tab w:val="decimal" w:pos="765"/>
              </w:tabs>
              <w:spacing w:after="0" w:line="350" w:lineRule="exact"/>
              <w:ind w:left="-79" w:right="-113"/>
              <w:jc w:val="center"/>
              <w:rPr>
                <w:rFonts w:asciiTheme="majorBidi" w:eastAsia="DengXian" w:hAnsiTheme="majorBidi" w:cstheme="majorBidi"/>
                <w:sz w:val="28"/>
                <w:cs/>
                <w:lang w:val="en-US"/>
              </w:rPr>
            </w:pPr>
            <w:r w:rsidRPr="00237EB4">
              <w:rPr>
                <w:rFonts w:ascii="Angsana New" w:hAnsi="Angsana New" w:cs="Angsana New"/>
                <w:sz w:val="28"/>
                <w:lang w:val="en-US"/>
              </w:rPr>
              <w:t>As adjusted</w:t>
            </w:r>
          </w:p>
        </w:tc>
      </w:tr>
      <w:tr w:rsidR="00E3243A" w:rsidRPr="00237EB4" w14:paraId="2E6DE20F" w14:textId="77777777" w:rsidTr="00DE4D50">
        <w:trPr>
          <w:trHeight w:val="20"/>
        </w:trPr>
        <w:tc>
          <w:tcPr>
            <w:tcW w:w="3969" w:type="dxa"/>
          </w:tcPr>
          <w:p w14:paraId="0BD88C24"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hanging="144"/>
              <w:jc w:val="both"/>
              <w:rPr>
                <w:rFonts w:asciiTheme="majorBidi" w:hAnsiTheme="majorBidi" w:cstheme="majorBidi"/>
                <w:b/>
                <w:bCs/>
                <w:i/>
                <w:iCs/>
                <w:color w:val="000000"/>
                <w:sz w:val="28"/>
                <w:cs/>
                <w:lang w:val="en-US"/>
              </w:rPr>
            </w:pPr>
            <w:r w:rsidRPr="00237EB4">
              <w:rPr>
                <w:rFonts w:ascii="Angsana New" w:hAnsi="Angsana New" w:cs="Angsana New"/>
                <w:b/>
                <w:bCs/>
                <w:color w:val="000000"/>
                <w:sz w:val="28"/>
                <w:lang w:val="en-US"/>
              </w:rPr>
              <w:t>Assets</w:t>
            </w:r>
          </w:p>
        </w:tc>
        <w:tc>
          <w:tcPr>
            <w:tcW w:w="1559" w:type="dxa"/>
            <w:tcBorders>
              <w:top w:val="single" w:sz="6" w:space="0" w:color="auto"/>
            </w:tcBorders>
            <w:vAlign w:val="bottom"/>
          </w:tcPr>
          <w:p w14:paraId="0D84EA98"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236" w:type="dxa"/>
            <w:vAlign w:val="bottom"/>
          </w:tcPr>
          <w:p w14:paraId="3F286E75"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1559" w:type="dxa"/>
            <w:tcBorders>
              <w:top w:val="single" w:sz="6" w:space="0" w:color="auto"/>
            </w:tcBorders>
            <w:vAlign w:val="bottom"/>
          </w:tcPr>
          <w:p w14:paraId="0D2262E9"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236" w:type="dxa"/>
            <w:vAlign w:val="bottom"/>
          </w:tcPr>
          <w:p w14:paraId="7B394767"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1563" w:type="dxa"/>
            <w:tcBorders>
              <w:top w:val="single" w:sz="6" w:space="0" w:color="auto"/>
            </w:tcBorders>
            <w:vAlign w:val="bottom"/>
          </w:tcPr>
          <w:p w14:paraId="5F75348D" w14:textId="77777777" w:rsidR="00E3243A" w:rsidRPr="00237EB4" w:rsidRDefault="00E3243A" w:rsidP="007B5A73">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80"/>
              <w:jc w:val="both"/>
              <w:rPr>
                <w:rFonts w:asciiTheme="majorBidi" w:eastAsia="DengXian" w:hAnsiTheme="majorBidi" w:cstheme="majorBidi"/>
                <w:sz w:val="28"/>
                <w:lang w:val="en-US"/>
              </w:rPr>
            </w:pPr>
          </w:p>
        </w:tc>
      </w:tr>
      <w:tr w:rsidR="00E3243A" w:rsidRPr="00237EB4" w14:paraId="633C6EA4" w14:textId="77777777" w:rsidTr="00DE4D50">
        <w:trPr>
          <w:trHeight w:val="20"/>
        </w:trPr>
        <w:tc>
          <w:tcPr>
            <w:tcW w:w="3969" w:type="dxa"/>
          </w:tcPr>
          <w:p w14:paraId="4886355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77" w:right="-108"/>
              <w:jc w:val="both"/>
              <w:rPr>
                <w:rFonts w:asciiTheme="majorBidi" w:eastAsia="DengXian" w:hAnsiTheme="majorBidi" w:cstheme="majorBidi"/>
                <w:b/>
                <w:bCs/>
                <w:color w:val="000000" w:themeColor="text1"/>
                <w:sz w:val="28"/>
                <w:lang w:val="en-US"/>
              </w:rPr>
            </w:pPr>
            <w:r w:rsidRPr="00237EB4">
              <w:rPr>
                <w:rFonts w:ascii="Angsana New" w:hAnsi="Angsana New" w:cs="Angsana New"/>
                <w:b/>
                <w:bCs/>
                <w:color w:val="000000"/>
                <w:sz w:val="28"/>
                <w:lang w:val="en-US"/>
              </w:rPr>
              <w:t>Current assets</w:t>
            </w:r>
          </w:p>
        </w:tc>
        <w:tc>
          <w:tcPr>
            <w:tcW w:w="1559" w:type="dxa"/>
            <w:vAlign w:val="bottom"/>
          </w:tcPr>
          <w:p w14:paraId="5FB80C10"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236" w:type="dxa"/>
            <w:vAlign w:val="bottom"/>
          </w:tcPr>
          <w:p w14:paraId="32B39F06"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1559" w:type="dxa"/>
            <w:vAlign w:val="bottom"/>
          </w:tcPr>
          <w:p w14:paraId="2FE88185"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236" w:type="dxa"/>
            <w:vAlign w:val="bottom"/>
          </w:tcPr>
          <w:p w14:paraId="05BDAB14"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1563" w:type="dxa"/>
            <w:vAlign w:val="bottom"/>
          </w:tcPr>
          <w:p w14:paraId="5858D6FC" w14:textId="77777777" w:rsidR="00E3243A" w:rsidRPr="00237EB4" w:rsidRDefault="00E3243A" w:rsidP="007B5A73">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80"/>
              <w:jc w:val="both"/>
              <w:rPr>
                <w:rFonts w:asciiTheme="majorBidi" w:eastAsia="DengXian" w:hAnsiTheme="majorBidi" w:cstheme="majorBidi"/>
                <w:sz w:val="28"/>
                <w:lang w:val="en-US"/>
              </w:rPr>
            </w:pPr>
          </w:p>
        </w:tc>
      </w:tr>
      <w:tr w:rsidR="00E3243A" w:rsidRPr="00237EB4" w14:paraId="0556B2B7" w14:textId="77777777" w:rsidTr="00DE4D50">
        <w:trPr>
          <w:trHeight w:val="20"/>
        </w:trPr>
        <w:tc>
          <w:tcPr>
            <w:tcW w:w="3969" w:type="dxa"/>
          </w:tcPr>
          <w:p w14:paraId="206D7567"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Cash and cash equivalents</w:t>
            </w:r>
          </w:p>
        </w:tc>
        <w:tc>
          <w:tcPr>
            <w:tcW w:w="1559" w:type="dxa"/>
          </w:tcPr>
          <w:p w14:paraId="223DB282"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37,572,164</w:t>
            </w:r>
          </w:p>
        </w:tc>
        <w:tc>
          <w:tcPr>
            <w:tcW w:w="236" w:type="dxa"/>
          </w:tcPr>
          <w:p w14:paraId="33F5E0A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7AB7F55A"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63,667</w:t>
            </w:r>
          </w:p>
        </w:tc>
        <w:tc>
          <w:tcPr>
            <w:tcW w:w="236" w:type="dxa"/>
          </w:tcPr>
          <w:p w14:paraId="7E4C6E9C"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553C4CAF"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37,635,831</w:t>
            </w:r>
          </w:p>
        </w:tc>
      </w:tr>
      <w:tr w:rsidR="00E3243A" w:rsidRPr="00237EB4" w14:paraId="1FDFFFB8" w14:textId="77777777" w:rsidTr="00DE4D50">
        <w:trPr>
          <w:trHeight w:val="20"/>
        </w:trPr>
        <w:tc>
          <w:tcPr>
            <w:tcW w:w="3969" w:type="dxa"/>
          </w:tcPr>
          <w:p w14:paraId="6A12C17D"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Restricted deposits at financial institutions</w:t>
            </w:r>
          </w:p>
        </w:tc>
        <w:tc>
          <w:tcPr>
            <w:tcW w:w="1559" w:type="dxa"/>
          </w:tcPr>
          <w:p w14:paraId="6C95BC4A"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52,573,000</w:t>
            </w:r>
          </w:p>
        </w:tc>
        <w:tc>
          <w:tcPr>
            <w:tcW w:w="236" w:type="dxa"/>
          </w:tcPr>
          <w:p w14:paraId="4765419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12922E7A"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 xml:space="preserve">-  </w:t>
            </w:r>
          </w:p>
        </w:tc>
        <w:tc>
          <w:tcPr>
            <w:tcW w:w="236" w:type="dxa"/>
          </w:tcPr>
          <w:p w14:paraId="0D0DB206"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61735064"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52,573,000</w:t>
            </w:r>
          </w:p>
        </w:tc>
      </w:tr>
      <w:tr w:rsidR="00E3243A" w:rsidRPr="00237EB4" w14:paraId="6D880D2D" w14:textId="77777777" w:rsidTr="00DE4D50">
        <w:trPr>
          <w:trHeight w:val="20"/>
        </w:trPr>
        <w:tc>
          <w:tcPr>
            <w:tcW w:w="3969" w:type="dxa"/>
          </w:tcPr>
          <w:p w14:paraId="6F620531"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Trade and other current receivables</w:t>
            </w:r>
          </w:p>
        </w:tc>
        <w:tc>
          <w:tcPr>
            <w:tcW w:w="1559" w:type="dxa"/>
          </w:tcPr>
          <w:p w14:paraId="1E6E105B"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416,115,697</w:t>
            </w:r>
          </w:p>
        </w:tc>
        <w:tc>
          <w:tcPr>
            <w:tcW w:w="236" w:type="dxa"/>
          </w:tcPr>
          <w:p w14:paraId="7F7627BB"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72DF255F"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 xml:space="preserve">-  </w:t>
            </w:r>
          </w:p>
        </w:tc>
        <w:tc>
          <w:tcPr>
            <w:tcW w:w="236" w:type="dxa"/>
          </w:tcPr>
          <w:p w14:paraId="75A991D6"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054CC757"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416,115,697</w:t>
            </w:r>
          </w:p>
        </w:tc>
      </w:tr>
      <w:tr w:rsidR="00E3243A" w:rsidRPr="00237EB4" w14:paraId="3FAC26DC" w14:textId="77777777" w:rsidTr="00DE4D50">
        <w:trPr>
          <w:trHeight w:val="20"/>
        </w:trPr>
        <w:tc>
          <w:tcPr>
            <w:tcW w:w="3969" w:type="dxa"/>
          </w:tcPr>
          <w:p w14:paraId="176E5682"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Unbilled contract revenues</w:t>
            </w:r>
          </w:p>
        </w:tc>
        <w:tc>
          <w:tcPr>
            <w:tcW w:w="1559" w:type="dxa"/>
          </w:tcPr>
          <w:p w14:paraId="7EF98713"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251,355,390</w:t>
            </w:r>
          </w:p>
        </w:tc>
        <w:tc>
          <w:tcPr>
            <w:tcW w:w="236" w:type="dxa"/>
          </w:tcPr>
          <w:p w14:paraId="45BFD98A"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6C0963DD"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 xml:space="preserve">-  </w:t>
            </w:r>
          </w:p>
        </w:tc>
        <w:tc>
          <w:tcPr>
            <w:tcW w:w="236" w:type="dxa"/>
          </w:tcPr>
          <w:p w14:paraId="3F49023B"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6EE76F77"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251,355,390</w:t>
            </w:r>
          </w:p>
        </w:tc>
      </w:tr>
      <w:tr w:rsidR="00E3243A" w:rsidRPr="00237EB4" w14:paraId="7FEA106E" w14:textId="77777777" w:rsidTr="00DE4D50">
        <w:trPr>
          <w:trHeight w:val="20"/>
        </w:trPr>
        <w:tc>
          <w:tcPr>
            <w:tcW w:w="3969" w:type="dxa"/>
          </w:tcPr>
          <w:p w14:paraId="4A5B9EDD"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Prepayment for construction</w:t>
            </w:r>
            <w:r w:rsidRPr="00237EB4">
              <w:rPr>
                <w:rFonts w:asciiTheme="majorBidi" w:eastAsia="DengXian" w:hAnsiTheme="majorBidi" w:cstheme="majorBidi"/>
                <w:color w:val="000000" w:themeColor="text1"/>
                <w:sz w:val="28"/>
                <w:lang w:val="en-US"/>
              </w:rPr>
              <w:t xml:space="preserve"> and goods</w:t>
            </w:r>
          </w:p>
        </w:tc>
        <w:tc>
          <w:tcPr>
            <w:tcW w:w="1559" w:type="dxa"/>
          </w:tcPr>
          <w:p w14:paraId="37EA4F10"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48,942,231</w:t>
            </w:r>
          </w:p>
        </w:tc>
        <w:tc>
          <w:tcPr>
            <w:tcW w:w="236" w:type="dxa"/>
          </w:tcPr>
          <w:p w14:paraId="32E7FD4B"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08ECEFFB"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 xml:space="preserve">-  </w:t>
            </w:r>
          </w:p>
        </w:tc>
        <w:tc>
          <w:tcPr>
            <w:tcW w:w="236" w:type="dxa"/>
          </w:tcPr>
          <w:p w14:paraId="04BF197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3240EDA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48,942,231</w:t>
            </w:r>
          </w:p>
        </w:tc>
      </w:tr>
      <w:tr w:rsidR="00E3243A" w:rsidRPr="00237EB4" w14:paraId="57DD758A" w14:textId="77777777" w:rsidTr="00DE4D50">
        <w:trPr>
          <w:trHeight w:val="20"/>
        </w:trPr>
        <w:tc>
          <w:tcPr>
            <w:tcW w:w="3969" w:type="dxa"/>
          </w:tcPr>
          <w:p w14:paraId="51855A5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lang w:val="en-US"/>
              </w:rPr>
            </w:pPr>
            <w:r w:rsidRPr="00237EB4">
              <w:rPr>
                <w:rFonts w:asciiTheme="majorBidi" w:eastAsia="DengXian" w:hAnsiTheme="majorBidi" w:cs="Angsana New"/>
                <w:color w:val="000000" w:themeColor="text1"/>
                <w:sz w:val="28"/>
                <w:lang w:val="en-US"/>
              </w:rPr>
              <w:t>Inventories</w:t>
            </w:r>
            <w:r w:rsidRPr="00237EB4">
              <w:rPr>
                <w:rFonts w:asciiTheme="majorBidi" w:eastAsia="DengXian" w:hAnsiTheme="majorBidi" w:cstheme="majorBidi" w:hint="cs"/>
                <w:color w:val="000000" w:themeColor="text1"/>
                <w:sz w:val="28"/>
                <w:lang w:val="en-US"/>
              </w:rPr>
              <w:t xml:space="preserve"> </w:t>
            </w:r>
          </w:p>
        </w:tc>
        <w:tc>
          <w:tcPr>
            <w:tcW w:w="1559" w:type="dxa"/>
          </w:tcPr>
          <w:p w14:paraId="03E7007E"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20,023,533</w:t>
            </w:r>
          </w:p>
        </w:tc>
        <w:tc>
          <w:tcPr>
            <w:tcW w:w="236" w:type="dxa"/>
          </w:tcPr>
          <w:p w14:paraId="500A892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3F3DBEBE"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 xml:space="preserve">-  </w:t>
            </w:r>
          </w:p>
        </w:tc>
        <w:tc>
          <w:tcPr>
            <w:tcW w:w="236" w:type="dxa"/>
          </w:tcPr>
          <w:p w14:paraId="3ECB63BA"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1BBDB535"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20,023,533</w:t>
            </w:r>
          </w:p>
        </w:tc>
      </w:tr>
      <w:tr w:rsidR="00E3243A" w:rsidRPr="00237EB4" w14:paraId="0FE9C186" w14:textId="77777777" w:rsidTr="00DE4D50">
        <w:trPr>
          <w:trHeight w:val="20"/>
        </w:trPr>
        <w:tc>
          <w:tcPr>
            <w:tcW w:w="3969" w:type="dxa"/>
          </w:tcPr>
          <w:p w14:paraId="65F30D51"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Other current financial assets</w:t>
            </w:r>
          </w:p>
        </w:tc>
        <w:tc>
          <w:tcPr>
            <w:tcW w:w="1559" w:type="dxa"/>
          </w:tcPr>
          <w:p w14:paraId="3852C2A1"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105,538,842</w:t>
            </w:r>
          </w:p>
        </w:tc>
        <w:tc>
          <w:tcPr>
            <w:tcW w:w="236" w:type="dxa"/>
          </w:tcPr>
          <w:p w14:paraId="5A016B0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03741C3A"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186B9C6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735B481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105,538,842</w:t>
            </w:r>
          </w:p>
        </w:tc>
      </w:tr>
      <w:tr w:rsidR="00E3243A" w:rsidRPr="00237EB4" w14:paraId="6037FC4E" w14:textId="77777777" w:rsidTr="00DE4D50">
        <w:trPr>
          <w:trHeight w:val="20"/>
        </w:trPr>
        <w:tc>
          <w:tcPr>
            <w:tcW w:w="3969" w:type="dxa"/>
          </w:tcPr>
          <w:p w14:paraId="15B1EE73"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Other current assets</w:t>
            </w:r>
          </w:p>
        </w:tc>
        <w:tc>
          <w:tcPr>
            <w:tcW w:w="1559" w:type="dxa"/>
            <w:tcBorders>
              <w:bottom w:val="single" w:sz="6" w:space="0" w:color="auto"/>
            </w:tcBorders>
          </w:tcPr>
          <w:p w14:paraId="6615712A"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1,002,047</w:t>
            </w:r>
          </w:p>
        </w:tc>
        <w:tc>
          <w:tcPr>
            <w:tcW w:w="236" w:type="dxa"/>
          </w:tcPr>
          <w:p w14:paraId="5FA34BB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Borders>
              <w:bottom w:val="single" w:sz="6" w:space="0" w:color="auto"/>
            </w:tcBorders>
          </w:tcPr>
          <w:p w14:paraId="169CCE87"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18ABCE1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Borders>
              <w:bottom w:val="single" w:sz="6" w:space="0" w:color="auto"/>
            </w:tcBorders>
          </w:tcPr>
          <w:p w14:paraId="120EE370"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1,002,047</w:t>
            </w:r>
          </w:p>
        </w:tc>
      </w:tr>
      <w:tr w:rsidR="00E3243A" w:rsidRPr="00237EB4" w14:paraId="1DA21EF4" w14:textId="77777777" w:rsidTr="00DE4D50">
        <w:trPr>
          <w:trHeight w:val="20"/>
        </w:trPr>
        <w:tc>
          <w:tcPr>
            <w:tcW w:w="3969" w:type="dxa"/>
          </w:tcPr>
          <w:p w14:paraId="5ED71426"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77" w:right="-108"/>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b/>
                <w:bCs/>
                <w:sz w:val="28"/>
                <w:lang w:val="en-US"/>
              </w:rPr>
              <w:t>Total current assets</w:t>
            </w:r>
          </w:p>
        </w:tc>
        <w:tc>
          <w:tcPr>
            <w:tcW w:w="1559" w:type="dxa"/>
            <w:tcBorders>
              <w:top w:val="single" w:sz="6" w:space="0" w:color="auto"/>
              <w:bottom w:val="single" w:sz="6" w:space="0" w:color="auto"/>
            </w:tcBorders>
          </w:tcPr>
          <w:p w14:paraId="7C2CF182"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color w:val="000000" w:themeColor="text1"/>
                <w:sz w:val="28"/>
                <w:cs/>
                <w:lang w:val="en-US"/>
              </w:rPr>
            </w:pPr>
            <w:r w:rsidRPr="00237EB4">
              <w:rPr>
                <w:rFonts w:asciiTheme="majorBidi" w:eastAsia="DengXian" w:hAnsiTheme="majorBidi" w:cstheme="majorBidi"/>
                <w:b/>
                <w:bCs/>
                <w:color w:val="000000" w:themeColor="text1"/>
                <w:sz w:val="28"/>
                <w:lang w:val="en-US"/>
              </w:rPr>
              <w:t>933,122,904</w:t>
            </w:r>
          </w:p>
        </w:tc>
        <w:tc>
          <w:tcPr>
            <w:tcW w:w="236" w:type="dxa"/>
          </w:tcPr>
          <w:p w14:paraId="633A042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color w:val="000000" w:themeColor="text1"/>
                <w:sz w:val="28"/>
                <w:lang w:val="en-US"/>
              </w:rPr>
            </w:pPr>
          </w:p>
        </w:tc>
        <w:tc>
          <w:tcPr>
            <w:tcW w:w="1559" w:type="dxa"/>
            <w:tcBorders>
              <w:top w:val="single" w:sz="6" w:space="0" w:color="auto"/>
              <w:bottom w:val="single" w:sz="6" w:space="0" w:color="auto"/>
            </w:tcBorders>
          </w:tcPr>
          <w:p w14:paraId="43BE5D28"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b/>
                <w:bCs/>
                <w:color w:val="000000" w:themeColor="text1"/>
                <w:sz w:val="28"/>
                <w:lang w:val="en-US"/>
              </w:rPr>
            </w:pPr>
            <w:r w:rsidRPr="00237EB4">
              <w:rPr>
                <w:rFonts w:asciiTheme="majorBidi" w:eastAsia="DengXian" w:hAnsiTheme="majorBidi" w:cstheme="majorBidi"/>
                <w:b/>
                <w:bCs/>
                <w:color w:val="000000" w:themeColor="text1"/>
                <w:sz w:val="28"/>
                <w:lang w:val="en-US"/>
              </w:rPr>
              <w:t xml:space="preserve"> 63,667 </w:t>
            </w:r>
          </w:p>
        </w:tc>
        <w:tc>
          <w:tcPr>
            <w:tcW w:w="236" w:type="dxa"/>
          </w:tcPr>
          <w:p w14:paraId="79088D36"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color w:val="000000" w:themeColor="text1"/>
                <w:sz w:val="28"/>
                <w:lang w:val="en-US"/>
              </w:rPr>
            </w:pPr>
          </w:p>
        </w:tc>
        <w:tc>
          <w:tcPr>
            <w:tcW w:w="1563" w:type="dxa"/>
            <w:tcBorders>
              <w:top w:val="single" w:sz="6" w:space="0" w:color="auto"/>
              <w:bottom w:val="single" w:sz="6" w:space="0" w:color="auto"/>
            </w:tcBorders>
          </w:tcPr>
          <w:p w14:paraId="581E4DF9"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b/>
                <w:bCs/>
                <w:color w:val="000000" w:themeColor="text1"/>
                <w:sz w:val="28"/>
                <w:lang w:val="en-US"/>
              </w:rPr>
              <w:t xml:space="preserve">933,186,571 </w:t>
            </w:r>
          </w:p>
        </w:tc>
      </w:tr>
      <w:tr w:rsidR="00E3243A" w:rsidRPr="00237EB4" w14:paraId="1197E23A" w14:textId="77777777" w:rsidTr="00DE4D50">
        <w:trPr>
          <w:trHeight w:val="20"/>
        </w:trPr>
        <w:tc>
          <w:tcPr>
            <w:tcW w:w="3969" w:type="dxa"/>
          </w:tcPr>
          <w:p w14:paraId="2229EA4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77" w:right="-108"/>
              <w:jc w:val="both"/>
              <w:rPr>
                <w:rFonts w:asciiTheme="majorBidi" w:eastAsia="DengXian" w:hAnsiTheme="majorBidi" w:cstheme="majorBidi"/>
                <w:color w:val="000000" w:themeColor="text1"/>
                <w:sz w:val="28"/>
                <w:cs/>
                <w:lang w:val="en-US"/>
              </w:rPr>
            </w:pPr>
            <w:r w:rsidRPr="00237EB4">
              <w:rPr>
                <w:rFonts w:ascii="Angsana New" w:hAnsi="Angsana New" w:cs="Angsana New"/>
                <w:b/>
                <w:bCs/>
                <w:color w:val="000000"/>
                <w:sz w:val="28"/>
                <w:lang w:val="en-US"/>
              </w:rPr>
              <w:t>Non-Current assets</w:t>
            </w:r>
          </w:p>
        </w:tc>
        <w:tc>
          <w:tcPr>
            <w:tcW w:w="1559" w:type="dxa"/>
          </w:tcPr>
          <w:p w14:paraId="3D0CCC1B" w14:textId="77777777" w:rsidR="00E3243A" w:rsidRPr="0074282E" w:rsidRDefault="00E3243A" w:rsidP="007B5A73">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color w:val="000000" w:themeColor="text1"/>
                <w:sz w:val="28"/>
                <w:cs/>
                <w:lang w:val="en-US"/>
              </w:rPr>
            </w:pPr>
          </w:p>
        </w:tc>
        <w:tc>
          <w:tcPr>
            <w:tcW w:w="236" w:type="dxa"/>
          </w:tcPr>
          <w:p w14:paraId="2EFEF164"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057F4B0B"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306"/>
              <w:jc w:val="right"/>
              <w:rPr>
                <w:rFonts w:asciiTheme="majorBidi" w:eastAsia="DengXian" w:hAnsiTheme="majorBidi" w:cstheme="majorBidi"/>
                <w:color w:val="000000" w:themeColor="text1"/>
                <w:sz w:val="28"/>
                <w:lang w:val="en-US"/>
              </w:rPr>
            </w:pPr>
          </w:p>
        </w:tc>
        <w:tc>
          <w:tcPr>
            <w:tcW w:w="236" w:type="dxa"/>
          </w:tcPr>
          <w:p w14:paraId="7F6EA3E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5293F7D7"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r>
      <w:tr w:rsidR="00E3243A" w:rsidRPr="00237EB4" w14:paraId="2406816C" w14:textId="77777777" w:rsidTr="00DE4D50">
        <w:trPr>
          <w:trHeight w:val="20"/>
        </w:trPr>
        <w:tc>
          <w:tcPr>
            <w:tcW w:w="3969" w:type="dxa"/>
          </w:tcPr>
          <w:p w14:paraId="0ACE8CDC"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Restricted deposits at financial institutions</w:t>
            </w:r>
          </w:p>
        </w:tc>
        <w:tc>
          <w:tcPr>
            <w:tcW w:w="1559" w:type="dxa"/>
          </w:tcPr>
          <w:p w14:paraId="30FE99D5"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58,275,507</w:t>
            </w:r>
          </w:p>
        </w:tc>
        <w:tc>
          <w:tcPr>
            <w:tcW w:w="236" w:type="dxa"/>
          </w:tcPr>
          <w:p w14:paraId="326045EA"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3266EB10"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3154A27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16E9D7BF" w14:textId="77777777" w:rsidR="00E3243A" w:rsidRPr="0074282E"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58,275,507</w:t>
            </w:r>
          </w:p>
        </w:tc>
      </w:tr>
      <w:tr w:rsidR="00E3243A" w:rsidRPr="00237EB4" w14:paraId="24D9B077" w14:textId="77777777" w:rsidTr="00DE4D50">
        <w:trPr>
          <w:trHeight w:val="20"/>
        </w:trPr>
        <w:tc>
          <w:tcPr>
            <w:tcW w:w="3969" w:type="dxa"/>
          </w:tcPr>
          <w:p w14:paraId="289FC734"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Investment properties</w:t>
            </w:r>
          </w:p>
        </w:tc>
        <w:tc>
          <w:tcPr>
            <w:tcW w:w="1559" w:type="dxa"/>
          </w:tcPr>
          <w:p w14:paraId="14A9EDDC"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200,888,959</w:t>
            </w:r>
          </w:p>
        </w:tc>
        <w:tc>
          <w:tcPr>
            <w:tcW w:w="236" w:type="dxa"/>
          </w:tcPr>
          <w:p w14:paraId="5616CDD6"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43E37E6E"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09762D3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15B03B25" w14:textId="77777777" w:rsidR="00E3243A" w:rsidRPr="0074282E"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color w:val="000000" w:themeColor="text1"/>
                <w:sz w:val="28"/>
                <w:lang w:val="en-US"/>
              </w:rPr>
              <w:t>200,888,959</w:t>
            </w:r>
          </w:p>
        </w:tc>
      </w:tr>
      <w:tr w:rsidR="00E3243A" w:rsidRPr="00237EB4" w14:paraId="11EAF85E" w14:textId="77777777" w:rsidTr="00DE4D50">
        <w:trPr>
          <w:trHeight w:val="20"/>
        </w:trPr>
        <w:tc>
          <w:tcPr>
            <w:tcW w:w="3969" w:type="dxa"/>
          </w:tcPr>
          <w:p w14:paraId="4E539DA5"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Property, plant and equipment</w:t>
            </w:r>
          </w:p>
        </w:tc>
        <w:tc>
          <w:tcPr>
            <w:tcW w:w="1559" w:type="dxa"/>
          </w:tcPr>
          <w:p w14:paraId="78D3A9AA"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665,234,000</w:t>
            </w:r>
          </w:p>
        </w:tc>
        <w:tc>
          <w:tcPr>
            <w:tcW w:w="236" w:type="dxa"/>
          </w:tcPr>
          <w:p w14:paraId="6B20E01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6741733F"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cs/>
                <w:lang w:val="en-US"/>
              </w:rPr>
            </w:pPr>
            <w:r w:rsidRPr="00237EB4">
              <w:rPr>
                <w:rFonts w:asciiTheme="majorBidi" w:eastAsia="DengXian" w:hAnsiTheme="majorBidi" w:cstheme="majorBidi"/>
                <w:sz w:val="28"/>
                <w:lang w:val="en-US"/>
              </w:rPr>
              <w:t>281,379,960</w:t>
            </w:r>
          </w:p>
        </w:tc>
        <w:tc>
          <w:tcPr>
            <w:tcW w:w="236" w:type="dxa"/>
          </w:tcPr>
          <w:p w14:paraId="54EF2E3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76CC2D1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946,613,960</w:t>
            </w:r>
          </w:p>
        </w:tc>
      </w:tr>
      <w:tr w:rsidR="00E3243A" w:rsidRPr="00237EB4" w14:paraId="05A7ADBE" w14:textId="77777777" w:rsidTr="00DE4D50">
        <w:trPr>
          <w:trHeight w:val="20"/>
        </w:trPr>
        <w:tc>
          <w:tcPr>
            <w:tcW w:w="3969" w:type="dxa"/>
          </w:tcPr>
          <w:p w14:paraId="7E46F15B"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Right-of-use assets</w:t>
            </w:r>
          </w:p>
        </w:tc>
        <w:tc>
          <w:tcPr>
            <w:tcW w:w="1559" w:type="dxa"/>
          </w:tcPr>
          <w:p w14:paraId="02A62DA4"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16,657,214</w:t>
            </w:r>
          </w:p>
        </w:tc>
        <w:tc>
          <w:tcPr>
            <w:tcW w:w="236" w:type="dxa"/>
          </w:tcPr>
          <w:p w14:paraId="3C31B08A"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594E6E4F"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30EAA4D1"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34C1B0C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16,657,214</w:t>
            </w:r>
          </w:p>
        </w:tc>
      </w:tr>
      <w:tr w:rsidR="00E3243A" w:rsidRPr="00237EB4" w14:paraId="7442371F" w14:textId="77777777" w:rsidTr="00DE4D50">
        <w:trPr>
          <w:trHeight w:val="20"/>
        </w:trPr>
        <w:tc>
          <w:tcPr>
            <w:tcW w:w="3969" w:type="dxa"/>
          </w:tcPr>
          <w:p w14:paraId="0CC117A3"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Goodwill</w:t>
            </w:r>
          </w:p>
        </w:tc>
        <w:tc>
          <w:tcPr>
            <w:tcW w:w="1559" w:type="dxa"/>
          </w:tcPr>
          <w:p w14:paraId="66B471DF"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1,601,870</w:t>
            </w:r>
          </w:p>
        </w:tc>
        <w:tc>
          <w:tcPr>
            <w:tcW w:w="236" w:type="dxa"/>
          </w:tcPr>
          <w:p w14:paraId="338177EA"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08E2282C"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672BE37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19C34BDE"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1,601,870</w:t>
            </w:r>
          </w:p>
        </w:tc>
      </w:tr>
      <w:tr w:rsidR="00E3243A" w:rsidRPr="00237EB4" w14:paraId="132E18D9" w14:textId="77777777" w:rsidTr="00DE4D50">
        <w:trPr>
          <w:trHeight w:val="20"/>
        </w:trPr>
        <w:tc>
          <w:tcPr>
            <w:tcW w:w="3969" w:type="dxa"/>
          </w:tcPr>
          <w:p w14:paraId="2B49984C"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Intangible assets</w:t>
            </w:r>
          </w:p>
        </w:tc>
        <w:tc>
          <w:tcPr>
            <w:tcW w:w="1559" w:type="dxa"/>
          </w:tcPr>
          <w:p w14:paraId="41647526"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30,767,638</w:t>
            </w:r>
          </w:p>
        </w:tc>
        <w:tc>
          <w:tcPr>
            <w:tcW w:w="236" w:type="dxa"/>
          </w:tcPr>
          <w:p w14:paraId="45EF0EF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7F1E039A"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3D7D1E0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03F6191D"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30,767,638</w:t>
            </w:r>
          </w:p>
        </w:tc>
      </w:tr>
      <w:tr w:rsidR="00E3243A" w:rsidRPr="00237EB4" w14:paraId="2FBF0EE8" w14:textId="77777777" w:rsidTr="00DE4D50">
        <w:trPr>
          <w:trHeight w:val="20"/>
        </w:trPr>
        <w:tc>
          <w:tcPr>
            <w:tcW w:w="3969" w:type="dxa"/>
          </w:tcPr>
          <w:p w14:paraId="6A7BEFDB"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Refundable value-added tax</w:t>
            </w:r>
          </w:p>
        </w:tc>
        <w:tc>
          <w:tcPr>
            <w:tcW w:w="1559" w:type="dxa"/>
          </w:tcPr>
          <w:p w14:paraId="2FAD9926"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2,095,299</w:t>
            </w:r>
          </w:p>
        </w:tc>
        <w:tc>
          <w:tcPr>
            <w:tcW w:w="236" w:type="dxa"/>
          </w:tcPr>
          <w:p w14:paraId="31D9128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6FA9C3ED"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5ECE3BFA"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28DFE0C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2,095,299</w:t>
            </w:r>
          </w:p>
        </w:tc>
      </w:tr>
      <w:tr w:rsidR="00E3243A" w:rsidRPr="00237EB4" w14:paraId="159EA85A" w14:textId="77777777" w:rsidTr="00DE4D50">
        <w:trPr>
          <w:trHeight w:val="20"/>
        </w:trPr>
        <w:tc>
          <w:tcPr>
            <w:tcW w:w="3969" w:type="dxa"/>
          </w:tcPr>
          <w:p w14:paraId="4FABA13D"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Current tax assets</w:t>
            </w:r>
          </w:p>
        </w:tc>
        <w:tc>
          <w:tcPr>
            <w:tcW w:w="1559" w:type="dxa"/>
          </w:tcPr>
          <w:p w14:paraId="06557B87"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9,258,456</w:t>
            </w:r>
          </w:p>
        </w:tc>
        <w:tc>
          <w:tcPr>
            <w:tcW w:w="236" w:type="dxa"/>
          </w:tcPr>
          <w:p w14:paraId="18709FC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33AE051C"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3606D40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3F009D4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9,258,456</w:t>
            </w:r>
          </w:p>
        </w:tc>
      </w:tr>
      <w:tr w:rsidR="00E3243A" w:rsidRPr="00237EB4" w14:paraId="348F5C57" w14:textId="77777777" w:rsidTr="00DE4D50">
        <w:trPr>
          <w:trHeight w:val="20"/>
        </w:trPr>
        <w:tc>
          <w:tcPr>
            <w:tcW w:w="3969" w:type="dxa"/>
          </w:tcPr>
          <w:p w14:paraId="02AD4C55"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Refundable withholding tax</w:t>
            </w:r>
          </w:p>
        </w:tc>
        <w:tc>
          <w:tcPr>
            <w:tcW w:w="1559" w:type="dxa"/>
          </w:tcPr>
          <w:p w14:paraId="4D55FEDE"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35,324,459</w:t>
            </w:r>
          </w:p>
        </w:tc>
        <w:tc>
          <w:tcPr>
            <w:tcW w:w="236" w:type="dxa"/>
          </w:tcPr>
          <w:p w14:paraId="771F6802"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0AE61203"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374DA52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38C69002"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35,324,459</w:t>
            </w:r>
          </w:p>
        </w:tc>
      </w:tr>
      <w:tr w:rsidR="00E3243A" w:rsidRPr="00237EB4" w14:paraId="348AE65E" w14:textId="77777777" w:rsidTr="00DE4D50">
        <w:trPr>
          <w:trHeight w:val="20"/>
        </w:trPr>
        <w:tc>
          <w:tcPr>
            <w:tcW w:w="3969" w:type="dxa"/>
          </w:tcPr>
          <w:p w14:paraId="7AD6579C"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Deferred tax assets</w:t>
            </w:r>
          </w:p>
        </w:tc>
        <w:tc>
          <w:tcPr>
            <w:tcW w:w="1559" w:type="dxa"/>
          </w:tcPr>
          <w:p w14:paraId="0BEBEBFE"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3,133,779</w:t>
            </w:r>
          </w:p>
        </w:tc>
        <w:tc>
          <w:tcPr>
            <w:tcW w:w="236" w:type="dxa"/>
          </w:tcPr>
          <w:p w14:paraId="74C92D8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64E4DECC"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3B44260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4073C64A"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3,133,779</w:t>
            </w:r>
          </w:p>
        </w:tc>
      </w:tr>
      <w:tr w:rsidR="00E3243A" w:rsidRPr="00237EB4" w14:paraId="69CE6FBC" w14:textId="77777777" w:rsidTr="00DE4D50">
        <w:trPr>
          <w:trHeight w:val="20"/>
        </w:trPr>
        <w:tc>
          <w:tcPr>
            <w:tcW w:w="3969" w:type="dxa"/>
          </w:tcPr>
          <w:p w14:paraId="4FB463B0"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Other non-current financial assets</w:t>
            </w:r>
          </w:p>
        </w:tc>
        <w:tc>
          <w:tcPr>
            <w:tcW w:w="1559" w:type="dxa"/>
          </w:tcPr>
          <w:p w14:paraId="566131F9"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50,216,333</w:t>
            </w:r>
          </w:p>
        </w:tc>
        <w:tc>
          <w:tcPr>
            <w:tcW w:w="236" w:type="dxa"/>
          </w:tcPr>
          <w:p w14:paraId="69C711E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Pr>
          <w:p w14:paraId="15066260"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30F8AABB"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Pr>
          <w:p w14:paraId="4EBAA811"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color w:val="000000" w:themeColor="text1"/>
                <w:sz w:val="28"/>
                <w:lang w:val="en-US"/>
              </w:rPr>
              <w:t>50,216,333</w:t>
            </w:r>
          </w:p>
        </w:tc>
      </w:tr>
      <w:tr w:rsidR="00E3243A" w:rsidRPr="00237EB4" w14:paraId="203AF8F8" w14:textId="77777777" w:rsidTr="00DE4D50">
        <w:trPr>
          <w:trHeight w:val="20"/>
        </w:trPr>
        <w:tc>
          <w:tcPr>
            <w:tcW w:w="3969" w:type="dxa"/>
          </w:tcPr>
          <w:p w14:paraId="2FA17E27"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Other non-current assets</w:t>
            </w:r>
          </w:p>
        </w:tc>
        <w:tc>
          <w:tcPr>
            <w:tcW w:w="1559" w:type="dxa"/>
            <w:tcBorders>
              <w:bottom w:val="single" w:sz="6" w:space="0" w:color="auto"/>
            </w:tcBorders>
          </w:tcPr>
          <w:p w14:paraId="6171657F"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10,117,117</w:t>
            </w:r>
          </w:p>
        </w:tc>
        <w:tc>
          <w:tcPr>
            <w:tcW w:w="236" w:type="dxa"/>
          </w:tcPr>
          <w:p w14:paraId="564FB65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Borders>
              <w:bottom w:val="single" w:sz="6" w:space="0" w:color="auto"/>
            </w:tcBorders>
          </w:tcPr>
          <w:p w14:paraId="4B131573"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6,000</w:t>
            </w:r>
          </w:p>
        </w:tc>
        <w:tc>
          <w:tcPr>
            <w:tcW w:w="236" w:type="dxa"/>
          </w:tcPr>
          <w:p w14:paraId="362AC18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Borders>
              <w:bottom w:val="single" w:sz="6" w:space="0" w:color="auto"/>
            </w:tcBorders>
          </w:tcPr>
          <w:p w14:paraId="21504A31"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sz w:val="28"/>
                <w:lang w:val="en-US"/>
              </w:rPr>
              <w:t>10,123,117</w:t>
            </w:r>
          </w:p>
        </w:tc>
      </w:tr>
      <w:tr w:rsidR="00E3243A" w:rsidRPr="00237EB4" w14:paraId="6E0BED3B" w14:textId="77777777" w:rsidTr="00DE4D50">
        <w:trPr>
          <w:trHeight w:val="20"/>
        </w:trPr>
        <w:tc>
          <w:tcPr>
            <w:tcW w:w="3969" w:type="dxa"/>
          </w:tcPr>
          <w:p w14:paraId="116DFA4B"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77" w:right="-108"/>
              <w:jc w:val="both"/>
              <w:rPr>
                <w:rFonts w:asciiTheme="majorBidi" w:eastAsia="DengXian" w:hAnsiTheme="majorBidi" w:cstheme="majorBidi"/>
                <w:color w:val="EE0000"/>
                <w:sz w:val="28"/>
                <w:cs/>
                <w:lang w:val="en-US"/>
              </w:rPr>
            </w:pPr>
            <w:r w:rsidRPr="00237EB4">
              <w:rPr>
                <w:rFonts w:asciiTheme="majorBidi" w:eastAsia="DengXian" w:hAnsiTheme="majorBidi" w:cstheme="majorBidi"/>
                <w:b/>
                <w:bCs/>
                <w:sz w:val="28"/>
                <w:lang w:val="en-US"/>
              </w:rPr>
              <w:t>Total non-current assets</w:t>
            </w:r>
          </w:p>
        </w:tc>
        <w:tc>
          <w:tcPr>
            <w:tcW w:w="1559" w:type="dxa"/>
            <w:tcBorders>
              <w:top w:val="single" w:sz="6" w:space="0" w:color="auto"/>
              <w:bottom w:val="single" w:sz="6" w:space="0" w:color="auto"/>
            </w:tcBorders>
          </w:tcPr>
          <w:p w14:paraId="4327CB90"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color w:val="EE0000"/>
                <w:sz w:val="28"/>
                <w:lang w:val="en-US"/>
              </w:rPr>
            </w:pPr>
            <w:r w:rsidRPr="00237EB4">
              <w:rPr>
                <w:rFonts w:asciiTheme="majorBidi" w:eastAsia="DengXian" w:hAnsiTheme="majorBidi" w:cstheme="majorBidi"/>
                <w:b/>
                <w:bCs/>
                <w:color w:val="000000" w:themeColor="text1"/>
                <w:sz w:val="28"/>
                <w:lang w:val="en-US"/>
              </w:rPr>
              <w:t>1,083,570,631</w:t>
            </w:r>
          </w:p>
        </w:tc>
        <w:tc>
          <w:tcPr>
            <w:tcW w:w="236" w:type="dxa"/>
            <w:tcBorders>
              <w:bottom w:val="nil"/>
            </w:tcBorders>
          </w:tcPr>
          <w:p w14:paraId="68B9359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Borders>
              <w:top w:val="single" w:sz="6" w:space="0" w:color="auto"/>
              <w:bottom w:val="single" w:sz="6" w:space="0" w:color="auto"/>
            </w:tcBorders>
          </w:tcPr>
          <w:p w14:paraId="244AD43A"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b/>
                <w:bCs/>
                <w:sz w:val="28"/>
                <w:lang w:val="en-US"/>
              </w:rPr>
              <w:t>281,</w:t>
            </w:r>
            <w:r w:rsidRPr="00237EB4">
              <w:rPr>
                <w:rFonts w:asciiTheme="majorBidi" w:eastAsia="DengXian" w:hAnsiTheme="majorBidi" w:cstheme="majorBidi"/>
                <w:b/>
                <w:bCs/>
                <w:color w:val="000000" w:themeColor="text1"/>
                <w:sz w:val="28"/>
                <w:lang w:val="en-US"/>
              </w:rPr>
              <w:t>385</w:t>
            </w:r>
            <w:r w:rsidRPr="00237EB4">
              <w:rPr>
                <w:rFonts w:asciiTheme="majorBidi" w:eastAsia="DengXian" w:hAnsiTheme="majorBidi" w:cstheme="majorBidi"/>
                <w:b/>
                <w:bCs/>
                <w:sz w:val="28"/>
                <w:lang w:val="en-US"/>
              </w:rPr>
              <w:t xml:space="preserve">,960  </w:t>
            </w:r>
          </w:p>
        </w:tc>
        <w:tc>
          <w:tcPr>
            <w:tcW w:w="236" w:type="dxa"/>
            <w:tcBorders>
              <w:bottom w:val="nil"/>
            </w:tcBorders>
          </w:tcPr>
          <w:p w14:paraId="65BC892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Borders>
              <w:top w:val="single" w:sz="6" w:space="0" w:color="auto"/>
              <w:bottom w:val="single" w:sz="6" w:space="0" w:color="auto"/>
            </w:tcBorders>
          </w:tcPr>
          <w:p w14:paraId="0CE5FC47"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b/>
                <w:bCs/>
                <w:sz w:val="28"/>
                <w:lang w:val="en-US"/>
              </w:rPr>
            </w:pPr>
            <w:r w:rsidRPr="00237EB4">
              <w:rPr>
                <w:rFonts w:asciiTheme="majorBidi" w:eastAsia="DengXian" w:hAnsiTheme="majorBidi" w:cstheme="majorBidi"/>
                <w:b/>
                <w:bCs/>
                <w:sz w:val="28"/>
                <w:lang w:val="en-US"/>
              </w:rPr>
              <w:t>1,364,956,591</w:t>
            </w:r>
          </w:p>
        </w:tc>
      </w:tr>
      <w:tr w:rsidR="00E3243A" w:rsidRPr="00237EB4" w14:paraId="031736C0" w14:textId="77777777" w:rsidTr="00DE4D50">
        <w:trPr>
          <w:trHeight w:val="20"/>
        </w:trPr>
        <w:tc>
          <w:tcPr>
            <w:tcW w:w="3969" w:type="dxa"/>
          </w:tcPr>
          <w:p w14:paraId="5A98EE89"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hanging="144"/>
              <w:jc w:val="both"/>
              <w:rPr>
                <w:rFonts w:asciiTheme="majorBidi" w:eastAsia="DengXian" w:hAnsiTheme="majorBidi" w:cstheme="majorBidi"/>
                <w:color w:val="EE0000"/>
                <w:sz w:val="28"/>
                <w:cs/>
                <w:lang w:val="en-US"/>
              </w:rPr>
            </w:pPr>
            <w:r w:rsidRPr="00237EB4">
              <w:rPr>
                <w:rFonts w:asciiTheme="majorBidi" w:eastAsia="DengXian" w:hAnsiTheme="majorBidi" w:cstheme="majorBidi"/>
                <w:b/>
                <w:bCs/>
                <w:sz w:val="28"/>
                <w:lang w:val="en-US"/>
              </w:rPr>
              <w:t>Total assets</w:t>
            </w:r>
          </w:p>
        </w:tc>
        <w:tc>
          <w:tcPr>
            <w:tcW w:w="1559" w:type="dxa"/>
            <w:tcBorders>
              <w:top w:val="single" w:sz="6" w:space="0" w:color="auto"/>
              <w:bottom w:val="double" w:sz="6" w:space="0" w:color="auto"/>
            </w:tcBorders>
          </w:tcPr>
          <w:p w14:paraId="3803F295"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color w:val="EE0000"/>
                <w:sz w:val="28"/>
                <w:lang w:val="en-US"/>
              </w:rPr>
            </w:pPr>
            <w:r w:rsidRPr="00237EB4">
              <w:rPr>
                <w:rFonts w:asciiTheme="majorBidi" w:eastAsia="DengXian" w:hAnsiTheme="majorBidi" w:cstheme="majorBidi"/>
                <w:b/>
                <w:bCs/>
                <w:color w:val="000000" w:themeColor="text1"/>
                <w:sz w:val="28"/>
                <w:lang w:val="en-US"/>
              </w:rPr>
              <w:t>2,016,693,535</w:t>
            </w:r>
          </w:p>
        </w:tc>
        <w:tc>
          <w:tcPr>
            <w:tcW w:w="236" w:type="dxa"/>
          </w:tcPr>
          <w:p w14:paraId="0A7E1ECA"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p>
        </w:tc>
        <w:tc>
          <w:tcPr>
            <w:tcW w:w="1559" w:type="dxa"/>
            <w:tcBorders>
              <w:top w:val="single" w:sz="6" w:space="0" w:color="auto"/>
              <w:bottom w:val="double" w:sz="6" w:space="0" w:color="auto"/>
            </w:tcBorders>
          </w:tcPr>
          <w:p w14:paraId="236FEB00"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b/>
                <w:bCs/>
                <w:sz w:val="28"/>
                <w:lang w:val="en-US"/>
              </w:rPr>
              <w:t xml:space="preserve"> 281,449,627 </w:t>
            </w:r>
          </w:p>
        </w:tc>
        <w:tc>
          <w:tcPr>
            <w:tcW w:w="236" w:type="dxa"/>
          </w:tcPr>
          <w:p w14:paraId="17971AA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eastAsia="DengXian" w:hAnsiTheme="majorBidi" w:cstheme="majorBidi"/>
                <w:sz w:val="28"/>
                <w:lang w:val="en-US"/>
              </w:rPr>
            </w:pPr>
          </w:p>
        </w:tc>
        <w:tc>
          <w:tcPr>
            <w:tcW w:w="1563" w:type="dxa"/>
            <w:tcBorders>
              <w:top w:val="single" w:sz="6" w:space="0" w:color="auto"/>
              <w:bottom w:val="double" w:sz="6" w:space="0" w:color="auto"/>
            </w:tcBorders>
          </w:tcPr>
          <w:p w14:paraId="1AE5F5E6"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eastAsia="DengXian" w:hAnsiTheme="majorBidi" w:cstheme="majorBidi"/>
                <w:sz w:val="28"/>
                <w:lang w:val="en-US"/>
              </w:rPr>
            </w:pPr>
            <w:r w:rsidRPr="00237EB4">
              <w:rPr>
                <w:rFonts w:asciiTheme="majorBidi" w:eastAsia="DengXian" w:hAnsiTheme="majorBidi" w:cstheme="majorBidi"/>
                <w:b/>
                <w:bCs/>
                <w:sz w:val="28"/>
                <w:lang w:val="en-US"/>
              </w:rPr>
              <w:t xml:space="preserve">2,298,143,162 </w:t>
            </w:r>
          </w:p>
        </w:tc>
      </w:tr>
    </w:tbl>
    <w:p w14:paraId="2C9C0E16" w14:textId="77777777" w:rsidR="00E3243A" w:rsidRPr="00237EB4" w:rsidRDefault="00E3243A" w:rsidP="007B5A73">
      <w:pPr>
        <w:spacing w:after="0" w:line="350" w:lineRule="exact"/>
      </w:pPr>
    </w:p>
    <w:p w14:paraId="29608E8F" w14:textId="77777777" w:rsidR="002E7043" w:rsidRDefault="002E7043" w:rsidP="007B5A73">
      <w:pPr>
        <w:spacing w:after="0" w:line="350" w:lineRule="exact"/>
      </w:pPr>
    </w:p>
    <w:p w14:paraId="308A0F12" w14:textId="77777777" w:rsidR="00D2330B" w:rsidRPr="00237EB4" w:rsidRDefault="00D2330B" w:rsidP="007B5A73">
      <w:pPr>
        <w:spacing w:after="0" w:line="350" w:lineRule="exact"/>
      </w:pPr>
    </w:p>
    <w:p w14:paraId="79D52D85" w14:textId="77777777" w:rsidR="00E3243A" w:rsidRPr="00237EB4" w:rsidRDefault="00E3243A" w:rsidP="007B5A73">
      <w:pPr>
        <w:spacing w:after="0" w:line="350" w:lineRule="exact"/>
      </w:pPr>
    </w:p>
    <w:tbl>
      <w:tblPr>
        <w:tblW w:w="9124" w:type="dxa"/>
        <w:tblInd w:w="284" w:type="dxa"/>
        <w:tblLayout w:type="fixed"/>
        <w:tblLook w:val="0000" w:firstRow="0" w:lastRow="0" w:firstColumn="0" w:lastColumn="0" w:noHBand="0" w:noVBand="0"/>
      </w:tblPr>
      <w:tblGrid>
        <w:gridCol w:w="3969"/>
        <w:gridCol w:w="1559"/>
        <w:gridCol w:w="236"/>
        <w:gridCol w:w="1559"/>
        <w:gridCol w:w="236"/>
        <w:gridCol w:w="1565"/>
      </w:tblGrid>
      <w:tr w:rsidR="00E3243A" w:rsidRPr="00237EB4" w14:paraId="632BB435" w14:textId="77777777" w:rsidTr="00DE4D50">
        <w:trPr>
          <w:trHeight w:val="87"/>
        </w:trPr>
        <w:tc>
          <w:tcPr>
            <w:tcW w:w="3969" w:type="dxa"/>
          </w:tcPr>
          <w:p w14:paraId="02403BC2" w14:textId="77777777" w:rsidR="00E3243A" w:rsidRPr="00237EB4"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08" w:right="-108" w:firstLine="108"/>
              <w:jc w:val="both"/>
              <w:rPr>
                <w:rFonts w:asciiTheme="majorBidi" w:eastAsia="DengXian" w:hAnsiTheme="majorBidi" w:cstheme="majorBidi"/>
                <w:b/>
                <w:bCs/>
                <w:sz w:val="26"/>
                <w:szCs w:val="26"/>
                <w:lang w:val="en-US"/>
              </w:rPr>
            </w:pPr>
          </w:p>
        </w:tc>
        <w:tc>
          <w:tcPr>
            <w:tcW w:w="5155" w:type="dxa"/>
            <w:gridSpan w:val="5"/>
            <w:tcBorders>
              <w:bottom w:val="single" w:sz="6" w:space="0" w:color="auto"/>
            </w:tcBorders>
            <w:vAlign w:val="bottom"/>
          </w:tcPr>
          <w:p w14:paraId="75413F70"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center"/>
              <w:rPr>
                <w:rFonts w:asciiTheme="majorBidi" w:eastAsia="DengXian" w:hAnsiTheme="majorBidi" w:cstheme="majorBidi"/>
                <w:sz w:val="26"/>
                <w:szCs w:val="26"/>
                <w:cs/>
                <w:lang w:val="en-US"/>
              </w:rPr>
            </w:pPr>
            <w:r w:rsidRPr="00237EB4">
              <w:rPr>
                <w:rFonts w:asciiTheme="majorBidi" w:eastAsia="DengXian" w:hAnsiTheme="majorBidi" w:cstheme="majorBidi"/>
                <w:sz w:val="26"/>
                <w:szCs w:val="26"/>
                <w:lang w:val="en-US"/>
              </w:rPr>
              <w:t>Baht</w:t>
            </w:r>
          </w:p>
        </w:tc>
      </w:tr>
      <w:tr w:rsidR="00E3243A" w:rsidRPr="00237EB4" w14:paraId="5C0BE3E2" w14:textId="77777777" w:rsidTr="00DE4D50">
        <w:trPr>
          <w:trHeight w:val="87"/>
        </w:trPr>
        <w:tc>
          <w:tcPr>
            <w:tcW w:w="3969" w:type="dxa"/>
          </w:tcPr>
          <w:p w14:paraId="1EAD443A" w14:textId="77777777" w:rsidR="00E3243A" w:rsidRPr="0074282E"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08" w:right="-108" w:firstLine="108"/>
              <w:jc w:val="both"/>
              <w:rPr>
                <w:rFonts w:asciiTheme="majorBidi" w:eastAsia="DengXian" w:hAnsiTheme="majorBidi" w:cstheme="majorBidi"/>
                <w:b/>
                <w:bCs/>
                <w:sz w:val="26"/>
                <w:szCs w:val="26"/>
                <w:cs/>
                <w:lang w:val="en-US"/>
              </w:rPr>
            </w:pPr>
          </w:p>
        </w:tc>
        <w:tc>
          <w:tcPr>
            <w:tcW w:w="5155" w:type="dxa"/>
            <w:gridSpan w:val="5"/>
            <w:tcBorders>
              <w:top w:val="single" w:sz="6" w:space="0" w:color="auto"/>
              <w:bottom w:val="single" w:sz="6" w:space="0" w:color="auto"/>
            </w:tcBorders>
            <w:vAlign w:val="bottom"/>
          </w:tcPr>
          <w:p w14:paraId="781F18EB"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center"/>
              <w:rPr>
                <w:rFonts w:asciiTheme="majorBidi" w:eastAsia="DengXian" w:hAnsiTheme="majorBidi" w:cstheme="majorBidi"/>
                <w:sz w:val="26"/>
                <w:szCs w:val="26"/>
                <w:cs/>
                <w:lang w:val="en-US"/>
              </w:rPr>
            </w:pPr>
            <w:r w:rsidRPr="00237EB4">
              <w:rPr>
                <w:rFonts w:asciiTheme="majorBidi" w:eastAsia="DengXian" w:hAnsiTheme="majorBidi" w:cstheme="majorBidi"/>
                <w:sz w:val="26"/>
                <w:szCs w:val="26"/>
                <w:lang w:val="en-US"/>
              </w:rPr>
              <w:t>Consolidated financial statements</w:t>
            </w:r>
          </w:p>
        </w:tc>
      </w:tr>
      <w:tr w:rsidR="00E3243A" w:rsidRPr="00237EB4" w14:paraId="3B824BBB" w14:textId="77777777" w:rsidTr="00DE4D50">
        <w:trPr>
          <w:trHeight w:val="20"/>
        </w:trPr>
        <w:tc>
          <w:tcPr>
            <w:tcW w:w="3969" w:type="dxa"/>
          </w:tcPr>
          <w:p w14:paraId="4F324053" w14:textId="77777777" w:rsidR="00E3243A" w:rsidRPr="0074282E" w:rsidRDefault="00E3243A" w:rsidP="007B5A73">
            <w:pPr>
              <w:tabs>
                <w:tab w:val="left" w:pos="2580"/>
                <w:tab w:val="left" w:pos="2807"/>
                <w:tab w:val="left" w:pos="3515"/>
                <w:tab w:val="left" w:pos="4451"/>
                <w:tab w:val="left" w:pos="4678"/>
                <w:tab w:val="left" w:pos="5387"/>
                <w:tab w:val="left" w:pos="5613"/>
                <w:tab w:val="left" w:pos="6322"/>
                <w:tab w:val="left" w:pos="6549"/>
              </w:tabs>
              <w:spacing w:after="0" w:line="330" w:lineRule="exact"/>
              <w:ind w:left="34" w:right="432" w:firstLine="9"/>
              <w:jc w:val="both"/>
              <w:rPr>
                <w:rFonts w:asciiTheme="majorBidi" w:eastAsia="DengXian" w:hAnsiTheme="majorBidi" w:cstheme="majorBidi"/>
                <w:b/>
                <w:bCs/>
                <w:sz w:val="26"/>
                <w:szCs w:val="26"/>
                <w:cs/>
                <w:lang w:val="en-US"/>
              </w:rPr>
            </w:pPr>
            <w:r w:rsidRPr="00237EB4">
              <w:rPr>
                <w:rFonts w:asciiTheme="majorBidi" w:eastAsia="DengXian" w:hAnsiTheme="majorBidi" w:cstheme="majorBidi"/>
                <w:b/>
                <w:bCs/>
                <w:sz w:val="26"/>
                <w:szCs w:val="26"/>
                <w:lang w:val="en-US"/>
              </w:rPr>
              <w:t>Statement of financial position as at</w:t>
            </w:r>
          </w:p>
        </w:tc>
        <w:tc>
          <w:tcPr>
            <w:tcW w:w="5155" w:type="dxa"/>
            <w:gridSpan w:val="5"/>
            <w:tcBorders>
              <w:top w:val="single" w:sz="6" w:space="0" w:color="auto"/>
              <w:bottom w:val="single" w:sz="6" w:space="0" w:color="auto"/>
            </w:tcBorders>
          </w:tcPr>
          <w:p w14:paraId="55DA8738" w14:textId="77777777" w:rsidR="00E3243A" w:rsidRPr="0074282E" w:rsidRDefault="00E3243A" w:rsidP="007B5A73">
            <w:pPr>
              <w:tabs>
                <w:tab w:val="left" w:pos="720"/>
                <w:tab w:val="decimal" w:pos="765"/>
              </w:tabs>
              <w:spacing w:after="0" w:line="330" w:lineRule="exact"/>
              <w:ind w:left="-79" w:right="-115"/>
              <w:jc w:val="center"/>
              <w:rPr>
                <w:rFonts w:asciiTheme="majorBidi" w:eastAsia="DengXian" w:hAnsiTheme="majorBidi" w:cstheme="majorBidi"/>
                <w:sz w:val="26"/>
                <w:szCs w:val="26"/>
                <w:cs/>
                <w:lang w:val="en-US"/>
              </w:rPr>
            </w:pPr>
            <w:r w:rsidRPr="00237EB4">
              <w:rPr>
                <w:rFonts w:asciiTheme="majorBidi" w:eastAsia="DengXian" w:hAnsiTheme="majorBidi" w:cstheme="majorBidi"/>
                <w:sz w:val="26"/>
                <w:szCs w:val="26"/>
                <w:lang w:bidi="ar-SA"/>
              </w:rPr>
              <w:t>December 31,  2024</w:t>
            </w:r>
          </w:p>
        </w:tc>
      </w:tr>
      <w:tr w:rsidR="00E3243A" w:rsidRPr="00237EB4" w14:paraId="06CAA6BA" w14:textId="77777777" w:rsidTr="00DE4D50">
        <w:trPr>
          <w:trHeight w:val="20"/>
        </w:trPr>
        <w:tc>
          <w:tcPr>
            <w:tcW w:w="3969" w:type="dxa"/>
          </w:tcPr>
          <w:p w14:paraId="10A01D5A" w14:textId="77777777" w:rsidR="00E3243A" w:rsidRPr="0074282E"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08" w:right="-108" w:firstLine="108"/>
              <w:jc w:val="both"/>
              <w:rPr>
                <w:rFonts w:asciiTheme="majorBidi" w:eastAsia="DengXian" w:hAnsiTheme="majorBidi" w:cstheme="majorBidi"/>
                <w:b/>
                <w:bCs/>
                <w:sz w:val="26"/>
                <w:szCs w:val="26"/>
                <w:cs/>
                <w:lang w:val="en-US"/>
              </w:rPr>
            </w:pPr>
          </w:p>
        </w:tc>
        <w:tc>
          <w:tcPr>
            <w:tcW w:w="1559" w:type="dxa"/>
            <w:tcBorders>
              <w:top w:val="single" w:sz="6" w:space="0" w:color="auto"/>
              <w:bottom w:val="single" w:sz="6" w:space="0" w:color="auto"/>
            </w:tcBorders>
          </w:tcPr>
          <w:p w14:paraId="6992C60E" w14:textId="77777777" w:rsidR="00E3243A" w:rsidRPr="00237EB4" w:rsidRDefault="00E3243A" w:rsidP="007B5A73">
            <w:pPr>
              <w:tabs>
                <w:tab w:val="left" w:pos="720"/>
                <w:tab w:val="decimal" w:pos="765"/>
              </w:tabs>
              <w:spacing w:after="0" w:line="330" w:lineRule="exact"/>
              <w:ind w:left="-79" w:right="-115"/>
              <w:jc w:val="center"/>
              <w:rPr>
                <w:rFonts w:asciiTheme="majorBidi" w:eastAsia="DengXian" w:hAnsiTheme="majorBidi" w:cstheme="majorBidi"/>
                <w:sz w:val="26"/>
                <w:szCs w:val="26"/>
                <w:cs/>
              </w:rPr>
            </w:pPr>
            <w:r w:rsidRPr="00237EB4">
              <w:rPr>
                <w:rFonts w:ascii="Angsana New" w:hAnsi="Angsana New" w:cs="Angsana New"/>
                <w:sz w:val="26"/>
                <w:szCs w:val="26"/>
                <w:lang w:val="en-US"/>
              </w:rPr>
              <w:t>Previously reported</w:t>
            </w:r>
          </w:p>
        </w:tc>
        <w:tc>
          <w:tcPr>
            <w:tcW w:w="236" w:type="dxa"/>
          </w:tcPr>
          <w:p w14:paraId="3EC5086A" w14:textId="77777777" w:rsidR="00E3243A" w:rsidRPr="0074282E" w:rsidRDefault="00E3243A" w:rsidP="007B5A73">
            <w:pPr>
              <w:tabs>
                <w:tab w:val="left" w:pos="720"/>
                <w:tab w:val="decimal" w:pos="765"/>
              </w:tabs>
              <w:spacing w:after="0" w:line="330" w:lineRule="exact"/>
              <w:ind w:left="-79" w:right="-115"/>
              <w:jc w:val="center"/>
              <w:rPr>
                <w:rFonts w:asciiTheme="majorBidi" w:eastAsia="DengXian" w:hAnsiTheme="majorBidi" w:cstheme="majorBidi"/>
                <w:sz w:val="26"/>
                <w:szCs w:val="26"/>
                <w:cs/>
                <w:lang w:val="en-US"/>
              </w:rPr>
            </w:pPr>
          </w:p>
        </w:tc>
        <w:tc>
          <w:tcPr>
            <w:tcW w:w="1559" w:type="dxa"/>
            <w:tcBorders>
              <w:top w:val="single" w:sz="6" w:space="0" w:color="auto"/>
              <w:bottom w:val="single" w:sz="6" w:space="0" w:color="auto"/>
            </w:tcBorders>
          </w:tcPr>
          <w:p w14:paraId="27E0919E" w14:textId="77777777" w:rsidR="00E3243A" w:rsidRPr="00237EB4" w:rsidRDefault="00E3243A" w:rsidP="007B5A73">
            <w:pPr>
              <w:tabs>
                <w:tab w:val="left" w:pos="720"/>
                <w:tab w:val="decimal" w:pos="765"/>
              </w:tabs>
              <w:spacing w:after="0" w:line="330" w:lineRule="exact"/>
              <w:ind w:left="-79" w:right="-115"/>
              <w:jc w:val="center"/>
              <w:rPr>
                <w:rFonts w:asciiTheme="majorBidi" w:eastAsia="DengXian" w:hAnsiTheme="majorBidi" w:cstheme="majorBidi"/>
                <w:sz w:val="26"/>
                <w:szCs w:val="26"/>
                <w:cs/>
              </w:rPr>
            </w:pPr>
            <w:r w:rsidRPr="00237EB4">
              <w:rPr>
                <w:rFonts w:asciiTheme="majorBidi" w:eastAsia="DengXian" w:hAnsiTheme="majorBidi" w:cstheme="majorBidi"/>
                <w:sz w:val="26"/>
                <w:szCs w:val="26"/>
              </w:rPr>
              <w:t>Adjustment</w:t>
            </w:r>
          </w:p>
        </w:tc>
        <w:tc>
          <w:tcPr>
            <w:tcW w:w="236" w:type="dxa"/>
          </w:tcPr>
          <w:p w14:paraId="6D3F1C55" w14:textId="77777777" w:rsidR="00E3243A" w:rsidRPr="0074282E" w:rsidRDefault="00E3243A" w:rsidP="007B5A73">
            <w:pPr>
              <w:tabs>
                <w:tab w:val="left" w:pos="720"/>
                <w:tab w:val="decimal" w:pos="765"/>
              </w:tabs>
              <w:spacing w:after="0" w:line="330" w:lineRule="exact"/>
              <w:ind w:left="-79" w:right="-115"/>
              <w:jc w:val="center"/>
              <w:rPr>
                <w:rFonts w:asciiTheme="majorBidi" w:eastAsia="DengXian" w:hAnsiTheme="majorBidi" w:cstheme="majorBidi"/>
                <w:sz w:val="26"/>
                <w:szCs w:val="26"/>
                <w:cs/>
                <w:lang w:val="en-US"/>
              </w:rPr>
            </w:pPr>
          </w:p>
        </w:tc>
        <w:tc>
          <w:tcPr>
            <w:tcW w:w="1565" w:type="dxa"/>
            <w:tcBorders>
              <w:top w:val="single" w:sz="6" w:space="0" w:color="auto"/>
              <w:bottom w:val="single" w:sz="6" w:space="0" w:color="auto"/>
            </w:tcBorders>
          </w:tcPr>
          <w:p w14:paraId="292EE317" w14:textId="77777777" w:rsidR="00E3243A" w:rsidRPr="0074282E" w:rsidRDefault="00E3243A" w:rsidP="007B5A73">
            <w:pPr>
              <w:tabs>
                <w:tab w:val="left" w:pos="720"/>
                <w:tab w:val="decimal" w:pos="765"/>
              </w:tabs>
              <w:spacing w:after="0" w:line="330" w:lineRule="exact"/>
              <w:ind w:left="-79" w:right="-113"/>
              <w:jc w:val="center"/>
              <w:rPr>
                <w:rFonts w:asciiTheme="majorBidi" w:eastAsia="DengXian" w:hAnsiTheme="majorBidi" w:cstheme="majorBidi"/>
                <w:sz w:val="26"/>
                <w:szCs w:val="26"/>
                <w:cs/>
                <w:lang w:val="en-US"/>
              </w:rPr>
            </w:pPr>
            <w:r w:rsidRPr="00237EB4">
              <w:rPr>
                <w:rFonts w:asciiTheme="majorBidi" w:eastAsia="DengXian" w:hAnsiTheme="majorBidi" w:cstheme="majorBidi"/>
                <w:sz w:val="26"/>
                <w:szCs w:val="26"/>
                <w:lang w:val="en-US"/>
              </w:rPr>
              <w:t>As adjusted</w:t>
            </w:r>
          </w:p>
        </w:tc>
      </w:tr>
      <w:tr w:rsidR="00E3243A" w:rsidRPr="00237EB4" w14:paraId="2A89EFCE" w14:textId="77777777" w:rsidTr="00DE4D50">
        <w:trPr>
          <w:trHeight w:val="20"/>
        </w:trPr>
        <w:tc>
          <w:tcPr>
            <w:tcW w:w="3969" w:type="dxa"/>
          </w:tcPr>
          <w:p w14:paraId="276AD7FB"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44" w:right="-108" w:hanging="144"/>
              <w:jc w:val="both"/>
              <w:rPr>
                <w:rFonts w:asciiTheme="majorBidi" w:hAnsiTheme="majorBidi" w:cstheme="majorBidi"/>
                <w:b/>
                <w:bCs/>
                <w:i/>
                <w:iCs/>
                <w:color w:val="000000"/>
                <w:sz w:val="26"/>
                <w:szCs w:val="26"/>
                <w:cs/>
                <w:lang w:val="en-US"/>
              </w:rPr>
            </w:pPr>
            <w:r w:rsidRPr="00237EB4">
              <w:rPr>
                <w:rFonts w:asciiTheme="majorBidi" w:hAnsiTheme="majorBidi" w:cstheme="majorBidi"/>
                <w:b/>
                <w:bCs/>
                <w:color w:val="000000"/>
                <w:sz w:val="26"/>
                <w:szCs w:val="26"/>
                <w:lang w:val="en-US"/>
              </w:rPr>
              <w:t xml:space="preserve">Liabilities and Shareholders’ Equity </w:t>
            </w:r>
          </w:p>
        </w:tc>
        <w:tc>
          <w:tcPr>
            <w:tcW w:w="1559" w:type="dxa"/>
            <w:tcBorders>
              <w:top w:val="single" w:sz="6" w:space="0" w:color="auto"/>
            </w:tcBorders>
            <w:vAlign w:val="bottom"/>
          </w:tcPr>
          <w:p w14:paraId="48EC8AAE"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both"/>
              <w:rPr>
                <w:rFonts w:asciiTheme="majorBidi" w:eastAsia="DengXian" w:hAnsiTheme="majorBidi" w:cstheme="majorBidi"/>
                <w:sz w:val="26"/>
                <w:szCs w:val="26"/>
                <w:lang w:val="en-US"/>
              </w:rPr>
            </w:pPr>
          </w:p>
        </w:tc>
        <w:tc>
          <w:tcPr>
            <w:tcW w:w="236" w:type="dxa"/>
            <w:vAlign w:val="bottom"/>
          </w:tcPr>
          <w:p w14:paraId="35910E87"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both"/>
              <w:rPr>
                <w:rFonts w:asciiTheme="majorBidi" w:eastAsia="DengXian" w:hAnsiTheme="majorBidi" w:cstheme="majorBidi"/>
                <w:sz w:val="26"/>
                <w:szCs w:val="26"/>
                <w:lang w:val="en-US"/>
              </w:rPr>
            </w:pPr>
          </w:p>
        </w:tc>
        <w:tc>
          <w:tcPr>
            <w:tcW w:w="1559" w:type="dxa"/>
            <w:tcBorders>
              <w:top w:val="single" w:sz="6" w:space="0" w:color="auto"/>
            </w:tcBorders>
            <w:vAlign w:val="bottom"/>
          </w:tcPr>
          <w:p w14:paraId="18E7184D"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both"/>
              <w:rPr>
                <w:rFonts w:asciiTheme="majorBidi" w:eastAsia="DengXian" w:hAnsiTheme="majorBidi" w:cstheme="majorBidi"/>
                <w:sz w:val="26"/>
                <w:szCs w:val="26"/>
                <w:lang w:val="en-US"/>
              </w:rPr>
            </w:pPr>
          </w:p>
        </w:tc>
        <w:tc>
          <w:tcPr>
            <w:tcW w:w="236" w:type="dxa"/>
            <w:vAlign w:val="bottom"/>
          </w:tcPr>
          <w:p w14:paraId="749C11D8"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both"/>
              <w:rPr>
                <w:rFonts w:asciiTheme="majorBidi" w:eastAsia="DengXian" w:hAnsiTheme="majorBidi" w:cstheme="majorBidi"/>
                <w:sz w:val="26"/>
                <w:szCs w:val="26"/>
                <w:lang w:val="en-US"/>
              </w:rPr>
            </w:pPr>
          </w:p>
        </w:tc>
        <w:tc>
          <w:tcPr>
            <w:tcW w:w="1565" w:type="dxa"/>
            <w:tcBorders>
              <w:top w:val="single" w:sz="6" w:space="0" w:color="auto"/>
            </w:tcBorders>
            <w:vAlign w:val="bottom"/>
          </w:tcPr>
          <w:p w14:paraId="22657D70" w14:textId="77777777" w:rsidR="00E3243A" w:rsidRPr="00237EB4" w:rsidRDefault="00E3243A" w:rsidP="007B5A73">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80"/>
              <w:jc w:val="both"/>
              <w:rPr>
                <w:rFonts w:asciiTheme="majorBidi" w:eastAsia="DengXian" w:hAnsiTheme="majorBidi" w:cstheme="majorBidi"/>
                <w:sz w:val="26"/>
                <w:szCs w:val="26"/>
                <w:lang w:val="en-US"/>
              </w:rPr>
            </w:pPr>
          </w:p>
        </w:tc>
      </w:tr>
      <w:tr w:rsidR="00E3243A" w:rsidRPr="00237EB4" w14:paraId="151AD75E" w14:textId="77777777" w:rsidTr="00DE4D50">
        <w:trPr>
          <w:trHeight w:val="20"/>
        </w:trPr>
        <w:tc>
          <w:tcPr>
            <w:tcW w:w="3969" w:type="dxa"/>
          </w:tcPr>
          <w:p w14:paraId="08C17B92"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77" w:right="-108"/>
              <w:jc w:val="both"/>
              <w:rPr>
                <w:rFonts w:asciiTheme="majorBidi" w:eastAsia="DengXian" w:hAnsiTheme="majorBidi" w:cstheme="majorBidi"/>
                <w:b/>
                <w:bCs/>
                <w:color w:val="000000" w:themeColor="text1"/>
                <w:sz w:val="26"/>
                <w:szCs w:val="26"/>
                <w:cs/>
                <w:lang w:val="en-US"/>
              </w:rPr>
            </w:pPr>
            <w:r w:rsidRPr="00237EB4">
              <w:rPr>
                <w:rFonts w:asciiTheme="majorBidi" w:hAnsiTheme="majorBidi" w:cstheme="majorBidi"/>
                <w:b/>
                <w:bCs/>
                <w:color w:val="000000"/>
                <w:sz w:val="26"/>
                <w:szCs w:val="26"/>
                <w:lang w:val="en-US"/>
              </w:rPr>
              <w:t>Current liabilities</w:t>
            </w:r>
          </w:p>
        </w:tc>
        <w:tc>
          <w:tcPr>
            <w:tcW w:w="1559" w:type="dxa"/>
            <w:vAlign w:val="bottom"/>
          </w:tcPr>
          <w:p w14:paraId="01AE3954"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both"/>
              <w:rPr>
                <w:rFonts w:asciiTheme="majorBidi" w:eastAsia="DengXian" w:hAnsiTheme="majorBidi" w:cstheme="majorBidi"/>
                <w:sz w:val="26"/>
                <w:szCs w:val="26"/>
                <w:lang w:val="en-US"/>
              </w:rPr>
            </w:pPr>
          </w:p>
        </w:tc>
        <w:tc>
          <w:tcPr>
            <w:tcW w:w="236" w:type="dxa"/>
            <w:vAlign w:val="bottom"/>
          </w:tcPr>
          <w:p w14:paraId="13DA0237"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both"/>
              <w:rPr>
                <w:rFonts w:asciiTheme="majorBidi" w:eastAsia="DengXian" w:hAnsiTheme="majorBidi" w:cstheme="majorBidi"/>
                <w:sz w:val="26"/>
                <w:szCs w:val="26"/>
                <w:lang w:val="en-US"/>
              </w:rPr>
            </w:pPr>
          </w:p>
        </w:tc>
        <w:tc>
          <w:tcPr>
            <w:tcW w:w="1559" w:type="dxa"/>
            <w:vAlign w:val="bottom"/>
          </w:tcPr>
          <w:p w14:paraId="2D93C263"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both"/>
              <w:rPr>
                <w:rFonts w:asciiTheme="majorBidi" w:eastAsia="DengXian" w:hAnsiTheme="majorBidi" w:cstheme="majorBidi"/>
                <w:sz w:val="26"/>
                <w:szCs w:val="26"/>
                <w:lang w:val="en-US"/>
              </w:rPr>
            </w:pPr>
          </w:p>
        </w:tc>
        <w:tc>
          <w:tcPr>
            <w:tcW w:w="236" w:type="dxa"/>
            <w:vAlign w:val="bottom"/>
          </w:tcPr>
          <w:p w14:paraId="1895289C"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79" w:right="-108"/>
              <w:jc w:val="both"/>
              <w:rPr>
                <w:rFonts w:asciiTheme="majorBidi" w:eastAsia="DengXian" w:hAnsiTheme="majorBidi" w:cstheme="majorBidi"/>
                <w:sz w:val="26"/>
                <w:szCs w:val="26"/>
                <w:lang w:val="en-US"/>
              </w:rPr>
            </w:pPr>
          </w:p>
        </w:tc>
        <w:tc>
          <w:tcPr>
            <w:tcW w:w="1565" w:type="dxa"/>
            <w:vAlign w:val="bottom"/>
          </w:tcPr>
          <w:p w14:paraId="2D439794" w14:textId="77777777" w:rsidR="00E3243A" w:rsidRPr="00237EB4" w:rsidRDefault="00E3243A" w:rsidP="007B5A73">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80"/>
              <w:jc w:val="both"/>
              <w:rPr>
                <w:rFonts w:asciiTheme="majorBidi" w:eastAsia="DengXian" w:hAnsiTheme="majorBidi" w:cstheme="majorBidi"/>
                <w:sz w:val="26"/>
                <w:szCs w:val="26"/>
                <w:lang w:val="en-US"/>
              </w:rPr>
            </w:pPr>
          </w:p>
        </w:tc>
      </w:tr>
      <w:tr w:rsidR="00E3243A" w:rsidRPr="00237EB4" w14:paraId="6AB5367D" w14:textId="77777777" w:rsidTr="00DE4D50">
        <w:trPr>
          <w:trHeight w:val="20"/>
        </w:trPr>
        <w:tc>
          <w:tcPr>
            <w:tcW w:w="3969" w:type="dxa"/>
          </w:tcPr>
          <w:p w14:paraId="41C4F961" w14:textId="77777777" w:rsidR="00E3243A" w:rsidRPr="0074282E" w:rsidRDefault="00E3243A" w:rsidP="007B5A73">
            <w:pPr>
              <w:tabs>
                <w:tab w:val="left"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Bank overdrafts and short-term borrowings</w:t>
            </w:r>
            <w:r w:rsidRPr="00237EB4">
              <w:rPr>
                <w:rFonts w:asciiTheme="majorBidi" w:hAnsiTheme="majorBidi" w:cstheme="majorBidi" w:hint="cs"/>
                <w:b/>
                <w:bCs/>
                <w:color w:val="000000"/>
                <w:sz w:val="26"/>
                <w:szCs w:val="26"/>
                <w:lang w:val="en-US"/>
              </w:rPr>
              <w:t xml:space="preserve"> </w:t>
            </w:r>
            <w:r w:rsidRPr="00237EB4">
              <w:rPr>
                <w:rFonts w:asciiTheme="majorBidi" w:hAnsiTheme="majorBidi" w:cstheme="majorBidi"/>
                <w:color w:val="000000"/>
                <w:sz w:val="26"/>
                <w:szCs w:val="26"/>
                <w:lang w:val="en-US"/>
              </w:rPr>
              <w:t xml:space="preserve">from </w:t>
            </w:r>
            <w:r w:rsidRPr="00237EB4">
              <w:rPr>
                <w:rFonts w:asciiTheme="majorBidi" w:hAnsiTheme="majorBidi" w:cstheme="majorBidi"/>
                <w:color w:val="000000"/>
                <w:sz w:val="26"/>
                <w:szCs w:val="26"/>
                <w:lang w:val="en-US"/>
              </w:rPr>
              <w:br/>
              <w:t>financial institutions</w:t>
            </w:r>
          </w:p>
        </w:tc>
        <w:tc>
          <w:tcPr>
            <w:tcW w:w="1559" w:type="dxa"/>
          </w:tcPr>
          <w:p w14:paraId="3C9FDBF9"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p w14:paraId="5BC6C236"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114,671,430</w:t>
            </w:r>
          </w:p>
        </w:tc>
        <w:tc>
          <w:tcPr>
            <w:tcW w:w="236" w:type="dxa"/>
          </w:tcPr>
          <w:p w14:paraId="73157AE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1A185E8A"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p>
          <w:p w14:paraId="33EF8237"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066346A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299A6A3B"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p w14:paraId="23EA330D"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114,671,430</w:t>
            </w:r>
          </w:p>
        </w:tc>
      </w:tr>
      <w:tr w:rsidR="00E3243A" w:rsidRPr="00237EB4" w14:paraId="62485E7C" w14:textId="77777777" w:rsidTr="00DE4D50">
        <w:trPr>
          <w:trHeight w:val="20"/>
        </w:trPr>
        <w:tc>
          <w:tcPr>
            <w:tcW w:w="3969" w:type="dxa"/>
          </w:tcPr>
          <w:p w14:paraId="44F83F2A"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Trade and other current payables</w:t>
            </w:r>
          </w:p>
        </w:tc>
        <w:tc>
          <w:tcPr>
            <w:tcW w:w="1559" w:type="dxa"/>
          </w:tcPr>
          <w:p w14:paraId="029BFB5D"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466,378,864</w:t>
            </w:r>
          </w:p>
        </w:tc>
        <w:tc>
          <w:tcPr>
            <w:tcW w:w="236" w:type="dxa"/>
          </w:tcPr>
          <w:p w14:paraId="3506CEB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61360C17"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sz w:val="26"/>
                <w:szCs w:val="26"/>
                <w:lang w:val="en-US"/>
              </w:rPr>
              <w:t>45,</w:t>
            </w:r>
            <w:r w:rsidRPr="00237EB4">
              <w:rPr>
                <w:rFonts w:asciiTheme="majorBidi" w:eastAsia="DengXian" w:hAnsiTheme="majorBidi" w:cstheme="majorBidi"/>
                <w:color w:val="000000" w:themeColor="text1"/>
                <w:sz w:val="26"/>
                <w:szCs w:val="26"/>
                <w:lang w:val="en-US"/>
              </w:rPr>
              <w:t>000</w:t>
            </w:r>
          </w:p>
        </w:tc>
        <w:tc>
          <w:tcPr>
            <w:tcW w:w="236" w:type="dxa"/>
          </w:tcPr>
          <w:p w14:paraId="717AC09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0D3C6DAE"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sz w:val="26"/>
                <w:szCs w:val="26"/>
                <w:lang w:val="en-US"/>
              </w:rPr>
              <w:t>466,423,864</w:t>
            </w:r>
          </w:p>
        </w:tc>
      </w:tr>
      <w:tr w:rsidR="00E3243A" w:rsidRPr="00237EB4" w14:paraId="166C8814" w14:textId="77777777" w:rsidTr="00DE4D50">
        <w:trPr>
          <w:trHeight w:val="20"/>
        </w:trPr>
        <w:tc>
          <w:tcPr>
            <w:tcW w:w="3969" w:type="dxa"/>
          </w:tcPr>
          <w:p w14:paraId="0D5DB6AF"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Unbilled payables</w:t>
            </w:r>
          </w:p>
        </w:tc>
        <w:tc>
          <w:tcPr>
            <w:tcW w:w="1559" w:type="dxa"/>
          </w:tcPr>
          <w:p w14:paraId="5F35FFCF"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94,204,891</w:t>
            </w:r>
          </w:p>
        </w:tc>
        <w:tc>
          <w:tcPr>
            <w:tcW w:w="236" w:type="dxa"/>
          </w:tcPr>
          <w:p w14:paraId="35A396CB"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5FDCC77B"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33DD9C71"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57C75DF6"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94,204,891</w:t>
            </w:r>
          </w:p>
        </w:tc>
      </w:tr>
      <w:tr w:rsidR="00E3243A" w:rsidRPr="00237EB4" w14:paraId="10A149E3" w14:textId="77777777" w:rsidTr="00DE4D50">
        <w:trPr>
          <w:trHeight w:val="20"/>
        </w:trPr>
        <w:tc>
          <w:tcPr>
            <w:tcW w:w="3969" w:type="dxa"/>
          </w:tcPr>
          <w:p w14:paraId="5CAD1558"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Unearned revenues from construction</w:t>
            </w:r>
          </w:p>
        </w:tc>
        <w:tc>
          <w:tcPr>
            <w:tcW w:w="1559" w:type="dxa"/>
          </w:tcPr>
          <w:p w14:paraId="7718C601"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291,703,347</w:t>
            </w:r>
          </w:p>
        </w:tc>
        <w:tc>
          <w:tcPr>
            <w:tcW w:w="236" w:type="dxa"/>
          </w:tcPr>
          <w:p w14:paraId="0C7109E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6796A2C9"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18EFE31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45E8D78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291,703,347</w:t>
            </w:r>
          </w:p>
        </w:tc>
      </w:tr>
      <w:tr w:rsidR="00E3243A" w:rsidRPr="00237EB4" w14:paraId="209F55F1" w14:textId="77777777" w:rsidTr="00DE4D50">
        <w:trPr>
          <w:trHeight w:val="20"/>
        </w:trPr>
        <w:tc>
          <w:tcPr>
            <w:tcW w:w="3969" w:type="dxa"/>
          </w:tcPr>
          <w:p w14:paraId="169C35E6"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Current portion of long-term borrowings</w:t>
            </w:r>
            <w:r w:rsidRPr="00237EB4">
              <w:rPr>
                <w:rFonts w:asciiTheme="majorBidi" w:hAnsiTheme="majorBidi" w:cstheme="majorBidi" w:hint="cs"/>
                <w:b/>
                <w:bCs/>
                <w:color w:val="000000"/>
                <w:sz w:val="26"/>
                <w:szCs w:val="26"/>
                <w:lang w:val="en-US"/>
              </w:rPr>
              <w:t xml:space="preserve"> </w:t>
            </w:r>
            <w:r w:rsidRPr="00237EB4">
              <w:rPr>
                <w:rFonts w:asciiTheme="majorBidi" w:hAnsiTheme="majorBidi" w:cstheme="majorBidi"/>
                <w:color w:val="000000"/>
                <w:sz w:val="26"/>
                <w:szCs w:val="26"/>
                <w:lang w:val="en-US"/>
              </w:rPr>
              <w:t xml:space="preserve">from </w:t>
            </w:r>
            <w:r w:rsidRPr="00237EB4">
              <w:rPr>
                <w:rFonts w:asciiTheme="majorBidi" w:hAnsiTheme="majorBidi" w:cstheme="majorBidi"/>
                <w:color w:val="000000"/>
                <w:sz w:val="26"/>
                <w:szCs w:val="26"/>
                <w:lang w:val="en-US"/>
              </w:rPr>
              <w:br/>
              <w:t>financial institutions</w:t>
            </w:r>
          </w:p>
        </w:tc>
        <w:tc>
          <w:tcPr>
            <w:tcW w:w="1559" w:type="dxa"/>
          </w:tcPr>
          <w:p w14:paraId="01CC8762"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p w14:paraId="1E727160"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17,667,112</w:t>
            </w:r>
          </w:p>
        </w:tc>
        <w:tc>
          <w:tcPr>
            <w:tcW w:w="236" w:type="dxa"/>
          </w:tcPr>
          <w:p w14:paraId="2774414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31F808C5"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p>
          <w:p w14:paraId="13754336"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14A039B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61D23BA7"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p w14:paraId="59475546"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17,667,112</w:t>
            </w:r>
          </w:p>
        </w:tc>
      </w:tr>
      <w:tr w:rsidR="00E3243A" w:rsidRPr="00237EB4" w14:paraId="3FC36C71" w14:textId="77777777" w:rsidTr="00DE4D50">
        <w:trPr>
          <w:trHeight w:val="20"/>
        </w:trPr>
        <w:tc>
          <w:tcPr>
            <w:tcW w:w="3969" w:type="dxa"/>
          </w:tcPr>
          <w:p w14:paraId="1BB0CD87"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pacing w:val="-6"/>
                <w:sz w:val="26"/>
                <w:szCs w:val="26"/>
                <w:cs/>
                <w:lang w:val="en-US"/>
              </w:rPr>
            </w:pPr>
            <w:r w:rsidRPr="00237EB4">
              <w:rPr>
                <w:rFonts w:asciiTheme="majorBidi" w:hAnsiTheme="majorBidi" w:cs="Angsana New"/>
                <w:color w:val="000000"/>
                <w:sz w:val="26"/>
                <w:szCs w:val="26"/>
                <w:lang w:val="en-US"/>
              </w:rPr>
              <w:t>Current portion of long-term borrowings</w:t>
            </w:r>
            <w:r w:rsidRPr="00237EB4">
              <w:rPr>
                <w:rFonts w:asciiTheme="majorBidi" w:hAnsiTheme="majorBidi" w:cstheme="majorBidi" w:hint="cs"/>
                <w:b/>
                <w:bCs/>
                <w:color w:val="000000"/>
                <w:sz w:val="26"/>
                <w:szCs w:val="26"/>
                <w:lang w:val="en-US"/>
              </w:rPr>
              <w:t xml:space="preserve"> </w:t>
            </w:r>
            <w:r w:rsidRPr="00237EB4">
              <w:rPr>
                <w:rFonts w:asciiTheme="majorBidi" w:hAnsiTheme="majorBidi" w:cstheme="majorBidi"/>
                <w:color w:val="000000"/>
                <w:sz w:val="26"/>
                <w:szCs w:val="26"/>
                <w:lang w:val="en-US"/>
              </w:rPr>
              <w:t xml:space="preserve">from </w:t>
            </w:r>
            <w:r w:rsidRPr="00237EB4">
              <w:rPr>
                <w:rFonts w:asciiTheme="majorBidi" w:hAnsiTheme="majorBidi" w:cstheme="majorBidi"/>
                <w:color w:val="000000"/>
                <w:sz w:val="26"/>
                <w:szCs w:val="26"/>
                <w:lang w:val="en-US"/>
              </w:rPr>
              <w:br/>
              <w:t>related parties</w:t>
            </w:r>
          </w:p>
        </w:tc>
        <w:tc>
          <w:tcPr>
            <w:tcW w:w="1559" w:type="dxa"/>
          </w:tcPr>
          <w:p w14:paraId="68C978C0"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p w14:paraId="142A4D3F"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19,971</w:t>
            </w:r>
          </w:p>
        </w:tc>
        <w:tc>
          <w:tcPr>
            <w:tcW w:w="236" w:type="dxa"/>
          </w:tcPr>
          <w:p w14:paraId="35E2282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402B37D6"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p>
          <w:p w14:paraId="5509D426"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751C939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6457D7C2"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p w14:paraId="18FD12B5"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19,971</w:t>
            </w:r>
          </w:p>
        </w:tc>
      </w:tr>
      <w:tr w:rsidR="00E3243A" w:rsidRPr="00237EB4" w14:paraId="5136FB6B" w14:textId="77777777" w:rsidTr="00DE4D50">
        <w:trPr>
          <w:trHeight w:val="20"/>
        </w:trPr>
        <w:tc>
          <w:tcPr>
            <w:tcW w:w="3969" w:type="dxa"/>
          </w:tcPr>
          <w:p w14:paraId="4723F7DA"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Current portion of lease liabilities</w:t>
            </w:r>
          </w:p>
        </w:tc>
        <w:tc>
          <w:tcPr>
            <w:tcW w:w="1559" w:type="dxa"/>
          </w:tcPr>
          <w:p w14:paraId="49E84701"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8,992,511</w:t>
            </w:r>
          </w:p>
        </w:tc>
        <w:tc>
          <w:tcPr>
            <w:tcW w:w="236" w:type="dxa"/>
          </w:tcPr>
          <w:p w14:paraId="6EF8BEE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57C0F0C5"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1FE1A6C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2EC8321B"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8,992,511</w:t>
            </w:r>
          </w:p>
        </w:tc>
      </w:tr>
      <w:tr w:rsidR="00E3243A" w:rsidRPr="00237EB4" w14:paraId="3FC04EC9" w14:textId="77777777" w:rsidTr="00DE4D50">
        <w:trPr>
          <w:trHeight w:val="20"/>
        </w:trPr>
        <w:tc>
          <w:tcPr>
            <w:tcW w:w="3969" w:type="dxa"/>
          </w:tcPr>
          <w:p w14:paraId="455807E5"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Short-term borrowings from other company</w:t>
            </w:r>
          </w:p>
        </w:tc>
        <w:tc>
          <w:tcPr>
            <w:tcW w:w="1559" w:type="dxa"/>
          </w:tcPr>
          <w:p w14:paraId="5D33B5BB"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29,480,591</w:t>
            </w:r>
          </w:p>
        </w:tc>
        <w:tc>
          <w:tcPr>
            <w:tcW w:w="236" w:type="dxa"/>
          </w:tcPr>
          <w:p w14:paraId="23CFA31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6FB0B997"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69CCC8F1"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7045C5C0"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29,480,591</w:t>
            </w:r>
          </w:p>
        </w:tc>
      </w:tr>
      <w:tr w:rsidR="00E3243A" w:rsidRPr="00237EB4" w14:paraId="1BFBCF38" w14:textId="77777777" w:rsidTr="00DE4D50">
        <w:trPr>
          <w:trHeight w:val="20"/>
        </w:trPr>
        <w:tc>
          <w:tcPr>
            <w:tcW w:w="3969" w:type="dxa"/>
          </w:tcPr>
          <w:p w14:paraId="4F9B4E8F"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Short-term borrowings from related parties</w:t>
            </w:r>
            <w:r w:rsidRPr="00237EB4">
              <w:rPr>
                <w:rFonts w:asciiTheme="majorBidi" w:hAnsiTheme="majorBidi" w:cstheme="majorBidi" w:hint="cs"/>
                <w:b/>
                <w:bCs/>
                <w:color w:val="000000"/>
                <w:sz w:val="26"/>
                <w:szCs w:val="26"/>
                <w:lang w:val="en-US"/>
              </w:rPr>
              <w:t xml:space="preserve"> </w:t>
            </w:r>
            <w:r w:rsidRPr="00237EB4">
              <w:rPr>
                <w:rFonts w:asciiTheme="majorBidi" w:hAnsiTheme="majorBidi" w:cstheme="majorBidi"/>
                <w:color w:val="000000"/>
                <w:sz w:val="26"/>
                <w:szCs w:val="26"/>
                <w:lang w:val="en-US"/>
              </w:rPr>
              <w:t xml:space="preserve">or </w:t>
            </w:r>
            <w:r w:rsidRPr="00237EB4">
              <w:rPr>
                <w:rFonts w:asciiTheme="majorBidi" w:hAnsiTheme="majorBidi" w:cstheme="majorBidi"/>
                <w:color w:val="000000"/>
                <w:sz w:val="26"/>
                <w:szCs w:val="26"/>
                <w:lang w:val="en-US"/>
              </w:rPr>
              <w:br/>
              <w:t>related companies</w:t>
            </w:r>
          </w:p>
        </w:tc>
        <w:tc>
          <w:tcPr>
            <w:tcW w:w="1559" w:type="dxa"/>
          </w:tcPr>
          <w:p w14:paraId="1421A01D"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p w14:paraId="69083C0B"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12,500,000</w:t>
            </w:r>
          </w:p>
        </w:tc>
        <w:tc>
          <w:tcPr>
            <w:tcW w:w="236" w:type="dxa"/>
          </w:tcPr>
          <w:p w14:paraId="7BF4651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69D6D6D4"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p>
          <w:p w14:paraId="71FC7B1F"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10,000</w:t>
            </w:r>
          </w:p>
        </w:tc>
        <w:tc>
          <w:tcPr>
            <w:tcW w:w="236" w:type="dxa"/>
          </w:tcPr>
          <w:p w14:paraId="7E0C5AFB"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3B0B3FCD"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p w14:paraId="399B759D"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12,510,000</w:t>
            </w:r>
          </w:p>
        </w:tc>
      </w:tr>
      <w:tr w:rsidR="00E3243A" w:rsidRPr="00237EB4" w14:paraId="2E0EA2EE" w14:textId="77777777" w:rsidTr="00DE4D50">
        <w:trPr>
          <w:trHeight w:val="20"/>
        </w:trPr>
        <w:tc>
          <w:tcPr>
            <w:tcW w:w="3969" w:type="dxa"/>
          </w:tcPr>
          <w:p w14:paraId="26496040"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Retention payables</w:t>
            </w:r>
          </w:p>
        </w:tc>
        <w:tc>
          <w:tcPr>
            <w:tcW w:w="1559" w:type="dxa"/>
          </w:tcPr>
          <w:p w14:paraId="67FE46F9"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178,520,244</w:t>
            </w:r>
          </w:p>
        </w:tc>
        <w:tc>
          <w:tcPr>
            <w:tcW w:w="236" w:type="dxa"/>
          </w:tcPr>
          <w:p w14:paraId="20F5A27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0A675BB2"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3A357DA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312330A9"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178,520,244</w:t>
            </w:r>
          </w:p>
        </w:tc>
      </w:tr>
      <w:tr w:rsidR="00E3243A" w:rsidRPr="00237EB4" w14:paraId="3988C51D" w14:textId="77777777" w:rsidTr="00DE4D50">
        <w:trPr>
          <w:trHeight w:val="20"/>
        </w:trPr>
        <w:tc>
          <w:tcPr>
            <w:tcW w:w="3969" w:type="dxa"/>
          </w:tcPr>
          <w:p w14:paraId="028D4EA5"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Value-added tax payable</w:t>
            </w:r>
          </w:p>
        </w:tc>
        <w:tc>
          <w:tcPr>
            <w:tcW w:w="1559" w:type="dxa"/>
          </w:tcPr>
          <w:p w14:paraId="020EBCAD"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3,359,690</w:t>
            </w:r>
          </w:p>
        </w:tc>
        <w:tc>
          <w:tcPr>
            <w:tcW w:w="236" w:type="dxa"/>
          </w:tcPr>
          <w:p w14:paraId="0A68FD3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78C5D7B9"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58F1BCC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4CE2F2C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3,359,690</w:t>
            </w:r>
          </w:p>
        </w:tc>
      </w:tr>
      <w:tr w:rsidR="00E3243A" w:rsidRPr="00237EB4" w14:paraId="12DD82FC" w14:textId="77777777" w:rsidTr="00DE4D50">
        <w:trPr>
          <w:trHeight w:val="20"/>
        </w:trPr>
        <w:tc>
          <w:tcPr>
            <w:tcW w:w="3969" w:type="dxa"/>
          </w:tcPr>
          <w:p w14:paraId="4EFEB6EF"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Corporate income tax payable</w:t>
            </w:r>
          </w:p>
        </w:tc>
        <w:tc>
          <w:tcPr>
            <w:tcW w:w="1559" w:type="dxa"/>
          </w:tcPr>
          <w:p w14:paraId="1CBCE104"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874,485</w:t>
            </w:r>
          </w:p>
        </w:tc>
        <w:tc>
          <w:tcPr>
            <w:tcW w:w="236" w:type="dxa"/>
          </w:tcPr>
          <w:p w14:paraId="1511296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4E6E0AD1"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6EA1C8D1"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4FA1F269"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874,485</w:t>
            </w:r>
          </w:p>
        </w:tc>
      </w:tr>
      <w:tr w:rsidR="00E3243A" w:rsidRPr="00237EB4" w14:paraId="550D7600" w14:textId="77777777" w:rsidTr="00DE4D50">
        <w:trPr>
          <w:trHeight w:val="20"/>
        </w:trPr>
        <w:tc>
          <w:tcPr>
            <w:tcW w:w="3969" w:type="dxa"/>
          </w:tcPr>
          <w:p w14:paraId="56F6B30B"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Withholding tax payable</w:t>
            </w:r>
          </w:p>
        </w:tc>
        <w:tc>
          <w:tcPr>
            <w:tcW w:w="1559" w:type="dxa"/>
          </w:tcPr>
          <w:p w14:paraId="513FA15C"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6,024,986</w:t>
            </w:r>
          </w:p>
        </w:tc>
        <w:tc>
          <w:tcPr>
            <w:tcW w:w="236" w:type="dxa"/>
          </w:tcPr>
          <w:p w14:paraId="111E23A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4C49D631"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47AAF58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049B4E0A"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6,024,986</w:t>
            </w:r>
          </w:p>
        </w:tc>
      </w:tr>
      <w:tr w:rsidR="00E3243A" w:rsidRPr="00237EB4" w14:paraId="01025860" w14:textId="77777777" w:rsidTr="00DE4D50">
        <w:trPr>
          <w:trHeight w:val="20"/>
        </w:trPr>
        <w:tc>
          <w:tcPr>
            <w:tcW w:w="3969" w:type="dxa"/>
          </w:tcPr>
          <w:p w14:paraId="0074C9D3"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Provision for liabilities under construction projects</w:t>
            </w:r>
          </w:p>
        </w:tc>
        <w:tc>
          <w:tcPr>
            <w:tcW w:w="1559" w:type="dxa"/>
          </w:tcPr>
          <w:p w14:paraId="1B6F65BE"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6,465,054</w:t>
            </w:r>
          </w:p>
        </w:tc>
        <w:tc>
          <w:tcPr>
            <w:tcW w:w="236" w:type="dxa"/>
          </w:tcPr>
          <w:p w14:paraId="1B9EE572"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39D506F7"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3C790AE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0AA542DA"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6,465,054</w:t>
            </w:r>
          </w:p>
        </w:tc>
      </w:tr>
      <w:tr w:rsidR="00E3243A" w:rsidRPr="00237EB4" w14:paraId="54608B47" w14:textId="77777777" w:rsidTr="00DE4D50">
        <w:trPr>
          <w:trHeight w:val="20"/>
        </w:trPr>
        <w:tc>
          <w:tcPr>
            <w:tcW w:w="3969" w:type="dxa"/>
          </w:tcPr>
          <w:p w14:paraId="520510AC"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Theme="majorBidi" w:hAnsiTheme="majorBidi" w:cs="Angsana New"/>
                <w:color w:val="000000"/>
                <w:sz w:val="26"/>
                <w:szCs w:val="26"/>
                <w:lang w:val="en-US"/>
              </w:rPr>
              <w:t>Other current liabilities</w:t>
            </w:r>
          </w:p>
        </w:tc>
        <w:tc>
          <w:tcPr>
            <w:tcW w:w="1559" w:type="dxa"/>
            <w:tcBorders>
              <w:bottom w:val="single" w:sz="6" w:space="0" w:color="auto"/>
            </w:tcBorders>
          </w:tcPr>
          <w:p w14:paraId="275D805C"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9,957,957</w:t>
            </w:r>
          </w:p>
        </w:tc>
        <w:tc>
          <w:tcPr>
            <w:tcW w:w="236" w:type="dxa"/>
          </w:tcPr>
          <w:p w14:paraId="4912219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Borders>
              <w:bottom w:val="single" w:sz="6" w:space="0" w:color="auto"/>
            </w:tcBorders>
          </w:tcPr>
          <w:p w14:paraId="57A055DB"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3D0A99E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Borders>
              <w:bottom w:val="single" w:sz="6" w:space="0" w:color="auto"/>
            </w:tcBorders>
          </w:tcPr>
          <w:p w14:paraId="5ABE5F72"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9,957,957</w:t>
            </w:r>
          </w:p>
        </w:tc>
      </w:tr>
      <w:tr w:rsidR="00E3243A" w:rsidRPr="00237EB4" w14:paraId="010F3822" w14:textId="77777777" w:rsidTr="00DE4D50">
        <w:trPr>
          <w:trHeight w:val="20"/>
        </w:trPr>
        <w:tc>
          <w:tcPr>
            <w:tcW w:w="3969" w:type="dxa"/>
          </w:tcPr>
          <w:p w14:paraId="16CC0E18"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77" w:right="-108"/>
              <w:jc w:val="both"/>
              <w:rPr>
                <w:rFonts w:asciiTheme="majorBidi" w:eastAsia="DengXian" w:hAnsiTheme="majorBidi" w:cstheme="majorBidi"/>
                <w:color w:val="000000" w:themeColor="text1"/>
                <w:sz w:val="26"/>
                <w:szCs w:val="26"/>
                <w:cs/>
                <w:lang w:val="en-US"/>
              </w:rPr>
            </w:pPr>
            <w:r w:rsidRPr="00237EB4">
              <w:rPr>
                <w:rFonts w:asciiTheme="majorBidi" w:eastAsia="DengXian" w:hAnsiTheme="majorBidi" w:cstheme="majorBidi"/>
                <w:b/>
                <w:bCs/>
                <w:sz w:val="26"/>
                <w:szCs w:val="26"/>
                <w:lang w:val="en-US"/>
              </w:rPr>
              <w:t>Total current liabilities</w:t>
            </w:r>
          </w:p>
        </w:tc>
        <w:tc>
          <w:tcPr>
            <w:tcW w:w="1559" w:type="dxa"/>
            <w:tcBorders>
              <w:top w:val="single" w:sz="6" w:space="0" w:color="auto"/>
              <w:bottom w:val="single" w:sz="6" w:space="0" w:color="auto"/>
            </w:tcBorders>
          </w:tcPr>
          <w:p w14:paraId="2D456664"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cs/>
                <w:lang w:val="en-US"/>
              </w:rPr>
            </w:pPr>
            <w:r w:rsidRPr="00237EB4">
              <w:rPr>
                <w:rFonts w:asciiTheme="majorBidi" w:eastAsia="DengXian" w:hAnsiTheme="majorBidi" w:cstheme="majorBidi"/>
                <w:b/>
                <w:bCs/>
                <w:color w:val="000000" w:themeColor="text1"/>
                <w:sz w:val="26"/>
                <w:szCs w:val="26"/>
                <w:lang w:val="en-US"/>
              </w:rPr>
              <w:t>1,240,821,133</w:t>
            </w:r>
          </w:p>
        </w:tc>
        <w:tc>
          <w:tcPr>
            <w:tcW w:w="236" w:type="dxa"/>
          </w:tcPr>
          <w:p w14:paraId="5A75E29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p>
        </w:tc>
        <w:tc>
          <w:tcPr>
            <w:tcW w:w="1559" w:type="dxa"/>
            <w:tcBorders>
              <w:top w:val="single" w:sz="6" w:space="0" w:color="auto"/>
              <w:bottom w:val="single" w:sz="6" w:space="0" w:color="auto"/>
            </w:tcBorders>
          </w:tcPr>
          <w:p w14:paraId="7782BA01"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b/>
                <w:bCs/>
                <w:color w:val="000000" w:themeColor="text1"/>
                <w:sz w:val="26"/>
                <w:szCs w:val="26"/>
                <w:lang w:val="en-US"/>
              </w:rPr>
            </w:pPr>
            <w:r w:rsidRPr="00237EB4">
              <w:rPr>
                <w:rFonts w:asciiTheme="majorBidi" w:eastAsia="DengXian" w:hAnsiTheme="majorBidi" w:cstheme="majorBidi"/>
                <w:b/>
                <w:bCs/>
                <w:sz w:val="26"/>
                <w:szCs w:val="26"/>
                <w:lang w:val="en-US"/>
              </w:rPr>
              <w:t xml:space="preserve"> 55,000 </w:t>
            </w:r>
          </w:p>
        </w:tc>
        <w:tc>
          <w:tcPr>
            <w:tcW w:w="236" w:type="dxa"/>
          </w:tcPr>
          <w:p w14:paraId="6D26C1E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color w:val="000000" w:themeColor="text1"/>
                <w:sz w:val="26"/>
                <w:szCs w:val="26"/>
                <w:lang w:val="en-US"/>
              </w:rPr>
            </w:pPr>
          </w:p>
        </w:tc>
        <w:tc>
          <w:tcPr>
            <w:tcW w:w="1565" w:type="dxa"/>
            <w:tcBorders>
              <w:top w:val="single" w:sz="6" w:space="0" w:color="auto"/>
              <w:bottom w:val="single" w:sz="6" w:space="0" w:color="auto"/>
            </w:tcBorders>
          </w:tcPr>
          <w:p w14:paraId="02EAB430"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b/>
                <w:bCs/>
                <w:sz w:val="26"/>
                <w:szCs w:val="26"/>
                <w:lang w:val="en-US"/>
              </w:rPr>
              <w:t>1,240,876,133</w:t>
            </w:r>
          </w:p>
        </w:tc>
      </w:tr>
      <w:tr w:rsidR="00E3243A" w:rsidRPr="00237EB4" w14:paraId="23800F92" w14:textId="77777777" w:rsidTr="00DE4D50">
        <w:trPr>
          <w:trHeight w:val="20"/>
        </w:trPr>
        <w:tc>
          <w:tcPr>
            <w:tcW w:w="3969" w:type="dxa"/>
          </w:tcPr>
          <w:p w14:paraId="0F0A4742"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77" w:right="-108"/>
              <w:jc w:val="both"/>
              <w:rPr>
                <w:rFonts w:asciiTheme="majorBidi" w:eastAsia="DengXian" w:hAnsiTheme="majorBidi" w:cstheme="majorBidi"/>
                <w:color w:val="000000" w:themeColor="text1"/>
                <w:sz w:val="26"/>
                <w:szCs w:val="26"/>
                <w:cs/>
                <w:lang w:val="en-US"/>
              </w:rPr>
            </w:pPr>
            <w:r w:rsidRPr="00237EB4">
              <w:rPr>
                <w:rFonts w:asciiTheme="majorBidi" w:hAnsiTheme="majorBidi" w:cstheme="majorBidi"/>
                <w:b/>
                <w:bCs/>
                <w:color w:val="000000"/>
                <w:sz w:val="26"/>
                <w:szCs w:val="26"/>
                <w:lang w:val="en-US"/>
              </w:rPr>
              <w:t>Non-current liabilities</w:t>
            </w:r>
          </w:p>
        </w:tc>
        <w:tc>
          <w:tcPr>
            <w:tcW w:w="1559" w:type="dxa"/>
          </w:tcPr>
          <w:p w14:paraId="185C74BD" w14:textId="77777777" w:rsidR="00E3243A" w:rsidRPr="0074282E" w:rsidRDefault="00E3243A" w:rsidP="007B5A73">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color w:val="000000" w:themeColor="text1"/>
                <w:sz w:val="26"/>
                <w:szCs w:val="26"/>
                <w:cs/>
                <w:lang w:val="en-US"/>
              </w:rPr>
            </w:pPr>
          </w:p>
        </w:tc>
        <w:tc>
          <w:tcPr>
            <w:tcW w:w="236" w:type="dxa"/>
          </w:tcPr>
          <w:p w14:paraId="2DF72E42"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7EB66B45"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306"/>
              <w:jc w:val="right"/>
              <w:rPr>
                <w:rFonts w:asciiTheme="majorBidi" w:eastAsia="DengXian" w:hAnsiTheme="majorBidi" w:cstheme="majorBidi"/>
                <w:color w:val="000000" w:themeColor="text1"/>
                <w:sz w:val="26"/>
                <w:szCs w:val="26"/>
                <w:lang w:val="en-US"/>
              </w:rPr>
            </w:pPr>
          </w:p>
        </w:tc>
        <w:tc>
          <w:tcPr>
            <w:tcW w:w="236" w:type="dxa"/>
          </w:tcPr>
          <w:p w14:paraId="373E395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692AA16F"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r>
      <w:tr w:rsidR="00E3243A" w:rsidRPr="00237EB4" w14:paraId="3026C593" w14:textId="77777777" w:rsidTr="00DE4D50">
        <w:trPr>
          <w:trHeight w:val="20"/>
        </w:trPr>
        <w:tc>
          <w:tcPr>
            <w:tcW w:w="3969" w:type="dxa"/>
          </w:tcPr>
          <w:p w14:paraId="02E20B44"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Angsana New" w:hAnsi="Angsana New" w:cs="Angsana New"/>
                <w:sz w:val="26"/>
                <w:szCs w:val="26"/>
              </w:rPr>
              <w:t>Long-term borrowings from financial institutions</w:t>
            </w:r>
          </w:p>
        </w:tc>
        <w:tc>
          <w:tcPr>
            <w:tcW w:w="1559" w:type="dxa"/>
          </w:tcPr>
          <w:p w14:paraId="34D6DE29"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hAnsiTheme="majorBidi" w:cstheme="majorBidi"/>
                <w:sz w:val="26"/>
                <w:szCs w:val="26"/>
              </w:rPr>
              <w:t xml:space="preserve">      144,180,829 </w:t>
            </w:r>
          </w:p>
        </w:tc>
        <w:tc>
          <w:tcPr>
            <w:tcW w:w="236" w:type="dxa"/>
          </w:tcPr>
          <w:p w14:paraId="3215960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012A4253"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4D3F1636"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0843E7F8" w14:textId="77777777" w:rsidR="00E3243A" w:rsidRPr="0074282E"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cs/>
                <w:lang w:val="en-US"/>
              </w:rPr>
            </w:pPr>
            <w:r w:rsidRPr="00237EB4">
              <w:rPr>
                <w:rFonts w:asciiTheme="majorBidi" w:hAnsiTheme="majorBidi" w:cstheme="majorBidi"/>
                <w:sz w:val="26"/>
                <w:szCs w:val="26"/>
              </w:rPr>
              <w:t xml:space="preserve">    144,180,829</w:t>
            </w:r>
          </w:p>
        </w:tc>
      </w:tr>
      <w:tr w:rsidR="00E3243A" w:rsidRPr="00237EB4" w14:paraId="3590AA76" w14:textId="77777777" w:rsidTr="00DE4D50">
        <w:trPr>
          <w:trHeight w:val="20"/>
        </w:trPr>
        <w:tc>
          <w:tcPr>
            <w:tcW w:w="3969" w:type="dxa"/>
          </w:tcPr>
          <w:p w14:paraId="5A765FE2"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Angsana New" w:hAnsi="Angsana New" w:cs="Angsana New"/>
                <w:sz w:val="26"/>
                <w:szCs w:val="26"/>
              </w:rPr>
              <w:t>Long-term borrowings from other company</w:t>
            </w:r>
          </w:p>
        </w:tc>
        <w:tc>
          <w:tcPr>
            <w:tcW w:w="1559" w:type="dxa"/>
          </w:tcPr>
          <w:p w14:paraId="0A4945E2"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9,350,385</w:t>
            </w:r>
          </w:p>
        </w:tc>
        <w:tc>
          <w:tcPr>
            <w:tcW w:w="236" w:type="dxa"/>
          </w:tcPr>
          <w:p w14:paraId="380AAE5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0CCF2523"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01D067EA"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332F3854" w14:textId="77777777" w:rsidR="00E3243A" w:rsidRPr="0074282E"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cs/>
                <w:lang w:val="en-US"/>
              </w:rPr>
            </w:pPr>
            <w:r w:rsidRPr="00237EB4">
              <w:rPr>
                <w:rFonts w:asciiTheme="majorBidi" w:eastAsia="DengXian" w:hAnsiTheme="majorBidi" w:cstheme="majorBidi"/>
                <w:color w:val="000000" w:themeColor="text1"/>
                <w:sz w:val="26"/>
                <w:szCs w:val="26"/>
                <w:lang w:val="en-US"/>
              </w:rPr>
              <w:t>9,350,385</w:t>
            </w:r>
          </w:p>
        </w:tc>
      </w:tr>
      <w:tr w:rsidR="00E3243A" w:rsidRPr="00237EB4" w14:paraId="4BA9852D" w14:textId="77777777" w:rsidTr="00DE4D50">
        <w:trPr>
          <w:trHeight w:val="20"/>
        </w:trPr>
        <w:tc>
          <w:tcPr>
            <w:tcW w:w="3969" w:type="dxa"/>
          </w:tcPr>
          <w:p w14:paraId="09E84757"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Angsana New" w:hAnsi="Angsana New" w:cs="Angsana New"/>
                <w:sz w:val="26"/>
                <w:szCs w:val="26"/>
              </w:rPr>
              <w:t>Convertible debentures</w:t>
            </w:r>
          </w:p>
        </w:tc>
        <w:tc>
          <w:tcPr>
            <w:tcW w:w="1559" w:type="dxa"/>
          </w:tcPr>
          <w:p w14:paraId="2F05793F"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hAnsiTheme="majorBidi" w:cstheme="majorBidi"/>
                <w:sz w:val="26"/>
                <w:szCs w:val="26"/>
              </w:rPr>
              <w:t xml:space="preserve">       13,591,583 </w:t>
            </w:r>
          </w:p>
        </w:tc>
        <w:tc>
          <w:tcPr>
            <w:tcW w:w="236" w:type="dxa"/>
          </w:tcPr>
          <w:p w14:paraId="000938E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7CD90002" w14:textId="77777777" w:rsidR="00E3243A" w:rsidRPr="0074282E"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cs/>
                <w:lang w:val="en-US"/>
              </w:rPr>
            </w:pPr>
            <w:r w:rsidRPr="00237EB4">
              <w:rPr>
                <w:rFonts w:asciiTheme="majorBidi" w:eastAsia="DengXian" w:hAnsiTheme="majorBidi" w:cstheme="majorBidi"/>
                <w:color w:val="000000" w:themeColor="text1"/>
                <w:sz w:val="26"/>
                <w:szCs w:val="26"/>
                <w:lang w:val="en-US"/>
              </w:rPr>
              <w:t>-</w:t>
            </w:r>
          </w:p>
        </w:tc>
        <w:tc>
          <w:tcPr>
            <w:tcW w:w="236" w:type="dxa"/>
          </w:tcPr>
          <w:p w14:paraId="2BE243D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22525592"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hAnsiTheme="majorBidi" w:cstheme="majorBidi"/>
                <w:sz w:val="26"/>
                <w:szCs w:val="26"/>
              </w:rPr>
              <w:t xml:space="preserve">      13,591,583 </w:t>
            </w:r>
          </w:p>
        </w:tc>
      </w:tr>
      <w:tr w:rsidR="00E3243A" w:rsidRPr="00237EB4" w14:paraId="07E6BA2B" w14:textId="77777777" w:rsidTr="00DE4D50">
        <w:trPr>
          <w:trHeight w:val="20"/>
        </w:trPr>
        <w:tc>
          <w:tcPr>
            <w:tcW w:w="3969" w:type="dxa"/>
          </w:tcPr>
          <w:p w14:paraId="4166DF99"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Angsana New" w:hAnsi="Angsana New" w:cs="Angsana New"/>
                <w:sz w:val="26"/>
                <w:szCs w:val="26"/>
              </w:rPr>
              <w:t>Convertible options</w:t>
            </w:r>
          </w:p>
        </w:tc>
        <w:tc>
          <w:tcPr>
            <w:tcW w:w="1559" w:type="dxa"/>
          </w:tcPr>
          <w:p w14:paraId="229CB8AA"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445,391</w:t>
            </w:r>
          </w:p>
        </w:tc>
        <w:tc>
          <w:tcPr>
            <w:tcW w:w="236" w:type="dxa"/>
          </w:tcPr>
          <w:p w14:paraId="7165218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4FC52F95"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5ABF4FA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785FA26A"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445,391</w:t>
            </w:r>
          </w:p>
        </w:tc>
      </w:tr>
      <w:tr w:rsidR="00E3243A" w:rsidRPr="00237EB4" w14:paraId="38199B1C" w14:textId="77777777" w:rsidTr="00DE4D50">
        <w:trPr>
          <w:trHeight w:val="20"/>
        </w:trPr>
        <w:tc>
          <w:tcPr>
            <w:tcW w:w="3969" w:type="dxa"/>
          </w:tcPr>
          <w:p w14:paraId="3980A843"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Angsana New" w:hAnsi="Angsana New" w:cs="Angsana New"/>
                <w:sz w:val="26"/>
                <w:szCs w:val="26"/>
              </w:rPr>
              <w:t>Lease liabilities</w:t>
            </w:r>
          </w:p>
        </w:tc>
        <w:tc>
          <w:tcPr>
            <w:tcW w:w="1559" w:type="dxa"/>
          </w:tcPr>
          <w:p w14:paraId="17C3E55D"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9,788,778</w:t>
            </w:r>
          </w:p>
        </w:tc>
        <w:tc>
          <w:tcPr>
            <w:tcW w:w="236" w:type="dxa"/>
          </w:tcPr>
          <w:p w14:paraId="5142DE2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0D514EF2"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034E460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6CE213AC"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9,788,778</w:t>
            </w:r>
          </w:p>
        </w:tc>
      </w:tr>
      <w:tr w:rsidR="00E3243A" w:rsidRPr="00237EB4" w14:paraId="27E47B1D" w14:textId="77777777" w:rsidTr="00DE4D50">
        <w:trPr>
          <w:trHeight w:val="20"/>
        </w:trPr>
        <w:tc>
          <w:tcPr>
            <w:tcW w:w="3969" w:type="dxa"/>
          </w:tcPr>
          <w:p w14:paraId="496041AF"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Angsana New" w:hAnsi="Angsana New" w:cs="Angsana New"/>
                <w:sz w:val="26"/>
                <w:szCs w:val="26"/>
              </w:rPr>
              <w:t>Deferred tax liabilities</w:t>
            </w:r>
          </w:p>
        </w:tc>
        <w:tc>
          <w:tcPr>
            <w:tcW w:w="1559" w:type="dxa"/>
          </w:tcPr>
          <w:p w14:paraId="0CC4BF7A"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6,032,259</w:t>
            </w:r>
          </w:p>
        </w:tc>
        <w:tc>
          <w:tcPr>
            <w:tcW w:w="236" w:type="dxa"/>
          </w:tcPr>
          <w:p w14:paraId="72F26A2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58E0761F"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36207694"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1671D426"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6,032,259</w:t>
            </w:r>
          </w:p>
        </w:tc>
      </w:tr>
      <w:tr w:rsidR="00E3243A" w:rsidRPr="00237EB4" w14:paraId="0540FA44" w14:textId="77777777" w:rsidTr="00DE4D50">
        <w:trPr>
          <w:trHeight w:val="20"/>
        </w:trPr>
        <w:tc>
          <w:tcPr>
            <w:tcW w:w="3969" w:type="dxa"/>
          </w:tcPr>
          <w:p w14:paraId="0353E20D"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Angsana New" w:hAnsi="Angsana New" w:cs="Angsana New"/>
                <w:sz w:val="26"/>
                <w:szCs w:val="26"/>
              </w:rPr>
              <w:t>Provision for employee benefit</w:t>
            </w:r>
          </w:p>
        </w:tc>
        <w:tc>
          <w:tcPr>
            <w:tcW w:w="1559" w:type="dxa"/>
          </w:tcPr>
          <w:p w14:paraId="4413D062"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9,793,885</w:t>
            </w:r>
          </w:p>
        </w:tc>
        <w:tc>
          <w:tcPr>
            <w:tcW w:w="236" w:type="dxa"/>
          </w:tcPr>
          <w:p w14:paraId="472E1A44"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Pr>
          <w:p w14:paraId="4EB28B4D"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3296F8B1"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Pr>
          <w:p w14:paraId="64CF717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9,793,885</w:t>
            </w:r>
          </w:p>
        </w:tc>
      </w:tr>
      <w:tr w:rsidR="00E3243A" w:rsidRPr="00237EB4" w14:paraId="10B46F78" w14:textId="77777777" w:rsidTr="00DE4D50">
        <w:trPr>
          <w:trHeight w:val="20"/>
        </w:trPr>
        <w:tc>
          <w:tcPr>
            <w:tcW w:w="3969" w:type="dxa"/>
          </w:tcPr>
          <w:p w14:paraId="28CDA4DF"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603" w:right="-108" w:hanging="284"/>
              <w:rPr>
                <w:rFonts w:asciiTheme="majorBidi" w:eastAsia="DengXian" w:hAnsiTheme="majorBidi" w:cstheme="majorBidi"/>
                <w:color w:val="000000" w:themeColor="text1"/>
                <w:sz w:val="26"/>
                <w:szCs w:val="26"/>
                <w:cs/>
                <w:lang w:val="en-US"/>
              </w:rPr>
            </w:pPr>
            <w:r w:rsidRPr="00237EB4">
              <w:rPr>
                <w:rFonts w:ascii="Angsana New" w:hAnsi="Angsana New" w:cs="Angsana New"/>
                <w:sz w:val="26"/>
                <w:szCs w:val="26"/>
              </w:rPr>
              <w:t>Provision for cost of dismantling</w:t>
            </w:r>
          </w:p>
        </w:tc>
        <w:tc>
          <w:tcPr>
            <w:tcW w:w="1559" w:type="dxa"/>
            <w:tcBorders>
              <w:bottom w:val="single" w:sz="6" w:space="0" w:color="auto"/>
            </w:tcBorders>
          </w:tcPr>
          <w:p w14:paraId="743AD241"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1,550,000</w:t>
            </w:r>
          </w:p>
        </w:tc>
        <w:tc>
          <w:tcPr>
            <w:tcW w:w="236" w:type="dxa"/>
          </w:tcPr>
          <w:p w14:paraId="0FA1004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Borders>
              <w:bottom w:val="single" w:sz="6" w:space="0" w:color="auto"/>
            </w:tcBorders>
          </w:tcPr>
          <w:p w14:paraId="2E935BD0"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color w:val="000000" w:themeColor="text1"/>
                <w:sz w:val="26"/>
                <w:szCs w:val="26"/>
                <w:lang w:val="en-US"/>
              </w:rPr>
            </w:pPr>
            <w:r w:rsidRPr="00237EB4">
              <w:rPr>
                <w:rFonts w:asciiTheme="majorBidi" w:eastAsia="DengXian" w:hAnsiTheme="majorBidi" w:cstheme="majorBidi"/>
                <w:color w:val="000000" w:themeColor="text1"/>
                <w:sz w:val="26"/>
                <w:szCs w:val="26"/>
                <w:lang w:val="en-US"/>
              </w:rPr>
              <w:t>-</w:t>
            </w:r>
          </w:p>
        </w:tc>
        <w:tc>
          <w:tcPr>
            <w:tcW w:w="236" w:type="dxa"/>
          </w:tcPr>
          <w:p w14:paraId="6635F5C1"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Borders>
              <w:bottom w:val="single" w:sz="6" w:space="0" w:color="auto"/>
            </w:tcBorders>
          </w:tcPr>
          <w:p w14:paraId="3F21D9FC"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color w:val="000000" w:themeColor="text1"/>
                <w:sz w:val="26"/>
                <w:szCs w:val="26"/>
                <w:lang w:val="en-US"/>
              </w:rPr>
              <w:t>1,550,000</w:t>
            </w:r>
          </w:p>
        </w:tc>
      </w:tr>
      <w:tr w:rsidR="00E3243A" w:rsidRPr="00237EB4" w14:paraId="12687344" w14:textId="77777777" w:rsidTr="00DE4D50">
        <w:trPr>
          <w:trHeight w:val="20"/>
        </w:trPr>
        <w:tc>
          <w:tcPr>
            <w:tcW w:w="3969" w:type="dxa"/>
          </w:tcPr>
          <w:p w14:paraId="7524F6AD"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77" w:right="-108"/>
              <w:jc w:val="both"/>
              <w:rPr>
                <w:rFonts w:asciiTheme="majorBidi" w:eastAsia="DengXian" w:hAnsiTheme="majorBidi" w:cstheme="majorBidi"/>
                <w:color w:val="EE0000"/>
                <w:sz w:val="26"/>
                <w:szCs w:val="26"/>
                <w:cs/>
                <w:lang w:val="en-US"/>
              </w:rPr>
            </w:pPr>
            <w:r w:rsidRPr="00237EB4">
              <w:rPr>
                <w:rFonts w:asciiTheme="majorBidi" w:hAnsiTheme="majorBidi" w:cstheme="majorBidi"/>
                <w:b/>
                <w:bCs/>
                <w:color w:val="000000"/>
                <w:sz w:val="26"/>
                <w:szCs w:val="26"/>
                <w:lang w:val="en-US"/>
              </w:rPr>
              <w:t>Total</w:t>
            </w:r>
            <w:r w:rsidRPr="00237EB4">
              <w:rPr>
                <w:rFonts w:ascii="Angsana New" w:eastAsia="DengXian" w:hAnsi="Angsana New" w:cs="Angsana New"/>
                <w:b/>
                <w:bCs/>
                <w:color w:val="000000" w:themeColor="text1"/>
                <w:sz w:val="26"/>
                <w:szCs w:val="26"/>
                <w:lang w:val="en-US"/>
              </w:rPr>
              <w:t xml:space="preserve"> non-current liabilities</w:t>
            </w:r>
          </w:p>
        </w:tc>
        <w:tc>
          <w:tcPr>
            <w:tcW w:w="1559" w:type="dxa"/>
            <w:tcBorders>
              <w:top w:val="single" w:sz="6" w:space="0" w:color="auto"/>
              <w:bottom w:val="single" w:sz="6" w:space="0" w:color="auto"/>
            </w:tcBorders>
          </w:tcPr>
          <w:p w14:paraId="261851DF"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b/>
                <w:bCs/>
                <w:color w:val="EE0000"/>
                <w:sz w:val="26"/>
                <w:szCs w:val="26"/>
                <w:lang w:val="en-US"/>
              </w:rPr>
            </w:pPr>
            <w:r w:rsidRPr="00237EB4">
              <w:rPr>
                <w:rFonts w:asciiTheme="majorBidi" w:eastAsia="DengXian" w:hAnsiTheme="majorBidi" w:cstheme="majorBidi"/>
                <w:b/>
                <w:bCs/>
                <w:color w:val="000000" w:themeColor="text1"/>
                <w:sz w:val="26"/>
                <w:szCs w:val="26"/>
                <w:lang w:val="en-US"/>
              </w:rPr>
              <w:t>194,733,110</w:t>
            </w:r>
          </w:p>
        </w:tc>
        <w:tc>
          <w:tcPr>
            <w:tcW w:w="236" w:type="dxa"/>
            <w:tcBorders>
              <w:bottom w:val="nil"/>
            </w:tcBorders>
          </w:tcPr>
          <w:p w14:paraId="0E0997C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b/>
                <w:bCs/>
                <w:sz w:val="26"/>
                <w:szCs w:val="26"/>
                <w:lang w:val="en-US"/>
              </w:rPr>
            </w:pPr>
          </w:p>
        </w:tc>
        <w:tc>
          <w:tcPr>
            <w:tcW w:w="1559" w:type="dxa"/>
            <w:tcBorders>
              <w:top w:val="single" w:sz="6" w:space="0" w:color="auto"/>
              <w:bottom w:val="single" w:sz="6" w:space="0" w:color="auto"/>
            </w:tcBorders>
          </w:tcPr>
          <w:p w14:paraId="211076E0"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95"/>
              <w:jc w:val="right"/>
              <w:rPr>
                <w:rFonts w:asciiTheme="majorBidi" w:eastAsia="DengXian" w:hAnsiTheme="majorBidi" w:cstheme="majorBidi"/>
                <w:b/>
                <w:bCs/>
                <w:color w:val="000000" w:themeColor="text1"/>
                <w:sz w:val="26"/>
                <w:szCs w:val="26"/>
                <w:lang w:val="en-US"/>
              </w:rPr>
            </w:pPr>
            <w:r w:rsidRPr="00237EB4">
              <w:rPr>
                <w:rFonts w:asciiTheme="majorBidi" w:eastAsia="DengXian" w:hAnsiTheme="majorBidi" w:cstheme="majorBidi"/>
                <w:b/>
                <w:bCs/>
                <w:color w:val="000000" w:themeColor="text1"/>
                <w:sz w:val="26"/>
                <w:szCs w:val="26"/>
                <w:lang w:val="en-US"/>
              </w:rPr>
              <w:t xml:space="preserve"> - </w:t>
            </w:r>
          </w:p>
        </w:tc>
        <w:tc>
          <w:tcPr>
            <w:tcW w:w="236" w:type="dxa"/>
            <w:tcBorders>
              <w:bottom w:val="nil"/>
            </w:tcBorders>
          </w:tcPr>
          <w:p w14:paraId="0FAD3117"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b/>
                <w:bCs/>
                <w:sz w:val="26"/>
                <w:szCs w:val="26"/>
                <w:lang w:val="en-US"/>
              </w:rPr>
            </w:pPr>
          </w:p>
        </w:tc>
        <w:tc>
          <w:tcPr>
            <w:tcW w:w="1565" w:type="dxa"/>
            <w:tcBorders>
              <w:top w:val="single" w:sz="6" w:space="0" w:color="auto"/>
              <w:bottom w:val="single" w:sz="6" w:space="0" w:color="auto"/>
            </w:tcBorders>
          </w:tcPr>
          <w:p w14:paraId="0240FE4D"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b/>
                <w:bCs/>
                <w:sz w:val="26"/>
                <w:szCs w:val="26"/>
                <w:lang w:val="en-US"/>
              </w:rPr>
            </w:pPr>
            <w:r w:rsidRPr="00237EB4">
              <w:rPr>
                <w:rFonts w:asciiTheme="majorBidi" w:eastAsia="DengXian" w:hAnsiTheme="majorBidi" w:cstheme="majorBidi"/>
                <w:b/>
                <w:bCs/>
                <w:sz w:val="26"/>
                <w:szCs w:val="26"/>
                <w:lang w:val="en-US"/>
              </w:rPr>
              <w:t>194,733,110</w:t>
            </w:r>
          </w:p>
        </w:tc>
      </w:tr>
      <w:tr w:rsidR="00E3243A" w:rsidRPr="00237EB4" w14:paraId="3EFBC7BA" w14:textId="77777777" w:rsidTr="00DE4D50">
        <w:trPr>
          <w:trHeight w:val="20"/>
        </w:trPr>
        <w:tc>
          <w:tcPr>
            <w:tcW w:w="3969" w:type="dxa"/>
          </w:tcPr>
          <w:p w14:paraId="4C1AC063"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left="144" w:right="-108" w:hanging="144"/>
              <w:jc w:val="both"/>
              <w:rPr>
                <w:rFonts w:asciiTheme="majorBidi" w:eastAsia="DengXian" w:hAnsiTheme="majorBidi" w:cstheme="majorBidi"/>
                <w:color w:val="EE0000"/>
                <w:sz w:val="26"/>
                <w:szCs w:val="26"/>
                <w:cs/>
                <w:lang w:val="en-US"/>
              </w:rPr>
            </w:pPr>
            <w:r w:rsidRPr="00237EB4">
              <w:rPr>
                <w:rFonts w:ascii="Angsana New" w:eastAsia="DengXian" w:hAnsi="Angsana New" w:cs="Angsana New"/>
                <w:b/>
                <w:bCs/>
                <w:sz w:val="26"/>
                <w:szCs w:val="26"/>
                <w:lang w:val="en-US"/>
              </w:rPr>
              <w:t>Total liabilities</w:t>
            </w:r>
          </w:p>
        </w:tc>
        <w:tc>
          <w:tcPr>
            <w:tcW w:w="1559" w:type="dxa"/>
            <w:tcBorders>
              <w:top w:val="single" w:sz="6" w:space="0" w:color="auto"/>
              <w:bottom w:val="double" w:sz="6" w:space="0" w:color="auto"/>
            </w:tcBorders>
          </w:tcPr>
          <w:p w14:paraId="395367CA"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color w:val="EE0000"/>
                <w:sz w:val="26"/>
                <w:szCs w:val="26"/>
                <w:lang w:val="en-US"/>
              </w:rPr>
            </w:pPr>
            <w:r w:rsidRPr="00237EB4">
              <w:rPr>
                <w:rFonts w:asciiTheme="majorBidi" w:eastAsia="DengXian" w:hAnsiTheme="majorBidi" w:cstheme="majorBidi"/>
                <w:b/>
                <w:bCs/>
                <w:color w:val="000000" w:themeColor="text1"/>
                <w:sz w:val="26"/>
                <w:szCs w:val="26"/>
                <w:lang w:val="en-US"/>
              </w:rPr>
              <w:t>1,435,554,243</w:t>
            </w:r>
          </w:p>
        </w:tc>
        <w:tc>
          <w:tcPr>
            <w:tcW w:w="236" w:type="dxa"/>
          </w:tcPr>
          <w:p w14:paraId="4FC1715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p>
        </w:tc>
        <w:tc>
          <w:tcPr>
            <w:tcW w:w="1559" w:type="dxa"/>
            <w:tcBorders>
              <w:top w:val="single" w:sz="6" w:space="0" w:color="auto"/>
              <w:bottom w:val="double" w:sz="6" w:space="0" w:color="auto"/>
            </w:tcBorders>
            <w:vAlign w:val="bottom"/>
          </w:tcPr>
          <w:p w14:paraId="4B262951"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b/>
                <w:bCs/>
                <w:color w:val="000000" w:themeColor="text1"/>
                <w:sz w:val="26"/>
                <w:szCs w:val="26"/>
                <w:lang w:val="en-US"/>
              </w:rPr>
              <w:t xml:space="preserve">    55,000 </w:t>
            </w:r>
          </w:p>
        </w:tc>
        <w:tc>
          <w:tcPr>
            <w:tcW w:w="236" w:type="dxa"/>
          </w:tcPr>
          <w:p w14:paraId="120BD4E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ind w:right="125"/>
              <w:jc w:val="right"/>
              <w:rPr>
                <w:rFonts w:asciiTheme="majorBidi" w:eastAsia="DengXian" w:hAnsiTheme="majorBidi" w:cstheme="majorBidi"/>
                <w:sz w:val="26"/>
                <w:szCs w:val="26"/>
                <w:lang w:val="en-US"/>
              </w:rPr>
            </w:pPr>
          </w:p>
        </w:tc>
        <w:tc>
          <w:tcPr>
            <w:tcW w:w="1565" w:type="dxa"/>
            <w:tcBorders>
              <w:top w:val="single" w:sz="6" w:space="0" w:color="auto"/>
              <w:bottom w:val="double" w:sz="6" w:space="0" w:color="auto"/>
            </w:tcBorders>
          </w:tcPr>
          <w:p w14:paraId="6AF47365"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30" w:lineRule="exact"/>
              <w:jc w:val="right"/>
              <w:rPr>
                <w:rFonts w:asciiTheme="majorBidi" w:eastAsia="DengXian" w:hAnsiTheme="majorBidi" w:cstheme="majorBidi"/>
                <w:sz w:val="26"/>
                <w:szCs w:val="26"/>
                <w:lang w:val="en-US"/>
              </w:rPr>
            </w:pPr>
            <w:r w:rsidRPr="00237EB4">
              <w:rPr>
                <w:rFonts w:asciiTheme="majorBidi" w:eastAsia="DengXian" w:hAnsiTheme="majorBidi" w:cstheme="majorBidi"/>
                <w:b/>
                <w:bCs/>
                <w:color w:val="000000" w:themeColor="text1"/>
                <w:sz w:val="26"/>
                <w:szCs w:val="26"/>
                <w:lang w:val="en-US"/>
              </w:rPr>
              <w:t xml:space="preserve"> 1,435,609,243 </w:t>
            </w:r>
          </w:p>
        </w:tc>
      </w:tr>
    </w:tbl>
    <w:p w14:paraId="33583341" w14:textId="77777777" w:rsidR="00912B7E" w:rsidRPr="00237EB4" w:rsidRDefault="00912B7E" w:rsidP="007B5A73"/>
    <w:tbl>
      <w:tblPr>
        <w:tblW w:w="9124" w:type="dxa"/>
        <w:tblInd w:w="284" w:type="dxa"/>
        <w:tblLayout w:type="fixed"/>
        <w:tblLook w:val="0000" w:firstRow="0" w:lastRow="0" w:firstColumn="0" w:lastColumn="0" w:noHBand="0" w:noVBand="0"/>
      </w:tblPr>
      <w:tblGrid>
        <w:gridCol w:w="3969"/>
        <w:gridCol w:w="1559"/>
        <w:gridCol w:w="236"/>
        <w:gridCol w:w="1559"/>
        <w:gridCol w:w="236"/>
        <w:gridCol w:w="1565"/>
      </w:tblGrid>
      <w:tr w:rsidR="00E3243A" w:rsidRPr="00237EB4" w14:paraId="71EA4280" w14:textId="77777777" w:rsidTr="00DE4D50">
        <w:trPr>
          <w:trHeight w:val="87"/>
        </w:trPr>
        <w:tc>
          <w:tcPr>
            <w:tcW w:w="3969" w:type="dxa"/>
          </w:tcPr>
          <w:p w14:paraId="5C2A02E9" w14:textId="77777777" w:rsidR="00E3243A" w:rsidRPr="00237EB4"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08" w:right="-108" w:firstLine="108"/>
              <w:jc w:val="both"/>
              <w:rPr>
                <w:rFonts w:asciiTheme="majorBidi" w:eastAsia="DengXian" w:hAnsiTheme="majorBidi" w:cstheme="majorBidi"/>
                <w:b/>
                <w:bCs/>
                <w:sz w:val="28"/>
                <w:lang w:val="en-US"/>
              </w:rPr>
            </w:pPr>
            <w:r w:rsidRPr="00237EB4">
              <w:rPr>
                <w:sz w:val="28"/>
              </w:rPr>
              <w:lastRenderedPageBreak/>
              <w:br w:type="page"/>
            </w:r>
          </w:p>
        </w:tc>
        <w:tc>
          <w:tcPr>
            <w:tcW w:w="5155" w:type="dxa"/>
            <w:gridSpan w:val="5"/>
            <w:tcBorders>
              <w:bottom w:val="single" w:sz="6" w:space="0" w:color="auto"/>
            </w:tcBorders>
            <w:vAlign w:val="bottom"/>
          </w:tcPr>
          <w:p w14:paraId="52BE8467"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center"/>
              <w:rPr>
                <w:rFonts w:asciiTheme="majorBidi" w:eastAsia="DengXian" w:hAnsiTheme="majorBidi" w:cstheme="majorBidi"/>
                <w:sz w:val="28"/>
                <w:cs/>
                <w:lang w:val="en-US"/>
              </w:rPr>
            </w:pPr>
            <w:r w:rsidRPr="00237EB4">
              <w:rPr>
                <w:rFonts w:asciiTheme="majorBidi" w:eastAsia="DengXian" w:hAnsiTheme="majorBidi" w:cstheme="majorBidi"/>
                <w:sz w:val="28"/>
                <w:lang w:val="en-US"/>
              </w:rPr>
              <w:t>Baht</w:t>
            </w:r>
          </w:p>
        </w:tc>
      </w:tr>
      <w:tr w:rsidR="00E3243A" w:rsidRPr="00237EB4" w14:paraId="0BDFEC16" w14:textId="77777777" w:rsidTr="00DE4D50">
        <w:trPr>
          <w:trHeight w:val="87"/>
        </w:trPr>
        <w:tc>
          <w:tcPr>
            <w:tcW w:w="3969" w:type="dxa"/>
          </w:tcPr>
          <w:p w14:paraId="43061599" w14:textId="77777777" w:rsidR="00E3243A" w:rsidRPr="0074282E"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08" w:right="-108" w:firstLine="108"/>
              <w:jc w:val="both"/>
              <w:rPr>
                <w:rFonts w:asciiTheme="majorBidi" w:eastAsia="DengXian" w:hAnsiTheme="majorBidi" w:cstheme="majorBidi"/>
                <w:b/>
                <w:bCs/>
                <w:sz w:val="28"/>
                <w:cs/>
                <w:lang w:val="en-US"/>
              </w:rPr>
            </w:pPr>
          </w:p>
        </w:tc>
        <w:tc>
          <w:tcPr>
            <w:tcW w:w="5155" w:type="dxa"/>
            <w:gridSpan w:val="5"/>
            <w:tcBorders>
              <w:top w:val="single" w:sz="6" w:space="0" w:color="auto"/>
              <w:bottom w:val="single" w:sz="6" w:space="0" w:color="auto"/>
            </w:tcBorders>
            <w:vAlign w:val="bottom"/>
          </w:tcPr>
          <w:p w14:paraId="5B77540A"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center"/>
              <w:rPr>
                <w:rFonts w:asciiTheme="majorBidi" w:eastAsia="DengXian" w:hAnsiTheme="majorBidi" w:cstheme="majorBidi"/>
                <w:sz w:val="28"/>
                <w:cs/>
                <w:lang w:val="en-US"/>
              </w:rPr>
            </w:pPr>
            <w:r w:rsidRPr="00237EB4">
              <w:rPr>
                <w:rFonts w:asciiTheme="majorBidi" w:eastAsia="DengXian" w:hAnsiTheme="majorBidi" w:cstheme="majorBidi"/>
                <w:sz w:val="28"/>
                <w:lang w:val="en-US"/>
              </w:rPr>
              <w:t>Consolidated financial statements</w:t>
            </w:r>
          </w:p>
        </w:tc>
      </w:tr>
      <w:tr w:rsidR="00E3243A" w:rsidRPr="00237EB4" w14:paraId="306F2E81" w14:textId="77777777" w:rsidTr="00DE4D50">
        <w:trPr>
          <w:trHeight w:val="20"/>
        </w:trPr>
        <w:tc>
          <w:tcPr>
            <w:tcW w:w="3969" w:type="dxa"/>
          </w:tcPr>
          <w:p w14:paraId="2870C369" w14:textId="77777777" w:rsidR="00E3243A" w:rsidRPr="0074282E" w:rsidRDefault="00E3243A" w:rsidP="007B5A73">
            <w:pPr>
              <w:tabs>
                <w:tab w:val="left" w:pos="2580"/>
                <w:tab w:val="left" w:pos="2807"/>
                <w:tab w:val="left" w:pos="3515"/>
                <w:tab w:val="left" w:pos="4451"/>
                <w:tab w:val="left" w:pos="4678"/>
                <w:tab w:val="left" w:pos="5387"/>
                <w:tab w:val="left" w:pos="5613"/>
                <w:tab w:val="left" w:pos="6322"/>
                <w:tab w:val="left" w:pos="6549"/>
              </w:tabs>
              <w:spacing w:after="0" w:line="350" w:lineRule="exact"/>
              <w:ind w:left="34" w:right="432" w:firstLine="9"/>
              <w:jc w:val="both"/>
              <w:rPr>
                <w:rFonts w:asciiTheme="majorBidi" w:eastAsia="DengXian" w:hAnsiTheme="majorBidi" w:cstheme="majorBidi"/>
                <w:b/>
                <w:bCs/>
                <w:sz w:val="28"/>
                <w:cs/>
                <w:lang w:val="en-US"/>
              </w:rPr>
            </w:pPr>
            <w:r w:rsidRPr="00237EB4">
              <w:rPr>
                <w:rFonts w:asciiTheme="majorBidi" w:eastAsia="DengXian" w:hAnsiTheme="majorBidi" w:cstheme="majorBidi"/>
                <w:b/>
                <w:bCs/>
                <w:sz w:val="28"/>
                <w:lang w:val="en-US"/>
              </w:rPr>
              <w:t>Statement of financial position as at</w:t>
            </w:r>
          </w:p>
        </w:tc>
        <w:tc>
          <w:tcPr>
            <w:tcW w:w="5155" w:type="dxa"/>
            <w:gridSpan w:val="5"/>
            <w:tcBorders>
              <w:top w:val="single" w:sz="6" w:space="0" w:color="auto"/>
              <w:bottom w:val="single" w:sz="6" w:space="0" w:color="auto"/>
            </w:tcBorders>
          </w:tcPr>
          <w:p w14:paraId="09056E90" w14:textId="77777777" w:rsidR="00E3243A" w:rsidRPr="0074282E"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lang w:val="en-US"/>
              </w:rPr>
            </w:pPr>
            <w:r w:rsidRPr="00237EB4">
              <w:rPr>
                <w:rFonts w:asciiTheme="majorBidi" w:eastAsia="DengXian" w:hAnsiTheme="majorBidi" w:cstheme="majorBidi"/>
                <w:sz w:val="28"/>
                <w:lang w:bidi="ar-SA"/>
              </w:rPr>
              <w:t>December 31, 2024</w:t>
            </w:r>
          </w:p>
        </w:tc>
      </w:tr>
      <w:tr w:rsidR="00E3243A" w:rsidRPr="00237EB4" w14:paraId="03EA32B5" w14:textId="77777777" w:rsidTr="00DE4D50">
        <w:trPr>
          <w:trHeight w:val="20"/>
        </w:trPr>
        <w:tc>
          <w:tcPr>
            <w:tcW w:w="3969" w:type="dxa"/>
          </w:tcPr>
          <w:p w14:paraId="3457DA70" w14:textId="77777777" w:rsidR="00E3243A" w:rsidRPr="0074282E" w:rsidRDefault="00E3243A" w:rsidP="007B5A73">
            <w:pPr>
              <w:tabs>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08" w:right="-108" w:firstLine="108"/>
              <w:jc w:val="both"/>
              <w:rPr>
                <w:rFonts w:asciiTheme="majorBidi" w:eastAsia="DengXian" w:hAnsiTheme="majorBidi" w:cstheme="majorBidi"/>
                <w:b/>
                <w:bCs/>
                <w:sz w:val="28"/>
                <w:cs/>
                <w:lang w:val="en-US"/>
              </w:rPr>
            </w:pPr>
          </w:p>
        </w:tc>
        <w:tc>
          <w:tcPr>
            <w:tcW w:w="1559" w:type="dxa"/>
            <w:tcBorders>
              <w:top w:val="single" w:sz="6" w:space="0" w:color="auto"/>
              <w:bottom w:val="single" w:sz="6" w:space="0" w:color="auto"/>
            </w:tcBorders>
          </w:tcPr>
          <w:p w14:paraId="2963D0C8" w14:textId="77777777" w:rsidR="00E3243A" w:rsidRPr="00237EB4"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rPr>
            </w:pPr>
            <w:r w:rsidRPr="00237EB4">
              <w:rPr>
                <w:rFonts w:ascii="Angsana New" w:hAnsi="Angsana New" w:cs="Angsana New"/>
                <w:sz w:val="28"/>
                <w:lang w:val="en-US"/>
              </w:rPr>
              <w:t>Previously reported</w:t>
            </w:r>
          </w:p>
        </w:tc>
        <w:tc>
          <w:tcPr>
            <w:tcW w:w="236" w:type="dxa"/>
          </w:tcPr>
          <w:p w14:paraId="754D572E" w14:textId="77777777" w:rsidR="00E3243A" w:rsidRPr="0074282E"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lang w:val="en-US"/>
              </w:rPr>
            </w:pPr>
          </w:p>
        </w:tc>
        <w:tc>
          <w:tcPr>
            <w:tcW w:w="1559" w:type="dxa"/>
            <w:tcBorders>
              <w:top w:val="single" w:sz="6" w:space="0" w:color="auto"/>
              <w:bottom w:val="single" w:sz="6" w:space="0" w:color="auto"/>
            </w:tcBorders>
          </w:tcPr>
          <w:p w14:paraId="33166756" w14:textId="77777777" w:rsidR="00E3243A" w:rsidRPr="00237EB4"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rPr>
            </w:pPr>
            <w:r w:rsidRPr="00237EB4">
              <w:rPr>
                <w:rFonts w:asciiTheme="majorBidi" w:eastAsia="DengXian" w:hAnsiTheme="majorBidi" w:cstheme="majorBidi"/>
                <w:sz w:val="28"/>
              </w:rPr>
              <w:t>Adjustment</w:t>
            </w:r>
          </w:p>
        </w:tc>
        <w:tc>
          <w:tcPr>
            <w:tcW w:w="236" w:type="dxa"/>
          </w:tcPr>
          <w:p w14:paraId="7D87302C" w14:textId="77777777" w:rsidR="00E3243A" w:rsidRPr="0074282E" w:rsidRDefault="00E3243A" w:rsidP="007B5A73">
            <w:pPr>
              <w:tabs>
                <w:tab w:val="left" w:pos="720"/>
                <w:tab w:val="decimal" w:pos="765"/>
              </w:tabs>
              <w:spacing w:after="0" w:line="350" w:lineRule="exact"/>
              <w:ind w:left="-79" w:right="-115"/>
              <w:jc w:val="center"/>
              <w:rPr>
                <w:rFonts w:asciiTheme="majorBidi" w:eastAsia="DengXian" w:hAnsiTheme="majorBidi" w:cstheme="majorBidi"/>
                <w:sz w:val="28"/>
                <w:cs/>
                <w:lang w:val="en-US"/>
              </w:rPr>
            </w:pPr>
          </w:p>
        </w:tc>
        <w:tc>
          <w:tcPr>
            <w:tcW w:w="1565" w:type="dxa"/>
            <w:tcBorders>
              <w:top w:val="single" w:sz="6" w:space="0" w:color="auto"/>
              <w:bottom w:val="single" w:sz="6" w:space="0" w:color="auto"/>
            </w:tcBorders>
          </w:tcPr>
          <w:p w14:paraId="464FF155" w14:textId="77777777" w:rsidR="00E3243A" w:rsidRPr="0074282E" w:rsidRDefault="00E3243A" w:rsidP="007B5A73">
            <w:pPr>
              <w:tabs>
                <w:tab w:val="left" w:pos="720"/>
                <w:tab w:val="decimal" w:pos="765"/>
              </w:tabs>
              <w:spacing w:after="0" w:line="350" w:lineRule="exact"/>
              <w:ind w:left="-79" w:right="-113"/>
              <w:jc w:val="center"/>
              <w:rPr>
                <w:rFonts w:asciiTheme="majorBidi" w:eastAsia="DengXian" w:hAnsiTheme="majorBidi" w:cstheme="majorBidi"/>
                <w:sz w:val="28"/>
                <w:cs/>
                <w:lang w:val="en-US"/>
              </w:rPr>
            </w:pPr>
            <w:r w:rsidRPr="00237EB4">
              <w:rPr>
                <w:rFonts w:asciiTheme="majorBidi" w:eastAsia="DengXian" w:hAnsiTheme="majorBidi" w:cstheme="majorBidi"/>
                <w:sz w:val="28"/>
                <w:lang w:val="en-US"/>
              </w:rPr>
              <w:t>As adjusted</w:t>
            </w:r>
          </w:p>
        </w:tc>
      </w:tr>
      <w:tr w:rsidR="00E3243A" w:rsidRPr="00237EB4" w14:paraId="53B06629" w14:textId="77777777" w:rsidTr="00DE4D50">
        <w:trPr>
          <w:trHeight w:val="20"/>
        </w:trPr>
        <w:tc>
          <w:tcPr>
            <w:tcW w:w="3969" w:type="dxa"/>
          </w:tcPr>
          <w:p w14:paraId="4AA801A6"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77" w:right="-108"/>
              <w:jc w:val="both"/>
              <w:rPr>
                <w:rFonts w:asciiTheme="majorBidi" w:eastAsia="DengXian" w:hAnsiTheme="majorBidi" w:cstheme="majorBidi"/>
                <w:b/>
                <w:bCs/>
                <w:color w:val="000000" w:themeColor="text1"/>
                <w:sz w:val="28"/>
                <w:cs/>
                <w:lang w:val="en-US"/>
              </w:rPr>
            </w:pPr>
            <w:bookmarkStart w:id="4" w:name="_Hlk205732615"/>
            <w:r w:rsidRPr="00237EB4">
              <w:rPr>
                <w:rFonts w:asciiTheme="majorBidi" w:eastAsia="DengXian" w:hAnsiTheme="majorBidi" w:cstheme="majorBidi"/>
                <w:b/>
                <w:bCs/>
                <w:color w:val="000000" w:themeColor="text1"/>
                <w:sz w:val="28"/>
                <w:lang w:val="en-US"/>
              </w:rPr>
              <w:t>Shareholders’ equity</w:t>
            </w:r>
            <w:bookmarkEnd w:id="4"/>
          </w:p>
        </w:tc>
        <w:tc>
          <w:tcPr>
            <w:tcW w:w="1559" w:type="dxa"/>
            <w:vAlign w:val="bottom"/>
          </w:tcPr>
          <w:p w14:paraId="2A542A7A"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236" w:type="dxa"/>
            <w:vAlign w:val="bottom"/>
          </w:tcPr>
          <w:p w14:paraId="79EE56BE"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1559" w:type="dxa"/>
            <w:vAlign w:val="bottom"/>
          </w:tcPr>
          <w:p w14:paraId="4782C1B7" w14:textId="77777777" w:rsidR="00E3243A" w:rsidRPr="00237EB4" w:rsidRDefault="00E3243A" w:rsidP="007B5A73">
            <w:pPr>
              <w:tabs>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236" w:type="dxa"/>
            <w:vAlign w:val="bottom"/>
          </w:tcPr>
          <w:p w14:paraId="7E4E6BB5" w14:textId="77777777" w:rsidR="00E3243A" w:rsidRPr="00237EB4" w:rsidRDefault="00E3243A" w:rsidP="007B5A73">
            <w:pPr>
              <w:tabs>
                <w:tab w:val="left" w:pos="227"/>
                <w:tab w:val="left" w:pos="454"/>
                <w:tab w:val="decimal" w:pos="6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79" w:right="-108"/>
              <w:jc w:val="both"/>
              <w:rPr>
                <w:rFonts w:asciiTheme="majorBidi" w:eastAsia="DengXian" w:hAnsiTheme="majorBidi" w:cstheme="majorBidi"/>
                <w:sz w:val="28"/>
                <w:lang w:val="en-US"/>
              </w:rPr>
            </w:pPr>
          </w:p>
        </w:tc>
        <w:tc>
          <w:tcPr>
            <w:tcW w:w="1565" w:type="dxa"/>
            <w:vAlign w:val="bottom"/>
          </w:tcPr>
          <w:p w14:paraId="218703FB" w14:textId="77777777" w:rsidR="00E3243A" w:rsidRPr="00237EB4" w:rsidRDefault="00E3243A" w:rsidP="007B5A73">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80"/>
              <w:jc w:val="both"/>
              <w:rPr>
                <w:rFonts w:asciiTheme="majorBidi" w:eastAsia="DengXian" w:hAnsiTheme="majorBidi" w:cstheme="majorBidi"/>
                <w:sz w:val="28"/>
                <w:lang w:val="en-US"/>
              </w:rPr>
            </w:pPr>
          </w:p>
        </w:tc>
      </w:tr>
      <w:tr w:rsidR="00E3243A" w:rsidRPr="00237EB4" w14:paraId="2FAC52CF" w14:textId="77777777" w:rsidTr="00DE4D50">
        <w:trPr>
          <w:trHeight w:val="20"/>
        </w:trPr>
        <w:tc>
          <w:tcPr>
            <w:tcW w:w="3969" w:type="dxa"/>
          </w:tcPr>
          <w:p w14:paraId="314C12A7" w14:textId="77777777" w:rsidR="00E3243A" w:rsidRPr="0074282E" w:rsidRDefault="00E3243A" w:rsidP="007B5A73">
            <w:pPr>
              <w:tabs>
                <w:tab w:val="left" w:pos="461"/>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144" w:right="66" w:firstLine="175"/>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Issued and paid-up share capital</w:t>
            </w:r>
          </w:p>
        </w:tc>
        <w:tc>
          <w:tcPr>
            <w:tcW w:w="1559" w:type="dxa"/>
          </w:tcPr>
          <w:p w14:paraId="4E746FC0"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cs/>
                <w:lang w:val="en-US"/>
              </w:rPr>
            </w:pPr>
            <w:r w:rsidRPr="00237EB4">
              <w:rPr>
                <w:rFonts w:asciiTheme="majorBidi" w:hAnsiTheme="majorBidi" w:cstheme="majorBidi"/>
                <w:sz w:val="28"/>
              </w:rPr>
              <w:t>1,112,756,004</w:t>
            </w:r>
          </w:p>
        </w:tc>
        <w:tc>
          <w:tcPr>
            <w:tcW w:w="236" w:type="dxa"/>
          </w:tcPr>
          <w:p w14:paraId="63F005D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0A1D1B4B"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19ACCE56"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157474AA"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1,112,756,004</w:t>
            </w:r>
          </w:p>
        </w:tc>
      </w:tr>
      <w:tr w:rsidR="00E3243A" w:rsidRPr="00237EB4" w14:paraId="2A0FF81D" w14:textId="77777777" w:rsidTr="00DE4D50">
        <w:trPr>
          <w:trHeight w:val="20"/>
        </w:trPr>
        <w:tc>
          <w:tcPr>
            <w:tcW w:w="3969" w:type="dxa"/>
          </w:tcPr>
          <w:p w14:paraId="00F199C2"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Theme="majorBidi" w:hAnsiTheme="majorBidi" w:cstheme="majorBidi"/>
                <w:sz w:val="28"/>
                <w:lang w:val="en-US"/>
              </w:rPr>
              <w:t>Issued and paid-up share capital before     business restructuring</w:t>
            </w:r>
          </w:p>
        </w:tc>
        <w:tc>
          <w:tcPr>
            <w:tcW w:w="1559" w:type="dxa"/>
          </w:tcPr>
          <w:p w14:paraId="4FA450B0"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p>
          <w:p w14:paraId="6DB84607" w14:textId="77777777" w:rsidR="00E3243A" w:rsidRPr="0074282E"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 xml:space="preserve">-   </w:t>
            </w:r>
          </w:p>
        </w:tc>
        <w:tc>
          <w:tcPr>
            <w:tcW w:w="236" w:type="dxa"/>
          </w:tcPr>
          <w:p w14:paraId="51637AE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706E82DF"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p w14:paraId="5A9FA37D"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467,606,800</w:t>
            </w:r>
          </w:p>
        </w:tc>
        <w:tc>
          <w:tcPr>
            <w:tcW w:w="236" w:type="dxa"/>
          </w:tcPr>
          <w:p w14:paraId="394FE3A1"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48DC5C92"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p w14:paraId="48D83903"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467,606,800</w:t>
            </w:r>
          </w:p>
        </w:tc>
      </w:tr>
      <w:tr w:rsidR="00E3243A" w:rsidRPr="00237EB4" w14:paraId="69D34B00" w14:textId="77777777" w:rsidTr="00DE4D50">
        <w:trPr>
          <w:trHeight w:val="20"/>
        </w:trPr>
        <w:tc>
          <w:tcPr>
            <w:tcW w:w="3969" w:type="dxa"/>
          </w:tcPr>
          <w:p w14:paraId="41AE4A13"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Share premium on ordinary shares</w:t>
            </w:r>
          </w:p>
        </w:tc>
        <w:tc>
          <w:tcPr>
            <w:tcW w:w="1559" w:type="dxa"/>
          </w:tcPr>
          <w:p w14:paraId="565C9710"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cs/>
                <w:lang w:val="en-US"/>
              </w:rPr>
            </w:pPr>
            <w:r w:rsidRPr="00237EB4">
              <w:rPr>
                <w:rFonts w:asciiTheme="majorBidi" w:hAnsiTheme="majorBidi" w:cstheme="majorBidi"/>
                <w:sz w:val="28"/>
              </w:rPr>
              <w:t>757,462,150</w:t>
            </w:r>
          </w:p>
        </w:tc>
        <w:tc>
          <w:tcPr>
            <w:tcW w:w="236" w:type="dxa"/>
          </w:tcPr>
          <w:p w14:paraId="391C2AB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089E6EAB"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4108499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75FC4440"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757,462,150</w:t>
            </w:r>
          </w:p>
        </w:tc>
      </w:tr>
      <w:tr w:rsidR="00E3243A" w:rsidRPr="00237EB4" w14:paraId="5DE16D09" w14:textId="77777777" w:rsidTr="00DE4D50">
        <w:trPr>
          <w:trHeight w:val="20"/>
        </w:trPr>
        <w:tc>
          <w:tcPr>
            <w:tcW w:w="3969" w:type="dxa"/>
          </w:tcPr>
          <w:p w14:paraId="69F133A9"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Surplus arising from change in ownership</w:t>
            </w:r>
            <w:r w:rsidRPr="00237EB4">
              <w:rPr>
                <w:rFonts w:asciiTheme="majorBidi" w:hAnsiTheme="majorBidi" w:cstheme="majorBidi" w:hint="cs"/>
                <w:b/>
                <w:bCs/>
                <w:color w:val="000000"/>
                <w:sz w:val="28"/>
                <w:lang w:val="en-US"/>
              </w:rPr>
              <w:t xml:space="preserve"> </w:t>
            </w:r>
            <w:r w:rsidRPr="00237EB4">
              <w:rPr>
                <w:rFonts w:asciiTheme="majorBidi" w:hAnsiTheme="majorBidi" w:cstheme="majorBidi"/>
                <w:color w:val="000000"/>
                <w:sz w:val="28"/>
                <w:lang w:val="en-US"/>
              </w:rPr>
              <w:t>interest in subsidiaries</w:t>
            </w:r>
          </w:p>
        </w:tc>
        <w:tc>
          <w:tcPr>
            <w:tcW w:w="1559" w:type="dxa"/>
          </w:tcPr>
          <w:p w14:paraId="6557D37A"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p w14:paraId="7558DD89"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cs/>
                <w:lang w:val="en-US"/>
              </w:rPr>
            </w:pPr>
            <w:r w:rsidRPr="00237EB4">
              <w:rPr>
                <w:rFonts w:asciiTheme="majorBidi" w:hAnsiTheme="majorBidi" w:cstheme="majorBidi"/>
                <w:sz w:val="28"/>
                <w:lang w:val="en-US"/>
              </w:rPr>
              <w:t>50</w:t>
            </w:r>
            <w:r w:rsidRPr="00237EB4">
              <w:rPr>
                <w:rFonts w:asciiTheme="majorBidi" w:hAnsiTheme="majorBidi" w:cstheme="majorBidi"/>
                <w:sz w:val="28"/>
              </w:rPr>
              <w:t>,</w:t>
            </w:r>
            <w:r w:rsidRPr="00237EB4">
              <w:rPr>
                <w:rFonts w:asciiTheme="majorBidi" w:hAnsiTheme="majorBidi" w:cstheme="majorBidi"/>
                <w:sz w:val="28"/>
                <w:lang w:val="en-US"/>
              </w:rPr>
              <w:t>261</w:t>
            </w:r>
            <w:r w:rsidRPr="00237EB4">
              <w:rPr>
                <w:rFonts w:asciiTheme="majorBidi" w:hAnsiTheme="majorBidi" w:cstheme="majorBidi"/>
                <w:sz w:val="28"/>
              </w:rPr>
              <w:t>,</w:t>
            </w:r>
            <w:r w:rsidRPr="00237EB4">
              <w:rPr>
                <w:rFonts w:asciiTheme="majorBidi" w:hAnsiTheme="majorBidi" w:cstheme="majorBidi"/>
                <w:sz w:val="28"/>
                <w:lang w:val="en-US"/>
              </w:rPr>
              <w:t>535</w:t>
            </w:r>
          </w:p>
        </w:tc>
        <w:tc>
          <w:tcPr>
            <w:tcW w:w="236" w:type="dxa"/>
          </w:tcPr>
          <w:p w14:paraId="6D37D86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1275457B"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p>
          <w:p w14:paraId="37F7285F"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1FD49031"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38AC6CCF"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p w14:paraId="49D72634"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lang w:val="en-US"/>
              </w:rPr>
              <w:t>50</w:t>
            </w:r>
            <w:r w:rsidRPr="00237EB4">
              <w:rPr>
                <w:rFonts w:asciiTheme="majorBidi" w:hAnsiTheme="majorBidi" w:cstheme="majorBidi"/>
                <w:sz w:val="28"/>
              </w:rPr>
              <w:t>,</w:t>
            </w:r>
            <w:r w:rsidRPr="00237EB4">
              <w:rPr>
                <w:rFonts w:asciiTheme="majorBidi" w:hAnsiTheme="majorBidi" w:cstheme="majorBidi"/>
                <w:sz w:val="28"/>
                <w:lang w:val="en-US"/>
              </w:rPr>
              <w:t>261</w:t>
            </w:r>
            <w:r w:rsidRPr="00237EB4">
              <w:rPr>
                <w:rFonts w:asciiTheme="majorBidi" w:hAnsiTheme="majorBidi" w:cstheme="majorBidi"/>
                <w:sz w:val="28"/>
              </w:rPr>
              <w:t>,</w:t>
            </w:r>
            <w:r w:rsidRPr="00237EB4">
              <w:rPr>
                <w:rFonts w:asciiTheme="majorBidi" w:hAnsiTheme="majorBidi" w:cstheme="majorBidi"/>
                <w:sz w:val="28"/>
                <w:lang w:val="en-US"/>
              </w:rPr>
              <w:t>535</w:t>
            </w:r>
          </w:p>
        </w:tc>
      </w:tr>
      <w:tr w:rsidR="00E3243A" w:rsidRPr="00237EB4" w14:paraId="46E603DF" w14:textId="77777777" w:rsidTr="00DE4D50">
        <w:trPr>
          <w:trHeight w:val="20"/>
        </w:trPr>
        <w:tc>
          <w:tcPr>
            <w:tcW w:w="3969" w:type="dxa"/>
          </w:tcPr>
          <w:p w14:paraId="2C20CB70"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Theme="majorBidi" w:eastAsia="DengXian" w:hAnsiTheme="majorBidi" w:cs="Angsana New"/>
                <w:color w:val="000000" w:themeColor="text1"/>
                <w:sz w:val="28"/>
                <w:lang w:val="en-US"/>
              </w:rPr>
              <w:t>Expired warrant surplus</w:t>
            </w:r>
          </w:p>
        </w:tc>
        <w:tc>
          <w:tcPr>
            <w:tcW w:w="1559" w:type="dxa"/>
          </w:tcPr>
          <w:p w14:paraId="01294103"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cs/>
                <w:lang w:val="en-US"/>
              </w:rPr>
            </w:pPr>
            <w:r w:rsidRPr="00237EB4">
              <w:rPr>
                <w:rFonts w:asciiTheme="majorBidi" w:hAnsiTheme="majorBidi" w:cstheme="majorBidi"/>
                <w:sz w:val="28"/>
              </w:rPr>
              <w:t>2,411,902</w:t>
            </w:r>
          </w:p>
        </w:tc>
        <w:tc>
          <w:tcPr>
            <w:tcW w:w="236" w:type="dxa"/>
          </w:tcPr>
          <w:p w14:paraId="26AFC1D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3FAC4653"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4F12AEB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1AC65CE2"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2,411,902</w:t>
            </w:r>
          </w:p>
        </w:tc>
      </w:tr>
      <w:tr w:rsidR="00E3243A" w:rsidRPr="00237EB4" w14:paraId="22DF1A0D" w14:textId="77777777" w:rsidTr="00DE4D50">
        <w:trPr>
          <w:trHeight w:val="20"/>
        </w:trPr>
        <w:tc>
          <w:tcPr>
            <w:tcW w:w="3969" w:type="dxa"/>
          </w:tcPr>
          <w:p w14:paraId="012F5D94" w14:textId="77777777" w:rsidR="00E3243A" w:rsidRPr="00237EB4"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Retained earnings (deficits)</w:t>
            </w:r>
          </w:p>
        </w:tc>
        <w:tc>
          <w:tcPr>
            <w:tcW w:w="1559" w:type="dxa"/>
          </w:tcPr>
          <w:p w14:paraId="1125A8E5"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cs/>
                <w:lang w:val="en-US"/>
              </w:rPr>
            </w:pPr>
          </w:p>
        </w:tc>
        <w:tc>
          <w:tcPr>
            <w:tcW w:w="236" w:type="dxa"/>
          </w:tcPr>
          <w:p w14:paraId="6CCD2086"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14659707"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p>
        </w:tc>
        <w:tc>
          <w:tcPr>
            <w:tcW w:w="236" w:type="dxa"/>
          </w:tcPr>
          <w:p w14:paraId="185F976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2640E6B3"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r>
      <w:tr w:rsidR="00E3243A" w:rsidRPr="00237EB4" w14:paraId="2998A74D" w14:textId="77777777" w:rsidTr="00DE4D50">
        <w:trPr>
          <w:trHeight w:val="20"/>
        </w:trPr>
        <w:tc>
          <w:tcPr>
            <w:tcW w:w="3969" w:type="dxa"/>
          </w:tcPr>
          <w:p w14:paraId="63F720F7"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Legal reserve</w:t>
            </w:r>
          </w:p>
        </w:tc>
        <w:tc>
          <w:tcPr>
            <w:tcW w:w="1559" w:type="dxa"/>
          </w:tcPr>
          <w:p w14:paraId="1AB87F12"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cs/>
                <w:lang w:val="en-US"/>
              </w:rPr>
            </w:pPr>
            <w:r w:rsidRPr="00237EB4">
              <w:rPr>
                <w:rFonts w:asciiTheme="majorBidi" w:hAnsiTheme="majorBidi" w:cstheme="majorBidi"/>
                <w:sz w:val="28"/>
              </w:rPr>
              <w:t>2,810,366</w:t>
            </w:r>
          </w:p>
        </w:tc>
        <w:tc>
          <w:tcPr>
            <w:tcW w:w="236" w:type="dxa"/>
          </w:tcPr>
          <w:p w14:paraId="32EF9920"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2CD23452"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172E0383"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5B496446"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2,810,366</w:t>
            </w:r>
          </w:p>
        </w:tc>
      </w:tr>
      <w:tr w:rsidR="00E3243A" w:rsidRPr="00237EB4" w14:paraId="4402B4A6" w14:textId="77777777" w:rsidTr="00DE4D50">
        <w:trPr>
          <w:trHeight w:val="20"/>
        </w:trPr>
        <w:tc>
          <w:tcPr>
            <w:tcW w:w="3969" w:type="dxa"/>
          </w:tcPr>
          <w:p w14:paraId="6056EE97"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 xml:space="preserve">Unappropriated </w:t>
            </w:r>
          </w:p>
        </w:tc>
        <w:tc>
          <w:tcPr>
            <w:tcW w:w="1559" w:type="dxa"/>
          </w:tcPr>
          <w:p w14:paraId="020C0AD9"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80"/>
              <w:jc w:val="right"/>
              <w:rPr>
                <w:rFonts w:asciiTheme="majorBidi" w:hAnsiTheme="majorBidi" w:cstheme="majorBidi"/>
                <w:sz w:val="28"/>
                <w:cs/>
                <w:lang w:val="en-US"/>
              </w:rPr>
            </w:pPr>
            <w:r w:rsidRPr="00237EB4">
              <w:rPr>
                <w:rFonts w:asciiTheme="majorBidi" w:hAnsiTheme="majorBidi" w:cstheme="majorBidi"/>
                <w:sz w:val="28"/>
                <w:lang w:val="en-US"/>
              </w:rPr>
              <w:t>(1</w:t>
            </w:r>
            <w:r w:rsidRPr="00237EB4">
              <w:rPr>
                <w:rFonts w:asciiTheme="majorBidi" w:hAnsiTheme="majorBidi" w:cstheme="majorBidi"/>
                <w:sz w:val="28"/>
              </w:rPr>
              <w:t>,279,029,691</w:t>
            </w:r>
            <w:r w:rsidRPr="00237EB4">
              <w:rPr>
                <w:rFonts w:asciiTheme="majorBidi" w:hAnsiTheme="majorBidi" w:cstheme="majorBidi"/>
                <w:sz w:val="28"/>
                <w:lang w:val="en-US"/>
              </w:rPr>
              <w:t>)</w:t>
            </w:r>
          </w:p>
        </w:tc>
        <w:tc>
          <w:tcPr>
            <w:tcW w:w="236" w:type="dxa"/>
          </w:tcPr>
          <w:p w14:paraId="2308E134"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26B44E7A"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lang w:val="en-US"/>
              </w:rPr>
            </w:pPr>
            <w:r w:rsidRPr="00237EB4">
              <w:rPr>
                <w:rFonts w:asciiTheme="majorBidi" w:eastAsia="DengXian" w:hAnsiTheme="majorBidi" w:cstheme="majorBidi"/>
                <w:color w:val="000000" w:themeColor="text1"/>
                <w:sz w:val="28"/>
                <w:lang w:val="en-US"/>
              </w:rPr>
              <w:t>-</w:t>
            </w:r>
          </w:p>
        </w:tc>
        <w:tc>
          <w:tcPr>
            <w:tcW w:w="236" w:type="dxa"/>
          </w:tcPr>
          <w:p w14:paraId="6E336CD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45E3821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80"/>
              <w:jc w:val="right"/>
              <w:rPr>
                <w:rFonts w:asciiTheme="majorBidi" w:hAnsiTheme="majorBidi" w:cstheme="majorBidi"/>
                <w:sz w:val="28"/>
              </w:rPr>
            </w:pPr>
            <w:r w:rsidRPr="00237EB4">
              <w:rPr>
                <w:rFonts w:asciiTheme="majorBidi" w:hAnsiTheme="majorBidi" w:cstheme="majorBidi"/>
                <w:sz w:val="28"/>
                <w:lang w:val="en-US"/>
              </w:rPr>
              <w:t>(1</w:t>
            </w:r>
            <w:r w:rsidRPr="00237EB4">
              <w:rPr>
                <w:rFonts w:asciiTheme="majorBidi" w:hAnsiTheme="majorBidi" w:cstheme="majorBidi"/>
                <w:sz w:val="28"/>
              </w:rPr>
              <w:t>,279,029,691</w:t>
            </w:r>
            <w:r w:rsidRPr="00237EB4">
              <w:rPr>
                <w:rFonts w:asciiTheme="majorBidi" w:hAnsiTheme="majorBidi" w:cstheme="majorBidi"/>
                <w:sz w:val="28"/>
                <w:lang w:val="en-US"/>
              </w:rPr>
              <w:t>)</w:t>
            </w:r>
          </w:p>
        </w:tc>
      </w:tr>
      <w:tr w:rsidR="00E3243A" w:rsidRPr="00237EB4" w14:paraId="1A8569E9" w14:textId="77777777" w:rsidTr="00DE4D50">
        <w:trPr>
          <w:trHeight w:val="20"/>
        </w:trPr>
        <w:tc>
          <w:tcPr>
            <w:tcW w:w="3969" w:type="dxa"/>
          </w:tcPr>
          <w:p w14:paraId="36D92DA8" w14:textId="77777777" w:rsidR="00E3243A" w:rsidRPr="0074282E" w:rsidRDefault="00E3243A" w:rsidP="00DE4D50">
            <w:pPr>
              <w:tabs>
                <w:tab w:val="left" w:pos="454"/>
                <w:tab w:val="left" w:pos="603"/>
                <w:tab w:val="left" w:pos="680"/>
                <w:tab w:val="left" w:pos="907"/>
                <w:tab w:val="left" w:pos="1644"/>
                <w:tab w:val="left" w:pos="1871"/>
                <w:tab w:val="left" w:pos="2580"/>
                <w:tab w:val="left" w:pos="2807"/>
                <w:tab w:val="left" w:pos="4451"/>
                <w:tab w:val="left" w:pos="4678"/>
                <w:tab w:val="left" w:pos="5387"/>
                <w:tab w:val="left" w:pos="5613"/>
                <w:tab w:val="left" w:pos="6322"/>
                <w:tab w:val="left" w:pos="6549"/>
              </w:tabs>
              <w:spacing w:after="0" w:line="350" w:lineRule="exact"/>
              <w:ind w:left="603" w:right="-77" w:hanging="284"/>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Unappropriated</w:t>
            </w:r>
            <w:r w:rsidRPr="00237EB4">
              <w:rPr>
                <w:rFonts w:asciiTheme="majorBidi" w:hAnsiTheme="majorBidi" w:cstheme="majorBidi"/>
                <w:sz w:val="28"/>
                <w:lang w:val="en-US"/>
              </w:rPr>
              <w:t xml:space="preserve"> before business  restructuring</w:t>
            </w:r>
          </w:p>
        </w:tc>
        <w:tc>
          <w:tcPr>
            <w:tcW w:w="1559" w:type="dxa"/>
          </w:tcPr>
          <w:p w14:paraId="44B94858" w14:textId="77777777" w:rsidR="00E3243A" w:rsidRPr="0074282E"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w:t>
            </w:r>
          </w:p>
        </w:tc>
        <w:tc>
          <w:tcPr>
            <w:tcW w:w="236" w:type="dxa"/>
          </w:tcPr>
          <w:p w14:paraId="1319284C"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Pr>
          <w:p w14:paraId="472B944C"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80"/>
              <w:jc w:val="right"/>
              <w:rPr>
                <w:rFonts w:asciiTheme="majorBidi" w:hAnsiTheme="majorBidi" w:cstheme="majorBidi"/>
                <w:sz w:val="28"/>
              </w:rPr>
            </w:pPr>
            <w:r w:rsidRPr="00237EB4">
              <w:rPr>
                <w:rFonts w:asciiTheme="majorBidi" w:hAnsiTheme="majorBidi" w:cstheme="majorBidi"/>
                <w:sz w:val="28"/>
                <w:lang w:val="en-US"/>
              </w:rPr>
              <w:t>(186</w:t>
            </w:r>
            <w:r w:rsidRPr="00237EB4">
              <w:rPr>
                <w:rFonts w:asciiTheme="majorBidi" w:hAnsiTheme="majorBidi" w:cstheme="majorBidi"/>
                <w:sz w:val="28"/>
              </w:rPr>
              <w:t>,212,373</w:t>
            </w:r>
            <w:r w:rsidRPr="00237EB4">
              <w:rPr>
                <w:rFonts w:asciiTheme="majorBidi" w:hAnsiTheme="majorBidi" w:cstheme="majorBidi"/>
                <w:sz w:val="28"/>
                <w:lang w:val="en-US"/>
              </w:rPr>
              <w:t>)</w:t>
            </w:r>
          </w:p>
        </w:tc>
        <w:tc>
          <w:tcPr>
            <w:tcW w:w="236" w:type="dxa"/>
          </w:tcPr>
          <w:p w14:paraId="6DE4F34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Pr>
          <w:p w14:paraId="035622E5"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80"/>
              <w:jc w:val="right"/>
              <w:rPr>
                <w:rFonts w:asciiTheme="majorBidi" w:hAnsiTheme="majorBidi" w:cstheme="majorBidi"/>
                <w:sz w:val="28"/>
              </w:rPr>
            </w:pPr>
            <w:r w:rsidRPr="00237EB4">
              <w:rPr>
                <w:rFonts w:asciiTheme="majorBidi" w:hAnsiTheme="majorBidi" w:cstheme="majorBidi"/>
                <w:sz w:val="28"/>
                <w:lang w:val="en-US"/>
              </w:rPr>
              <w:t>(186</w:t>
            </w:r>
            <w:r w:rsidRPr="00237EB4">
              <w:rPr>
                <w:rFonts w:asciiTheme="majorBidi" w:hAnsiTheme="majorBidi" w:cstheme="majorBidi"/>
                <w:sz w:val="28"/>
              </w:rPr>
              <w:t>,212,373</w:t>
            </w:r>
            <w:r w:rsidRPr="00237EB4">
              <w:rPr>
                <w:rFonts w:asciiTheme="majorBidi" w:hAnsiTheme="majorBidi" w:cstheme="majorBidi"/>
                <w:sz w:val="28"/>
                <w:lang w:val="en-US"/>
              </w:rPr>
              <w:t>)</w:t>
            </w:r>
          </w:p>
        </w:tc>
      </w:tr>
      <w:tr w:rsidR="00E3243A" w:rsidRPr="00237EB4" w14:paraId="62C708E6" w14:textId="77777777" w:rsidTr="00DE4D50">
        <w:trPr>
          <w:trHeight w:val="20"/>
        </w:trPr>
        <w:tc>
          <w:tcPr>
            <w:tcW w:w="3969" w:type="dxa"/>
          </w:tcPr>
          <w:p w14:paraId="0B3CC466"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Theme="majorBidi" w:eastAsia="DengXian" w:hAnsiTheme="majorBidi" w:cstheme="majorBidi"/>
                <w:color w:val="000000" w:themeColor="text1"/>
                <w:sz w:val="28"/>
                <w:lang w:val="en-US"/>
              </w:rPr>
              <w:t>Other components of shareholders’ equity</w:t>
            </w:r>
          </w:p>
        </w:tc>
        <w:tc>
          <w:tcPr>
            <w:tcW w:w="1559" w:type="dxa"/>
            <w:tcBorders>
              <w:bottom w:val="single" w:sz="6" w:space="0" w:color="auto"/>
            </w:tcBorders>
          </w:tcPr>
          <w:p w14:paraId="35472BBC"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80"/>
              <w:jc w:val="right"/>
              <w:rPr>
                <w:rFonts w:asciiTheme="majorBidi" w:hAnsiTheme="majorBidi" w:cstheme="majorBidi"/>
                <w:sz w:val="28"/>
                <w:cs/>
                <w:lang w:val="en-US"/>
              </w:rPr>
            </w:pPr>
            <w:r w:rsidRPr="00237EB4">
              <w:rPr>
                <w:rFonts w:asciiTheme="majorBidi" w:hAnsiTheme="majorBidi" w:cstheme="majorBidi"/>
                <w:sz w:val="28"/>
                <w:lang w:val="en-US"/>
              </w:rPr>
              <w:t>(</w:t>
            </w:r>
            <w:r w:rsidRPr="00237EB4">
              <w:rPr>
                <w:rFonts w:asciiTheme="majorBidi" w:hAnsiTheme="majorBidi" w:cstheme="majorBidi"/>
                <w:sz w:val="28"/>
              </w:rPr>
              <w:t>32,283,667</w:t>
            </w:r>
            <w:r w:rsidRPr="00237EB4">
              <w:rPr>
                <w:rFonts w:asciiTheme="majorBidi" w:hAnsiTheme="majorBidi" w:cstheme="majorBidi"/>
                <w:sz w:val="28"/>
                <w:lang w:val="en-US"/>
              </w:rPr>
              <w:t>)</w:t>
            </w:r>
          </w:p>
        </w:tc>
        <w:tc>
          <w:tcPr>
            <w:tcW w:w="236" w:type="dxa"/>
          </w:tcPr>
          <w:p w14:paraId="0665AB5C"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Borders>
              <w:bottom w:val="single" w:sz="6" w:space="0" w:color="auto"/>
            </w:tcBorders>
          </w:tcPr>
          <w:p w14:paraId="056B96A8" w14:textId="77777777" w:rsidR="00E3243A" w:rsidRPr="00237EB4" w:rsidRDefault="00E3243A" w:rsidP="007B5A73">
            <w:pPr>
              <w:tabs>
                <w:tab w:val="left" w:pos="227"/>
                <w:tab w:val="decimal" w:pos="43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95"/>
              <w:jc w:val="right"/>
              <w:rPr>
                <w:rFonts w:asciiTheme="majorBidi" w:hAnsiTheme="majorBidi" w:cstheme="majorBidi"/>
                <w:sz w:val="28"/>
              </w:rPr>
            </w:pPr>
            <w:r w:rsidRPr="00237EB4">
              <w:rPr>
                <w:rFonts w:asciiTheme="majorBidi" w:hAnsiTheme="majorBidi" w:cstheme="majorBidi"/>
                <w:sz w:val="28"/>
              </w:rPr>
              <w:t>-</w:t>
            </w:r>
          </w:p>
        </w:tc>
        <w:tc>
          <w:tcPr>
            <w:tcW w:w="236" w:type="dxa"/>
          </w:tcPr>
          <w:p w14:paraId="0B7F6148"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Borders>
              <w:bottom w:val="single" w:sz="6" w:space="0" w:color="auto"/>
            </w:tcBorders>
          </w:tcPr>
          <w:p w14:paraId="30C3CE1D"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80"/>
              <w:jc w:val="right"/>
              <w:rPr>
                <w:rFonts w:asciiTheme="majorBidi" w:hAnsiTheme="majorBidi" w:cstheme="majorBidi"/>
                <w:sz w:val="28"/>
              </w:rPr>
            </w:pPr>
            <w:r w:rsidRPr="00237EB4">
              <w:rPr>
                <w:rFonts w:asciiTheme="majorBidi" w:hAnsiTheme="majorBidi" w:cstheme="majorBidi"/>
                <w:sz w:val="28"/>
                <w:lang w:val="en-US"/>
              </w:rPr>
              <w:t>(</w:t>
            </w:r>
            <w:r w:rsidRPr="00237EB4">
              <w:rPr>
                <w:rFonts w:asciiTheme="majorBidi" w:hAnsiTheme="majorBidi" w:cstheme="majorBidi"/>
                <w:sz w:val="28"/>
              </w:rPr>
              <w:t>32,283,667</w:t>
            </w:r>
            <w:r w:rsidRPr="00237EB4">
              <w:rPr>
                <w:rFonts w:asciiTheme="majorBidi" w:hAnsiTheme="majorBidi" w:cstheme="majorBidi"/>
                <w:sz w:val="28"/>
                <w:lang w:val="en-US"/>
              </w:rPr>
              <w:t>)</w:t>
            </w:r>
          </w:p>
        </w:tc>
      </w:tr>
      <w:tr w:rsidR="00E3243A" w:rsidRPr="00237EB4" w14:paraId="009387F3" w14:textId="77777777" w:rsidTr="00DE4D50">
        <w:trPr>
          <w:trHeight w:val="20"/>
        </w:trPr>
        <w:tc>
          <w:tcPr>
            <w:tcW w:w="3969" w:type="dxa"/>
          </w:tcPr>
          <w:p w14:paraId="08AD3BA5"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Angsana New" w:hAnsi="Angsana New" w:cs="Angsana New"/>
                <w:sz w:val="28"/>
              </w:rPr>
              <w:t>Total attributable to owners of the parent</w:t>
            </w:r>
          </w:p>
        </w:tc>
        <w:tc>
          <w:tcPr>
            <w:tcW w:w="1559" w:type="dxa"/>
            <w:tcBorders>
              <w:top w:val="single" w:sz="6" w:space="0" w:color="auto"/>
            </w:tcBorders>
          </w:tcPr>
          <w:p w14:paraId="78D5E57B"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cs/>
                <w:lang w:val="en-US"/>
              </w:rPr>
            </w:pPr>
            <w:r w:rsidRPr="00237EB4">
              <w:rPr>
                <w:rFonts w:asciiTheme="majorBidi" w:hAnsiTheme="majorBidi" w:cstheme="majorBidi"/>
                <w:sz w:val="28"/>
              </w:rPr>
              <w:t>614,388,599</w:t>
            </w:r>
          </w:p>
        </w:tc>
        <w:tc>
          <w:tcPr>
            <w:tcW w:w="236" w:type="dxa"/>
          </w:tcPr>
          <w:p w14:paraId="40D196E5"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Borders>
              <w:top w:val="single" w:sz="6" w:space="0" w:color="auto"/>
            </w:tcBorders>
          </w:tcPr>
          <w:p w14:paraId="4396A8BB"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281,394,427</w:t>
            </w:r>
          </w:p>
        </w:tc>
        <w:tc>
          <w:tcPr>
            <w:tcW w:w="236" w:type="dxa"/>
          </w:tcPr>
          <w:p w14:paraId="05D3EA19"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Borders>
              <w:top w:val="single" w:sz="6" w:space="0" w:color="auto"/>
            </w:tcBorders>
          </w:tcPr>
          <w:p w14:paraId="2DC88498"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895,783,026</w:t>
            </w:r>
          </w:p>
        </w:tc>
      </w:tr>
      <w:tr w:rsidR="00E3243A" w:rsidRPr="00237EB4" w14:paraId="743AF470" w14:textId="77777777" w:rsidTr="00DE4D50">
        <w:trPr>
          <w:trHeight w:val="20"/>
        </w:trPr>
        <w:tc>
          <w:tcPr>
            <w:tcW w:w="3969" w:type="dxa"/>
          </w:tcPr>
          <w:p w14:paraId="36D328C1" w14:textId="77777777" w:rsidR="00E3243A" w:rsidRPr="0074282E" w:rsidRDefault="00E3243A" w:rsidP="007B5A73">
            <w:pPr>
              <w:tabs>
                <w:tab w:val="left" w:pos="454"/>
                <w:tab w:val="left" w:pos="603"/>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603" w:right="66" w:hanging="284"/>
              <w:rPr>
                <w:rFonts w:asciiTheme="majorBidi" w:eastAsia="DengXian" w:hAnsiTheme="majorBidi" w:cstheme="majorBidi"/>
                <w:color w:val="000000" w:themeColor="text1"/>
                <w:sz w:val="28"/>
                <w:cs/>
                <w:lang w:val="en-US"/>
              </w:rPr>
            </w:pPr>
            <w:r w:rsidRPr="00237EB4">
              <w:rPr>
                <w:rFonts w:ascii="Angsana New" w:hAnsi="Angsana New" w:cs="Angsana New"/>
                <w:sz w:val="28"/>
              </w:rPr>
              <w:t>Non-controlling interests</w:t>
            </w:r>
          </w:p>
        </w:tc>
        <w:tc>
          <w:tcPr>
            <w:tcW w:w="1559" w:type="dxa"/>
            <w:tcBorders>
              <w:bottom w:val="single" w:sz="6" w:space="0" w:color="auto"/>
            </w:tcBorders>
          </w:tcPr>
          <w:p w14:paraId="5DCF45C9"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80"/>
              <w:jc w:val="right"/>
              <w:rPr>
                <w:rFonts w:asciiTheme="majorBidi" w:hAnsiTheme="majorBidi" w:cstheme="majorBidi"/>
                <w:sz w:val="28"/>
                <w:cs/>
                <w:lang w:val="en-US"/>
              </w:rPr>
            </w:pPr>
            <w:r w:rsidRPr="00237EB4">
              <w:rPr>
                <w:rFonts w:asciiTheme="majorBidi" w:hAnsiTheme="majorBidi" w:cstheme="majorBidi"/>
                <w:sz w:val="28"/>
                <w:lang w:val="en-US"/>
              </w:rPr>
              <w:t>(</w:t>
            </w:r>
            <w:r w:rsidRPr="00237EB4">
              <w:rPr>
                <w:rFonts w:asciiTheme="majorBidi" w:hAnsiTheme="majorBidi" w:cstheme="majorBidi"/>
                <w:sz w:val="28"/>
              </w:rPr>
              <w:t>33,249,307</w:t>
            </w:r>
            <w:r w:rsidRPr="00237EB4">
              <w:rPr>
                <w:rFonts w:asciiTheme="majorBidi" w:hAnsiTheme="majorBidi" w:cstheme="majorBidi"/>
                <w:sz w:val="28"/>
                <w:lang w:val="en-US"/>
              </w:rPr>
              <w:t>)</w:t>
            </w:r>
          </w:p>
        </w:tc>
        <w:tc>
          <w:tcPr>
            <w:tcW w:w="236" w:type="dxa"/>
          </w:tcPr>
          <w:p w14:paraId="73B514D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p>
        </w:tc>
        <w:tc>
          <w:tcPr>
            <w:tcW w:w="1559" w:type="dxa"/>
            <w:tcBorders>
              <w:bottom w:val="single" w:sz="6" w:space="0" w:color="auto"/>
            </w:tcBorders>
          </w:tcPr>
          <w:p w14:paraId="04EE9B96"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sz w:val="28"/>
              </w:rPr>
            </w:pPr>
            <w:r w:rsidRPr="00237EB4">
              <w:rPr>
                <w:rFonts w:asciiTheme="majorBidi" w:hAnsiTheme="majorBidi" w:cstheme="majorBidi"/>
                <w:sz w:val="28"/>
              </w:rPr>
              <w:t>200</w:t>
            </w:r>
          </w:p>
        </w:tc>
        <w:tc>
          <w:tcPr>
            <w:tcW w:w="236" w:type="dxa"/>
          </w:tcPr>
          <w:p w14:paraId="50D3849C"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sz w:val="28"/>
              </w:rPr>
            </w:pPr>
          </w:p>
        </w:tc>
        <w:tc>
          <w:tcPr>
            <w:tcW w:w="1565" w:type="dxa"/>
            <w:tcBorders>
              <w:bottom w:val="single" w:sz="6" w:space="0" w:color="auto"/>
            </w:tcBorders>
          </w:tcPr>
          <w:p w14:paraId="5D933A93"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80"/>
              <w:jc w:val="right"/>
              <w:rPr>
                <w:rFonts w:asciiTheme="majorBidi" w:hAnsiTheme="majorBidi" w:cstheme="majorBidi"/>
                <w:sz w:val="28"/>
              </w:rPr>
            </w:pPr>
            <w:r w:rsidRPr="00237EB4">
              <w:rPr>
                <w:rFonts w:asciiTheme="majorBidi" w:hAnsiTheme="majorBidi" w:cstheme="majorBidi"/>
                <w:sz w:val="28"/>
                <w:lang w:val="en-US"/>
              </w:rPr>
              <w:t>(</w:t>
            </w:r>
            <w:r w:rsidRPr="00237EB4">
              <w:rPr>
                <w:rFonts w:asciiTheme="majorBidi" w:hAnsiTheme="majorBidi" w:cstheme="majorBidi"/>
                <w:sz w:val="28"/>
              </w:rPr>
              <w:t>33,249,107</w:t>
            </w:r>
            <w:r w:rsidRPr="00237EB4">
              <w:rPr>
                <w:rFonts w:asciiTheme="majorBidi" w:hAnsiTheme="majorBidi" w:cstheme="majorBidi"/>
                <w:sz w:val="28"/>
                <w:lang w:val="en-US"/>
              </w:rPr>
              <w:t>)</w:t>
            </w:r>
          </w:p>
        </w:tc>
      </w:tr>
      <w:tr w:rsidR="00E3243A" w:rsidRPr="00237EB4" w14:paraId="629D9813" w14:textId="77777777" w:rsidTr="00DE4D50">
        <w:trPr>
          <w:trHeight w:val="20"/>
        </w:trPr>
        <w:tc>
          <w:tcPr>
            <w:tcW w:w="3969" w:type="dxa"/>
          </w:tcPr>
          <w:p w14:paraId="14C06121"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50" w:lineRule="exact"/>
              <w:ind w:left="177" w:right="66"/>
              <w:jc w:val="both"/>
              <w:rPr>
                <w:rFonts w:asciiTheme="majorBidi" w:eastAsia="DengXian" w:hAnsiTheme="majorBidi" w:cstheme="majorBidi"/>
                <w:color w:val="000000" w:themeColor="text1"/>
                <w:sz w:val="28"/>
                <w:cs/>
                <w:lang w:val="en-US"/>
              </w:rPr>
            </w:pPr>
            <w:r w:rsidRPr="00237EB4">
              <w:rPr>
                <w:rFonts w:asciiTheme="majorBidi" w:eastAsia="DengXian" w:hAnsiTheme="majorBidi" w:cstheme="majorBidi"/>
                <w:b/>
                <w:bCs/>
                <w:sz w:val="28"/>
                <w:lang w:val="en-US"/>
              </w:rPr>
              <w:t>Total shareholders’ equity</w:t>
            </w:r>
          </w:p>
        </w:tc>
        <w:tc>
          <w:tcPr>
            <w:tcW w:w="1559" w:type="dxa"/>
            <w:tcBorders>
              <w:top w:val="single" w:sz="6" w:space="0" w:color="auto"/>
              <w:bottom w:val="single" w:sz="6" w:space="0" w:color="auto"/>
            </w:tcBorders>
            <w:vAlign w:val="bottom"/>
          </w:tcPr>
          <w:p w14:paraId="335AECF5" w14:textId="77777777" w:rsidR="00E3243A" w:rsidRPr="0074282E"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b/>
                <w:bCs/>
                <w:sz w:val="28"/>
                <w:cs/>
                <w:lang w:val="en-US"/>
              </w:rPr>
            </w:pPr>
            <w:r w:rsidRPr="00237EB4">
              <w:rPr>
                <w:rFonts w:asciiTheme="majorBidi" w:hAnsiTheme="majorBidi" w:cstheme="majorBidi"/>
                <w:b/>
                <w:bCs/>
                <w:sz w:val="28"/>
              </w:rPr>
              <w:t>581,139,292</w:t>
            </w:r>
          </w:p>
        </w:tc>
        <w:tc>
          <w:tcPr>
            <w:tcW w:w="236" w:type="dxa"/>
            <w:vAlign w:val="bottom"/>
          </w:tcPr>
          <w:p w14:paraId="42412ECC"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b/>
                <w:bCs/>
                <w:sz w:val="28"/>
              </w:rPr>
            </w:pPr>
          </w:p>
        </w:tc>
        <w:tc>
          <w:tcPr>
            <w:tcW w:w="1559" w:type="dxa"/>
            <w:tcBorders>
              <w:top w:val="single" w:sz="6" w:space="0" w:color="auto"/>
              <w:bottom w:val="single" w:sz="6" w:space="0" w:color="auto"/>
            </w:tcBorders>
          </w:tcPr>
          <w:p w14:paraId="59AD2000"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b/>
                <w:bCs/>
                <w:sz w:val="28"/>
              </w:rPr>
            </w:pPr>
            <w:r w:rsidRPr="00237EB4">
              <w:rPr>
                <w:rFonts w:asciiTheme="majorBidi" w:hAnsiTheme="majorBidi" w:cstheme="majorBidi"/>
                <w:b/>
                <w:bCs/>
                <w:sz w:val="28"/>
              </w:rPr>
              <w:t>281,394,627</w:t>
            </w:r>
          </w:p>
        </w:tc>
        <w:tc>
          <w:tcPr>
            <w:tcW w:w="236" w:type="dxa"/>
          </w:tcPr>
          <w:p w14:paraId="61B17C4F"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b/>
                <w:bCs/>
                <w:sz w:val="28"/>
              </w:rPr>
            </w:pPr>
          </w:p>
        </w:tc>
        <w:tc>
          <w:tcPr>
            <w:tcW w:w="1565" w:type="dxa"/>
            <w:tcBorders>
              <w:top w:val="single" w:sz="6" w:space="0" w:color="auto"/>
              <w:bottom w:val="single" w:sz="6" w:space="0" w:color="auto"/>
            </w:tcBorders>
            <w:vAlign w:val="bottom"/>
          </w:tcPr>
          <w:p w14:paraId="70FADA82"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b/>
                <w:bCs/>
                <w:sz w:val="28"/>
              </w:rPr>
            </w:pPr>
            <w:r w:rsidRPr="00237EB4">
              <w:rPr>
                <w:rFonts w:asciiTheme="majorBidi" w:hAnsiTheme="majorBidi" w:cstheme="majorBidi"/>
                <w:b/>
                <w:bCs/>
                <w:sz w:val="28"/>
              </w:rPr>
              <w:t>862,533,919</w:t>
            </w:r>
          </w:p>
        </w:tc>
      </w:tr>
      <w:tr w:rsidR="00E3243A" w:rsidRPr="00237EB4" w14:paraId="5766A6DB" w14:textId="77777777" w:rsidTr="00DE4D50">
        <w:trPr>
          <w:trHeight w:val="20"/>
        </w:trPr>
        <w:tc>
          <w:tcPr>
            <w:tcW w:w="3969" w:type="dxa"/>
          </w:tcPr>
          <w:p w14:paraId="52DFEBA4" w14:textId="77777777" w:rsidR="00E3243A" w:rsidRPr="0074282E"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left="144" w:right="-108" w:hanging="144"/>
              <w:jc w:val="both"/>
              <w:rPr>
                <w:rFonts w:asciiTheme="majorBidi" w:eastAsia="DengXian" w:hAnsiTheme="majorBidi" w:cstheme="majorBidi"/>
                <w:b/>
                <w:bCs/>
                <w:sz w:val="28"/>
                <w:cs/>
                <w:lang w:val="en-US"/>
              </w:rPr>
            </w:pPr>
            <w:r w:rsidRPr="00237EB4">
              <w:rPr>
                <w:rFonts w:asciiTheme="majorBidi" w:eastAsia="DengXian" w:hAnsiTheme="majorBidi" w:cstheme="majorBidi"/>
                <w:b/>
                <w:bCs/>
                <w:sz w:val="28"/>
                <w:lang w:val="en-US"/>
              </w:rPr>
              <w:t>Total Liabilities and Shareholders’ equity</w:t>
            </w:r>
          </w:p>
        </w:tc>
        <w:tc>
          <w:tcPr>
            <w:tcW w:w="1559" w:type="dxa"/>
            <w:tcBorders>
              <w:top w:val="single" w:sz="6" w:space="0" w:color="auto"/>
              <w:bottom w:val="double" w:sz="6" w:space="0" w:color="auto"/>
            </w:tcBorders>
          </w:tcPr>
          <w:p w14:paraId="735FCB24"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b/>
                <w:bCs/>
                <w:sz w:val="28"/>
              </w:rPr>
            </w:pPr>
            <w:r w:rsidRPr="00237EB4">
              <w:rPr>
                <w:rFonts w:asciiTheme="majorBidi" w:hAnsiTheme="majorBidi" w:cstheme="majorBidi"/>
                <w:b/>
                <w:bCs/>
                <w:sz w:val="28"/>
              </w:rPr>
              <w:t>2,016,693,535</w:t>
            </w:r>
          </w:p>
        </w:tc>
        <w:tc>
          <w:tcPr>
            <w:tcW w:w="236" w:type="dxa"/>
          </w:tcPr>
          <w:p w14:paraId="3D0118BE"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b/>
                <w:bCs/>
                <w:sz w:val="28"/>
              </w:rPr>
            </w:pPr>
          </w:p>
        </w:tc>
        <w:tc>
          <w:tcPr>
            <w:tcW w:w="1559" w:type="dxa"/>
            <w:tcBorders>
              <w:top w:val="single" w:sz="6" w:space="0" w:color="auto"/>
              <w:bottom w:val="double" w:sz="6" w:space="0" w:color="auto"/>
            </w:tcBorders>
          </w:tcPr>
          <w:p w14:paraId="6E1F03D1" w14:textId="77777777" w:rsidR="00E3243A" w:rsidRPr="00237EB4" w:rsidRDefault="00E3243A" w:rsidP="007B5A73">
            <w:pPr>
              <w:tabs>
                <w:tab w:val="left" w:pos="227"/>
                <w:tab w:val="left" w:pos="25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b/>
                <w:bCs/>
                <w:sz w:val="28"/>
              </w:rPr>
            </w:pPr>
            <w:r w:rsidRPr="00237EB4">
              <w:rPr>
                <w:rFonts w:asciiTheme="majorBidi" w:hAnsiTheme="majorBidi" w:cstheme="majorBidi"/>
                <w:b/>
                <w:bCs/>
                <w:sz w:val="28"/>
              </w:rPr>
              <w:t>281,449,627</w:t>
            </w:r>
          </w:p>
        </w:tc>
        <w:tc>
          <w:tcPr>
            <w:tcW w:w="236" w:type="dxa"/>
          </w:tcPr>
          <w:p w14:paraId="36E25E1D" w14:textId="77777777" w:rsidR="00E3243A" w:rsidRPr="00237EB4" w:rsidRDefault="00E3243A" w:rsidP="007B5A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ind w:right="125"/>
              <w:jc w:val="right"/>
              <w:rPr>
                <w:rFonts w:asciiTheme="majorBidi" w:hAnsiTheme="majorBidi" w:cstheme="majorBidi"/>
                <w:b/>
                <w:bCs/>
                <w:sz w:val="28"/>
              </w:rPr>
            </w:pPr>
          </w:p>
        </w:tc>
        <w:tc>
          <w:tcPr>
            <w:tcW w:w="1565" w:type="dxa"/>
            <w:tcBorders>
              <w:top w:val="single" w:sz="6" w:space="0" w:color="auto"/>
              <w:bottom w:val="double" w:sz="6" w:space="0" w:color="auto"/>
            </w:tcBorders>
          </w:tcPr>
          <w:p w14:paraId="25415BAC" w14:textId="77777777" w:rsidR="00E3243A" w:rsidRPr="00237EB4" w:rsidRDefault="00E3243A" w:rsidP="007B5A73">
            <w:pPr>
              <w:tabs>
                <w:tab w:val="left" w:pos="227"/>
                <w:tab w:val="left" w:pos="256"/>
                <w:tab w:val="left" w:pos="43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50" w:lineRule="exact"/>
              <w:jc w:val="right"/>
              <w:rPr>
                <w:rFonts w:asciiTheme="majorBidi" w:hAnsiTheme="majorBidi" w:cstheme="majorBidi"/>
                <w:b/>
                <w:bCs/>
                <w:sz w:val="28"/>
              </w:rPr>
            </w:pPr>
            <w:r w:rsidRPr="00237EB4">
              <w:rPr>
                <w:rFonts w:asciiTheme="majorBidi" w:hAnsiTheme="majorBidi" w:cstheme="majorBidi"/>
                <w:b/>
                <w:bCs/>
                <w:sz w:val="28"/>
              </w:rPr>
              <w:t>2,298,143,162</w:t>
            </w:r>
          </w:p>
        </w:tc>
      </w:tr>
    </w:tbl>
    <w:p w14:paraId="181C0371" w14:textId="77777777" w:rsidR="00E3243A" w:rsidRPr="00237EB4" w:rsidRDefault="00E3243A" w:rsidP="007B5A73">
      <w:pPr>
        <w:tabs>
          <w:tab w:val="left" w:pos="284"/>
        </w:tabs>
        <w:spacing w:after="0" w:line="350" w:lineRule="exact"/>
        <w:jc w:val="thaiDistribute"/>
        <w:rPr>
          <w:rFonts w:asciiTheme="majorBidi" w:eastAsia="Cordia New" w:hAnsiTheme="majorBidi" w:cstheme="majorBidi"/>
          <w:b/>
          <w:bCs/>
          <w:sz w:val="32"/>
          <w:szCs w:val="32"/>
          <w:lang w:val="en-US"/>
        </w:rPr>
      </w:pPr>
    </w:p>
    <w:p w14:paraId="05BCBE67" w14:textId="77777777" w:rsidR="00E3243A" w:rsidRPr="00237EB4" w:rsidRDefault="00E3243A" w:rsidP="007B5A73">
      <w:pPr>
        <w:spacing w:after="0" w:line="350" w:lineRule="exact"/>
        <w:rPr>
          <w:rFonts w:asciiTheme="majorBidi" w:eastAsia="Cordia New" w:hAnsiTheme="majorBidi" w:cstheme="majorBidi"/>
          <w:b/>
          <w:bCs/>
          <w:sz w:val="32"/>
          <w:szCs w:val="32"/>
          <w:lang w:val="en-US"/>
        </w:rPr>
      </w:pPr>
    </w:p>
    <w:p w14:paraId="34E1194F" w14:textId="77777777" w:rsidR="00E3243A" w:rsidRPr="00237EB4" w:rsidRDefault="00E3243A" w:rsidP="007B5A73">
      <w:pPr>
        <w:spacing w:after="0" w:line="350" w:lineRule="exact"/>
        <w:rPr>
          <w:rFonts w:asciiTheme="majorBidi" w:eastAsia="Cordia New" w:hAnsiTheme="majorBidi" w:cstheme="majorBidi"/>
          <w:b/>
          <w:bCs/>
          <w:sz w:val="32"/>
          <w:szCs w:val="32"/>
          <w:lang w:val="en-US"/>
        </w:rPr>
      </w:pPr>
    </w:p>
    <w:p w14:paraId="3A94C5C4" w14:textId="77777777" w:rsidR="00E3243A" w:rsidRPr="00237EB4" w:rsidRDefault="00E3243A" w:rsidP="007B5A73">
      <w:pPr>
        <w:spacing w:after="0" w:line="350" w:lineRule="exact"/>
        <w:rPr>
          <w:rFonts w:asciiTheme="majorBidi" w:eastAsia="Cordia New" w:hAnsiTheme="majorBidi" w:cstheme="majorBidi"/>
          <w:b/>
          <w:bCs/>
          <w:sz w:val="32"/>
          <w:szCs w:val="32"/>
          <w:lang w:val="en-US"/>
        </w:rPr>
      </w:pPr>
    </w:p>
    <w:p w14:paraId="604DC40C"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6190C862"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4405687A"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12BFB535"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4F45FBAC"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628CA487"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734699C4"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0C5FC722"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7DE03249"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250DA3C1"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6F2FB646"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p w14:paraId="3A5AFDB6" w14:textId="77777777" w:rsidR="00274654" w:rsidRPr="00237EB4" w:rsidRDefault="00274654" w:rsidP="007B5A73">
      <w:pPr>
        <w:spacing w:after="0" w:line="350" w:lineRule="exact"/>
        <w:rPr>
          <w:rFonts w:asciiTheme="majorBidi" w:eastAsia="Cordia New" w:hAnsiTheme="majorBidi" w:cstheme="majorBidi"/>
          <w:b/>
          <w:bCs/>
          <w:sz w:val="32"/>
          <w:szCs w:val="32"/>
          <w:lang w:val="en-US"/>
        </w:rPr>
      </w:pPr>
    </w:p>
    <w:tbl>
      <w:tblPr>
        <w:tblW w:w="9669" w:type="dxa"/>
        <w:tblInd w:w="-142" w:type="dxa"/>
        <w:tblLayout w:type="fixed"/>
        <w:tblCellMar>
          <w:left w:w="28" w:type="dxa"/>
          <w:right w:w="28" w:type="dxa"/>
        </w:tblCellMar>
        <w:tblLook w:val="01E0" w:firstRow="1" w:lastRow="1" w:firstColumn="1" w:lastColumn="1" w:noHBand="0" w:noVBand="0"/>
      </w:tblPr>
      <w:tblGrid>
        <w:gridCol w:w="3402"/>
        <w:gridCol w:w="1191"/>
        <w:gridCol w:w="77"/>
        <w:gridCol w:w="1191"/>
        <w:gridCol w:w="79"/>
        <w:gridCol w:w="1191"/>
        <w:gridCol w:w="76"/>
        <w:gridCol w:w="1191"/>
        <w:gridCol w:w="80"/>
        <w:gridCol w:w="1191"/>
      </w:tblGrid>
      <w:tr w:rsidR="001C3393" w:rsidRPr="00237EB4" w14:paraId="001A82E9" w14:textId="77777777" w:rsidTr="001C3393">
        <w:trPr>
          <w:trHeight w:val="20"/>
          <w:tblHeader/>
        </w:trPr>
        <w:tc>
          <w:tcPr>
            <w:tcW w:w="3402" w:type="dxa"/>
          </w:tcPr>
          <w:p w14:paraId="6448863E" w14:textId="77777777" w:rsidR="001C3393" w:rsidRPr="00237EB4" w:rsidRDefault="001C3393" w:rsidP="001C3393">
            <w:pPr>
              <w:tabs>
                <w:tab w:val="left" w:pos="720"/>
                <w:tab w:val="decimal" w:pos="765"/>
              </w:tabs>
              <w:spacing w:after="0" w:line="220" w:lineRule="exact"/>
              <w:ind w:right="-108"/>
              <w:rPr>
                <w:rFonts w:asciiTheme="majorBidi" w:eastAsia="DengXian" w:hAnsiTheme="majorBidi" w:cstheme="majorBidi"/>
                <w:sz w:val="20"/>
                <w:szCs w:val="20"/>
              </w:rPr>
            </w:pPr>
            <w:r w:rsidRPr="00237EB4">
              <w:rPr>
                <w:rFonts w:asciiTheme="majorBidi" w:eastAsia="DengXian" w:hAnsiTheme="majorBidi" w:cstheme="majorBidi"/>
                <w:sz w:val="20"/>
                <w:szCs w:val="20"/>
                <w:lang w:bidi="ar-SA"/>
              </w:rPr>
              <w:lastRenderedPageBreak/>
              <w:br w:type="page"/>
            </w:r>
            <w:r w:rsidRPr="00237EB4">
              <w:rPr>
                <w:rFonts w:asciiTheme="majorBidi" w:eastAsia="DengXian" w:hAnsiTheme="majorBidi" w:cstheme="majorBidi"/>
                <w:sz w:val="20"/>
                <w:szCs w:val="20"/>
                <w:lang w:bidi="ar-SA"/>
              </w:rPr>
              <w:br w:type="page"/>
            </w:r>
          </w:p>
        </w:tc>
        <w:tc>
          <w:tcPr>
            <w:tcW w:w="6267" w:type="dxa"/>
            <w:gridSpan w:val="9"/>
            <w:tcBorders>
              <w:bottom w:val="single" w:sz="6" w:space="0" w:color="auto"/>
            </w:tcBorders>
          </w:tcPr>
          <w:p w14:paraId="4D52E4A6" w14:textId="77777777" w:rsidR="001C3393" w:rsidRPr="0074282E" w:rsidRDefault="001C3393" w:rsidP="001C3393">
            <w:pPr>
              <w:tabs>
                <w:tab w:val="left" w:pos="720"/>
                <w:tab w:val="decimal" w:pos="765"/>
              </w:tabs>
              <w:spacing w:after="0" w:line="220" w:lineRule="exact"/>
              <w:ind w:left="-79" w:right="-108"/>
              <w:jc w:val="center"/>
              <w:rPr>
                <w:rFonts w:asciiTheme="majorBidi" w:eastAsia="DengXian" w:hAnsiTheme="majorBidi" w:cstheme="majorBidi"/>
                <w:sz w:val="20"/>
                <w:szCs w:val="20"/>
                <w:cs/>
                <w:lang w:val="en-US"/>
              </w:rPr>
            </w:pPr>
            <w:r w:rsidRPr="00237EB4">
              <w:rPr>
                <w:rFonts w:ascii="Angsana New" w:eastAsia="DengXian" w:hAnsi="Angsana New" w:cs="Angsana New"/>
                <w:sz w:val="20"/>
                <w:szCs w:val="20"/>
                <w:lang w:val="en-US"/>
              </w:rPr>
              <w:t>Baht</w:t>
            </w:r>
          </w:p>
        </w:tc>
      </w:tr>
      <w:tr w:rsidR="001C3393" w:rsidRPr="00237EB4" w14:paraId="0B86FA47" w14:textId="77777777" w:rsidTr="001C3393">
        <w:trPr>
          <w:trHeight w:val="20"/>
          <w:tblHeader/>
        </w:trPr>
        <w:tc>
          <w:tcPr>
            <w:tcW w:w="3402" w:type="dxa"/>
          </w:tcPr>
          <w:p w14:paraId="141CC68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after="0" w:line="220" w:lineRule="exact"/>
              <w:ind w:right="-115"/>
              <w:rPr>
                <w:rFonts w:asciiTheme="majorBidi" w:eastAsia="DengXian" w:hAnsiTheme="majorBidi" w:cstheme="majorBidi"/>
                <w:b/>
                <w:bCs/>
                <w:sz w:val="20"/>
                <w:szCs w:val="20"/>
              </w:rPr>
            </w:pPr>
            <w:r w:rsidRPr="00237EB4">
              <w:rPr>
                <w:rFonts w:ascii="Angsana New" w:hAnsi="Angsana New" w:cs="Angsana New"/>
                <w:b/>
                <w:bCs/>
                <w:sz w:val="20"/>
                <w:szCs w:val="20"/>
              </w:rPr>
              <w:t xml:space="preserve">Statement of comprehensive income for the </w:t>
            </w:r>
            <w:r w:rsidRPr="00237EB4">
              <w:rPr>
                <w:rFonts w:asciiTheme="majorBidi" w:eastAsia="DengXian" w:hAnsiTheme="majorBidi" w:cstheme="majorBidi"/>
                <w:b/>
                <w:bCs/>
                <w:sz w:val="20"/>
                <w:szCs w:val="20"/>
                <w:lang w:val="en-US"/>
              </w:rPr>
              <w:t>year ended</w:t>
            </w:r>
          </w:p>
        </w:tc>
        <w:tc>
          <w:tcPr>
            <w:tcW w:w="6267" w:type="dxa"/>
            <w:gridSpan w:val="9"/>
            <w:tcBorders>
              <w:top w:val="single" w:sz="6" w:space="0" w:color="auto"/>
              <w:bottom w:val="single" w:sz="6" w:space="0" w:color="auto"/>
            </w:tcBorders>
          </w:tcPr>
          <w:p w14:paraId="2EF86D54" w14:textId="77777777" w:rsidR="001C3393" w:rsidRPr="0074282E" w:rsidRDefault="001C3393" w:rsidP="001C3393">
            <w:pPr>
              <w:tabs>
                <w:tab w:val="left" w:pos="720"/>
                <w:tab w:val="decimal" w:pos="765"/>
              </w:tabs>
              <w:spacing w:after="0" w:line="220" w:lineRule="exact"/>
              <w:ind w:left="-79" w:right="-108"/>
              <w:jc w:val="center"/>
              <w:rPr>
                <w:rFonts w:asciiTheme="majorBidi" w:eastAsia="DengXian" w:hAnsiTheme="majorBidi" w:cstheme="majorBidi"/>
                <w:sz w:val="20"/>
                <w:szCs w:val="20"/>
                <w:cs/>
                <w:lang w:val="en-US"/>
              </w:rPr>
            </w:pPr>
            <w:r w:rsidRPr="00237EB4">
              <w:rPr>
                <w:rFonts w:ascii="Angsana New" w:eastAsia="DengXian" w:hAnsi="Angsana New" w:cs="Angsana New"/>
                <w:sz w:val="20"/>
                <w:szCs w:val="20"/>
                <w:lang w:val="en-US"/>
              </w:rPr>
              <w:t>Consolidated financial statements</w:t>
            </w:r>
          </w:p>
        </w:tc>
      </w:tr>
      <w:tr w:rsidR="001C3393" w:rsidRPr="00237EB4" w14:paraId="642D0483" w14:textId="77777777" w:rsidTr="001C3393">
        <w:trPr>
          <w:trHeight w:val="20"/>
          <w:tblHeader/>
        </w:trPr>
        <w:tc>
          <w:tcPr>
            <w:tcW w:w="3402" w:type="dxa"/>
            <w:hideMark/>
          </w:tcPr>
          <w:p w14:paraId="543C3BC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after="0" w:line="220" w:lineRule="exact"/>
              <w:ind w:right="-115"/>
              <w:rPr>
                <w:rFonts w:asciiTheme="majorBidi" w:eastAsia="DengXian" w:hAnsiTheme="majorBidi" w:cstheme="majorBidi"/>
                <w:b/>
                <w:bCs/>
                <w:sz w:val="20"/>
                <w:szCs w:val="20"/>
              </w:rPr>
            </w:pPr>
            <w:r w:rsidRPr="00237EB4">
              <w:rPr>
                <w:rFonts w:asciiTheme="majorBidi" w:eastAsia="DengXian" w:hAnsiTheme="majorBidi" w:cstheme="majorBidi"/>
                <w:b/>
                <w:bCs/>
                <w:sz w:val="20"/>
                <w:szCs w:val="20"/>
                <w:lang w:val="en-US"/>
              </w:rPr>
              <w:t xml:space="preserve">    December 31, </w:t>
            </w:r>
            <w:r w:rsidRPr="00237EB4">
              <w:rPr>
                <w:rFonts w:asciiTheme="majorBidi" w:eastAsia="DengXian" w:hAnsiTheme="majorBidi" w:cs="Angsana New"/>
                <w:b/>
                <w:bCs/>
                <w:sz w:val="20"/>
                <w:szCs w:val="20"/>
                <w:lang w:val="en-US"/>
              </w:rPr>
              <w:t>2024</w:t>
            </w:r>
          </w:p>
        </w:tc>
        <w:tc>
          <w:tcPr>
            <w:tcW w:w="1191" w:type="dxa"/>
            <w:tcBorders>
              <w:bottom w:val="single" w:sz="6" w:space="0" w:color="auto"/>
            </w:tcBorders>
            <w:hideMark/>
          </w:tcPr>
          <w:p w14:paraId="25CE0DCC" w14:textId="77777777" w:rsidR="001C3393" w:rsidRPr="00237EB4"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lang w:val="en-US"/>
              </w:rPr>
            </w:pPr>
            <w:r w:rsidRPr="00237EB4">
              <w:rPr>
                <w:rFonts w:asciiTheme="majorBidi" w:eastAsia="DengXian" w:hAnsiTheme="majorBidi" w:cstheme="majorBidi"/>
                <w:sz w:val="20"/>
                <w:szCs w:val="20"/>
                <w:lang w:val="en-US"/>
              </w:rPr>
              <w:t xml:space="preserve">Previously </w:t>
            </w:r>
          </w:p>
          <w:p w14:paraId="6CF4100A" w14:textId="77777777" w:rsidR="001C3393" w:rsidRPr="00237EB4"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lang w:val="en-US"/>
              </w:rPr>
            </w:pPr>
            <w:r w:rsidRPr="00237EB4">
              <w:rPr>
                <w:rFonts w:asciiTheme="majorBidi" w:eastAsia="DengXian" w:hAnsiTheme="majorBidi" w:cstheme="majorBidi"/>
                <w:sz w:val="20"/>
                <w:szCs w:val="20"/>
                <w:lang w:val="en-US"/>
              </w:rPr>
              <w:t>reported</w:t>
            </w:r>
          </w:p>
        </w:tc>
        <w:tc>
          <w:tcPr>
            <w:tcW w:w="77" w:type="dxa"/>
          </w:tcPr>
          <w:p w14:paraId="6A185407" w14:textId="77777777" w:rsidR="001C3393" w:rsidRPr="0074282E"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cs/>
                <w:lang w:val="en-US"/>
              </w:rPr>
            </w:pPr>
          </w:p>
        </w:tc>
        <w:tc>
          <w:tcPr>
            <w:tcW w:w="1191" w:type="dxa"/>
            <w:tcBorders>
              <w:bottom w:val="single" w:sz="6" w:space="0" w:color="auto"/>
            </w:tcBorders>
            <w:hideMark/>
          </w:tcPr>
          <w:p w14:paraId="425C8F3F" w14:textId="77777777" w:rsidR="001C3393" w:rsidRPr="00237EB4" w:rsidRDefault="001C3393" w:rsidP="001C3393">
            <w:pPr>
              <w:tabs>
                <w:tab w:val="left" w:pos="720"/>
                <w:tab w:val="decimal" w:pos="765"/>
              </w:tabs>
              <w:spacing w:after="0" w:line="220" w:lineRule="exact"/>
              <w:ind w:left="-79" w:right="-115"/>
              <w:jc w:val="center"/>
              <w:rPr>
                <w:rFonts w:ascii="Angsana New" w:eastAsia="DengXian" w:hAnsi="Angsana New" w:cs="Angsana New"/>
                <w:sz w:val="20"/>
                <w:szCs w:val="20"/>
                <w:lang w:val="en-US"/>
              </w:rPr>
            </w:pPr>
            <w:r w:rsidRPr="00237EB4">
              <w:rPr>
                <w:rFonts w:ascii="Angsana New" w:eastAsia="DengXian" w:hAnsi="Angsana New" w:cs="Angsana New"/>
                <w:sz w:val="20"/>
                <w:szCs w:val="20"/>
              </w:rPr>
              <w:t>Adjustment</w:t>
            </w:r>
          </w:p>
          <w:p w14:paraId="73F043A4" w14:textId="77777777" w:rsidR="001C3393" w:rsidRPr="00237EB4"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rPr>
            </w:pPr>
            <w:r w:rsidRPr="00237EB4">
              <w:rPr>
                <w:rFonts w:asciiTheme="majorBidi" w:eastAsia="DengXian" w:hAnsiTheme="majorBidi" w:cstheme="majorBidi"/>
                <w:sz w:val="20"/>
                <w:szCs w:val="20"/>
              </w:rPr>
              <w:t>(1)</w:t>
            </w:r>
          </w:p>
        </w:tc>
        <w:tc>
          <w:tcPr>
            <w:tcW w:w="79" w:type="dxa"/>
          </w:tcPr>
          <w:p w14:paraId="635FF006" w14:textId="77777777" w:rsidR="001C3393" w:rsidRPr="0074282E"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cs/>
                <w:lang w:val="en-US"/>
              </w:rPr>
            </w:pPr>
          </w:p>
        </w:tc>
        <w:tc>
          <w:tcPr>
            <w:tcW w:w="1191" w:type="dxa"/>
            <w:tcBorders>
              <w:bottom w:val="single" w:sz="6" w:space="0" w:color="auto"/>
            </w:tcBorders>
            <w:hideMark/>
          </w:tcPr>
          <w:p w14:paraId="72880359" w14:textId="77777777" w:rsidR="001C3393" w:rsidRPr="00237EB4"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cs/>
              </w:rPr>
            </w:pPr>
            <w:r w:rsidRPr="00237EB4">
              <w:rPr>
                <w:rFonts w:ascii="Angsana New" w:hAnsi="Angsana New" w:cs="Angsana New"/>
                <w:sz w:val="20"/>
                <w:szCs w:val="20"/>
                <w:lang w:val="en-US"/>
              </w:rPr>
              <w:t>As adjusted</w:t>
            </w:r>
          </w:p>
        </w:tc>
        <w:tc>
          <w:tcPr>
            <w:tcW w:w="76" w:type="dxa"/>
          </w:tcPr>
          <w:p w14:paraId="66F5601F" w14:textId="77777777" w:rsidR="001C3393" w:rsidRPr="0074282E"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cs/>
                <w:lang w:val="en-US"/>
              </w:rPr>
            </w:pPr>
          </w:p>
        </w:tc>
        <w:tc>
          <w:tcPr>
            <w:tcW w:w="1191" w:type="dxa"/>
            <w:tcBorders>
              <w:bottom w:val="single" w:sz="6" w:space="0" w:color="auto"/>
            </w:tcBorders>
          </w:tcPr>
          <w:p w14:paraId="6E756997" w14:textId="77777777" w:rsidR="001C3393" w:rsidRPr="00237EB4" w:rsidRDefault="001C3393" w:rsidP="001C3393">
            <w:pPr>
              <w:tabs>
                <w:tab w:val="left" w:pos="720"/>
                <w:tab w:val="decimal" w:pos="765"/>
              </w:tabs>
              <w:spacing w:after="0" w:line="220" w:lineRule="exact"/>
              <w:ind w:left="-17" w:right="-10"/>
              <w:jc w:val="center"/>
              <w:rPr>
                <w:rFonts w:asciiTheme="majorBidi" w:eastAsia="DengXian" w:hAnsiTheme="majorBidi" w:cstheme="majorBidi"/>
                <w:spacing w:val="-4"/>
                <w:sz w:val="20"/>
                <w:szCs w:val="20"/>
                <w:cs/>
              </w:rPr>
            </w:pPr>
            <w:r w:rsidRPr="00237EB4">
              <w:rPr>
                <w:rFonts w:ascii="Angsana New" w:eastAsia="DengXian" w:hAnsi="Angsana New" w:cs="Angsana New"/>
                <w:sz w:val="20"/>
                <w:szCs w:val="20"/>
              </w:rPr>
              <w:t>Discontinued operations</w:t>
            </w:r>
            <w:r w:rsidRPr="00237EB4">
              <w:rPr>
                <w:rFonts w:asciiTheme="majorBidi" w:eastAsia="DengXian" w:hAnsiTheme="majorBidi" w:cstheme="majorBidi" w:hint="cs"/>
                <w:sz w:val="20"/>
                <w:szCs w:val="20"/>
                <w:lang w:val="en-US"/>
              </w:rPr>
              <w:t xml:space="preserve"> </w:t>
            </w:r>
            <w:r w:rsidRPr="00237EB4">
              <w:rPr>
                <w:rFonts w:asciiTheme="majorBidi" w:eastAsia="DengXian" w:hAnsiTheme="majorBidi" w:cstheme="majorBidi"/>
                <w:sz w:val="20"/>
                <w:szCs w:val="20"/>
                <w:lang w:val="en-US"/>
              </w:rPr>
              <w:t>(2)</w:t>
            </w:r>
          </w:p>
        </w:tc>
        <w:tc>
          <w:tcPr>
            <w:tcW w:w="80" w:type="dxa"/>
          </w:tcPr>
          <w:p w14:paraId="2960A803" w14:textId="77777777" w:rsidR="001C3393" w:rsidRPr="0074282E"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cs/>
                <w:lang w:val="en-US"/>
              </w:rPr>
            </w:pPr>
          </w:p>
        </w:tc>
        <w:tc>
          <w:tcPr>
            <w:tcW w:w="1191" w:type="dxa"/>
            <w:tcBorders>
              <w:bottom w:val="single" w:sz="6" w:space="0" w:color="auto"/>
            </w:tcBorders>
          </w:tcPr>
          <w:p w14:paraId="7C1A5321" w14:textId="77777777" w:rsidR="001C3393" w:rsidRPr="00237EB4" w:rsidRDefault="001C3393" w:rsidP="001C3393">
            <w:pPr>
              <w:tabs>
                <w:tab w:val="left" w:pos="720"/>
                <w:tab w:val="decimal" w:pos="765"/>
              </w:tabs>
              <w:spacing w:after="0" w:line="220" w:lineRule="exact"/>
              <w:ind w:left="-24" w:right="-23"/>
              <w:jc w:val="center"/>
              <w:rPr>
                <w:rFonts w:ascii="Angsana New" w:eastAsia="DengXian" w:hAnsi="Angsana New" w:cs="Angsana New"/>
                <w:sz w:val="20"/>
                <w:szCs w:val="20"/>
              </w:rPr>
            </w:pPr>
            <w:r w:rsidRPr="00237EB4">
              <w:rPr>
                <w:rFonts w:ascii="Angsana New" w:eastAsia="DengXian" w:hAnsi="Angsana New" w:cs="Angsana New"/>
                <w:sz w:val="20"/>
                <w:szCs w:val="20"/>
              </w:rPr>
              <w:t>Continuing</w:t>
            </w:r>
          </w:p>
          <w:p w14:paraId="18F4033D" w14:textId="77777777" w:rsidR="001C3393" w:rsidRPr="00237EB4" w:rsidRDefault="001C3393" w:rsidP="001C3393">
            <w:pPr>
              <w:tabs>
                <w:tab w:val="left" w:pos="720"/>
                <w:tab w:val="decimal" w:pos="765"/>
              </w:tabs>
              <w:spacing w:after="0" w:line="220" w:lineRule="exact"/>
              <w:ind w:left="-24" w:right="-23"/>
              <w:jc w:val="center"/>
              <w:rPr>
                <w:rFonts w:asciiTheme="majorBidi" w:eastAsia="DengXian" w:hAnsiTheme="majorBidi" w:cstheme="majorBidi"/>
                <w:sz w:val="20"/>
                <w:szCs w:val="20"/>
              </w:rPr>
            </w:pPr>
            <w:r w:rsidRPr="00237EB4">
              <w:rPr>
                <w:rFonts w:ascii="Angsana New" w:eastAsia="DengXian" w:hAnsi="Angsana New" w:cs="Angsana New"/>
                <w:sz w:val="20"/>
                <w:szCs w:val="20"/>
              </w:rPr>
              <w:t>operations</w:t>
            </w:r>
          </w:p>
        </w:tc>
      </w:tr>
      <w:tr w:rsidR="001C3393" w:rsidRPr="00237EB4" w14:paraId="104FFD9E" w14:textId="77777777" w:rsidTr="001C3393">
        <w:trPr>
          <w:trHeight w:val="20"/>
        </w:trPr>
        <w:tc>
          <w:tcPr>
            <w:tcW w:w="3402" w:type="dxa"/>
            <w:hideMark/>
          </w:tcPr>
          <w:p w14:paraId="2E130F20"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08"/>
              <w:rPr>
                <w:rFonts w:asciiTheme="majorBidi" w:eastAsia="DengXian" w:hAnsiTheme="majorBidi" w:cstheme="majorBidi"/>
                <w:bCs/>
                <w:sz w:val="20"/>
                <w:szCs w:val="20"/>
                <w:cs/>
                <w:lang w:val="en-US"/>
              </w:rPr>
            </w:pPr>
            <w:r w:rsidRPr="00237EB4">
              <w:rPr>
                <w:rFonts w:asciiTheme="majorBidi" w:eastAsia="DengXian" w:hAnsiTheme="majorBidi" w:cstheme="majorBidi"/>
                <w:bCs/>
                <w:sz w:val="20"/>
                <w:szCs w:val="20"/>
                <w:lang w:val="en-US"/>
              </w:rPr>
              <w:t xml:space="preserve">    </w:t>
            </w:r>
            <w:r w:rsidRPr="00237EB4">
              <w:rPr>
                <w:rFonts w:asciiTheme="majorBidi" w:eastAsia="DengXian" w:hAnsiTheme="majorBidi" w:cstheme="majorBidi"/>
                <w:b/>
                <w:iCs/>
                <w:sz w:val="20"/>
                <w:szCs w:val="20"/>
                <w:lang w:val="en-US"/>
              </w:rPr>
              <w:t>Revenues</w:t>
            </w:r>
          </w:p>
        </w:tc>
        <w:tc>
          <w:tcPr>
            <w:tcW w:w="1191" w:type="dxa"/>
            <w:tcBorders>
              <w:top w:val="single" w:sz="6" w:space="0" w:color="auto"/>
            </w:tcBorders>
            <w:vAlign w:val="bottom"/>
          </w:tcPr>
          <w:p w14:paraId="2C3809EE" w14:textId="77777777" w:rsidR="001C3393" w:rsidRPr="00237EB4" w:rsidRDefault="001C3393" w:rsidP="001C3393">
            <w:pPr>
              <w:tabs>
                <w:tab w:val="decimal" w:pos="612"/>
                <w:tab w:val="decimal" w:pos="765"/>
              </w:tabs>
              <w:spacing w:after="0" w:line="220" w:lineRule="exact"/>
              <w:ind w:left="-79" w:right="-108"/>
              <w:rPr>
                <w:rFonts w:asciiTheme="majorBidi" w:eastAsia="DengXian" w:hAnsiTheme="majorBidi" w:cstheme="majorBidi"/>
                <w:sz w:val="20"/>
                <w:szCs w:val="20"/>
              </w:rPr>
            </w:pPr>
          </w:p>
        </w:tc>
        <w:tc>
          <w:tcPr>
            <w:tcW w:w="77" w:type="dxa"/>
          </w:tcPr>
          <w:p w14:paraId="7CE1B7F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heme="majorBidi" w:eastAsia="DengXian" w:hAnsiTheme="majorBidi" w:cstheme="majorBidi"/>
                <w:sz w:val="20"/>
                <w:szCs w:val="20"/>
              </w:rPr>
            </w:pPr>
          </w:p>
        </w:tc>
        <w:tc>
          <w:tcPr>
            <w:tcW w:w="1191" w:type="dxa"/>
            <w:tcBorders>
              <w:top w:val="single" w:sz="6" w:space="0" w:color="auto"/>
            </w:tcBorders>
            <w:vAlign w:val="bottom"/>
          </w:tcPr>
          <w:p w14:paraId="7A5C5E8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heme="majorBidi" w:eastAsia="DengXian" w:hAnsiTheme="majorBidi" w:cstheme="majorBidi"/>
                <w:sz w:val="20"/>
                <w:szCs w:val="20"/>
              </w:rPr>
            </w:pPr>
          </w:p>
        </w:tc>
        <w:tc>
          <w:tcPr>
            <w:tcW w:w="79" w:type="dxa"/>
            <w:vAlign w:val="bottom"/>
          </w:tcPr>
          <w:p w14:paraId="44A2E6A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heme="majorBidi" w:eastAsia="DengXian" w:hAnsiTheme="majorBidi" w:cstheme="majorBidi"/>
                <w:sz w:val="20"/>
                <w:szCs w:val="20"/>
              </w:rPr>
            </w:pPr>
          </w:p>
        </w:tc>
        <w:tc>
          <w:tcPr>
            <w:tcW w:w="1191" w:type="dxa"/>
            <w:tcBorders>
              <w:top w:val="single" w:sz="6" w:space="0" w:color="auto"/>
            </w:tcBorders>
            <w:vAlign w:val="bottom"/>
          </w:tcPr>
          <w:p w14:paraId="3877D33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heme="majorBidi" w:eastAsia="DengXian" w:hAnsiTheme="majorBidi" w:cstheme="majorBidi"/>
                <w:sz w:val="20"/>
                <w:szCs w:val="20"/>
              </w:rPr>
            </w:pPr>
          </w:p>
        </w:tc>
        <w:tc>
          <w:tcPr>
            <w:tcW w:w="76" w:type="dxa"/>
          </w:tcPr>
          <w:p w14:paraId="67EE951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heme="majorBidi" w:eastAsia="DengXian" w:hAnsiTheme="majorBidi" w:cstheme="majorBidi"/>
                <w:sz w:val="20"/>
                <w:szCs w:val="20"/>
              </w:rPr>
            </w:pPr>
          </w:p>
        </w:tc>
        <w:tc>
          <w:tcPr>
            <w:tcW w:w="1191" w:type="dxa"/>
            <w:tcBorders>
              <w:top w:val="single" w:sz="6" w:space="0" w:color="auto"/>
            </w:tcBorders>
          </w:tcPr>
          <w:p w14:paraId="46DA37F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heme="majorBidi" w:eastAsia="DengXian" w:hAnsiTheme="majorBidi" w:cstheme="majorBidi"/>
                <w:sz w:val="20"/>
                <w:szCs w:val="20"/>
              </w:rPr>
            </w:pPr>
          </w:p>
        </w:tc>
        <w:tc>
          <w:tcPr>
            <w:tcW w:w="80" w:type="dxa"/>
          </w:tcPr>
          <w:p w14:paraId="3CA304A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heme="majorBidi" w:eastAsia="DengXian" w:hAnsiTheme="majorBidi" w:cstheme="majorBidi"/>
                <w:sz w:val="20"/>
                <w:szCs w:val="20"/>
              </w:rPr>
            </w:pPr>
          </w:p>
        </w:tc>
        <w:tc>
          <w:tcPr>
            <w:tcW w:w="1191" w:type="dxa"/>
            <w:tcBorders>
              <w:top w:val="single" w:sz="6" w:space="0" w:color="auto"/>
            </w:tcBorders>
          </w:tcPr>
          <w:p w14:paraId="54F684C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heme="majorBidi" w:eastAsia="DengXian" w:hAnsiTheme="majorBidi" w:cstheme="majorBidi"/>
                <w:sz w:val="20"/>
                <w:szCs w:val="20"/>
              </w:rPr>
            </w:pPr>
          </w:p>
        </w:tc>
      </w:tr>
      <w:tr w:rsidR="001C3393" w:rsidRPr="00237EB4" w14:paraId="3B3E57D9" w14:textId="77777777" w:rsidTr="001C3393">
        <w:trPr>
          <w:trHeight w:val="20"/>
        </w:trPr>
        <w:tc>
          <w:tcPr>
            <w:tcW w:w="3402" w:type="dxa"/>
          </w:tcPr>
          <w:p w14:paraId="67C14287"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eastAsia="DengXian" w:hAnsi="Angsana New" w:cs="Angsana New"/>
                <w:color w:val="000000" w:themeColor="text1"/>
                <w:sz w:val="20"/>
                <w:szCs w:val="20"/>
                <w:lang w:val="en-US"/>
              </w:rPr>
              <w:t>Revenues from construction</w:t>
            </w:r>
          </w:p>
        </w:tc>
        <w:tc>
          <w:tcPr>
            <w:tcW w:w="1191" w:type="dxa"/>
          </w:tcPr>
          <w:p w14:paraId="7C2234B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258,608,920</w:t>
            </w:r>
          </w:p>
        </w:tc>
        <w:tc>
          <w:tcPr>
            <w:tcW w:w="77" w:type="dxa"/>
          </w:tcPr>
          <w:p w14:paraId="474D647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98"/>
              <w:jc w:val="center"/>
              <w:rPr>
                <w:rFonts w:asciiTheme="majorBidi" w:eastAsia="Cordia New" w:hAnsiTheme="majorBidi" w:cstheme="majorBidi"/>
                <w:snapToGrid w:val="0"/>
                <w:sz w:val="20"/>
                <w:szCs w:val="20"/>
                <w:lang w:eastAsia="th-TH"/>
              </w:rPr>
            </w:pPr>
          </w:p>
        </w:tc>
        <w:tc>
          <w:tcPr>
            <w:tcW w:w="1191" w:type="dxa"/>
          </w:tcPr>
          <w:p w14:paraId="7F13F92D"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3C4B2C4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2AEEA69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258,608,920</w:t>
            </w:r>
          </w:p>
        </w:tc>
        <w:tc>
          <w:tcPr>
            <w:tcW w:w="76" w:type="dxa"/>
          </w:tcPr>
          <w:p w14:paraId="2079BFE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79C4D57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Cordia New" w:hAnsiTheme="majorBidi" w:cstheme="majorBidi"/>
                <w:snapToGrid w:val="0"/>
                <w:sz w:val="20"/>
                <w:szCs w:val="20"/>
                <w:lang w:eastAsia="th-TH"/>
              </w:rPr>
            </w:pPr>
            <w:r w:rsidRPr="00237EB4">
              <w:rPr>
                <w:rFonts w:asciiTheme="majorBidi" w:eastAsia="DengXian" w:hAnsiTheme="majorBidi" w:cstheme="majorBidi"/>
                <w:sz w:val="20"/>
                <w:szCs w:val="20"/>
              </w:rPr>
              <w:t>258,608,920</w:t>
            </w:r>
          </w:p>
        </w:tc>
        <w:tc>
          <w:tcPr>
            <w:tcW w:w="80" w:type="dxa"/>
          </w:tcPr>
          <w:p w14:paraId="0F3E256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5E2E8F5A"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r>
      <w:tr w:rsidR="001C3393" w:rsidRPr="00237EB4" w14:paraId="4AE97AC0" w14:textId="77777777" w:rsidTr="001C3393">
        <w:trPr>
          <w:trHeight w:val="20"/>
        </w:trPr>
        <w:tc>
          <w:tcPr>
            <w:tcW w:w="3402" w:type="dxa"/>
          </w:tcPr>
          <w:p w14:paraId="61BCE5BD"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color w:val="000000" w:themeColor="text1"/>
                <w:sz w:val="20"/>
                <w:szCs w:val="20"/>
                <w:lang w:val="en-US"/>
              </w:rPr>
              <w:t xml:space="preserve">        Revenues from sales</w:t>
            </w:r>
          </w:p>
        </w:tc>
        <w:tc>
          <w:tcPr>
            <w:tcW w:w="1191" w:type="dxa"/>
          </w:tcPr>
          <w:p w14:paraId="26C66F8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196,888,603</w:t>
            </w:r>
          </w:p>
        </w:tc>
        <w:tc>
          <w:tcPr>
            <w:tcW w:w="77" w:type="dxa"/>
          </w:tcPr>
          <w:p w14:paraId="25B28A0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4D65260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2,143,295</w:t>
            </w:r>
          </w:p>
        </w:tc>
        <w:tc>
          <w:tcPr>
            <w:tcW w:w="79" w:type="dxa"/>
            <w:vAlign w:val="bottom"/>
          </w:tcPr>
          <w:p w14:paraId="3C708FF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454FE42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199,031,898</w:t>
            </w:r>
          </w:p>
        </w:tc>
        <w:tc>
          <w:tcPr>
            <w:tcW w:w="76" w:type="dxa"/>
          </w:tcPr>
          <w:p w14:paraId="24EF80F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13330EF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141,768,635</w:t>
            </w:r>
          </w:p>
        </w:tc>
        <w:tc>
          <w:tcPr>
            <w:tcW w:w="80" w:type="dxa"/>
          </w:tcPr>
          <w:p w14:paraId="28D2236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20A3E73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57,263,263</w:t>
            </w:r>
          </w:p>
        </w:tc>
      </w:tr>
      <w:tr w:rsidR="001C3393" w:rsidRPr="00237EB4" w14:paraId="07F7BF58" w14:textId="77777777" w:rsidTr="001C3393">
        <w:trPr>
          <w:trHeight w:val="20"/>
        </w:trPr>
        <w:tc>
          <w:tcPr>
            <w:tcW w:w="3402" w:type="dxa"/>
          </w:tcPr>
          <w:p w14:paraId="7A16EED0"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eastAsia="DengXian" w:hAnsi="Angsana New" w:cs="Angsana New"/>
                <w:color w:val="000000" w:themeColor="text1"/>
                <w:sz w:val="20"/>
                <w:szCs w:val="20"/>
                <w:lang w:val="en-US"/>
              </w:rPr>
              <w:t>Revenues from subsidy for adders</w:t>
            </w:r>
          </w:p>
        </w:tc>
        <w:tc>
          <w:tcPr>
            <w:tcW w:w="1191" w:type="dxa"/>
          </w:tcPr>
          <w:p w14:paraId="5CD4A45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1,528,056</w:t>
            </w:r>
          </w:p>
        </w:tc>
        <w:tc>
          <w:tcPr>
            <w:tcW w:w="77" w:type="dxa"/>
          </w:tcPr>
          <w:p w14:paraId="64B0698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98"/>
              <w:jc w:val="center"/>
              <w:rPr>
                <w:rFonts w:asciiTheme="majorBidi" w:eastAsia="Cordia New" w:hAnsiTheme="majorBidi" w:cstheme="majorBidi"/>
                <w:snapToGrid w:val="0"/>
                <w:sz w:val="20"/>
                <w:szCs w:val="20"/>
                <w:lang w:eastAsia="th-TH"/>
              </w:rPr>
            </w:pPr>
          </w:p>
        </w:tc>
        <w:tc>
          <w:tcPr>
            <w:tcW w:w="1191" w:type="dxa"/>
          </w:tcPr>
          <w:p w14:paraId="5ECE33EB"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27AA953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562B267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1,528,056</w:t>
            </w:r>
          </w:p>
        </w:tc>
        <w:tc>
          <w:tcPr>
            <w:tcW w:w="76" w:type="dxa"/>
          </w:tcPr>
          <w:p w14:paraId="506F61A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5C01DC8B"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80" w:type="dxa"/>
          </w:tcPr>
          <w:p w14:paraId="4E76A60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8CC12B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1,528,056</w:t>
            </w:r>
          </w:p>
        </w:tc>
      </w:tr>
      <w:tr w:rsidR="001C3393" w:rsidRPr="00237EB4" w14:paraId="51C0C970" w14:textId="77777777" w:rsidTr="001C3393">
        <w:trPr>
          <w:trHeight w:val="20"/>
        </w:trPr>
        <w:tc>
          <w:tcPr>
            <w:tcW w:w="3402" w:type="dxa"/>
          </w:tcPr>
          <w:p w14:paraId="46744EE9"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eastAsia="DengXian" w:hAnsi="Angsana New" w:cs="Angsana New"/>
                <w:color w:val="000000" w:themeColor="text1"/>
                <w:sz w:val="20"/>
                <w:szCs w:val="20"/>
                <w:lang w:val="en-US"/>
              </w:rPr>
              <w:t>Gain (loss) from sale of assets</w:t>
            </w:r>
          </w:p>
        </w:tc>
        <w:tc>
          <w:tcPr>
            <w:tcW w:w="1191" w:type="dxa"/>
          </w:tcPr>
          <w:p w14:paraId="7704267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60,300,219</w:t>
            </w:r>
          </w:p>
        </w:tc>
        <w:tc>
          <w:tcPr>
            <w:tcW w:w="77" w:type="dxa"/>
          </w:tcPr>
          <w:p w14:paraId="7544C40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98"/>
              <w:jc w:val="center"/>
              <w:rPr>
                <w:rFonts w:asciiTheme="majorBidi" w:eastAsia="Cordia New" w:hAnsiTheme="majorBidi" w:cstheme="majorBidi"/>
                <w:snapToGrid w:val="0"/>
                <w:sz w:val="20"/>
                <w:szCs w:val="20"/>
                <w:lang w:eastAsia="th-TH"/>
              </w:rPr>
            </w:pPr>
          </w:p>
        </w:tc>
        <w:tc>
          <w:tcPr>
            <w:tcW w:w="1191" w:type="dxa"/>
          </w:tcPr>
          <w:p w14:paraId="6A2112E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(17,133,219)</w:t>
            </w:r>
          </w:p>
        </w:tc>
        <w:tc>
          <w:tcPr>
            <w:tcW w:w="79" w:type="dxa"/>
            <w:vAlign w:val="bottom"/>
          </w:tcPr>
          <w:p w14:paraId="11DE804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1FEC20A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43,167,000</w:t>
            </w:r>
          </w:p>
        </w:tc>
        <w:tc>
          <w:tcPr>
            <w:tcW w:w="76" w:type="dxa"/>
          </w:tcPr>
          <w:p w14:paraId="40AC652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30B0760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5,000,219</w:t>
            </w:r>
          </w:p>
        </w:tc>
        <w:tc>
          <w:tcPr>
            <w:tcW w:w="80" w:type="dxa"/>
          </w:tcPr>
          <w:p w14:paraId="7CAC0E7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6FB36F4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38,166,781</w:t>
            </w:r>
          </w:p>
        </w:tc>
      </w:tr>
      <w:tr w:rsidR="001C3393" w:rsidRPr="00237EB4" w14:paraId="3791D71D" w14:textId="77777777" w:rsidTr="001C3393">
        <w:trPr>
          <w:trHeight w:val="20"/>
        </w:trPr>
        <w:tc>
          <w:tcPr>
            <w:tcW w:w="3402" w:type="dxa"/>
          </w:tcPr>
          <w:p w14:paraId="6BFCB503"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color w:val="000000" w:themeColor="text1"/>
                <w:sz w:val="20"/>
                <w:szCs w:val="20"/>
                <w:lang w:val="en-US"/>
              </w:rPr>
              <w:t xml:space="preserve">        Other income</w:t>
            </w:r>
          </w:p>
        </w:tc>
        <w:tc>
          <w:tcPr>
            <w:tcW w:w="1191" w:type="dxa"/>
            <w:tcBorders>
              <w:bottom w:val="single" w:sz="6" w:space="0" w:color="auto"/>
            </w:tcBorders>
          </w:tcPr>
          <w:p w14:paraId="58B9206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15,747,806</w:t>
            </w:r>
          </w:p>
        </w:tc>
        <w:tc>
          <w:tcPr>
            <w:tcW w:w="77" w:type="dxa"/>
          </w:tcPr>
          <w:p w14:paraId="511E355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0EF11D7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2,669,012</w:t>
            </w:r>
          </w:p>
        </w:tc>
        <w:tc>
          <w:tcPr>
            <w:tcW w:w="79" w:type="dxa"/>
            <w:vAlign w:val="bottom"/>
          </w:tcPr>
          <w:p w14:paraId="5304A71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748BDC8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18,416,818</w:t>
            </w:r>
          </w:p>
        </w:tc>
        <w:tc>
          <w:tcPr>
            <w:tcW w:w="76" w:type="dxa"/>
          </w:tcPr>
          <w:p w14:paraId="3498DEF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67AEB08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4,625,018</w:t>
            </w:r>
          </w:p>
        </w:tc>
        <w:tc>
          <w:tcPr>
            <w:tcW w:w="80" w:type="dxa"/>
          </w:tcPr>
          <w:p w14:paraId="33B6FC1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0DF2D2E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13,791,800</w:t>
            </w:r>
          </w:p>
        </w:tc>
      </w:tr>
      <w:tr w:rsidR="001C3393" w:rsidRPr="00237EB4" w14:paraId="31A68130" w14:textId="77777777" w:rsidTr="001C3393">
        <w:trPr>
          <w:trHeight w:val="20"/>
        </w:trPr>
        <w:tc>
          <w:tcPr>
            <w:tcW w:w="3402" w:type="dxa"/>
          </w:tcPr>
          <w:p w14:paraId="70F63C4A"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Cs/>
                <w:sz w:val="20"/>
                <w:szCs w:val="20"/>
                <w:lang w:val="en-US"/>
              </w:rPr>
              <w:t xml:space="preserve">  </w:t>
            </w:r>
            <w:r w:rsidRPr="00237EB4">
              <w:rPr>
                <w:rFonts w:asciiTheme="majorBidi" w:eastAsia="DengXian" w:hAnsiTheme="majorBidi" w:cstheme="majorBidi" w:hint="cs"/>
                <w:bCs/>
                <w:sz w:val="20"/>
                <w:szCs w:val="20"/>
                <w:lang w:val="en-US"/>
              </w:rPr>
              <w:t xml:space="preserve">  </w:t>
            </w:r>
            <w:r w:rsidRPr="00237EB4">
              <w:rPr>
                <w:rFonts w:asciiTheme="majorBidi" w:eastAsia="DengXian" w:hAnsiTheme="majorBidi" w:cstheme="majorBidi"/>
                <w:b/>
                <w:sz w:val="20"/>
                <w:szCs w:val="20"/>
                <w:lang w:val="en-US"/>
              </w:rPr>
              <w:t>Total revenues</w:t>
            </w:r>
          </w:p>
        </w:tc>
        <w:tc>
          <w:tcPr>
            <w:tcW w:w="1191" w:type="dxa"/>
            <w:tcBorders>
              <w:top w:val="single" w:sz="6" w:space="0" w:color="auto"/>
              <w:left w:val="nil"/>
              <w:bottom w:val="single" w:sz="6" w:space="0" w:color="auto"/>
              <w:right w:val="nil"/>
            </w:tcBorders>
          </w:tcPr>
          <w:p w14:paraId="3173CB0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533,073,604</w:t>
            </w:r>
          </w:p>
        </w:tc>
        <w:tc>
          <w:tcPr>
            <w:tcW w:w="77" w:type="dxa"/>
          </w:tcPr>
          <w:p w14:paraId="4240DE5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single" w:sz="6" w:space="0" w:color="auto"/>
              <w:right w:val="nil"/>
            </w:tcBorders>
          </w:tcPr>
          <w:p w14:paraId="4D9E0FF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(12,320,912)</w:t>
            </w:r>
          </w:p>
        </w:tc>
        <w:tc>
          <w:tcPr>
            <w:tcW w:w="79" w:type="dxa"/>
            <w:vAlign w:val="bottom"/>
          </w:tcPr>
          <w:p w14:paraId="43D81DB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rPr>
                <w:rFonts w:asciiTheme="majorBidi" w:eastAsia="DengXian" w:hAnsiTheme="majorBidi" w:cstheme="majorBidi"/>
                <w:b/>
                <w:bCs/>
                <w:sz w:val="20"/>
                <w:szCs w:val="20"/>
              </w:rPr>
            </w:pPr>
          </w:p>
        </w:tc>
        <w:tc>
          <w:tcPr>
            <w:tcW w:w="1191" w:type="dxa"/>
            <w:tcBorders>
              <w:top w:val="single" w:sz="6" w:space="0" w:color="auto"/>
              <w:left w:val="nil"/>
              <w:bottom w:val="single" w:sz="6" w:space="0" w:color="auto"/>
              <w:right w:val="nil"/>
            </w:tcBorders>
          </w:tcPr>
          <w:p w14:paraId="54F9209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520,752,692</w:t>
            </w:r>
          </w:p>
        </w:tc>
        <w:tc>
          <w:tcPr>
            <w:tcW w:w="76" w:type="dxa"/>
            <w:tcBorders>
              <w:left w:val="nil"/>
              <w:right w:val="nil"/>
            </w:tcBorders>
          </w:tcPr>
          <w:p w14:paraId="7465222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single" w:sz="6" w:space="0" w:color="auto"/>
              <w:right w:val="nil"/>
            </w:tcBorders>
          </w:tcPr>
          <w:p w14:paraId="66DBA9A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410,002,792</w:t>
            </w:r>
          </w:p>
        </w:tc>
        <w:tc>
          <w:tcPr>
            <w:tcW w:w="80" w:type="dxa"/>
            <w:tcBorders>
              <w:left w:val="nil"/>
              <w:right w:val="nil"/>
            </w:tcBorders>
          </w:tcPr>
          <w:p w14:paraId="1407445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single" w:sz="6" w:space="0" w:color="auto"/>
              <w:right w:val="nil"/>
            </w:tcBorders>
          </w:tcPr>
          <w:p w14:paraId="75D619B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110,749,900</w:t>
            </w:r>
          </w:p>
        </w:tc>
      </w:tr>
      <w:tr w:rsidR="001C3393" w:rsidRPr="00237EB4" w14:paraId="1C08E9E5" w14:textId="77777777" w:rsidTr="001C3393">
        <w:trPr>
          <w:trHeight w:val="20"/>
        </w:trPr>
        <w:tc>
          <w:tcPr>
            <w:tcW w:w="3402" w:type="dxa"/>
          </w:tcPr>
          <w:p w14:paraId="5BB6EF52"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Cs/>
                <w:sz w:val="20"/>
                <w:szCs w:val="20"/>
                <w:lang w:val="en-US"/>
              </w:rPr>
              <w:t xml:space="preserve">    </w:t>
            </w:r>
            <w:r w:rsidRPr="00237EB4">
              <w:rPr>
                <w:rFonts w:asciiTheme="majorBidi" w:eastAsia="DengXian" w:hAnsiTheme="majorBidi" w:cstheme="majorBidi"/>
                <w:b/>
                <w:iCs/>
                <w:sz w:val="20"/>
                <w:szCs w:val="20"/>
                <w:lang w:val="en-US"/>
              </w:rPr>
              <w:t>Expenses</w:t>
            </w:r>
          </w:p>
        </w:tc>
        <w:tc>
          <w:tcPr>
            <w:tcW w:w="1191" w:type="dxa"/>
            <w:tcBorders>
              <w:top w:val="single" w:sz="6" w:space="0" w:color="auto"/>
            </w:tcBorders>
          </w:tcPr>
          <w:p w14:paraId="1407F15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7" w:type="dxa"/>
          </w:tcPr>
          <w:p w14:paraId="0FC1395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single" w:sz="6" w:space="0" w:color="auto"/>
            </w:tcBorders>
          </w:tcPr>
          <w:p w14:paraId="02C1B00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9" w:type="dxa"/>
            <w:vAlign w:val="bottom"/>
          </w:tcPr>
          <w:p w14:paraId="5B8B965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single" w:sz="6" w:space="0" w:color="auto"/>
            </w:tcBorders>
          </w:tcPr>
          <w:p w14:paraId="1513B3F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6" w:type="dxa"/>
          </w:tcPr>
          <w:p w14:paraId="2FEB0CB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single" w:sz="6" w:space="0" w:color="auto"/>
            </w:tcBorders>
          </w:tcPr>
          <w:p w14:paraId="67531B4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80" w:type="dxa"/>
          </w:tcPr>
          <w:p w14:paraId="7A4B1E8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single" w:sz="6" w:space="0" w:color="auto"/>
            </w:tcBorders>
          </w:tcPr>
          <w:p w14:paraId="2EDE2A4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r>
      <w:tr w:rsidR="001C3393" w:rsidRPr="00237EB4" w14:paraId="780BFC97" w14:textId="77777777" w:rsidTr="001C3393">
        <w:trPr>
          <w:trHeight w:val="20"/>
        </w:trPr>
        <w:tc>
          <w:tcPr>
            <w:tcW w:w="3402" w:type="dxa"/>
          </w:tcPr>
          <w:p w14:paraId="1D01B296"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Theme="majorBidi" w:eastAsia="DengXian" w:hAnsiTheme="majorBidi" w:cstheme="majorBidi"/>
                <w:color w:val="000000" w:themeColor="text1"/>
                <w:sz w:val="20"/>
                <w:szCs w:val="20"/>
              </w:rPr>
              <w:t>Cost of construction</w:t>
            </w:r>
          </w:p>
        </w:tc>
        <w:tc>
          <w:tcPr>
            <w:tcW w:w="1191" w:type="dxa"/>
          </w:tcPr>
          <w:p w14:paraId="652CE767"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r w:rsidRPr="00237EB4">
              <w:rPr>
                <w:rFonts w:asciiTheme="majorBidi" w:eastAsia="DengXian" w:hAnsiTheme="majorBidi" w:cstheme="majorBidi"/>
                <w:sz w:val="20"/>
                <w:szCs w:val="20"/>
              </w:rPr>
              <w:t>392,640,295</w:t>
            </w:r>
          </w:p>
        </w:tc>
        <w:tc>
          <w:tcPr>
            <w:tcW w:w="77" w:type="dxa"/>
          </w:tcPr>
          <w:p w14:paraId="06B63C2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98"/>
              <w:jc w:val="center"/>
              <w:rPr>
                <w:rFonts w:asciiTheme="majorBidi" w:eastAsia="Cordia New" w:hAnsiTheme="majorBidi" w:cstheme="majorBidi"/>
                <w:snapToGrid w:val="0"/>
                <w:sz w:val="20"/>
                <w:szCs w:val="20"/>
                <w:lang w:eastAsia="th-TH"/>
              </w:rPr>
            </w:pPr>
          </w:p>
        </w:tc>
        <w:tc>
          <w:tcPr>
            <w:tcW w:w="1191" w:type="dxa"/>
          </w:tcPr>
          <w:p w14:paraId="182D6C12"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2197BD3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5542B62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392,640,295</w:t>
            </w:r>
          </w:p>
        </w:tc>
        <w:tc>
          <w:tcPr>
            <w:tcW w:w="76" w:type="dxa"/>
          </w:tcPr>
          <w:p w14:paraId="7B53DC5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5B383F4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344,807,216</w:t>
            </w:r>
          </w:p>
        </w:tc>
        <w:tc>
          <w:tcPr>
            <w:tcW w:w="80" w:type="dxa"/>
          </w:tcPr>
          <w:p w14:paraId="17E092F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1D73A19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47,833,079</w:t>
            </w:r>
          </w:p>
        </w:tc>
      </w:tr>
      <w:tr w:rsidR="001C3393" w:rsidRPr="00237EB4" w14:paraId="590F824E" w14:textId="77777777" w:rsidTr="001C3393">
        <w:trPr>
          <w:trHeight w:val="20"/>
        </w:trPr>
        <w:tc>
          <w:tcPr>
            <w:tcW w:w="3402" w:type="dxa"/>
          </w:tcPr>
          <w:p w14:paraId="7EE63705"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eastAsia="DengXian" w:hAnsi="Angsana New" w:cs="Angsana New"/>
                <w:color w:val="000000" w:themeColor="text1"/>
                <w:sz w:val="20"/>
                <w:szCs w:val="20"/>
                <w:lang w:val="en-US"/>
              </w:rPr>
              <w:t>Cost of sales</w:t>
            </w:r>
          </w:p>
        </w:tc>
        <w:tc>
          <w:tcPr>
            <w:tcW w:w="1191" w:type="dxa"/>
          </w:tcPr>
          <w:p w14:paraId="60D9B8EB"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r w:rsidRPr="00237EB4">
              <w:rPr>
                <w:rFonts w:asciiTheme="majorBidi" w:eastAsia="DengXian" w:hAnsiTheme="majorBidi" w:cstheme="majorBidi"/>
                <w:sz w:val="20"/>
                <w:szCs w:val="20"/>
              </w:rPr>
              <w:t>111,176,691</w:t>
            </w:r>
          </w:p>
        </w:tc>
        <w:tc>
          <w:tcPr>
            <w:tcW w:w="77" w:type="dxa"/>
          </w:tcPr>
          <w:p w14:paraId="1B98043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1E55FB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4,224,416</w:t>
            </w:r>
          </w:p>
        </w:tc>
        <w:tc>
          <w:tcPr>
            <w:tcW w:w="79" w:type="dxa"/>
            <w:vAlign w:val="bottom"/>
          </w:tcPr>
          <w:p w14:paraId="47966EE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7129C2A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115,401,107</w:t>
            </w:r>
          </w:p>
        </w:tc>
        <w:tc>
          <w:tcPr>
            <w:tcW w:w="76" w:type="dxa"/>
          </w:tcPr>
          <w:p w14:paraId="6A1D4A9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00C49A6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40,219,923</w:t>
            </w:r>
          </w:p>
        </w:tc>
        <w:tc>
          <w:tcPr>
            <w:tcW w:w="80" w:type="dxa"/>
          </w:tcPr>
          <w:p w14:paraId="1163C5F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BAF8F0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75,181,184</w:t>
            </w:r>
          </w:p>
        </w:tc>
      </w:tr>
      <w:tr w:rsidR="001C3393" w:rsidRPr="00237EB4" w14:paraId="566B36D8" w14:textId="77777777" w:rsidTr="001C3393">
        <w:trPr>
          <w:trHeight w:val="20"/>
        </w:trPr>
        <w:tc>
          <w:tcPr>
            <w:tcW w:w="3402" w:type="dxa"/>
          </w:tcPr>
          <w:p w14:paraId="4306E2AC"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eastAsia="DengXian" w:hAnsi="Angsana New" w:cs="Angsana New"/>
                <w:color w:val="000000" w:themeColor="text1"/>
                <w:sz w:val="20"/>
                <w:szCs w:val="20"/>
                <w:lang w:val="en-US"/>
              </w:rPr>
              <w:t>Idle cost on a particular contract</w:t>
            </w:r>
          </w:p>
        </w:tc>
        <w:tc>
          <w:tcPr>
            <w:tcW w:w="1191" w:type="dxa"/>
          </w:tcPr>
          <w:p w14:paraId="7A32AF61"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r w:rsidRPr="00237EB4">
              <w:rPr>
                <w:rFonts w:asciiTheme="majorBidi" w:eastAsia="DengXian" w:hAnsiTheme="majorBidi" w:cstheme="majorBidi"/>
                <w:sz w:val="20"/>
                <w:szCs w:val="20"/>
              </w:rPr>
              <w:t>25,131,061</w:t>
            </w:r>
          </w:p>
        </w:tc>
        <w:tc>
          <w:tcPr>
            <w:tcW w:w="77" w:type="dxa"/>
          </w:tcPr>
          <w:p w14:paraId="057F26B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79FCBB00"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6F9EF99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40DAFDB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25,131,061</w:t>
            </w:r>
          </w:p>
        </w:tc>
        <w:tc>
          <w:tcPr>
            <w:tcW w:w="76" w:type="dxa"/>
          </w:tcPr>
          <w:p w14:paraId="2C44FF5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6E03C77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Cordia New" w:hAnsiTheme="majorBidi" w:cstheme="majorBidi"/>
                <w:snapToGrid w:val="0"/>
                <w:sz w:val="20"/>
                <w:szCs w:val="20"/>
                <w:lang w:eastAsia="th-TH"/>
              </w:rPr>
            </w:pPr>
            <w:r w:rsidRPr="00237EB4">
              <w:rPr>
                <w:rFonts w:asciiTheme="majorBidi" w:eastAsia="DengXian" w:hAnsiTheme="majorBidi" w:cstheme="majorBidi"/>
                <w:sz w:val="20"/>
                <w:szCs w:val="20"/>
              </w:rPr>
              <w:t>13</w:t>
            </w:r>
            <w:r w:rsidRPr="00237EB4">
              <w:rPr>
                <w:rFonts w:asciiTheme="majorBidi" w:eastAsia="Cordia New" w:hAnsiTheme="majorBidi" w:cstheme="majorBidi"/>
                <w:snapToGrid w:val="0"/>
                <w:sz w:val="20"/>
                <w:szCs w:val="20"/>
                <w:lang w:eastAsia="th-TH"/>
              </w:rPr>
              <w:t>,411,455</w:t>
            </w:r>
          </w:p>
        </w:tc>
        <w:tc>
          <w:tcPr>
            <w:tcW w:w="80" w:type="dxa"/>
          </w:tcPr>
          <w:p w14:paraId="22077EB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1495EB2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11,719,606</w:t>
            </w:r>
          </w:p>
        </w:tc>
      </w:tr>
      <w:tr w:rsidR="001C3393" w:rsidRPr="00237EB4" w14:paraId="59AEA4C8" w14:textId="77777777" w:rsidTr="001C3393">
        <w:trPr>
          <w:trHeight w:val="20"/>
        </w:trPr>
        <w:tc>
          <w:tcPr>
            <w:tcW w:w="3402" w:type="dxa"/>
          </w:tcPr>
          <w:p w14:paraId="6A23EA16"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Distribution cost</w:t>
            </w:r>
          </w:p>
        </w:tc>
        <w:tc>
          <w:tcPr>
            <w:tcW w:w="1191" w:type="dxa"/>
          </w:tcPr>
          <w:p w14:paraId="7ED8443A"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r w:rsidRPr="00237EB4">
              <w:rPr>
                <w:rFonts w:asciiTheme="majorBidi" w:eastAsia="DengXian" w:hAnsiTheme="majorBidi" w:cstheme="majorBidi"/>
                <w:sz w:val="20"/>
                <w:szCs w:val="20"/>
              </w:rPr>
              <w:t>80,280,715</w:t>
            </w:r>
          </w:p>
        </w:tc>
        <w:tc>
          <w:tcPr>
            <w:tcW w:w="77" w:type="dxa"/>
          </w:tcPr>
          <w:p w14:paraId="49BE570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261DD8C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1,005,677</w:t>
            </w:r>
          </w:p>
        </w:tc>
        <w:tc>
          <w:tcPr>
            <w:tcW w:w="79" w:type="dxa"/>
            <w:vAlign w:val="bottom"/>
          </w:tcPr>
          <w:p w14:paraId="6211077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4258C95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81,286,392</w:t>
            </w:r>
          </w:p>
        </w:tc>
        <w:tc>
          <w:tcPr>
            <w:tcW w:w="76" w:type="dxa"/>
          </w:tcPr>
          <w:p w14:paraId="63309EF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5B4E4DF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80,280,715</w:t>
            </w:r>
          </w:p>
        </w:tc>
        <w:tc>
          <w:tcPr>
            <w:tcW w:w="80" w:type="dxa"/>
          </w:tcPr>
          <w:p w14:paraId="661171A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46417EE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1,005,677</w:t>
            </w:r>
          </w:p>
        </w:tc>
      </w:tr>
      <w:tr w:rsidR="001C3393" w:rsidRPr="00237EB4" w14:paraId="674E8C76" w14:textId="77777777" w:rsidTr="001C3393">
        <w:trPr>
          <w:trHeight w:val="20"/>
        </w:trPr>
        <w:tc>
          <w:tcPr>
            <w:tcW w:w="3402" w:type="dxa"/>
          </w:tcPr>
          <w:p w14:paraId="1BF47B54"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color w:val="000000" w:themeColor="text1"/>
                <w:sz w:val="20"/>
                <w:szCs w:val="20"/>
                <w:lang w:val="en-US"/>
              </w:rPr>
              <w:t xml:space="preserve">        Administrative expenses</w:t>
            </w:r>
          </w:p>
        </w:tc>
        <w:tc>
          <w:tcPr>
            <w:tcW w:w="1191" w:type="dxa"/>
          </w:tcPr>
          <w:p w14:paraId="0D2C03D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149,300,229</w:t>
            </w:r>
          </w:p>
        </w:tc>
        <w:tc>
          <w:tcPr>
            <w:tcW w:w="77" w:type="dxa"/>
          </w:tcPr>
          <w:p w14:paraId="6C9CC73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55928C7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3,687,902</w:t>
            </w:r>
          </w:p>
        </w:tc>
        <w:tc>
          <w:tcPr>
            <w:tcW w:w="79" w:type="dxa"/>
            <w:vAlign w:val="bottom"/>
          </w:tcPr>
          <w:p w14:paraId="7222F61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4248845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152,988,131</w:t>
            </w:r>
          </w:p>
        </w:tc>
        <w:tc>
          <w:tcPr>
            <w:tcW w:w="76" w:type="dxa"/>
          </w:tcPr>
          <w:p w14:paraId="7308B98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0C1EF9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66,773,910</w:t>
            </w:r>
          </w:p>
        </w:tc>
        <w:tc>
          <w:tcPr>
            <w:tcW w:w="80" w:type="dxa"/>
          </w:tcPr>
          <w:p w14:paraId="1B1170C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071FBAD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86,214,221</w:t>
            </w:r>
          </w:p>
        </w:tc>
      </w:tr>
      <w:tr w:rsidR="001C3393" w:rsidRPr="00237EB4" w14:paraId="2DF5A9F1" w14:textId="77777777" w:rsidTr="001C3393">
        <w:trPr>
          <w:trHeight w:val="20"/>
        </w:trPr>
        <w:tc>
          <w:tcPr>
            <w:tcW w:w="3402" w:type="dxa"/>
          </w:tcPr>
          <w:p w14:paraId="4B6F6EF9"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hint="cs"/>
                <w:color w:val="000000" w:themeColor="text1"/>
                <w:sz w:val="20"/>
                <w:szCs w:val="20"/>
                <w:lang w:val="en-US"/>
              </w:rPr>
              <w:t xml:space="preserve">        </w:t>
            </w:r>
            <w:r w:rsidRPr="00237EB4">
              <w:rPr>
                <w:rFonts w:asciiTheme="majorBidi" w:eastAsia="DengXian" w:hAnsiTheme="majorBidi" w:cstheme="majorBidi"/>
                <w:color w:val="000000" w:themeColor="text1"/>
                <w:sz w:val="20"/>
                <w:szCs w:val="20"/>
              </w:rPr>
              <w:t>Impairment loss on goodwill</w:t>
            </w:r>
          </w:p>
        </w:tc>
        <w:tc>
          <w:tcPr>
            <w:tcW w:w="1191" w:type="dxa"/>
            <w:vAlign w:val="bottom"/>
          </w:tcPr>
          <w:p w14:paraId="0D0113B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12,343,393</w:t>
            </w:r>
          </w:p>
        </w:tc>
        <w:tc>
          <w:tcPr>
            <w:tcW w:w="77" w:type="dxa"/>
          </w:tcPr>
          <w:p w14:paraId="7D5DEB0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170D86EB"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7CFD9B1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2833CAA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12,343,393</w:t>
            </w:r>
          </w:p>
        </w:tc>
        <w:tc>
          <w:tcPr>
            <w:tcW w:w="76" w:type="dxa"/>
          </w:tcPr>
          <w:p w14:paraId="65F12CF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705725E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12,343,393</w:t>
            </w:r>
          </w:p>
        </w:tc>
        <w:tc>
          <w:tcPr>
            <w:tcW w:w="80" w:type="dxa"/>
          </w:tcPr>
          <w:p w14:paraId="5A56A3E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48DBA92B"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r>
      <w:tr w:rsidR="001C3393" w:rsidRPr="00237EB4" w14:paraId="2BD133AD" w14:textId="77777777" w:rsidTr="001C3393">
        <w:trPr>
          <w:trHeight w:val="20"/>
        </w:trPr>
        <w:tc>
          <w:tcPr>
            <w:tcW w:w="3402" w:type="dxa"/>
          </w:tcPr>
          <w:p w14:paraId="44855BCA" w14:textId="3B31A99C"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eastAsia="DengXian" w:hAnsi="Angsana New" w:cs="Angsana New"/>
                <w:color w:val="000000" w:themeColor="text1"/>
                <w:sz w:val="20"/>
                <w:szCs w:val="20"/>
                <w:lang w:val="en-US"/>
              </w:rPr>
              <w:t xml:space="preserve">Loss on </w:t>
            </w:r>
            <w:r w:rsidR="00B902D7">
              <w:rPr>
                <w:rFonts w:ascii="Angsana New" w:eastAsia="DengXian" w:hAnsi="Angsana New" w:cs="Angsana New"/>
                <w:color w:val="000000" w:themeColor="text1"/>
                <w:sz w:val="20"/>
                <w:szCs w:val="20"/>
                <w:lang w:val="en-US"/>
              </w:rPr>
              <w:t>fair value measurement</w:t>
            </w:r>
            <w:r w:rsidRPr="00237EB4">
              <w:rPr>
                <w:rFonts w:ascii="Angsana New" w:eastAsia="DengXian" w:hAnsi="Angsana New" w:cs="Angsana New"/>
                <w:color w:val="000000" w:themeColor="text1"/>
                <w:sz w:val="20"/>
                <w:szCs w:val="20"/>
                <w:lang w:val="en-US"/>
              </w:rPr>
              <w:t xml:space="preserve"> of investment</w:t>
            </w:r>
          </w:p>
        </w:tc>
        <w:tc>
          <w:tcPr>
            <w:tcW w:w="1191" w:type="dxa"/>
            <w:vAlign w:val="bottom"/>
          </w:tcPr>
          <w:p w14:paraId="4B1F3B0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65,677,788</w:t>
            </w:r>
          </w:p>
        </w:tc>
        <w:tc>
          <w:tcPr>
            <w:tcW w:w="77" w:type="dxa"/>
          </w:tcPr>
          <w:p w14:paraId="08289C4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18FFA7EF"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22DA3D6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2971D65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65,677,788</w:t>
            </w:r>
          </w:p>
        </w:tc>
        <w:tc>
          <w:tcPr>
            <w:tcW w:w="76" w:type="dxa"/>
          </w:tcPr>
          <w:p w14:paraId="0F384CC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7DE63638"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80" w:type="dxa"/>
          </w:tcPr>
          <w:p w14:paraId="03BB10F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A856DC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65,677,788</w:t>
            </w:r>
          </w:p>
        </w:tc>
      </w:tr>
      <w:tr w:rsidR="001C3393" w:rsidRPr="00237EB4" w14:paraId="28EFF6FE" w14:textId="77777777" w:rsidTr="001C3393">
        <w:trPr>
          <w:trHeight w:val="20"/>
        </w:trPr>
        <w:tc>
          <w:tcPr>
            <w:tcW w:w="3402" w:type="dxa"/>
          </w:tcPr>
          <w:p w14:paraId="13B83929"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Cs/>
                <w:color w:val="000000" w:themeColor="text1"/>
                <w:sz w:val="20"/>
                <w:szCs w:val="20"/>
                <w:lang w:val="en-US"/>
              </w:rPr>
              <w:t xml:space="preserve">    </w:t>
            </w:r>
            <w:r w:rsidRPr="00237EB4">
              <w:rPr>
                <w:rFonts w:asciiTheme="majorBidi" w:eastAsia="DengXian" w:hAnsiTheme="majorBidi" w:cstheme="majorBidi"/>
                <w:b/>
                <w:color w:val="000000" w:themeColor="text1"/>
                <w:sz w:val="20"/>
                <w:szCs w:val="20"/>
                <w:lang w:val="en-US"/>
              </w:rPr>
              <w:t>Total expenses</w:t>
            </w:r>
          </w:p>
        </w:tc>
        <w:tc>
          <w:tcPr>
            <w:tcW w:w="1191" w:type="dxa"/>
            <w:tcBorders>
              <w:top w:val="single" w:sz="6" w:space="0" w:color="auto"/>
              <w:left w:val="nil"/>
              <w:bottom w:val="single" w:sz="6" w:space="0" w:color="auto"/>
              <w:right w:val="nil"/>
            </w:tcBorders>
            <w:vAlign w:val="bottom"/>
          </w:tcPr>
          <w:p w14:paraId="1D758E0C" w14:textId="77777777" w:rsidR="001C3393" w:rsidRPr="00237EB4" w:rsidRDefault="001C3393" w:rsidP="001C3393">
            <w:pPr>
              <w:tabs>
                <w:tab w:val="left" w:pos="227"/>
                <w:tab w:val="left" w:pos="454"/>
                <w:tab w:val="left" w:pos="680"/>
                <w:tab w:val="left" w:pos="85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836,550,172</w:t>
            </w:r>
          </w:p>
        </w:tc>
        <w:tc>
          <w:tcPr>
            <w:tcW w:w="77" w:type="dxa"/>
          </w:tcPr>
          <w:p w14:paraId="41D7260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single" w:sz="6" w:space="0" w:color="auto"/>
              <w:right w:val="nil"/>
            </w:tcBorders>
          </w:tcPr>
          <w:p w14:paraId="75DA687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8,917,995</w:t>
            </w:r>
          </w:p>
        </w:tc>
        <w:tc>
          <w:tcPr>
            <w:tcW w:w="79" w:type="dxa"/>
            <w:vAlign w:val="bottom"/>
          </w:tcPr>
          <w:p w14:paraId="56E7084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single" w:sz="6" w:space="0" w:color="auto"/>
              <w:right w:val="nil"/>
            </w:tcBorders>
          </w:tcPr>
          <w:p w14:paraId="783584A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845,468,167</w:t>
            </w:r>
          </w:p>
        </w:tc>
        <w:tc>
          <w:tcPr>
            <w:tcW w:w="76" w:type="dxa"/>
            <w:tcBorders>
              <w:left w:val="nil"/>
              <w:right w:val="nil"/>
            </w:tcBorders>
          </w:tcPr>
          <w:p w14:paraId="382ED3F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single" w:sz="6" w:space="0" w:color="auto"/>
              <w:right w:val="nil"/>
            </w:tcBorders>
          </w:tcPr>
          <w:p w14:paraId="778731C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557,836,612</w:t>
            </w:r>
          </w:p>
        </w:tc>
        <w:tc>
          <w:tcPr>
            <w:tcW w:w="80" w:type="dxa"/>
            <w:tcBorders>
              <w:left w:val="nil"/>
              <w:right w:val="nil"/>
            </w:tcBorders>
          </w:tcPr>
          <w:p w14:paraId="188E7BB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single" w:sz="6" w:space="0" w:color="auto"/>
              <w:right w:val="nil"/>
            </w:tcBorders>
          </w:tcPr>
          <w:p w14:paraId="2D2CC0D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287,631,555</w:t>
            </w:r>
          </w:p>
        </w:tc>
      </w:tr>
      <w:tr w:rsidR="001C3393" w:rsidRPr="00237EB4" w14:paraId="5325E1AD" w14:textId="77777777" w:rsidTr="001C3393">
        <w:trPr>
          <w:trHeight w:val="20"/>
        </w:trPr>
        <w:tc>
          <w:tcPr>
            <w:tcW w:w="3402" w:type="dxa"/>
          </w:tcPr>
          <w:p w14:paraId="18E328CC"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Cs/>
                <w:color w:val="000000" w:themeColor="text1"/>
                <w:sz w:val="20"/>
                <w:szCs w:val="20"/>
                <w:lang w:val="en-US"/>
              </w:rPr>
              <w:t xml:space="preserve">    </w:t>
            </w:r>
            <w:r w:rsidRPr="00237EB4">
              <w:rPr>
                <w:rFonts w:asciiTheme="majorBidi" w:eastAsia="DengXian" w:hAnsiTheme="majorBidi" w:cstheme="majorBidi"/>
                <w:color w:val="000000" w:themeColor="text1"/>
                <w:sz w:val="20"/>
                <w:szCs w:val="20"/>
                <w:lang w:val="en-US"/>
              </w:rPr>
              <w:t>Profit (loss) from operating activities</w:t>
            </w:r>
          </w:p>
        </w:tc>
        <w:tc>
          <w:tcPr>
            <w:tcW w:w="1191" w:type="dxa"/>
            <w:tcBorders>
              <w:top w:val="single" w:sz="6" w:space="0" w:color="auto"/>
            </w:tcBorders>
          </w:tcPr>
          <w:p w14:paraId="5DA0C84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cs/>
                <w:lang w:val="en-US"/>
              </w:rPr>
            </w:pPr>
            <w:r w:rsidRPr="00237EB4">
              <w:rPr>
                <w:rFonts w:asciiTheme="majorBidi" w:eastAsia="DengXian" w:hAnsiTheme="majorBidi" w:cstheme="majorBidi"/>
                <w:sz w:val="20"/>
                <w:szCs w:val="20"/>
              </w:rPr>
              <w:t>(303,476,568)</w:t>
            </w:r>
          </w:p>
        </w:tc>
        <w:tc>
          <w:tcPr>
            <w:tcW w:w="77" w:type="dxa"/>
          </w:tcPr>
          <w:p w14:paraId="7C2FAE58"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p>
        </w:tc>
        <w:tc>
          <w:tcPr>
            <w:tcW w:w="1191" w:type="dxa"/>
            <w:tcBorders>
              <w:top w:val="single" w:sz="6" w:space="0" w:color="auto"/>
            </w:tcBorders>
          </w:tcPr>
          <w:p w14:paraId="4C40576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(21,238,907)</w:t>
            </w:r>
          </w:p>
        </w:tc>
        <w:tc>
          <w:tcPr>
            <w:tcW w:w="79" w:type="dxa"/>
            <w:vAlign w:val="bottom"/>
          </w:tcPr>
          <w:p w14:paraId="5B66314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Borders>
              <w:top w:val="single" w:sz="6" w:space="0" w:color="auto"/>
            </w:tcBorders>
          </w:tcPr>
          <w:p w14:paraId="7A7D84B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(324,715,475)</w:t>
            </w:r>
          </w:p>
        </w:tc>
        <w:tc>
          <w:tcPr>
            <w:tcW w:w="76" w:type="dxa"/>
          </w:tcPr>
          <w:p w14:paraId="3C58B64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Borders>
              <w:top w:val="single" w:sz="6" w:space="0" w:color="auto"/>
            </w:tcBorders>
          </w:tcPr>
          <w:p w14:paraId="3256516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(147,833,820)</w:t>
            </w:r>
          </w:p>
        </w:tc>
        <w:tc>
          <w:tcPr>
            <w:tcW w:w="80" w:type="dxa"/>
          </w:tcPr>
          <w:p w14:paraId="347DEDC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Borders>
              <w:top w:val="single" w:sz="6" w:space="0" w:color="auto"/>
            </w:tcBorders>
          </w:tcPr>
          <w:p w14:paraId="5E17D3D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(176,881,655)</w:t>
            </w:r>
          </w:p>
        </w:tc>
      </w:tr>
      <w:tr w:rsidR="001C3393" w:rsidRPr="00237EB4" w14:paraId="0F1F2667" w14:textId="77777777" w:rsidTr="001C3393">
        <w:trPr>
          <w:trHeight w:val="20"/>
        </w:trPr>
        <w:tc>
          <w:tcPr>
            <w:tcW w:w="3402" w:type="dxa"/>
          </w:tcPr>
          <w:p w14:paraId="6F4F8123"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hAnsi="Angsana New" w:cs="Angsana New"/>
                <w:sz w:val="20"/>
                <w:szCs w:val="20"/>
              </w:rPr>
              <w:t>Finance income</w:t>
            </w:r>
          </w:p>
        </w:tc>
        <w:tc>
          <w:tcPr>
            <w:tcW w:w="1191" w:type="dxa"/>
          </w:tcPr>
          <w:p w14:paraId="581A0D0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1,504,796</w:t>
            </w:r>
          </w:p>
        </w:tc>
        <w:tc>
          <w:tcPr>
            <w:tcW w:w="77" w:type="dxa"/>
          </w:tcPr>
          <w:p w14:paraId="7A71D1C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7B89A724"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6ADE06F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62BEFBF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1,504,796</w:t>
            </w:r>
          </w:p>
        </w:tc>
        <w:tc>
          <w:tcPr>
            <w:tcW w:w="76" w:type="dxa"/>
          </w:tcPr>
          <w:p w14:paraId="53D412E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09E63DA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997,763</w:t>
            </w:r>
          </w:p>
        </w:tc>
        <w:tc>
          <w:tcPr>
            <w:tcW w:w="80" w:type="dxa"/>
          </w:tcPr>
          <w:p w14:paraId="60D6F9D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23AA6D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507,033</w:t>
            </w:r>
          </w:p>
        </w:tc>
      </w:tr>
      <w:tr w:rsidR="001C3393" w:rsidRPr="00237EB4" w14:paraId="16B95369" w14:textId="77777777" w:rsidTr="001C3393">
        <w:trPr>
          <w:trHeight w:val="20"/>
        </w:trPr>
        <w:tc>
          <w:tcPr>
            <w:tcW w:w="3402" w:type="dxa"/>
          </w:tcPr>
          <w:p w14:paraId="3910FBE9"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hAnsi="Angsana New" w:cs="Angsana New"/>
                <w:sz w:val="20"/>
                <w:szCs w:val="20"/>
              </w:rPr>
              <w:t>Finance costs</w:t>
            </w:r>
          </w:p>
        </w:tc>
        <w:tc>
          <w:tcPr>
            <w:tcW w:w="1191" w:type="dxa"/>
          </w:tcPr>
          <w:p w14:paraId="5B9CDFD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(31,149,533)</w:t>
            </w:r>
          </w:p>
        </w:tc>
        <w:tc>
          <w:tcPr>
            <w:tcW w:w="77" w:type="dxa"/>
          </w:tcPr>
          <w:p w14:paraId="2C448F9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5D45E5E1"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5D90C7E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1651904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(31,149,533)</w:t>
            </w:r>
          </w:p>
        </w:tc>
        <w:tc>
          <w:tcPr>
            <w:tcW w:w="76" w:type="dxa"/>
          </w:tcPr>
          <w:p w14:paraId="5217F550"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cs/>
                <w:lang w:val="en-US"/>
              </w:rPr>
            </w:pPr>
          </w:p>
        </w:tc>
        <w:tc>
          <w:tcPr>
            <w:tcW w:w="1191" w:type="dxa"/>
          </w:tcPr>
          <w:p w14:paraId="7C2AE6E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(8,862,187)</w:t>
            </w:r>
          </w:p>
        </w:tc>
        <w:tc>
          <w:tcPr>
            <w:tcW w:w="80" w:type="dxa"/>
          </w:tcPr>
          <w:p w14:paraId="14E870B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Pr>
          <w:p w14:paraId="3439568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(22,287,346)</w:t>
            </w:r>
          </w:p>
        </w:tc>
      </w:tr>
      <w:tr w:rsidR="001C3393" w:rsidRPr="00237EB4" w14:paraId="2EC17D2E" w14:textId="77777777" w:rsidTr="001C3393">
        <w:trPr>
          <w:trHeight w:val="20"/>
        </w:trPr>
        <w:tc>
          <w:tcPr>
            <w:tcW w:w="3402" w:type="dxa"/>
          </w:tcPr>
          <w:p w14:paraId="5EC198DE"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08"/>
              <w:rPr>
                <w:rFonts w:ascii="Angsana New" w:hAnsi="Angsana New" w:cs="Angsana New"/>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Angsana New" w:hAnsi="Angsana New" w:cs="Angsana New"/>
                <w:sz w:val="20"/>
                <w:szCs w:val="20"/>
              </w:rPr>
              <w:t xml:space="preserve">Impairment loss determined in accordance with TFRS </w:t>
            </w:r>
            <w:r w:rsidRPr="00237EB4">
              <w:rPr>
                <w:rFonts w:ascii="Angsana New" w:hAnsi="Angsana New" w:cs="Angsana New"/>
                <w:sz w:val="20"/>
                <w:szCs w:val="20"/>
                <w:lang w:val="en-US"/>
              </w:rPr>
              <w:t>9</w:t>
            </w:r>
          </w:p>
        </w:tc>
        <w:tc>
          <w:tcPr>
            <w:tcW w:w="1191" w:type="dxa"/>
            <w:tcBorders>
              <w:bottom w:val="single" w:sz="6" w:space="0" w:color="auto"/>
            </w:tcBorders>
          </w:tcPr>
          <w:p w14:paraId="44125F8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(291,215,643)</w:t>
            </w:r>
          </w:p>
        </w:tc>
        <w:tc>
          <w:tcPr>
            <w:tcW w:w="77" w:type="dxa"/>
          </w:tcPr>
          <w:p w14:paraId="0FE89B7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Borders>
              <w:bottom w:val="single" w:sz="6" w:space="0" w:color="auto"/>
            </w:tcBorders>
          </w:tcPr>
          <w:p w14:paraId="699FCAC9"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32337C9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7C3F016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(291,215,643)</w:t>
            </w:r>
          </w:p>
        </w:tc>
        <w:tc>
          <w:tcPr>
            <w:tcW w:w="76" w:type="dxa"/>
          </w:tcPr>
          <w:p w14:paraId="1825726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Borders>
              <w:bottom w:val="single" w:sz="6" w:space="0" w:color="auto"/>
            </w:tcBorders>
          </w:tcPr>
          <w:p w14:paraId="6FA2DD3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Cordia New" w:hAnsiTheme="majorBidi" w:cstheme="majorBidi"/>
                <w:snapToGrid w:val="0"/>
                <w:sz w:val="20"/>
                <w:szCs w:val="20"/>
                <w:lang w:eastAsia="th-TH"/>
              </w:rPr>
            </w:pPr>
            <w:r w:rsidRPr="00237EB4">
              <w:rPr>
                <w:rFonts w:asciiTheme="majorBidi" w:eastAsia="DengXian" w:hAnsiTheme="majorBidi" w:cstheme="majorBidi"/>
                <w:sz w:val="20"/>
                <w:szCs w:val="20"/>
              </w:rPr>
              <w:t>(291,215,643)</w:t>
            </w:r>
          </w:p>
        </w:tc>
        <w:tc>
          <w:tcPr>
            <w:tcW w:w="80" w:type="dxa"/>
          </w:tcPr>
          <w:p w14:paraId="560D743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5D30A89D"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r>
      <w:tr w:rsidR="001C3393" w:rsidRPr="00237EB4" w14:paraId="7FF670B4" w14:textId="77777777" w:rsidTr="001C3393">
        <w:trPr>
          <w:trHeight w:val="20"/>
        </w:trPr>
        <w:tc>
          <w:tcPr>
            <w:tcW w:w="3402" w:type="dxa"/>
          </w:tcPr>
          <w:p w14:paraId="4FEC2800"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Cs/>
                <w:color w:val="000000" w:themeColor="text1"/>
                <w:sz w:val="20"/>
                <w:szCs w:val="20"/>
                <w:lang w:val="en-US"/>
              </w:rPr>
              <w:t xml:space="preserve">    </w:t>
            </w:r>
            <w:r w:rsidRPr="00237EB4">
              <w:rPr>
                <w:rFonts w:asciiTheme="majorBidi" w:eastAsia="DengXian" w:hAnsiTheme="majorBidi" w:cstheme="majorBidi"/>
                <w:color w:val="000000" w:themeColor="text1"/>
                <w:sz w:val="20"/>
                <w:szCs w:val="20"/>
                <w:lang w:val="en-US"/>
              </w:rPr>
              <w:t>Profit (loss) before income tax revenue</w:t>
            </w:r>
          </w:p>
        </w:tc>
        <w:tc>
          <w:tcPr>
            <w:tcW w:w="1191" w:type="dxa"/>
            <w:tcBorders>
              <w:top w:val="single" w:sz="6" w:space="0" w:color="auto"/>
            </w:tcBorders>
          </w:tcPr>
          <w:p w14:paraId="31C75D1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(624,336,948)</w:t>
            </w:r>
          </w:p>
        </w:tc>
        <w:tc>
          <w:tcPr>
            <w:tcW w:w="77" w:type="dxa"/>
          </w:tcPr>
          <w:p w14:paraId="484C2EED"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p>
        </w:tc>
        <w:tc>
          <w:tcPr>
            <w:tcW w:w="1191" w:type="dxa"/>
            <w:tcBorders>
              <w:top w:val="single" w:sz="6" w:space="0" w:color="auto"/>
            </w:tcBorders>
          </w:tcPr>
          <w:p w14:paraId="2DB10A9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(21,238,907)</w:t>
            </w:r>
          </w:p>
        </w:tc>
        <w:tc>
          <w:tcPr>
            <w:tcW w:w="79" w:type="dxa"/>
            <w:vAlign w:val="bottom"/>
          </w:tcPr>
          <w:p w14:paraId="7BEF600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single" w:sz="6" w:space="0" w:color="auto"/>
            </w:tcBorders>
          </w:tcPr>
          <w:p w14:paraId="2943AFF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(645,575,855)</w:t>
            </w:r>
          </w:p>
        </w:tc>
        <w:tc>
          <w:tcPr>
            <w:tcW w:w="76" w:type="dxa"/>
          </w:tcPr>
          <w:p w14:paraId="24C2F5F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single" w:sz="6" w:space="0" w:color="auto"/>
            </w:tcBorders>
          </w:tcPr>
          <w:p w14:paraId="6661FC8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(446,913,887)</w:t>
            </w:r>
          </w:p>
        </w:tc>
        <w:tc>
          <w:tcPr>
            <w:tcW w:w="80" w:type="dxa"/>
          </w:tcPr>
          <w:p w14:paraId="5820FEE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single" w:sz="6" w:space="0" w:color="auto"/>
            </w:tcBorders>
          </w:tcPr>
          <w:p w14:paraId="04DF276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(198,661,968)</w:t>
            </w:r>
          </w:p>
        </w:tc>
      </w:tr>
      <w:tr w:rsidR="001C3393" w:rsidRPr="00237EB4" w14:paraId="33384CD9" w14:textId="77777777" w:rsidTr="001C3393">
        <w:trPr>
          <w:trHeight w:val="20"/>
        </w:trPr>
        <w:tc>
          <w:tcPr>
            <w:tcW w:w="3402" w:type="dxa"/>
          </w:tcPr>
          <w:p w14:paraId="2C4E99A2"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bCs/>
                <w:color w:val="000000" w:themeColor="text1"/>
                <w:sz w:val="20"/>
                <w:szCs w:val="20"/>
                <w:lang w:val="en-US"/>
              </w:rPr>
              <w:t xml:space="preserve">    </w:t>
            </w:r>
            <w:r w:rsidRPr="00237EB4">
              <w:rPr>
                <w:rFonts w:asciiTheme="majorBidi" w:eastAsia="DengXian" w:hAnsiTheme="majorBidi" w:cstheme="majorBidi"/>
                <w:color w:val="000000" w:themeColor="text1"/>
                <w:sz w:val="20"/>
                <w:szCs w:val="20"/>
                <w:lang w:val="en-US"/>
              </w:rPr>
              <w:t>Income tax revenue (expense)</w:t>
            </w:r>
          </w:p>
        </w:tc>
        <w:tc>
          <w:tcPr>
            <w:tcW w:w="1191" w:type="dxa"/>
            <w:tcBorders>
              <w:bottom w:val="single" w:sz="6" w:space="0" w:color="auto"/>
            </w:tcBorders>
          </w:tcPr>
          <w:p w14:paraId="5E68B99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34,463</w:t>
            </w:r>
          </w:p>
        </w:tc>
        <w:tc>
          <w:tcPr>
            <w:tcW w:w="77" w:type="dxa"/>
          </w:tcPr>
          <w:p w14:paraId="72A4923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Borders>
              <w:bottom w:val="single" w:sz="6" w:space="0" w:color="auto"/>
            </w:tcBorders>
          </w:tcPr>
          <w:p w14:paraId="2E8B642A"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348E5AA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54397A4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34,463</w:t>
            </w:r>
          </w:p>
        </w:tc>
        <w:tc>
          <w:tcPr>
            <w:tcW w:w="76" w:type="dxa"/>
          </w:tcPr>
          <w:p w14:paraId="3C1426E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Borders>
              <w:bottom w:val="single" w:sz="6" w:space="0" w:color="auto"/>
            </w:tcBorders>
          </w:tcPr>
          <w:p w14:paraId="6C24EEC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757,231</w:t>
            </w:r>
          </w:p>
        </w:tc>
        <w:tc>
          <w:tcPr>
            <w:tcW w:w="80" w:type="dxa"/>
          </w:tcPr>
          <w:p w14:paraId="5FE8AB4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7C00513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(722,768)</w:t>
            </w:r>
          </w:p>
        </w:tc>
      </w:tr>
      <w:tr w:rsidR="001C3393" w:rsidRPr="00237EB4" w14:paraId="1F23EC01" w14:textId="77777777" w:rsidTr="001C3393">
        <w:trPr>
          <w:trHeight w:val="20"/>
        </w:trPr>
        <w:tc>
          <w:tcPr>
            <w:tcW w:w="3402" w:type="dxa"/>
          </w:tcPr>
          <w:p w14:paraId="11E8FE92"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bCs/>
                <w:color w:val="EE0000"/>
                <w:sz w:val="20"/>
                <w:szCs w:val="20"/>
                <w:cs/>
                <w:lang w:val="en-US"/>
              </w:rPr>
            </w:pPr>
            <w:r w:rsidRPr="00237EB4">
              <w:rPr>
                <w:rFonts w:asciiTheme="majorBidi" w:eastAsia="DengXian" w:hAnsiTheme="majorBidi" w:cstheme="majorBidi"/>
                <w:bCs/>
                <w:color w:val="000000" w:themeColor="text1"/>
                <w:sz w:val="20"/>
                <w:szCs w:val="20"/>
                <w:lang w:val="en-US"/>
              </w:rPr>
              <w:t xml:space="preserve">    </w:t>
            </w:r>
            <w:r w:rsidRPr="00237EB4">
              <w:rPr>
                <w:rFonts w:asciiTheme="majorBidi" w:eastAsia="DengXian" w:hAnsiTheme="majorBidi" w:cstheme="majorBidi"/>
                <w:b/>
                <w:color w:val="000000" w:themeColor="text1"/>
                <w:sz w:val="20"/>
                <w:szCs w:val="20"/>
                <w:lang w:val="en-US"/>
              </w:rPr>
              <w:t>Profit (loss) for the years</w:t>
            </w:r>
          </w:p>
        </w:tc>
        <w:tc>
          <w:tcPr>
            <w:tcW w:w="1191" w:type="dxa"/>
            <w:tcBorders>
              <w:top w:val="single" w:sz="6" w:space="0" w:color="auto"/>
              <w:bottom w:val="double" w:sz="6" w:space="0" w:color="auto"/>
            </w:tcBorders>
          </w:tcPr>
          <w:p w14:paraId="327AE36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(624,302,485)</w:t>
            </w:r>
          </w:p>
        </w:tc>
        <w:tc>
          <w:tcPr>
            <w:tcW w:w="77" w:type="dxa"/>
          </w:tcPr>
          <w:p w14:paraId="2F73DC3D"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cs/>
                <w:lang w:val="en-US"/>
              </w:rPr>
            </w:pPr>
          </w:p>
        </w:tc>
        <w:tc>
          <w:tcPr>
            <w:tcW w:w="1191" w:type="dxa"/>
            <w:tcBorders>
              <w:top w:val="single" w:sz="6" w:space="0" w:color="auto"/>
              <w:left w:val="nil"/>
              <w:bottom w:val="double" w:sz="6" w:space="0" w:color="auto"/>
              <w:right w:val="nil"/>
            </w:tcBorders>
          </w:tcPr>
          <w:p w14:paraId="0AD4CB8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(21,238,907)</w:t>
            </w:r>
          </w:p>
        </w:tc>
        <w:tc>
          <w:tcPr>
            <w:tcW w:w="79" w:type="dxa"/>
            <w:vAlign w:val="center"/>
          </w:tcPr>
          <w:p w14:paraId="208FE84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4BCFED6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(645,541,392)</w:t>
            </w:r>
          </w:p>
        </w:tc>
        <w:tc>
          <w:tcPr>
            <w:tcW w:w="76" w:type="dxa"/>
            <w:tcBorders>
              <w:left w:val="nil"/>
              <w:right w:val="nil"/>
            </w:tcBorders>
          </w:tcPr>
          <w:p w14:paraId="02D24B1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5896F18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(446,156,656)</w:t>
            </w:r>
          </w:p>
        </w:tc>
        <w:tc>
          <w:tcPr>
            <w:tcW w:w="80" w:type="dxa"/>
            <w:tcBorders>
              <w:left w:val="nil"/>
              <w:right w:val="nil"/>
            </w:tcBorders>
          </w:tcPr>
          <w:p w14:paraId="31BC381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1CC07A6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(199,384,736)</w:t>
            </w:r>
          </w:p>
        </w:tc>
      </w:tr>
      <w:tr w:rsidR="001C3393" w:rsidRPr="00237EB4" w14:paraId="797A93B4" w14:textId="77777777" w:rsidTr="001C3393">
        <w:trPr>
          <w:trHeight w:val="20"/>
        </w:trPr>
        <w:tc>
          <w:tcPr>
            <w:tcW w:w="3402" w:type="dxa"/>
          </w:tcPr>
          <w:p w14:paraId="40219324"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p>
        </w:tc>
        <w:tc>
          <w:tcPr>
            <w:tcW w:w="1191" w:type="dxa"/>
            <w:tcBorders>
              <w:top w:val="double" w:sz="6" w:space="0" w:color="auto"/>
            </w:tcBorders>
          </w:tcPr>
          <w:p w14:paraId="6316AF6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7" w:type="dxa"/>
          </w:tcPr>
          <w:p w14:paraId="7855099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715ED97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9" w:type="dxa"/>
            <w:vAlign w:val="center"/>
          </w:tcPr>
          <w:p w14:paraId="5ECADAF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273E287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6" w:type="dxa"/>
          </w:tcPr>
          <w:p w14:paraId="16A4348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3480E9B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80" w:type="dxa"/>
          </w:tcPr>
          <w:p w14:paraId="5092681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1BB13CE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r>
      <w:tr w:rsidR="001C3393" w:rsidRPr="00237EB4" w14:paraId="7C9AF11C" w14:textId="77777777" w:rsidTr="001C3393">
        <w:trPr>
          <w:trHeight w:val="20"/>
        </w:trPr>
        <w:tc>
          <w:tcPr>
            <w:tcW w:w="3402" w:type="dxa"/>
          </w:tcPr>
          <w:p w14:paraId="6E815128"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b/>
                <w:bCs/>
                <w:sz w:val="20"/>
                <w:szCs w:val="20"/>
                <w:cs/>
                <w:lang w:val="en-US"/>
              </w:rPr>
            </w:pPr>
            <w:r w:rsidRPr="00237EB4">
              <w:rPr>
                <w:rFonts w:asciiTheme="majorBidi" w:eastAsia="DengXian" w:hAnsiTheme="majorBidi" w:cstheme="majorBidi" w:hint="cs"/>
                <w:b/>
                <w:bCs/>
                <w:sz w:val="20"/>
                <w:szCs w:val="20"/>
                <w:lang w:val="en-US"/>
              </w:rPr>
              <w:t xml:space="preserve">    </w:t>
            </w:r>
            <w:r w:rsidRPr="00237EB4">
              <w:rPr>
                <w:rFonts w:asciiTheme="majorBidi" w:eastAsia="DengXian" w:hAnsiTheme="majorBidi" w:cstheme="majorBidi"/>
                <w:b/>
                <w:bCs/>
                <w:sz w:val="20"/>
                <w:szCs w:val="20"/>
                <w:lang w:val="en-US"/>
              </w:rPr>
              <w:t>Other comprehensive income (loss):</w:t>
            </w:r>
          </w:p>
        </w:tc>
        <w:tc>
          <w:tcPr>
            <w:tcW w:w="1191" w:type="dxa"/>
          </w:tcPr>
          <w:p w14:paraId="7213539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7" w:type="dxa"/>
          </w:tcPr>
          <w:p w14:paraId="6A7B46A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16539EA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9" w:type="dxa"/>
            <w:vAlign w:val="bottom"/>
          </w:tcPr>
          <w:p w14:paraId="20F99EB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234BBC7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6" w:type="dxa"/>
          </w:tcPr>
          <w:p w14:paraId="2B89C1C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5EDAB62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80" w:type="dxa"/>
          </w:tcPr>
          <w:p w14:paraId="078A89A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68CF87D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r>
      <w:tr w:rsidR="001C3393" w:rsidRPr="00237EB4" w14:paraId="5340E6A8" w14:textId="77777777" w:rsidTr="001C3393">
        <w:trPr>
          <w:trHeight w:val="20"/>
        </w:trPr>
        <w:tc>
          <w:tcPr>
            <w:tcW w:w="3402" w:type="dxa"/>
          </w:tcPr>
          <w:p w14:paraId="5F20AD3D" w14:textId="77777777" w:rsidR="001C3393" w:rsidRPr="00237EB4"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sz w:val="20"/>
                <w:szCs w:val="20"/>
                <w:lang w:val="en-US"/>
              </w:rPr>
            </w:pPr>
            <w:r w:rsidRPr="00237EB4">
              <w:rPr>
                <w:rFonts w:asciiTheme="majorBidi" w:eastAsia="DengXian" w:hAnsiTheme="majorBidi" w:cstheme="majorBidi" w:hint="cs"/>
                <w:sz w:val="20"/>
                <w:szCs w:val="20"/>
                <w:lang w:val="en-US"/>
              </w:rPr>
              <w:t xml:space="preserve">    </w:t>
            </w:r>
            <w:r w:rsidRPr="00237EB4">
              <w:rPr>
                <w:rFonts w:asciiTheme="majorBidi" w:eastAsia="DengXian" w:hAnsiTheme="majorBidi" w:cstheme="majorBidi"/>
                <w:sz w:val="20"/>
                <w:szCs w:val="20"/>
                <w:lang w:val="en-US"/>
              </w:rPr>
              <w:t>Components of other comprehensive income that will</w:t>
            </w:r>
          </w:p>
          <w:p w14:paraId="03A2F6EC"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403" w:right="-108" w:hanging="162"/>
              <w:rPr>
                <w:rFonts w:asciiTheme="majorBidi" w:eastAsia="DengXian" w:hAnsiTheme="majorBidi" w:cstheme="majorBidi"/>
                <w:sz w:val="20"/>
                <w:szCs w:val="20"/>
                <w:cs/>
                <w:lang w:val="en-US"/>
              </w:rPr>
            </w:pPr>
            <w:r w:rsidRPr="00237EB4">
              <w:rPr>
                <w:rFonts w:asciiTheme="majorBidi" w:eastAsia="DengXian" w:hAnsiTheme="majorBidi" w:cstheme="majorBidi"/>
                <w:sz w:val="20"/>
                <w:szCs w:val="20"/>
                <w:lang w:val="en-US"/>
              </w:rPr>
              <w:t xml:space="preserve">not be </w:t>
            </w:r>
            <w:r w:rsidRPr="00237EB4">
              <w:rPr>
                <w:rFonts w:ascii="Angsana New" w:hAnsi="Angsana New" w:cs="Angsana New"/>
                <w:sz w:val="20"/>
                <w:szCs w:val="20"/>
              </w:rPr>
              <w:t>subsequently</w:t>
            </w:r>
            <w:r w:rsidRPr="00237EB4">
              <w:rPr>
                <w:rFonts w:asciiTheme="majorBidi" w:eastAsia="DengXian" w:hAnsiTheme="majorBidi" w:cstheme="majorBidi"/>
                <w:sz w:val="20"/>
                <w:szCs w:val="20"/>
                <w:lang w:val="en-US"/>
              </w:rPr>
              <w:t xml:space="preserve"> reclassified to profit or loss</w:t>
            </w:r>
          </w:p>
        </w:tc>
        <w:tc>
          <w:tcPr>
            <w:tcW w:w="1191" w:type="dxa"/>
          </w:tcPr>
          <w:p w14:paraId="1DE7759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77" w:type="dxa"/>
          </w:tcPr>
          <w:p w14:paraId="5396914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5250E4F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79" w:type="dxa"/>
            <w:vAlign w:val="bottom"/>
          </w:tcPr>
          <w:p w14:paraId="046D38E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6D2C562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76" w:type="dxa"/>
          </w:tcPr>
          <w:p w14:paraId="58F1C90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4EBA91B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80" w:type="dxa"/>
          </w:tcPr>
          <w:p w14:paraId="6675412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3B51FC1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r>
      <w:tr w:rsidR="001C3393" w:rsidRPr="00237EB4" w14:paraId="312FEC73" w14:textId="77777777" w:rsidTr="001C3393">
        <w:trPr>
          <w:trHeight w:val="56"/>
        </w:trPr>
        <w:tc>
          <w:tcPr>
            <w:tcW w:w="3402" w:type="dxa"/>
          </w:tcPr>
          <w:p w14:paraId="7BDD8EDF" w14:textId="77777777" w:rsidR="001C3393" w:rsidRPr="00237EB4"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sz w:val="20"/>
                <w:szCs w:val="20"/>
                <w:lang w:val="en-US"/>
              </w:rPr>
            </w:pPr>
            <w:r w:rsidRPr="00237EB4">
              <w:rPr>
                <w:rFonts w:asciiTheme="majorBidi" w:eastAsia="DengXian" w:hAnsiTheme="majorBidi" w:cstheme="majorBidi" w:hint="cs"/>
                <w:sz w:val="20"/>
                <w:szCs w:val="20"/>
                <w:lang w:val="en-US"/>
              </w:rPr>
              <w:t xml:space="preserve">    </w:t>
            </w:r>
            <w:r w:rsidRPr="00237EB4">
              <w:rPr>
                <w:rFonts w:asciiTheme="majorBidi" w:eastAsia="DengXian" w:hAnsiTheme="majorBidi" w:cstheme="majorBidi"/>
                <w:sz w:val="20"/>
                <w:szCs w:val="20"/>
                <w:lang w:val="en-US"/>
              </w:rPr>
              <w:t xml:space="preserve">Loss on investment in equity designated at fair value </w:t>
            </w:r>
          </w:p>
          <w:p w14:paraId="7DBF0B07"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403" w:right="-108" w:hanging="162"/>
              <w:rPr>
                <w:rFonts w:asciiTheme="majorBidi" w:eastAsia="DengXian" w:hAnsiTheme="majorBidi" w:cstheme="majorBidi"/>
                <w:sz w:val="20"/>
                <w:szCs w:val="20"/>
                <w:cs/>
                <w:lang w:val="en-US"/>
              </w:rPr>
            </w:pPr>
            <w:r w:rsidRPr="00237EB4">
              <w:rPr>
                <w:rFonts w:asciiTheme="majorBidi" w:eastAsia="DengXian" w:hAnsiTheme="majorBidi" w:cstheme="majorBidi"/>
                <w:sz w:val="20"/>
                <w:szCs w:val="20"/>
                <w:lang w:val="en-US"/>
              </w:rPr>
              <w:t>through other comprehensive income</w:t>
            </w:r>
          </w:p>
        </w:tc>
        <w:tc>
          <w:tcPr>
            <w:tcW w:w="1191" w:type="dxa"/>
          </w:tcPr>
          <w:p w14:paraId="2516FBD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lang w:val="en-US"/>
              </w:rPr>
            </w:pPr>
          </w:p>
          <w:p w14:paraId="7DC90B8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sz w:val="20"/>
                <w:szCs w:val="20"/>
              </w:rPr>
              <w:t>(6,322,272)</w:t>
            </w:r>
          </w:p>
        </w:tc>
        <w:tc>
          <w:tcPr>
            <w:tcW w:w="77" w:type="dxa"/>
          </w:tcPr>
          <w:p w14:paraId="24CCF7E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664EAD62"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p>
          <w:p w14:paraId="735E7458"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09A25BD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34A9208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5752302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(6,322,272)</w:t>
            </w:r>
          </w:p>
        </w:tc>
        <w:tc>
          <w:tcPr>
            <w:tcW w:w="76" w:type="dxa"/>
          </w:tcPr>
          <w:p w14:paraId="070D9F0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309ADA76"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p>
          <w:p w14:paraId="3FBBB191"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80" w:type="dxa"/>
          </w:tcPr>
          <w:p w14:paraId="1E97D33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418E4F5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0B86106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sz w:val="20"/>
                <w:szCs w:val="20"/>
              </w:rPr>
              <w:t>(6,322,272)</w:t>
            </w:r>
          </w:p>
        </w:tc>
      </w:tr>
      <w:tr w:rsidR="001C3393" w:rsidRPr="00237EB4" w14:paraId="2557DBC6" w14:textId="77777777" w:rsidTr="001C3393">
        <w:trPr>
          <w:trHeight w:val="20"/>
        </w:trPr>
        <w:tc>
          <w:tcPr>
            <w:tcW w:w="3402" w:type="dxa"/>
          </w:tcPr>
          <w:p w14:paraId="168ED7FD"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08"/>
              <w:rPr>
                <w:rFonts w:asciiTheme="majorBidi" w:eastAsia="DengXian" w:hAnsiTheme="majorBidi" w:cstheme="majorBidi"/>
                <w:sz w:val="20"/>
                <w:szCs w:val="20"/>
                <w:cs/>
                <w:lang w:val="en-US"/>
              </w:rPr>
            </w:pPr>
            <w:r w:rsidRPr="00237EB4">
              <w:rPr>
                <w:rFonts w:asciiTheme="majorBidi" w:eastAsia="DengXian" w:hAnsiTheme="majorBidi" w:cstheme="majorBidi" w:hint="cs"/>
                <w:sz w:val="20"/>
                <w:szCs w:val="20"/>
                <w:lang w:val="en-US"/>
              </w:rPr>
              <w:t xml:space="preserve">    </w:t>
            </w:r>
            <w:r w:rsidRPr="00237EB4">
              <w:rPr>
                <w:rFonts w:asciiTheme="majorBidi" w:eastAsia="DengXian" w:hAnsiTheme="majorBidi" w:cstheme="majorBidi"/>
                <w:sz w:val="20"/>
                <w:szCs w:val="20"/>
                <w:lang w:val="en-US"/>
              </w:rPr>
              <w:t>Gain (loss) on remeasurements of defined benefit plans</w:t>
            </w:r>
          </w:p>
        </w:tc>
        <w:tc>
          <w:tcPr>
            <w:tcW w:w="1191" w:type="dxa"/>
          </w:tcPr>
          <w:p w14:paraId="0100C11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3,971,867</w:t>
            </w:r>
          </w:p>
        </w:tc>
        <w:tc>
          <w:tcPr>
            <w:tcW w:w="77" w:type="dxa"/>
          </w:tcPr>
          <w:p w14:paraId="14FBF0A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204B64ED"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076B908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44957F7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3,971,867</w:t>
            </w:r>
          </w:p>
        </w:tc>
        <w:tc>
          <w:tcPr>
            <w:tcW w:w="76" w:type="dxa"/>
          </w:tcPr>
          <w:p w14:paraId="36482C0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Pr>
          <w:p w14:paraId="09CDA2E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3,107,139</w:t>
            </w:r>
          </w:p>
        </w:tc>
        <w:tc>
          <w:tcPr>
            <w:tcW w:w="80" w:type="dxa"/>
          </w:tcPr>
          <w:p w14:paraId="30EFE8D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7EC34C6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864,728</w:t>
            </w:r>
          </w:p>
        </w:tc>
      </w:tr>
      <w:tr w:rsidR="001C3393" w:rsidRPr="00237EB4" w14:paraId="0126E3BE" w14:textId="77777777" w:rsidTr="001C3393">
        <w:trPr>
          <w:trHeight w:val="20"/>
        </w:trPr>
        <w:tc>
          <w:tcPr>
            <w:tcW w:w="3402" w:type="dxa"/>
          </w:tcPr>
          <w:p w14:paraId="3696FD3E" w14:textId="77777777" w:rsidR="001C3393" w:rsidRPr="00237EB4"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sz w:val="20"/>
                <w:szCs w:val="20"/>
                <w:lang w:val="en-US"/>
              </w:rPr>
            </w:pPr>
            <w:r w:rsidRPr="00237EB4">
              <w:rPr>
                <w:rFonts w:asciiTheme="majorBidi" w:eastAsia="DengXian" w:hAnsiTheme="majorBidi" w:cstheme="majorBidi" w:hint="cs"/>
                <w:sz w:val="20"/>
                <w:szCs w:val="20"/>
                <w:lang w:val="en-US"/>
              </w:rPr>
              <w:t xml:space="preserve">    </w:t>
            </w:r>
            <w:r w:rsidRPr="00237EB4">
              <w:rPr>
                <w:rFonts w:asciiTheme="majorBidi" w:eastAsia="DengXian" w:hAnsiTheme="majorBidi" w:cstheme="majorBidi"/>
                <w:sz w:val="20"/>
                <w:szCs w:val="20"/>
                <w:lang w:val="en-US"/>
              </w:rPr>
              <w:t xml:space="preserve">Income tax relating to components of income that will </w:t>
            </w:r>
          </w:p>
          <w:p w14:paraId="597E03D8"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403" w:right="-108" w:hanging="162"/>
              <w:rPr>
                <w:rFonts w:asciiTheme="majorBidi" w:eastAsia="DengXian" w:hAnsiTheme="majorBidi" w:cstheme="majorBidi"/>
                <w:sz w:val="20"/>
                <w:szCs w:val="20"/>
                <w:cs/>
                <w:lang w:val="en-US"/>
              </w:rPr>
            </w:pPr>
            <w:r w:rsidRPr="00237EB4">
              <w:rPr>
                <w:rFonts w:asciiTheme="majorBidi" w:eastAsia="DengXian" w:hAnsiTheme="majorBidi" w:cstheme="majorBidi"/>
                <w:sz w:val="20"/>
                <w:szCs w:val="20"/>
                <w:lang w:val="en-US"/>
              </w:rPr>
              <w:t>not be subsequently reclassified to profit or loss</w:t>
            </w:r>
          </w:p>
        </w:tc>
        <w:tc>
          <w:tcPr>
            <w:tcW w:w="1191" w:type="dxa"/>
            <w:tcBorders>
              <w:bottom w:val="single" w:sz="6" w:space="0" w:color="auto"/>
            </w:tcBorders>
          </w:tcPr>
          <w:p w14:paraId="52666AE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p w14:paraId="3E1F2BC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sz w:val="20"/>
                <w:szCs w:val="20"/>
              </w:rPr>
              <w:t>(794,373)</w:t>
            </w:r>
          </w:p>
        </w:tc>
        <w:tc>
          <w:tcPr>
            <w:tcW w:w="77" w:type="dxa"/>
          </w:tcPr>
          <w:p w14:paraId="4CDF5CA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bottom w:val="single" w:sz="6" w:space="0" w:color="auto"/>
            </w:tcBorders>
          </w:tcPr>
          <w:p w14:paraId="2FF2CAC3"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p>
          <w:p w14:paraId="10596EFD"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520392B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bottom w:val="single" w:sz="6" w:space="0" w:color="auto"/>
            </w:tcBorders>
          </w:tcPr>
          <w:p w14:paraId="6E202FC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63D6A39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(794,373)</w:t>
            </w:r>
          </w:p>
        </w:tc>
        <w:tc>
          <w:tcPr>
            <w:tcW w:w="76" w:type="dxa"/>
          </w:tcPr>
          <w:p w14:paraId="3C4EA2B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bottom w:val="single" w:sz="6" w:space="0" w:color="auto"/>
            </w:tcBorders>
          </w:tcPr>
          <w:p w14:paraId="2FC4E53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p w14:paraId="2F99C18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sz w:val="20"/>
                <w:szCs w:val="20"/>
              </w:rPr>
              <w:t>(621,428)</w:t>
            </w:r>
          </w:p>
        </w:tc>
        <w:tc>
          <w:tcPr>
            <w:tcW w:w="80" w:type="dxa"/>
          </w:tcPr>
          <w:p w14:paraId="38A11B8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bottom w:val="single" w:sz="6" w:space="0" w:color="auto"/>
            </w:tcBorders>
          </w:tcPr>
          <w:p w14:paraId="17A9BD3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p w14:paraId="65CCE98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(172,945)</w:t>
            </w:r>
          </w:p>
        </w:tc>
      </w:tr>
      <w:tr w:rsidR="001C3393" w:rsidRPr="00237EB4" w14:paraId="097E739C" w14:textId="77777777" w:rsidTr="001C3393">
        <w:trPr>
          <w:trHeight w:val="20"/>
        </w:trPr>
        <w:tc>
          <w:tcPr>
            <w:tcW w:w="3402" w:type="dxa"/>
          </w:tcPr>
          <w:p w14:paraId="4BFB9663"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spacing w:val="-4"/>
                <w:sz w:val="20"/>
                <w:szCs w:val="20"/>
                <w:cs/>
                <w:lang w:val="en-US"/>
              </w:rPr>
            </w:pPr>
            <w:r w:rsidRPr="00237EB4">
              <w:rPr>
                <w:rFonts w:asciiTheme="majorBidi" w:eastAsia="DengXian" w:hAnsiTheme="majorBidi" w:cstheme="majorBidi" w:hint="cs"/>
                <w:b/>
                <w:bCs/>
                <w:sz w:val="20"/>
                <w:szCs w:val="20"/>
                <w:lang w:val="en-US"/>
              </w:rPr>
              <w:t xml:space="preserve">    </w:t>
            </w:r>
            <w:r w:rsidRPr="00237EB4">
              <w:rPr>
                <w:rFonts w:asciiTheme="majorBidi" w:eastAsia="DengXian" w:hAnsiTheme="majorBidi" w:cstheme="majorBidi"/>
                <w:b/>
                <w:bCs/>
                <w:spacing w:val="-4"/>
                <w:sz w:val="20"/>
                <w:szCs w:val="20"/>
                <w:lang w:val="en-US"/>
              </w:rPr>
              <w:t>Other comprehensive income (loss) for the years - net of tax</w:t>
            </w:r>
          </w:p>
        </w:tc>
        <w:tc>
          <w:tcPr>
            <w:tcW w:w="1191" w:type="dxa"/>
            <w:tcBorders>
              <w:top w:val="single" w:sz="6" w:space="0" w:color="auto"/>
              <w:bottom w:val="single" w:sz="6" w:space="0" w:color="auto"/>
            </w:tcBorders>
          </w:tcPr>
          <w:p w14:paraId="0DC52DC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sz w:val="20"/>
                <w:szCs w:val="20"/>
              </w:rPr>
              <w:t>(3,144,778)</w:t>
            </w:r>
          </w:p>
        </w:tc>
        <w:tc>
          <w:tcPr>
            <w:tcW w:w="77" w:type="dxa"/>
          </w:tcPr>
          <w:p w14:paraId="607B14F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bottom w:val="single" w:sz="6" w:space="0" w:color="auto"/>
            </w:tcBorders>
          </w:tcPr>
          <w:p w14:paraId="6CE065D4"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77AF59E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bottom w:val="single" w:sz="6" w:space="0" w:color="auto"/>
            </w:tcBorders>
          </w:tcPr>
          <w:p w14:paraId="1D1884F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(3,144,778)</w:t>
            </w:r>
          </w:p>
        </w:tc>
        <w:tc>
          <w:tcPr>
            <w:tcW w:w="76" w:type="dxa"/>
          </w:tcPr>
          <w:p w14:paraId="50B23C1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bottom w:val="single" w:sz="6" w:space="0" w:color="auto"/>
            </w:tcBorders>
          </w:tcPr>
          <w:p w14:paraId="60B927C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r w:rsidRPr="00237EB4">
              <w:rPr>
                <w:rFonts w:asciiTheme="majorBidi" w:eastAsia="DengXian" w:hAnsiTheme="majorBidi" w:cstheme="majorBidi"/>
                <w:sz w:val="20"/>
                <w:szCs w:val="20"/>
              </w:rPr>
              <w:t>2,485,711</w:t>
            </w:r>
          </w:p>
        </w:tc>
        <w:tc>
          <w:tcPr>
            <w:tcW w:w="80" w:type="dxa"/>
          </w:tcPr>
          <w:p w14:paraId="3A39130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bottom w:val="single" w:sz="6" w:space="0" w:color="auto"/>
            </w:tcBorders>
          </w:tcPr>
          <w:p w14:paraId="3A9BE3C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sz w:val="20"/>
                <w:szCs w:val="20"/>
              </w:rPr>
              <w:t>(5,630,489)</w:t>
            </w:r>
          </w:p>
        </w:tc>
      </w:tr>
      <w:tr w:rsidR="001C3393" w:rsidRPr="00237EB4" w14:paraId="7D85EDE1" w14:textId="77777777" w:rsidTr="001C3393">
        <w:trPr>
          <w:trHeight w:val="20"/>
        </w:trPr>
        <w:tc>
          <w:tcPr>
            <w:tcW w:w="3402" w:type="dxa"/>
          </w:tcPr>
          <w:p w14:paraId="5325D620"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b/>
                <w:bCs/>
                <w:sz w:val="20"/>
                <w:szCs w:val="20"/>
                <w:cs/>
                <w:lang w:val="en-US"/>
              </w:rPr>
            </w:pPr>
            <w:r w:rsidRPr="00237EB4">
              <w:rPr>
                <w:rFonts w:asciiTheme="majorBidi" w:eastAsia="DengXian" w:hAnsiTheme="majorBidi" w:cstheme="majorBidi" w:hint="cs"/>
                <w:b/>
                <w:bCs/>
                <w:sz w:val="20"/>
                <w:szCs w:val="20"/>
                <w:lang w:val="en-US"/>
              </w:rPr>
              <w:t xml:space="preserve">    </w:t>
            </w:r>
            <w:r w:rsidRPr="00237EB4">
              <w:rPr>
                <w:rFonts w:asciiTheme="majorBidi" w:eastAsia="DengXian" w:hAnsiTheme="majorBidi" w:cstheme="majorBidi"/>
                <w:b/>
                <w:bCs/>
                <w:sz w:val="20"/>
                <w:szCs w:val="20"/>
                <w:lang w:val="en-US"/>
              </w:rPr>
              <w:t>Total comprehensive income (loss) for the years</w:t>
            </w:r>
          </w:p>
        </w:tc>
        <w:tc>
          <w:tcPr>
            <w:tcW w:w="1191" w:type="dxa"/>
            <w:tcBorders>
              <w:top w:val="single" w:sz="6" w:space="0" w:color="auto"/>
              <w:bottom w:val="double" w:sz="6" w:space="0" w:color="auto"/>
            </w:tcBorders>
          </w:tcPr>
          <w:p w14:paraId="6D947B2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(627,447,263)</w:t>
            </w:r>
          </w:p>
        </w:tc>
        <w:tc>
          <w:tcPr>
            <w:tcW w:w="77" w:type="dxa"/>
          </w:tcPr>
          <w:p w14:paraId="7444F50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bottom w:val="double" w:sz="6" w:space="0" w:color="auto"/>
            </w:tcBorders>
          </w:tcPr>
          <w:p w14:paraId="147935E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(21,238,907)</w:t>
            </w:r>
          </w:p>
        </w:tc>
        <w:tc>
          <w:tcPr>
            <w:tcW w:w="79" w:type="dxa"/>
            <w:vAlign w:val="bottom"/>
          </w:tcPr>
          <w:p w14:paraId="0915E4D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bottom w:val="double" w:sz="6" w:space="0" w:color="auto"/>
            </w:tcBorders>
          </w:tcPr>
          <w:p w14:paraId="27F7F01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(648,686,170)</w:t>
            </w:r>
          </w:p>
        </w:tc>
        <w:tc>
          <w:tcPr>
            <w:tcW w:w="76" w:type="dxa"/>
          </w:tcPr>
          <w:p w14:paraId="6DC30EE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bottom w:val="double" w:sz="6" w:space="0" w:color="auto"/>
            </w:tcBorders>
          </w:tcPr>
          <w:p w14:paraId="6F1F9E9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(443,670,945)</w:t>
            </w:r>
          </w:p>
        </w:tc>
        <w:tc>
          <w:tcPr>
            <w:tcW w:w="80" w:type="dxa"/>
          </w:tcPr>
          <w:p w14:paraId="2B14E00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single" w:sz="6" w:space="0" w:color="auto"/>
              <w:bottom w:val="double" w:sz="6" w:space="0" w:color="auto"/>
            </w:tcBorders>
          </w:tcPr>
          <w:p w14:paraId="5AE425A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(205,015,225)</w:t>
            </w:r>
          </w:p>
        </w:tc>
      </w:tr>
      <w:tr w:rsidR="001C3393" w:rsidRPr="00237EB4" w14:paraId="623F9AC1" w14:textId="77777777" w:rsidTr="001C3393">
        <w:trPr>
          <w:trHeight w:val="20"/>
        </w:trPr>
        <w:tc>
          <w:tcPr>
            <w:tcW w:w="3402" w:type="dxa"/>
          </w:tcPr>
          <w:p w14:paraId="1603CC00"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b/>
                <w:bCs/>
                <w:sz w:val="20"/>
                <w:szCs w:val="20"/>
                <w:cs/>
                <w:lang w:val="en-US"/>
              </w:rPr>
            </w:pPr>
          </w:p>
        </w:tc>
        <w:tc>
          <w:tcPr>
            <w:tcW w:w="1191" w:type="dxa"/>
            <w:tcBorders>
              <w:top w:val="double" w:sz="6" w:space="0" w:color="auto"/>
            </w:tcBorders>
          </w:tcPr>
          <w:p w14:paraId="2AB5C7D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77" w:type="dxa"/>
          </w:tcPr>
          <w:p w14:paraId="1AC01A3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double" w:sz="6" w:space="0" w:color="auto"/>
            </w:tcBorders>
          </w:tcPr>
          <w:p w14:paraId="56B954D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79" w:type="dxa"/>
            <w:vAlign w:val="bottom"/>
          </w:tcPr>
          <w:p w14:paraId="1EF7A44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double" w:sz="6" w:space="0" w:color="auto"/>
            </w:tcBorders>
          </w:tcPr>
          <w:p w14:paraId="1D66F7A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76" w:type="dxa"/>
          </w:tcPr>
          <w:p w14:paraId="1237F87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double" w:sz="6" w:space="0" w:color="auto"/>
            </w:tcBorders>
          </w:tcPr>
          <w:p w14:paraId="0844DB6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80" w:type="dxa"/>
          </w:tcPr>
          <w:p w14:paraId="54A1F24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top w:val="double" w:sz="6" w:space="0" w:color="auto"/>
            </w:tcBorders>
          </w:tcPr>
          <w:p w14:paraId="63D7A0C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r>
      <w:tr w:rsidR="001C3393" w:rsidRPr="00237EB4" w14:paraId="5F61860E" w14:textId="77777777" w:rsidTr="00361479">
        <w:trPr>
          <w:trHeight w:val="20"/>
        </w:trPr>
        <w:tc>
          <w:tcPr>
            <w:tcW w:w="3402" w:type="dxa"/>
          </w:tcPr>
          <w:p w14:paraId="3D20BB40" w14:textId="77777777" w:rsidR="001C3393" w:rsidRPr="00237EB4"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rPr>
            </w:pPr>
            <w:r w:rsidRPr="00237EB4">
              <w:rPr>
                <w:rFonts w:asciiTheme="majorBidi" w:eastAsia="DengXian" w:hAnsiTheme="majorBidi" w:cstheme="majorBidi"/>
                <w:b/>
                <w:bCs/>
                <w:sz w:val="20"/>
                <w:szCs w:val="20"/>
                <w:lang w:val="en-US"/>
              </w:rPr>
              <w:t xml:space="preserve">    Profit (loss) attributable to:</w:t>
            </w:r>
          </w:p>
        </w:tc>
        <w:tc>
          <w:tcPr>
            <w:tcW w:w="1191" w:type="dxa"/>
          </w:tcPr>
          <w:p w14:paraId="2BBC57A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7" w:type="dxa"/>
          </w:tcPr>
          <w:p w14:paraId="737A52A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6C13C4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9" w:type="dxa"/>
            <w:vAlign w:val="bottom"/>
          </w:tcPr>
          <w:p w14:paraId="2E32AD2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6928F1C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6" w:type="dxa"/>
          </w:tcPr>
          <w:p w14:paraId="62D045D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6B15490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80" w:type="dxa"/>
          </w:tcPr>
          <w:p w14:paraId="2A9FD3F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50942BC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r>
      <w:tr w:rsidR="001C3393" w:rsidRPr="00237EB4" w14:paraId="5C9BE5BE" w14:textId="77777777" w:rsidTr="00361479">
        <w:trPr>
          <w:trHeight w:val="20"/>
        </w:trPr>
        <w:tc>
          <w:tcPr>
            <w:tcW w:w="3402" w:type="dxa"/>
          </w:tcPr>
          <w:p w14:paraId="3B60A978"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Theme="majorBidi" w:eastAsia="DengXian" w:hAnsiTheme="majorBidi" w:cstheme="majorBidi"/>
                <w:sz w:val="20"/>
                <w:szCs w:val="20"/>
                <w:lang w:val="en-US"/>
              </w:rPr>
              <w:t>Owners of the parent</w:t>
            </w:r>
          </w:p>
        </w:tc>
        <w:tc>
          <w:tcPr>
            <w:tcW w:w="1191" w:type="dxa"/>
          </w:tcPr>
          <w:p w14:paraId="0652270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(591,651,613)</w:t>
            </w:r>
          </w:p>
        </w:tc>
        <w:tc>
          <w:tcPr>
            <w:tcW w:w="77" w:type="dxa"/>
          </w:tcPr>
          <w:p w14:paraId="18B0077F"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cs/>
                <w:lang w:val="en-US"/>
              </w:rPr>
            </w:pPr>
          </w:p>
        </w:tc>
        <w:tc>
          <w:tcPr>
            <w:tcW w:w="1191" w:type="dxa"/>
          </w:tcPr>
          <w:p w14:paraId="341C3F58"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3AB6F34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179EC7C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(591,651,613)</w:t>
            </w:r>
          </w:p>
        </w:tc>
        <w:tc>
          <w:tcPr>
            <w:tcW w:w="76" w:type="dxa"/>
          </w:tcPr>
          <w:p w14:paraId="4161E100"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p>
        </w:tc>
        <w:tc>
          <w:tcPr>
            <w:tcW w:w="1191" w:type="dxa"/>
          </w:tcPr>
          <w:p w14:paraId="6301851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(446,156,656)</w:t>
            </w:r>
          </w:p>
        </w:tc>
        <w:tc>
          <w:tcPr>
            <w:tcW w:w="80" w:type="dxa"/>
          </w:tcPr>
          <w:p w14:paraId="4C5B466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Pr>
          <w:p w14:paraId="64A9AE9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(145,494,957)</w:t>
            </w:r>
          </w:p>
        </w:tc>
      </w:tr>
      <w:tr w:rsidR="001C3393" w:rsidRPr="00237EB4" w14:paraId="1FCF2D57" w14:textId="77777777" w:rsidTr="00361479">
        <w:trPr>
          <w:trHeight w:val="20"/>
        </w:trPr>
        <w:tc>
          <w:tcPr>
            <w:tcW w:w="3402" w:type="dxa"/>
          </w:tcPr>
          <w:p w14:paraId="63C992C5" w14:textId="77777777" w:rsidR="001C3393" w:rsidRPr="00237EB4"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08"/>
              <w:rPr>
                <w:rFonts w:asciiTheme="majorBidi" w:eastAsia="DengXian" w:hAnsiTheme="majorBidi" w:cstheme="majorBidi"/>
                <w:color w:val="000000" w:themeColor="text1"/>
                <w:spacing w:val="-2"/>
                <w:sz w:val="20"/>
                <w:szCs w:val="20"/>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Theme="majorBidi" w:eastAsia="DengXian" w:hAnsiTheme="majorBidi" w:cstheme="majorBidi"/>
                <w:color w:val="000000" w:themeColor="text1"/>
                <w:spacing w:val="-2"/>
                <w:sz w:val="20"/>
                <w:szCs w:val="20"/>
                <w:lang w:val="en-US"/>
              </w:rPr>
              <w:t xml:space="preserve">Equity attributable to shareholders of subsidiaries </w:t>
            </w:r>
          </w:p>
          <w:p w14:paraId="47108D39"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08" w:firstLine="394"/>
              <w:rPr>
                <w:rFonts w:asciiTheme="majorBidi" w:eastAsia="DengXian" w:hAnsiTheme="majorBidi" w:cstheme="majorBidi"/>
                <w:color w:val="000000" w:themeColor="text1"/>
                <w:sz w:val="20"/>
                <w:szCs w:val="20"/>
                <w:cs/>
                <w:lang w:val="en-US"/>
              </w:rPr>
            </w:pPr>
            <w:r w:rsidRPr="00237EB4">
              <w:rPr>
                <w:rFonts w:asciiTheme="majorBidi" w:eastAsia="DengXian" w:hAnsiTheme="majorBidi" w:cstheme="majorBidi"/>
                <w:color w:val="000000" w:themeColor="text1"/>
                <w:sz w:val="20"/>
                <w:szCs w:val="20"/>
                <w:lang w:val="en-US"/>
              </w:rPr>
              <w:t xml:space="preserve">before </w:t>
            </w:r>
            <w:r w:rsidRPr="00237EB4">
              <w:rPr>
                <w:rFonts w:ascii="Angsana New" w:hAnsi="Angsana New" w:cs="Angsana New"/>
                <w:sz w:val="20"/>
                <w:szCs w:val="20"/>
              </w:rPr>
              <w:t>business</w:t>
            </w:r>
            <w:r w:rsidRPr="00237EB4">
              <w:rPr>
                <w:rFonts w:asciiTheme="majorBidi" w:eastAsia="DengXian" w:hAnsiTheme="majorBidi" w:cstheme="majorBidi"/>
                <w:color w:val="000000" w:themeColor="text1"/>
                <w:sz w:val="20"/>
                <w:szCs w:val="20"/>
                <w:lang w:val="en-US"/>
              </w:rPr>
              <w:t xml:space="preserve"> combination under common control</w:t>
            </w:r>
          </w:p>
        </w:tc>
        <w:tc>
          <w:tcPr>
            <w:tcW w:w="1191" w:type="dxa"/>
          </w:tcPr>
          <w:p w14:paraId="61068EA2"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p>
          <w:p w14:paraId="539ACF44"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7" w:type="dxa"/>
          </w:tcPr>
          <w:p w14:paraId="750E4B8D"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p>
        </w:tc>
        <w:tc>
          <w:tcPr>
            <w:tcW w:w="1191" w:type="dxa"/>
          </w:tcPr>
          <w:p w14:paraId="407556F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7096D7A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(21,238,907)</w:t>
            </w:r>
          </w:p>
        </w:tc>
        <w:tc>
          <w:tcPr>
            <w:tcW w:w="79" w:type="dxa"/>
            <w:vAlign w:val="bottom"/>
          </w:tcPr>
          <w:p w14:paraId="65DB7D1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05B361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3636326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(21,238,907)</w:t>
            </w:r>
          </w:p>
        </w:tc>
        <w:tc>
          <w:tcPr>
            <w:tcW w:w="76" w:type="dxa"/>
          </w:tcPr>
          <w:p w14:paraId="58382F12"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7E72B255"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p>
          <w:p w14:paraId="11305D32"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80" w:type="dxa"/>
          </w:tcPr>
          <w:p w14:paraId="0773F37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064F43A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29E3B62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(21,238,907)</w:t>
            </w:r>
          </w:p>
        </w:tc>
      </w:tr>
      <w:tr w:rsidR="001C3393" w:rsidRPr="00237EB4" w14:paraId="1F27F8DC" w14:textId="77777777" w:rsidTr="00361479">
        <w:trPr>
          <w:trHeight w:val="20"/>
        </w:trPr>
        <w:tc>
          <w:tcPr>
            <w:tcW w:w="3402" w:type="dxa"/>
          </w:tcPr>
          <w:p w14:paraId="6A0B272A"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pacing w:val="-2"/>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Theme="majorBidi" w:eastAsia="DengXian" w:hAnsiTheme="majorBidi" w:cstheme="majorBidi"/>
                <w:sz w:val="20"/>
                <w:szCs w:val="20"/>
                <w:lang w:val="en-US"/>
              </w:rPr>
              <w:t>Non-controlling interests</w:t>
            </w:r>
          </w:p>
        </w:tc>
        <w:tc>
          <w:tcPr>
            <w:tcW w:w="1191" w:type="dxa"/>
            <w:tcBorders>
              <w:bottom w:val="single" w:sz="6" w:space="0" w:color="auto"/>
            </w:tcBorders>
          </w:tcPr>
          <w:p w14:paraId="48EA57D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(32,650,872)</w:t>
            </w:r>
          </w:p>
        </w:tc>
        <w:tc>
          <w:tcPr>
            <w:tcW w:w="77" w:type="dxa"/>
          </w:tcPr>
          <w:p w14:paraId="6137B36E"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cs/>
                <w:lang w:val="en-US"/>
              </w:rPr>
            </w:pPr>
          </w:p>
        </w:tc>
        <w:tc>
          <w:tcPr>
            <w:tcW w:w="1191" w:type="dxa"/>
            <w:tcBorders>
              <w:bottom w:val="single" w:sz="6" w:space="0" w:color="auto"/>
            </w:tcBorders>
          </w:tcPr>
          <w:p w14:paraId="30EB803E"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55A398F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0030691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(32,650,872)</w:t>
            </w:r>
          </w:p>
        </w:tc>
        <w:tc>
          <w:tcPr>
            <w:tcW w:w="76" w:type="dxa"/>
          </w:tcPr>
          <w:p w14:paraId="5C3D638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Borders>
              <w:bottom w:val="single" w:sz="6" w:space="0" w:color="auto"/>
            </w:tcBorders>
          </w:tcPr>
          <w:p w14:paraId="3A1F7A99"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80" w:type="dxa"/>
          </w:tcPr>
          <w:p w14:paraId="64AF17E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bottom w:val="single" w:sz="6" w:space="0" w:color="auto"/>
            </w:tcBorders>
          </w:tcPr>
          <w:p w14:paraId="2C35987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(32,650,872)</w:t>
            </w:r>
          </w:p>
        </w:tc>
      </w:tr>
      <w:tr w:rsidR="001C3393" w:rsidRPr="00237EB4" w14:paraId="35F0E586" w14:textId="77777777" w:rsidTr="00361479">
        <w:trPr>
          <w:trHeight w:val="20"/>
        </w:trPr>
        <w:tc>
          <w:tcPr>
            <w:tcW w:w="3402" w:type="dxa"/>
          </w:tcPr>
          <w:p w14:paraId="5B82D6A7" w14:textId="77777777" w:rsidR="001C3393" w:rsidRPr="0074282E" w:rsidRDefault="001C3393" w:rsidP="001C3393">
            <w:pPr>
              <w:tabs>
                <w:tab w:val="left" w:pos="720"/>
                <w:tab w:val="left" w:pos="907"/>
                <w:tab w:val="left" w:pos="1644"/>
                <w:tab w:val="left" w:pos="1871"/>
                <w:tab w:val="left" w:pos="2431"/>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
                <w:bCs/>
                <w:sz w:val="20"/>
                <w:szCs w:val="20"/>
                <w:lang w:val="en-US"/>
              </w:rPr>
              <w:t xml:space="preserve">    </w:t>
            </w:r>
            <w:r w:rsidRPr="00237EB4">
              <w:rPr>
                <w:rFonts w:asciiTheme="majorBidi" w:eastAsia="DengXian" w:hAnsiTheme="majorBidi" w:cstheme="majorBidi"/>
                <w:b/>
                <w:color w:val="000000" w:themeColor="text1"/>
                <w:sz w:val="20"/>
                <w:szCs w:val="20"/>
                <w:lang w:val="en-US"/>
              </w:rPr>
              <w:t>Profit (loss) for the years</w:t>
            </w:r>
          </w:p>
        </w:tc>
        <w:tc>
          <w:tcPr>
            <w:tcW w:w="1191" w:type="dxa"/>
            <w:tcBorders>
              <w:top w:val="single" w:sz="6" w:space="0" w:color="auto"/>
              <w:left w:val="nil"/>
              <w:bottom w:val="double" w:sz="6" w:space="0" w:color="auto"/>
              <w:right w:val="nil"/>
            </w:tcBorders>
          </w:tcPr>
          <w:p w14:paraId="4571B07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(624,302,485)</w:t>
            </w:r>
          </w:p>
        </w:tc>
        <w:tc>
          <w:tcPr>
            <w:tcW w:w="77" w:type="dxa"/>
          </w:tcPr>
          <w:p w14:paraId="358C93DC"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cs/>
                <w:lang w:val="en-US"/>
              </w:rPr>
            </w:pPr>
          </w:p>
        </w:tc>
        <w:tc>
          <w:tcPr>
            <w:tcW w:w="1191" w:type="dxa"/>
            <w:tcBorders>
              <w:top w:val="single" w:sz="6" w:space="0" w:color="auto"/>
              <w:left w:val="nil"/>
              <w:bottom w:val="double" w:sz="6" w:space="0" w:color="auto"/>
              <w:right w:val="nil"/>
            </w:tcBorders>
          </w:tcPr>
          <w:p w14:paraId="6D1140B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(21,238,907)</w:t>
            </w:r>
          </w:p>
        </w:tc>
        <w:tc>
          <w:tcPr>
            <w:tcW w:w="79" w:type="dxa"/>
          </w:tcPr>
          <w:p w14:paraId="49EC14C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00E6ED6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(645,541,392)</w:t>
            </w:r>
          </w:p>
        </w:tc>
        <w:tc>
          <w:tcPr>
            <w:tcW w:w="76" w:type="dxa"/>
            <w:tcBorders>
              <w:left w:val="nil"/>
              <w:right w:val="nil"/>
            </w:tcBorders>
          </w:tcPr>
          <w:p w14:paraId="362DE4E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19B3480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(446,156,656)</w:t>
            </w:r>
          </w:p>
        </w:tc>
        <w:tc>
          <w:tcPr>
            <w:tcW w:w="80" w:type="dxa"/>
            <w:tcBorders>
              <w:left w:val="nil"/>
              <w:right w:val="nil"/>
            </w:tcBorders>
          </w:tcPr>
          <w:p w14:paraId="0DDE751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2A3E5FE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(199,384,736)</w:t>
            </w:r>
          </w:p>
        </w:tc>
      </w:tr>
      <w:tr w:rsidR="001C3393" w:rsidRPr="00237EB4" w14:paraId="2E4CF372" w14:textId="77777777" w:rsidTr="00361479">
        <w:trPr>
          <w:trHeight w:val="20"/>
        </w:trPr>
        <w:tc>
          <w:tcPr>
            <w:tcW w:w="3402" w:type="dxa"/>
          </w:tcPr>
          <w:p w14:paraId="75A214A7"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b/>
                <w:bCs/>
                <w:sz w:val="20"/>
                <w:szCs w:val="20"/>
                <w:cs/>
                <w:lang w:val="en-US"/>
              </w:rPr>
            </w:pPr>
          </w:p>
        </w:tc>
        <w:tc>
          <w:tcPr>
            <w:tcW w:w="1191" w:type="dxa"/>
            <w:tcBorders>
              <w:top w:val="double" w:sz="6" w:space="0" w:color="auto"/>
            </w:tcBorders>
            <w:vAlign w:val="bottom"/>
          </w:tcPr>
          <w:p w14:paraId="65FF35B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7" w:type="dxa"/>
          </w:tcPr>
          <w:p w14:paraId="0ABD833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vAlign w:val="bottom"/>
          </w:tcPr>
          <w:p w14:paraId="236033A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9" w:type="dxa"/>
            <w:vAlign w:val="bottom"/>
          </w:tcPr>
          <w:p w14:paraId="3CAAFAA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vAlign w:val="bottom"/>
          </w:tcPr>
          <w:p w14:paraId="065F39E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6" w:type="dxa"/>
          </w:tcPr>
          <w:p w14:paraId="0E3D2D3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5BFC1F5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80" w:type="dxa"/>
          </w:tcPr>
          <w:p w14:paraId="724C668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78068C9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r>
      <w:tr w:rsidR="001C3393" w:rsidRPr="00237EB4" w14:paraId="531E4DCF" w14:textId="77777777" w:rsidTr="00361479">
        <w:trPr>
          <w:trHeight w:val="20"/>
        </w:trPr>
        <w:tc>
          <w:tcPr>
            <w:tcW w:w="3402" w:type="dxa"/>
          </w:tcPr>
          <w:p w14:paraId="59242DDC"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Cs/>
                <w:sz w:val="20"/>
                <w:szCs w:val="20"/>
                <w:lang w:val="en-US"/>
              </w:rPr>
              <w:t xml:space="preserve">    </w:t>
            </w:r>
            <w:r w:rsidRPr="00237EB4">
              <w:rPr>
                <w:rFonts w:asciiTheme="majorBidi" w:eastAsia="DengXian" w:hAnsiTheme="majorBidi" w:cstheme="majorBidi"/>
                <w:b/>
                <w:bCs/>
                <w:spacing w:val="-4"/>
                <w:sz w:val="20"/>
                <w:szCs w:val="20"/>
                <w:lang w:val="en-US"/>
              </w:rPr>
              <w:t>Total comprehensive income (loss) attributable to:</w:t>
            </w:r>
          </w:p>
        </w:tc>
        <w:tc>
          <w:tcPr>
            <w:tcW w:w="1191" w:type="dxa"/>
          </w:tcPr>
          <w:p w14:paraId="5C003BC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7" w:type="dxa"/>
          </w:tcPr>
          <w:p w14:paraId="1001CF2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074FC2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9" w:type="dxa"/>
            <w:vAlign w:val="bottom"/>
          </w:tcPr>
          <w:p w14:paraId="12FA877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302AA5A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6" w:type="dxa"/>
          </w:tcPr>
          <w:p w14:paraId="6F22134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094B085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80" w:type="dxa"/>
          </w:tcPr>
          <w:p w14:paraId="1E8C31F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Pr>
          <w:p w14:paraId="0364F52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r>
      <w:tr w:rsidR="001C3393" w:rsidRPr="00237EB4" w14:paraId="01A7E403" w14:textId="77777777" w:rsidTr="00361479">
        <w:trPr>
          <w:trHeight w:val="20"/>
        </w:trPr>
        <w:tc>
          <w:tcPr>
            <w:tcW w:w="3402" w:type="dxa"/>
          </w:tcPr>
          <w:p w14:paraId="4C9BDA36"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Theme="majorBidi" w:eastAsia="DengXian" w:hAnsiTheme="majorBidi" w:cstheme="majorBidi"/>
                <w:sz w:val="20"/>
                <w:szCs w:val="20"/>
                <w:lang w:val="en-US"/>
              </w:rPr>
              <w:t>Owners of the parent</w:t>
            </w:r>
          </w:p>
        </w:tc>
        <w:tc>
          <w:tcPr>
            <w:tcW w:w="1191" w:type="dxa"/>
          </w:tcPr>
          <w:p w14:paraId="120F258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(594,992,991)</w:t>
            </w:r>
          </w:p>
        </w:tc>
        <w:tc>
          <w:tcPr>
            <w:tcW w:w="77" w:type="dxa"/>
          </w:tcPr>
          <w:p w14:paraId="6A208D8D"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98"/>
              <w:jc w:val="center"/>
              <w:rPr>
                <w:rFonts w:asciiTheme="majorBidi" w:eastAsia="Cordia New" w:hAnsiTheme="majorBidi" w:cstheme="majorBidi"/>
                <w:snapToGrid w:val="0"/>
                <w:sz w:val="20"/>
                <w:szCs w:val="20"/>
                <w:cs/>
                <w:lang w:val="en-US" w:eastAsia="th-TH"/>
              </w:rPr>
            </w:pPr>
          </w:p>
        </w:tc>
        <w:tc>
          <w:tcPr>
            <w:tcW w:w="1191" w:type="dxa"/>
          </w:tcPr>
          <w:p w14:paraId="7DE359A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15F41A9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Pr>
          <w:p w14:paraId="50ABE28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(594,992,991)</w:t>
            </w:r>
          </w:p>
        </w:tc>
        <w:tc>
          <w:tcPr>
            <w:tcW w:w="76" w:type="dxa"/>
          </w:tcPr>
          <w:p w14:paraId="6D1F05B3"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p>
        </w:tc>
        <w:tc>
          <w:tcPr>
            <w:tcW w:w="1191" w:type="dxa"/>
          </w:tcPr>
          <w:p w14:paraId="5A2A92F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(443,670,945)</w:t>
            </w:r>
          </w:p>
        </w:tc>
        <w:tc>
          <w:tcPr>
            <w:tcW w:w="80" w:type="dxa"/>
          </w:tcPr>
          <w:p w14:paraId="2E561AE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Pr>
          <w:p w14:paraId="3853CB38"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(151,322,046)</w:t>
            </w:r>
          </w:p>
        </w:tc>
      </w:tr>
      <w:tr w:rsidR="001C3393" w:rsidRPr="00237EB4" w14:paraId="34ECB237" w14:textId="77777777" w:rsidTr="00361479">
        <w:trPr>
          <w:trHeight w:val="20"/>
        </w:trPr>
        <w:tc>
          <w:tcPr>
            <w:tcW w:w="3402" w:type="dxa"/>
          </w:tcPr>
          <w:p w14:paraId="20E2F134" w14:textId="77777777" w:rsidR="001C3393" w:rsidRPr="00237EB4"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08"/>
              <w:rPr>
                <w:rFonts w:asciiTheme="majorBidi" w:eastAsia="DengXian" w:hAnsiTheme="majorBidi" w:cstheme="majorBidi"/>
                <w:color w:val="000000" w:themeColor="text1"/>
                <w:sz w:val="20"/>
                <w:szCs w:val="20"/>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Theme="majorBidi" w:eastAsia="DengXian" w:hAnsiTheme="majorBidi" w:cstheme="majorBidi"/>
                <w:color w:val="000000" w:themeColor="text1"/>
                <w:spacing w:val="-2"/>
                <w:sz w:val="20"/>
                <w:szCs w:val="20"/>
                <w:lang w:val="en-US"/>
              </w:rPr>
              <w:t xml:space="preserve">Equity attributable to shareholders of subsidiaries </w:t>
            </w:r>
          </w:p>
          <w:p w14:paraId="3D4C0E84"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08" w:firstLine="394"/>
              <w:rPr>
                <w:rFonts w:asciiTheme="majorBidi" w:eastAsia="DengXian" w:hAnsiTheme="majorBidi" w:cstheme="majorBidi"/>
                <w:color w:val="000000" w:themeColor="text1"/>
                <w:spacing w:val="-2"/>
                <w:sz w:val="20"/>
                <w:szCs w:val="20"/>
                <w:cs/>
                <w:lang w:val="en-US"/>
              </w:rPr>
            </w:pPr>
            <w:r w:rsidRPr="00237EB4">
              <w:rPr>
                <w:rFonts w:asciiTheme="majorBidi" w:eastAsia="DengXian" w:hAnsiTheme="majorBidi" w:cstheme="majorBidi"/>
                <w:color w:val="000000" w:themeColor="text1"/>
                <w:sz w:val="20"/>
                <w:szCs w:val="20"/>
                <w:lang w:val="en-US"/>
              </w:rPr>
              <w:t xml:space="preserve">before </w:t>
            </w:r>
            <w:r w:rsidRPr="00237EB4">
              <w:rPr>
                <w:rFonts w:ascii="Angsana New" w:hAnsi="Angsana New" w:cs="Angsana New"/>
                <w:sz w:val="20"/>
                <w:szCs w:val="20"/>
              </w:rPr>
              <w:t>business</w:t>
            </w:r>
            <w:r w:rsidRPr="00237EB4">
              <w:rPr>
                <w:rFonts w:asciiTheme="majorBidi" w:eastAsia="DengXian" w:hAnsiTheme="majorBidi" w:cstheme="majorBidi"/>
                <w:color w:val="000000" w:themeColor="text1"/>
                <w:sz w:val="20"/>
                <w:szCs w:val="20"/>
                <w:lang w:val="en-US"/>
              </w:rPr>
              <w:t xml:space="preserve"> combination under common control</w:t>
            </w:r>
          </w:p>
        </w:tc>
        <w:tc>
          <w:tcPr>
            <w:tcW w:w="1191" w:type="dxa"/>
          </w:tcPr>
          <w:p w14:paraId="29D5ACE4"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p>
          <w:p w14:paraId="05567B34"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7" w:type="dxa"/>
          </w:tcPr>
          <w:p w14:paraId="61C11B3B"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cs/>
                <w:lang w:val="en-US"/>
              </w:rPr>
            </w:pPr>
          </w:p>
        </w:tc>
        <w:tc>
          <w:tcPr>
            <w:tcW w:w="1191" w:type="dxa"/>
          </w:tcPr>
          <w:p w14:paraId="483EA01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2591782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(21,238,907)</w:t>
            </w:r>
          </w:p>
        </w:tc>
        <w:tc>
          <w:tcPr>
            <w:tcW w:w="79" w:type="dxa"/>
            <w:vAlign w:val="bottom"/>
          </w:tcPr>
          <w:p w14:paraId="58BABD5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Pr>
          <w:p w14:paraId="0EFF932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7DBCBDAA"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(21,238,907)</w:t>
            </w:r>
          </w:p>
        </w:tc>
        <w:tc>
          <w:tcPr>
            <w:tcW w:w="76" w:type="dxa"/>
          </w:tcPr>
          <w:p w14:paraId="4CC5310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Pr>
          <w:p w14:paraId="43F770CD"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p>
          <w:p w14:paraId="06AF4157"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80" w:type="dxa"/>
          </w:tcPr>
          <w:p w14:paraId="0C6A6A6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Pr>
          <w:p w14:paraId="69814D1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p w14:paraId="2077F487"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(21,238,907)</w:t>
            </w:r>
          </w:p>
        </w:tc>
      </w:tr>
      <w:tr w:rsidR="001C3393" w:rsidRPr="00237EB4" w14:paraId="2EDAF310" w14:textId="77777777" w:rsidTr="00361479">
        <w:trPr>
          <w:trHeight w:val="20"/>
        </w:trPr>
        <w:tc>
          <w:tcPr>
            <w:tcW w:w="3402" w:type="dxa"/>
          </w:tcPr>
          <w:p w14:paraId="777DB348"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color w:val="000000" w:themeColor="text1"/>
                <w:sz w:val="20"/>
                <w:szCs w:val="20"/>
                <w:lang w:val="en-US"/>
              </w:rPr>
              <w:t xml:space="preserve">        </w:t>
            </w:r>
            <w:r w:rsidRPr="00237EB4">
              <w:rPr>
                <w:rFonts w:asciiTheme="majorBidi" w:eastAsia="DengXian" w:hAnsiTheme="majorBidi" w:cstheme="majorBidi"/>
                <w:sz w:val="20"/>
                <w:szCs w:val="20"/>
                <w:lang w:val="en-US"/>
              </w:rPr>
              <w:t>Non-controlling interests</w:t>
            </w:r>
          </w:p>
        </w:tc>
        <w:tc>
          <w:tcPr>
            <w:tcW w:w="1191" w:type="dxa"/>
            <w:tcBorders>
              <w:bottom w:val="single" w:sz="6" w:space="0" w:color="auto"/>
            </w:tcBorders>
          </w:tcPr>
          <w:p w14:paraId="2C53C00D"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(32,454,272)</w:t>
            </w:r>
          </w:p>
        </w:tc>
        <w:tc>
          <w:tcPr>
            <w:tcW w:w="77" w:type="dxa"/>
          </w:tcPr>
          <w:p w14:paraId="23FB85F8"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cs/>
                <w:lang w:val="en-US"/>
              </w:rPr>
            </w:pPr>
          </w:p>
        </w:tc>
        <w:tc>
          <w:tcPr>
            <w:tcW w:w="1191" w:type="dxa"/>
            <w:tcBorders>
              <w:bottom w:val="single" w:sz="6" w:space="0" w:color="auto"/>
            </w:tcBorders>
          </w:tcPr>
          <w:p w14:paraId="034F4D5E"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79" w:type="dxa"/>
            <w:vAlign w:val="bottom"/>
          </w:tcPr>
          <w:p w14:paraId="1457D39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Borders>
              <w:bottom w:val="single" w:sz="6" w:space="0" w:color="auto"/>
            </w:tcBorders>
          </w:tcPr>
          <w:p w14:paraId="085BE89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(32,454,272)</w:t>
            </w:r>
          </w:p>
        </w:tc>
        <w:tc>
          <w:tcPr>
            <w:tcW w:w="76" w:type="dxa"/>
          </w:tcPr>
          <w:p w14:paraId="48F60EC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center"/>
              <w:rPr>
                <w:rFonts w:asciiTheme="majorBidi" w:eastAsia="DengXian" w:hAnsiTheme="majorBidi" w:cstheme="majorBidi"/>
                <w:sz w:val="20"/>
                <w:szCs w:val="20"/>
              </w:rPr>
            </w:pPr>
          </w:p>
        </w:tc>
        <w:tc>
          <w:tcPr>
            <w:tcW w:w="1191" w:type="dxa"/>
            <w:tcBorders>
              <w:bottom w:val="single" w:sz="6" w:space="0" w:color="auto"/>
            </w:tcBorders>
          </w:tcPr>
          <w:p w14:paraId="22A24ED9" w14:textId="77777777" w:rsidR="001C3393" w:rsidRPr="00237EB4" w:rsidRDefault="001C3393" w:rsidP="001C3393">
            <w:pPr>
              <w:spacing w:after="0" w:line="220" w:lineRule="exact"/>
              <w:ind w:right="198"/>
              <w:jc w:val="right"/>
              <w:rPr>
                <w:rFonts w:asciiTheme="majorBidi" w:eastAsia="Cordia New" w:hAnsiTheme="majorBidi" w:cstheme="majorBidi"/>
                <w:snapToGrid w:val="0"/>
                <w:sz w:val="20"/>
                <w:szCs w:val="20"/>
                <w:lang w:eastAsia="th-TH"/>
              </w:rPr>
            </w:pPr>
            <w:r w:rsidRPr="00237EB4">
              <w:rPr>
                <w:rFonts w:asciiTheme="majorBidi" w:eastAsia="Cordia New" w:hAnsiTheme="majorBidi" w:cstheme="majorBidi"/>
                <w:snapToGrid w:val="0"/>
                <w:sz w:val="20"/>
                <w:szCs w:val="20"/>
                <w:lang w:eastAsia="th-TH"/>
              </w:rPr>
              <w:t>-</w:t>
            </w:r>
          </w:p>
        </w:tc>
        <w:tc>
          <w:tcPr>
            <w:tcW w:w="80" w:type="dxa"/>
          </w:tcPr>
          <w:p w14:paraId="47B7B12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p>
        </w:tc>
        <w:tc>
          <w:tcPr>
            <w:tcW w:w="1191" w:type="dxa"/>
            <w:tcBorders>
              <w:bottom w:val="single" w:sz="6" w:space="0" w:color="auto"/>
            </w:tcBorders>
          </w:tcPr>
          <w:p w14:paraId="6D13E23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sz w:val="20"/>
                <w:szCs w:val="20"/>
              </w:rPr>
            </w:pPr>
            <w:r w:rsidRPr="00237EB4">
              <w:rPr>
                <w:rFonts w:asciiTheme="majorBidi" w:eastAsia="DengXian" w:hAnsiTheme="majorBidi" w:cstheme="majorBidi"/>
                <w:sz w:val="20"/>
                <w:szCs w:val="20"/>
              </w:rPr>
              <w:t>(32,454,272)</w:t>
            </w:r>
          </w:p>
        </w:tc>
      </w:tr>
      <w:tr w:rsidR="001C3393" w:rsidRPr="00237EB4" w14:paraId="4932D0DF" w14:textId="77777777" w:rsidTr="00361479">
        <w:trPr>
          <w:trHeight w:val="20"/>
        </w:trPr>
        <w:tc>
          <w:tcPr>
            <w:tcW w:w="3402" w:type="dxa"/>
          </w:tcPr>
          <w:p w14:paraId="20AB6995"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
                <w:bCs/>
                <w:sz w:val="20"/>
                <w:szCs w:val="20"/>
                <w:lang w:val="en-US"/>
              </w:rPr>
              <w:t xml:space="preserve">    </w:t>
            </w:r>
            <w:r w:rsidRPr="00237EB4">
              <w:rPr>
                <w:rFonts w:asciiTheme="majorBidi" w:eastAsia="DengXian" w:hAnsiTheme="majorBidi" w:cstheme="majorBidi"/>
                <w:b/>
                <w:color w:val="000000" w:themeColor="text1"/>
                <w:sz w:val="20"/>
                <w:szCs w:val="20"/>
                <w:lang w:val="en-US"/>
              </w:rPr>
              <w:t>Profit (loss) for the years</w:t>
            </w:r>
          </w:p>
        </w:tc>
        <w:tc>
          <w:tcPr>
            <w:tcW w:w="1191" w:type="dxa"/>
            <w:tcBorders>
              <w:top w:val="single" w:sz="6" w:space="0" w:color="auto"/>
              <w:left w:val="nil"/>
              <w:bottom w:val="double" w:sz="6" w:space="0" w:color="auto"/>
              <w:right w:val="nil"/>
            </w:tcBorders>
          </w:tcPr>
          <w:p w14:paraId="6AFE388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(627,447,263)</w:t>
            </w:r>
          </w:p>
        </w:tc>
        <w:tc>
          <w:tcPr>
            <w:tcW w:w="77" w:type="dxa"/>
          </w:tcPr>
          <w:p w14:paraId="35CB136B" w14:textId="77777777" w:rsidR="001C3393" w:rsidRPr="0074282E"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cs/>
                <w:lang w:val="en-US"/>
              </w:rPr>
            </w:pPr>
          </w:p>
        </w:tc>
        <w:tc>
          <w:tcPr>
            <w:tcW w:w="1191" w:type="dxa"/>
            <w:tcBorders>
              <w:top w:val="single" w:sz="6" w:space="0" w:color="auto"/>
              <w:left w:val="nil"/>
              <w:bottom w:val="double" w:sz="6" w:space="0" w:color="auto"/>
              <w:right w:val="nil"/>
            </w:tcBorders>
          </w:tcPr>
          <w:p w14:paraId="4AB4C64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(21,238,907)</w:t>
            </w:r>
          </w:p>
        </w:tc>
        <w:tc>
          <w:tcPr>
            <w:tcW w:w="79" w:type="dxa"/>
          </w:tcPr>
          <w:p w14:paraId="1426E2B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32D543C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(648,686,170)</w:t>
            </w:r>
          </w:p>
        </w:tc>
        <w:tc>
          <w:tcPr>
            <w:tcW w:w="76" w:type="dxa"/>
            <w:tcBorders>
              <w:left w:val="nil"/>
              <w:right w:val="nil"/>
            </w:tcBorders>
          </w:tcPr>
          <w:p w14:paraId="3A96F2D4"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4BEE834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(443,670,945)</w:t>
            </w:r>
          </w:p>
        </w:tc>
        <w:tc>
          <w:tcPr>
            <w:tcW w:w="80" w:type="dxa"/>
            <w:tcBorders>
              <w:left w:val="nil"/>
              <w:right w:val="nil"/>
            </w:tcBorders>
          </w:tcPr>
          <w:p w14:paraId="183054C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1191" w:type="dxa"/>
            <w:tcBorders>
              <w:top w:val="single" w:sz="6" w:space="0" w:color="auto"/>
              <w:left w:val="nil"/>
              <w:bottom w:val="double" w:sz="6" w:space="0" w:color="auto"/>
              <w:right w:val="nil"/>
            </w:tcBorders>
          </w:tcPr>
          <w:p w14:paraId="113213EB"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(205,015,225)</w:t>
            </w:r>
          </w:p>
        </w:tc>
      </w:tr>
      <w:tr w:rsidR="001C3393" w:rsidRPr="00237EB4" w14:paraId="0B1603D5" w14:textId="77777777" w:rsidTr="00361479">
        <w:trPr>
          <w:trHeight w:val="20"/>
        </w:trPr>
        <w:tc>
          <w:tcPr>
            <w:tcW w:w="3402" w:type="dxa"/>
          </w:tcPr>
          <w:p w14:paraId="3D83E530"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p>
        </w:tc>
        <w:tc>
          <w:tcPr>
            <w:tcW w:w="1191" w:type="dxa"/>
            <w:tcBorders>
              <w:top w:val="double" w:sz="6" w:space="0" w:color="auto"/>
            </w:tcBorders>
          </w:tcPr>
          <w:p w14:paraId="07FC24AE"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7" w:type="dxa"/>
          </w:tcPr>
          <w:p w14:paraId="6F17CA33"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7EB5000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9" w:type="dxa"/>
            <w:vAlign w:val="bottom"/>
          </w:tcPr>
          <w:p w14:paraId="00D0314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4DFED43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76" w:type="dxa"/>
          </w:tcPr>
          <w:p w14:paraId="442146D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4BA84049"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80" w:type="dxa"/>
          </w:tcPr>
          <w:p w14:paraId="10B70C9C"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c>
          <w:tcPr>
            <w:tcW w:w="1191" w:type="dxa"/>
            <w:tcBorders>
              <w:top w:val="double" w:sz="6" w:space="0" w:color="auto"/>
            </w:tcBorders>
          </w:tcPr>
          <w:p w14:paraId="596B7936"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sz w:val="20"/>
                <w:szCs w:val="20"/>
              </w:rPr>
            </w:pPr>
          </w:p>
        </w:tc>
      </w:tr>
      <w:tr w:rsidR="001C3393" w:rsidRPr="00237EB4" w14:paraId="622F76F6" w14:textId="77777777" w:rsidTr="00361479">
        <w:trPr>
          <w:trHeight w:val="20"/>
        </w:trPr>
        <w:tc>
          <w:tcPr>
            <w:tcW w:w="3402" w:type="dxa"/>
          </w:tcPr>
          <w:p w14:paraId="669DB57A" w14:textId="77777777" w:rsidR="001C3393" w:rsidRPr="0074282E" w:rsidRDefault="001C3393" w:rsidP="001C33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2" w:right="-108" w:hanging="162"/>
              <w:rPr>
                <w:rFonts w:asciiTheme="majorBidi" w:eastAsia="DengXian" w:hAnsiTheme="majorBidi" w:cstheme="majorBidi"/>
                <w:color w:val="EE0000"/>
                <w:sz w:val="20"/>
                <w:szCs w:val="20"/>
                <w:cs/>
                <w:lang w:val="en-US"/>
              </w:rPr>
            </w:pPr>
            <w:r w:rsidRPr="00237EB4">
              <w:rPr>
                <w:rFonts w:asciiTheme="majorBidi" w:eastAsia="DengXian" w:hAnsiTheme="majorBidi" w:cstheme="majorBidi"/>
                <w:b/>
                <w:bCs/>
                <w:spacing w:val="-4"/>
                <w:sz w:val="20"/>
                <w:szCs w:val="20"/>
                <w:lang w:val="en-US"/>
              </w:rPr>
              <w:t xml:space="preserve">     Basic earnings (loss) per share (Baht)</w:t>
            </w:r>
          </w:p>
        </w:tc>
        <w:tc>
          <w:tcPr>
            <w:tcW w:w="1191" w:type="dxa"/>
            <w:tcBorders>
              <w:left w:val="nil"/>
              <w:bottom w:val="double" w:sz="6" w:space="0" w:color="auto"/>
              <w:right w:val="nil"/>
            </w:tcBorders>
            <w:vAlign w:val="bottom"/>
          </w:tcPr>
          <w:p w14:paraId="4B4804E0"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(0.0532)</w:t>
            </w:r>
          </w:p>
        </w:tc>
        <w:tc>
          <w:tcPr>
            <w:tcW w:w="77" w:type="dxa"/>
          </w:tcPr>
          <w:p w14:paraId="24EFF35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98"/>
              <w:jc w:val="center"/>
              <w:rPr>
                <w:rFonts w:asciiTheme="majorBidi" w:eastAsia="Cordia New" w:hAnsiTheme="majorBidi" w:cstheme="majorBidi"/>
                <w:b/>
                <w:bCs/>
                <w:snapToGrid w:val="0"/>
                <w:sz w:val="20"/>
                <w:szCs w:val="20"/>
                <w:lang w:eastAsia="th-TH"/>
              </w:rPr>
            </w:pPr>
          </w:p>
        </w:tc>
        <w:tc>
          <w:tcPr>
            <w:tcW w:w="1191" w:type="dxa"/>
            <w:tcBorders>
              <w:left w:val="nil"/>
              <w:bottom w:val="double" w:sz="6" w:space="0" w:color="auto"/>
              <w:right w:val="nil"/>
            </w:tcBorders>
            <w:vAlign w:val="bottom"/>
          </w:tcPr>
          <w:p w14:paraId="24584FDE" w14:textId="77777777" w:rsidR="001C3393" w:rsidRPr="00237EB4" w:rsidRDefault="001C3393" w:rsidP="001C3393">
            <w:pPr>
              <w:spacing w:after="0" w:line="220" w:lineRule="exact"/>
              <w:ind w:right="198"/>
              <w:jc w:val="right"/>
              <w:rPr>
                <w:rFonts w:asciiTheme="majorBidi" w:eastAsia="Cordia New" w:hAnsiTheme="majorBidi" w:cstheme="majorBidi"/>
                <w:b/>
                <w:bCs/>
                <w:snapToGrid w:val="0"/>
                <w:sz w:val="20"/>
                <w:szCs w:val="20"/>
                <w:lang w:eastAsia="th-TH"/>
              </w:rPr>
            </w:pPr>
            <w:r w:rsidRPr="00237EB4">
              <w:rPr>
                <w:rFonts w:asciiTheme="majorBidi" w:eastAsia="Cordia New" w:hAnsiTheme="majorBidi" w:cstheme="majorBidi"/>
                <w:b/>
                <w:bCs/>
                <w:snapToGrid w:val="0"/>
                <w:sz w:val="20"/>
                <w:szCs w:val="20"/>
                <w:lang w:eastAsia="th-TH"/>
              </w:rPr>
              <w:t>-</w:t>
            </w:r>
          </w:p>
        </w:tc>
        <w:tc>
          <w:tcPr>
            <w:tcW w:w="79" w:type="dxa"/>
            <w:vAlign w:val="center"/>
          </w:tcPr>
          <w:p w14:paraId="6AFCAEA5"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7"/>
              <w:jc w:val="right"/>
              <w:rPr>
                <w:rFonts w:asciiTheme="majorBidi" w:eastAsia="DengXian" w:hAnsiTheme="majorBidi" w:cstheme="majorBidi"/>
                <w:b/>
                <w:bCs/>
                <w:sz w:val="20"/>
                <w:szCs w:val="20"/>
              </w:rPr>
            </w:pPr>
          </w:p>
        </w:tc>
        <w:tc>
          <w:tcPr>
            <w:tcW w:w="1191" w:type="dxa"/>
            <w:tcBorders>
              <w:left w:val="nil"/>
              <w:bottom w:val="double" w:sz="6" w:space="0" w:color="auto"/>
              <w:right w:val="nil"/>
            </w:tcBorders>
            <w:vAlign w:val="center"/>
          </w:tcPr>
          <w:p w14:paraId="7AC4D637" w14:textId="78BCE19B"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(0.0532)</w:t>
            </w:r>
          </w:p>
        </w:tc>
        <w:tc>
          <w:tcPr>
            <w:tcW w:w="76" w:type="dxa"/>
            <w:tcBorders>
              <w:top w:val="nil"/>
              <w:left w:val="nil"/>
              <w:right w:val="nil"/>
            </w:tcBorders>
          </w:tcPr>
          <w:p w14:paraId="6C5AF9EF"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1191" w:type="dxa"/>
            <w:tcBorders>
              <w:left w:val="nil"/>
              <w:bottom w:val="double" w:sz="6" w:space="0" w:color="auto"/>
              <w:right w:val="nil"/>
            </w:tcBorders>
          </w:tcPr>
          <w:p w14:paraId="79332CB3" w14:textId="302D85E6"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(0.0401)</w:t>
            </w:r>
          </w:p>
        </w:tc>
        <w:tc>
          <w:tcPr>
            <w:tcW w:w="80" w:type="dxa"/>
            <w:tcBorders>
              <w:top w:val="nil"/>
              <w:left w:val="nil"/>
              <w:right w:val="nil"/>
            </w:tcBorders>
          </w:tcPr>
          <w:p w14:paraId="3B46B801" w14:textId="77777777"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p>
        </w:tc>
        <w:tc>
          <w:tcPr>
            <w:tcW w:w="1191" w:type="dxa"/>
            <w:tcBorders>
              <w:left w:val="nil"/>
              <w:bottom w:val="double" w:sz="6" w:space="0" w:color="auto"/>
              <w:right w:val="nil"/>
            </w:tcBorders>
          </w:tcPr>
          <w:p w14:paraId="230DC446" w14:textId="30A6079B" w:rsidR="001C3393" w:rsidRPr="00237EB4" w:rsidRDefault="001C3393" w:rsidP="001C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1"/>
              <w:jc w:val="right"/>
              <w:rPr>
                <w:rFonts w:asciiTheme="majorBidi" w:eastAsia="DengXian" w:hAnsiTheme="majorBidi" w:cstheme="majorBidi"/>
                <w:b/>
                <w:bCs/>
                <w:sz w:val="20"/>
                <w:szCs w:val="20"/>
              </w:rPr>
            </w:pPr>
            <w:r w:rsidRPr="00237EB4">
              <w:rPr>
                <w:rFonts w:asciiTheme="majorBidi" w:eastAsia="DengXian" w:hAnsiTheme="majorBidi" w:cstheme="majorBidi"/>
                <w:b/>
                <w:bCs/>
                <w:sz w:val="20"/>
                <w:szCs w:val="20"/>
              </w:rPr>
              <w:t>(0.0131)</w:t>
            </w:r>
          </w:p>
        </w:tc>
      </w:tr>
    </w:tbl>
    <w:p w14:paraId="3CF742F0" w14:textId="77777777" w:rsidR="001C3393" w:rsidRPr="00237EB4" w:rsidRDefault="001C3393" w:rsidP="001C3393">
      <w:pPr>
        <w:spacing w:after="0" w:line="80" w:lineRule="exact"/>
        <w:rPr>
          <w:rFonts w:asciiTheme="majorBidi" w:eastAsia="Cordia New" w:hAnsiTheme="majorBidi" w:cstheme="majorBidi"/>
          <w:b/>
          <w:bCs/>
          <w:sz w:val="20"/>
          <w:szCs w:val="20"/>
        </w:rPr>
      </w:pPr>
    </w:p>
    <w:p w14:paraId="74CFBD76" w14:textId="77777777" w:rsidR="001C3393" w:rsidRPr="00B902D7" w:rsidRDefault="001C3393" w:rsidP="00B902D7">
      <w:pPr>
        <w:pStyle w:val="ListParagraph"/>
        <w:numPr>
          <w:ilvl w:val="0"/>
          <w:numId w:val="36"/>
        </w:numPr>
        <w:spacing w:after="0" w:line="350" w:lineRule="exact"/>
        <w:ind w:left="1077" w:hanging="357"/>
        <w:rPr>
          <w:rFonts w:asciiTheme="majorBidi" w:eastAsia="Cordia New" w:hAnsiTheme="majorBidi" w:cstheme="majorBidi"/>
          <w:sz w:val="32"/>
          <w:szCs w:val="32"/>
        </w:rPr>
      </w:pPr>
      <w:r w:rsidRPr="00B902D7">
        <w:rPr>
          <w:rFonts w:asciiTheme="majorBidi" w:eastAsia="Cordia New" w:hAnsiTheme="majorBidi" w:cstheme="majorBidi"/>
          <w:sz w:val="32"/>
          <w:szCs w:val="32"/>
        </w:rPr>
        <w:t>Business restructuring which was under common control</w:t>
      </w:r>
    </w:p>
    <w:p w14:paraId="60A4549F" w14:textId="77777777" w:rsidR="001C3393" w:rsidRPr="00B902D7" w:rsidRDefault="001C3393" w:rsidP="00B902D7">
      <w:pPr>
        <w:pStyle w:val="ListParagraph"/>
        <w:numPr>
          <w:ilvl w:val="0"/>
          <w:numId w:val="36"/>
        </w:numPr>
        <w:spacing w:after="0" w:line="350" w:lineRule="exact"/>
        <w:ind w:left="1077" w:hanging="357"/>
        <w:rPr>
          <w:rFonts w:asciiTheme="majorBidi" w:eastAsia="Cordia New" w:hAnsiTheme="majorBidi" w:cstheme="majorBidi"/>
          <w:sz w:val="32"/>
          <w:szCs w:val="32"/>
        </w:rPr>
      </w:pPr>
      <w:r w:rsidRPr="00B902D7">
        <w:rPr>
          <w:rFonts w:asciiTheme="majorBidi" w:eastAsia="Cordia New" w:hAnsiTheme="majorBidi" w:cstheme="majorBidi"/>
          <w:sz w:val="32"/>
          <w:szCs w:val="32"/>
        </w:rPr>
        <w:t>Discontinued operations (see Note 43)</w:t>
      </w:r>
    </w:p>
    <w:p w14:paraId="17B3F984" w14:textId="59B30CB1" w:rsidR="001659B0" w:rsidRPr="00237EB4" w:rsidRDefault="00E3243A" w:rsidP="00D2330B">
      <w:pPr>
        <w:spacing w:after="0" w:line="360" w:lineRule="exact"/>
        <w:ind w:left="284" w:right="-43" w:hanging="284"/>
        <w:jc w:val="thaiDistribute"/>
        <w:rPr>
          <w:rFonts w:asciiTheme="majorBidi" w:eastAsia="Cordia New" w:hAnsiTheme="majorBidi" w:cstheme="majorBidi"/>
          <w:b/>
          <w:bCs/>
          <w:sz w:val="32"/>
          <w:szCs w:val="32"/>
        </w:rPr>
      </w:pPr>
      <w:r w:rsidRPr="00237EB4">
        <w:rPr>
          <w:rFonts w:asciiTheme="majorBidi" w:eastAsia="Cordia New" w:hAnsiTheme="majorBidi" w:cstheme="majorBidi"/>
          <w:b/>
          <w:bCs/>
          <w:sz w:val="32"/>
          <w:szCs w:val="32"/>
          <w:lang w:val="en-US"/>
        </w:rPr>
        <w:lastRenderedPageBreak/>
        <w:t>9</w:t>
      </w:r>
      <w:r w:rsidR="001659B0" w:rsidRPr="00237EB4">
        <w:rPr>
          <w:rFonts w:asciiTheme="majorBidi" w:eastAsia="Cordia New" w:hAnsiTheme="majorBidi" w:cstheme="majorBidi"/>
          <w:b/>
          <w:bCs/>
          <w:sz w:val="32"/>
          <w:szCs w:val="32"/>
          <w:lang w:val="en-US"/>
        </w:rPr>
        <w:t>.</w:t>
      </w:r>
      <w:r w:rsidR="001659B0" w:rsidRPr="00237EB4">
        <w:rPr>
          <w:rFonts w:asciiTheme="majorBidi" w:eastAsia="Cordia New" w:hAnsiTheme="majorBidi" w:cstheme="majorBidi"/>
          <w:b/>
          <w:bCs/>
          <w:sz w:val="32"/>
          <w:szCs w:val="32"/>
          <w:lang w:val="en-US"/>
        </w:rPr>
        <w:tab/>
      </w:r>
      <w:r w:rsidR="003450B3" w:rsidRPr="00237EB4">
        <w:rPr>
          <w:rFonts w:asciiTheme="majorBidi" w:eastAsia="Cordia New" w:hAnsiTheme="majorBidi" w:cstheme="majorBidi"/>
          <w:b/>
          <w:bCs/>
          <w:sz w:val="32"/>
          <w:szCs w:val="32"/>
        </w:rPr>
        <w:t>RELATED PERSON OR PARTY TRANSACTIONS</w:t>
      </w:r>
    </w:p>
    <w:p w14:paraId="15A21B43" w14:textId="77777777" w:rsidR="003450B3" w:rsidRPr="00237EB4" w:rsidRDefault="003450B3" w:rsidP="00D2330B">
      <w:pPr>
        <w:spacing w:after="0" w:line="360" w:lineRule="exact"/>
        <w:ind w:left="284" w:right="28" w:firstLine="567"/>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6FC88EC" w14:textId="77777777" w:rsidR="003450B3" w:rsidRPr="00237EB4" w:rsidRDefault="003450B3" w:rsidP="00D2330B">
      <w:pPr>
        <w:spacing w:after="0" w:line="360" w:lineRule="exact"/>
        <w:ind w:left="284" w:right="28" w:firstLine="567"/>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In considering each possible related party relationship, attention is directed to the substance of the relationship, and not merely the legal form.  </w:t>
      </w:r>
    </w:p>
    <w:p w14:paraId="154BDB07" w14:textId="77777777" w:rsidR="00E04946" w:rsidRPr="00237EB4" w:rsidRDefault="00E04946" w:rsidP="00D2330B">
      <w:pPr>
        <w:spacing w:after="0" w:line="360" w:lineRule="exact"/>
        <w:ind w:left="284" w:right="28" w:firstLine="567"/>
        <w:jc w:val="thaiDistribute"/>
        <w:rPr>
          <w:rFonts w:asciiTheme="majorBidi" w:eastAsia="Cordia New" w:hAnsiTheme="majorBidi" w:cstheme="majorBidi"/>
          <w:sz w:val="32"/>
          <w:szCs w:val="32"/>
        </w:rPr>
      </w:pPr>
    </w:p>
    <w:p w14:paraId="6D2933BC" w14:textId="5198BDC6" w:rsidR="003450B3" w:rsidRPr="00237EB4" w:rsidRDefault="003450B3" w:rsidP="00D2330B">
      <w:pPr>
        <w:spacing w:after="0" w:line="360" w:lineRule="exact"/>
        <w:ind w:left="284" w:right="28" w:firstLine="567"/>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Relationship between the Company and related parties or related companies</w:t>
      </w:r>
    </w:p>
    <w:tbl>
      <w:tblPr>
        <w:tblW w:w="8707" w:type="dxa"/>
        <w:tblInd w:w="648" w:type="dxa"/>
        <w:tblLayout w:type="fixed"/>
        <w:tblCellMar>
          <w:left w:w="57" w:type="dxa"/>
          <w:right w:w="57" w:type="dxa"/>
        </w:tblCellMar>
        <w:tblLook w:val="04A0" w:firstRow="1" w:lastRow="0" w:firstColumn="1" w:lastColumn="0" w:noHBand="0" w:noVBand="1"/>
      </w:tblPr>
      <w:tblGrid>
        <w:gridCol w:w="4455"/>
        <w:gridCol w:w="141"/>
        <w:gridCol w:w="4111"/>
      </w:tblGrid>
      <w:tr w:rsidR="00303F03" w:rsidRPr="00237EB4" w14:paraId="7015C8EB" w14:textId="77777777" w:rsidTr="00D450D7">
        <w:trPr>
          <w:trHeight w:val="261"/>
          <w:tblHeader/>
        </w:trPr>
        <w:tc>
          <w:tcPr>
            <w:tcW w:w="4455" w:type="dxa"/>
            <w:tcBorders>
              <w:bottom w:val="single" w:sz="6" w:space="0" w:color="auto"/>
            </w:tcBorders>
            <w:hideMark/>
          </w:tcPr>
          <w:p w14:paraId="7F0BE723" w14:textId="77777777" w:rsidR="00303F03" w:rsidRPr="00237EB4" w:rsidRDefault="00303F03" w:rsidP="00D2330B">
            <w:pPr>
              <w:spacing w:after="0" w:line="360" w:lineRule="exact"/>
              <w:jc w:val="center"/>
              <w:rPr>
                <w:rFonts w:asciiTheme="majorBidi" w:eastAsia="PMingLiU" w:hAnsiTheme="majorBidi" w:cstheme="majorBidi"/>
                <w:b/>
                <w:bCs/>
                <w:snapToGrid w:val="0"/>
                <w:sz w:val="28"/>
                <w:lang w:val="en-US" w:eastAsia="th-TH"/>
              </w:rPr>
            </w:pPr>
            <w:r w:rsidRPr="00237EB4">
              <w:rPr>
                <w:rFonts w:asciiTheme="majorBidi" w:eastAsia="Cordia New" w:hAnsiTheme="majorBidi" w:cstheme="majorBidi"/>
                <w:b/>
                <w:bCs/>
                <w:sz w:val="28"/>
                <w:lang w:val="en-US"/>
              </w:rPr>
              <w:br w:type="page"/>
            </w:r>
            <w:r w:rsidRPr="00237EB4">
              <w:rPr>
                <w:rFonts w:asciiTheme="majorBidi" w:eastAsia="PMingLiU" w:hAnsiTheme="majorBidi" w:cstheme="majorBidi"/>
                <w:b/>
                <w:bCs/>
                <w:snapToGrid w:val="0"/>
                <w:sz w:val="28"/>
                <w:lang w:val="en-US" w:eastAsia="th-TH"/>
              </w:rPr>
              <w:t>Related party name</w:t>
            </w:r>
          </w:p>
        </w:tc>
        <w:tc>
          <w:tcPr>
            <w:tcW w:w="141" w:type="dxa"/>
          </w:tcPr>
          <w:p w14:paraId="06AF25F3" w14:textId="77777777" w:rsidR="00303F03" w:rsidRPr="0074282E" w:rsidRDefault="00303F03" w:rsidP="00D2330B">
            <w:pPr>
              <w:tabs>
                <w:tab w:val="decimal" w:pos="2072"/>
              </w:tabs>
              <w:spacing w:after="0" w:line="360" w:lineRule="exact"/>
              <w:jc w:val="center"/>
              <w:rPr>
                <w:rFonts w:asciiTheme="majorBidi" w:eastAsia="PMingLiU" w:hAnsiTheme="majorBidi" w:cstheme="majorBidi"/>
                <w:b/>
                <w:bCs/>
                <w:snapToGrid w:val="0"/>
                <w:sz w:val="28"/>
                <w:cs/>
                <w:lang w:val="en-US" w:eastAsia="th-TH"/>
              </w:rPr>
            </w:pPr>
          </w:p>
        </w:tc>
        <w:tc>
          <w:tcPr>
            <w:tcW w:w="4111" w:type="dxa"/>
            <w:tcBorders>
              <w:bottom w:val="single" w:sz="6" w:space="0" w:color="auto"/>
            </w:tcBorders>
            <w:hideMark/>
          </w:tcPr>
          <w:p w14:paraId="084F950D" w14:textId="77777777" w:rsidR="00303F03" w:rsidRPr="00237EB4" w:rsidRDefault="00303F03" w:rsidP="00D2330B">
            <w:pPr>
              <w:tabs>
                <w:tab w:val="decimal" w:pos="2494"/>
              </w:tabs>
              <w:spacing w:after="0" w:line="360" w:lineRule="exact"/>
              <w:rPr>
                <w:rFonts w:asciiTheme="majorBidi" w:eastAsia="PMingLiU" w:hAnsiTheme="majorBidi" w:cstheme="majorBidi"/>
                <w:b/>
                <w:bCs/>
                <w:snapToGrid w:val="0"/>
                <w:sz w:val="28"/>
                <w:lang w:val="en-US" w:eastAsia="th-TH"/>
              </w:rPr>
            </w:pPr>
            <w:r w:rsidRPr="00237EB4">
              <w:rPr>
                <w:rFonts w:asciiTheme="majorBidi" w:eastAsia="PMingLiU" w:hAnsiTheme="majorBidi" w:cstheme="majorBidi"/>
                <w:b/>
                <w:bCs/>
                <w:snapToGrid w:val="0"/>
                <w:sz w:val="28"/>
                <w:lang w:val="en-US" w:eastAsia="th-TH"/>
              </w:rPr>
              <w:t xml:space="preserve">  Relationship</w:t>
            </w:r>
          </w:p>
        </w:tc>
      </w:tr>
      <w:tr w:rsidR="00303F03" w:rsidRPr="00237EB4" w14:paraId="33DB37B7" w14:textId="77777777" w:rsidTr="00D450D7">
        <w:tc>
          <w:tcPr>
            <w:tcW w:w="4455" w:type="dxa"/>
            <w:tcBorders>
              <w:top w:val="single" w:sz="6" w:space="0" w:color="auto"/>
            </w:tcBorders>
            <w:hideMark/>
          </w:tcPr>
          <w:p w14:paraId="0EC9DE3A" w14:textId="77777777" w:rsidR="00303F03" w:rsidRPr="00237EB4"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 xml:space="preserve">Digital Right Pictures Public Company Limited </w:t>
            </w:r>
            <w:r w:rsidRPr="00237EB4">
              <w:rPr>
                <w:rFonts w:asciiTheme="majorBidi" w:eastAsia="SimSun" w:hAnsiTheme="majorBidi" w:cstheme="majorBidi" w:hint="cs"/>
                <w:sz w:val="28"/>
                <w:lang w:val="en-US" w:eastAsia="zh-CN"/>
              </w:rPr>
              <w:t>(</w:t>
            </w:r>
            <w:r w:rsidRPr="00237EB4">
              <w:rPr>
                <w:rFonts w:asciiTheme="majorBidi" w:eastAsia="SimSun" w:hAnsiTheme="majorBidi" w:cstheme="majorBidi"/>
                <w:sz w:val="28"/>
                <w:lang w:val="en-US" w:eastAsia="zh-CN"/>
              </w:rPr>
              <w:t>1</w:t>
            </w:r>
            <w:r w:rsidRPr="00237EB4">
              <w:rPr>
                <w:rFonts w:asciiTheme="majorBidi" w:eastAsia="SimSun" w:hAnsiTheme="majorBidi" w:cstheme="majorBidi" w:hint="cs"/>
                <w:sz w:val="28"/>
                <w:lang w:val="en-US" w:eastAsia="zh-CN"/>
              </w:rPr>
              <w:t>)</w:t>
            </w:r>
          </w:p>
        </w:tc>
        <w:tc>
          <w:tcPr>
            <w:tcW w:w="141" w:type="dxa"/>
          </w:tcPr>
          <w:p w14:paraId="715F1E79"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tcBorders>
              <w:top w:val="single" w:sz="6" w:space="0" w:color="auto"/>
            </w:tcBorders>
            <w:hideMark/>
          </w:tcPr>
          <w:p w14:paraId="69210C21" w14:textId="77777777" w:rsidR="00303F03" w:rsidRPr="00237EB4" w:rsidRDefault="00303F03" w:rsidP="00D2330B">
            <w:pPr>
              <w:spacing w:after="0" w:line="360" w:lineRule="exact"/>
              <w:ind w:left="288" w:right="-72"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Subsidiary</w:t>
            </w:r>
          </w:p>
        </w:tc>
      </w:tr>
      <w:tr w:rsidR="00303F03" w:rsidRPr="00237EB4" w14:paraId="64FB58DF" w14:textId="77777777" w:rsidTr="00D450D7">
        <w:tc>
          <w:tcPr>
            <w:tcW w:w="4455" w:type="dxa"/>
            <w:vAlign w:val="center"/>
            <w:hideMark/>
          </w:tcPr>
          <w:p w14:paraId="7BF52644" w14:textId="77777777" w:rsidR="00303F03" w:rsidRPr="00237EB4" w:rsidRDefault="00303F03" w:rsidP="00D2330B">
            <w:pPr>
              <w:spacing w:after="0" w:line="360" w:lineRule="exact"/>
              <w:ind w:left="288" w:right="-72"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Triton Development Company Limited</w:t>
            </w:r>
          </w:p>
        </w:tc>
        <w:tc>
          <w:tcPr>
            <w:tcW w:w="141" w:type="dxa"/>
          </w:tcPr>
          <w:p w14:paraId="06CA0727"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hideMark/>
          </w:tcPr>
          <w:p w14:paraId="0F810DCE" w14:textId="77777777" w:rsidR="00303F03" w:rsidRPr="00237EB4" w:rsidRDefault="00303F03" w:rsidP="00D2330B">
            <w:pPr>
              <w:spacing w:after="0" w:line="360" w:lineRule="exact"/>
              <w:ind w:left="288" w:right="-72"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Subsidiary</w:t>
            </w:r>
          </w:p>
        </w:tc>
      </w:tr>
      <w:tr w:rsidR="00303F03" w:rsidRPr="00237EB4" w14:paraId="6E8240CC" w14:textId="77777777" w:rsidTr="00D450D7">
        <w:tc>
          <w:tcPr>
            <w:tcW w:w="4455" w:type="dxa"/>
            <w:vAlign w:val="center"/>
            <w:hideMark/>
          </w:tcPr>
          <w:p w14:paraId="198D5654" w14:textId="356A7583" w:rsidR="00303F03" w:rsidRPr="00237EB4"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 xml:space="preserve">Triton Engineering and Construction Public </w:t>
            </w:r>
            <w:r w:rsidRPr="00237EB4">
              <w:rPr>
                <w:rFonts w:asciiTheme="majorBidi" w:eastAsia="SimSun" w:hAnsiTheme="majorBidi" w:cstheme="majorBidi"/>
                <w:sz w:val="28"/>
                <w:lang w:val="en-US" w:eastAsia="zh-CN"/>
              </w:rPr>
              <w:br/>
              <w:t>Company Limited</w:t>
            </w:r>
            <w:r w:rsidRPr="00237EB4">
              <w:rPr>
                <w:rFonts w:asciiTheme="majorBidi" w:eastAsia="SimSun" w:hAnsiTheme="majorBidi" w:cstheme="majorBidi"/>
                <w:sz w:val="28"/>
                <w:szCs w:val="22"/>
                <w:lang w:val="en-US" w:eastAsia="zh-CN"/>
              </w:rPr>
              <w:t xml:space="preserve"> </w:t>
            </w:r>
            <w:r w:rsidR="00C459FD" w:rsidRPr="00237EB4">
              <w:rPr>
                <w:rFonts w:asciiTheme="majorBidi" w:eastAsia="SimSun" w:hAnsiTheme="majorBidi" w:cstheme="majorBidi" w:hint="cs"/>
                <w:sz w:val="28"/>
                <w:lang w:val="en-US" w:eastAsia="zh-CN"/>
              </w:rPr>
              <w:t>(3)</w:t>
            </w:r>
          </w:p>
        </w:tc>
        <w:tc>
          <w:tcPr>
            <w:tcW w:w="141" w:type="dxa"/>
          </w:tcPr>
          <w:p w14:paraId="5E359CE5"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hideMark/>
          </w:tcPr>
          <w:p w14:paraId="49D0E8DD"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Subsidiary</w:t>
            </w:r>
          </w:p>
        </w:tc>
      </w:tr>
      <w:tr w:rsidR="00303F03" w:rsidRPr="00237EB4" w14:paraId="7E658508" w14:textId="77777777" w:rsidTr="00D450D7">
        <w:tc>
          <w:tcPr>
            <w:tcW w:w="4455" w:type="dxa"/>
            <w:vAlign w:val="center"/>
            <w:hideMark/>
          </w:tcPr>
          <w:p w14:paraId="15FCBC23" w14:textId="77777777" w:rsidR="00303F03" w:rsidRPr="00237EB4"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 xml:space="preserve">Thor Energy and Resources Company Limited </w:t>
            </w:r>
            <w:r w:rsidRPr="00237EB4">
              <w:rPr>
                <w:rFonts w:asciiTheme="majorBidi" w:eastAsia="SimSun" w:hAnsiTheme="majorBidi" w:cstheme="majorBidi" w:hint="cs"/>
                <w:sz w:val="28"/>
                <w:lang w:val="en-US" w:eastAsia="zh-CN"/>
              </w:rPr>
              <w:t>(</w:t>
            </w:r>
            <w:r w:rsidRPr="00237EB4">
              <w:rPr>
                <w:rFonts w:asciiTheme="majorBidi" w:eastAsia="SimSun" w:hAnsiTheme="majorBidi" w:cstheme="majorBidi"/>
                <w:sz w:val="28"/>
                <w:lang w:val="en-US" w:eastAsia="zh-CN"/>
              </w:rPr>
              <w:t>1</w:t>
            </w:r>
            <w:r w:rsidRPr="00237EB4">
              <w:rPr>
                <w:rFonts w:asciiTheme="majorBidi" w:eastAsia="SimSun" w:hAnsiTheme="majorBidi" w:cstheme="majorBidi" w:hint="cs"/>
                <w:sz w:val="28"/>
                <w:lang w:val="en-US" w:eastAsia="zh-CN"/>
              </w:rPr>
              <w:t>)</w:t>
            </w:r>
          </w:p>
        </w:tc>
        <w:tc>
          <w:tcPr>
            <w:tcW w:w="141" w:type="dxa"/>
          </w:tcPr>
          <w:p w14:paraId="1BCA3F18"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vAlign w:val="center"/>
            <w:hideMark/>
          </w:tcPr>
          <w:p w14:paraId="38E32DEC"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Subsidiary</w:t>
            </w:r>
          </w:p>
        </w:tc>
      </w:tr>
      <w:tr w:rsidR="00303F03" w:rsidRPr="00237EB4" w14:paraId="5588ED08" w14:textId="77777777" w:rsidTr="00D450D7">
        <w:tc>
          <w:tcPr>
            <w:tcW w:w="4455" w:type="dxa"/>
            <w:vAlign w:val="center"/>
            <w:hideMark/>
          </w:tcPr>
          <w:p w14:paraId="17AD7CFE" w14:textId="77777777" w:rsidR="00303F03" w:rsidRPr="00237EB4"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 xml:space="preserve">Live TV Company Limited </w:t>
            </w:r>
            <w:r w:rsidRPr="00237EB4">
              <w:rPr>
                <w:rFonts w:asciiTheme="majorBidi" w:eastAsia="SimSun" w:hAnsiTheme="majorBidi" w:cstheme="majorBidi" w:hint="cs"/>
                <w:sz w:val="28"/>
                <w:lang w:val="en-US" w:eastAsia="zh-CN"/>
              </w:rPr>
              <w:t>(</w:t>
            </w:r>
            <w:r w:rsidRPr="00237EB4">
              <w:rPr>
                <w:rFonts w:asciiTheme="majorBidi" w:eastAsia="SimSun" w:hAnsiTheme="majorBidi" w:cstheme="majorBidi"/>
                <w:sz w:val="28"/>
                <w:lang w:val="en-US" w:eastAsia="zh-CN"/>
              </w:rPr>
              <w:t>1</w:t>
            </w:r>
            <w:r w:rsidRPr="00237EB4">
              <w:rPr>
                <w:rFonts w:asciiTheme="majorBidi" w:eastAsia="SimSun" w:hAnsiTheme="majorBidi" w:cstheme="majorBidi" w:hint="cs"/>
                <w:sz w:val="28"/>
                <w:lang w:val="en-US" w:eastAsia="zh-CN"/>
              </w:rPr>
              <w:t>)</w:t>
            </w:r>
          </w:p>
        </w:tc>
        <w:tc>
          <w:tcPr>
            <w:tcW w:w="141" w:type="dxa"/>
          </w:tcPr>
          <w:p w14:paraId="75A0E420"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vAlign w:val="center"/>
            <w:hideMark/>
          </w:tcPr>
          <w:p w14:paraId="385CA73F"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Subsidiary</w:t>
            </w:r>
          </w:p>
        </w:tc>
      </w:tr>
      <w:tr w:rsidR="00303F03" w:rsidRPr="00237EB4" w14:paraId="13613640" w14:textId="77777777" w:rsidTr="00D450D7">
        <w:trPr>
          <w:trHeight w:val="486"/>
        </w:trPr>
        <w:tc>
          <w:tcPr>
            <w:tcW w:w="4455" w:type="dxa"/>
            <w:hideMark/>
          </w:tcPr>
          <w:p w14:paraId="00FA4140" w14:textId="57F6FC8D" w:rsidR="00303F03" w:rsidRPr="00237EB4"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Lucent Energy Company Limited</w:t>
            </w:r>
            <w:r w:rsidR="00C459FD" w:rsidRPr="00237EB4">
              <w:rPr>
                <w:rFonts w:asciiTheme="majorBidi" w:eastAsia="SimSun" w:hAnsiTheme="majorBidi" w:cstheme="majorBidi" w:hint="cs"/>
                <w:sz w:val="28"/>
                <w:lang w:val="en-US" w:eastAsia="zh-CN"/>
              </w:rPr>
              <w:t xml:space="preserve"> (3)</w:t>
            </w:r>
          </w:p>
        </w:tc>
        <w:tc>
          <w:tcPr>
            <w:tcW w:w="141" w:type="dxa"/>
          </w:tcPr>
          <w:p w14:paraId="1BA5D299"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vAlign w:val="center"/>
            <w:hideMark/>
          </w:tcPr>
          <w:p w14:paraId="438D00B7"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 xml:space="preserve">Subsidiary of Triton Engineering and Construction </w:t>
            </w:r>
            <w:r w:rsidRPr="00237EB4">
              <w:rPr>
                <w:rFonts w:asciiTheme="majorBidi" w:eastAsia="SimSun" w:hAnsiTheme="majorBidi" w:cstheme="majorBidi"/>
                <w:sz w:val="28"/>
                <w:lang w:val="en-US" w:eastAsia="zh-CN"/>
              </w:rPr>
              <w:br/>
              <w:t>Public Company Limited</w:t>
            </w:r>
          </w:p>
        </w:tc>
      </w:tr>
      <w:tr w:rsidR="00303F03" w:rsidRPr="00237EB4" w14:paraId="6D2B6918" w14:textId="77777777" w:rsidTr="00D450D7">
        <w:tc>
          <w:tcPr>
            <w:tcW w:w="4455" w:type="dxa"/>
          </w:tcPr>
          <w:p w14:paraId="136AF53E" w14:textId="77777777" w:rsidR="00303F03" w:rsidRPr="00237EB4" w:rsidRDefault="00303F03" w:rsidP="00D2330B">
            <w:pPr>
              <w:spacing w:after="0" w:line="360" w:lineRule="exact"/>
              <w:ind w:left="288" w:right="-72"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Trans Thai Railway Company Limited (2)</w:t>
            </w:r>
          </w:p>
        </w:tc>
        <w:tc>
          <w:tcPr>
            <w:tcW w:w="141" w:type="dxa"/>
          </w:tcPr>
          <w:p w14:paraId="094F03A6"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vAlign w:val="bottom"/>
          </w:tcPr>
          <w:p w14:paraId="374BACA8" w14:textId="77777777" w:rsidR="00303F03" w:rsidRPr="00237EB4" w:rsidRDefault="00303F03" w:rsidP="00D2330B">
            <w:pPr>
              <w:spacing w:after="0" w:line="360" w:lineRule="exact"/>
              <w:ind w:left="288" w:right="-72"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 xml:space="preserve">Subsidiary of Triton Engineering and Construction </w:t>
            </w:r>
            <w:r w:rsidRPr="00237EB4">
              <w:rPr>
                <w:rFonts w:asciiTheme="majorBidi" w:eastAsia="SimSun" w:hAnsiTheme="majorBidi" w:cstheme="majorBidi"/>
                <w:sz w:val="28"/>
                <w:lang w:val="en-US" w:eastAsia="zh-CN"/>
              </w:rPr>
              <w:br/>
              <w:t>Public Company Limited</w:t>
            </w:r>
          </w:p>
        </w:tc>
      </w:tr>
      <w:tr w:rsidR="00303F03" w:rsidRPr="00237EB4" w14:paraId="6A4D4CC0" w14:textId="77777777" w:rsidTr="00D450D7">
        <w:tc>
          <w:tcPr>
            <w:tcW w:w="4455" w:type="dxa"/>
            <w:vAlign w:val="center"/>
            <w:hideMark/>
          </w:tcPr>
          <w:p w14:paraId="356BA32C" w14:textId="77777777" w:rsidR="00303F03" w:rsidRPr="00237EB4"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Triton Power Company Limited</w:t>
            </w:r>
          </w:p>
        </w:tc>
        <w:tc>
          <w:tcPr>
            <w:tcW w:w="141" w:type="dxa"/>
          </w:tcPr>
          <w:p w14:paraId="7D5FA6B9"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vAlign w:val="center"/>
            <w:hideMark/>
          </w:tcPr>
          <w:p w14:paraId="598BFBF2"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Subsidiary</w:t>
            </w:r>
          </w:p>
        </w:tc>
      </w:tr>
      <w:tr w:rsidR="00303F03" w:rsidRPr="00237EB4" w14:paraId="13F19F44" w14:textId="77777777" w:rsidTr="00D450D7">
        <w:tc>
          <w:tcPr>
            <w:tcW w:w="4455" w:type="dxa"/>
            <w:vAlign w:val="center"/>
            <w:hideMark/>
          </w:tcPr>
          <w:p w14:paraId="328659C9" w14:textId="77777777" w:rsidR="00303F03" w:rsidRPr="00237EB4"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Triton Resources Company Limited</w:t>
            </w:r>
          </w:p>
        </w:tc>
        <w:tc>
          <w:tcPr>
            <w:tcW w:w="141" w:type="dxa"/>
          </w:tcPr>
          <w:p w14:paraId="672F4D68"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p>
        </w:tc>
        <w:tc>
          <w:tcPr>
            <w:tcW w:w="4111" w:type="dxa"/>
            <w:vAlign w:val="center"/>
            <w:hideMark/>
          </w:tcPr>
          <w:p w14:paraId="1CB9835F" w14:textId="77777777" w:rsidR="00303F03" w:rsidRPr="0074282E" w:rsidRDefault="00303F03" w:rsidP="00D2330B">
            <w:pPr>
              <w:spacing w:after="0" w:line="360" w:lineRule="exact"/>
              <w:ind w:left="288" w:right="-72"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Subsidiary</w:t>
            </w:r>
          </w:p>
        </w:tc>
      </w:tr>
      <w:tr w:rsidR="00303F03" w:rsidRPr="00237EB4" w14:paraId="0F83E1CE" w14:textId="77777777" w:rsidTr="00D450D7">
        <w:tc>
          <w:tcPr>
            <w:tcW w:w="4455" w:type="dxa"/>
            <w:hideMark/>
          </w:tcPr>
          <w:p w14:paraId="3777BFAE" w14:textId="77777777" w:rsidR="00303F03" w:rsidRPr="00237EB4" w:rsidRDefault="00303F03" w:rsidP="00D2330B">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 xml:space="preserve">Triton Green Energy Company Limited </w:t>
            </w:r>
            <w:r w:rsidRPr="00237EB4">
              <w:rPr>
                <w:rFonts w:asciiTheme="majorBidi" w:eastAsia="SimSun" w:hAnsiTheme="majorBidi" w:cstheme="majorBidi" w:hint="cs"/>
                <w:sz w:val="28"/>
                <w:lang w:val="en-US" w:eastAsia="zh-CN"/>
              </w:rPr>
              <w:t>(</w:t>
            </w:r>
            <w:r w:rsidRPr="00237EB4">
              <w:rPr>
                <w:rFonts w:asciiTheme="majorBidi" w:eastAsia="SimSun" w:hAnsiTheme="majorBidi" w:cstheme="majorBidi"/>
                <w:sz w:val="28"/>
                <w:lang w:val="en-US" w:eastAsia="zh-CN"/>
              </w:rPr>
              <w:t>1</w:t>
            </w:r>
            <w:r w:rsidRPr="00237EB4">
              <w:rPr>
                <w:rFonts w:asciiTheme="majorBidi" w:eastAsia="SimSun" w:hAnsiTheme="majorBidi" w:cstheme="majorBidi" w:hint="cs"/>
                <w:sz w:val="28"/>
                <w:lang w:val="en-US" w:eastAsia="zh-CN"/>
              </w:rPr>
              <w:t>)</w:t>
            </w:r>
          </w:p>
        </w:tc>
        <w:tc>
          <w:tcPr>
            <w:tcW w:w="141" w:type="dxa"/>
          </w:tcPr>
          <w:p w14:paraId="08015719"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p>
        </w:tc>
        <w:tc>
          <w:tcPr>
            <w:tcW w:w="4111" w:type="dxa"/>
            <w:vAlign w:val="bottom"/>
            <w:hideMark/>
          </w:tcPr>
          <w:p w14:paraId="3677083D"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Subsidiary</w:t>
            </w:r>
          </w:p>
        </w:tc>
      </w:tr>
      <w:tr w:rsidR="00303F03" w:rsidRPr="00237EB4" w14:paraId="295DF809" w14:textId="77777777" w:rsidTr="00D450D7">
        <w:tc>
          <w:tcPr>
            <w:tcW w:w="4455" w:type="dxa"/>
            <w:hideMark/>
          </w:tcPr>
          <w:p w14:paraId="517A66EA" w14:textId="77777777" w:rsidR="00303F03" w:rsidRPr="00237EB4" w:rsidRDefault="00303F03" w:rsidP="00D2330B">
            <w:pPr>
              <w:spacing w:after="0" w:line="36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Nongree Power Plants Company Limited</w:t>
            </w:r>
          </w:p>
        </w:tc>
        <w:tc>
          <w:tcPr>
            <w:tcW w:w="141" w:type="dxa"/>
          </w:tcPr>
          <w:p w14:paraId="5FCAF8FF"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p>
        </w:tc>
        <w:tc>
          <w:tcPr>
            <w:tcW w:w="4111" w:type="dxa"/>
            <w:vAlign w:val="bottom"/>
            <w:hideMark/>
          </w:tcPr>
          <w:p w14:paraId="08BF2E40"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Subsidiary of Triton Power Company Limited</w:t>
            </w:r>
          </w:p>
        </w:tc>
      </w:tr>
      <w:tr w:rsidR="00303F03" w:rsidRPr="00237EB4" w14:paraId="1BBC25C0" w14:textId="77777777" w:rsidTr="00D450D7">
        <w:tc>
          <w:tcPr>
            <w:tcW w:w="4455" w:type="dxa"/>
            <w:hideMark/>
          </w:tcPr>
          <w:p w14:paraId="1501403F" w14:textId="77777777" w:rsidR="00303F03" w:rsidRPr="00237EB4" w:rsidRDefault="00303F03" w:rsidP="00D2330B">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 xml:space="preserve">Aukkrarawat Plants Renewable Energies </w:t>
            </w:r>
            <w:r w:rsidRPr="00237EB4">
              <w:rPr>
                <w:rFonts w:asciiTheme="majorBidi" w:eastAsia="SimSun" w:hAnsiTheme="majorBidi" w:cstheme="majorBidi"/>
                <w:sz w:val="28"/>
                <w:lang w:val="en-US" w:eastAsia="zh-CN"/>
              </w:rPr>
              <w:br/>
              <w:t>Company Limited</w:t>
            </w:r>
          </w:p>
        </w:tc>
        <w:tc>
          <w:tcPr>
            <w:tcW w:w="141" w:type="dxa"/>
          </w:tcPr>
          <w:p w14:paraId="6C0A7598"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p>
        </w:tc>
        <w:tc>
          <w:tcPr>
            <w:tcW w:w="4111" w:type="dxa"/>
            <w:hideMark/>
          </w:tcPr>
          <w:p w14:paraId="684E37B6" w14:textId="77777777" w:rsidR="00303F03" w:rsidRPr="00237EB4" w:rsidRDefault="00303F03" w:rsidP="00D2330B">
            <w:pPr>
              <w:spacing w:after="0" w:line="36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Subsidiary of Triton Power Company Limited</w:t>
            </w:r>
          </w:p>
        </w:tc>
      </w:tr>
      <w:tr w:rsidR="00303F03" w:rsidRPr="00237EB4" w14:paraId="7F5808D9" w14:textId="77777777" w:rsidTr="00D450D7">
        <w:tc>
          <w:tcPr>
            <w:tcW w:w="4455" w:type="dxa"/>
          </w:tcPr>
          <w:p w14:paraId="1C00E80E" w14:textId="77777777" w:rsidR="00303F03" w:rsidRPr="00237EB4" w:rsidRDefault="00303F03" w:rsidP="00D2330B">
            <w:pPr>
              <w:spacing w:after="0" w:line="36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Taechaubol Estate Company Limited</w:t>
            </w:r>
          </w:p>
        </w:tc>
        <w:tc>
          <w:tcPr>
            <w:tcW w:w="141" w:type="dxa"/>
          </w:tcPr>
          <w:p w14:paraId="69D3287E"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p>
        </w:tc>
        <w:tc>
          <w:tcPr>
            <w:tcW w:w="4111" w:type="dxa"/>
          </w:tcPr>
          <w:p w14:paraId="64C54795" w14:textId="77777777" w:rsidR="00303F03" w:rsidRPr="00237EB4" w:rsidRDefault="00303F03" w:rsidP="00D2330B">
            <w:pPr>
              <w:spacing w:after="0" w:line="36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Subsidiary</w:t>
            </w:r>
          </w:p>
        </w:tc>
      </w:tr>
      <w:tr w:rsidR="00303F03" w:rsidRPr="00237EB4" w14:paraId="3114670C" w14:textId="77777777" w:rsidTr="00D450D7">
        <w:tc>
          <w:tcPr>
            <w:tcW w:w="4455" w:type="dxa"/>
          </w:tcPr>
          <w:p w14:paraId="6F587859" w14:textId="77777777" w:rsidR="00303F03" w:rsidRPr="00237EB4" w:rsidRDefault="00303F03" w:rsidP="00D2330B">
            <w:pPr>
              <w:spacing w:after="0" w:line="36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Box Office Entertainment Company Limited</w:t>
            </w:r>
          </w:p>
        </w:tc>
        <w:tc>
          <w:tcPr>
            <w:tcW w:w="141" w:type="dxa"/>
          </w:tcPr>
          <w:p w14:paraId="300DD090"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p>
        </w:tc>
        <w:tc>
          <w:tcPr>
            <w:tcW w:w="4111" w:type="dxa"/>
            <w:vAlign w:val="center"/>
          </w:tcPr>
          <w:p w14:paraId="1D070340" w14:textId="77777777" w:rsidR="00303F03" w:rsidRPr="00237EB4" w:rsidRDefault="00303F03" w:rsidP="00D2330B">
            <w:pPr>
              <w:spacing w:after="0" w:line="36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Associate</w:t>
            </w:r>
          </w:p>
        </w:tc>
      </w:tr>
      <w:tr w:rsidR="00303F03" w:rsidRPr="00237EB4" w14:paraId="4025A8C0" w14:textId="77777777" w:rsidTr="00D450D7">
        <w:tc>
          <w:tcPr>
            <w:tcW w:w="4455" w:type="dxa"/>
            <w:hideMark/>
          </w:tcPr>
          <w:p w14:paraId="76C2050F" w14:textId="77777777" w:rsidR="00303F03" w:rsidRPr="00237EB4" w:rsidRDefault="00303F03" w:rsidP="00D2330B">
            <w:pPr>
              <w:spacing w:after="0" w:line="36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Global Consumer Public Company Limited and its subsidiaries (“GLOCON group”)</w:t>
            </w:r>
          </w:p>
        </w:tc>
        <w:tc>
          <w:tcPr>
            <w:tcW w:w="141" w:type="dxa"/>
          </w:tcPr>
          <w:p w14:paraId="0C48F827"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p>
        </w:tc>
        <w:tc>
          <w:tcPr>
            <w:tcW w:w="4111" w:type="dxa"/>
            <w:hideMark/>
          </w:tcPr>
          <w:p w14:paraId="6664B2A1" w14:textId="77777777" w:rsidR="00303F03" w:rsidRPr="00237EB4" w:rsidRDefault="00303F03" w:rsidP="00D2330B">
            <w:pPr>
              <w:spacing w:after="0" w:line="36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eastAsia="zh-CN"/>
              </w:rPr>
              <w:t>Related by common director</w:t>
            </w:r>
          </w:p>
        </w:tc>
      </w:tr>
      <w:tr w:rsidR="00303F03" w:rsidRPr="00237EB4" w14:paraId="198C3241" w14:textId="77777777" w:rsidTr="00D450D7">
        <w:tc>
          <w:tcPr>
            <w:tcW w:w="4455" w:type="dxa"/>
          </w:tcPr>
          <w:p w14:paraId="7FC7948E" w14:textId="77777777" w:rsidR="00303F03" w:rsidRPr="00D2330B" w:rsidRDefault="00303F03" w:rsidP="00D2330B">
            <w:pPr>
              <w:spacing w:after="0" w:line="360" w:lineRule="exact"/>
              <w:ind w:left="290" w:right="-74" w:hanging="284"/>
              <w:rPr>
                <w:rFonts w:asciiTheme="majorBidi" w:eastAsia="SimSun" w:hAnsiTheme="majorBidi" w:cstheme="majorBidi"/>
                <w:sz w:val="28"/>
                <w:lang w:val="en-US" w:eastAsia="zh-CN"/>
              </w:rPr>
            </w:pPr>
            <w:r w:rsidRPr="00D2330B">
              <w:rPr>
                <w:rFonts w:asciiTheme="majorBidi" w:eastAsia="SimSun" w:hAnsiTheme="majorBidi" w:cstheme="majorBidi"/>
                <w:sz w:val="28"/>
                <w:lang w:val="en-US" w:eastAsia="zh-CN"/>
              </w:rPr>
              <w:t>(On July 30, 2025, the company name was changed to</w:t>
            </w:r>
          </w:p>
          <w:p w14:paraId="269AFE61" w14:textId="77777777" w:rsidR="00303F03" w:rsidRPr="00D2330B" w:rsidRDefault="00303F03" w:rsidP="00D2330B">
            <w:pPr>
              <w:spacing w:after="0" w:line="360" w:lineRule="exact"/>
              <w:ind w:left="290" w:right="-74" w:firstLine="2"/>
              <w:rPr>
                <w:rFonts w:asciiTheme="majorBidi" w:eastAsia="SimSun" w:hAnsiTheme="majorBidi" w:cstheme="majorBidi"/>
                <w:sz w:val="28"/>
                <w:lang w:val="en-US" w:eastAsia="zh-CN"/>
              </w:rPr>
            </w:pPr>
            <w:r w:rsidRPr="00D2330B">
              <w:rPr>
                <w:rFonts w:asciiTheme="majorBidi" w:eastAsia="SimSun" w:hAnsiTheme="majorBidi" w:cstheme="majorBidi"/>
                <w:sz w:val="28"/>
                <w:lang w:val="en-US" w:eastAsia="zh-CN"/>
              </w:rPr>
              <w:t>Madame Bioscience Public Company Limited</w:t>
            </w:r>
            <w:r w:rsidRPr="00D2330B">
              <w:t xml:space="preserve"> </w:t>
            </w:r>
            <w:r w:rsidRPr="00D2330B">
              <w:rPr>
                <w:rFonts w:asciiTheme="majorBidi" w:eastAsia="SimSun" w:hAnsiTheme="majorBidi" w:cstheme="majorBidi"/>
                <w:sz w:val="28"/>
                <w:lang w:val="en-US" w:eastAsia="zh-CN"/>
              </w:rPr>
              <w:t xml:space="preserve"> (MADAME))</w:t>
            </w:r>
          </w:p>
        </w:tc>
        <w:tc>
          <w:tcPr>
            <w:tcW w:w="141" w:type="dxa"/>
          </w:tcPr>
          <w:p w14:paraId="231D8D35" w14:textId="77777777" w:rsidR="00303F03" w:rsidRPr="0074282E" w:rsidRDefault="00303F03" w:rsidP="00D2330B">
            <w:pPr>
              <w:spacing w:after="0" w:line="360" w:lineRule="exact"/>
              <w:ind w:left="290" w:right="-74" w:hanging="284"/>
              <w:rPr>
                <w:rFonts w:asciiTheme="majorBidi" w:eastAsia="SimSun" w:hAnsiTheme="majorBidi" w:cstheme="majorBidi"/>
                <w:sz w:val="28"/>
                <w:cs/>
                <w:lang w:val="en-US" w:eastAsia="zh-CN"/>
              </w:rPr>
            </w:pPr>
          </w:p>
        </w:tc>
        <w:tc>
          <w:tcPr>
            <w:tcW w:w="4111" w:type="dxa"/>
          </w:tcPr>
          <w:p w14:paraId="3FBEE60C" w14:textId="77777777" w:rsidR="00303F03" w:rsidRPr="00237EB4" w:rsidRDefault="00303F03" w:rsidP="00D2330B">
            <w:pPr>
              <w:spacing w:after="0" w:line="360" w:lineRule="exact"/>
              <w:ind w:left="290" w:right="-74" w:hanging="284"/>
              <w:rPr>
                <w:rFonts w:asciiTheme="majorBidi" w:eastAsia="SimSun" w:hAnsiTheme="majorBidi" w:cstheme="majorBidi"/>
                <w:sz w:val="28"/>
                <w:lang w:eastAsia="zh-CN"/>
              </w:rPr>
            </w:pPr>
          </w:p>
        </w:tc>
      </w:tr>
      <w:tr w:rsidR="00303F03" w:rsidRPr="00237EB4" w14:paraId="205591BE" w14:textId="77777777" w:rsidTr="00D450D7">
        <w:tc>
          <w:tcPr>
            <w:tcW w:w="4455" w:type="dxa"/>
          </w:tcPr>
          <w:p w14:paraId="32709D90" w14:textId="77777777" w:rsidR="00303F03" w:rsidRPr="00237EB4" w:rsidRDefault="00303F03" w:rsidP="007B5A73">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eastAsia="zh-CN"/>
              </w:rPr>
              <w:lastRenderedPageBreak/>
              <w:t>Myrin Asset Company Limited</w:t>
            </w:r>
          </w:p>
        </w:tc>
        <w:tc>
          <w:tcPr>
            <w:tcW w:w="141" w:type="dxa"/>
          </w:tcPr>
          <w:p w14:paraId="25596EC3" w14:textId="77777777" w:rsidR="00303F03" w:rsidRPr="0074282E" w:rsidRDefault="00303F03" w:rsidP="007B5A73">
            <w:pPr>
              <w:spacing w:after="0" w:line="360" w:lineRule="exact"/>
              <w:ind w:left="290" w:right="-74" w:hanging="284"/>
              <w:rPr>
                <w:rFonts w:asciiTheme="majorBidi" w:eastAsia="SimSun" w:hAnsiTheme="majorBidi" w:cstheme="majorBidi"/>
                <w:sz w:val="28"/>
                <w:cs/>
                <w:lang w:val="en-US" w:eastAsia="zh-CN"/>
              </w:rPr>
            </w:pPr>
          </w:p>
        </w:tc>
        <w:tc>
          <w:tcPr>
            <w:tcW w:w="4111" w:type="dxa"/>
            <w:vAlign w:val="center"/>
          </w:tcPr>
          <w:p w14:paraId="72FAF352" w14:textId="77777777" w:rsidR="00303F03" w:rsidRPr="0074282E" w:rsidRDefault="00303F03" w:rsidP="007B5A73">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eastAsia="zh-CN"/>
              </w:rPr>
              <w:t>Directors are relative</w:t>
            </w:r>
          </w:p>
        </w:tc>
      </w:tr>
      <w:tr w:rsidR="00303F03" w:rsidRPr="00237EB4" w14:paraId="27DA99F6" w14:textId="77777777" w:rsidTr="00D450D7">
        <w:tc>
          <w:tcPr>
            <w:tcW w:w="4455" w:type="dxa"/>
            <w:hideMark/>
          </w:tcPr>
          <w:p w14:paraId="0DC4F0BB" w14:textId="2BFB19FC" w:rsidR="00303F03" w:rsidRPr="00237EB4" w:rsidRDefault="00303F03" w:rsidP="007B5A73">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Bound and Beyond Public Company</w:t>
            </w:r>
            <w:r w:rsidR="00D2330B" w:rsidRPr="0074282E">
              <w:rPr>
                <w:rFonts w:asciiTheme="majorBidi" w:eastAsia="SimSun" w:hAnsiTheme="majorBidi" w:cstheme="majorBidi" w:hint="cs"/>
                <w:sz w:val="28"/>
                <w:lang w:val="en-US" w:eastAsia="zh-CN"/>
              </w:rPr>
              <w:t xml:space="preserve"> </w:t>
            </w:r>
            <w:r w:rsidR="00D2330B" w:rsidRPr="00237EB4">
              <w:rPr>
                <w:rFonts w:asciiTheme="majorBidi" w:eastAsia="SimSun" w:hAnsiTheme="majorBidi" w:cstheme="majorBidi"/>
                <w:sz w:val="28"/>
                <w:lang w:eastAsia="zh-CN"/>
              </w:rPr>
              <w:t>Limited</w:t>
            </w:r>
          </w:p>
        </w:tc>
        <w:tc>
          <w:tcPr>
            <w:tcW w:w="141" w:type="dxa"/>
          </w:tcPr>
          <w:p w14:paraId="5753ED14" w14:textId="77777777" w:rsidR="00303F03" w:rsidRPr="0074282E" w:rsidRDefault="00303F03" w:rsidP="007B5A73">
            <w:pPr>
              <w:spacing w:after="0" w:line="360" w:lineRule="exact"/>
              <w:ind w:left="290" w:right="-74" w:hanging="284"/>
              <w:rPr>
                <w:rFonts w:asciiTheme="majorBidi" w:eastAsia="SimSun" w:hAnsiTheme="majorBidi" w:cstheme="majorBidi"/>
                <w:sz w:val="28"/>
                <w:cs/>
                <w:lang w:val="en-US" w:eastAsia="zh-CN"/>
              </w:rPr>
            </w:pPr>
          </w:p>
        </w:tc>
        <w:tc>
          <w:tcPr>
            <w:tcW w:w="4111" w:type="dxa"/>
            <w:vAlign w:val="center"/>
            <w:hideMark/>
          </w:tcPr>
          <w:p w14:paraId="49BB0C7B" w14:textId="77777777" w:rsidR="00303F03" w:rsidRPr="0074282E" w:rsidRDefault="00303F03" w:rsidP="007B5A73">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Directors are relative</w:t>
            </w:r>
          </w:p>
        </w:tc>
      </w:tr>
      <w:tr w:rsidR="00303F03" w:rsidRPr="00237EB4" w14:paraId="5F2FEB11" w14:textId="77777777" w:rsidTr="00D450D7">
        <w:trPr>
          <w:trHeight w:val="76"/>
        </w:trPr>
        <w:tc>
          <w:tcPr>
            <w:tcW w:w="4455" w:type="dxa"/>
          </w:tcPr>
          <w:p w14:paraId="08512C97" w14:textId="77777777" w:rsidR="00303F03" w:rsidRPr="00237EB4" w:rsidRDefault="00303F03" w:rsidP="007B5A73">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eastAsia="zh-CN"/>
              </w:rPr>
              <w:t>EDP Enterprise Limited</w:t>
            </w:r>
          </w:p>
        </w:tc>
        <w:tc>
          <w:tcPr>
            <w:tcW w:w="141" w:type="dxa"/>
          </w:tcPr>
          <w:p w14:paraId="2D285581" w14:textId="77777777" w:rsidR="00303F03" w:rsidRPr="0074282E" w:rsidRDefault="00303F03" w:rsidP="007B5A73">
            <w:pPr>
              <w:spacing w:after="0" w:line="360" w:lineRule="exact"/>
              <w:ind w:left="290" w:right="-74" w:hanging="284"/>
              <w:rPr>
                <w:rFonts w:asciiTheme="majorBidi" w:eastAsia="SimSun" w:hAnsiTheme="majorBidi" w:cstheme="majorBidi"/>
                <w:sz w:val="28"/>
                <w:cs/>
                <w:lang w:val="en-US" w:eastAsia="zh-CN"/>
              </w:rPr>
            </w:pPr>
          </w:p>
        </w:tc>
        <w:tc>
          <w:tcPr>
            <w:tcW w:w="4111" w:type="dxa"/>
            <w:vAlign w:val="center"/>
          </w:tcPr>
          <w:p w14:paraId="7F64F5A0" w14:textId="77777777" w:rsidR="00303F03" w:rsidRPr="0074282E" w:rsidRDefault="00303F03" w:rsidP="007B5A73">
            <w:pPr>
              <w:spacing w:after="0" w:line="36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eastAsia="zh-CN"/>
              </w:rPr>
              <w:t>Directors are relative</w:t>
            </w:r>
          </w:p>
        </w:tc>
      </w:tr>
      <w:tr w:rsidR="00303F03" w:rsidRPr="00237EB4" w14:paraId="01615B9D" w14:textId="77777777" w:rsidTr="00D450D7">
        <w:trPr>
          <w:trHeight w:val="76"/>
        </w:trPr>
        <w:tc>
          <w:tcPr>
            <w:tcW w:w="4455" w:type="dxa"/>
          </w:tcPr>
          <w:p w14:paraId="4C59D367" w14:textId="77777777" w:rsidR="00303F03" w:rsidRPr="00237EB4" w:rsidRDefault="00303F03" w:rsidP="007B5A73">
            <w:pPr>
              <w:spacing w:after="0" w:line="380" w:lineRule="exact"/>
              <w:ind w:left="290" w:right="-74" w:hanging="284"/>
              <w:rPr>
                <w:rFonts w:asciiTheme="majorBidi" w:eastAsia="SimSun" w:hAnsiTheme="majorBidi" w:cstheme="majorBidi"/>
                <w:sz w:val="28"/>
                <w:cs/>
                <w:lang w:eastAsia="zh-CN"/>
              </w:rPr>
            </w:pPr>
            <w:r w:rsidRPr="00237EB4">
              <w:rPr>
                <w:rFonts w:asciiTheme="majorBidi" w:eastAsia="SimSun" w:hAnsiTheme="majorBidi" w:cstheme="majorBidi"/>
                <w:sz w:val="28"/>
                <w:lang w:eastAsia="zh-CN"/>
              </w:rPr>
              <w:t>Landmark Holding Company Limited</w:t>
            </w:r>
          </w:p>
        </w:tc>
        <w:tc>
          <w:tcPr>
            <w:tcW w:w="141" w:type="dxa"/>
          </w:tcPr>
          <w:p w14:paraId="2D0FE34C"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p>
        </w:tc>
        <w:tc>
          <w:tcPr>
            <w:tcW w:w="4111" w:type="dxa"/>
            <w:vAlign w:val="center"/>
          </w:tcPr>
          <w:p w14:paraId="558F9C05"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eastAsia="zh-CN"/>
              </w:rPr>
              <w:t>Directors are relative</w:t>
            </w:r>
          </w:p>
        </w:tc>
      </w:tr>
      <w:tr w:rsidR="00303F03" w:rsidRPr="00237EB4" w14:paraId="4494801E" w14:textId="77777777" w:rsidTr="00D450D7">
        <w:trPr>
          <w:trHeight w:val="76"/>
        </w:trPr>
        <w:tc>
          <w:tcPr>
            <w:tcW w:w="4455" w:type="dxa"/>
            <w:hideMark/>
          </w:tcPr>
          <w:p w14:paraId="0F0449D0" w14:textId="77777777" w:rsidR="00303F03" w:rsidRPr="00237EB4" w:rsidRDefault="00303F03" w:rsidP="007B5A73">
            <w:pPr>
              <w:spacing w:after="0" w:line="38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STRR Electric Energy Company Limited</w:t>
            </w:r>
          </w:p>
        </w:tc>
        <w:tc>
          <w:tcPr>
            <w:tcW w:w="141" w:type="dxa"/>
          </w:tcPr>
          <w:p w14:paraId="329077BF"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p>
        </w:tc>
        <w:tc>
          <w:tcPr>
            <w:tcW w:w="4111" w:type="dxa"/>
            <w:vAlign w:val="center"/>
            <w:hideMark/>
          </w:tcPr>
          <w:p w14:paraId="6B4EAECB"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Related by common director in indirect subsidiaries</w:t>
            </w:r>
          </w:p>
        </w:tc>
      </w:tr>
      <w:tr w:rsidR="00303F03" w:rsidRPr="00237EB4" w14:paraId="7BAF9C15" w14:textId="77777777" w:rsidTr="00D450D7">
        <w:trPr>
          <w:trHeight w:val="76"/>
        </w:trPr>
        <w:tc>
          <w:tcPr>
            <w:tcW w:w="4455" w:type="dxa"/>
            <w:hideMark/>
          </w:tcPr>
          <w:p w14:paraId="1003E361" w14:textId="77777777" w:rsidR="00303F03" w:rsidRPr="00237EB4" w:rsidRDefault="00303F03" w:rsidP="007B5A73">
            <w:pPr>
              <w:spacing w:after="0" w:line="38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STRR Engineering Company Limited</w:t>
            </w:r>
          </w:p>
        </w:tc>
        <w:tc>
          <w:tcPr>
            <w:tcW w:w="141" w:type="dxa"/>
          </w:tcPr>
          <w:p w14:paraId="0036C9F9"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p>
        </w:tc>
        <w:tc>
          <w:tcPr>
            <w:tcW w:w="4111" w:type="dxa"/>
            <w:vAlign w:val="center"/>
            <w:hideMark/>
          </w:tcPr>
          <w:p w14:paraId="50EEFEBE" w14:textId="77777777" w:rsidR="00303F03" w:rsidRPr="00237EB4" w:rsidRDefault="00303F03" w:rsidP="007B5A73">
            <w:pPr>
              <w:spacing w:after="0" w:line="38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Related by common director in indirect subsidiaries</w:t>
            </w:r>
          </w:p>
        </w:tc>
      </w:tr>
      <w:tr w:rsidR="00303F03" w:rsidRPr="00237EB4" w14:paraId="7B7FD9A0" w14:textId="77777777" w:rsidTr="00D450D7">
        <w:trPr>
          <w:trHeight w:val="76"/>
        </w:trPr>
        <w:tc>
          <w:tcPr>
            <w:tcW w:w="4455" w:type="dxa"/>
          </w:tcPr>
          <w:p w14:paraId="1B03D0C9" w14:textId="77777777" w:rsidR="00303F03" w:rsidRPr="00237EB4" w:rsidRDefault="00303F03" w:rsidP="007B5A73">
            <w:pPr>
              <w:spacing w:after="0" w:line="38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Country Group Development Public Company Limited</w:t>
            </w:r>
          </w:p>
          <w:p w14:paraId="7C6D6BEF" w14:textId="77777777" w:rsidR="00303F03" w:rsidRPr="00237EB4" w:rsidRDefault="00303F03" w:rsidP="007B5A73">
            <w:pPr>
              <w:spacing w:after="0" w:line="38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 xml:space="preserve">       and its subsidiaries (“CGD group”)</w:t>
            </w:r>
          </w:p>
        </w:tc>
        <w:tc>
          <w:tcPr>
            <w:tcW w:w="141" w:type="dxa"/>
          </w:tcPr>
          <w:p w14:paraId="0CD2A384"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p>
        </w:tc>
        <w:tc>
          <w:tcPr>
            <w:tcW w:w="4111" w:type="dxa"/>
          </w:tcPr>
          <w:p w14:paraId="07D7C3D1"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Directors are relative</w:t>
            </w:r>
          </w:p>
        </w:tc>
      </w:tr>
      <w:tr w:rsidR="00303F03" w:rsidRPr="00237EB4" w14:paraId="46CED8E5" w14:textId="77777777" w:rsidTr="00D450D7">
        <w:trPr>
          <w:trHeight w:val="76"/>
        </w:trPr>
        <w:tc>
          <w:tcPr>
            <w:tcW w:w="4455" w:type="dxa"/>
          </w:tcPr>
          <w:p w14:paraId="72CCD1DF" w14:textId="77777777" w:rsidR="00303F03" w:rsidRPr="00237EB4" w:rsidRDefault="00303F03" w:rsidP="007B5A73">
            <w:pPr>
              <w:spacing w:after="0" w:line="380" w:lineRule="exact"/>
              <w:ind w:left="290" w:right="-74" w:hanging="284"/>
              <w:rPr>
                <w:rFonts w:asciiTheme="majorBidi" w:eastAsia="SimSun" w:hAnsiTheme="majorBidi" w:cstheme="majorBidi"/>
                <w:sz w:val="28"/>
                <w:cs/>
                <w:lang w:eastAsia="zh-CN"/>
              </w:rPr>
            </w:pPr>
            <w:r w:rsidRPr="00237EB4">
              <w:rPr>
                <w:rFonts w:asciiTheme="majorBidi" w:eastAsia="SimSun" w:hAnsiTheme="majorBidi" w:cstheme="majorBidi"/>
                <w:sz w:val="28"/>
                <w:lang w:eastAsia="zh-CN"/>
              </w:rPr>
              <w:t>BBGI Bio Ethanol Public Company Limited</w:t>
            </w:r>
          </w:p>
        </w:tc>
        <w:tc>
          <w:tcPr>
            <w:tcW w:w="141" w:type="dxa"/>
          </w:tcPr>
          <w:p w14:paraId="369C56DE"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p>
        </w:tc>
        <w:tc>
          <w:tcPr>
            <w:tcW w:w="4111" w:type="dxa"/>
            <w:vAlign w:val="center"/>
          </w:tcPr>
          <w:p w14:paraId="26BD4A0F" w14:textId="77777777" w:rsidR="00303F03" w:rsidRPr="00237EB4" w:rsidRDefault="00303F03" w:rsidP="007B5A73">
            <w:pPr>
              <w:spacing w:after="0" w:line="380" w:lineRule="exact"/>
              <w:ind w:left="290" w:right="-74" w:hanging="284"/>
              <w:rPr>
                <w:rFonts w:asciiTheme="majorBidi" w:eastAsia="SimSun" w:hAnsiTheme="majorBidi" w:cstheme="majorBidi"/>
                <w:sz w:val="28"/>
                <w:lang w:val="en-US" w:eastAsia="zh-CN"/>
              </w:rPr>
            </w:pPr>
            <w:r w:rsidRPr="00237EB4">
              <w:rPr>
                <w:rFonts w:asciiTheme="majorBidi" w:eastAsia="SimSun" w:hAnsiTheme="majorBidi" w:cstheme="majorBidi"/>
                <w:sz w:val="28"/>
                <w:lang w:eastAsia="zh-CN"/>
              </w:rPr>
              <w:t>Related by common director</w:t>
            </w:r>
          </w:p>
        </w:tc>
      </w:tr>
      <w:tr w:rsidR="00303F03" w:rsidRPr="00237EB4" w14:paraId="524815D1" w14:textId="77777777" w:rsidTr="00D450D7">
        <w:trPr>
          <w:trHeight w:val="76"/>
        </w:trPr>
        <w:tc>
          <w:tcPr>
            <w:tcW w:w="4455" w:type="dxa"/>
            <w:hideMark/>
          </w:tcPr>
          <w:p w14:paraId="0863B2EB" w14:textId="77777777" w:rsidR="00303F03" w:rsidRPr="00237EB4" w:rsidRDefault="00303F03" w:rsidP="007B5A73">
            <w:pPr>
              <w:spacing w:after="0" w:line="380" w:lineRule="exact"/>
              <w:ind w:left="290" w:right="-74" w:hanging="284"/>
              <w:rPr>
                <w:rFonts w:asciiTheme="majorBidi" w:eastAsia="SimSun" w:hAnsiTheme="majorBidi" w:cstheme="majorBidi"/>
                <w:sz w:val="28"/>
                <w:cs/>
                <w:lang w:val="en-US" w:eastAsia="zh-CN"/>
              </w:rPr>
            </w:pPr>
            <w:r w:rsidRPr="00237EB4">
              <w:rPr>
                <w:rFonts w:asciiTheme="majorBidi" w:eastAsia="SimSun" w:hAnsiTheme="majorBidi" w:cstheme="majorBidi"/>
                <w:sz w:val="28"/>
                <w:lang w:val="en-US" w:eastAsia="zh-CN"/>
              </w:rPr>
              <w:t>Other persons and related parties</w:t>
            </w:r>
          </w:p>
        </w:tc>
        <w:tc>
          <w:tcPr>
            <w:tcW w:w="141" w:type="dxa"/>
          </w:tcPr>
          <w:p w14:paraId="73D3A028"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p>
        </w:tc>
        <w:tc>
          <w:tcPr>
            <w:tcW w:w="4111" w:type="dxa"/>
            <w:vAlign w:val="center"/>
            <w:hideMark/>
          </w:tcPr>
          <w:p w14:paraId="18B426FA" w14:textId="77777777" w:rsidR="00303F03" w:rsidRPr="00237EB4" w:rsidRDefault="00303F03" w:rsidP="007B5A73">
            <w:pPr>
              <w:spacing w:after="0" w:line="380" w:lineRule="exact"/>
              <w:ind w:left="290" w:right="359" w:hanging="284"/>
              <w:jc w:val="thaiDistribute"/>
              <w:rPr>
                <w:rFonts w:asciiTheme="majorBidi" w:eastAsia="SimSun" w:hAnsiTheme="majorBidi" w:cstheme="majorBidi"/>
                <w:spacing w:val="-2"/>
                <w:sz w:val="28"/>
                <w:lang w:val="en-US" w:eastAsia="zh-CN"/>
              </w:rPr>
            </w:pPr>
            <w:r w:rsidRPr="00237EB4">
              <w:rPr>
                <w:rFonts w:asciiTheme="majorBidi" w:eastAsia="SimSun" w:hAnsiTheme="majorBidi" w:cstheme="majorBidi"/>
                <w:spacing w:val="-2"/>
                <w:sz w:val="28"/>
                <w:lang w:val="en-US" w:eastAsia="zh-CN"/>
              </w:rPr>
              <w:t xml:space="preserve">Directors or person who has power and responsible </w:t>
            </w:r>
            <w:r w:rsidRPr="00237EB4">
              <w:rPr>
                <w:rFonts w:asciiTheme="majorBidi" w:eastAsia="SimSun" w:hAnsiTheme="majorBidi" w:cstheme="majorBidi"/>
                <w:sz w:val="28"/>
                <w:lang w:val="en-US" w:eastAsia="zh-CN"/>
              </w:rPr>
              <w:t>for planning, indirectly or directly command and control business operation</w:t>
            </w:r>
          </w:p>
        </w:tc>
      </w:tr>
      <w:tr w:rsidR="00303F03" w:rsidRPr="00237EB4" w14:paraId="45081021" w14:textId="77777777" w:rsidTr="00D450D7">
        <w:trPr>
          <w:trHeight w:val="76"/>
        </w:trPr>
        <w:tc>
          <w:tcPr>
            <w:tcW w:w="4455" w:type="dxa"/>
          </w:tcPr>
          <w:p w14:paraId="3279DA54" w14:textId="77777777" w:rsidR="00303F03" w:rsidRPr="00237EB4" w:rsidRDefault="00303F03" w:rsidP="007B5A73">
            <w:pPr>
              <w:spacing w:after="0" w:line="380" w:lineRule="exact"/>
              <w:ind w:left="290" w:right="-74" w:hanging="284"/>
              <w:rPr>
                <w:rFonts w:asciiTheme="majorBidi" w:eastAsia="SimSun" w:hAnsiTheme="majorBidi" w:cstheme="majorBidi"/>
                <w:sz w:val="28"/>
                <w:lang w:val="en-US" w:eastAsia="zh-CN"/>
              </w:rPr>
            </w:pPr>
          </w:p>
        </w:tc>
        <w:tc>
          <w:tcPr>
            <w:tcW w:w="141" w:type="dxa"/>
          </w:tcPr>
          <w:p w14:paraId="07B99579" w14:textId="77777777" w:rsidR="00303F03" w:rsidRPr="0074282E" w:rsidRDefault="00303F03" w:rsidP="007B5A73">
            <w:pPr>
              <w:spacing w:after="0" w:line="380" w:lineRule="exact"/>
              <w:ind w:left="290" w:right="-74" w:hanging="284"/>
              <w:rPr>
                <w:rFonts w:asciiTheme="majorBidi" w:eastAsia="SimSun" w:hAnsiTheme="majorBidi" w:cstheme="majorBidi"/>
                <w:sz w:val="28"/>
                <w:cs/>
                <w:lang w:val="en-US" w:eastAsia="zh-CN"/>
              </w:rPr>
            </w:pPr>
          </w:p>
        </w:tc>
        <w:tc>
          <w:tcPr>
            <w:tcW w:w="4111" w:type="dxa"/>
            <w:vAlign w:val="center"/>
          </w:tcPr>
          <w:p w14:paraId="75A7E4F9" w14:textId="77777777" w:rsidR="00303F03" w:rsidRPr="00237EB4" w:rsidRDefault="00303F03" w:rsidP="007B5A73">
            <w:pPr>
              <w:spacing w:after="0" w:line="380" w:lineRule="exact"/>
              <w:ind w:left="290" w:right="-74" w:hanging="284"/>
              <w:rPr>
                <w:rFonts w:asciiTheme="majorBidi" w:eastAsia="SimSun" w:hAnsiTheme="majorBidi" w:cstheme="majorBidi"/>
                <w:sz w:val="28"/>
                <w:lang w:val="en-US" w:eastAsia="zh-CN"/>
              </w:rPr>
            </w:pPr>
          </w:p>
        </w:tc>
      </w:tr>
    </w:tbl>
    <w:p w14:paraId="615F9C93" w14:textId="77777777" w:rsidR="00303F03" w:rsidRPr="00237EB4" w:rsidRDefault="00303F03" w:rsidP="00C459FD">
      <w:pPr>
        <w:tabs>
          <w:tab w:val="left" w:pos="990"/>
        </w:tabs>
        <w:spacing w:after="0" w:line="380" w:lineRule="exact"/>
        <w:ind w:left="709" w:firstLine="284"/>
        <w:jc w:val="thaiDistribute"/>
        <w:rPr>
          <w:rFonts w:asciiTheme="majorBidi" w:eastAsia="Cordia New" w:hAnsiTheme="majorBidi" w:cstheme="majorBidi"/>
          <w:sz w:val="28"/>
          <w:lang w:val="en-US"/>
        </w:rPr>
      </w:pPr>
      <w:r w:rsidRPr="00237EB4">
        <w:rPr>
          <w:rFonts w:asciiTheme="majorBidi" w:eastAsia="SimSun" w:hAnsiTheme="majorBidi" w:cstheme="majorBidi" w:hint="cs"/>
          <w:sz w:val="28"/>
          <w:lang w:val="en-US" w:eastAsia="zh-CN"/>
        </w:rPr>
        <w:t>(</w:t>
      </w:r>
      <w:r w:rsidRPr="00237EB4">
        <w:rPr>
          <w:rFonts w:asciiTheme="majorBidi" w:eastAsia="SimSun" w:hAnsiTheme="majorBidi" w:cstheme="majorBidi"/>
          <w:sz w:val="28"/>
          <w:lang w:val="en-US" w:eastAsia="zh-CN"/>
        </w:rPr>
        <w:t>1</w:t>
      </w:r>
      <w:r w:rsidRPr="00237EB4">
        <w:rPr>
          <w:rFonts w:asciiTheme="majorBidi" w:eastAsia="SimSun" w:hAnsiTheme="majorBidi" w:cstheme="majorBidi" w:hint="cs"/>
          <w:sz w:val="28"/>
          <w:lang w:val="en-US" w:eastAsia="zh-CN"/>
        </w:rPr>
        <w:t>)</w:t>
      </w:r>
      <w:r w:rsidRPr="00237EB4">
        <w:rPr>
          <w:rFonts w:asciiTheme="majorBidi" w:eastAsia="Cordia New" w:hAnsiTheme="majorBidi" w:cstheme="majorBidi"/>
          <w:sz w:val="28"/>
          <w:lang w:val="en-US"/>
        </w:rPr>
        <w:t xml:space="preserve"> Registered to dissolve with Department of Business Development and under liquidation process</w:t>
      </w:r>
    </w:p>
    <w:p w14:paraId="39866261" w14:textId="4B35A919" w:rsidR="00C459FD" w:rsidRPr="00237EB4" w:rsidRDefault="00C459FD" w:rsidP="00C459FD">
      <w:pPr>
        <w:tabs>
          <w:tab w:val="left" w:pos="990"/>
        </w:tabs>
        <w:spacing w:after="0" w:line="380" w:lineRule="exact"/>
        <w:ind w:left="1276" w:hanging="283"/>
        <w:jc w:val="thaiDistribute"/>
        <w:rPr>
          <w:rFonts w:ascii="Angsana New" w:eastAsia="Cordia New" w:hAnsi="Angsana New" w:cs="Angsana New"/>
          <w:sz w:val="28"/>
        </w:rPr>
      </w:pPr>
      <w:r w:rsidRPr="00237EB4">
        <w:rPr>
          <w:rFonts w:ascii="Angsana New" w:hAnsi="Angsana New" w:cs="Angsana New" w:hint="cs"/>
          <w:sz w:val="28"/>
          <w:lang w:val="en-US"/>
        </w:rPr>
        <w:t>(</w:t>
      </w:r>
      <w:r w:rsidRPr="00237EB4">
        <w:rPr>
          <w:rFonts w:ascii="Angsana New" w:hAnsi="Angsana New" w:cs="Angsana New"/>
          <w:sz w:val="28"/>
        </w:rPr>
        <w:t>2) On August</w:t>
      </w:r>
      <w:r w:rsidR="00736BC6" w:rsidRPr="00237EB4">
        <w:rPr>
          <w:rFonts w:ascii="Angsana New" w:hAnsi="Angsana New" w:cs="Angsana New"/>
          <w:sz w:val="28"/>
        </w:rPr>
        <w:t xml:space="preserve"> 15,</w:t>
      </w:r>
      <w:r w:rsidRPr="00237EB4">
        <w:rPr>
          <w:rFonts w:ascii="Angsana New" w:hAnsi="Angsana New" w:cs="Angsana New"/>
          <w:sz w:val="28"/>
        </w:rPr>
        <w:t xml:space="preserve"> 2025, dispos</w:t>
      </w:r>
      <w:r w:rsidR="00DE4D50" w:rsidRPr="00237EB4">
        <w:rPr>
          <w:rFonts w:ascii="Angsana New" w:hAnsi="Angsana New" w:cs="Angsana New"/>
          <w:sz w:val="28"/>
        </w:rPr>
        <w:t>al</w:t>
      </w:r>
      <w:r w:rsidRPr="00237EB4">
        <w:rPr>
          <w:rFonts w:ascii="Angsana New" w:hAnsi="Angsana New" w:cs="Angsana New"/>
          <w:sz w:val="28"/>
        </w:rPr>
        <w:t xml:space="preserve"> of investment in Trans Thai Railway </w:t>
      </w:r>
      <w:r w:rsidR="00DE4D50" w:rsidRPr="00237EB4">
        <w:rPr>
          <w:rFonts w:ascii="Angsana New" w:hAnsi="Angsana New" w:cs="Angsana New"/>
          <w:sz w:val="28"/>
        </w:rPr>
        <w:t>Company Limited</w:t>
      </w:r>
      <w:r w:rsidRPr="00237EB4">
        <w:rPr>
          <w:rFonts w:ascii="Angsana New" w:hAnsi="Angsana New" w:cs="Angsana New"/>
          <w:sz w:val="28"/>
        </w:rPr>
        <w:t xml:space="preserve"> which was a subsidiary of Triton Engineering and Construction Public Company Limited.</w:t>
      </w:r>
    </w:p>
    <w:p w14:paraId="15DD8D3D" w14:textId="6BB69BED" w:rsidR="00303F03" w:rsidRPr="00237EB4" w:rsidRDefault="00C459FD" w:rsidP="00D2330B">
      <w:pPr>
        <w:tabs>
          <w:tab w:val="left" w:pos="990"/>
        </w:tabs>
        <w:spacing w:after="0" w:line="380" w:lineRule="exact"/>
        <w:ind w:left="1276" w:hanging="283"/>
        <w:jc w:val="thaiDistribute"/>
        <w:rPr>
          <w:rFonts w:asciiTheme="majorBidi" w:eastAsia="Cordia New" w:hAnsiTheme="majorBidi" w:cstheme="majorBidi"/>
          <w:sz w:val="28"/>
        </w:rPr>
      </w:pPr>
      <w:r w:rsidRPr="00237EB4">
        <w:rPr>
          <w:rFonts w:asciiTheme="majorBidi" w:hAnsiTheme="majorBidi" w:cstheme="majorBidi"/>
          <w:sz w:val="28"/>
        </w:rPr>
        <w:t>(3) On December</w:t>
      </w:r>
      <w:r w:rsidR="00736BC6" w:rsidRPr="00237EB4">
        <w:rPr>
          <w:rFonts w:asciiTheme="majorBidi" w:hAnsiTheme="majorBidi" w:cstheme="majorBidi"/>
          <w:sz w:val="28"/>
        </w:rPr>
        <w:t xml:space="preserve"> 30,</w:t>
      </w:r>
      <w:r w:rsidRPr="00237EB4">
        <w:rPr>
          <w:rFonts w:asciiTheme="majorBidi" w:hAnsiTheme="majorBidi" w:cstheme="majorBidi"/>
          <w:sz w:val="28"/>
        </w:rPr>
        <w:t xml:space="preserve"> 2025, dispos</w:t>
      </w:r>
      <w:r w:rsidR="00736BC6" w:rsidRPr="00237EB4">
        <w:rPr>
          <w:rFonts w:asciiTheme="majorBidi" w:hAnsiTheme="majorBidi" w:cstheme="majorBidi"/>
          <w:sz w:val="28"/>
        </w:rPr>
        <w:t>al</w:t>
      </w:r>
      <w:r w:rsidRPr="00237EB4">
        <w:rPr>
          <w:rFonts w:asciiTheme="majorBidi" w:hAnsiTheme="majorBidi" w:cstheme="majorBidi"/>
          <w:sz w:val="28"/>
        </w:rPr>
        <w:t xml:space="preserve"> of investment in a subsidiary of Triton Engineering and</w:t>
      </w:r>
      <w:r w:rsidR="00D2330B" w:rsidRPr="0074282E">
        <w:rPr>
          <w:rFonts w:asciiTheme="majorBidi" w:hAnsiTheme="majorBidi" w:cstheme="majorBidi" w:hint="cs"/>
          <w:sz w:val="28"/>
          <w:lang w:val="en-US"/>
        </w:rPr>
        <w:t xml:space="preserve"> </w:t>
      </w:r>
      <w:r w:rsidRPr="00237EB4">
        <w:rPr>
          <w:rFonts w:asciiTheme="majorBidi" w:hAnsiTheme="majorBidi" w:cstheme="majorBidi"/>
          <w:sz w:val="28"/>
        </w:rPr>
        <w:t>Construction Public Company Limited</w:t>
      </w:r>
      <w:r w:rsidR="003209D4" w:rsidRPr="0074282E">
        <w:rPr>
          <w:rFonts w:asciiTheme="majorBidi" w:hAnsiTheme="majorBidi" w:cstheme="majorBidi" w:hint="cs"/>
          <w:sz w:val="28"/>
          <w:lang w:val="en-US"/>
        </w:rPr>
        <w:t xml:space="preserve"> </w:t>
      </w:r>
      <w:r w:rsidR="003209D4">
        <w:rPr>
          <w:rFonts w:asciiTheme="majorBidi" w:hAnsiTheme="majorBidi" w:cstheme="majorBidi"/>
          <w:sz w:val="28"/>
          <w:lang w:val="en-US"/>
        </w:rPr>
        <w:t>and</w:t>
      </w:r>
      <w:r w:rsidR="00D2330B" w:rsidRPr="0074282E">
        <w:rPr>
          <w:rFonts w:asciiTheme="majorBidi" w:eastAsia="Cordia New" w:hAnsiTheme="majorBidi" w:cstheme="majorBidi" w:hint="cs"/>
          <w:sz w:val="28"/>
          <w:lang w:val="en-US"/>
        </w:rPr>
        <w:t xml:space="preserve"> </w:t>
      </w:r>
      <w:r w:rsidR="003209D4" w:rsidRPr="003209D4">
        <w:rPr>
          <w:rFonts w:asciiTheme="majorBidi" w:eastAsia="Cordia New" w:hAnsiTheme="majorBidi" w:cs="Angsana New"/>
          <w:sz w:val="28"/>
        </w:rPr>
        <w:t>Lucent Energy Company Limited which is a subsidiary of the</w:t>
      </w:r>
      <w:r w:rsidR="003209D4" w:rsidRPr="003209D4">
        <w:rPr>
          <w:rFonts w:asciiTheme="majorBidi" w:eastAsia="Cordia New" w:hAnsiTheme="majorBidi" w:cs="Angsana New"/>
          <w:sz w:val="28"/>
          <w:szCs w:val="22"/>
        </w:rPr>
        <w:t xml:space="preserve"> </w:t>
      </w:r>
      <w:r w:rsidR="003209D4" w:rsidRPr="003209D4">
        <w:rPr>
          <w:rFonts w:asciiTheme="majorBidi" w:eastAsia="Cordia New" w:hAnsiTheme="majorBidi" w:cstheme="majorBidi"/>
          <w:sz w:val="28"/>
        </w:rPr>
        <w:t>Triton Engineering and Construction Public Company Limited</w:t>
      </w:r>
    </w:p>
    <w:p w14:paraId="4D6F15EF" w14:textId="77777777" w:rsidR="00C459FD" w:rsidRPr="00237EB4" w:rsidRDefault="00C459FD" w:rsidP="00C459FD">
      <w:pPr>
        <w:tabs>
          <w:tab w:val="left" w:pos="990"/>
        </w:tabs>
        <w:spacing w:after="0" w:line="380" w:lineRule="exact"/>
        <w:ind w:left="709"/>
        <w:jc w:val="thaiDistribute"/>
        <w:rPr>
          <w:rFonts w:asciiTheme="majorBidi" w:eastAsia="Cordia New" w:hAnsiTheme="majorBidi" w:cstheme="majorBidi"/>
          <w:sz w:val="28"/>
        </w:rPr>
      </w:pPr>
    </w:p>
    <w:p w14:paraId="6F8008C4" w14:textId="77777777" w:rsidR="00303F03" w:rsidRPr="00237EB4" w:rsidRDefault="00303F03" w:rsidP="007B5A73">
      <w:pPr>
        <w:spacing w:after="0" w:line="380" w:lineRule="exact"/>
        <w:ind w:left="709"/>
        <w:rPr>
          <w:rFonts w:asciiTheme="majorBidi" w:hAnsiTheme="majorBidi" w:cstheme="majorBidi"/>
          <w:sz w:val="32"/>
          <w:szCs w:val="32"/>
        </w:rPr>
      </w:pPr>
      <w:r w:rsidRPr="00237EB4">
        <w:rPr>
          <w:rFonts w:asciiTheme="majorBidi" w:hAnsiTheme="majorBidi" w:cstheme="majorBidi"/>
          <w:sz w:val="32"/>
          <w:szCs w:val="32"/>
        </w:rPr>
        <w:t>The pricing policies for related parties transactions are as follows:</w:t>
      </w:r>
    </w:p>
    <w:tbl>
      <w:tblPr>
        <w:tblW w:w="8570" w:type="dxa"/>
        <w:tblInd w:w="644" w:type="dxa"/>
        <w:tblCellMar>
          <w:left w:w="0" w:type="dxa"/>
          <w:right w:w="0" w:type="dxa"/>
        </w:tblCellMar>
        <w:tblLook w:val="04A0" w:firstRow="1" w:lastRow="0" w:firstColumn="1" w:lastColumn="0" w:noHBand="0" w:noVBand="1"/>
      </w:tblPr>
      <w:tblGrid>
        <w:gridCol w:w="4601"/>
        <w:gridCol w:w="142"/>
        <w:gridCol w:w="3827"/>
      </w:tblGrid>
      <w:tr w:rsidR="00303F03" w:rsidRPr="00237EB4" w14:paraId="12C18CEC" w14:textId="77777777" w:rsidTr="00D450D7">
        <w:trPr>
          <w:trHeight w:hRule="exact" w:val="346"/>
        </w:trPr>
        <w:tc>
          <w:tcPr>
            <w:tcW w:w="4601" w:type="dxa"/>
            <w:tcBorders>
              <w:bottom w:val="single" w:sz="6" w:space="0" w:color="auto"/>
            </w:tcBorders>
            <w:tcMar>
              <w:top w:w="0" w:type="dxa"/>
              <w:left w:w="108" w:type="dxa"/>
              <w:bottom w:w="0" w:type="dxa"/>
              <w:right w:w="108" w:type="dxa"/>
            </w:tcMar>
            <w:hideMark/>
          </w:tcPr>
          <w:p w14:paraId="1DDD3C78" w14:textId="77777777" w:rsidR="00303F03" w:rsidRPr="00237EB4" w:rsidRDefault="00303F03" w:rsidP="007B5A73">
            <w:pPr>
              <w:spacing w:after="0" w:line="380" w:lineRule="exact"/>
              <w:jc w:val="center"/>
              <w:rPr>
                <w:rFonts w:asciiTheme="majorBidi" w:hAnsiTheme="majorBidi" w:cstheme="majorBidi"/>
                <w:b/>
                <w:bCs/>
                <w:sz w:val="28"/>
              </w:rPr>
            </w:pPr>
            <w:r w:rsidRPr="00237EB4">
              <w:rPr>
                <w:rFonts w:asciiTheme="majorBidi" w:hAnsiTheme="majorBidi" w:cstheme="majorBidi"/>
                <w:b/>
                <w:bCs/>
                <w:sz w:val="28"/>
              </w:rPr>
              <w:t>Transactions</w:t>
            </w:r>
          </w:p>
        </w:tc>
        <w:tc>
          <w:tcPr>
            <w:tcW w:w="142" w:type="dxa"/>
          </w:tcPr>
          <w:p w14:paraId="4B658569" w14:textId="77777777" w:rsidR="00303F03" w:rsidRPr="0074282E" w:rsidRDefault="00303F03" w:rsidP="007B5A73">
            <w:pPr>
              <w:spacing w:after="0" w:line="380" w:lineRule="exact"/>
              <w:ind w:right="-108"/>
              <w:jc w:val="center"/>
              <w:rPr>
                <w:rFonts w:asciiTheme="majorBidi" w:hAnsiTheme="majorBidi" w:cstheme="majorBidi"/>
                <w:b/>
                <w:bCs/>
                <w:sz w:val="28"/>
                <w:cs/>
                <w:lang w:val="en-US"/>
              </w:rPr>
            </w:pPr>
          </w:p>
        </w:tc>
        <w:tc>
          <w:tcPr>
            <w:tcW w:w="3827" w:type="dxa"/>
            <w:tcBorders>
              <w:bottom w:val="single" w:sz="6" w:space="0" w:color="auto"/>
            </w:tcBorders>
            <w:tcMar>
              <w:top w:w="0" w:type="dxa"/>
              <w:left w:w="108" w:type="dxa"/>
              <w:bottom w:w="0" w:type="dxa"/>
              <w:right w:w="108" w:type="dxa"/>
            </w:tcMar>
            <w:hideMark/>
          </w:tcPr>
          <w:p w14:paraId="10BBE15E" w14:textId="77777777" w:rsidR="00303F03" w:rsidRPr="00237EB4" w:rsidRDefault="00303F03" w:rsidP="007B5A73">
            <w:pPr>
              <w:spacing w:after="0" w:line="380" w:lineRule="exact"/>
              <w:ind w:right="-108"/>
              <w:jc w:val="center"/>
              <w:rPr>
                <w:rFonts w:asciiTheme="majorBidi" w:hAnsiTheme="majorBidi" w:cstheme="majorBidi"/>
                <w:b/>
                <w:bCs/>
                <w:sz w:val="28"/>
              </w:rPr>
            </w:pPr>
            <w:r w:rsidRPr="00237EB4">
              <w:rPr>
                <w:rFonts w:asciiTheme="majorBidi" w:hAnsiTheme="majorBidi" w:cstheme="majorBidi"/>
                <w:b/>
                <w:bCs/>
                <w:sz w:val="28"/>
              </w:rPr>
              <w:t>Pricing policies</w:t>
            </w:r>
          </w:p>
        </w:tc>
      </w:tr>
      <w:tr w:rsidR="00303F03" w:rsidRPr="00237EB4" w14:paraId="1E444252" w14:textId="77777777" w:rsidTr="00D450D7">
        <w:trPr>
          <w:trHeight w:hRule="exact" w:val="346"/>
        </w:trPr>
        <w:tc>
          <w:tcPr>
            <w:tcW w:w="4601" w:type="dxa"/>
            <w:tcBorders>
              <w:top w:val="single" w:sz="6" w:space="0" w:color="auto"/>
            </w:tcBorders>
            <w:tcMar>
              <w:top w:w="0" w:type="dxa"/>
              <w:left w:w="108" w:type="dxa"/>
              <w:bottom w:w="0" w:type="dxa"/>
              <w:right w:w="108" w:type="dxa"/>
            </w:tcMar>
            <w:hideMark/>
          </w:tcPr>
          <w:p w14:paraId="2647EEEF" w14:textId="77777777" w:rsidR="00303F03" w:rsidRPr="00237EB4" w:rsidRDefault="00303F03" w:rsidP="007B5A73">
            <w:pPr>
              <w:spacing w:after="0" w:line="240" w:lineRule="auto"/>
              <w:ind w:hanging="21"/>
              <w:jc w:val="thaiDistribute"/>
              <w:rPr>
                <w:rFonts w:asciiTheme="majorBidi" w:hAnsiTheme="majorBidi" w:cstheme="majorBidi"/>
                <w:sz w:val="28"/>
                <w:cs/>
              </w:rPr>
            </w:pPr>
            <w:r w:rsidRPr="00237EB4">
              <w:rPr>
                <w:rFonts w:asciiTheme="majorBidi" w:hAnsiTheme="majorBidi" w:cstheme="majorBidi"/>
                <w:sz w:val="28"/>
              </w:rPr>
              <w:t>Revenue from operation</w:t>
            </w:r>
          </w:p>
        </w:tc>
        <w:tc>
          <w:tcPr>
            <w:tcW w:w="142" w:type="dxa"/>
          </w:tcPr>
          <w:p w14:paraId="30A61F51" w14:textId="77777777" w:rsidR="00303F03" w:rsidRPr="0074282E" w:rsidRDefault="00303F03" w:rsidP="007B5A73">
            <w:pPr>
              <w:spacing w:after="0" w:line="240" w:lineRule="auto"/>
              <w:ind w:right="-90"/>
              <w:rPr>
                <w:rFonts w:asciiTheme="majorBidi" w:hAnsiTheme="majorBidi" w:cstheme="majorBidi"/>
                <w:sz w:val="28"/>
                <w:cs/>
                <w:lang w:val="en-US"/>
              </w:rPr>
            </w:pPr>
          </w:p>
        </w:tc>
        <w:tc>
          <w:tcPr>
            <w:tcW w:w="3827" w:type="dxa"/>
            <w:tcBorders>
              <w:top w:val="single" w:sz="6" w:space="0" w:color="auto"/>
            </w:tcBorders>
            <w:tcMar>
              <w:top w:w="0" w:type="dxa"/>
              <w:left w:w="108" w:type="dxa"/>
              <w:bottom w:w="0" w:type="dxa"/>
              <w:right w:w="108" w:type="dxa"/>
            </w:tcMar>
            <w:hideMark/>
          </w:tcPr>
          <w:p w14:paraId="700C2DC1" w14:textId="77777777" w:rsidR="00303F03" w:rsidRPr="0074282E" w:rsidRDefault="00303F03" w:rsidP="007B5A73">
            <w:pPr>
              <w:spacing w:after="0" w:line="240" w:lineRule="auto"/>
              <w:ind w:right="-90"/>
              <w:rPr>
                <w:rFonts w:asciiTheme="majorBidi" w:hAnsiTheme="majorBidi" w:cstheme="majorBidi"/>
                <w:sz w:val="28"/>
                <w:cs/>
                <w:lang w:val="en-US"/>
              </w:rPr>
            </w:pPr>
            <w:r w:rsidRPr="00237EB4">
              <w:rPr>
                <w:rFonts w:asciiTheme="majorBidi" w:hAnsiTheme="majorBidi" w:cstheme="majorBidi"/>
                <w:sz w:val="28"/>
              </w:rPr>
              <w:t>According to the price determined in the contract</w:t>
            </w:r>
          </w:p>
        </w:tc>
      </w:tr>
      <w:tr w:rsidR="00303F03" w:rsidRPr="00237EB4" w14:paraId="32BF2645" w14:textId="77777777" w:rsidTr="00D450D7">
        <w:trPr>
          <w:trHeight w:hRule="exact" w:val="346"/>
        </w:trPr>
        <w:tc>
          <w:tcPr>
            <w:tcW w:w="4601" w:type="dxa"/>
            <w:tcMar>
              <w:top w:w="0" w:type="dxa"/>
              <w:left w:w="108" w:type="dxa"/>
              <w:bottom w:w="0" w:type="dxa"/>
              <w:right w:w="108" w:type="dxa"/>
            </w:tcMar>
            <w:hideMark/>
          </w:tcPr>
          <w:p w14:paraId="3BB10B59" w14:textId="77777777" w:rsidR="00303F03" w:rsidRPr="00237EB4" w:rsidRDefault="00303F03" w:rsidP="007B5A73">
            <w:pPr>
              <w:spacing w:after="0" w:line="240" w:lineRule="auto"/>
              <w:ind w:left="176"/>
              <w:jc w:val="thaiDistribute"/>
              <w:rPr>
                <w:rFonts w:asciiTheme="majorBidi" w:hAnsiTheme="majorBidi" w:cstheme="majorBidi"/>
                <w:sz w:val="28"/>
                <w:lang w:val="en-US"/>
              </w:rPr>
            </w:pPr>
            <w:r w:rsidRPr="00237EB4">
              <w:rPr>
                <w:rFonts w:asciiTheme="majorBidi" w:hAnsiTheme="majorBidi" w:cstheme="majorBidi"/>
                <w:sz w:val="28"/>
                <w:lang w:val="en-US"/>
              </w:rPr>
              <w:t>(</w:t>
            </w:r>
            <w:r w:rsidRPr="00237EB4">
              <w:rPr>
                <w:rFonts w:asciiTheme="majorBidi" w:hAnsiTheme="majorBidi" w:cstheme="majorBidi"/>
                <w:sz w:val="28"/>
              </w:rPr>
              <w:t>management fee, space rental and service fee)</w:t>
            </w:r>
          </w:p>
        </w:tc>
        <w:tc>
          <w:tcPr>
            <w:tcW w:w="142" w:type="dxa"/>
          </w:tcPr>
          <w:p w14:paraId="120D1AB8" w14:textId="77777777" w:rsidR="00303F03" w:rsidRPr="00237EB4" w:rsidRDefault="00303F03" w:rsidP="007B5A73">
            <w:pPr>
              <w:spacing w:after="0" w:line="240" w:lineRule="auto"/>
              <w:ind w:right="-90"/>
              <w:rPr>
                <w:rFonts w:asciiTheme="majorBidi" w:hAnsiTheme="majorBidi" w:cstheme="majorBidi"/>
                <w:sz w:val="28"/>
                <w:cs/>
              </w:rPr>
            </w:pPr>
          </w:p>
        </w:tc>
        <w:tc>
          <w:tcPr>
            <w:tcW w:w="3827" w:type="dxa"/>
            <w:tcMar>
              <w:top w:w="0" w:type="dxa"/>
              <w:left w:w="108" w:type="dxa"/>
              <w:bottom w:w="0" w:type="dxa"/>
              <w:right w:w="108" w:type="dxa"/>
            </w:tcMar>
          </w:tcPr>
          <w:p w14:paraId="1BC6BFF7" w14:textId="77777777" w:rsidR="00303F03" w:rsidRPr="0074282E" w:rsidRDefault="00303F03" w:rsidP="007B5A73">
            <w:pPr>
              <w:spacing w:after="0" w:line="240" w:lineRule="auto"/>
              <w:ind w:right="-90"/>
              <w:rPr>
                <w:rFonts w:asciiTheme="majorBidi" w:hAnsiTheme="majorBidi" w:cstheme="majorBidi"/>
                <w:sz w:val="28"/>
                <w:cs/>
                <w:lang w:val="en-US"/>
              </w:rPr>
            </w:pPr>
          </w:p>
        </w:tc>
      </w:tr>
      <w:tr w:rsidR="00303F03" w:rsidRPr="00237EB4" w14:paraId="762B795F" w14:textId="77777777" w:rsidTr="00D450D7">
        <w:trPr>
          <w:trHeight w:hRule="exact" w:val="346"/>
        </w:trPr>
        <w:tc>
          <w:tcPr>
            <w:tcW w:w="4601" w:type="dxa"/>
            <w:tcMar>
              <w:top w:w="0" w:type="dxa"/>
              <w:left w:w="108" w:type="dxa"/>
              <w:bottom w:w="0" w:type="dxa"/>
              <w:right w:w="108" w:type="dxa"/>
            </w:tcMar>
            <w:hideMark/>
          </w:tcPr>
          <w:p w14:paraId="6A2C001A" w14:textId="77777777" w:rsidR="00303F03" w:rsidRPr="00237EB4" w:rsidRDefault="00303F03" w:rsidP="007B5A73">
            <w:pPr>
              <w:spacing w:after="0" w:line="240" w:lineRule="auto"/>
              <w:ind w:hanging="21"/>
              <w:jc w:val="thaiDistribute"/>
              <w:rPr>
                <w:rFonts w:asciiTheme="majorBidi" w:hAnsiTheme="majorBidi" w:cstheme="majorBidi"/>
                <w:sz w:val="28"/>
                <w:cs/>
              </w:rPr>
            </w:pPr>
            <w:r w:rsidRPr="00237EB4">
              <w:rPr>
                <w:rFonts w:asciiTheme="majorBidi" w:hAnsiTheme="majorBidi" w:cstheme="majorBidi"/>
                <w:sz w:val="28"/>
              </w:rPr>
              <w:t>Finance income</w:t>
            </w:r>
          </w:p>
        </w:tc>
        <w:tc>
          <w:tcPr>
            <w:tcW w:w="142" w:type="dxa"/>
          </w:tcPr>
          <w:p w14:paraId="350CD9E3" w14:textId="77777777" w:rsidR="00303F03" w:rsidRPr="0074282E" w:rsidRDefault="00303F03" w:rsidP="007B5A73">
            <w:pPr>
              <w:spacing w:after="0" w:line="240" w:lineRule="auto"/>
              <w:ind w:right="-90"/>
              <w:rPr>
                <w:rFonts w:asciiTheme="majorBidi" w:hAnsiTheme="majorBidi" w:cstheme="majorBidi"/>
                <w:sz w:val="28"/>
                <w:cs/>
                <w:lang w:val="en-US"/>
              </w:rPr>
            </w:pPr>
          </w:p>
        </w:tc>
        <w:tc>
          <w:tcPr>
            <w:tcW w:w="3827" w:type="dxa"/>
            <w:tcMar>
              <w:top w:w="0" w:type="dxa"/>
              <w:left w:w="108" w:type="dxa"/>
              <w:bottom w:w="0" w:type="dxa"/>
              <w:right w:w="108" w:type="dxa"/>
            </w:tcMar>
            <w:hideMark/>
          </w:tcPr>
          <w:p w14:paraId="490F9748" w14:textId="77777777" w:rsidR="00303F03" w:rsidRPr="0074282E" w:rsidRDefault="00303F03" w:rsidP="007B5A73">
            <w:pPr>
              <w:spacing w:after="0" w:line="240" w:lineRule="auto"/>
              <w:ind w:right="-90"/>
              <w:rPr>
                <w:rFonts w:asciiTheme="majorBidi" w:hAnsiTheme="majorBidi" w:cstheme="majorBidi"/>
                <w:sz w:val="28"/>
                <w:cs/>
                <w:lang w:val="en-US"/>
              </w:rPr>
            </w:pPr>
            <w:r w:rsidRPr="00237EB4">
              <w:rPr>
                <w:rFonts w:asciiTheme="majorBidi" w:hAnsiTheme="majorBidi" w:cstheme="majorBidi"/>
                <w:sz w:val="28"/>
              </w:rPr>
              <w:t>According to the rate determined in the contract</w:t>
            </w:r>
          </w:p>
        </w:tc>
      </w:tr>
      <w:tr w:rsidR="00303F03" w:rsidRPr="00237EB4" w14:paraId="5E79C6F7" w14:textId="77777777" w:rsidTr="00D450D7">
        <w:trPr>
          <w:trHeight w:hRule="exact" w:val="346"/>
        </w:trPr>
        <w:tc>
          <w:tcPr>
            <w:tcW w:w="4601" w:type="dxa"/>
            <w:tcMar>
              <w:top w:w="0" w:type="dxa"/>
              <w:left w:w="108" w:type="dxa"/>
              <w:bottom w:w="0" w:type="dxa"/>
              <w:right w:w="108" w:type="dxa"/>
            </w:tcMar>
          </w:tcPr>
          <w:p w14:paraId="7CDC3801" w14:textId="77777777" w:rsidR="00303F03" w:rsidRPr="00237EB4" w:rsidRDefault="00303F03" w:rsidP="007B5A73">
            <w:pPr>
              <w:spacing w:after="0" w:line="240" w:lineRule="auto"/>
              <w:ind w:hanging="21"/>
              <w:jc w:val="thaiDistribute"/>
              <w:rPr>
                <w:rFonts w:asciiTheme="majorBidi" w:hAnsiTheme="majorBidi" w:cstheme="majorBidi"/>
                <w:sz w:val="28"/>
              </w:rPr>
            </w:pPr>
            <w:r w:rsidRPr="00237EB4">
              <w:rPr>
                <w:rFonts w:asciiTheme="majorBidi" w:hAnsiTheme="majorBidi" w:cstheme="majorBidi"/>
                <w:sz w:val="28"/>
              </w:rPr>
              <w:t>Dividend income</w:t>
            </w:r>
          </w:p>
        </w:tc>
        <w:tc>
          <w:tcPr>
            <w:tcW w:w="142" w:type="dxa"/>
          </w:tcPr>
          <w:p w14:paraId="275D805E" w14:textId="77777777" w:rsidR="00303F03" w:rsidRPr="0074282E" w:rsidRDefault="00303F03" w:rsidP="007B5A73">
            <w:pPr>
              <w:spacing w:after="0" w:line="240" w:lineRule="auto"/>
              <w:ind w:right="-90"/>
              <w:rPr>
                <w:rFonts w:asciiTheme="majorBidi" w:hAnsiTheme="majorBidi" w:cstheme="majorBidi"/>
                <w:sz w:val="28"/>
                <w:cs/>
                <w:lang w:val="en-US"/>
              </w:rPr>
            </w:pPr>
          </w:p>
        </w:tc>
        <w:tc>
          <w:tcPr>
            <w:tcW w:w="3827" w:type="dxa"/>
            <w:tcMar>
              <w:top w:w="0" w:type="dxa"/>
              <w:left w:w="108" w:type="dxa"/>
              <w:bottom w:w="0" w:type="dxa"/>
              <w:right w:w="108" w:type="dxa"/>
            </w:tcMar>
          </w:tcPr>
          <w:p w14:paraId="49124F52" w14:textId="77777777" w:rsidR="00303F03" w:rsidRPr="00237EB4" w:rsidRDefault="00303F03" w:rsidP="007B5A73">
            <w:pPr>
              <w:spacing w:after="0" w:line="240" w:lineRule="auto"/>
              <w:ind w:right="-90"/>
              <w:rPr>
                <w:rFonts w:asciiTheme="majorBidi" w:hAnsiTheme="majorBidi" w:cstheme="majorBidi"/>
                <w:sz w:val="28"/>
              </w:rPr>
            </w:pPr>
            <w:r w:rsidRPr="00237EB4">
              <w:rPr>
                <w:rFonts w:asciiTheme="majorBidi" w:hAnsiTheme="majorBidi" w:cstheme="majorBidi"/>
                <w:sz w:val="28"/>
              </w:rPr>
              <w:t>By the amount declared</w:t>
            </w:r>
          </w:p>
        </w:tc>
      </w:tr>
      <w:tr w:rsidR="00303F03" w:rsidRPr="00237EB4" w14:paraId="1A77867C" w14:textId="77777777" w:rsidTr="00D450D7">
        <w:trPr>
          <w:trHeight w:hRule="exact" w:val="346"/>
        </w:trPr>
        <w:tc>
          <w:tcPr>
            <w:tcW w:w="4601" w:type="dxa"/>
            <w:tcMar>
              <w:top w:w="0" w:type="dxa"/>
              <w:left w:w="108" w:type="dxa"/>
              <w:bottom w:w="0" w:type="dxa"/>
              <w:right w:w="108" w:type="dxa"/>
            </w:tcMar>
          </w:tcPr>
          <w:p w14:paraId="00D2EB32" w14:textId="77777777" w:rsidR="00303F03" w:rsidRPr="00237EB4" w:rsidRDefault="00303F03" w:rsidP="007B5A73">
            <w:pPr>
              <w:spacing w:after="0" w:line="240" w:lineRule="auto"/>
              <w:ind w:hanging="21"/>
              <w:jc w:val="thaiDistribute"/>
              <w:rPr>
                <w:rFonts w:asciiTheme="majorBidi" w:hAnsiTheme="majorBidi" w:cstheme="majorBidi"/>
                <w:sz w:val="28"/>
                <w:cs/>
              </w:rPr>
            </w:pPr>
            <w:r w:rsidRPr="00237EB4">
              <w:rPr>
                <w:rFonts w:asciiTheme="majorBidi" w:hAnsiTheme="majorBidi" w:cstheme="majorBidi"/>
                <w:sz w:val="28"/>
              </w:rPr>
              <w:t xml:space="preserve">Cost of materials and equipment and collateral for </w:t>
            </w:r>
          </w:p>
        </w:tc>
        <w:tc>
          <w:tcPr>
            <w:tcW w:w="142" w:type="dxa"/>
          </w:tcPr>
          <w:p w14:paraId="36957B23" w14:textId="77777777" w:rsidR="00303F03" w:rsidRPr="0074282E" w:rsidRDefault="00303F03" w:rsidP="007B5A73">
            <w:pPr>
              <w:spacing w:after="0" w:line="240" w:lineRule="auto"/>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1FA1BA5F" w14:textId="77777777" w:rsidR="00303F03" w:rsidRPr="00237EB4" w:rsidRDefault="00303F03" w:rsidP="007B5A73">
            <w:pPr>
              <w:spacing w:after="0" w:line="240" w:lineRule="auto"/>
              <w:ind w:right="-90"/>
              <w:rPr>
                <w:rFonts w:asciiTheme="majorBidi" w:eastAsia="PMingLiU" w:hAnsiTheme="majorBidi" w:cstheme="majorBidi"/>
                <w:sz w:val="28"/>
                <w:lang w:val="en-US"/>
              </w:rPr>
            </w:pPr>
            <w:r w:rsidRPr="00237EB4">
              <w:rPr>
                <w:rFonts w:asciiTheme="majorBidi" w:eastAsia="PMingLiU" w:hAnsiTheme="majorBidi" w:cstheme="majorBidi"/>
                <w:sz w:val="28"/>
                <w:lang w:val="en-US"/>
              </w:rPr>
              <w:t>According to the price determined in the contract</w:t>
            </w:r>
          </w:p>
        </w:tc>
      </w:tr>
      <w:tr w:rsidR="00303F03" w:rsidRPr="00237EB4" w14:paraId="55079342" w14:textId="77777777" w:rsidTr="00D450D7">
        <w:trPr>
          <w:trHeight w:hRule="exact" w:val="346"/>
        </w:trPr>
        <w:tc>
          <w:tcPr>
            <w:tcW w:w="4601" w:type="dxa"/>
            <w:tcMar>
              <w:top w:w="0" w:type="dxa"/>
              <w:left w:w="108" w:type="dxa"/>
              <w:bottom w:w="0" w:type="dxa"/>
              <w:right w:w="108" w:type="dxa"/>
            </w:tcMar>
          </w:tcPr>
          <w:p w14:paraId="766F10D2" w14:textId="77777777" w:rsidR="00303F03" w:rsidRPr="00237EB4" w:rsidRDefault="00303F03" w:rsidP="007B5A73">
            <w:pPr>
              <w:spacing w:after="0" w:line="240" w:lineRule="auto"/>
              <w:ind w:left="176"/>
              <w:jc w:val="thaiDistribute"/>
              <w:rPr>
                <w:rFonts w:asciiTheme="majorBidi" w:eastAsia="PMingLiU" w:hAnsiTheme="majorBidi" w:cstheme="majorBidi"/>
                <w:sz w:val="28"/>
                <w:lang w:val="en-US"/>
              </w:rPr>
            </w:pPr>
            <w:r w:rsidRPr="00237EB4">
              <w:rPr>
                <w:rFonts w:asciiTheme="majorBidi" w:eastAsia="PMingLiU" w:hAnsiTheme="majorBidi" w:cstheme="majorBidi"/>
                <w:sz w:val="28"/>
                <w:lang w:val="en-US"/>
              </w:rPr>
              <w:t>contract performance</w:t>
            </w:r>
          </w:p>
        </w:tc>
        <w:tc>
          <w:tcPr>
            <w:tcW w:w="142" w:type="dxa"/>
          </w:tcPr>
          <w:p w14:paraId="1DE536F6" w14:textId="77777777" w:rsidR="00303F03" w:rsidRPr="00237EB4" w:rsidRDefault="00303F03" w:rsidP="007B5A73">
            <w:pPr>
              <w:spacing w:after="0" w:line="240" w:lineRule="auto"/>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7D7A39C7" w14:textId="77777777" w:rsidR="00303F03" w:rsidRPr="0074282E" w:rsidRDefault="00303F03" w:rsidP="007B5A73">
            <w:pPr>
              <w:spacing w:after="0" w:line="240" w:lineRule="auto"/>
              <w:ind w:right="-90"/>
              <w:rPr>
                <w:rFonts w:asciiTheme="majorBidi" w:eastAsia="PMingLiU" w:hAnsiTheme="majorBidi" w:cstheme="majorBidi"/>
                <w:sz w:val="28"/>
                <w:cs/>
                <w:lang w:val="en-US"/>
              </w:rPr>
            </w:pPr>
          </w:p>
        </w:tc>
      </w:tr>
      <w:tr w:rsidR="00303F03" w:rsidRPr="00237EB4" w14:paraId="3B021B50" w14:textId="77777777" w:rsidTr="00D450D7">
        <w:trPr>
          <w:trHeight w:hRule="exact" w:val="346"/>
        </w:trPr>
        <w:tc>
          <w:tcPr>
            <w:tcW w:w="4601" w:type="dxa"/>
            <w:tcMar>
              <w:top w:w="0" w:type="dxa"/>
              <w:left w:w="108" w:type="dxa"/>
              <w:bottom w:w="0" w:type="dxa"/>
              <w:right w:w="108" w:type="dxa"/>
            </w:tcMar>
          </w:tcPr>
          <w:p w14:paraId="1EA93082" w14:textId="77777777" w:rsidR="00303F03" w:rsidRPr="00237EB4" w:rsidRDefault="00303F03" w:rsidP="007B5A73">
            <w:pPr>
              <w:spacing w:after="0" w:line="240" w:lineRule="auto"/>
              <w:ind w:hanging="21"/>
              <w:jc w:val="thaiDistribute"/>
              <w:rPr>
                <w:rFonts w:asciiTheme="majorBidi" w:hAnsiTheme="majorBidi" w:cstheme="majorBidi"/>
                <w:spacing w:val="-3"/>
                <w:sz w:val="28"/>
                <w:cs/>
              </w:rPr>
            </w:pPr>
            <w:r w:rsidRPr="00237EB4">
              <w:rPr>
                <w:rFonts w:asciiTheme="majorBidi" w:hAnsiTheme="majorBidi" w:cstheme="majorBidi"/>
                <w:spacing w:val="-3"/>
                <w:sz w:val="28"/>
              </w:rPr>
              <w:t>Operation and maintenance machine fee contract performance</w:t>
            </w:r>
          </w:p>
        </w:tc>
        <w:tc>
          <w:tcPr>
            <w:tcW w:w="142" w:type="dxa"/>
          </w:tcPr>
          <w:p w14:paraId="5BB6A36C" w14:textId="77777777" w:rsidR="00303F03" w:rsidRPr="0074282E" w:rsidRDefault="00303F03" w:rsidP="007B5A73">
            <w:pPr>
              <w:spacing w:after="0" w:line="240" w:lineRule="auto"/>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08A848EB" w14:textId="77777777" w:rsidR="00303F03" w:rsidRPr="00237EB4" w:rsidRDefault="00303F03" w:rsidP="007B5A73">
            <w:pPr>
              <w:spacing w:after="0" w:line="240" w:lineRule="auto"/>
              <w:ind w:right="-90"/>
              <w:rPr>
                <w:rFonts w:asciiTheme="majorBidi" w:eastAsia="PMingLiU" w:hAnsiTheme="majorBidi" w:cstheme="majorBidi"/>
                <w:sz w:val="28"/>
                <w:lang w:val="en-US"/>
              </w:rPr>
            </w:pPr>
            <w:r w:rsidRPr="00237EB4">
              <w:rPr>
                <w:rFonts w:asciiTheme="majorBidi" w:eastAsia="PMingLiU" w:hAnsiTheme="majorBidi" w:cstheme="majorBidi"/>
                <w:sz w:val="28"/>
                <w:lang w:val="en-US"/>
              </w:rPr>
              <w:t>According to the price determined in the contract</w:t>
            </w:r>
          </w:p>
        </w:tc>
      </w:tr>
      <w:tr w:rsidR="00303F03" w:rsidRPr="00237EB4" w14:paraId="2F3A118E" w14:textId="77777777" w:rsidTr="00D450D7">
        <w:trPr>
          <w:trHeight w:hRule="exact" w:val="346"/>
        </w:trPr>
        <w:tc>
          <w:tcPr>
            <w:tcW w:w="4601" w:type="dxa"/>
            <w:tcMar>
              <w:top w:w="0" w:type="dxa"/>
              <w:left w:w="108" w:type="dxa"/>
              <w:bottom w:w="0" w:type="dxa"/>
              <w:right w:w="108" w:type="dxa"/>
            </w:tcMar>
          </w:tcPr>
          <w:p w14:paraId="5ADEB1E4" w14:textId="77777777" w:rsidR="00303F03" w:rsidRPr="00237EB4" w:rsidRDefault="00303F03" w:rsidP="007B5A73">
            <w:pPr>
              <w:spacing w:after="0" w:line="240" w:lineRule="auto"/>
              <w:ind w:hanging="21"/>
              <w:jc w:val="thaiDistribute"/>
              <w:rPr>
                <w:rFonts w:asciiTheme="majorBidi" w:hAnsiTheme="majorBidi" w:cstheme="majorBidi"/>
                <w:sz w:val="28"/>
                <w:cs/>
              </w:rPr>
            </w:pPr>
            <w:r w:rsidRPr="00237EB4">
              <w:rPr>
                <w:rFonts w:asciiTheme="majorBidi" w:hAnsiTheme="majorBidi" w:cstheme="majorBidi"/>
                <w:sz w:val="28"/>
              </w:rPr>
              <w:t>Financial consulting fee</w:t>
            </w:r>
          </w:p>
        </w:tc>
        <w:tc>
          <w:tcPr>
            <w:tcW w:w="142" w:type="dxa"/>
          </w:tcPr>
          <w:p w14:paraId="2C5B4BE6" w14:textId="77777777" w:rsidR="00303F03" w:rsidRPr="0074282E" w:rsidRDefault="00303F03" w:rsidP="007B5A73">
            <w:pPr>
              <w:spacing w:after="0" w:line="240" w:lineRule="auto"/>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457B88C0" w14:textId="77777777" w:rsidR="00303F03" w:rsidRPr="0074282E" w:rsidRDefault="00303F03" w:rsidP="007B5A73">
            <w:pPr>
              <w:spacing w:after="0" w:line="240" w:lineRule="auto"/>
              <w:ind w:right="-90"/>
              <w:rPr>
                <w:rFonts w:asciiTheme="majorBidi" w:eastAsia="PMingLiU" w:hAnsiTheme="majorBidi" w:cstheme="majorBidi"/>
                <w:sz w:val="28"/>
                <w:cs/>
                <w:lang w:val="en-US"/>
              </w:rPr>
            </w:pPr>
            <w:r w:rsidRPr="00237EB4">
              <w:rPr>
                <w:rFonts w:asciiTheme="majorBidi" w:eastAsia="PMingLiU" w:hAnsiTheme="majorBidi" w:cstheme="majorBidi"/>
                <w:sz w:val="28"/>
                <w:lang w:val="en-US"/>
              </w:rPr>
              <w:t>According to the price determined in the contract</w:t>
            </w:r>
          </w:p>
        </w:tc>
      </w:tr>
      <w:tr w:rsidR="00303F03" w:rsidRPr="00237EB4" w14:paraId="5FB2260D" w14:textId="77777777" w:rsidTr="00D450D7">
        <w:trPr>
          <w:trHeight w:hRule="exact" w:val="346"/>
        </w:trPr>
        <w:tc>
          <w:tcPr>
            <w:tcW w:w="4601" w:type="dxa"/>
            <w:tcMar>
              <w:top w:w="0" w:type="dxa"/>
              <w:left w:w="108" w:type="dxa"/>
              <w:bottom w:w="0" w:type="dxa"/>
              <w:right w:w="108" w:type="dxa"/>
            </w:tcMar>
          </w:tcPr>
          <w:p w14:paraId="61C04C53" w14:textId="77777777" w:rsidR="00303F03" w:rsidRPr="00237EB4" w:rsidRDefault="00303F03" w:rsidP="007B5A73">
            <w:pPr>
              <w:spacing w:after="0" w:line="240" w:lineRule="auto"/>
              <w:ind w:hanging="21"/>
              <w:jc w:val="thaiDistribute"/>
              <w:rPr>
                <w:rFonts w:asciiTheme="majorBidi" w:hAnsiTheme="majorBidi" w:cstheme="majorBidi"/>
                <w:sz w:val="28"/>
                <w:cs/>
              </w:rPr>
            </w:pPr>
            <w:r w:rsidRPr="00237EB4">
              <w:rPr>
                <w:rFonts w:asciiTheme="majorBidi" w:hAnsiTheme="majorBidi" w:cstheme="majorBidi"/>
                <w:sz w:val="28"/>
              </w:rPr>
              <w:t>Construction project fee</w:t>
            </w:r>
          </w:p>
        </w:tc>
        <w:tc>
          <w:tcPr>
            <w:tcW w:w="142" w:type="dxa"/>
          </w:tcPr>
          <w:p w14:paraId="293D00E4" w14:textId="77777777" w:rsidR="00303F03" w:rsidRPr="0074282E" w:rsidRDefault="00303F03" w:rsidP="007B5A73">
            <w:pPr>
              <w:spacing w:after="0" w:line="240" w:lineRule="auto"/>
              <w:ind w:right="-90"/>
              <w:rPr>
                <w:rFonts w:asciiTheme="majorBidi" w:eastAsia="PMingLiU" w:hAnsiTheme="majorBidi" w:cstheme="majorBidi"/>
                <w:sz w:val="28"/>
                <w:cs/>
                <w:lang w:val="en-US"/>
              </w:rPr>
            </w:pPr>
          </w:p>
        </w:tc>
        <w:tc>
          <w:tcPr>
            <w:tcW w:w="3827" w:type="dxa"/>
            <w:tcMar>
              <w:top w:w="0" w:type="dxa"/>
              <w:left w:w="108" w:type="dxa"/>
              <w:bottom w:w="0" w:type="dxa"/>
              <w:right w:w="108" w:type="dxa"/>
            </w:tcMar>
          </w:tcPr>
          <w:p w14:paraId="24580485" w14:textId="77777777" w:rsidR="00303F03" w:rsidRPr="0074282E" w:rsidRDefault="00303F03" w:rsidP="007B5A73">
            <w:pPr>
              <w:spacing w:after="0" w:line="240" w:lineRule="auto"/>
              <w:ind w:right="-90"/>
              <w:rPr>
                <w:rFonts w:asciiTheme="majorBidi" w:eastAsia="PMingLiU" w:hAnsiTheme="majorBidi" w:cstheme="majorBidi"/>
                <w:sz w:val="28"/>
                <w:cs/>
                <w:lang w:val="en-US"/>
              </w:rPr>
            </w:pPr>
            <w:r w:rsidRPr="00237EB4">
              <w:rPr>
                <w:rFonts w:asciiTheme="majorBidi" w:eastAsia="PMingLiU" w:hAnsiTheme="majorBidi" w:cstheme="majorBidi"/>
                <w:sz w:val="28"/>
                <w:lang w:val="en-US"/>
              </w:rPr>
              <w:t>According to the price determined in the contract</w:t>
            </w:r>
          </w:p>
        </w:tc>
      </w:tr>
      <w:tr w:rsidR="00303F03" w:rsidRPr="00237EB4" w14:paraId="2CB35580" w14:textId="77777777" w:rsidTr="00D450D7">
        <w:trPr>
          <w:trHeight w:hRule="exact" w:val="346"/>
        </w:trPr>
        <w:tc>
          <w:tcPr>
            <w:tcW w:w="4601" w:type="dxa"/>
            <w:tcMar>
              <w:top w:w="0" w:type="dxa"/>
              <w:left w:w="108" w:type="dxa"/>
              <w:bottom w:w="0" w:type="dxa"/>
              <w:right w:w="108" w:type="dxa"/>
            </w:tcMar>
          </w:tcPr>
          <w:p w14:paraId="506AA25B" w14:textId="77777777" w:rsidR="00303F03" w:rsidRPr="00237EB4" w:rsidRDefault="00303F03" w:rsidP="007B5A73">
            <w:pPr>
              <w:spacing w:after="0" w:line="240" w:lineRule="auto"/>
              <w:ind w:hanging="21"/>
              <w:jc w:val="thaiDistribute"/>
              <w:rPr>
                <w:rFonts w:asciiTheme="majorBidi" w:hAnsiTheme="majorBidi" w:cstheme="majorBidi"/>
                <w:sz w:val="28"/>
                <w:cs/>
              </w:rPr>
            </w:pPr>
            <w:r w:rsidRPr="00237EB4">
              <w:rPr>
                <w:rFonts w:asciiTheme="majorBidi" w:hAnsiTheme="majorBidi" w:cstheme="majorBidi"/>
                <w:sz w:val="28"/>
              </w:rPr>
              <w:t>Material providing service fee</w:t>
            </w:r>
          </w:p>
        </w:tc>
        <w:tc>
          <w:tcPr>
            <w:tcW w:w="142" w:type="dxa"/>
          </w:tcPr>
          <w:p w14:paraId="25E34A89" w14:textId="77777777" w:rsidR="00303F03" w:rsidRPr="0074282E" w:rsidRDefault="00303F03" w:rsidP="007B5A73">
            <w:pPr>
              <w:spacing w:after="0" w:line="240" w:lineRule="auto"/>
              <w:ind w:right="-90"/>
              <w:rPr>
                <w:rFonts w:asciiTheme="majorBidi" w:hAnsiTheme="majorBidi" w:cstheme="majorBidi"/>
                <w:sz w:val="28"/>
                <w:cs/>
                <w:lang w:val="en-US"/>
              </w:rPr>
            </w:pPr>
          </w:p>
        </w:tc>
        <w:tc>
          <w:tcPr>
            <w:tcW w:w="3827" w:type="dxa"/>
            <w:tcMar>
              <w:top w:w="0" w:type="dxa"/>
              <w:left w:w="108" w:type="dxa"/>
              <w:bottom w:w="0" w:type="dxa"/>
              <w:right w:w="108" w:type="dxa"/>
            </w:tcMar>
          </w:tcPr>
          <w:p w14:paraId="1BAF3C91" w14:textId="77777777" w:rsidR="00303F03" w:rsidRPr="0074282E" w:rsidRDefault="00303F03" w:rsidP="007B5A73">
            <w:pPr>
              <w:spacing w:after="0" w:line="240" w:lineRule="auto"/>
              <w:ind w:right="-90"/>
              <w:rPr>
                <w:rFonts w:asciiTheme="majorBidi" w:eastAsia="PMingLiU" w:hAnsiTheme="majorBidi" w:cstheme="majorBidi"/>
                <w:sz w:val="28"/>
                <w:cs/>
                <w:lang w:val="en-US"/>
              </w:rPr>
            </w:pPr>
            <w:r w:rsidRPr="00237EB4">
              <w:rPr>
                <w:rFonts w:asciiTheme="majorBidi" w:eastAsia="PMingLiU" w:hAnsiTheme="majorBidi" w:cstheme="majorBidi"/>
                <w:sz w:val="28"/>
                <w:lang w:val="en-US"/>
              </w:rPr>
              <w:t>According to the price determined in the contract</w:t>
            </w:r>
          </w:p>
        </w:tc>
      </w:tr>
      <w:tr w:rsidR="00B902D7" w:rsidRPr="00237EB4" w14:paraId="5AF3AF9F" w14:textId="77777777" w:rsidTr="00D450D7">
        <w:trPr>
          <w:trHeight w:hRule="exact" w:val="346"/>
        </w:trPr>
        <w:tc>
          <w:tcPr>
            <w:tcW w:w="4601" w:type="dxa"/>
            <w:tcMar>
              <w:top w:w="0" w:type="dxa"/>
              <w:left w:w="108" w:type="dxa"/>
              <w:bottom w:w="0" w:type="dxa"/>
              <w:right w:w="108" w:type="dxa"/>
            </w:tcMar>
          </w:tcPr>
          <w:p w14:paraId="58CE1095" w14:textId="06D2CB9F" w:rsidR="00B902D7" w:rsidRPr="00237EB4" w:rsidRDefault="00721D7F" w:rsidP="007B5A73">
            <w:pPr>
              <w:spacing w:after="0" w:line="240" w:lineRule="auto"/>
              <w:ind w:hanging="21"/>
              <w:jc w:val="thaiDistribute"/>
              <w:rPr>
                <w:rFonts w:asciiTheme="majorBidi" w:hAnsiTheme="majorBidi" w:cstheme="majorBidi"/>
                <w:sz w:val="28"/>
              </w:rPr>
            </w:pPr>
            <w:r>
              <w:rPr>
                <w:rFonts w:asciiTheme="majorBidi" w:hAnsiTheme="majorBidi" w:cstheme="majorBidi"/>
                <w:sz w:val="28"/>
              </w:rPr>
              <w:t>Income from compensation of damages</w:t>
            </w:r>
          </w:p>
        </w:tc>
        <w:tc>
          <w:tcPr>
            <w:tcW w:w="142" w:type="dxa"/>
          </w:tcPr>
          <w:p w14:paraId="745F06F5" w14:textId="77777777" w:rsidR="00B902D7" w:rsidRPr="0074282E" w:rsidRDefault="00B902D7" w:rsidP="007B5A73">
            <w:pPr>
              <w:spacing w:after="0" w:line="240" w:lineRule="auto"/>
              <w:ind w:right="-90"/>
              <w:rPr>
                <w:rFonts w:asciiTheme="majorBidi" w:hAnsiTheme="majorBidi" w:cstheme="majorBidi"/>
                <w:sz w:val="28"/>
                <w:cs/>
                <w:lang w:val="en-US"/>
              </w:rPr>
            </w:pPr>
          </w:p>
        </w:tc>
        <w:tc>
          <w:tcPr>
            <w:tcW w:w="3827" w:type="dxa"/>
            <w:tcMar>
              <w:top w:w="0" w:type="dxa"/>
              <w:left w:w="108" w:type="dxa"/>
              <w:bottom w:w="0" w:type="dxa"/>
              <w:right w:w="108" w:type="dxa"/>
            </w:tcMar>
          </w:tcPr>
          <w:p w14:paraId="7C9AD53E" w14:textId="6C1D6A45" w:rsidR="00B902D7" w:rsidRPr="00237EB4" w:rsidRDefault="00721D7F" w:rsidP="007B5A73">
            <w:pPr>
              <w:spacing w:after="0" w:line="240" w:lineRule="auto"/>
              <w:ind w:right="-90"/>
              <w:rPr>
                <w:rFonts w:asciiTheme="majorBidi" w:eastAsia="PMingLiU" w:hAnsiTheme="majorBidi" w:cstheme="majorBidi"/>
                <w:sz w:val="28"/>
                <w:lang w:val="en-US"/>
              </w:rPr>
            </w:pPr>
            <w:r w:rsidRPr="00721D7F">
              <w:rPr>
                <w:rFonts w:asciiTheme="majorBidi" w:eastAsia="PMingLiU" w:hAnsiTheme="majorBidi" w:cstheme="majorBidi"/>
                <w:sz w:val="28"/>
                <w:lang w:val="en-US"/>
              </w:rPr>
              <w:t xml:space="preserve">According to the </w:t>
            </w:r>
            <w:r>
              <w:rPr>
                <w:rFonts w:asciiTheme="majorBidi" w:eastAsia="PMingLiU" w:hAnsiTheme="majorBidi" w:cstheme="majorBidi"/>
                <w:sz w:val="28"/>
                <w:lang w:val="en-US"/>
              </w:rPr>
              <w:t xml:space="preserve">mutually </w:t>
            </w:r>
            <w:r w:rsidRPr="00721D7F">
              <w:rPr>
                <w:rFonts w:asciiTheme="majorBidi" w:eastAsia="PMingLiU" w:hAnsiTheme="majorBidi" w:cstheme="majorBidi"/>
                <w:sz w:val="28"/>
                <w:lang w:val="en-US"/>
              </w:rPr>
              <w:t>agreed price</w:t>
            </w:r>
          </w:p>
        </w:tc>
      </w:tr>
    </w:tbl>
    <w:p w14:paraId="50366BC7" w14:textId="77777777" w:rsidR="001C3393" w:rsidRPr="00237EB4" w:rsidRDefault="00912B7E" w:rsidP="007B5A73">
      <w:pPr>
        <w:tabs>
          <w:tab w:val="left" w:pos="284"/>
          <w:tab w:val="left" w:pos="851"/>
        </w:tabs>
        <w:spacing w:after="0" w:line="380" w:lineRule="exact"/>
        <w:ind w:left="851" w:hanging="851"/>
        <w:jc w:val="thaiDistribute"/>
        <w:rPr>
          <w:rFonts w:asciiTheme="majorBidi" w:eastAsia="Cordia New" w:hAnsiTheme="majorBidi" w:cstheme="majorBidi"/>
          <w:sz w:val="32"/>
          <w:szCs w:val="32"/>
          <w:lang w:val="en-US" w:eastAsia="th-TH"/>
        </w:rPr>
      </w:pPr>
      <w:r w:rsidRPr="00237EB4">
        <w:rPr>
          <w:rFonts w:asciiTheme="majorBidi" w:eastAsia="Cordia New" w:hAnsiTheme="majorBidi" w:cstheme="majorBidi"/>
          <w:sz w:val="32"/>
          <w:szCs w:val="32"/>
          <w:lang w:val="en-US" w:eastAsia="th-TH"/>
        </w:rPr>
        <w:tab/>
      </w:r>
    </w:p>
    <w:p w14:paraId="2E533303" w14:textId="0C00727D" w:rsidR="00F10023" w:rsidRPr="00237EB4" w:rsidRDefault="001C3393" w:rsidP="007B5A73">
      <w:pPr>
        <w:tabs>
          <w:tab w:val="left" w:pos="284"/>
          <w:tab w:val="left" w:pos="851"/>
        </w:tabs>
        <w:spacing w:after="0" w:line="380" w:lineRule="exact"/>
        <w:ind w:left="851" w:hanging="851"/>
        <w:jc w:val="thaiDistribute"/>
        <w:rPr>
          <w:rFonts w:asciiTheme="majorBidi" w:eastAsia="Cordia New" w:hAnsiTheme="majorBidi" w:cstheme="majorBidi"/>
          <w:sz w:val="32"/>
          <w:szCs w:val="32"/>
          <w:lang w:val="en-US" w:eastAsia="th-TH"/>
        </w:rPr>
      </w:pPr>
      <w:r w:rsidRPr="00237EB4">
        <w:rPr>
          <w:rFonts w:asciiTheme="majorBidi" w:eastAsia="Cordia New" w:hAnsiTheme="majorBidi" w:cstheme="majorBidi"/>
          <w:sz w:val="32"/>
          <w:szCs w:val="32"/>
          <w:lang w:val="en-US" w:eastAsia="th-TH"/>
        </w:rPr>
        <w:lastRenderedPageBreak/>
        <w:tab/>
      </w:r>
      <w:r w:rsidR="00E3243A" w:rsidRPr="00237EB4">
        <w:rPr>
          <w:rFonts w:asciiTheme="majorBidi" w:eastAsia="Cordia New" w:hAnsiTheme="majorBidi" w:cstheme="majorBidi"/>
          <w:sz w:val="32"/>
          <w:szCs w:val="32"/>
          <w:lang w:val="en-US" w:eastAsia="th-TH"/>
        </w:rPr>
        <w:t>9</w:t>
      </w:r>
      <w:r w:rsidR="001659B0" w:rsidRPr="00237EB4">
        <w:rPr>
          <w:rFonts w:asciiTheme="majorBidi" w:eastAsia="Cordia New" w:hAnsiTheme="majorBidi" w:cstheme="majorBidi"/>
          <w:sz w:val="32"/>
          <w:szCs w:val="32"/>
          <w:lang w:val="en-US" w:eastAsia="th-TH"/>
        </w:rPr>
        <w:t>.1</w:t>
      </w:r>
      <w:r w:rsidR="001659B0" w:rsidRPr="00237EB4">
        <w:rPr>
          <w:rFonts w:asciiTheme="majorBidi" w:eastAsia="Cordia New" w:hAnsiTheme="majorBidi" w:cstheme="majorBidi"/>
          <w:sz w:val="32"/>
          <w:szCs w:val="32"/>
          <w:lang w:val="en-US" w:eastAsia="th-TH"/>
        </w:rPr>
        <w:tab/>
      </w:r>
      <w:r w:rsidR="00D74B0E" w:rsidRPr="00237EB4">
        <w:rPr>
          <w:rFonts w:asciiTheme="majorBidi" w:eastAsia="Times New Roman" w:hAnsiTheme="majorBidi" w:cstheme="majorBidi"/>
          <w:snapToGrid w:val="0"/>
          <w:color w:val="000000"/>
          <w:sz w:val="32"/>
          <w:szCs w:val="32"/>
        </w:rPr>
        <w:t xml:space="preserve">Significant transactions with </w:t>
      </w:r>
      <w:r w:rsidR="003A0FFE" w:rsidRPr="00237EB4">
        <w:rPr>
          <w:rFonts w:asciiTheme="majorBidi" w:eastAsia="Times New Roman" w:hAnsiTheme="majorBidi" w:cstheme="majorBidi"/>
          <w:snapToGrid w:val="0"/>
          <w:color w:val="000000"/>
          <w:sz w:val="32"/>
          <w:szCs w:val="32"/>
        </w:rPr>
        <w:t xml:space="preserve">related parties </w:t>
      </w:r>
      <w:r w:rsidR="00D74B0E" w:rsidRPr="00237EB4">
        <w:rPr>
          <w:rFonts w:asciiTheme="majorBidi" w:eastAsia="Times New Roman" w:hAnsiTheme="majorBidi" w:cstheme="majorBidi"/>
          <w:snapToGrid w:val="0"/>
          <w:color w:val="000000"/>
          <w:sz w:val="32"/>
          <w:szCs w:val="32"/>
        </w:rPr>
        <w:t>or related companies for the years ended December 31, 202</w:t>
      </w:r>
      <w:r w:rsidR="00E3243A" w:rsidRPr="00237EB4">
        <w:rPr>
          <w:rFonts w:asciiTheme="majorBidi" w:eastAsia="Times New Roman" w:hAnsiTheme="majorBidi" w:cstheme="majorBidi"/>
          <w:snapToGrid w:val="0"/>
          <w:color w:val="000000"/>
          <w:sz w:val="32"/>
          <w:szCs w:val="32"/>
        </w:rPr>
        <w:t>5</w:t>
      </w:r>
      <w:r w:rsidR="00D74B0E" w:rsidRPr="00237EB4">
        <w:rPr>
          <w:rFonts w:asciiTheme="majorBidi" w:eastAsia="Times New Roman" w:hAnsiTheme="majorBidi" w:cstheme="majorBidi"/>
          <w:snapToGrid w:val="0"/>
          <w:color w:val="000000"/>
          <w:sz w:val="32"/>
          <w:szCs w:val="32"/>
        </w:rPr>
        <w:t xml:space="preserve"> and 202</w:t>
      </w:r>
      <w:r w:rsidR="00E3243A" w:rsidRPr="00237EB4">
        <w:rPr>
          <w:rFonts w:asciiTheme="majorBidi" w:eastAsia="Times New Roman" w:hAnsiTheme="majorBidi" w:cstheme="majorBidi"/>
          <w:snapToGrid w:val="0"/>
          <w:color w:val="000000"/>
          <w:sz w:val="32"/>
          <w:szCs w:val="32"/>
        </w:rPr>
        <w:t>4</w:t>
      </w:r>
      <w:r w:rsidR="002B3833" w:rsidRPr="00237EB4">
        <w:rPr>
          <w:rFonts w:asciiTheme="majorBidi" w:eastAsia="Times New Roman" w:hAnsiTheme="majorBidi" w:cstheme="majorBidi"/>
          <w:snapToGrid w:val="0"/>
          <w:color w:val="000000"/>
          <w:sz w:val="32"/>
          <w:szCs w:val="32"/>
        </w:rPr>
        <w:t>,</w:t>
      </w:r>
      <w:r w:rsidR="00D74B0E" w:rsidRPr="00237EB4">
        <w:rPr>
          <w:rFonts w:asciiTheme="majorBidi" w:eastAsia="Times New Roman" w:hAnsiTheme="majorBidi" w:cstheme="majorBidi"/>
          <w:snapToGrid w:val="0"/>
          <w:color w:val="000000"/>
          <w:sz w:val="32"/>
          <w:szCs w:val="32"/>
        </w:rPr>
        <w:t xml:space="preserve"> are as follows :</w:t>
      </w:r>
    </w:p>
    <w:tbl>
      <w:tblPr>
        <w:tblW w:w="8639" w:type="dxa"/>
        <w:tblInd w:w="700" w:type="dxa"/>
        <w:tblBorders>
          <w:bottom w:val="single" w:sz="4" w:space="0" w:color="auto"/>
        </w:tblBorders>
        <w:tblLayout w:type="fixed"/>
        <w:tblCellMar>
          <w:left w:w="28" w:type="dxa"/>
          <w:right w:w="28" w:type="dxa"/>
        </w:tblCellMar>
        <w:tblLook w:val="0000" w:firstRow="0" w:lastRow="0" w:firstColumn="0" w:lastColumn="0" w:noHBand="0" w:noVBand="0"/>
      </w:tblPr>
      <w:tblGrid>
        <w:gridCol w:w="9"/>
        <w:gridCol w:w="4027"/>
        <w:gridCol w:w="1112"/>
        <w:gridCol w:w="76"/>
        <w:gridCol w:w="1082"/>
        <w:gridCol w:w="76"/>
        <w:gridCol w:w="10"/>
        <w:gridCol w:w="1094"/>
        <w:gridCol w:w="76"/>
        <w:gridCol w:w="13"/>
        <w:gridCol w:w="10"/>
        <w:gridCol w:w="1054"/>
      </w:tblGrid>
      <w:tr w:rsidR="00462236" w:rsidRPr="00237EB4" w14:paraId="413F9AC9" w14:textId="77777777" w:rsidTr="001C3393">
        <w:trPr>
          <w:gridBefore w:val="1"/>
          <w:wBefore w:w="9" w:type="dxa"/>
          <w:tblHeader/>
        </w:trPr>
        <w:tc>
          <w:tcPr>
            <w:tcW w:w="4027" w:type="dxa"/>
          </w:tcPr>
          <w:p w14:paraId="18798CCA" w14:textId="77777777" w:rsidR="001659B0" w:rsidRPr="00237EB4" w:rsidRDefault="001659B0" w:rsidP="001C3393">
            <w:pPr>
              <w:spacing w:after="0" w:line="340" w:lineRule="exact"/>
              <w:ind w:left="1065" w:right="-162"/>
              <w:rPr>
                <w:rFonts w:asciiTheme="majorBidi" w:eastAsia="Cordia New" w:hAnsiTheme="majorBidi" w:cstheme="majorBidi"/>
                <w:snapToGrid w:val="0"/>
                <w:sz w:val="24"/>
                <w:szCs w:val="24"/>
                <w:lang w:eastAsia="th-TH"/>
              </w:rPr>
            </w:pPr>
          </w:p>
        </w:tc>
        <w:tc>
          <w:tcPr>
            <w:tcW w:w="4603" w:type="dxa"/>
            <w:gridSpan w:val="10"/>
            <w:tcBorders>
              <w:bottom w:val="single" w:sz="6" w:space="0" w:color="auto"/>
            </w:tcBorders>
            <w:vAlign w:val="center"/>
          </w:tcPr>
          <w:p w14:paraId="0A1ACD38" w14:textId="730016DB" w:rsidR="001659B0" w:rsidRPr="00237EB4" w:rsidRDefault="00F10023" w:rsidP="001C3393">
            <w:pPr>
              <w:spacing w:after="0" w:line="340" w:lineRule="exact"/>
              <w:ind w:right="-72"/>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Baht</w:t>
            </w:r>
          </w:p>
        </w:tc>
      </w:tr>
      <w:tr w:rsidR="00462236" w:rsidRPr="00237EB4" w14:paraId="57E20823" w14:textId="77777777" w:rsidTr="001C3393">
        <w:trPr>
          <w:gridBefore w:val="1"/>
          <w:wBefore w:w="9" w:type="dxa"/>
          <w:tblHeader/>
        </w:trPr>
        <w:tc>
          <w:tcPr>
            <w:tcW w:w="4027" w:type="dxa"/>
          </w:tcPr>
          <w:p w14:paraId="53066C85" w14:textId="77777777" w:rsidR="004D53FE" w:rsidRPr="00237EB4" w:rsidRDefault="004D53FE" w:rsidP="001C3393">
            <w:pPr>
              <w:spacing w:after="0" w:line="340" w:lineRule="exact"/>
              <w:ind w:left="1065" w:right="-162"/>
              <w:rPr>
                <w:rFonts w:asciiTheme="majorBidi" w:eastAsia="Cordia New" w:hAnsiTheme="majorBidi" w:cstheme="majorBidi"/>
                <w:snapToGrid w:val="0"/>
                <w:sz w:val="24"/>
                <w:szCs w:val="24"/>
                <w:lang w:eastAsia="th-TH"/>
              </w:rPr>
            </w:pPr>
          </w:p>
        </w:tc>
        <w:tc>
          <w:tcPr>
            <w:tcW w:w="4603" w:type="dxa"/>
            <w:gridSpan w:val="10"/>
            <w:tcBorders>
              <w:top w:val="single" w:sz="6" w:space="0" w:color="auto"/>
              <w:bottom w:val="single" w:sz="6" w:space="0" w:color="auto"/>
            </w:tcBorders>
            <w:vAlign w:val="center"/>
          </w:tcPr>
          <w:p w14:paraId="387E146A" w14:textId="6BA4E68C" w:rsidR="004D53FE" w:rsidRPr="0074282E" w:rsidRDefault="00F10023" w:rsidP="001C3393">
            <w:pPr>
              <w:spacing w:after="0" w:line="340" w:lineRule="exact"/>
              <w:ind w:right="-72"/>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 xml:space="preserve">For </w:t>
            </w:r>
            <w:r w:rsidR="00894609" w:rsidRPr="00237EB4">
              <w:rPr>
                <w:rFonts w:asciiTheme="majorBidi" w:eastAsia="Cordia New" w:hAnsiTheme="majorBidi" w:cstheme="majorBidi"/>
                <w:snapToGrid w:val="0"/>
                <w:sz w:val="24"/>
                <w:szCs w:val="24"/>
                <w:lang w:val="en-US" w:eastAsia="th-TH"/>
              </w:rPr>
              <w:t>the years ended December 31,</w:t>
            </w:r>
          </w:p>
        </w:tc>
      </w:tr>
      <w:tr w:rsidR="00462236" w:rsidRPr="00237EB4" w14:paraId="516EE1D8" w14:textId="77777777" w:rsidTr="001C3393">
        <w:trPr>
          <w:gridBefore w:val="1"/>
          <w:wBefore w:w="9" w:type="dxa"/>
          <w:tblHeader/>
        </w:trPr>
        <w:tc>
          <w:tcPr>
            <w:tcW w:w="4027" w:type="dxa"/>
          </w:tcPr>
          <w:p w14:paraId="4021E8C3" w14:textId="77777777" w:rsidR="001659B0" w:rsidRPr="00237EB4" w:rsidRDefault="001659B0" w:rsidP="001C3393">
            <w:pPr>
              <w:spacing w:after="0" w:line="340" w:lineRule="exact"/>
              <w:ind w:left="1065" w:right="-162"/>
              <w:rPr>
                <w:rFonts w:asciiTheme="majorBidi" w:eastAsia="Cordia New" w:hAnsiTheme="majorBidi" w:cstheme="majorBidi"/>
                <w:snapToGrid w:val="0"/>
                <w:sz w:val="24"/>
                <w:szCs w:val="24"/>
                <w:lang w:eastAsia="th-TH"/>
              </w:rPr>
            </w:pPr>
          </w:p>
        </w:tc>
        <w:tc>
          <w:tcPr>
            <w:tcW w:w="2270" w:type="dxa"/>
            <w:gridSpan w:val="3"/>
            <w:tcBorders>
              <w:top w:val="single" w:sz="6" w:space="0" w:color="auto"/>
              <w:bottom w:val="single" w:sz="6" w:space="0" w:color="auto"/>
            </w:tcBorders>
            <w:vAlign w:val="center"/>
          </w:tcPr>
          <w:p w14:paraId="6FEB4F36" w14:textId="00814FE8" w:rsidR="001659B0" w:rsidRPr="0074282E" w:rsidRDefault="00F10023" w:rsidP="001C3393">
            <w:pPr>
              <w:spacing w:after="0" w:line="340" w:lineRule="exact"/>
              <w:ind w:right="-72"/>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Consolidated financial statements</w:t>
            </w:r>
          </w:p>
        </w:tc>
        <w:tc>
          <w:tcPr>
            <w:tcW w:w="76" w:type="dxa"/>
            <w:tcBorders>
              <w:top w:val="single" w:sz="6" w:space="0" w:color="auto"/>
              <w:bottom w:val="nil"/>
            </w:tcBorders>
          </w:tcPr>
          <w:p w14:paraId="314ACAAC" w14:textId="77777777" w:rsidR="001659B0" w:rsidRPr="00237EB4" w:rsidRDefault="001659B0" w:rsidP="001C3393">
            <w:pPr>
              <w:spacing w:after="0" w:line="340" w:lineRule="exact"/>
              <w:ind w:right="-72"/>
              <w:jc w:val="center"/>
              <w:rPr>
                <w:rFonts w:asciiTheme="majorBidi" w:eastAsia="Times New Roman" w:hAnsiTheme="majorBidi" w:cstheme="majorBidi"/>
                <w:snapToGrid w:val="0"/>
                <w:sz w:val="24"/>
                <w:szCs w:val="24"/>
                <w:lang w:val="en-US" w:eastAsia="th-TH"/>
              </w:rPr>
            </w:pPr>
          </w:p>
        </w:tc>
        <w:tc>
          <w:tcPr>
            <w:tcW w:w="2257" w:type="dxa"/>
            <w:gridSpan w:val="6"/>
            <w:tcBorders>
              <w:top w:val="single" w:sz="6" w:space="0" w:color="auto"/>
              <w:bottom w:val="single" w:sz="6" w:space="0" w:color="auto"/>
            </w:tcBorders>
            <w:vAlign w:val="center"/>
          </w:tcPr>
          <w:p w14:paraId="1D4DEC4C" w14:textId="7613C94C" w:rsidR="001659B0" w:rsidRPr="0074282E" w:rsidRDefault="00F10023" w:rsidP="001C3393">
            <w:pPr>
              <w:spacing w:after="0" w:line="340" w:lineRule="exact"/>
              <w:ind w:right="-72"/>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Separate financial statements</w:t>
            </w:r>
          </w:p>
        </w:tc>
      </w:tr>
      <w:tr w:rsidR="00462236" w:rsidRPr="00237EB4" w14:paraId="26B864A2" w14:textId="77777777" w:rsidTr="001C3393">
        <w:trPr>
          <w:gridBefore w:val="1"/>
          <w:wBefore w:w="9" w:type="dxa"/>
          <w:tblHeader/>
        </w:trPr>
        <w:tc>
          <w:tcPr>
            <w:tcW w:w="4027" w:type="dxa"/>
            <w:tcBorders>
              <w:bottom w:val="nil"/>
            </w:tcBorders>
          </w:tcPr>
          <w:p w14:paraId="10C84AE8" w14:textId="77777777" w:rsidR="001659B0" w:rsidRPr="00237EB4" w:rsidRDefault="001659B0" w:rsidP="001C3393">
            <w:pPr>
              <w:spacing w:after="0" w:line="340" w:lineRule="exact"/>
              <w:ind w:left="1065" w:right="-162"/>
              <w:rPr>
                <w:rFonts w:asciiTheme="majorBidi" w:eastAsia="Cordia New" w:hAnsiTheme="majorBidi" w:cstheme="majorBidi"/>
                <w:snapToGrid w:val="0"/>
                <w:sz w:val="24"/>
                <w:szCs w:val="24"/>
                <w:lang w:val="en-US" w:eastAsia="th-TH"/>
              </w:rPr>
            </w:pPr>
          </w:p>
        </w:tc>
        <w:tc>
          <w:tcPr>
            <w:tcW w:w="1112" w:type="dxa"/>
            <w:tcBorders>
              <w:top w:val="single" w:sz="6" w:space="0" w:color="auto"/>
              <w:bottom w:val="single" w:sz="6" w:space="0" w:color="auto"/>
            </w:tcBorders>
            <w:vAlign w:val="center"/>
          </w:tcPr>
          <w:p w14:paraId="6EEE5F4D" w14:textId="73535F29" w:rsidR="001659B0" w:rsidRPr="00237EB4" w:rsidRDefault="001659B0" w:rsidP="001C3393">
            <w:pPr>
              <w:spacing w:after="0" w:line="340" w:lineRule="exact"/>
              <w:ind w:right="-72"/>
              <w:jc w:val="center"/>
              <w:rPr>
                <w:rFonts w:asciiTheme="majorBidi" w:eastAsia="Cordia New"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2</w:t>
            </w:r>
            <w:r w:rsidR="00F10023" w:rsidRPr="00237EB4">
              <w:rPr>
                <w:rFonts w:asciiTheme="majorBidi" w:eastAsia="Times New Roman" w:hAnsiTheme="majorBidi" w:cstheme="majorBidi"/>
                <w:snapToGrid w:val="0"/>
                <w:sz w:val="24"/>
                <w:szCs w:val="24"/>
                <w:lang w:val="en-US" w:eastAsia="th-TH"/>
              </w:rPr>
              <w:t>02</w:t>
            </w:r>
            <w:r w:rsidR="009D530A" w:rsidRPr="00237EB4">
              <w:rPr>
                <w:rFonts w:asciiTheme="majorBidi" w:eastAsia="Times New Roman" w:hAnsiTheme="majorBidi" w:cstheme="majorBidi"/>
                <w:snapToGrid w:val="0"/>
                <w:sz w:val="24"/>
                <w:szCs w:val="24"/>
                <w:lang w:val="en-US" w:eastAsia="th-TH"/>
              </w:rPr>
              <w:t>5</w:t>
            </w:r>
          </w:p>
        </w:tc>
        <w:tc>
          <w:tcPr>
            <w:tcW w:w="76" w:type="dxa"/>
            <w:tcBorders>
              <w:top w:val="single" w:sz="6" w:space="0" w:color="auto"/>
              <w:bottom w:val="nil"/>
            </w:tcBorders>
          </w:tcPr>
          <w:p w14:paraId="49CAEF94" w14:textId="77777777" w:rsidR="001659B0" w:rsidRPr="0074282E" w:rsidRDefault="001659B0" w:rsidP="001C3393">
            <w:pPr>
              <w:spacing w:after="0" w:line="340" w:lineRule="exact"/>
              <w:ind w:right="-72"/>
              <w:jc w:val="center"/>
              <w:rPr>
                <w:rFonts w:asciiTheme="majorBidi" w:eastAsia="Cordia New" w:hAnsiTheme="majorBidi" w:cstheme="majorBidi"/>
                <w:snapToGrid w:val="0"/>
                <w:sz w:val="24"/>
                <w:szCs w:val="24"/>
                <w:cs/>
                <w:lang w:val="en-US" w:eastAsia="th-TH"/>
              </w:rPr>
            </w:pPr>
          </w:p>
        </w:tc>
        <w:tc>
          <w:tcPr>
            <w:tcW w:w="1082" w:type="dxa"/>
            <w:tcBorders>
              <w:top w:val="single" w:sz="6" w:space="0" w:color="auto"/>
              <w:bottom w:val="single" w:sz="6" w:space="0" w:color="auto"/>
            </w:tcBorders>
            <w:vAlign w:val="center"/>
          </w:tcPr>
          <w:p w14:paraId="0955DC1B" w14:textId="3F0547E7" w:rsidR="001659B0" w:rsidRPr="00237EB4" w:rsidRDefault="001659B0" w:rsidP="001C3393">
            <w:pPr>
              <w:spacing w:after="0" w:line="340" w:lineRule="exact"/>
              <w:ind w:right="-72"/>
              <w:jc w:val="center"/>
              <w:rPr>
                <w:rFonts w:asciiTheme="majorBidi" w:eastAsia="Cordia New"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2</w:t>
            </w:r>
            <w:r w:rsidR="00F10023" w:rsidRPr="00237EB4">
              <w:rPr>
                <w:rFonts w:asciiTheme="majorBidi" w:eastAsia="Times New Roman" w:hAnsiTheme="majorBidi" w:cstheme="majorBidi"/>
                <w:snapToGrid w:val="0"/>
                <w:sz w:val="24"/>
                <w:szCs w:val="24"/>
                <w:lang w:val="en-US" w:eastAsia="th-TH"/>
              </w:rPr>
              <w:t>02</w:t>
            </w:r>
            <w:r w:rsidR="009D530A" w:rsidRPr="00237EB4">
              <w:rPr>
                <w:rFonts w:asciiTheme="majorBidi" w:eastAsia="Times New Roman" w:hAnsiTheme="majorBidi" w:cstheme="majorBidi"/>
                <w:snapToGrid w:val="0"/>
                <w:sz w:val="24"/>
                <w:szCs w:val="24"/>
                <w:lang w:val="en-US" w:eastAsia="th-TH"/>
              </w:rPr>
              <w:t>4</w:t>
            </w:r>
          </w:p>
        </w:tc>
        <w:tc>
          <w:tcPr>
            <w:tcW w:w="86" w:type="dxa"/>
            <w:gridSpan w:val="2"/>
            <w:tcBorders>
              <w:top w:val="nil"/>
              <w:bottom w:val="nil"/>
            </w:tcBorders>
          </w:tcPr>
          <w:p w14:paraId="3DE9BB65" w14:textId="77777777" w:rsidR="001659B0" w:rsidRPr="0074282E" w:rsidRDefault="001659B0" w:rsidP="001C3393">
            <w:pPr>
              <w:spacing w:after="0" w:line="340" w:lineRule="exact"/>
              <w:ind w:right="-72"/>
              <w:jc w:val="center"/>
              <w:rPr>
                <w:rFonts w:asciiTheme="majorBidi" w:eastAsia="Cordia New" w:hAnsiTheme="majorBidi" w:cstheme="majorBidi"/>
                <w:snapToGrid w:val="0"/>
                <w:sz w:val="24"/>
                <w:szCs w:val="24"/>
                <w:cs/>
                <w:lang w:val="en-US" w:eastAsia="th-TH"/>
              </w:rPr>
            </w:pPr>
          </w:p>
        </w:tc>
        <w:tc>
          <w:tcPr>
            <w:tcW w:w="1094" w:type="dxa"/>
            <w:tcBorders>
              <w:top w:val="single" w:sz="6" w:space="0" w:color="auto"/>
              <w:bottom w:val="single" w:sz="6" w:space="0" w:color="auto"/>
            </w:tcBorders>
            <w:vAlign w:val="center"/>
          </w:tcPr>
          <w:p w14:paraId="4AC6E563" w14:textId="62316C2C" w:rsidR="001659B0" w:rsidRPr="00237EB4" w:rsidRDefault="001659B0" w:rsidP="001C3393">
            <w:pPr>
              <w:spacing w:after="0" w:line="340" w:lineRule="exact"/>
              <w:ind w:right="-72"/>
              <w:jc w:val="center"/>
              <w:rPr>
                <w:rFonts w:asciiTheme="majorBidi" w:eastAsia="Cordia New"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2</w:t>
            </w:r>
            <w:r w:rsidR="00F10023" w:rsidRPr="00237EB4">
              <w:rPr>
                <w:rFonts w:asciiTheme="majorBidi" w:eastAsia="Times New Roman" w:hAnsiTheme="majorBidi" w:cstheme="majorBidi"/>
                <w:snapToGrid w:val="0"/>
                <w:sz w:val="24"/>
                <w:szCs w:val="24"/>
                <w:lang w:val="en-US" w:eastAsia="th-TH"/>
              </w:rPr>
              <w:t>02</w:t>
            </w:r>
            <w:r w:rsidR="009D530A" w:rsidRPr="00237EB4">
              <w:rPr>
                <w:rFonts w:asciiTheme="majorBidi" w:eastAsia="Times New Roman" w:hAnsiTheme="majorBidi" w:cstheme="majorBidi"/>
                <w:snapToGrid w:val="0"/>
                <w:sz w:val="24"/>
                <w:szCs w:val="24"/>
                <w:lang w:val="en-US" w:eastAsia="th-TH"/>
              </w:rPr>
              <w:t>5</w:t>
            </w:r>
          </w:p>
        </w:tc>
        <w:tc>
          <w:tcPr>
            <w:tcW w:w="99" w:type="dxa"/>
            <w:gridSpan w:val="3"/>
            <w:tcBorders>
              <w:top w:val="single" w:sz="6" w:space="0" w:color="auto"/>
              <w:bottom w:val="nil"/>
            </w:tcBorders>
          </w:tcPr>
          <w:p w14:paraId="4B5ADCAF" w14:textId="77777777" w:rsidR="001659B0" w:rsidRPr="0074282E" w:rsidRDefault="001659B0" w:rsidP="001C3393">
            <w:pPr>
              <w:spacing w:after="0" w:line="340" w:lineRule="exact"/>
              <w:ind w:right="-72"/>
              <w:jc w:val="center"/>
              <w:rPr>
                <w:rFonts w:asciiTheme="majorBidi" w:eastAsia="Cordia New" w:hAnsiTheme="majorBidi" w:cstheme="majorBidi"/>
                <w:snapToGrid w:val="0"/>
                <w:sz w:val="24"/>
                <w:szCs w:val="24"/>
                <w:cs/>
                <w:lang w:val="en-US" w:eastAsia="th-TH"/>
              </w:rPr>
            </w:pPr>
          </w:p>
        </w:tc>
        <w:tc>
          <w:tcPr>
            <w:tcW w:w="1054" w:type="dxa"/>
            <w:tcBorders>
              <w:top w:val="single" w:sz="6" w:space="0" w:color="auto"/>
              <w:bottom w:val="single" w:sz="6" w:space="0" w:color="auto"/>
            </w:tcBorders>
            <w:vAlign w:val="center"/>
          </w:tcPr>
          <w:p w14:paraId="77D0F79E" w14:textId="7DDFA592" w:rsidR="001659B0" w:rsidRPr="00237EB4" w:rsidRDefault="001659B0" w:rsidP="001C3393">
            <w:pPr>
              <w:spacing w:after="0" w:line="340" w:lineRule="exact"/>
              <w:ind w:right="-72"/>
              <w:jc w:val="center"/>
              <w:rPr>
                <w:rFonts w:asciiTheme="majorBidi" w:eastAsia="Cordia New"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2</w:t>
            </w:r>
            <w:r w:rsidR="00F10023" w:rsidRPr="00237EB4">
              <w:rPr>
                <w:rFonts w:asciiTheme="majorBidi" w:eastAsia="Times New Roman" w:hAnsiTheme="majorBidi" w:cstheme="majorBidi"/>
                <w:snapToGrid w:val="0"/>
                <w:sz w:val="24"/>
                <w:szCs w:val="24"/>
                <w:lang w:val="en-US" w:eastAsia="th-TH"/>
              </w:rPr>
              <w:t>02</w:t>
            </w:r>
            <w:r w:rsidR="009D530A" w:rsidRPr="00237EB4">
              <w:rPr>
                <w:rFonts w:asciiTheme="majorBidi" w:eastAsia="Times New Roman" w:hAnsiTheme="majorBidi" w:cstheme="majorBidi"/>
                <w:snapToGrid w:val="0"/>
                <w:sz w:val="24"/>
                <w:szCs w:val="24"/>
                <w:lang w:val="en-US" w:eastAsia="th-TH"/>
              </w:rPr>
              <w:t>4</w:t>
            </w:r>
          </w:p>
        </w:tc>
      </w:tr>
      <w:tr w:rsidR="00462236" w:rsidRPr="00237EB4" w14:paraId="149E2E25" w14:textId="77777777" w:rsidTr="001C3393">
        <w:trPr>
          <w:gridBefore w:val="1"/>
          <w:wBefore w:w="9" w:type="dxa"/>
        </w:trPr>
        <w:tc>
          <w:tcPr>
            <w:tcW w:w="4027" w:type="dxa"/>
            <w:tcBorders>
              <w:bottom w:val="nil"/>
            </w:tcBorders>
          </w:tcPr>
          <w:p w14:paraId="0AF954A0" w14:textId="3762DB99" w:rsidR="001659B0" w:rsidRPr="00237EB4" w:rsidRDefault="00F10023" w:rsidP="001C3393">
            <w:pPr>
              <w:spacing w:after="0" w:line="340" w:lineRule="exact"/>
              <w:rPr>
                <w:rFonts w:asciiTheme="majorBidi" w:eastAsia="Cordia New" w:hAnsiTheme="majorBidi" w:cstheme="majorBidi"/>
                <w:sz w:val="24"/>
                <w:szCs w:val="24"/>
                <w:u w:val="single"/>
                <w:lang w:val="en-US"/>
              </w:rPr>
            </w:pPr>
            <w:r w:rsidRPr="00237EB4">
              <w:rPr>
                <w:rFonts w:asciiTheme="majorBidi" w:eastAsia="Cordia New" w:hAnsiTheme="majorBidi" w:cstheme="majorBidi"/>
                <w:sz w:val="24"/>
                <w:szCs w:val="24"/>
                <w:u w:val="single"/>
                <w:lang w:val="en-US"/>
              </w:rPr>
              <w:t>Revenues from construction</w:t>
            </w:r>
          </w:p>
        </w:tc>
        <w:tc>
          <w:tcPr>
            <w:tcW w:w="1112" w:type="dxa"/>
            <w:tcBorders>
              <w:top w:val="single" w:sz="6" w:space="0" w:color="auto"/>
              <w:bottom w:val="nil"/>
            </w:tcBorders>
            <w:vAlign w:val="center"/>
          </w:tcPr>
          <w:p w14:paraId="1A303354" w14:textId="77777777" w:rsidR="001659B0" w:rsidRPr="00237EB4" w:rsidRDefault="001659B0" w:rsidP="001C3393">
            <w:pPr>
              <w:spacing w:after="0" w:line="340" w:lineRule="exact"/>
              <w:ind w:right="-72"/>
              <w:jc w:val="center"/>
              <w:rPr>
                <w:rFonts w:asciiTheme="majorBidi" w:eastAsia="Cordia New" w:hAnsiTheme="majorBidi" w:cstheme="majorBidi"/>
                <w:b/>
                <w:bCs/>
                <w:snapToGrid w:val="0"/>
                <w:sz w:val="24"/>
                <w:szCs w:val="24"/>
                <w:cs/>
                <w:lang w:val="en-US" w:eastAsia="th-TH"/>
              </w:rPr>
            </w:pPr>
          </w:p>
        </w:tc>
        <w:tc>
          <w:tcPr>
            <w:tcW w:w="76" w:type="dxa"/>
            <w:tcBorders>
              <w:bottom w:val="nil"/>
            </w:tcBorders>
          </w:tcPr>
          <w:p w14:paraId="462DCFA5" w14:textId="77777777" w:rsidR="001659B0" w:rsidRPr="00237EB4" w:rsidRDefault="001659B0" w:rsidP="001C3393">
            <w:pPr>
              <w:spacing w:after="0" w:line="340" w:lineRule="exact"/>
              <w:ind w:right="-72"/>
              <w:jc w:val="center"/>
              <w:rPr>
                <w:rFonts w:asciiTheme="majorBidi" w:eastAsia="Cordia New" w:hAnsiTheme="majorBidi" w:cstheme="majorBidi"/>
                <w:b/>
                <w:bCs/>
                <w:snapToGrid w:val="0"/>
                <w:sz w:val="24"/>
                <w:szCs w:val="24"/>
                <w:cs/>
                <w:lang w:val="en-US" w:eastAsia="th-TH"/>
              </w:rPr>
            </w:pPr>
          </w:p>
        </w:tc>
        <w:tc>
          <w:tcPr>
            <w:tcW w:w="1082" w:type="dxa"/>
            <w:tcBorders>
              <w:top w:val="single" w:sz="6" w:space="0" w:color="auto"/>
              <w:bottom w:val="nil"/>
            </w:tcBorders>
            <w:vAlign w:val="center"/>
          </w:tcPr>
          <w:p w14:paraId="6683B445" w14:textId="77777777" w:rsidR="001659B0" w:rsidRPr="00237EB4" w:rsidRDefault="001659B0" w:rsidP="001C3393">
            <w:pPr>
              <w:spacing w:after="0" w:line="340" w:lineRule="exact"/>
              <w:ind w:right="-72"/>
              <w:jc w:val="center"/>
              <w:rPr>
                <w:rFonts w:asciiTheme="majorBidi" w:eastAsia="Cordia New" w:hAnsiTheme="majorBidi" w:cstheme="majorBidi"/>
                <w:b/>
                <w:bCs/>
                <w:snapToGrid w:val="0"/>
                <w:sz w:val="24"/>
                <w:szCs w:val="24"/>
                <w:cs/>
                <w:lang w:val="en-US" w:eastAsia="th-TH"/>
              </w:rPr>
            </w:pPr>
          </w:p>
        </w:tc>
        <w:tc>
          <w:tcPr>
            <w:tcW w:w="86" w:type="dxa"/>
            <w:gridSpan w:val="2"/>
            <w:tcBorders>
              <w:bottom w:val="nil"/>
            </w:tcBorders>
          </w:tcPr>
          <w:p w14:paraId="65A7B845" w14:textId="77777777" w:rsidR="001659B0" w:rsidRPr="00237EB4" w:rsidRDefault="001659B0" w:rsidP="001C3393">
            <w:pPr>
              <w:spacing w:after="0" w:line="340" w:lineRule="exact"/>
              <w:ind w:right="-72"/>
              <w:jc w:val="center"/>
              <w:rPr>
                <w:rFonts w:asciiTheme="majorBidi" w:eastAsia="Cordia New" w:hAnsiTheme="majorBidi" w:cstheme="majorBidi"/>
                <w:b/>
                <w:bCs/>
                <w:snapToGrid w:val="0"/>
                <w:sz w:val="24"/>
                <w:szCs w:val="24"/>
                <w:cs/>
                <w:lang w:val="en-US" w:eastAsia="th-TH"/>
              </w:rPr>
            </w:pPr>
          </w:p>
        </w:tc>
        <w:tc>
          <w:tcPr>
            <w:tcW w:w="1094" w:type="dxa"/>
            <w:tcBorders>
              <w:top w:val="single" w:sz="6" w:space="0" w:color="auto"/>
              <w:bottom w:val="nil"/>
            </w:tcBorders>
            <w:vAlign w:val="center"/>
          </w:tcPr>
          <w:p w14:paraId="6E551CE9" w14:textId="77777777" w:rsidR="001659B0" w:rsidRPr="00237EB4" w:rsidRDefault="001659B0" w:rsidP="001C3393">
            <w:pPr>
              <w:spacing w:after="0" w:line="340" w:lineRule="exact"/>
              <w:ind w:right="-72"/>
              <w:jc w:val="center"/>
              <w:rPr>
                <w:rFonts w:asciiTheme="majorBidi" w:eastAsia="Cordia New" w:hAnsiTheme="majorBidi" w:cstheme="majorBidi"/>
                <w:b/>
                <w:bCs/>
                <w:snapToGrid w:val="0"/>
                <w:sz w:val="24"/>
                <w:szCs w:val="24"/>
                <w:cs/>
                <w:lang w:val="en-US" w:eastAsia="th-TH"/>
              </w:rPr>
            </w:pPr>
          </w:p>
        </w:tc>
        <w:tc>
          <w:tcPr>
            <w:tcW w:w="99" w:type="dxa"/>
            <w:gridSpan w:val="3"/>
            <w:tcBorders>
              <w:bottom w:val="nil"/>
            </w:tcBorders>
          </w:tcPr>
          <w:p w14:paraId="5242FB6C" w14:textId="77777777" w:rsidR="001659B0" w:rsidRPr="00237EB4" w:rsidRDefault="001659B0" w:rsidP="001C3393">
            <w:pPr>
              <w:spacing w:after="0" w:line="340" w:lineRule="exact"/>
              <w:ind w:right="-72"/>
              <w:jc w:val="center"/>
              <w:rPr>
                <w:rFonts w:asciiTheme="majorBidi" w:eastAsia="Cordia New" w:hAnsiTheme="majorBidi" w:cstheme="majorBidi"/>
                <w:b/>
                <w:bCs/>
                <w:snapToGrid w:val="0"/>
                <w:sz w:val="24"/>
                <w:szCs w:val="24"/>
                <w:cs/>
                <w:lang w:val="en-US" w:eastAsia="th-TH"/>
              </w:rPr>
            </w:pPr>
          </w:p>
        </w:tc>
        <w:tc>
          <w:tcPr>
            <w:tcW w:w="1054" w:type="dxa"/>
            <w:tcBorders>
              <w:top w:val="single" w:sz="6" w:space="0" w:color="auto"/>
              <w:bottom w:val="nil"/>
            </w:tcBorders>
            <w:vAlign w:val="center"/>
          </w:tcPr>
          <w:p w14:paraId="6EB443E9" w14:textId="77777777" w:rsidR="001659B0" w:rsidRPr="0074282E" w:rsidRDefault="001659B0" w:rsidP="001C3393">
            <w:pPr>
              <w:spacing w:after="0" w:line="340" w:lineRule="exact"/>
              <w:ind w:right="-72"/>
              <w:jc w:val="center"/>
              <w:rPr>
                <w:rFonts w:asciiTheme="majorBidi" w:eastAsia="Cordia New" w:hAnsiTheme="majorBidi" w:cstheme="majorBidi"/>
                <w:b/>
                <w:bCs/>
                <w:snapToGrid w:val="0"/>
                <w:sz w:val="24"/>
                <w:szCs w:val="24"/>
                <w:cs/>
                <w:lang w:val="en-US" w:eastAsia="th-TH"/>
              </w:rPr>
            </w:pPr>
          </w:p>
        </w:tc>
      </w:tr>
      <w:tr w:rsidR="00182F48" w:rsidRPr="00237EB4" w14:paraId="7ED156DB" w14:textId="77777777" w:rsidTr="001C3393">
        <w:trPr>
          <w:gridBefore w:val="1"/>
          <w:wBefore w:w="9" w:type="dxa"/>
        </w:trPr>
        <w:tc>
          <w:tcPr>
            <w:tcW w:w="4027" w:type="dxa"/>
            <w:tcBorders>
              <w:bottom w:val="nil"/>
            </w:tcBorders>
            <w:vAlign w:val="bottom"/>
          </w:tcPr>
          <w:p w14:paraId="69E6ED4F" w14:textId="544C3362" w:rsidR="00182F48" w:rsidRPr="00237EB4" w:rsidRDefault="00182F48" w:rsidP="001C3393">
            <w:pPr>
              <w:tabs>
                <w:tab w:val="left" w:pos="215"/>
              </w:tabs>
              <w:spacing w:after="0" w:line="340" w:lineRule="exact"/>
              <w:ind w:left="428" w:right="-162" w:hanging="425"/>
              <w:rPr>
                <w:rFonts w:asciiTheme="majorBidi" w:hAnsiTheme="majorBidi" w:cstheme="majorBidi"/>
                <w:sz w:val="24"/>
                <w:szCs w:val="24"/>
              </w:rPr>
            </w:pPr>
            <w:r w:rsidRPr="00237EB4">
              <w:rPr>
                <w:rFonts w:asciiTheme="majorBidi" w:hAnsiTheme="majorBidi" w:cstheme="majorBidi"/>
                <w:sz w:val="24"/>
                <w:szCs w:val="24"/>
              </w:rPr>
              <w:tab/>
              <w:t xml:space="preserve">Madame Bioscience Public Company Limited </w:t>
            </w:r>
            <w:r w:rsidR="003A0FFE" w:rsidRPr="00237EB4">
              <w:rPr>
                <w:rFonts w:asciiTheme="majorBidi" w:hAnsiTheme="majorBidi" w:cstheme="majorBidi"/>
                <w:sz w:val="24"/>
                <w:szCs w:val="24"/>
              </w:rPr>
              <w:br/>
            </w:r>
            <w:r w:rsidRPr="00237EB4">
              <w:rPr>
                <w:rFonts w:asciiTheme="majorBidi" w:hAnsiTheme="majorBidi" w:cstheme="majorBidi"/>
                <w:sz w:val="24"/>
                <w:szCs w:val="24"/>
              </w:rPr>
              <w:t xml:space="preserve">(Formerly known as : Globol Consumer Public </w:t>
            </w:r>
            <w:r w:rsidR="003A0FFE" w:rsidRPr="00237EB4">
              <w:rPr>
                <w:rFonts w:asciiTheme="majorBidi" w:hAnsiTheme="majorBidi" w:cstheme="majorBidi"/>
                <w:sz w:val="24"/>
                <w:szCs w:val="24"/>
              </w:rPr>
              <w:br/>
            </w:r>
            <w:r w:rsidRPr="00237EB4">
              <w:rPr>
                <w:rFonts w:asciiTheme="majorBidi" w:hAnsiTheme="majorBidi" w:cstheme="majorBidi"/>
                <w:sz w:val="24"/>
                <w:szCs w:val="24"/>
              </w:rPr>
              <w:t>Company</w:t>
            </w:r>
            <w:r w:rsidR="003A0FFE" w:rsidRPr="00237EB4">
              <w:rPr>
                <w:rFonts w:asciiTheme="majorBidi" w:hAnsiTheme="majorBidi" w:cstheme="majorBidi"/>
                <w:sz w:val="24"/>
                <w:szCs w:val="24"/>
              </w:rPr>
              <w:t xml:space="preserve"> </w:t>
            </w:r>
            <w:r w:rsidRPr="00237EB4">
              <w:rPr>
                <w:rFonts w:asciiTheme="majorBidi" w:hAnsiTheme="majorBidi" w:cstheme="majorBidi"/>
                <w:sz w:val="24"/>
                <w:szCs w:val="24"/>
              </w:rPr>
              <w:t>Limited)</w:t>
            </w:r>
          </w:p>
        </w:tc>
        <w:tc>
          <w:tcPr>
            <w:tcW w:w="1112" w:type="dxa"/>
            <w:tcBorders>
              <w:bottom w:val="nil"/>
            </w:tcBorders>
            <w:vAlign w:val="bottom"/>
          </w:tcPr>
          <w:p w14:paraId="5B2AE58F" w14:textId="10A0558D"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11,426,435</w:t>
            </w:r>
          </w:p>
        </w:tc>
        <w:tc>
          <w:tcPr>
            <w:tcW w:w="76" w:type="dxa"/>
            <w:tcBorders>
              <w:bottom w:val="nil"/>
            </w:tcBorders>
            <w:vAlign w:val="bottom"/>
          </w:tcPr>
          <w:p w14:paraId="17B59471" w14:textId="77777777" w:rsidR="00182F48" w:rsidRPr="0074282E" w:rsidRDefault="00182F48" w:rsidP="001C3393">
            <w:pPr>
              <w:spacing w:after="0" w:line="340" w:lineRule="exact"/>
              <w:ind w:right="113"/>
              <w:jc w:val="right"/>
              <w:rPr>
                <w:rFonts w:asciiTheme="majorBidi" w:eastAsia="Cordia New" w:hAnsiTheme="majorBidi" w:cstheme="majorBidi"/>
                <w:snapToGrid w:val="0"/>
                <w:sz w:val="24"/>
                <w:szCs w:val="24"/>
                <w:cs/>
                <w:lang w:val="en-US" w:eastAsia="th-TH"/>
              </w:rPr>
            </w:pPr>
          </w:p>
        </w:tc>
        <w:tc>
          <w:tcPr>
            <w:tcW w:w="1082" w:type="dxa"/>
            <w:tcBorders>
              <w:bottom w:val="nil"/>
            </w:tcBorders>
            <w:vAlign w:val="bottom"/>
          </w:tcPr>
          <w:p w14:paraId="2C0C5F56" w14:textId="52347538"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86" w:type="dxa"/>
            <w:gridSpan w:val="2"/>
            <w:tcBorders>
              <w:bottom w:val="nil"/>
            </w:tcBorders>
          </w:tcPr>
          <w:p w14:paraId="71B22721" w14:textId="77777777" w:rsidR="00182F48" w:rsidRPr="0074282E" w:rsidRDefault="00182F48" w:rsidP="001C3393">
            <w:pPr>
              <w:spacing w:after="0" w:line="340" w:lineRule="exact"/>
              <w:ind w:right="284"/>
              <w:jc w:val="right"/>
              <w:rPr>
                <w:rFonts w:asciiTheme="majorBidi" w:eastAsia="Cordia New" w:hAnsiTheme="majorBidi" w:cstheme="majorBidi"/>
                <w:snapToGrid w:val="0"/>
                <w:sz w:val="24"/>
                <w:szCs w:val="24"/>
                <w:cs/>
                <w:lang w:val="en-US" w:eastAsia="th-TH"/>
              </w:rPr>
            </w:pPr>
          </w:p>
        </w:tc>
        <w:tc>
          <w:tcPr>
            <w:tcW w:w="1094" w:type="dxa"/>
            <w:tcBorders>
              <w:bottom w:val="nil"/>
            </w:tcBorders>
            <w:vAlign w:val="bottom"/>
          </w:tcPr>
          <w:p w14:paraId="5A94025D" w14:textId="4181BAB0"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hint="cs"/>
                <w:snapToGrid w:val="0"/>
                <w:color w:val="000000" w:themeColor="text1"/>
                <w:sz w:val="24"/>
                <w:szCs w:val="24"/>
                <w:lang w:val="en-US" w:eastAsia="th-TH"/>
              </w:rPr>
              <w:t>-</w:t>
            </w:r>
          </w:p>
        </w:tc>
        <w:tc>
          <w:tcPr>
            <w:tcW w:w="99" w:type="dxa"/>
            <w:gridSpan w:val="3"/>
            <w:tcBorders>
              <w:bottom w:val="nil"/>
            </w:tcBorders>
          </w:tcPr>
          <w:p w14:paraId="7B2BA0D8" w14:textId="77777777" w:rsidR="00182F48" w:rsidRPr="0074282E" w:rsidRDefault="00182F48" w:rsidP="001C3393">
            <w:pPr>
              <w:spacing w:after="0" w:line="340" w:lineRule="exact"/>
              <w:ind w:right="284"/>
              <w:jc w:val="right"/>
              <w:rPr>
                <w:rFonts w:asciiTheme="majorBidi" w:eastAsia="Cordia New" w:hAnsiTheme="majorBidi" w:cstheme="majorBidi"/>
                <w:snapToGrid w:val="0"/>
                <w:sz w:val="24"/>
                <w:szCs w:val="24"/>
                <w:cs/>
                <w:lang w:val="en-US" w:eastAsia="th-TH"/>
              </w:rPr>
            </w:pPr>
          </w:p>
        </w:tc>
        <w:tc>
          <w:tcPr>
            <w:tcW w:w="1054" w:type="dxa"/>
            <w:tcBorders>
              <w:bottom w:val="nil"/>
            </w:tcBorders>
            <w:vAlign w:val="bottom"/>
          </w:tcPr>
          <w:p w14:paraId="53C6705C" w14:textId="45698A56"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82F48" w:rsidRPr="00237EB4" w14:paraId="01ED8F85" w14:textId="77777777" w:rsidTr="001C3393">
        <w:trPr>
          <w:gridBefore w:val="1"/>
          <w:wBefore w:w="9" w:type="dxa"/>
        </w:trPr>
        <w:tc>
          <w:tcPr>
            <w:tcW w:w="4027" w:type="dxa"/>
            <w:tcBorders>
              <w:bottom w:val="nil"/>
            </w:tcBorders>
            <w:vAlign w:val="bottom"/>
          </w:tcPr>
          <w:p w14:paraId="502F0112" w14:textId="7D33D40B" w:rsidR="00182F48" w:rsidRPr="0074282E" w:rsidRDefault="00182F48" w:rsidP="001C3393">
            <w:pPr>
              <w:tabs>
                <w:tab w:val="left" w:pos="215"/>
                <w:tab w:val="left" w:pos="495"/>
              </w:tabs>
              <w:spacing w:after="0" w:line="340" w:lineRule="exact"/>
              <w:ind w:right="-162"/>
              <w:rPr>
                <w:rFonts w:asciiTheme="majorBidi" w:eastAsia="Cordia New" w:hAnsiTheme="majorBidi" w:cstheme="majorBidi"/>
                <w:sz w:val="24"/>
                <w:szCs w:val="24"/>
                <w:cs/>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EDP Enterprise Limited</w:t>
            </w:r>
          </w:p>
        </w:tc>
        <w:tc>
          <w:tcPr>
            <w:tcW w:w="1112" w:type="dxa"/>
            <w:tcBorders>
              <w:bottom w:val="nil"/>
            </w:tcBorders>
            <w:vAlign w:val="bottom"/>
          </w:tcPr>
          <w:p w14:paraId="3648E64F" w14:textId="7CECE359" w:rsidR="00182F48" w:rsidRPr="00237EB4" w:rsidRDefault="00182F48" w:rsidP="001C3393">
            <w:pPr>
              <w:spacing w:after="0" w:line="340" w:lineRule="exact"/>
              <w:ind w:right="113"/>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3,332,670</w:t>
            </w:r>
          </w:p>
        </w:tc>
        <w:tc>
          <w:tcPr>
            <w:tcW w:w="76" w:type="dxa"/>
            <w:tcBorders>
              <w:bottom w:val="nil"/>
            </w:tcBorders>
            <w:vAlign w:val="bottom"/>
          </w:tcPr>
          <w:p w14:paraId="25B82537" w14:textId="77777777" w:rsidR="00182F48" w:rsidRPr="0074282E" w:rsidRDefault="00182F48" w:rsidP="001C3393">
            <w:pPr>
              <w:spacing w:after="0" w:line="340" w:lineRule="exact"/>
              <w:ind w:right="113"/>
              <w:jc w:val="right"/>
              <w:rPr>
                <w:rFonts w:asciiTheme="majorBidi" w:eastAsia="Cordia New" w:hAnsiTheme="majorBidi" w:cstheme="majorBidi"/>
                <w:snapToGrid w:val="0"/>
                <w:sz w:val="24"/>
                <w:szCs w:val="24"/>
                <w:cs/>
                <w:lang w:val="en-US" w:eastAsia="th-TH"/>
              </w:rPr>
            </w:pPr>
          </w:p>
        </w:tc>
        <w:tc>
          <w:tcPr>
            <w:tcW w:w="1082" w:type="dxa"/>
            <w:tcBorders>
              <w:bottom w:val="nil"/>
            </w:tcBorders>
            <w:vAlign w:val="bottom"/>
          </w:tcPr>
          <w:p w14:paraId="24787185" w14:textId="33DAC935"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86" w:type="dxa"/>
            <w:gridSpan w:val="2"/>
            <w:tcBorders>
              <w:bottom w:val="nil"/>
            </w:tcBorders>
          </w:tcPr>
          <w:p w14:paraId="3BA7BA2F" w14:textId="77777777" w:rsidR="00182F48" w:rsidRPr="0074282E" w:rsidRDefault="00182F48" w:rsidP="001C3393">
            <w:pPr>
              <w:spacing w:after="0" w:line="340" w:lineRule="exact"/>
              <w:ind w:right="284"/>
              <w:jc w:val="right"/>
              <w:rPr>
                <w:rFonts w:asciiTheme="majorBidi" w:eastAsia="Cordia New" w:hAnsiTheme="majorBidi" w:cstheme="majorBidi"/>
                <w:snapToGrid w:val="0"/>
                <w:sz w:val="24"/>
                <w:szCs w:val="24"/>
                <w:cs/>
                <w:lang w:val="en-US" w:eastAsia="th-TH"/>
              </w:rPr>
            </w:pPr>
          </w:p>
        </w:tc>
        <w:tc>
          <w:tcPr>
            <w:tcW w:w="1094" w:type="dxa"/>
            <w:tcBorders>
              <w:bottom w:val="nil"/>
            </w:tcBorders>
            <w:vAlign w:val="bottom"/>
          </w:tcPr>
          <w:p w14:paraId="2C9E5FC3" w14:textId="6B65BA70"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hint="cs"/>
                <w:snapToGrid w:val="0"/>
                <w:color w:val="000000" w:themeColor="text1"/>
                <w:sz w:val="24"/>
                <w:szCs w:val="24"/>
                <w:lang w:val="en-US" w:eastAsia="th-TH"/>
              </w:rPr>
              <w:t>-</w:t>
            </w:r>
          </w:p>
        </w:tc>
        <w:tc>
          <w:tcPr>
            <w:tcW w:w="99" w:type="dxa"/>
            <w:gridSpan w:val="3"/>
            <w:tcBorders>
              <w:bottom w:val="nil"/>
            </w:tcBorders>
          </w:tcPr>
          <w:p w14:paraId="52CC88A4" w14:textId="77777777" w:rsidR="00182F48" w:rsidRPr="0074282E" w:rsidRDefault="00182F48" w:rsidP="001C3393">
            <w:pPr>
              <w:spacing w:after="0" w:line="340" w:lineRule="exact"/>
              <w:ind w:right="284"/>
              <w:jc w:val="right"/>
              <w:rPr>
                <w:rFonts w:asciiTheme="majorBidi" w:eastAsia="Cordia New" w:hAnsiTheme="majorBidi" w:cstheme="majorBidi"/>
                <w:snapToGrid w:val="0"/>
                <w:sz w:val="24"/>
                <w:szCs w:val="24"/>
                <w:cs/>
                <w:lang w:val="en-US" w:eastAsia="th-TH"/>
              </w:rPr>
            </w:pPr>
          </w:p>
        </w:tc>
        <w:tc>
          <w:tcPr>
            <w:tcW w:w="1054" w:type="dxa"/>
            <w:tcBorders>
              <w:bottom w:val="nil"/>
            </w:tcBorders>
            <w:vAlign w:val="bottom"/>
          </w:tcPr>
          <w:p w14:paraId="0BA2DC64" w14:textId="0FD11D65"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82F48" w:rsidRPr="00237EB4" w14:paraId="65105AEA" w14:textId="77777777" w:rsidTr="001C3393">
        <w:trPr>
          <w:gridBefore w:val="1"/>
          <w:wBefore w:w="9" w:type="dxa"/>
        </w:trPr>
        <w:tc>
          <w:tcPr>
            <w:tcW w:w="4027" w:type="dxa"/>
            <w:tcBorders>
              <w:bottom w:val="nil"/>
            </w:tcBorders>
          </w:tcPr>
          <w:p w14:paraId="6E009C99" w14:textId="3B98DF07" w:rsidR="00182F48" w:rsidRPr="00237EB4" w:rsidRDefault="00182F48" w:rsidP="001C3393">
            <w:pPr>
              <w:tabs>
                <w:tab w:val="left" w:pos="215"/>
                <w:tab w:val="left" w:pos="495"/>
              </w:tabs>
              <w:spacing w:after="0" w:line="340" w:lineRule="exact"/>
              <w:ind w:right="-162"/>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ab/>
              <w:t>Related party</w:t>
            </w:r>
          </w:p>
        </w:tc>
        <w:tc>
          <w:tcPr>
            <w:tcW w:w="1112" w:type="dxa"/>
            <w:tcBorders>
              <w:top w:val="nil"/>
              <w:bottom w:val="nil"/>
            </w:tcBorders>
            <w:vAlign w:val="bottom"/>
          </w:tcPr>
          <w:p w14:paraId="28849E35" w14:textId="6461615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7,263,493</w:t>
            </w:r>
          </w:p>
        </w:tc>
        <w:tc>
          <w:tcPr>
            <w:tcW w:w="76" w:type="dxa"/>
            <w:tcBorders>
              <w:top w:val="nil"/>
              <w:bottom w:val="nil"/>
            </w:tcBorders>
            <w:vAlign w:val="bottom"/>
          </w:tcPr>
          <w:p w14:paraId="02B61E37" w14:textId="77777777" w:rsidR="00182F48" w:rsidRPr="0074282E" w:rsidRDefault="00182F48" w:rsidP="001C3393">
            <w:pPr>
              <w:spacing w:after="0" w:line="340" w:lineRule="exact"/>
              <w:ind w:right="113"/>
              <w:jc w:val="right"/>
              <w:rPr>
                <w:rFonts w:asciiTheme="majorBidi" w:eastAsia="Cordia New" w:hAnsiTheme="majorBidi" w:cstheme="majorBidi"/>
                <w:snapToGrid w:val="0"/>
                <w:sz w:val="24"/>
                <w:szCs w:val="24"/>
                <w:cs/>
                <w:lang w:val="en-US" w:eastAsia="th-TH"/>
              </w:rPr>
            </w:pPr>
          </w:p>
        </w:tc>
        <w:tc>
          <w:tcPr>
            <w:tcW w:w="1082" w:type="dxa"/>
            <w:tcBorders>
              <w:top w:val="nil"/>
              <w:bottom w:val="nil"/>
            </w:tcBorders>
            <w:vAlign w:val="bottom"/>
          </w:tcPr>
          <w:p w14:paraId="1FB1D7FC" w14:textId="5F9A03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8,649,362</w:t>
            </w:r>
          </w:p>
        </w:tc>
        <w:tc>
          <w:tcPr>
            <w:tcW w:w="86" w:type="dxa"/>
            <w:gridSpan w:val="2"/>
            <w:tcBorders>
              <w:top w:val="nil"/>
              <w:bottom w:val="nil"/>
            </w:tcBorders>
          </w:tcPr>
          <w:p w14:paraId="04B79447" w14:textId="77777777" w:rsidR="00182F48" w:rsidRPr="0074282E" w:rsidRDefault="00182F48" w:rsidP="001C3393">
            <w:pPr>
              <w:spacing w:after="0" w:line="340" w:lineRule="exact"/>
              <w:ind w:right="284"/>
              <w:jc w:val="right"/>
              <w:rPr>
                <w:rFonts w:asciiTheme="majorBidi" w:eastAsia="Cordia New" w:hAnsiTheme="majorBidi" w:cstheme="majorBidi"/>
                <w:snapToGrid w:val="0"/>
                <w:sz w:val="24"/>
                <w:szCs w:val="24"/>
                <w:cs/>
                <w:lang w:val="en-US" w:eastAsia="th-TH"/>
              </w:rPr>
            </w:pPr>
          </w:p>
        </w:tc>
        <w:tc>
          <w:tcPr>
            <w:tcW w:w="1094" w:type="dxa"/>
            <w:tcBorders>
              <w:top w:val="nil"/>
              <w:bottom w:val="nil"/>
            </w:tcBorders>
            <w:vAlign w:val="bottom"/>
          </w:tcPr>
          <w:p w14:paraId="11C014FA" w14:textId="3283C552"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hint="cs"/>
                <w:snapToGrid w:val="0"/>
                <w:color w:val="000000" w:themeColor="text1"/>
                <w:sz w:val="24"/>
                <w:szCs w:val="24"/>
                <w:lang w:val="en-US" w:eastAsia="th-TH"/>
              </w:rPr>
              <w:t>-</w:t>
            </w:r>
          </w:p>
        </w:tc>
        <w:tc>
          <w:tcPr>
            <w:tcW w:w="99" w:type="dxa"/>
            <w:gridSpan w:val="3"/>
            <w:tcBorders>
              <w:top w:val="nil"/>
              <w:bottom w:val="nil"/>
            </w:tcBorders>
          </w:tcPr>
          <w:p w14:paraId="10F1829B" w14:textId="77777777" w:rsidR="00182F48" w:rsidRPr="0074282E" w:rsidRDefault="00182F48" w:rsidP="001C3393">
            <w:pPr>
              <w:spacing w:after="0" w:line="340" w:lineRule="exact"/>
              <w:ind w:right="284"/>
              <w:jc w:val="right"/>
              <w:rPr>
                <w:rFonts w:asciiTheme="majorBidi" w:eastAsia="Cordia New" w:hAnsiTheme="majorBidi" w:cstheme="majorBidi"/>
                <w:snapToGrid w:val="0"/>
                <w:sz w:val="24"/>
                <w:szCs w:val="24"/>
                <w:cs/>
                <w:lang w:val="en-US" w:eastAsia="th-TH"/>
              </w:rPr>
            </w:pPr>
          </w:p>
        </w:tc>
        <w:tc>
          <w:tcPr>
            <w:tcW w:w="1054" w:type="dxa"/>
            <w:tcBorders>
              <w:top w:val="nil"/>
              <w:bottom w:val="nil"/>
            </w:tcBorders>
            <w:vAlign w:val="bottom"/>
          </w:tcPr>
          <w:p w14:paraId="1C2C283D" w14:textId="1B34381A" w:rsidR="00182F48" w:rsidRPr="0074282E" w:rsidRDefault="00182F48" w:rsidP="001C3393">
            <w:pPr>
              <w:spacing w:after="0" w:line="340" w:lineRule="exact"/>
              <w:ind w:right="312"/>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82F48" w:rsidRPr="00237EB4" w14:paraId="0E0F7D51" w14:textId="77777777" w:rsidTr="001C3393">
        <w:trPr>
          <w:gridBefore w:val="1"/>
          <w:wBefore w:w="9" w:type="dxa"/>
        </w:trPr>
        <w:tc>
          <w:tcPr>
            <w:tcW w:w="4027" w:type="dxa"/>
            <w:tcBorders>
              <w:bottom w:val="nil"/>
            </w:tcBorders>
          </w:tcPr>
          <w:p w14:paraId="3F7CAA09" w14:textId="77777777" w:rsidR="00182F48" w:rsidRPr="0074282E" w:rsidRDefault="00182F48" w:rsidP="001C3393">
            <w:pPr>
              <w:spacing w:after="0" w:line="340" w:lineRule="exact"/>
              <w:ind w:left="270" w:right="-162" w:firstLine="1082"/>
              <w:rPr>
                <w:rFonts w:asciiTheme="majorBidi" w:eastAsia="Cordia New" w:hAnsiTheme="majorBidi" w:cstheme="majorBidi"/>
                <w:sz w:val="24"/>
                <w:szCs w:val="24"/>
                <w:cs/>
                <w:lang w:val="en-US"/>
              </w:rPr>
            </w:pPr>
          </w:p>
        </w:tc>
        <w:tc>
          <w:tcPr>
            <w:tcW w:w="1112" w:type="dxa"/>
            <w:tcBorders>
              <w:top w:val="single" w:sz="6" w:space="0" w:color="auto"/>
              <w:bottom w:val="double" w:sz="6" w:space="0" w:color="auto"/>
            </w:tcBorders>
            <w:vAlign w:val="bottom"/>
          </w:tcPr>
          <w:p w14:paraId="2C93EBBE" w14:textId="3D5907ED"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22,022,598</w:t>
            </w:r>
          </w:p>
        </w:tc>
        <w:tc>
          <w:tcPr>
            <w:tcW w:w="76" w:type="dxa"/>
            <w:tcBorders>
              <w:bottom w:val="nil"/>
            </w:tcBorders>
            <w:vAlign w:val="bottom"/>
          </w:tcPr>
          <w:p w14:paraId="41C7B502" w14:textId="77777777" w:rsidR="00182F48" w:rsidRPr="0074282E" w:rsidRDefault="00182F48" w:rsidP="001C3393">
            <w:pPr>
              <w:spacing w:after="0" w:line="340" w:lineRule="exact"/>
              <w:ind w:right="113"/>
              <w:jc w:val="right"/>
              <w:rPr>
                <w:rFonts w:asciiTheme="majorBidi" w:eastAsia="Cordia New" w:hAnsiTheme="majorBidi" w:cstheme="majorBidi"/>
                <w:snapToGrid w:val="0"/>
                <w:sz w:val="24"/>
                <w:szCs w:val="24"/>
                <w:cs/>
                <w:lang w:val="en-US" w:eastAsia="th-TH"/>
              </w:rPr>
            </w:pPr>
          </w:p>
        </w:tc>
        <w:tc>
          <w:tcPr>
            <w:tcW w:w="1082" w:type="dxa"/>
            <w:tcBorders>
              <w:top w:val="single" w:sz="6" w:space="0" w:color="auto"/>
              <w:bottom w:val="double" w:sz="6" w:space="0" w:color="auto"/>
            </w:tcBorders>
            <w:vAlign w:val="bottom"/>
          </w:tcPr>
          <w:p w14:paraId="2577F787" w14:textId="450CEE9B"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8,649,362</w:t>
            </w:r>
          </w:p>
        </w:tc>
        <w:tc>
          <w:tcPr>
            <w:tcW w:w="86" w:type="dxa"/>
            <w:gridSpan w:val="2"/>
            <w:tcBorders>
              <w:bottom w:val="nil"/>
            </w:tcBorders>
          </w:tcPr>
          <w:p w14:paraId="065FBBCE" w14:textId="77777777" w:rsidR="00182F48" w:rsidRPr="0074282E" w:rsidRDefault="00182F48" w:rsidP="001C3393">
            <w:pPr>
              <w:spacing w:after="0" w:line="340" w:lineRule="exact"/>
              <w:ind w:right="284"/>
              <w:jc w:val="right"/>
              <w:rPr>
                <w:rFonts w:asciiTheme="majorBidi" w:eastAsia="Cordia New" w:hAnsiTheme="majorBidi" w:cstheme="majorBidi"/>
                <w:snapToGrid w:val="0"/>
                <w:sz w:val="24"/>
                <w:szCs w:val="24"/>
                <w:cs/>
                <w:lang w:val="en-US" w:eastAsia="th-TH"/>
              </w:rPr>
            </w:pPr>
          </w:p>
        </w:tc>
        <w:tc>
          <w:tcPr>
            <w:tcW w:w="1094" w:type="dxa"/>
            <w:tcBorders>
              <w:top w:val="single" w:sz="6" w:space="0" w:color="auto"/>
              <w:bottom w:val="double" w:sz="6" w:space="0" w:color="auto"/>
            </w:tcBorders>
            <w:vAlign w:val="bottom"/>
          </w:tcPr>
          <w:p w14:paraId="21B4856F" w14:textId="1C2A7E76"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hint="cs"/>
                <w:snapToGrid w:val="0"/>
                <w:color w:val="000000" w:themeColor="text1"/>
                <w:sz w:val="24"/>
                <w:szCs w:val="24"/>
                <w:lang w:val="en-US" w:eastAsia="th-TH"/>
              </w:rPr>
              <w:t>-</w:t>
            </w:r>
          </w:p>
        </w:tc>
        <w:tc>
          <w:tcPr>
            <w:tcW w:w="99" w:type="dxa"/>
            <w:gridSpan w:val="3"/>
            <w:tcBorders>
              <w:bottom w:val="nil"/>
            </w:tcBorders>
          </w:tcPr>
          <w:p w14:paraId="256FC4A0" w14:textId="77777777" w:rsidR="00182F48" w:rsidRPr="0074282E" w:rsidRDefault="00182F48" w:rsidP="001C3393">
            <w:pPr>
              <w:spacing w:after="0" w:line="340" w:lineRule="exact"/>
              <w:ind w:right="284"/>
              <w:jc w:val="right"/>
              <w:rPr>
                <w:rFonts w:asciiTheme="majorBidi" w:eastAsia="Cordia New" w:hAnsiTheme="majorBidi" w:cstheme="majorBidi"/>
                <w:snapToGrid w:val="0"/>
                <w:sz w:val="24"/>
                <w:szCs w:val="24"/>
                <w:cs/>
                <w:lang w:val="en-US" w:eastAsia="th-TH"/>
              </w:rPr>
            </w:pPr>
          </w:p>
        </w:tc>
        <w:tc>
          <w:tcPr>
            <w:tcW w:w="1054" w:type="dxa"/>
            <w:tcBorders>
              <w:top w:val="single" w:sz="6" w:space="0" w:color="auto"/>
              <w:bottom w:val="double" w:sz="6" w:space="0" w:color="auto"/>
            </w:tcBorders>
            <w:vAlign w:val="bottom"/>
          </w:tcPr>
          <w:p w14:paraId="4BD6E4AC" w14:textId="78AA8BC3" w:rsidR="00182F48" w:rsidRPr="0074282E" w:rsidRDefault="00182F48" w:rsidP="001C3393">
            <w:pPr>
              <w:spacing w:after="0" w:line="340" w:lineRule="exact"/>
              <w:ind w:right="312"/>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CB1A8F" w:rsidRPr="00237EB4" w14:paraId="20782D45" w14:textId="77777777" w:rsidTr="001C3393">
        <w:trPr>
          <w:gridBefore w:val="1"/>
          <w:wBefore w:w="9" w:type="dxa"/>
        </w:trPr>
        <w:tc>
          <w:tcPr>
            <w:tcW w:w="4027" w:type="dxa"/>
            <w:vAlign w:val="bottom"/>
          </w:tcPr>
          <w:p w14:paraId="0347564F" w14:textId="59539038" w:rsidR="00CB1A8F" w:rsidRPr="0074282E" w:rsidRDefault="00CB1A8F" w:rsidP="001C3393">
            <w:pPr>
              <w:spacing w:after="0" w:line="340" w:lineRule="exact"/>
              <w:rPr>
                <w:rFonts w:asciiTheme="majorBidi" w:eastAsia="Cordia New" w:hAnsiTheme="majorBidi" w:cstheme="majorBidi"/>
                <w:sz w:val="24"/>
                <w:szCs w:val="24"/>
                <w:u w:val="single"/>
                <w:cs/>
                <w:lang w:val="en-US"/>
              </w:rPr>
            </w:pPr>
            <w:r w:rsidRPr="00237EB4">
              <w:rPr>
                <w:rFonts w:asciiTheme="majorBidi" w:eastAsia="Cordia New" w:hAnsiTheme="majorBidi" w:cstheme="majorBidi"/>
                <w:sz w:val="24"/>
                <w:szCs w:val="24"/>
                <w:u w:val="single"/>
                <w:lang w:val="en-US"/>
              </w:rPr>
              <w:t>Management service income</w:t>
            </w:r>
            <w:r w:rsidRPr="00237EB4">
              <w:rPr>
                <w:rFonts w:asciiTheme="majorBidi" w:eastAsia="Cordia New" w:hAnsiTheme="majorBidi" w:cstheme="majorBidi"/>
                <w:sz w:val="24"/>
                <w:szCs w:val="24"/>
                <w:lang w:val="en-US"/>
              </w:rPr>
              <w:t xml:space="preserve"> (see Note 3</w:t>
            </w:r>
            <w:r w:rsidR="00E11A6A" w:rsidRPr="00237EB4">
              <w:rPr>
                <w:rFonts w:asciiTheme="majorBidi" w:eastAsia="Cordia New" w:hAnsiTheme="majorBidi" w:cstheme="majorBidi"/>
                <w:sz w:val="24"/>
                <w:szCs w:val="24"/>
                <w:lang w:val="en-US"/>
              </w:rPr>
              <w:t>6</w:t>
            </w:r>
            <w:r w:rsidRPr="00237EB4">
              <w:rPr>
                <w:rFonts w:asciiTheme="majorBidi" w:eastAsia="Cordia New" w:hAnsiTheme="majorBidi" w:cstheme="majorBidi"/>
                <w:sz w:val="24"/>
                <w:szCs w:val="24"/>
                <w:lang w:val="en-US"/>
              </w:rPr>
              <w:t>)</w:t>
            </w:r>
          </w:p>
        </w:tc>
        <w:tc>
          <w:tcPr>
            <w:tcW w:w="1112" w:type="dxa"/>
            <w:tcBorders>
              <w:top w:val="double" w:sz="6" w:space="0" w:color="auto"/>
            </w:tcBorders>
            <w:vAlign w:val="bottom"/>
          </w:tcPr>
          <w:p w14:paraId="62C6CBEB" w14:textId="77777777" w:rsidR="00CB1A8F" w:rsidRPr="00237EB4" w:rsidRDefault="00CB1A8F"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76" w:type="dxa"/>
          </w:tcPr>
          <w:p w14:paraId="7F89F18D" w14:textId="77777777" w:rsidR="00CB1A8F" w:rsidRPr="00237EB4" w:rsidRDefault="00CB1A8F" w:rsidP="001C3393">
            <w:pPr>
              <w:tabs>
                <w:tab w:val="decimal" w:pos="1137"/>
              </w:tabs>
              <w:spacing w:after="0" w:line="340" w:lineRule="exact"/>
              <w:ind w:right="113"/>
              <w:jc w:val="right"/>
              <w:rPr>
                <w:rFonts w:asciiTheme="majorBidi" w:eastAsia="Cordia New" w:hAnsiTheme="majorBidi" w:cstheme="majorBidi"/>
                <w:snapToGrid w:val="0"/>
                <w:sz w:val="24"/>
                <w:szCs w:val="24"/>
                <w:lang w:val="en-US" w:eastAsia="th-TH"/>
              </w:rPr>
            </w:pPr>
          </w:p>
        </w:tc>
        <w:tc>
          <w:tcPr>
            <w:tcW w:w="1082" w:type="dxa"/>
            <w:tcBorders>
              <w:top w:val="double" w:sz="6" w:space="0" w:color="auto"/>
            </w:tcBorders>
            <w:vAlign w:val="bottom"/>
          </w:tcPr>
          <w:p w14:paraId="6A04B6BD" w14:textId="77777777" w:rsidR="00CB1A8F" w:rsidRPr="00237EB4" w:rsidRDefault="00CB1A8F"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86" w:type="dxa"/>
            <w:gridSpan w:val="2"/>
          </w:tcPr>
          <w:p w14:paraId="51E36F10" w14:textId="77777777" w:rsidR="00CB1A8F" w:rsidRPr="00237EB4" w:rsidRDefault="00CB1A8F" w:rsidP="001C3393">
            <w:pPr>
              <w:tabs>
                <w:tab w:val="decimal" w:pos="1137"/>
              </w:tabs>
              <w:spacing w:after="0" w:line="340" w:lineRule="exact"/>
              <w:ind w:right="113"/>
              <w:jc w:val="right"/>
              <w:rPr>
                <w:rFonts w:asciiTheme="majorBidi" w:eastAsia="Cordia New" w:hAnsiTheme="majorBidi" w:cstheme="majorBidi"/>
                <w:snapToGrid w:val="0"/>
                <w:sz w:val="24"/>
                <w:szCs w:val="24"/>
                <w:lang w:val="en-US" w:eastAsia="th-TH"/>
              </w:rPr>
            </w:pPr>
          </w:p>
        </w:tc>
        <w:tc>
          <w:tcPr>
            <w:tcW w:w="1094" w:type="dxa"/>
            <w:tcBorders>
              <w:top w:val="double" w:sz="6" w:space="0" w:color="auto"/>
            </w:tcBorders>
            <w:vAlign w:val="bottom"/>
          </w:tcPr>
          <w:p w14:paraId="1D28A310" w14:textId="77777777" w:rsidR="00CB1A8F" w:rsidRPr="00237EB4" w:rsidRDefault="00CB1A8F" w:rsidP="001C3393">
            <w:pPr>
              <w:tabs>
                <w:tab w:val="decimal" w:pos="1080"/>
              </w:tabs>
              <w:spacing w:after="0" w:line="340" w:lineRule="exact"/>
              <w:ind w:right="113"/>
              <w:jc w:val="right"/>
              <w:rPr>
                <w:rFonts w:asciiTheme="majorBidi" w:eastAsia="Cordia New" w:hAnsiTheme="majorBidi" w:cstheme="majorBidi"/>
                <w:snapToGrid w:val="0"/>
                <w:sz w:val="24"/>
                <w:szCs w:val="24"/>
                <w:lang w:val="en-US" w:eastAsia="th-TH"/>
              </w:rPr>
            </w:pPr>
          </w:p>
        </w:tc>
        <w:tc>
          <w:tcPr>
            <w:tcW w:w="99" w:type="dxa"/>
            <w:gridSpan w:val="3"/>
          </w:tcPr>
          <w:p w14:paraId="3B046605" w14:textId="77777777" w:rsidR="00CB1A8F" w:rsidRPr="00237EB4" w:rsidRDefault="00CB1A8F" w:rsidP="001C3393">
            <w:pPr>
              <w:tabs>
                <w:tab w:val="decimal" w:pos="1137"/>
              </w:tabs>
              <w:spacing w:after="0" w:line="340" w:lineRule="exact"/>
              <w:ind w:right="113"/>
              <w:jc w:val="right"/>
              <w:rPr>
                <w:rFonts w:asciiTheme="majorBidi" w:eastAsia="Cordia New" w:hAnsiTheme="majorBidi" w:cstheme="majorBidi"/>
                <w:snapToGrid w:val="0"/>
                <w:sz w:val="24"/>
                <w:szCs w:val="24"/>
                <w:lang w:val="en-US" w:eastAsia="th-TH"/>
              </w:rPr>
            </w:pPr>
          </w:p>
        </w:tc>
        <w:tc>
          <w:tcPr>
            <w:tcW w:w="1054" w:type="dxa"/>
            <w:tcBorders>
              <w:top w:val="double" w:sz="6" w:space="0" w:color="auto"/>
            </w:tcBorders>
            <w:vAlign w:val="bottom"/>
          </w:tcPr>
          <w:p w14:paraId="32CA930D" w14:textId="77777777" w:rsidR="00CB1A8F" w:rsidRPr="00237EB4" w:rsidRDefault="00CB1A8F" w:rsidP="001C3393">
            <w:pPr>
              <w:tabs>
                <w:tab w:val="decimal" w:pos="1080"/>
              </w:tabs>
              <w:spacing w:after="0" w:line="340" w:lineRule="exact"/>
              <w:ind w:right="113"/>
              <w:jc w:val="right"/>
              <w:rPr>
                <w:rFonts w:asciiTheme="majorBidi" w:eastAsia="Cordia New" w:hAnsiTheme="majorBidi" w:cstheme="majorBidi"/>
                <w:snapToGrid w:val="0"/>
                <w:sz w:val="24"/>
                <w:szCs w:val="24"/>
                <w:lang w:val="en-US" w:eastAsia="th-TH"/>
              </w:rPr>
            </w:pPr>
          </w:p>
        </w:tc>
      </w:tr>
      <w:tr w:rsidR="00182F48" w:rsidRPr="00237EB4" w14:paraId="167DEA0F" w14:textId="77777777" w:rsidTr="001C3393">
        <w:trPr>
          <w:gridBefore w:val="1"/>
          <w:wBefore w:w="9" w:type="dxa"/>
        </w:trPr>
        <w:tc>
          <w:tcPr>
            <w:tcW w:w="4027" w:type="dxa"/>
            <w:vAlign w:val="bottom"/>
          </w:tcPr>
          <w:p w14:paraId="3D6D77D9" w14:textId="3548FB40" w:rsidR="00182F48" w:rsidRPr="00237EB4" w:rsidRDefault="00182F48" w:rsidP="001C3393">
            <w:pPr>
              <w:tabs>
                <w:tab w:val="left" w:pos="215"/>
                <w:tab w:val="left" w:pos="495"/>
              </w:tabs>
              <w:spacing w:after="0" w:line="340" w:lineRule="exact"/>
              <w:ind w:right="-162"/>
              <w:rPr>
                <w:rFonts w:asciiTheme="majorBidi" w:hAnsiTheme="majorBidi" w:cstheme="majorBidi"/>
                <w:sz w:val="24"/>
                <w:szCs w:val="24"/>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Nongree Power Plants Company Limited</w:t>
            </w:r>
          </w:p>
        </w:tc>
        <w:tc>
          <w:tcPr>
            <w:tcW w:w="1112" w:type="dxa"/>
            <w:vAlign w:val="bottom"/>
          </w:tcPr>
          <w:p w14:paraId="2B9B9A1F" w14:textId="0479C621"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Pr>
          <w:p w14:paraId="0B746C62" w14:textId="77777777"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vAlign w:val="bottom"/>
          </w:tcPr>
          <w:p w14:paraId="0C6EAC45" w14:textId="36459195"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86" w:type="dxa"/>
            <w:gridSpan w:val="2"/>
          </w:tcPr>
          <w:p w14:paraId="0CD37D2E"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94" w:type="dxa"/>
            <w:vAlign w:val="bottom"/>
          </w:tcPr>
          <w:p w14:paraId="28760456" w14:textId="25EEC65D"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1,200,000</w:t>
            </w:r>
          </w:p>
        </w:tc>
        <w:tc>
          <w:tcPr>
            <w:tcW w:w="99" w:type="dxa"/>
            <w:gridSpan w:val="3"/>
          </w:tcPr>
          <w:p w14:paraId="52911AAD"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54" w:type="dxa"/>
            <w:vAlign w:val="bottom"/>
          </w:tcPr>
          <w:p w14:paraId="23B94AF9" w14:textId="376BD1A9"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1,200,000</w:t>
            </w:r>
          </w:p>
        </w:tc>
      </w:tr>
      <w:tr w:rsidR="00182F48" w:rsidRPr="00237EB4" w14:paraId="29DB70AD" w14:textId="77777777" w:rsidTr="001C3393">
        <w:trPr>
          <w:gridBefore w:val="1"/>
          <w:wBefore w:w="9" w:type="dxa"/>
        </w:trPr>
        <w:tc>
          <w:tcPr>
            <w:tcW w:w="4027" w:type="dxa"/>
            <w:vAlign w:val="bottom"/>
          </w:tcPr>
          <w:p w14:paraId="7788EC61" w14:textId="45F43DE5" w:rsidR="00182F48" w:rsidRPr="0074282E" w:rsidRDefault="00182F48" w:rsidP="001C3393">
            <w:pPr>
              <w:tabs>
                <w:tab w:val="left" w:pos="215"/>
              </w:tabs>
              <w:spacing w:after="0" w:line="340" w:lineRule="exact"/>
              <w:ind w:left="428" w:right="-162" w:hanging="425"/>
              <w:rPr>
                <w:rFonts w:asciiTheme="majorBidi" w:hAnsiTheme="majorBidi" w:cstheme="majorBidi"/>
                <w:sz w:val="24"/>
                <w:szCs w:val="24"/>
                <w:cs/>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 xml:space="preserve">Aukkrarawat Plants Renewable Energies </w:t>
            </w:r>
            <w:r w:rsidR="003A0FFE" w:rsidRPr="00237EB4">
              <w:rPr>
                <w:rFonts w:asciiTheme="majorBidi" w:hAnsiTheme="majorBidi" w:cstheme="majorBidi"/>
                <w:sz w:val="24"/>
                <w:szCs w:val="24"/>
                <w:lang w:val="en-US"/>
              </w:rPr>
              <w:br/>
            </w:r>
            <w:r w:rsidRPr="00237EB4">
              <w:rPr>
                <w:rFonts w:asciiTheme="majorBidi" w:hAnsiTheme="majorBidi" w:cstheme="majorBidi"/>
                <w:sz w:val="24"/>
                <w:szCs w:val="24"/>
              </w:rPr>
              <w:t>Company Limited</w:t>
            </w:r>
          </w:p>
        </w:tc>
        <w:tc>
          <w:tcPr>
            <w:tcW w:w="1112" w:type="dxa"/>
            <w:vAlign w:val="bottom"/>
          </w:tcPr>
          <w:p w14:paraId="5AE14883" w14:textId="3E571AAF"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Pr>
          <w:p w14:paraId="0FA7AC6C" w14:textId="77777777"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vAlign w:val="bottom"/>
          </w:tcPr>
          <w:p w14:paraId="2E8E751D" w14:textId="6B00ED53"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86" w:type="dxa"/>
            <w:gridSpan w:val="2"/>
          </w:tcPr>
          <w:p w14:paraId="2A2FB71F"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94" w:type="dxa"/>
            <w:vAlign w:val="bottom"/>
          </w:tcPr>
          <w:p w14:paraId="0390F516" w14:textId="1D9D7FFE"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1,200,000</w:t>
            </w:r>
          </w:p>
        </w:tc>
        <w:tc>
          <w:tcPr>
            <w:tcW w:w="99" w:type="dxa"/>
            <w:gridSpan w:val="3"/>
          </w:tcPr>
          <w:p w14:paraId="6B16F1C8"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54" w:type="dxa"/>
            <w:vAlign w:val="bottom"/>
          </w:tcPr>
          <w:p w14:paraId="6A46669C" w14:textId="4E769FBB"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1,200,000</w:t>
            </w:r>
          </w:p>
        </w:tc>
      </w:tr>
      <w:tr w:rsidR="00182F48" w:rsidRPr="00237EB4" w14:paraId="7868ECBB" w14:textId="77777777" w:rsidTr="001C3393">
        <w:trPr>
          <w:gridBefore w:val="1"/>
          <w:wBefore w:w="9" w:type="dxa"/>
        </w:trPr>
        <w:tc>
          <w:tcPr>
            <w:tcW w:w="4027" w:type="dxa"/>
            <w:vAlign w:val="bottom"/>
          </w:tcPr>
          <w:p w14:paraId="627E55F1" w14:textId="6A348582" w:rsidR="00182F48" w:rsidRPr="00237EB4" w:rsidRDefault="00182F48" w:rsidP="001C3393">
            <w:pPr>
              <w:tabs>
                <w:tab w:val="left" w:pos="215"/>
                <w:tab w:val="left" w:pos="495"/>
              </w:tabs>
              <w:spacing w:after="0" w:line="340" w:lineRule="exact"/>
              <w:ind w:right="-162"/>
              <w:rPr>
                <w:rFonts w:asciiTheme="majorBidi" w:hAnsiTheme="majorBidi" w:cstheme="majorBidi"/>
                <w:sz w:val="24"/>
                <w:szCs w:val="24"/>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Trans Thai Railway Company Limited</w:t>
            </w:r>
          </w:p>
        </w:tc>
        <w:tc>
          <w:tcPr>
            <w:tcW w:w="1112" w:type="dxa"/>
            <w:tcBorders>
              <w:bottom w:val="nil"/>
            </w:tcBorders>
            <w:vAlign w:val="bottom"/>
          </w:tcPr>
          <w:p w14:paraId="23B3E820" w14:textId="37DAACD0"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Pr>
          <w:p w14:paraId="47DCEAD7" w14:textId="77777777"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012A246F" w14:textId="233FF5B0"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86" w:type="dxa"/>
            <w:gridSpan w:val="2"/>
          </w:tcPr>
          <w:p w14:paraId="48C46022"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94" w:type="dxa"/>
            <w:tcBorders>
              <w:bottom w:val="nil"/>
            </w:tcBorders>
            <w:vAlign w:val="bottom"/>
          </w:tcPr>
          <w:p w14:paraId="30A8DFD4" w14:textId="67C114A3"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600,000</w:t>
            </w:r>
          </w:p>
        </w:tc>
        <w:tc>
          <w:tcPr>
            <w:tcW w:w="99" w:type="dxa"/>
            <w:gridSpan w:val="3"/>
          </w:tcPr>
          <w:p w14:paraId="599FA766"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54" w:type="dxa"/>
            <w:tcBorders>
              <w:bottom w:val="nil"/>
            </w:tcBorders>
            <w:vAlign w:val="bottom"/>
          </w:tcPr>
          <w:p w14:paraId="5CE5D6A9" w14:textId="706913C5"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1,200,000</w:t>
            </w:r>
          </w:p>
        </w:tc>
      </w:tr>
      <w:tr w:rsidR="00182F48" w:rsidRPr="00237EB4" w14:paraId="48C39502" w14:textId="77777777" w:rsidTr="001C3393">
        <w:trPr>
          <w:gridBefore w:val="1"/>
          <w:wBefore w:w="9" w:type="dxa"/>
        </w:trPr>
        <w:tc>
          <w:tcPr>
            <w:tcW w:w="4027" w:type="dxa"/>
            <w:vAlign w:val="bottom"/>
          </w:tcPr>
          <w:p w14:paraId="303A04DA" w14:textId="03FF7497" w:rsidR="00182F48" w:rsidRPr="00237EB4" w:rsidRDefault="00182F48" w:rsidP="001C3393">
            <w:pPr>
              <w:tabs>
                <w:tab w:val="left" w:pos="215"/>
                <w:tab w:val="left" w:pos="495"/>
              </w:tabs>
              <w:spacing w:after="0" w:line="340" w:lineRule="exact"/>
              <w:ind w:right="-162"/>
              <w:rPr>
                <w:rFonts w:asciiTheme="majorBidi" w:hAnsiTheme="majorBidi" w:cstheme="majorBidi"/>
                <w:sz w:val="24"/>
                <w:szCs w:val="24"/>
                <w:lang w:val="en-US"/>
              </w:rPr>
            </w:pPr>
            <w:r w:rsidRPr="00237EB4">
              <w:rPr>
                <w:rFonts w:asciiTheme="majorBidi" w:hAnsiTheme="majorBidi" w:cstheme="majorBidi"/>
                <w:sz w:val="24"/>
                <w:szCs w:val="24"/>
                <w:lang w:val="en-US"/>
              </w:rPr>
              <w:tab/>
              <w:t>Triton Development Company Limited</w:t>
            </w:r>
          </w:p>
        </w:tc>
        <w:tc>
          <w:tcPr>
            <w:tcW w:w="1112" w:type="dxa"/>
            <w:tcBorders>
              <w:bottom w:val="nil"/>
            </w:tcBorders>
            <w:vAlign w:val="bottom"/>
          </w:tcPr>
          <w:p w14:paraId="3CD8ECE5" w14:textId="0A286248"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Pr>
          <w:p w14:paraId="6904F4E4" w14:textId="77777777"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7E33B7A6" w14:textId="595B5BBA"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86" w:type="dxa"/>
            <w:gridSpan w:val="2"/>
          </w:tcPr>
          <w:p w14:paraId="21195FEE"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94" w:type="dxa"/>
            <w:tcBorders>
              <w:bottom w:val="nil"/>
            </w:tcBorders>
            <w:vAlign w:val="bottom"/>
          </w:tcPr>
          <w:p w14:paraId="6581F46B" w14:textId="20DAD0F4"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9" w:type="dxa"/>
            <w:gridSpan w:val="3"/>
          </w:tcPr>
          <w:p w14:paraId="458A873C"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54" w:type="dxa"/>
            <w:tcBorders>
              <w:bottom w:val="nil"/>
            </w:tcBorders>
            <w:vAlign w:val="bottom"/>
          </w:tcPr>
          <w:p w14:paraId="6E72E4E2" w14:textId="564393DA"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300,000</w:t>
            </w:r>
          </w:p>
        </w:tc>
      </w:tr>
      <w:tr w:rsidR="00182F48" w:rsidRPr="00237EB4" w14:paraId="3261DFEA" w14:textId="77777777" w:rsidTr="001C3393">
        <w:trPr>
          <w:gridBefore w:val="1"/>
          <w:wBefore w:w="9" w:type="dxa"/>
        </w:trPr>
        <w:tc>
          <w:tcPr>
            <w:tcW w:w="4027" w:type="dxa"/>
            <w:vAlign w:val="bottom"/>
          </w:tcPr>
          <w:p w14:paraId="0D91A4E8" w14:textId="1C4888DC" w:rsidR="00182F48" w:rsidRPr="00237EB4" w:rsidRDefault="00182F48" w:rsidP="001C3393">
            <w:pPr>
              <w:tabs>
                <w:tab w:val="left" w:pos="215"/>
              </w:tabs>
              <w:spacing w:after="0" w:line="340" w:lineRule="exact"/>
              <w:ind w:left="428" w:right="-162" w:hanging="425"/>
              <w:rPr>
                <w:rFonts w:asciiTheme="majorBidi" w:hAnsiTheme="majorBidi" w:cstheme="majorBidi"/>
                <w:sz w:val="24"/>
                <w:szCs w:val="24"/>
              </w:rPr>
            </w:pPr>
            <w:r w:rsidRPr="00237EB4">
              <w:rPr>
                <w:rFonts w:asciiTheme="majorBidi" w:hAnsiTheme="majorBidi" w:cstheme="majorBidi"/>
                <w:sz w:val="24"/>
                <w:szCs w:val="24"/>
              </w:rPr>
              <w:t xml:space="preserve">     Triton Engineering and Construction Public </w:t>
            </w:r>
            <w:r w:rsidR="003A0FFE" w:rsidRPr="00237EB4">
              <w:rPr>
                <w:rFonts w:asciiTheme="majorBidi" w:hAnsiTheme="majorBidi" w:cstheme="majorBidi"/>
                <w:sz w:val="24"/>
                <w:szCs w:val="24"/>
              </w:rPr>
              <w:br/>
            </w:r>
            <w:r w:rsidRPr="00237EB4">
              <w:rPr>
                <w:rFonts w:asciiTheme="majorBidi" w:hAnsiTheme="majorBidi" w:cstheme="majorBidi"/>
                <w:sz w:val="24"/>
                <w:szCs w:val="24"/>
              </w:rPr>
              <w:t>Company</w:t>
            </w:r>
            <w:r w:rsidR="003A0FFE" w:rsidRPr="00237EB4">
              <w:rPr>
                <w:rFonts w:asciiTheme="majorBidi" w:hAnsiTheme="majorBidi" w:cstheme="majorBidi"/>
                <w:sz w:val="24"/>
                <w:szCs w:val="24"/>
              </w:rPr>
              <w:t xml:space="preserve"> </w:t>
            </w:r>
            <w:r w:rsidRPr="00237EB4">
              <w:rPr>
                <w:rFonts w:asciiTheme="majorBidi" w:hAnsiTheme="majorBidi" w:cstheme="majorBidi"/>
                <w:sz w:val="24"/>
                <w:szCs w:val="24"/>
              </w:rPr>
              <w:t>Limited</w:t>
            </w:r>
          </w:p>
        </w:tc>
        <w:tc>
          <w:tcPr>
            <w:tcW w:w="1112" w:type="dxa"/>
            <w:tcBorders>
              <w:bottom w:val="nil"/>
            </w:tcBorders>
            <w:vAlign w:val="bottom"/>
          </w:tcPr>
          <w:p w14:paraId="27702370" w14:textId="798BE4C3"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Pr>
          <w:p w14:paraId="140C3A49" w14:textId="77777777"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3424B7A5" w14:textId="10FC65A0"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86" w:type="dxa"/>
            <w:gridSpan w:val="2"/>
          </w:tcPr>
          <w:p w14:paraId="7FA60676"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94" w:type="dxa"/>
            <w:tcBorders>
              <w:bottom w:val="nil"/>
            </w:tcBorders>
            <w:vAlign w:val="bottom"/>
          </w:tcPr>
          <w:p w14:paraId="1F52CEB0" w14:textId="3DD35BFB"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2,000,000</w:t>
            </w:r>
          </w:p>
        </w:tc>
        <w:tc>
          <w:tcPr>
            <w:tcW w:w="99" w:type="dxa"/>
            <w:gridSpan w:val="3"/>
          </w:tcPr>
          <w:p w14:paraId="46CFE61E"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54" w:type="dxa"/>
            <w:tcBorders>
              <w:bottom w:val="nil"/>
            </w:tcBorders>
            <w:vAlign w:val="bottom"/>
          </w:tcPr>
          <w:p w14:paraId="30BBDEDF" w14:textId="70E70B9D"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82F48" w:rsidRPr="00237EB4" w14:paraId="07F8E47C" w14:textId="77777777" w:rsidTr="001C3393">
        <w:trPr>
          <w:gridBefore w:val="1"/>
          <w:wBefore w:w="9" w:type="dxa"/>
        </w:trPr>
        <w:tc>
          <w:tcPr>
            <w:tcW w:w="4027" w:type="dxa"/>
            <w:tcBorders>
              <w:bottom w:val="nil"/>
            </w:tcBorders>
            <w:vAlign w:val="bottom"/>
          </w:tcPr>
          <w:p w14:paraId="6C4EABE1" w14:textId="77777777" w:rsidR="00182F48" w:rsidRPr="00237EB4" w:rsidRDefault="00182F48" w:rsidP="001C3393">
            <w:pPr>
              <w:spacing w:after="0" w:line="340" w:lineRule="exact"/>
              <w:ind w:left="1065" w:right="-72" w:hanging="975"/>
              <w:rPr>
                <w:rFonts w:asciiTheme="majorBidi" w:eastAsia="Cordia New" w:hAnsiTheme="majorBidi" w:cstheme="majorBidi"/>
                <w:sz w:val="24"/>
                <w:szCs w:val="24"/>
                <w:lang w:val="en-US"/>
              </w:rPr>
            </w:pPr>
          </w:p>
        </w:tc>
        <w:tc>
          <w:tcPr>
            <w:tcW w:w="1112" w:type="dxa"/>
            <w:tcBorders>
              <w:top w:val="single" w:sz="6" w:space="0" w:color="auto"/>
              <w:bottom w:val="double" w:sz="6" w:space="0" w:color="auto"/>
            </w:tcBorders>
          </w:tcPr>
          <w:p w14:paraId="2124D0F3" w14:textId="6AB56DA9"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tcPr>
          <w:p w14:paraId="1C70B7A5" w14:textId="77777777"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single" w:sz="6" w:space="0" w:color="auto"/>
              <w:bottom w:val="double" w:sz="6" w:space="0" w:color="auto"/>
            </w:tcBorders>
          </w:tcPr>
          <w:p w14:paraId="2B4205B7" w14:textId="30C42F81" w:rsidR="00182F48" w:rsidRPr="00237EB4" w:rsidRDefault="00182F48"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86" w:type="dxa"/>
            <w:gridSpan w:val="2"/>
            <w:tcBorders>
              <w:bottom w:val="nil"/>
            </w:tcBorders>
          </w:tcPr>
          <w:p w14:paraId="1EE20FFB"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94" w:type="dxa"/>
            <w:tcBorders>
              <w:top w:val="single" w:sz="6" w:space="0" w:color="auto"/>
              <w:bottom w:val="double" w:sz="6" w:space="0" w:color="auto"/>
            </w:tcBorders>
            <w:vAlign w:val="bottom"/>
          </w:tcPr>
          <w:p w14:paraId="618BC322" w14:textId="715F2A2C"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5,000,000</w:t>
            </w:r>
          </w:p>
        </w:tc>
        <w:tc>
          <w:tcPr>
            <w:tcW w:w="99" w:type="dxa"/>
            <w:gridSpan w:val="3"/>
            <w:tcBorders>
              <w:bottom w:val="nil"/>
            </w:tcBorders>
          </w:tcPr>
          <w:p w14:paraId="49C9DCF9" w14:textId="77777777"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54" w:type="dxa"/>
            <w:tcBorders>
              <w:top w:val="single" w:sz="6" w:space="0" w:color="auto"/>
              <w:bottom w:val="double" w:sz="6" w:space="0" w:color="auto"/>
            </w:tcBorders>
            <w:vAlign w:val="bottom"/>
          </w:tcPr>
          <w:p w14:paraId="602F0C54" w14:textId="740F2588" w:rsidR="00182F48" w:rsidRPr="00237EB4" w:rsidRDefault="00182F48"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3,900,000</w:t>
            </w:r>
          </w:p>
        </w:tc>
      </w:tr>
      <w:tr w:rsidR="00CB1A8F" w:rsidRPr="00237EB4" w14:paraId="30A5167F" w14:textId="77777777" w:rsidTr="001C3393">
        <w:trPr>
          <w:gridBefore w:val="1"/>
          <w:wBefore w:w="9" w:type="dxa"/>
        </w:trPr>
        <w:tc>
          <w:tcPr>
            <w:tcW w:w="4027" w:type="dxa"/>
            <w:tcBorders>
              <w:bottom w:val="nil"/>
            </w:tcBorders>
            <w:vAlign w:val="bottom"/>
          </w:tcPr>
          <w:p w14:paraId="72622716" w14:textId="5F04FA90" w:rsidR="00CB1A8F" w:rsidRPr="0074282E" w:rsidRDefault="00CB1A8F" w:rsidP="001C3393">
            <w:pPr>
              <w:spacing w:after="0" w:line="340" w:lineRule="exact"/>
              <w:rPr>
                <w:rFonts w:asciiTheme="majorBidi" w:eastAsia="Cordia New" w:hAnsiTheme="majorBidi" w:cstheme="majorBidi"/>
                <w:sz w:val="24"/>
                <w:szCs w:val="24"/>
                <w:u w:val="single"/>
                <w:cs/>
                <w:lang w:val="en-US"/>
              </w:rPr>
            </w:pPr>
            <w:r w:rsidRPr="00237EB4">
              <w:rPr>
                <w:rFonts w:asciiTheme="majorBidi" w:eastAsia="Cordia New" w:hAnsiTheme="majorBidi" w:cstheme="majorBidi"/>
                <w:sz w:val="24"/>
                <w:szCs w:val="24"/>
                <w:u w:val="single"/>
                <w:lang w:val="en-US"/>
              </w:rPr>
              <w:t>Dividend income (see Note 3</w:t>
            </w:r>
            <w:r w:rsidR="00E11A6A" w:rsidRPr="00237EB4">
              <w:rPr>
                <w:rFonts w:asciiTheme="majorBidi" w:eastAsia="Cordia New" w:hAnsiTheme="majorBidi" w:cstheme="majorBidi"/>
                <w:sz w:val="24"/>
                <w:szCs w:val="24"/>
                <w:u w:val="single"/>
                <w:lang w:val="en-US"/>
              </w:rPr>
              <w:t>6</w:t>
            </w:r>
            <w:r w:rsidRPr="00237EB4">
              <w:rPr>
                <w:rFonts w:asciiTheme="majorBidi" w:eastAsia="Cordia New" w:hAnsiTheme="majorBidi" w:cstheme="majorBidi"/>
                <w:sz w:val="24"/>
                <w:szCs w:val="24"/>
                <w:u w:val="single"/>
                <w:lang w:val="en-US"/>
              </w:rPr>
              <w:t>)</w:t>
            </w:r>
          </w:p>
        </w:tc>
        <w:tc>
          <w:tcPr>
            <w:tcW w:w="1112" w:type="dxa"/>
            <w:tcBorders>
              <w:bottom w:val="nil"/>
            </w:tcBorders>
            <w:vAlign w:val="bottom"/>
          </w:tcPr>
          <w:p w14:paraId="3A82601E" w14:textId="77777777" w:rsidR="00CB1A8F" w:rsidRPr="00237EB4" w:rsidRDefault="00CB1A8F"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bottom w:val="nil"/>
            </w:tcBorders>
          </w:tcPr>
          <w:p w14:paraId="36AE32BE" w14:textId="77777777" w:rsidR="00CB1A8F" w:rsidRPr="00237EB4" w:rsidRDefault="00CB1A8F"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53DD86AD" w14:textId="77777777" w:rsidR="00CB1A8F" w:rsidRPr="00237EB4" w:rsidRDefault="00CB1A8F"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bottom w:val="nil"/>
            </w:tcBorders>
          </w:tcPr>
          <w:p w14:paraId="74848B03" w14:textId="77777777" w:rsidR="00CB1A8F" w:rsidRPr="00237EB4" w:rsidRDefault="00CB1A8F"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bottom w:val="nil"/>
            </w:tcBorders>
            <w:vAlign w:val="bottom"/>
          </w:tcPr>
          <w:p w14:paraId="1BD5EF13" w14:textId="77777777" w:rsidR="00CB1A8F" w:rsidRPr="00237EB4" w:rsidRDefault="00CB1A8F"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89" w:type="dxa"/>
            <w:gridSpan w:val="2"/>
            <w:tcBorders>
              <w:bottom w:val="nil"/>
            </w:tcBorders>
          </w:tcPr>
          <w:p w14:paraId="79415E7A" w14:textId="77777777" w:rsidR="00CB1A8F" w:rsidRPr="00237EB4" w:rsidRDefault="00CB1A8F"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bottom w:val="nil"/>
            </w:tcBorders>
            <w:vAlign w:val="bottom"/>
          </w:tcPr>
          <w:p w14:paraId="5BD25F76" w14:textId="77777777" w:rsidR="00CB1A8F" w:rsidRPr="00237EB4" w:rsidRDefault="00CB1A8F" w:rsidP="001C3393">
            <w:pPr>
              <w:spacing w:after="0" w:line="340" w:lineRule="exact"/>
              <w:ind w:right="113"/>
              <w:jc w:val="right"/>
              <w:rPr>
                <w:rFonts w:asciiTheme="majorBidi" w:eastAsia="Cordia New" w:hAnsiTheme="majorBidi" w:cstheme="majorBidi"/>
                <w:snapToGrid w:val="0"/>
                <w:sz w:val="24"/>
                <w:szCs w:val="24"/>
                <w:lang w:val="en-US" w:eastAsia="th-TH"/>
              </w:rPr>
            </w:pPr>
          </w:p>
        </w:tc>
      </w:tr>
      <w:tr w:rsidR="00D251EB" w:rsidRPr="00237EB4" w14:paraId="0148E79E" w14:textId="77777777" w:rsidTr="001C3393">
        <w:trPr>
          <w:gridBefore w:val="1"/>
          <w:wBefore w:w="9" w:type="dxa"/>
        </w:trPr>
        <w:tc>
          <w:tcPr>
            <w:tcW w:w="4027" w:type="dxa"/>
            <w:tcBorders>
              <w:bottom w:val="nil"/>
            </w:tcBorders>
            <w:vAlign w:val="bottom"/>
          </w:tcPr>
          <w:p w14:paraId="528B736D" w14:textId="512C1594" w:rsidR="00D251EB" w:rsidRPr="0074282E" w:rsidRDefault="00D251EB" w:rsidP="001C3393">
            <w:pPr>
              <w:tabs>
                <w:tab w:val="left" w:pos="215"/>
                <w:tab w:val="left" w:pos="495"/>
              </w:tabs>
              <w:spacing w:after="0" w:line="340" w:lineRule="exact"/>
              <w:ind w:right="-162"/>
              <w:rPr>
                <w:rFonts w:asciiTheme="majorBidi" w:eastAsia="Cordia New" w:hAnsiTheme="majorBidi" w:cstheme="majorBidi"/>
                <w:sz w:val="24"/>
                <w:szCs w:val="24"/>
                <w:u w:val="single"/>
                <w:cs/>
                <w:lang w:val="en-US"/>
              </w:rPr>
            </w:pPr>
            <w:r w:rsidRPr="00237EB4">
              <w:rPr>
                <w:rFonts w:asciiTheme="majorBidi" w:hAnsiTheme="majorBidi" w:cstheme="majorBidi"/>
                <w:sz w:val="24"/>
                <w:szCs w:val="24"/>
                <w:lang w:val="en-US"/>
              </w:rPr>
              <w:tab/>
              <w:t>Triton Development Company Limited</w:t>
            </w:r>
          </w:p>
        </w:tc>
        <w:tc>
          <w:tcPr>
            <w:tcW w:w="1112" w:type="dxa"/>
            <w:tcBorders>
              <w:bottom w:val="single" w:sz="6" w:space="0" w:color="auto"/>
            </w:tcBorders>
            <w:vAlign w:val="bottom"/>
          </w:tcPr>
          <w:p w14:paraId="4AD7EE92" w14:textId="22713435" w:rsidR="00D251EB" w:rsidRPr="00237EB4" w:rsidRDefault="000659EB"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76" w:type="dxa"/>
            <w:tcBorders>
              <w:bottom w:val="nil"/>
            </w:tcBorders>
          </w:tcPr>
          <w:p w14:paraId="58E825F0" w14:textId="77777777" w:rsidR="00D251EB" w:rsidRPr="00237EB4" w:rsidRDefault="00D251EB"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single" w:sz="6" w:space="0" w:color="auto"/>
            </w:tcBorders>
            <w:vAlign w:val="bottom"/>
          </w:tcPr>
          <w:p w14:paraId="5D044C4A" w14:textId="62FF3C3F" w:rsidR="00D251EB" w:rsidRPr="00237EB4" w:rsidRDefault="00D251EB"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76" w:type="dxa"/>
            <w:tcBorders>
              <w:bottom w:val="nil"/>
            </w:tcBorders>
          </w:tcPr>
          <w:p w14:paraId="08EFA680" w14:textId="77777777"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bottom w:val="single" w:sz="6" w:space="0" w:color="auto"/>
            </w:tcBorders>
          </w:tcPr>
          <w:p w14:paraId="6CD33A63" w14:textId="738F7FE3" w:rsidR="00D251EB" w:rsidRPr="00237EB4" w:rsidRDefault="000659EB"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89" w:type="dxa"/>
            <w:gridSpan w:val="2"/>
            <w:tcBorders>
              <w:bottom w:val="nil"/>
            </w:tcBorders>
          </w:tcPr>
          <w:p w14:paraId="7E73E983" w14:textId="77777777"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bottom w:val="single" w:sz="6" w:space="0" w:color="auto"/>
            </w:tcBorders>
          </w:tcPr>
          <w:p w14:paraId="3FD2490A" w14:textId="61F46BB1"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9,284,981</w:t>
            </w:r>
          </w:p>
        </w:tc>
      </w:tr>
      <w:tr w:rsidR="00D251EB" w:rsidRPr="00237EB4" w14:paraId="67A83821" w14:textId="77777777" w:rsidTr="001C3393">
        <w:trPr>
          <w:gridBefore w:val="1"/>
          <w:wBefore w:w="9" w:type="dxa"/>
        </w:trPr>
        <w:tc>
          <w:tcPr>
            <w:tcW w:w="4027" w:type="dxa"/>
            <w:tcBorders>
              <w:bottom w:val="nil"/>
            </w:tcBorders>
            <w:vAlign w:val="bottom"/>
          </w:tcPr>
          <w:p w14:paraId="13E41765" w14:textId="77777777" w:rsidR="00D251EB" w:rsidRPr="0074282E" w:rsidRDefault="00D251EB" w:rsidP="001C3393">
            <w:pPr>
              <w:spacing w:after="0" w:line="340" w:lineRule="exact"/>
              <w:rPr>
                <w:rFonts w:asciiTheme="majorBidi" w:eastAsia="Cordia New" w:hAnsiTheme="majorBidi" w:cstheme="majorBidi"/>
                <w:sz w:val="24"/>
                <w:szCs w:val="24"/>
                <w:u w:val="single"/>
                <w:cs/>
                <w:lang w:val="en-US"/>
              </w:rPr>
            </w:pPr>
          </w:p>
        </w:tc>
        <w:tc>
          <w:tcPr>
            <w:tcW w:w="1112" w:type="dxa"/>
            <w:tcBorders>
              <w:top w:val="single" w:sz="6" w:space="0" w:color="auto"/>
              <w:bottom w:val="double" w:sz="6" w:space="0" w:color="auto"/>
            </w:tcBorders>
          </w:tcPr>
          <w:p w14:paraId="30622973" w14:textId="6BEC917E" w:rsidR="00D251EB" w:rsidRPr="00237EB4" w:rsidRDefault="000659EB"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76" w:type="dxa"/>
            <w:tcBorders>
              <w:bottom w:val="nil"/>
            </w:tcBorders>
          </w:tcPr>
          <w:p w14:paraId="40DCFD9D" w14:textId="77777777" w:rsidR="00D251EB" w:rsidRPr="00237EB4" w:rsidRDefault="00D251EB"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single" w:sz="6" w:space="0" w:color="auto"/>
              <w:bottom w:val="double" w:sz="6" w:space="0" w:color="auto"/>
            </w:tcBorders>
          </w:tcPr>
          <w:p w14:paraId="78FA4BE5" w14:textId="67EA2E1B" w:rsidR="00D251EB" w:rsidRPr="00237EB4" w:rsidRDefault="00D251EB"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76" w:type="dxa"/>
            <w:tcBorders>
              <w:bottom w:val="nil"/>
            </w:tcBorders>
          </w:tcPr>
          <w:p w14:paraId="353E848E" w14:textId="77777777"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single" w:sz="6" w:space="0" w:color="auto"/>
              <w:bottom w:val="double" w:sz="6" w:space="0" w:color="auto"/>
            </w:tcBorders>
          </w:tcPr>
          <w:p w14:paraId="3A7018DF" w14:textId="419B42F2" w:rsidR="00D251EB" w:rsidRPr="00237EB4" w:rsidRDefault="000659EB"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89" w:type="dxa"/>
            <w:gridSpan w:val="2"/>
            <w:tcBorders>
              <w:bottom w:val="nil"/>
            </w:tcBorders>
          </w:tcPr>
          <w:p w14:paraId="79770251" w14:textId="77777777"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single" w:sz="6" w:space="0" w:color="auto"/>
              <w:bottom w:val="double" w:sz="6" w:space="0" w:color="auto"/>
            </w:tcBorders>
          </w:tcPr>
          <w:p w14:paraId="65A0DF6D" w14:textId="069D3F2B"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9,284,981</w:t>
            </w:r>
          </w:p>
        </w:tc>
      </w:tr>
      <w:tr w:rsidR="00D251EB" w:rsidRPr="00237EB4" w14:paraId="3CBCCB3E" w14:textId="77777777" w:rsidTr="001C3393">
        <w:trPr>
          <w:gridBefore w:val="1"/>
          <w:wBefore w:w="9" w:type="dxa"/>
        </w:trPr>
        <w:tc>
          <w:tcPr>
            <w:tcW w:w="4027" w:type="dxa"/>
            <w:tcBorders>
              <w:top w:val="nil"/>
            </w:tcBorders>
          </w:tcPr>
          <w:p w14:paraId="2B19AE3D" w14:textId="40E90BDB" w:rsidR="00D251EB" w:rsidRPr="00237EB4" w:rsidRDefault="00D251EB" w:rsidP="001C3393">
            <w:pPr>
              <w:tabs>
                <w:tab w:val="left" w:pos="215"/>
                <w:tab w:val="left" w:pos="495"/>
              </w:tabs>
              <w:spacing w:after="0" w:line="340" w:lineRule="exact"/>
              <w:ind w:right="-162"/>
              <w:rPr>
                <w:rFonts w:asciiTheme="majorBidi" w:hAnsiTheme="majorBidi" w:cstheme="majorBidi"/>
                <w:sz w:val="24"/>
                <w:szCs w:val="24"/>
                <w:lang w:val="en-US"/>
              </w:rPr>
            </w:pPr>
            <w:r w:rsidRPr="00237EB4">
              <w:rPr>
                <w:rFonts w:asciiTheme="majorBidi" w:eastAsia="Cordia New" w:hAnsiTheme="majorBidi" w:cstheme="majorBidi"/>
                <w:sz w:val="24"/>
                <w:szCs w:val="24"/>
                <w:u w:val="single"/>
                <w:lang w:val="en-US"/>
              </w:rPr>
              <w:t>Interest income</w:t>
            </w:r>
          </w:p>
        </w:tc>
        <w:tc>
          <w:tcPr>
            <w:tcW w:w="1112" w:type="dxa"/>
            <w:tcBorders>
              <w:top w:val="nil"/>
            </w:tcBorders>
            <w:vAlign w:val="bottom"/>
          </w:tcPr>
          <w:p w14:paraId="133E14FB" w14:textId="77777777" w:rsidR="00D251EB" w:rsidRPr="00237EB4" w:rsidRDefault="00D251EB"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tcBorders>
          </w:tcPr>
          <w:p w14:paraId="4FB7AB36" w14:textId="77777777" w:rsidR="00D251EB" w:rsidRPr="00237EB4" w:rsidRDefault="00D251EB"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tcBorders>
            <w:vAlign w:val="bottom"/>
          </w:tcPr>
          <w:p w14:paraId="54302223" w14:textId="77777777" w:rsidR="00D251EB" w:rsidRPr="00237EB4" w:rsidRDefault="00D251EB"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tcBorders>
          </w:tcPr>
          <w:p w14:paraId="559A8BA7" w14:textId="77777777"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tcBorders>
            <w:vAlign w:val="center"/>
          </w:tcPr>
          <w:p w14:paraId="24EC77F0" w14:textId="77777777"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89" w:type="dxa"/>
            <w:gridSpan w:val="2"/>
            <w:tcBorders>
              <w:top w:val="nil"/>
            </w:tcBorders>
          </w:tcPr>
          <w:p w14:paraId="1EC1E5BE" w14:textId="77777777"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tcBorders>
            <w:vAlign w:val="bottom"/>
          </w:tcPr>
          <w:p w14:paraId="0F975C4E" w14:textId="77777777" w:rsidR="00D251EB" w:rsidRPr="00237EB4" w:rsidRDefault="00D251EB" w:rsidP="001C3393">
            <w:pPr>
              <w:spacing w:after="0" w:line="340" w:lineRule="exact"/>
              <w:ind w:right="113"/>
              <w:jc w:val="right"/>
              <w:rPr>
                <w:rFonts w:asciiTheme="majorBidi" w:eastAsia="Cordia New" w:hAnsiTheme="majorBidi" w:cstheme="majorBidi"/>
                <w:snapToGrid w:val="0"/>
                <w:sz w:val="24"/>
                <w:szCs w:val="24"/>
                <w:lang w:val="en-US" w:eastAsia="th-TH"/>
              </w:rPr>
            </w:pPr>
          </w:p>
        </w:tc>
      </w:tr>
      <w:tr w:rsidR="00C117BC" w:rsidRPr="00237EB4" w14:paraId="2ED28884" w14:textId="77777777" w:rsidTr="001C3393">
        <w:trPr>
          <w:gridBefore w:val="1"/>
          <w:wBefore w:w="9" w:type="dxa"/>
        </w:trPr>
        <w:tc>
          <w:tcPr>
            <w:tcW w:w="4027" w:type="dxa"/>
            <w:tcBorders>
              <w:top w:val="nil"/>
            </w:tcBorders>
          </w:tcPr>
          <w:p w14:paraId="485CDDCD" w14:textId="41E00561" w:rsidR="00C117BC" w:rsidRPr="0074282E" w:rsidRDefault="00C117BC" w:rsidP="001C3393">
            <w:pPr>
              <w:tabs>
                <w:tab w:val="left" w:pos="215"/>
                <w:tab w:val="left" w:pos="495"/>
              </w:tabs>
              <w:spacing w:after="0" w:line="340" w:lineRule="exact"/>
              <w:ind w:right="-162"/>
              <w:rPr>
                <w:rFonts w:asciiTheme="majorBidi" w:hAnsiTheme="majorBidi" w:cstheme="majorBidi"/>
                <w:sz w:val="24"/>
                <w:szCs w:val="24"/>
                <w:cs/>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Triton Resources Company Limited</w:t>
            </w:r>
          </w:p>
        </w:tc>
        <w:tc>
          <w:tcPr>
            <w:tcW w:w="1112" w:type="dxa"/>
            <w:tcBorders>
              <w:top w:val="nil"/>
            </w:tcBorders>
            <w:vAlign w:val="bottom"/>
          </w:tcPr>
          <w:p w14:paraId="2DB5EF3E" w14:textId="2DEDC7E0"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tcBorders>
          </w:tcPr>
          <w:p w14:paraId="37A7FB56" w14:textId="77777777"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tcBorders>
            <w:vAlign w:val="bottom"/>
          </w:tcPr>
          <w:p w14:paraId="4261D59A" w14:textId="6F627C56"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tcBorders>
          </w:tcPr>
          <w:p w14:paraId="3E4C5A19"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tcBorders>
            <w:vAlign w:val="bottom"/>
          </w:tcPr>
          <w:p w14:paraId="1229532B" w14:textId="3048E688"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139,128</w:t>
            </w:r>
          </w:p>
        </w:tc>
        <w:tc>
          <w:tcPr>
            <w:tcW w:w="89" w:type="dxa"/>
            <w:gridSpan w:val="2"/>
            <w:tcBorders>
              <w:top w:val="nil"/>
            </w:tcBorders>
          </w:tcPr>
          <w:p w14:paraId="5668432E"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tcBorders>
            <w:vAlign w:val="center"/>
          </w:tcPr>
          <w:p w14:paraId="78E61C24" w14:textId="35327E65"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1,502,398</w:t>
            </w:r>
          </w:p>
        </w:tc>
      </w:tr>
      <w:tr w:rsidR="00C117BC" w:rsidRPr="00237EB4" w14:paraId="62FB5F73" w14:textId="77777777" w:rsidTr="001C3393">
        <w:trPr>
          <w:gridBefore w:val="1"/>
          <w:wBefore w:w="9" w:type="dxa"/>
        </w:trPr>
        <w:tc>
          <w:tcPr>
            <w:tcW w:w="4027" w:type="dxa"/>
          </w:tcPr>
          <w:p w14:paraId="5DCBF81C" w14:textId="00A5D411" w:rsidR="00C117BC" w:rsidRPr="0074282E" w:rsidRDefault="00C117BC" w:rsidP="001C3393">
            <w:pPr>
              <w:tabs>
                <w:tab w:val="left" w:pos="215"/>
                <w:tab w:val="left" w:pos="495"/>
              </w:tabs>
              <w:spacing w:after="0" w:line="340" w:lineRule="exact"/>
              <w:ind w:right="-162"/>
              <w:rPr>
                <w:rFonts w:asciiTheme="majorBidi" w:hAnsiTheme="majorBidi" w:cstheme="majorBidi"/>
                <w:sz w:val="24"/>
                <w:szCs w:val="24"/>
                <w:cs/>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Triton Power Company Limited</w:t>
            </w:r>
          </w:p>
        </w:tc>
        <w:tc>
          <w:tcPr>
            <w:tcW w:w="1112" w:type="dxa"/>
            <w:tcBorders>
              <w:bottom w:val="nil"/>
            </w:tcBorders>
            <w:vAlign w:val="bottom"/>
          </w:tcPr>
          <w:p w14:paraId="74FA20F0" w14:textId="6D27B0D8"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tcPr>
          <w:p w14:paraId="3ACE7E11" w14:textId="77777777"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1EC714CA" w14:textId="0739139D"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tcPr>
          <w:p w14:paraId="56754F37"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bottom w:val="nil"/>
            </w:tcBorders>
            <w:vAlign w:val="bottom"/>
          </w:tcPr>
          <w:p w14:paraId="6D6CD5E8" w14:textId="33B21825" w:rsidR="00C117BC" w:rsidRPr="0074282E" w:rsidRDefault="00C117BC"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2,095,676</w:t>
            </w:r>
          </w:p>
        </w:tc>
        <w:tc>
          <w:tcPr>
            <w:tcW w:w="89" w:type="dxa"/>
            <w:gridSpan w:val="2"/>
            <w:tcBorders>
              <w:bottom w:val="nil"/>
            </w:tcBorders>
          </w:tcPr>
          <w:p w14:paraId="035718D3"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bottom w:val="nil"/>
            </w:tcBorders>
            <w:vAlign w:val="center"/>
          </w:tcPr>
          <w:p w14:paraId="3F600DBA" w14:textId="26C9DF66" w:rsidR="00C117BC" w:rsidRPr="0074282E" w:rsidRDefault="00C117BC"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2,220,213</w:t>
            </w:r>
          </w:p>
        </w:tc>
      </w:tr>
      <w:tr w:rsidR="00C117BC" w:rsidRPr="00237EB4" w14:paraId="46BB3FF2" w14:textId="77777777" w:rsidTr="001C3393">
        <w:trPr>
          <w:gridBefore w:val="1"/>
          <w:wBefore w:w="9" w:type="dxa"/>
        </w:trPr>
        <w:tc>
          <w:tcPr>
            <w:tcW w:w="4027" w:type="dxa"/>
          </w:tcPr>
          <w:p w14:paraId="54C6A292" w14:textId="40658790" w:rsidR="00C117BC" w:rsidRPr="00237EB4" w:rsidRDefault="00C117BC" w:rsidP="001C3393">
            <w:pPr>
              <w:tabs>
                <w:tab w:val="left" w:pos="215"/>
              </w:tabs>
              <w:spacing w:after="0" w:line="340" w:lineRule="exact"/>
              <w:ind w:left="423" w:hanging="423"/>
              <w:rPr>
                <w:rFonts w:asciiTheme="majorBidi" w:hAnsiTheme="majorBidi" w:cstheme="majorBidi"/>
                <w:sz w:val="24"/>
                <w:szCs w:val="24"/>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 xml:space="preserve">Triton Engineering and Construction Public </w:t>
            </w:r>
            <w:r w:rsidR="003A0FFE" w:rsidRPr="00237EB4">
              <w:rPr>
                <w:rFonts w:asciiTheme="majorBidi" w:hAnsiTheme="majorBidi" w:cstheme="majorBidi"/>
                <w:sz w:val="24"/>
                <w:szCs w:val="24"/>
              </w:rPr>
              <w:br/>
            </w:r>
            <w:r w:rsidRPr="00237EB4">
              <w:rPr>
                <w:rFonts w:asciiTheme="majorBidi" w:hAnsiTheme="majorBidi" w:cstheme="majorBidi"/>
                <w:sz w:val="24"/>
                <w:szCs w:val="24"/>
              </w:rPr>
              <w:t>Company Limited</w:t>
            </w:r>
          </w:p>
        </w:tc>
        <w:tc>
          <w:tcPr>
            <w:tcW w:w="1112" w:type="dxa"/>
            <w:tcBorders>
              <w:bottom w:val="nil"/>
            </w:tcBorders>
            <w:vAlign w:val="bottom"/>
          </w:tcPr>
          <w:p w14:paraId="298C11D1" w14:textId="77777777" w:rsidR="00C117BC" w:rsidRPr="00237EB4" w:rsidRDefault="00C117BC" w:rsidP="001C3393">
            <w:pPr>
              <w:spacing w:after="0" w:line="340" w:lineRule="exact"/>
              <w:ind w:right="255"/>
              <w:jc w:val="right"/>
              <w:rPr>
                <w:rFonts w:ascii="Angsana New" w:eastAsia="Cordia New" w:hAnsi="Angsana New" w:cs="Angsana New"/>
                <w:snapToGrid w:val="0"/>
                <w:color w:val="000000" w:themeColor="text1"/>
                <w:sz w:val="24"/>
                <w:szCs w:val="24"/>
                <w:lang w:val="en-US" w:eastAsia="th-TH"/>
              </w:rPr>
            </w:pPr>
          </w:p>
          <w:p w14:paraId="6357AC54" w14:textId="7D943685"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vAlign w:val="bottom"/>
          </w:tcPr>
          <w:p w14:paraId="357B04EF" w14:textId="77777777"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39FC83FA" w14:textId="77777777" w:rsidR="00C117BC" w:rsidRPr="00237EB4" w:rsidRDefault="00C117BC" w:rsidP="001C3393">
            <w:pPr>
              <w:spacing w:after="0" w:line="340" w:lineRule="exact"/>
              <w:ind w:right="255"/>
              <w:jc w:val="right"/>
              <w:rPr>
                <w:rFonts w:ascii="Angsana New" w:eastAsia="Cordia New" w:hAnsi="Angsana New" w:cs="Angsana New"/>
                <w:snapToGrid w:val="0"/>
                <w:color w:val="000000" w:themeColor="text1"/>
                <w:sz w:val="24"/>
                <w:szCs w:val="24"/>
                <w:lang w:val="en-US" w:eastAsia="th-TH"/>
              </w:rPr>
            </w:pPr>
          </w:p>
          <w:p w14:paraId="4B790650" w14:textId="275FEACF"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vAlign w:val="bottom"/>
          </w:tcPr>
          <w:p w14:paraId="7CF3FB75"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bottom w:val="nil"/>
            </w:tcBorders>
            <w:vAlign w:val="bottom"/>
          </w:tcPr>
          <w:p w14:paraId="3702B3E3" w14:textId="6BEA8C8D" w:rsidR="00C117BC" w:rsidRPr="0074282E" w:rsidRDefault="00C117BC"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351</w:t>
            </w:r>
            <w:r w:rsidR="00D2330B">
              <w:rPr>
                <w:rFonts w:ascii="Angsana New" w:eastAsia="Cordia New" w:hAnsi="Angsana New" w:cs="Angsana New"/>
                <w:snapToGrid w:val="0"/>
                <w:color w:val="000000" w:themeColor="text1"/>
                <w:sz w:val="24"/>
                <w:szCs w:val="24"/>
                <w:lang w:val="en-US" w:eastAsia="th-TH"/>
              </w:rPr>
              <w:t>,</w:t>
            </w:r>
            <w:r w:rsidRPr="00237EB4">
              <w:rPr>
                <w:rFonts w:ascii="Angsana New" w:eastAsia="Cordia New" w:hAnsi="Angsana New" w:cs="Angsana New"/>
                <w:snapToGrid w:val="0"/>
                <w:color w:val="000000" w:themeColor="text1"/>
                <w:sz w:val="24"/>
                <w:szCs w:val="24"/>
                <w:lang w:val="en-US" w:eastAsia="th-TH"/>
              </w:rPr>
              <w:t>477</w:t>
            </w:r>
          </w:p>
        </w:tc>
        <w:tc>
          <w:tcPr>
            <w:tcW w:w="89" w:type="dxa"/>
            <w:gridSpan w:val="2"/>
            <w:tcBorders>
              <w:bottom w:val="nil"/>
            </w:tcBorders>
          </w:tcPr>
          <w:p w14:paraId="7DBBD305"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bottom w:val="nil"/>
            </w:tcBorders>
            <w:vAlign w:val="bottom"/>
          </w:tcPr>
          <w:p w14:paraId="299B5291" w14:textId="13D8C42C"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9,940,566</w:t>
            </w:r>
          </w:p>
        </w:tc>
      </w:tr>
      <w:tr w:rsidR="00C117BC" w:rsidRPr="00237EB4" w14:paraId="6FF2A004" w14:textId="77777777" w:rsidTr="001C3393">
        <w:trPr>
          <w:gridBefore w:val="1"/>
          <w:wBefore w:w="9" w:type="dxa"/>
        </w:trPr>
        <w:tc>
          <w:tcPr>
            <w:tcW w:w="4027" w:type="dxa"/>
          </w:tcPr>
          <w:p w14:paraId="53DBA5CA" w14:textId="23F0596A" w:rsidR="00C117BC" w:rsidRPr="00237EB4" w:rsidRDefault="00C117BC" w:rsidP="001C3393">
            <w:pPr>
              <w:tabs>
                <w:tab w:val="left" w:pos="215"/>
              </w:tabs>
              <w:spacing w:after="0" w:line="340" w:lineRule="exact"/>
              <w:ind w:left="423" w:hanging="423"/>
              <w:rPr>
                <w:rFonts w:asciiTheme="majorBidi" w:hAnsiTheme="majorBidi" w:cstheme="majorBidi"/>
                <w:sz w:val="24"/>
                <w:szCs w:val="24"/>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 xml:space="preserve">Madame Bioscience Public Company Limited </w:t>
            </w:r>
            <w:r w:rsidRPr="00237EB4">
              <w:rPr>
                <w:rFonts w:asciiTheme="majorBidi" w:hAnsiTheme="majorBidi" w:cstheme="majorBidi" w:hint="cs"/>
                <w:sz w:val="24"/>
                <w:szCs w:val="24"/>
                <w:lang w:val="en-US"/>
              </w:rPr>
              <w:t xml:space="preserve">        </w:t>
            </w:r>
            <w:r w:rsidRPr="00237EB4">
              <w:rPr>
                <w:rFonts w:asciiTheme="majorBidi" w:hAnsiTheme="majorBidi" w:cstheme="majorBidi"/>
                <w:sz w:val="24"/>
                <w:szCs w:val="24"/>
              </w:rPr>
              <w:t>(Formerly known as : Globol Consumer Public Company Limited)</w:t>
            </w:r>
          </w:p>
        </w:tc>
        <w:tc>
          <w:tcPr>
            <w:tcW w:w="1112" w:type="dxa"/>
            <w:tcBorders>
              <w:bottom w:val="nil"/>
            </w:tcBorders>
            <w:vAlign w:val="bottom"/>
          </w:tcPr>
          <w:p w14:paraId="0E4D99C8" w14:textId="77777777" w:rsidR="00C117BC" w:rsidRPr="00237EB4" w:rsidRDefault="00C117BC" w:rsidP="001C3393">
            <w:pPr>
              <w:spacing w:after="0" w:line="340" w:lineRule="exact"/>
              <w:ind w:right="113"/>
              <w:jc w:val="right"/>
              <w:rPr>
                <w:rFonts w:ascii="Angsana New" w:eastAsia="Cordia New" w:hAnsi="Angsana New" w:cs="Angsana New"/>
                <w:snapToGrid w:val="0"/>
                <w:color w:val="000000" w:themeColor="text1"/>
                <w:sz w:val="24"/>
                <w:szCs w:val="24"/>
                <w:lang w:val="en-US" w:eastAsia="th-TH"/>
              </w:rPr>
            </w:pPr>
          </w:p>
          <w:p w14:paraId="169CB5C2" w14:textId="77777777" w:rsidR="00C117BC" w:rsidRPr="00237EB4" w:rsidRDefault="00C117BC" w:rsidP="001C3393">
            <w:pPr>
              <w:spacing w:after="0" w:line="340" w:lineRule="exact"/>
              <w:ind w:right="113"/>
              <w:jc w:val="right"/>
              <w:rPr>
                <w:rFonts w:ascii="Angsana New" w:eastAsia="Cordia New" w:hAnsi="Angsana New" w:cs="Angsana New"/>
                <w:snapToGrid w:val="0"/>
                <w:color w:val="000000" w:themeColor="text1"/>
                <w:sz w:val="24"/>
                <w:szCs w:val="24"/>
                <w:lang w:val="en-US" w:eastAsia="th-TH"/>
              </w:rPr>
            </w:pPr>
          </w:p>
          <w:p w14:paraId="2C740968" w14:textId="2B9F3ABA"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67,046</w:t>
            </w:r>
          </w:p>
        </w:tc>
        <w:tc>
          <w:tcPr>
            <w:tcW w:w="76" w:type="dxa"/>
            <w:tcBorders>
              <w:bottom w:val="nil"/>
            </w:tcBorders>
            <w:vAlign w:val="bottom"/>
          </w:tcPr>
          <w:p w14:paraId="7A999825" w14:textId="77777777"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7E2FC229" w14:textId="77777777" w:rsidR="00C117BC" w:rsidRPr="00237EB4" w:rsidRDefault="00C117BC" w:rsidP="001C3393">
            <w:pPr>
              <w:spacing w:after="0" w:line="340" w:lineRule="exact"/>
              <w:ind w:right="255"/>
              <w:jc w:val="right"/>
              <w:rPr>
                <w:rFonts w:ascii="Angsana New" w:eastAsia="Cordia New" w:hAnsi="Angsana New" w:cs="Angsana New"/>
                <w:snapToGrid w:val="0"/>
                <w:color w:val="000000" w:themeColor="text1"/>
                <w:sz w:val="24"/>
                <w:szCs w:val="24"/>
                <w:lang w:val="en-US" w:eastAsia="th-TH"/>
              </w:rPr>
            </w:pPr>
          </w:p>
          <w:p w14:paraId="2BF63CEA" w14:textId="77777777" w:rsidR="00C117BC" w:rsidRPr="00237EB4" w:rsidRDefault="00C117BC" w:rsidP="001C3393">
            <w:pPr>
              <w:spacing w:after="0" w:line="340" w:lineRule="exact"/>
              <w:ind w:right="312"/>
              <w:jc w:val="right"/>
              <w:rPr>
                <w:rFonts w:ascii="Angsana New" w:eastAsia="Cordia New" w:hAnsi="Angsana New" w:cs="Angsana New"/>
                <w:snapToGrid w:val="0"/>
                <w:color w:val="000000" w:themeColor="text1"/>
                <w:sz w:val="24"/>
                <w:szCs w:val="24"/>
                <w:lang w:val="en-US" w:eastAsia="th-TH"/>
              </w:rPr>
            </w:pPr>
          </w:p>
          <w:p w14:paraId="716EBA93" w14:textId="14F59232"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vAlign w:val="bottom"/>
          </w:tcPr>
          <w:p w14:paraId="3FF89269"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bottom w:val="nil"/>
            </w:tcBorders>
            <w:vAlign w:val="bottom"/>
          </w:tcPr>
          <w:p w14:paraId="5E615B33" w14:textId="77777777" w:rsidR="00C117BC" w:rsidRPr="00237EB4" w:rsidRDefault="00C117BC" w:rsidP="001C3393">
            <w:pPr>
              <w:spacing w:after="0" w:line="340" w:lineRule="exact"/>
              <w:ind w:right="57"/>
              <w:jc w:val="right"/>
              <w:rPr>
                <w:rFonts w:ascii="Angsana New" w:eastAsia="Cordia New" w:hAnsi="Angsana New" w:cs="Angsana New"/>
                <w:snapToGrid w:val="0"/>
                <w:color w:val="000000" w:themeColor="text1"/>
                <w:sz w:val="24"/>
                <w:szCs w:val="24"/>
                <w:lang w:val="en-US" w:eastAsia="th-TH"/>
              </w:rPr>
            </w:pPr>
          </w:p>
          <w:p w14:paraId="2A3A7CC8" w14:textId="77777777" w:rsidR="00C117BC" w:rsidRPr="00237EB4" w:rsidRDefault="00C117BC" w:rsidP="001C3393">
            <w:pPr>
              <w:spacing w:after="0" w:line="340" w:lineRule="exact"/>
              <w:ind w:right="113"/>
              <w:jc w:val="right"/>
              <w:rPr>
                <w:rFonts w:ascii="Angsana New" w:eastAsia="Cordia New" w:hAnsi="Angsana New" w:cs="Angsana New"/>
                <w:snapToGrid w:val="0"/>
                <w:color w:val="000000" w:themeColor="text1"/>
                <w:sz w:val="24"/>
                <w:szCs w:val="24"/>
                <w:lang w:val="en-US" w:eastAsia="th-TH"/>
              </w:rPr>
            </w:pPr>
          </w:p>
          <w:p w14:paraId="3E15AD79" w14:textId="208BB20E" w:rsidR="00C117BC" w:rsidRPr="0074282E" w:rsidRDefault="00C117BC"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67,046</w:t>
            </w:r>
          </w:p>
        </w:tc>
        <w:tc>
          <w:tcPr>
            <w:tcW w:w="89" w:type="dxa"/>
            <w:gridSpan w:val="2"/>
            <w:tcBorders>
              <w:bottom w:val="nil"/>
            </w:tcBorders>
            <w:vAlign w:val="bottom"/>
          </w:tcPr>
          <w:p w14:paraId="60ACC0F0"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bottom w:val="nil"/>
            </w:tcBorders>
            <w:vAlign w:val="bottom"/>
          </w:tcPr>
          <w:p w14:paraId="60AB8999" w14:textId="77777777" w:rsidR="00C117BC" w:rsidRPr="00237EB4" w:rsidRDefault="00C117BC" w:rsidP="001C3393">
            <w:pPr>
              <w:spacing w:after="0" w:line="340" w:lineRule="exact"/>
              <w:ind w:right="255"/>
              <w:jc w:val="right"/>
              <w:rPr>
                <w:rFonts w:ascii="Angsana New" w:eastAsia="Cordia New" w:hAnsi="Angsana New" w:cs="Angsana New"/>
                <w:snapToGrid w:val="0"/>
                <w:color w:val="000000" w:themeColor="text1"/>
                <w:sz w:val="24"/>
                <w:szCs w:val="24"/>
                <w:lang w:val="en-US" w:eastAsia="th-TH"/>
              </w:rPr>
            </w:pPr>
          </w:p>
          <w:p w14:paraId="2D8848DD" w14:textId="77777777" w:rsidR="00C117BC" w:rsidRPr="00237EB4" w:rsidRDefault="00C117BC" w:rsidP="001C3393">
            <w:pPr>
              <w:spacing w:after="0" w:line="340" w:lineRule="exact"/>
              <w:ind w:right="113"/>
              <w:jc w:val="right"/>
              <w:rPr>
                <w:rFonts w:ascii="Angsana New" w:eastAsia="Cordia New" w:hAnsi="Angsana New" w:cs="Angsana New"/>
                <w:snapToGrid w:val="0"/>
                <w:color w:val="000000" w:themeColor="text1"/>
                <w:sz w:val="24"/>
                <w:szCs w:val="24"/>
                <w:lang w:val="en-US" w:eastAsia="th-TH"/>
              </w:rPr>
            </w:pPr>
          </w:p>
          <w:p w14:paraId="5E72AA0D" w14:textId="20D1D941"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C117BC" w:rsidRPr="00237EB4" w14:paraId="560DB68C" w14:textId="77777777" w:rsidTr="001C3393">
        <w:trPr>
          <w:gridBefore w:val="1"/>
          <w:wBefore w:w="9" w:type="dxa"/>
        </w:trPr>
        <w:tc>
          <w:tcPr>
            <w:tcW w:w="4027" w:type="dxa"/>
            <w:tcBorders>
              <w:top w:val="nil"/>
              <w:bottom w:val="nil"/>
            </w:tcBorders>
            <w:vAlign w:val="bottom"/>
          </w:tcPr>
          <w:p w14:paraId="116AE1BE" w14:textId="77777777" w:rsidR="00C117BC" w:rsidRPr="0074282E" w:rsidRDefault="00C117BC" w:rsidP="001C3393">
            <w:pPr>
              <w:spacing w:after="0" w:line="340" w:lineRule="exact"/>
              <w:ind w:left="1065" w:hanging="975"/>
              <w:rPr>
                <w:rFonts w:asciiTheme="majorBidi" w:eastAsia="Cordia New" w:hAnsiTheme="majorBidi" w:cstheme="majorBidi"/>
                <w:sz w:val="24"/>
                <w:szCs w:val="24"/>
                <w:cs/>
                <w:lang w:val="en-US"/>
              </w:rPr>
            </w:pPr>
          </w:p>
        </w:tc>
        <w:tc>
          <w:tcPr>
            <w:tcW w:w="1112" w:type="dxa"/>
            <w:tcBorders>
              <w:top w:val="single" w:sz="6" w:space="0" w:color="auto"/>
              <w:bottom w:val="double" w:sz="6" w:space="0" w:color="auto"/>
            </w:tcBorders>
          </w:tcPr>
          <w:p w14:paraId="4C62F9D5" w14:textId="09293505"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67,046</w:t>
            </w:r>
          </w:p>
        </w:tc>
        <w:tc>
          <w:tcPr>
            <w:tcW w:w="76" w:type="dxa"/>
            <w:tcBorders>
              <w:top w:val="nil"/>
              <w:bottom w:val="nil"/>
            </w:tcBorders>
          </w:tcPr>
          <w:p w14:paraId="0C1748FB" w14:textId="77777777"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single" w:sz="6" w:space="0" w:color="auto"/>
              <w:bottom w:val="double" w:sz="6" w:space="0" w:color="auto"/>
            </w:tcBorders>
          </w:tcPr>
          <w:p w14:paraId="74578E89" w14:textId="19097615" w:rsidR="00C117BC" w:rsidRPr="00237EB4" w:rsidRDefault="00C117BC"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5E04174D"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single" w:sz="6" w:space="0" w:color="auto"/>
              <w:bottom w:val="double" w:sz="6" w:space="0" w:color="auto"/>
            </w:tcBorders>
          </w:tcPr>
          <w:p w14:paraId="5DFED6CA" w14:textId="1B03B862"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2,653,327</w:t>
            </w:r>
          </w:p>
        </w:tc>
        <w:tc>
          <w:tcPr>
            <w:tcW w:w="89" w:type="dxa"/>
            <w:gridSpan w:val="2"/>
            <w:tcBorders>
              <w:top w:val="nil"/>
              <w:bottom w:val="nil"/>
            </w:tcBorders>
          </w:tcPr>
          <w:p w14:paraId="1482D9DA" w14:textId="7777777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single" w:sz="6" w:space="0" w:color="auto"/>
              <w:bottom w:val="double" w:sz="6" w:space="0" w:color="auto"/>
            </w:tcBorders>
            <w:vAlign w:val="center"/>
          </w:tcPr>
          <w:p w14:paraId="7AEC4B32" w14:textId="40C04837" w:rsidR="00C117BC" w:rsidRPr="00237EB4" w:rsidRDefault="00C117BC"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13,663,177</w:t>
            </w:r>
          </w:p>
        </w:tc>
      </w:tr>
      <w:tr w:rsidR="00DB48C5" w:rsidRPr="00237EB4" w14:paraId="6089C79F" w14:textId="77777777" w:rsidTr="001C3393">
        <w:trPr>
          <w:gridBefore w:val="1"/>
          <w:wBefore w:w="9" w:type="dxa"/>
        </w:trPr>
        <w:tc>
          <w:tcPr>
            <w:tcW w:w="4027" w:type="dxa"/>
            <w:tcBorders>
              <w:top w:val="nil"/>
              <w:bottom w:val="nil"/>
            </w:tcBorders>
          </w:tcPr>
          <w:p w14:paraId="63F69D30" w14:textId="23411D75" w:rsidR="00DB48C5" w:rsidRPr="0074282E" w:rsidRDefault="00DB48C5" w:rsidP="001C3393">
            <w:pPr>
              <w:tabs>
                <w:tab w:val="left" w:pos="213"/>
              </w:tabs>
              <w:spacing w:after="0" w:line="340" w:lineRule="exact"/>
              <w:ind w:left="423" w:hanging="423"/>
              <w:rPr>
                <w:rFonts w:asciiTheme="majorBidi" w:hAnsiTheme="majorBidi" w:cstheme="majorBidi"/>
                <w:sz w:val="24"/>
                <w:szCs w:val="24"/>
                <w:cs/>
                <w:lang w:val="en-US"/>
              </w:rPr>
            </w:pPr>
          </w:p>
        </w:tc>
        <w:tc>
          <w:tcPr>
            <w:tcW w:w="1112" w:type="dxa"/>
            <w:tcBorders>
              <w:top w:val="nil"/>
              <w:bottom w:val="nil"/>
            </w:tcBorders>
            <w:vAlign w:val="bottom"/>
          </w:tcPr>
          <w:p w14:paraId="06F9285C" w14:textId="2A1A9CBE" w:rsidR="00DB48C5" w:rsidRPr="00237EB4" w:rsidRDefault="00DB48C5"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1F8E16CF" w14:textId="77777777" w:rsidR="00DB48C5" w:rsidRPr="00237EB4" w:rsidRDefault="00DB48C5"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bottom w:val="nil"/>
            </w:tcBorders>
            <w:vAlign w:val="bottom"/>
          </w:tcPr>
          <w:p w14:paraId="290DBE52" w14:textId="0818A030" w:rsidR="00DB48C5" w:rsidRPr="00237EB4" w:rsidRDefault="00DB48C5"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0F4B0F55" w14:textId="77777777" w:rsidR="00DB48C5" w:rsidRPr="00237EB4" w:rsidRDefault="00DB48C5"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bottom w:val="nil"/>
            </w:tcBorders>
            <w:vAlign w:val="center"/>
          </w:tcPr>
          <w:p w14:paraId="4D97E48E" w14:textId="5A6E968B" w:rsidR="00DB48C5" w:rsidRPr="00237EB4" w:rsidRDefault="00DB48C5"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89" w:type="dxa"/>
            <w:gridSpan w:val="2"/>
            <w:tcBorders>
              <w:top w:val="nil"/>
              <w:bottom w:val="nil"/>
            </w:tcBorders>
          </w:tcPr>
          <w:p w14:paraId="5727E9A9" w14:textId="77777777" w:rsidR="00DB48C5" w:rsidRPr="00237EB4" w:rsidRDefault="00DB48C5"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bottom w:val="nil"/>
            </w:tcBorders>
            <w:vAlign w:val="center"/>
          </w:tcPr>
          <w:p w14:paraId="313BDC93" w14:textId="4017BFAC" w:rsidR="00DB48C5" w:rsidRPr="00237EB4" w:rsidRDefault="00DB48C5" w:rsidP="001C3393">
            <w:pPr>
              <w:spacing w:after="0" w:line="340" w:lineRule="exact"/>
              <w:ind w:right="113"/>
              <w:jc w:val="right"/>
              <w:rPr>
                <w:rFonts w:asciiTheme="majorBidi" w:eastAsia="Cordia New" w:hAnsiTheme="majorBidi" w:cstheme="majorBidi"/>
                <w:snapToGrid w:val="0"/>
                <w:sz w:val="24"/>
                <w:szCs w:val="24"/>
                <w:lang w:val="en-US" w:eastAsia="th-TH"/>
              </w:rPr>
            </w:pPr>
          </w:p>
        </w:tc>
      </w:tr>
      <w:tr w:rsidR="001C3393" w:rsidRPr="00237EB4" w14:paraId="64A8B642" w14:textId="77777777" w:rsidTr="001C3393">
        <w:trPr>
          <w:gridBefore w:val="1"/>
          <w:wBefore w:w="9" w:type="dxa"/>
        </w:trPr>
        <w:tc>
          <w:tcPr>
            <w:tcW w:w="4027" w:type="dxa"/>
            <w:tcBorders>
              <w:top w:val="nil"/>
              <w:bottom w:val="nil"/>
            </w:tcBorders>
          </w:tcPr>
          <w:p w14:paraId="47F84147" w14:textId="77777777" w:rsidR="001C3393" w:rsidRPr="00237EB4" w:rsidRDefault="001C3393" w:rsidP="001C3393">
            <w:pPr>
              <w:tabs>
                <w:tab w:val="left" w:pos="213"/>
              </w:tabs>
              <w:spacing w:after="0" w:line="340" w:lineRule="exact"/>
              <w:ind w:left="423" w:hanging="423"/>
              <w:rPr>
                <w:rFonts w:asciiTheme="majorBidi" w:eastAsia="Cordia New" w:hAnsiTheme="majorBidi" w:cstheme="majorBidi"/>
                <w:sz w:val="24"/>
                <w:szCs w:val="24"/>
                <w:u w:val="single"/>
                <w:lang w:val="en-US"/>
              </w:rPr>
            </w:pPr>
          </w:p>
        </w:tc>
        <w:tc>
          <w:tcPr>
            <w:tcW w:w="1112" w:type="dxa"/>
            <w:tcBorders>
              <w:top w:val="nil"/>
              <w:bottom w:val="nil"/>
            </w:tcBorders>
            <w:vAlign w:val="bottom"/>
          </w:tcPr>
          <w:p w14:paraId="19ED1BE9"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38546853"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bottom w:val="nil"/>
            </w:tcBorders>
            <w:vAlign w:val="bottom"/>
          </w:tcPr>
          <w:p w14:paraId="19331837"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5834A436"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bottom w:val="nil"/>
            </w:tcBorders>
            <w:vAlign w:val="center"/>
          </w:tcPr>
          <w:p w14:paraId="768C883A"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89" w:type="dxa"/>
            <w:gridSpan w:val="2"/>
            <w:tcBorders>
              <w:top w:val="nil"/>
              <w:bottom w:val="nil"/>
            </w:tcBorders>
          </w:tcPr>
          <w:p w14:paraId="08530665"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bottom w:val="nil"/>
            </w:tcBorders>
            <w:vAlign w:val="center"/>
          </w:tcPr>
          <w:p w14:paraId="742904C4"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r>
      <w:tr w:rsidR="001C3393" w:rsidRPr="00237EB4" w14:paraId="1787EE87" w14:textId="77777777" w:rsidTr="001C3393">
        <w:trPr>
          <w:gridBefore w:val="1"/>
          <w:wBefore w:w="9" w:type="dxa"/>
        </w:trPr>
        <w:tc>
          <w:tcPr>
            <w:tcW w:w="4027" w:type="dxa"/>
            <w:tcBorders>
              <w:top w:val="nil"/>
              <w:bottom w:val="nil"/>
            </w:tcBorders>
          </w:tcPr>
          <w:p w14:paraId="01BBCCB5" w14:textId="77777777" w:rsidR="001C3393" w:rsidRPr="00237EB4" w:rsidRDefault="001C3393" w:rsidP="001C3393">
            <w:pPr>
              <w:tabs>
                <w:tab w:val="left" w:pos="213"/>
              </w:tabs>
              <w:spacing w:after="0" w:line="340" w:lineRule="exact"/>
              <w:ind w:left="423" w:hanging="423"/>
              <w:rPr>
                <w:rFonts w:asciiTheme="majorBidi" w:eastAsia="Cordia New" w:hAnsiTheme="majorBidi" w:cstheme="majorBidi"/>
                <w:sz w:val="24"/>
                <w:szCs w:val="24"/>
                <w:u w:val="single"/>
                <w:lang w:val="en-US"/>
              </w:rPr>
            </w:pPr>
          </w:p>
        </w:tc>
        <w:tc>
          <w:tcPr>
            <w:tcW w:w="1112" w:type="dxa"/>
            <w:tcBorders>
              <w:top w:val="nil"/>
              <w:bottom w:val="nil"/>
            </w:tcBorders>
            <w:vAlign w:val="bottom"/>
          </w:tcPr>
          <w:p w14:paraId="1CA8F514"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18CEB206"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bottom w:val="nil"/>
            </w:tcBorders>
            <w:vAlign w:val="bottom"/>
          </w:tcPr>
          <w:p w14:paraId="4C904BAC"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56B3E7DD"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bottom w:val="nil"/>
            </w:tcBorders>
            <w:vAlign w:val="center"/>
          </w:tcPr>
          <w:p w14:paraId="4ED2F615"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89" w:type="dxa"/>
            <w:gridSpan w:val="2"/>
            <w:tcBorders>
              <w:top w:val="nil"/>
              <w:bottom w:val="nil"/>
            </w:tcBorders>
          </w:tcPr>
          <w:p w14:paraId="0E375395"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bottom w:val="nil"/>
            </w:tcBorders>
            <w:vAlign w:val="center"/>
          </w:tcPr>
          <w:p w14:paraId="7B8E2755"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r>
      <w:tr w:rsidR="001C3393" w:rsidRPr="00237EB4" w14:paraId="317B62D8" w14:textId="77777777" w:rsidTr="001C3393">
        <w:trPr>
          <w:gridBefore w:val="1"/>
          <w:wBefore w:w="9" w:type="dxa"/>
        </w:trPr>
        <w:tc>
          <w:tcPr>
            <w:tcW w:w="4027" w:type="dxa"/>
            <w:tcBorders>
              <w:top w:val="nil"/>
              <w:bottom w:val="nil"/>
            </w:tcBorders>
          </w:tcPr>
          <w:p w14:paraId="0DDE6D3C" w14:textId="3721B59D" w:rsidR="001C3393" w:rsidRPr="00237EB4" w:rsidRDefault="001C3393" w:rsidP="001C3393">
            <w:pPr>
              <w:tabs>
                <w:tab w:val="left" w:pos="213"/>
              </w:tabs>
              <w:spacing w:after="0" w:line="340" w:lineRule="exact"/>
              <w:ind w:left="423" w:hanging="423"/>
              <w:rPr>
                <w:rFonts w:asciiTheme="majorBidi" w:eastAsia="Cordia New" w:hAnsiTheme="majorBidi" w:cstheme="majorBidi"/>
                <w:sz w:val="24"/>
                <w:szCs w:val="24"/>
                <w:u w:val="single"/>
                <w:lang w:val="en-US"/>
              </w:rPr>
            </w:pPr>
            <w:r w:rsidRPr="00237EB4">
              <w:rPr>
                <w:rFonts w:asciiTheme="majorBidi" w:eastAsia="Cordia New" w:hAnsiTheme="majorBidi" w:cstheme="majorBidi"/>
                <w:sz w:val="24"/>
                <w:szCs w:val="24"/>
                <w:u w:val="single"/>
                <w:lang w:val="en-US"/>
              </w:rPr>
              <w:lastRenderedPageBreak/>
              <w:t>Revenues from space rental and service</w:t>
            </w:r>
            <w:r w:rsidRPr="00237EB4">
              <w:rPr>
                <w:rFonts w:asciiTheme="majorBidi" w:eastAsia="Cordia New" w:hAnsiTheme="majorBidi" w:cstheme="majorBidi"/>
                <w:sz w:val="24"/>
                <w:szCs w:val="24"/>
                <w:lang w:val="en-US"/>
              </w:rPr>
              <w:t xml:space="preserve"> (see Note 36)</w:t>
            </w:r>
          </w:p>
        </w:tc>
        <w:tc>
          <w:tcPr>
            <w:tcW w:w="1112" w:type="dxa"/>
            <w:tcBorders>
              <w:top w:val="nil"/>
              <w:bottom w:val="nil"/>
            </w:tcBorders>
            <w:vAlign w:val="bottom"/>
          </w:tcPr>
          <w:p w14:paraId="29115451"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18DC5FC6"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bottom w:val="nil"/>
            </w:tcBorders>
            <w:vAlign w:val="bottom"/>
          </w:tcPr>
          <w:p w14:paraId="5952F92F"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5F2E5A23"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bottom w:val="nil"/>
            </w:tcBorders>
            <w:vAlign w:val="center"/>
          </w:tcPr>
          <w:p w14:paraId="1044D74B"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89" w:type="dxa"/>
            <w:gridSpan w:val="2"/>
            <w:tcBorders>
              <w:top w:val="nil"/>
              <w:bottom w:val="nil"/>
            </w:tcBorders>
          </w:tcPr>
          <w:p w14:paraId="3C042546"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bottom w:val="nil"/>
            </w:tcBorders>
            <w:vAlign w:val="center"/>
          </w:tcPr>
          <w:p w14:paraId="0616BDC8"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r>
      <w:tr w:rsidR="001C3393" w:rsidRPr="00237EB4" w14:paraId="037B5B10" w14:textId="77777777" w:rsidTr="001C3393">
        <w:trPr>
          <w:gridBefore w:val="1"/>
          <w:wBefore w:w="9" w:type="dxa"/>
        </w:trPr>
        <w:tc>
          <w:tcPr>
            <w:tcW w:w="4027" w:type="dxa"/>
            <w:tcBorders>
              <w:top w:val="nil"/>
            </w:tcBorders>
          </w:tcPr>
          <w:p w14:paraId="4669D63E" w14:textId="40F62F71" w:rsidR="001C3393" w:rsidRPr="00237EB4" w:rsidRDefault="001C3393" w:rsidP="001C3393">
            <w:pPr>
              <w:tabs>
                <w:tab w:val="left" w:pos="213"/>
              </w:tabs>
              <w:spacing w:after="0" w:line="340" w:lineRule="exact"/>
              <w:ind w:left="423" w:hanging="423"/>
              <w:rPr>
                <w:rFonts w:asciiTheme="majorBidi" w:hAnsiTheme="majorBidi" w:cstheme="majorBidi"/>
                <w:sz w:val="24"/>
                <w:szCs w:val="24"/>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Trans Thai Railway Company Limited</w:t>
            </w:r>
          </w:p>
        </w:tc>
        <w:tc>
          <w:tcPr>
            <w:tcW w:w="1112" w:type="dxa"/>
            <w:tcBorders>
              <w:bottom w:val="nil"/>
            </w:tcBorders>
            <w:vAlign w:val="center"/>
          </w:tcPr>
          <w:p w14:paraId="654CE79B" w14:textId="00784B28"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tcPr>
          <w:p w14:paraId="525E1267"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7DF4E53C" w14:textId="5B4C1D6E"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tcPr>
          <w:p w14:paraId="370B3D9C"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bottom w:val="nil"/>
            </w:tcBorders>
            <w:vAlign w:val="center"/>
          </w:tcPr>
          <w:p w14:paraId="45476B9A" w14:textId="1211F924"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209,527</w:t>
            </w:r>
          </w:p>
        </w:tc>
        <w:tc>
          <w:tcPr>
            <w:tcW w:w="89" w:type="dxa"/>
            <w:gridSpan w:val="2"/>
            <w:tcBorders>
              <w:bottom w:val="nil"/>
            </w:tcBorders>
          </w:tcPr>
          <w:p w14:paraId="5FF7DC4B"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bottom w:val="nil"/>
            </w:tcBorders>
            <w:vAlign w:val="center"/>
          </w:tcPr>
          <w:p w14:paraId="42CB11EC" w14:textId="5CFCA955"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335,243</w:t>
            </w:r>
          </w:p>
        </w:tc>
      </w:tr>
      <w:tr w:rsidR="001C3393" w:rsidRPr="00237EB4" w14:paraId="0C964814" w14:textId="77777777" w:rsidTr="001C3393">
        <w:trPr>
          <w:gridBefore w:val="1"/>
          <w:wBefore w:w="9" w:type="dxa"/>
        </w:trPr>
        <w:tc>
          <w:tcPr>
            <w:tcW w:w="4027" w:type="dxa"/>
          </w:tcPr>
          <w:p w14:paraId="20BBFEE6" w14:textId="41C7EDBC" w:rsidR="001C3393" w:rsidRPr="0074282E" w:rsidRDefault="001C3393" w:rsidP="001C3393">
            <w:pPr>
              <w:tabs>
                <w:tab w:val="left" w:pos="213"/>
              </w:tabs>
              <w:spacing w:after="0" w:line="340" w:lineRule="exact"/>
              <w:ind w:left="423" w:hanging="423"/>
              <w:rPr>
                <w:rFonts w:asciiTheme="majorBidi" w:hAnsiTheme="majorBidi" w:cstheme="majorBidi"/>
                <w:sz w:val="24"/>
                <w:szCs w:val="24"/>
                <w:cs/>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Triton Engineering and Construction Public Company Limited</w:t>
            </w:r>
          </w:p>
        </w:tc>
        <w:tc>
          <w:tcPr>
            <w:tcW w:w="1112" w:type="dxa"/>
            <w:tcBorders>
              <w:bottom w:val="nil"/>
            </w:tcBorders>
            <w:vAlign w:val="bottom"/>
          </w:tcPr>
          <w:p w14:paraId="672E72C0" w14:textId="63F911D2" w:rsidR="001C3393" w:rsidRPr="0074282E" w:rsidRDefault="001C3393" w:rsidP="001C3393">
            <w:pPr>
              <w:spacing w:after="0" w:line="340" w:lineRule="exact"/>
              <w:ind w:right="312"/>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tcPr>
          <w:p w14:paraId="7BF52E9A"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bottom w:val="nil"/>
            </w:tcBorders>
            <w:vAlign w:val="bottom"/>
          </w:tcPr>
          <w:p w14:paraId="0809B7A5" w14:textId="1F950E17" w:rsidR="001C3393" w:rsidRPr="0074282E" w:rsidRDefault="001C3393" w:rsidP="001C3393">
            <w:pPr>
              <w:spacing w:after="0" w:line="340" w:lineRule="exact"/>
              <w:ind w:right="312"/>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bottom w:val="nil"/>
            </w:tcBorders>
          </w:tcPr>
          <w:p w14:paraId="77D6E56B"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bottom w:val="nil"/>
            </w:tcBorders>
            <w:vAlign w:val="bottom"/>
          </w:tcPr>
          <w:p w14:paraId="0A2C27B8" w14:textId="344A5203"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2,124,000</w:t>
            </w:r>
          </w:p>
        </w:tc>
        <w:tc>
          <w:tcPr>
            <w:tcW w:w="89" w:type="dxa"/>
            <w:gridSpan w:val="2"/>
            <w:tcBorders>
              <w:bottom w:val="nil"/>
            </w:tcBorders>
          </w:tcPr>
          <w:p w14:paraId="5AFC7C68"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bottom w:val="nil"/>
            </w:tcBorders>
            <w:vAlign w:val="bottom"/>
          </w:tcPr>
          <w:p w14:paraId="233D9553" w14:textId="009F37C1"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2,124,000</w:t>
            </w:r>
          </w:p>
        </w:tc>
      </w:tr>
      <w:tr w:rsidR="001C3393" w:rsidRPr="00237EB4" w14:paraId="2129844C" w14:textId="77777777" w:rsidTr="001C3393">
        <w:trPr>
          <w:gridBefore w:val="1"/>
          <w:wBefore w:w="9" w:type="dxa"/>
        </w:trPr>
        <w:tc>
          <w:tcPr>
            <w:tcW w:w="4027" w:type="dxa"/>
            <w:vAlign w:val="bottom"/>
          </w:tcPr>
          <w:p w14:paraId="564BEF14" w14:textId="6E0C7F21" w:rsidR="001C3393" w:rsidRPr="00237EB4" w:rsidRDefault="001C3393" w:rsidP="001C3393">
            <w:pPr>
              <w:tabs>
                <w:tab w:val="left" w:pos="213"/>
              </w:tabs>
              <w:spacing w:after="0" w:line="340" w:lineRule="exact"/>
              <w:ind w:left="423" w:hanging="423"/>
              <w:rPr>
                <w:rFonts w:asciiTheme="majorBidi" w:hAnsiTheme="majorBidi" w:cstheme="majorBidi"/>
                <w:sz w:val="24"/>
                <w:szCs w:val="24"/>
                <w:lang w:val="en-US"/>
              </w:rPr>
            </w:pPr>
            <w:r w:rsidRPr="00237EB4">
              <w:rPr>
                <w:rFonts w:asciiTheme="majorBidi" w:hAnsiTheme="majorBidi" w:cstheme="majorBidi"/>
                <w:sz w:val="24"/>
                <w:szCs w:val="24"/>
              </w:rPr>
              <w:tab/>
            </w:r>
            <w:r w:rsidRPr="00237EB4">
              <w:rPr>
                <w:rFonts w:asciiTheme="majorBidi" w:hAnsiTheme="majorBidi" w:cstheme="majorBidi"/>
                <w:spacing w:val="-2"/>
                <w:sz w:val="24"/>
                <w:szCs w:val="24"/>
              </w:rPr>
              <w:t xml:space="preserve">MADAME group </w:t>
            </w:r>
            <w:r w:rsidRPr="00237EB4">
              <w:rPr>
                <w:rFonts w:asciiTheme="majorBidi" w:hAnsiTheme="majorBidi" w:cstheme="majorBidi"/>
                <w:spacing w:val="-2"/>
                <w:sz w:val="24"/>
                <w:szCs w:val="24"/>
                <w:lang w:val="en-US"/>
              </w:rPr>
              <w:t xml:space="preserve">(Formerly known as : </w:t>
            </w:r>
            <w:r w:rsidRPr="00237EB4">
              <w:rPr>
                <w:rFonts w:asciiTheme="majorBidi" w:hAnsiTheme="majorBidi" w:cstheme="majorBidi"/>
                <w:spacing w:val="-2"/>
                <w:sz w:val="24"/>
                <w:szCs w:val="24"/>
              </w:rPr>
              <w:t>GLOCON group</w:t>
            </w:r>
            <w:r w:rsidRPr="00237EB4">
              <w:rPr>
                <w:rFonts w:asciiTheme="majorBidi" w:hAnsiTheme="majorBidi" w:cstheme="majorBidi"/>
                <w:spacing w:val="-2"/>
                <w:sz w:val="24"/>
                <w:szCs w:val="24"/>
                <w:lang w:val="en-US"/>
              </w:rPr>
              <w:t>)</w:t>
            </w:r>
          </w:p>
        </w:tc>
        <w:tc>
          <w:tcPr>
            <w:tcW w:w="1112" w:type="dxa"/>
            <w:tcBorders>
              <w:top w:val="nil"/>
              <w:bottom w:val="single" w:sz="6" w:space="0" w:color="auto"/>
            </w:tcBorders>
          </w:tcPr>
          <w:p w14:paraId="3A1FA403" w14:textId="772A8AC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2,166,102</w:t>
            </w:r>
          </w:p>
        </w:tc>
        <w:tc>
          <w:tcPr>
            <w:tcW w:w="76" w:type="dxa"/>
            <w:tcBorders>
              <w:top w:val="nil"/>
            </w:tcBorders>
          </w:tcPr>
          <w:p w14:paraId="6AE3E772"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82" w:type="dxa"/>
            <w:tcBorders>
              <w:top w:val="nil"/>
              <w:bottom w:val="single" w:sz="6" w:space="0" w:color="auto"/>
            </w:tcBorders>
            <w:vAlign w:val="bottom"/>
          </w:tcPr>
          <w:p w14:paraId="4432F0E2" w14:textId="40092D1E"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2,226,102</w:t>
            </w:r>
          </w:p>
        </w:tc>
        <w:tc>
          <w:tcPr>
            <w:tcW w:w="76" w:type="dxa"/>
            <w:tcBorders>
              <w:top w:val="nil"/>
            </w:tcBorders>
          </w:tcPr>
          <w:p w14:paraId="714FDA4D"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bottom w:val="single" w:sz="6" w:space="0" w:color="auto"/>
            </w:tcBorders>
            <w:vAlign w:val="bottom"/>
          </w:tcPr>
          <w:p w14:paraId="1F76B1C3" w14:textId="3B14A9B9"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2,166,102</w:t>
            </w:r>
          </w:p>
        </w:tc>
        <w:tc>
          <w:tcPr>
            <w:tcW w:w="89" w:type="dxa"/>
            <w:gridSpan w:val="2"/>
            <w:tcBorders>
              <w:top w:val="nil"/>
            </w:tcBorders>
          </w:tcPr>
          <w:p w14:paraId="278E4DFF"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bottom w:val="single" w:sz="6" w:space="0" w:color="auto"/>
            </w:tcBorders>
            <w:vAlign w:val="bottom"/>
          </w:tcPr>
          <w:p w14:paraId="19530668" w14:textId="35E160F8" w:rsidR="001C3393" w:rsidRPr="0074282E" w:rsidRDefault="001C3393"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2,226,102</w:t>
            </w:r>
          </w:p>
        </w:tc>
      </w:tr>
      <w:tr w:rsidR="001C3393" w:rsidRPr="00237EB4" w14:paraId="156BE8E0" w14:textId="77777777" w:rsidTr="001C3393">
        <w:trPr>
          <w:gridBefore w:val="1"/>
          <w:wBefore w:w="9" w:type="dxa"/>
        </w:trPr>
        <w:tc>
          <w:tcPr>
            <w:tcW w:w="4027" w:type="dxa"/>
            <w:tcBorders>
              <w:bottom w:val="nil"/>
            </w:tcBorders>
          </w:tcPr>
          <w:p w14:paraId="50C51A25" w14:textId="77777777" w:rsidR="001C3393" w:rsidRPr="0074282E" w:rsidRDefault="001C3393" w:rsidP="001C3393">
            <w:pPr>
              <w:spacing w:after="0" w:line="340" w:lineRule="exact"/>
              <w:rPr>
                <w:rFonts w:asciiTheme="majorBidi" w:eastAsia="Cordia New" w:hAnsiTheme="majorBidi" w:cstheme="majorBidi"/>
                <w:sz w:val="24"/>
                <w:szCs w:val="24"/>
                <w:cs/>
                <w:lang w:val="en-US"/>
              </w:rPr>
            </w:pPr>
          </w:p>
        </w:tc>
        <w:tc>
          <w:tcPr>
            <w:tcW w:w="1112" w:type="dxa"/>
            <w:tcBorders>
              <w:top w:val="single" w:sz="6" w:space="0" w:color="auto"/>
              <w:bottom w:val="double" w:sz="6" w:space="0" w:color="auto"/>
            </w:tcBorders>
          </w:tcPr>
          <w:p w14:paraId="3488E2AC" w14:textId="2251D699"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2,166,102</w:t>
            </w:r>
          </w:p>
        </w:tc>
        <w:tc>
          <w:tcPr>
            <w:tcW w:w="76" w:type="dxa"/>
            <w:tcBorders>
              <w:bottom w:val="nil"/>
            </w:tcBorders>
          </w:tcPr>
          <w:p w14:paraId="026CA32D"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82" w:type="dxa"/>
            <w:tcBorders>
              <w:top w:val="single" w:sz="6" w:space="0" w:color="auto"/>
              <w:bottom w:val="double" w:sz="6" w:space="0" w:color="auto"/>
            </w:tcBorders>
            <w:vAlign w:val="bottom"/>
          </w:tcPr>
          <w:p w14:paraId="1CBC9BCA" w14:textId="4AC355FD"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2,226,102</w:t>
            </w:r>
          </w:p>
        </w:tc>
        <w:tc>
          <w:tcPr>
            <w:tcW w:w="76" w:type="dxa"/>
            <w:tcBorders>
              <w:bottom w:val="nil"/>
            </w:tcBorders>
          </w:tcPr>
          <w:p w14:paraId="0AB14ED5"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single" w:sz="6" w:space="0" w:color="auto"/>
              <w:bottom w:val="double" w:sz="6" w:space="0" w:color="auto"/>
            </w:tcBorders>
            <w:vAlign w:val="center"/>
          </w:tcPr>
          <w:p w14:paraId="4F29FF92" w14:textId="5F26B95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4,4</w:t>
            </w:r>
            <w:r w:rsidR="00D2330B">
              <w:rPr>
                <w:rFonts w:ascii="Angsana New" w:eastAsia="Cordia New" w:hAnsi="Angsana New" w:cs="Angsana New"/>
                <w:snapToGrid w:val="0"/>
                <w:color w:val="000000" w:themeColor="text1"/>
                <w:sz w:val="24"/>
                <w:szCs w:val="24"/>
                <w:lang w:val="en-US" w:eastAsia="th-TH"/>
              </w:rPr>
              <w:t>9</w:t>
            </w:r>
            <w:r w:rsidRPr="00237EB4">
              <w:rPr>
                <w:rFonts w:ascii="Angsana New" w:eastAsia="Cordia New" w:hAnsi="Angsana New" w:cs="Angsana New"/>
                <w:snapToGrid w:val="0"/>
                <w:color w:val="000000" w:themeColor="text1"/>
                <w:sz w:val="24"/>
                <w:szCs w:val="24"/>
                <w:lang w:val="en-US" w:eastAsia="th-TH"/>
              </w:rPr>
              <w:t>9,629</w:t>
            </w:r>
          </w:p>
        </w:tc>
        <w:tc>
          <w:tcPr>
            <w:tcW w:w="89" w:type="dxa"/>
            <w:gridSpan w:val="2"/>
            <w:tcBorders>
              <w:bottom w:val="nil"/>
            </w:tcBorders>
          </w:tcPr>
          <w:p w14:paraId="193E54BD"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single" w:sz="6" w:space="0" w:color="auto"/>
              <w:bottom w:val="double" w:sz="6" w:space="0" w:color="auto"/>
            </w:tcBorders>
            <w:vAlign w:val="center"/>
          </w:tcPr>
          <w:p w14:paraId="0745A231" w14:textId="0AE6F7EC"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4,685,345</w:t>
            </w:r>
          </w:p>
        </w:tc>
      </w:tr>
      <w:tr w:rsidR="001C3393" w:rsidRPr="00237EB4" w14:paraId="12139E89" w14:textId="77777777" w:rsidTr="001C3393">
        <w:trPr>
          <w:gridBefore w:val="1"/>
          <w:wBefore w:w="9" w:type="dxa"/>
        </w:trPr>
        <w:tc>
          <w:tcPr>
            <w:tcW w:w="4027" w:type="dxa"/>
          </w:tcPr>
          <w:p w14:paraId="67D1A041" w14:textId="0EF47BC6" w:rsidR="001C3393" w:rsidRPr="00237EB4" w:rsidRDefault="001C3393" w:rsidP="001C3393">
            <w:pPr>
              <w:spacing w:after="0" w:line="340" w:lineRule="exact"/>
              <w:rPr>
                <w:rFonts w:asciiTheme="majorBidi" w:eastAsia="Cordia New" w:hAnsiTheme="majorBidi" w:cstheme="majorBidi"/>
                <w:sz w:val="24"/>
                <w:szCs w:val="24"/>
                <w:u w:val="single"/>
                <w:lang w:val="en-US"/>
              </w:rPr>
            </w:pPr>
            <w:r w:rsidRPr="00237EB4">
              <w:rPr>
                <w:rFonts w:asciiTheme="majorBidi" w:eastAsia="Cordia New" w:hAnsiTheme="majorBidi" w:cstheme="majorBidi"/>
                <w:sz w:val="24"/>
                <w:szCs w:val="24"/>
                <w:u w:val="single"/>
                <w:lang w:val="en-US"/>
              </w:rPr>
              <w:t>Other income</w:t>
            </w:r>
            <w:r w:rsidRPr="00237EB4">
              <w:rPr>
                <w:rFonts w:asciiTheme="majorBidi" w:eastAsia="Cordia New" w:hAnsiTheme="majorBidi" w:cstheme="majorBidi"/>
                <w:sz w:val="24"/>
                <w:szCs w:val="24"/>
                <w:lang w:val="en-US"/>
              </w:rPr>
              <w:t xml:space="preserve"> (see Note 36)</w:t>
            </w:r>
          </w:p>
        </w:tc>
        <w:tc>
          <w:tcPr>
            <w:tcW w:w="1112" w:type="dxa"/>
            <w:tcBorders>
              <w:top w:val="nil"/>
              <w:bottom w:val="nil"/>
            </w:tcBorders>
            <w:vAlign w:val="center"/>
          </w:tcPr>
          <w:p w14:paraId="6FFDD75F"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783C37B7"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82" w:type="dxa"/>
            <w:tcBorders>
              <w:top w:val="nil"/>
              <w:bottom w:val="nil"/>
            </w:tcBorders>
            <w:vAlign w:val="center"/>
          </w:tcPr>
          <w:p w14:paraId="39327060"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5F0DE751"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bottom w:val="nil"/>
            </w:tcBorders>
            <w:vAlign w:val="center"/>
          </w:tcPr>
          <w:p w14:paraId="33700377"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89" w:type="dxa"/>
            <w:gridSpan w:val="2"/>
            <w:tcBorders>
              <w:top w:val="nil"/>
              <w:bottom w:val="nil"/>
            </w:tcBorders>
          </w:tcPr>
          <w:p w14:paraId="6B41BB6D"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bottom w:val="nil"/>
            </w:tcBorders>
            <w:vAlign w:val="center"/>
          </w:tcPr>
          <w:p w14:paraId="53C04493"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r>
      <w:tr w:rsidR="001C3393" w:rsidRPr="00237EB4" w14:paraId="6ADBF7BC" w14:textId="77777777" w:rsidTr="001C3393">
        <w:trPr>
          <w:gridBefore w:val="1"/>
          <w:wBefore w:w="9" w:type="dxa"/>
        </w:trPr>
        <w:tc>
          <w:tcPr>
            <w:tcW w:w="4027" w:type="dxa"/>
          </w:tcPr>
          <w:p w14:paraId="68929F2D" w14:textId="64E92EBC" w:rsidR="001C3393" w:rsidRPr="00237EB4" w:rsidRDefault="001C3393" w:rsidP="001C3393">
            <w:pPr>
              <w:spacing w:after="0" w:line="340" w:lineRule="exact"/>
              <w:rPr>
                <w:rFonts w:asciiTheme="majorBidi" w:eastAsia="Cordia New" w:hAnsiTheme="majorBidi" w:cstheme="majorBidi"/>
                <w:sz w:val="24"/>
                <w:szCs w:val="24"/>
                <w:u w:val="single"/>
                <w:lang w:val="en-US"/>
              </w:rPr>
            </w:pP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Triton Resources Company Limited</w:t>
            </w:r>
          </w:p>
        </w:tc>
        <w:tc>
          <w:tcPr>
            <w:tcW w:w="1112" w:type="dxa"/>
            <w:tcBorders>
              <w:top w:val="nil"/>
              <w:bottom w:val="nil"/>
            </w:tcBorders>
            <w:vAlign w:val="bottom"/>
          </w:tcPr>
          <w:p w14:paraId="5BF17616" w14:textId="0D3A03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594C03AE"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82" w:type="dxa"/>
            <w:tcBorders>
              <w:top w:val="nil"/>
              <w:bottom w:val="nil"/>
            </w:tcBorders>
            <w:vAlign w:val="bottom"/>
          </w:tcPr>
          <w:p w14:paraId="5436144F" w14:textId="70583E40"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39B5FC55"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bottom w:val="nil"/>
            </w:tcBorders>
            <w:vAlign w:val="bottom"/>
          </w:tcPr>
          <w:p w14:paraId="159E165C" w14:textId="0459234D"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500,000</w:t>
            </w:r>
          </w:p>
        </w:tc>
        <w:tc>
          <w:tcPr>
            <w:tcW w:w="89" w:type="dxa"/>
            <w:gridSpan w:val="2"/>
            <w:tcBorders>
              <w:top w:val="nil"/>
              <w:bottom w:val="nil"/>
            </w:tcBorders>
          </w:tcPr>
          <w:p w14:paraId="6CCC73DA"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bottom w:val="nil"/>
            </w:tcBorders>
            <w:vAlign w:val="bottom"/>
          </w:tcPr>
          <w:p w14:paraId="7A856761" w14:textId="618E744B"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1AE6BC41" w14:textId="77777777" w:rsidTr="001C3393">
        <w:trPr>
          <w:gridBefore w:val="1"/>
          <w:wBefore w:w="9" w:type="dxa"/>
        </w:trPr>
        <w:tc>
          <w:tcPr>
            <w:tcW w:w="4027" w:type="dxa"/>
          </w:tcPr>
          <w:p w14:paraId="15B5AD29" w14:textId="65E179EA" w:rsidR="001C3393" w:rsidRPr="00237EB4" w:rsidRDefault="001C3393" w:rsidP="001C3393">
            <w:pPr>
              <w:tabs>
                <w:tab w:val="left" w:pos="213"/>
              </w:tabs>
              <w:spacing w:after="0" w:line="340" w:lineRule="exact"/>
              <w:ind w:left="423" w:hanging="423"/>
              <w:rPr>
                <w:rFonts w:asciiTheme="majorBidi" w:hAnsiTheme="majorBidi" w:cstheme="majorBidi"/>
                <w:sz w:val="24"/>
                <w:szCs w:val="24"/>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 xml:space="preserve">Triton Engineering and Construction Public </w:t>
            </w:r>
            <w:r w:rsidRPr="00237EB4">
              <w:rPr>
                <w:rFonts w:asciiTheme="majorBidi" w:hAnsiTheme="majorBidi" w:cstheme="majorBidi"/>
                <w:sz w:val="24"/>
                <w:szCs w:val="24"/>
              </w:rPr>
              <w:br/>
              <w:t>Company Limited</w:t>
            </w:r>
            <w:r w:rsidR="00721D7F" w:rsidRPr="0074282E">
              <w:rPr>
                <w:rFonts w:asciiTheme="majorBidi" w:hAnsiTheme="majorBidi" w:cstheme="majorBidi" w:hint="cs"/>
                <w:sz w:val="24"/>
                <w:szCs w:val="24"/>
                <w:lang w:val="en-US"/>
              </w:rPr>
              <w:t xml:space="preserve"> </w:t>
            </w:r>
            <w:r w:rsidR="00721D7F">
              <w:rPr>
                <w:rFonts w:asciiTheme="majorBidi" w:hAnsiTheme="majorBidi" w:cstheme="majorBidi"/>
                <w:sz w:val="24"/>
                <w:szCs w:val="24"/>
                <w:lang w:val="en-US"/>
              </w:rPr>
              <w:t>(see Note 9.6.10)</w:t>
            </w:r>
          </w:p>
        </w:tc>
        <w:tc>
          <w:tcPr>
            <w:tcW w:w="1112" w:type="dxa"/>
            <w:tcBorders>
              <w:top w:val="nil"/>
              <w:bottom w:val="nil"/>
            </w:tcBorders>
            <w:vAlign w:val="bottom"/>
          </w:tcPr>
          <w:p w14:paraId="75C0CAFE" w14:textId="31104893"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00386EF5"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bottom w:val="nil"/>
            </w:tcBorders>
            <w:vAlign w:val="bottom"/>
          </w:tcPr>
          <w:p w14:paraId="10056A13" w14:textId="641EA3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3AC30FCE"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nil"/>
              <w:bottom w:val="nil"/>
            </w:tcBorders>
            <w:vAlign w:val="bottom"/>
          </w:tcPr>
          <w:p w14:paraId="68421CD1" w14:textId="0671F788"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125,030,557</w:t>
            </w:r>
          </w:p>
        </w:tc>
        <w:tc>
          <w:tcPr>
            <w:tcW w:w="89" w:type="dxa"/>
            <w:gridSpan w:val="2"/>
            <w:tcBorders>
              <w:top w:val="nil"/>
              <w:bottom w:val="nil"/>
            </w:tcBorders>
          </w:tcPr>
          <w:p w14:paraId="4B587F2D"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nil"/>
              <w:bottom w:val="nil"/>
            </w:tcBorders>
            <w:vAlign w:val="bottom"/>
          </w:tcPr>
          <w:p w14:paraId="1D13C7DA" w14:textId="5BA1DB88"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822,767</w:t>
            </w:r>
          </w:p>
        </w:tc>
      </w:tr>
      <w:tr w:rsidR="001C3393" w:rsidRPr="00237EB4" w14:paraId="728809A9" w14:textId="77777777" w:rsidTr="001C3393">
        <w:trPr>
          <w:gridBefore w:val="1"/>
          <w:wBefore w:w="9" w:type="dxa"/>
        </w:trPr>
        <w:tc>
          <w:tcPr>
            <w:tcW w:w="4027" w:type="dxa"/>
            <w:tcBorders>
              <w:bottom w:val="nil"/>
            </w:tcBorders>
          </w:tcPr>
          <w:p w14:paraId="40798511" w14:textId="77777777" w:rsidR="001C3393" w:rsidRPr="0074282E" w:rsidRDefault="001C3393" w:rsidP="001C3393">
            <w:pPr>
              <w:spacing w:after="0" w:line="340" w:lineRule="exact"/>
              <w:ind w:left="1262" w:right="-162" w:hanging="1"/>
              <w:rPr>
                <w:rFonts w:asciiTheme="majorBidi" w:eastAsia="Cordia New" w:hAnsiTheme="majorBidi" w:cstheme="majorBidi"/>
                <w:sz w:val="24"/>
                <w:szCs w:val="24"/>
                <w:cs/>
                <w:lang w:val="en-US"/>
              </w:rPr>
            </w:pPr>
          </w:p>
        </w:tc>
        <w:tc>
          <w:tcPr>
            <w:tcW w:w="1112" w:type="dxa"/>
            <w:tcBorders>
              <w:top w:val="single" w:sz="6" w:space="0" w:color="auto"/>
              <w:bottom w:val="double" w:sz="6" w:space="0" w:color="auto"/>
            </w:tcBorders>
            <w:vAlign w:val="bottom"/>
          </w:tcPr>
          <w:p w14:paraId="10F2C4BB" w14:textId="6B6FC932"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4C71EE75" w14:textId="777777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single" w:sz="6" w:space="0" w:color="auto"/>
              <w:bottom w:val="double" w:sz="6" w:space="0" w:color="auto"/>
            </w:tcBorders>
            <w:vAlign w:val="bottom"/>
          </w:tcPr>
          <w:p w14:paraId="49D5E501" w14:textId="511210DE"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2DBF43C9"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104" w:type="dxa"/>
            <w:gridSpan w:val="2"/>
            <w:tcBorders>
              <w:top w:val="single" w:sz="6" w:space="0" w:color="auto"/>
              <w:bottom w:val="double" w:sz="6" w:space="0" w:color="auto"/>
            </w:tcBorders>
            <w:vAlign w:val="bottom"/>
          </w:tcPr>
          <w:p w14:paraId="1D98497E" w14:textId="3D1E03FE" w:rsidR="001C3393" w:rsidRPr="0074282E" w:rsidRDefault="001C3393"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125,530,557</w:t>
            </w:r>
          </w:p>
        </w:tc>
        <w:tc>
          <w:tcPr>
            <w:tcW w:w="89" w:type="dxa"/>
            <w:gridSpan w:val="2"/>
            <w:tcBorders>
              <w:top w:val="nil"/>
              <w:bottom w:val="nil"/>
            </w:tcBorders>
          </w:tcPr>
          <w:p w14:paraId="76482795" w14:textId="7777777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p>
        </w:tc>
        <w:tc>
          <w:tcPr>
            <w:tcW w:w="1064" w:type="dxa"/>
            <w:gridSpan w:val="2"/>
            <w:tcBorders>
              <w:top w:val="single" w:sz="6" w:space="0" w:color="auto"/>
              <w:bottom w:val="double" w:sz="6" w:space="0" w:color="auto"/>
            </w:tcBorders>
            <w:vAlign w:val="bottom"/>
          </w:tcPr>
          <w:p w14:paraId="492383E7" w14:textId="6C9ACCA3"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822,767</w:t>
            </w:r>
          </w:p>
        </w:tc>
      </w:tr>
      <w:tr w:rsidR="001C3393" w:rsidRPr="00237EB4" w14:paraId="63EF4259" w14:textId="77777777" w:rsidTr="001C3393">
        <w:trPr>
          <w:trHeight w:val="240"/>
        </w:trPr>
        <w:tc>
          <w:tcPr>
            <w:tcW w:w="4036" w:type="dxa"/>
            <w:gridSpan w:val="2"/>
            <w:tcBorders>
              <w:bottom w:val="nil"/>
            </w:tcBorders>
          </w:tcPr>
          <w:p w14:paraId="1AF988D0" w14:textId="1CD1DB5F" w:rsidR="001C3393" w:rsidRPr="00237EB4" w:rsidRDefault="001C3393" w:rsidP="001C3393">
            <w:pPr>
              <w:spacing w:after="0" w:line="340" w:lineRule="exact"/>
              <w:rPr>
                <w:rFonts w:asciiTheme="majorBidi" w:eastAsia="Cordia New" w:hAnsiTheme="majorBidi" w:cstheme="majorBidi"/>
                <w:sz w:val="24"/>
                <w:szCs w:val="24"/>
                <w:u w:val="single"/>
                <w:cs/>
                <w:lang w:val="en-US"/>
              </w:rPr>
            </w:pPr>
            <w:r w:rsidRPr="00237EB4">
              <w:rPr>
                <w:rFonts w:asciiTheme="majorBidi" w:hAnsiTheme="majorBidi" w:cstheme="majorBidi"/>
                <w:sz w:val="24"/>
                <w:szCs w:val="24"/>
                <w:u w:val="single"/>
              </w:rPr>
              <w:t>Operation</w:t>
            </w:r>
            <w:r w:rsidRPr="00237EB4">
              <w:rPr>
                <w:rFonts w:asciiTheme="majorBidi" w:eastAsia="Cordia New" w:hAnsiTheme="majorBidi" w:cstheme="majorBidi"/>
                <w:sz w:val="24"/>
                <w:szCs w:val="24"/>
                <w:u w:val="single"/>
                <w:lang w:val="en-US"/>
              </w:rPr>
              <w:t xml:space="preserve"> &amp; </w:t>
            </w:r>
            <w:r w:rsidRPr="00237EB4">
              <w:rPr>
                <w:rFonts w:asciiTheme="majorBidi" w:hAnsiTheme="majorBidi" w:cstheme="majorBidi"/>
                <w:sz w:val="24"/>
                <w:szCs w:val="24"/>
                <w:u w:val="single"/>
              </w:rPr>
              <w:t>Maintenance</w:t>
            </w:r>
            <w:r w:rsidRPr="00237EB4">
              <w:rPr>
                <w:rFonts w:asciiTheme="majorBidi" w:eastAsia="Cordia New" w:hAnsiTheme="majorBidi" w:cstheme="majorBidi"/>
                <w:sz w:val="24"/>
                <w:szCs w:val="24"/>
                <w:u w:val="single"/>
                <w:lang w:val="en-US"/>
              </w:rPr>
              <w:t xml:space="preserve"> </w:t>
            </w:r>
            <w:r w:rsidRPr="00237EB4">
              <w:rPr>
                <w:rFonts w:asciiTheme="majorBidi" w:hAnsiTheme="majorBidi" w:cstheme="majorBidi"/>
                <w:sz w:val="24"/>
                <w:szCs w:val="24"/>
                <w:u w:val="single"/>
              </w:rPr>
              <w:t>Machine</w:t>
            </w:r>
            <w:r w:rsidRPr="00237EB4">
              <w:rPr>
                <w:rFonts w:asciiTheme="majorBidi" w:eastAsia="Cordia New" w:hAnsiTheme="majorBidi" w:cstheme="majorBidi"/>
                <w:sz w:val="24"/>
                <w:szCs w:val="24"/>
                <w:u w:val="single"/>
                <w:lang w:val="en-US"/>
              </w:rPr>
              <w:t xml:space="preserve"> fee </w:t>
            </w:r>
          </w:p>
        </w:tc>
        <w:tc>
          <w:tcPr>
            <w:tcW w:w="1112" w:type="dxa"/>
            <w:tcBorders>
              <w:top w:val="nil"/>
              <w:bottom w:val="nil"/>
            </w:tcBorders>
          </w:tcPr>
          <w:p w14:paraId="720247C9" w14:textId="30818878" w:rsidR="001C3393" w:rsidRPr="00237EB4" w:rsidRDefault="001C3393" w:rsidP="001C3393">
            <w:pPr>
              <w:spacing w:after="0" w:line="340" w:lineRule="exact"/>
              <w:ind w:left="1066" w:right="113" w:hanging="975"/>
              <w:jc w:val="right"/>
              <w:rPr>
                <w:rFonts w:asciiTheme="majorBidi" w:eastAsia="Cordia New" w:hAnsiTheme="majorBidi" w:cstheme="majorBidi"/>
                <w:sz w:val="24"/>
                <w:szCs w:val="24"/>
                <w:u w:val="single"/>
                <w:cs/>
                <w:lang w:val="en-US"/>
              </w:rPr>
            </w:pPr>
          </w:p>
        </w:tc>
        <w:tc>
          <w:tcPr>
            <w:tcW w:w="76" w:type="dxa"/>
            <w:tcBorders>
              <w:top w:val="nil"/>
              <w:bottom w:val="nil"/>
            </w:tcBorders>
          </w:tcPr>
          <w:p w14:paraId="5C88DB03" w14:textId="77777777" w:rsidR="001C3393" w:rsidRPr="00237EB4" w:rsidRDefault="001C3393" w:rsidP="001C3393">
            <w:pPr>
              <w:tabs>
                <w:tab w:val="decimal" w:pos="954"/>
              </w:tabs>
              <w:spacing w:after="0" w:line="340" w:lineRule="exact"/>
              <w:ind w:left="1065" w:right="57" w:hanging="975"/>
              <w:jc w:val="right"/>
              <w:rPr>
                <w:rFonts w:asciiTheme="majorBidi" w:eastAsia="Cordia New" w:hAnsiTheme="majorBidi" w:cstheme="majorBidi"/>
                <w:sz w:val="24"/>
                <w:szCs w:val="24"/>
                <w:u w:val="single"/>
                <w:cs/>
                <w:lang w:val="en-US"/>
              </w:rPr>
            </w:pPr>
          </w:p>
        </w:tc>
        <w:tc>
          <w:tcPr>
            <w:tcW w:w="1082" w:type="dxa"/>
            <w:tcBorders>
              <w:top w:val="nil"/>
              <w:bottom w:val="nil"/>
            </w:tcBorders>
          </w:tcPr>
          <w:p w14:paraId="0946D8A3" w14:textId="7787D19E" w:rsidR="001C3393" w:rsidRPr="00237EB4" w:rsidRDefault="001C3393" w:rsidP="001C3393">
            <w:pPr>
              <w:tabs>
                <w:tab w:val="decimal" w:pos="954"/>
              </w:tabs>
              <w:spacing w:after="0" w:line="340" w:lineRule="exact"/>
              <w:ind w:left="1065" w:right="57" w:hanging="975"/>
              <w:jc w:val="right"/>
              <w:rPr>
                <w:rFonts w:asciiTheme="majorBidi" w:eastAsia="Cordia New" w:hAnsiTheme="majorBidi" w:cstheme="majorBidi"/>
                <w:sz w:val="24"/>
                <w:szCs w:val="24"/>
                <w:u w:val="single"/>
                <w:cs/>
                <w:lang w:val="en-US"/>
              </w:rPr>
            </w:pPr>
          </w:p>
        </w:tc>
        <w:tc>
          <w:tcPr>
            <w:tcW w:w="76" w:type="dxa"/>
            <w:tcBorders>
              <w:top w:val="nil"/>
              <w:bottom w:val="nil"/>
            </w:tcBorders>
          </w:tcPr>
          <w:p w14:paraId="7DF190D2" w14:textId="77777777" w:rsidR="001C3393" w:rsidRPr="00237EB4" w:rsidRDefault="001C3393" w:rsidP="001C3393">
            <w:pPr>
              <w:tabs>
                <w:tab w:val="decimal" w:pos="954"/>
              </w:tabs>
              <w:spacing w:after="0" w:line="340" w:lineRule="exact"/>
              <w:ind w:left="1065" w:right="57" w:hanging="975"/>
              <w:jc w:val="right"/>
              <w:rPr>
                <w:rFonts w:asciiTheme="majorBidi" w:eastAsia="Cordia New" w:hAnsiTheme="majorBidi" w:cstheme="majorBidi"/>
                <w:sz w:val="24"/>
                <w:szCs w:val="24"/>
                <w:u w:val="single"/>
                <w:cs/>
                <w:lang w:val="en-US"/>
              </w:rPr>
            </w:pPr>
          </w:p>
        </w:tc>
        <w:tc>
          <w:tcPr>
            <w:tcW w:w="1104" w:type="dxa"/>
            <w:gridSpan w:val="2"/>
            <w:tcBorders>
              <w:top w:val="nil"/>
              <w:bottom w:val="nil"/>
            </w:tcBorders>
          </w:tcPr>
          <w:p w14:paraId="374DBD8D" w14:textId="03949E41" w:rsidR="001C3393" w:rsidRPr="00237EB4" w:rsidRDefault="001C3393" w:rsidP="001C3393">
            <w:pPr>
              <w:spacing w:after="0" w:line="340" w:lineRule="exact"/>
              <w:ind w:right="227"/>
              <w:jc w:val="right"/>
              <w:rPr>
                <w:rFonts w:asciiTheme="majorBidi" w:eastAsia="Cordia New" w:hAnsiTheme="majorBidi" w:cstheme="majorBidi"/>
                <w:sz w:val="24"/>
                <w:szCs w:val="24"/>
                <w:u w:val="single"/>
                <w:cs/>
                <w:lang w:val="en-US"/>
              </w:rPr>
            </w:pPr>
          </w:p>
        </w:tc>
        <w:tc>
          <w:tcPr>
            <w:tcW w:w="76" w:type="dxa"/>
            <w:tcBorders>
              <w:top w:val="nil"/>
              <w:bottom w:val="nil"/>
            </w:tcBorders>
          </w:tcPr>
          <w:p w14:paraId="3C6DAE67" w14:textId="77777777" w:rsidR="001C3393" w:rsidRPr="0074282E" w:rsidRDefault="001C3393" w:rsidP="001C3393">
            <w:pPr>
              <w:tabs>
                <w:tab w:val="decimal" w:pos="954"/>
              </w:tabs>
              <w:spacing w:after="0" w:line="340" w:lineRule="exact"/>
              <w:ind w:left="1065" w:right="57" w:hanging="975"/>
              <w:jc w:val="right"/>
              <w:rPr>
                <w:rFonts w:asciiTheme="majorBidi" w:eastAsia="Cordia New" w:hAnsiTheme="majorBidi" w:cstheme="majorBidi"/>
                <w:sz w:val="24"/>
                <w:szCs w:val="24"/>
                <w:u w:val="single"/>
                <w:cs/>
                <w:lang w:val="en-US"/>
              </w:rPr>
            </w:pPr>
          </w:p>
        </w:tc>
        <w:tc>
          <w:tcPr>
            <w:tcW w:w="1077" w:type="dxa"/>
            <w:gridSpan w:val="3"/>
            <w:tcBorders>
              <w:top w:val="nil"/>
              <w:bottom w:val="nil"/>
            </w:tcBorders>
          </w:tcPr>
          <w:p w14:paraId="56C879A3" w14:textId="5BAC7F18" w:rsidR="001C3393" w:rsidRPr="00237EB4" w:rsidRDefault="001C3393" w:rsidP="001C3393">
            <w:pPr>
              <w:spacing w:after="0" w:line="340" w:lineRule="exact"/>
              <w:ind w:left="1065" w:right="227" w:hanging="975"/>
              <w:jc w:val="right"/>
              <w:rPr>
                <w:rFonts w:asciiTheme="majorBidi" w:eastAsia="Cordia New" w:hAnsiTheme="majorBidi" w:cstheme="majorBidi"/>
                <w:sz w:val="24"/>
                <w:szCs w:val="24"/>
                <w:u w:val="single"/>
                <w:lang w:val="en-US"/>
              </w:rPr>
            </w:pPr>
          </w:p>
        </w:tc>
      </w:tr>
      <w:tr w:rsidR="001C3393" w:rsidRPr="00237EB4" w14:paraId="75D6BC46" w14:textId="77777777" w:rsidTr="001C3393">
        <w:tc>
          <w:tcPr>
            <w:tcW w:w="4036" w:type="dxa"/>
            <w:gridSpan w:val="2"/>
            <w:tcBorders>
              <w:top w:val="nil"/>
              <w:bottom w:val="nil"/>
            </w:tcBorders>
          </w:tcPr>
          <w:p w14:paraId="353ED74C" w14:textId="1797F267" w:rsidR="001C3393" w:rsidRPr="00237EB4" w:rsidRDefault="001C3393" w:rsidP="001C3393">
            <w:pPr>
              <w:tabs>
                <w:tab w:val="left" w:pos="213"/>
              </w:tabs>
              <w:spacing w:after="0" w:line="340" w:lineRule="exact"/>
              <w:ind w:left="423" w:hanging="423"/>
              <w:rPr>
                <w:rFonts w:asciiTheme="majorBidi" w:hAnsiTheme="majorBidi" w:cstheme="majorBidi"/>
                <w:sz w:val="24"/>
                <w:szCs w:val="24"/>
                <w:lang w:val="en-US"/>
              </w:rPr>
            </w:pPr>
            <w:r w:rsidRPr="00237EB4">
              <w:rPr>
                <w:rFonts w:asciiTheme="majorBidi" w:hAnsiTheme="majorBidi" w:cstheme="majorBidi"/>
                <w:sz w:val="24"/>
                <w:szCs w:val="24"/>
                <w:lang w:val="en-US"/>
              </w:rPr>
              <w:tab/>
            </w:r>
            <w:r w:rsidRPr="00237EB4">
              <w:rPr>
                <w:rFonts w:asciiTheme="majorBidi" w:hAnsiTheme="majorBidi" w:cstheme="majorBidi"/>
                <w:sz w:val="24"/>
                <w:szCs w:val="24"/>
              </w:rPr>
              <w:t>STRR Electric Energy Company Limited</w:t>
            </w:r>
          </w:p>
        </w:tc>
        <w:tc>
          <w:tcPr>
            <w:tcW w:w="1112" w:type="dxa"/>
            <w:tcBorders>
              <w:top w:val="nil"/>
              <w:bottom w:val="single" w:sz="6" w:space="0" w:color="auto"/>
            </w:tcBorders>
          </w:tcPr>
          <w:p w14:paraId="46D65646" w14:textId="22978C86" w:rsidR="001C3393" w:rsidRPr="00237EB4" w:rsidRDefault="001C3393" w:rsidP="001C3393">
            <w:pPr>
              <w:spacing w:after="0" w:line="340" w:lineRule="exact"/>
              <w:ind w:left="1066" w:right="113" w:hanging="975"/>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2,40</w:t>
            </w:r>
            <w:r w:rsidR="00D2330B">
              <w:rPr>
                <w:rFonts w:ascii="Angsana New" w:eastAsia="Cordia New" w:hAnsi="Angsana New" w:cs="Angsana New"/>
                <w:snapToGrid w:val="0"/>
                <w:color w:val="000000" w:themeColor="text1"/>
                <w:sz w:val="24"/>
                <w:szCs w:val="24"/>
                <w:lang w:val="en-US" w:eastAsia="th-TH"/>
              </w:rPr>
              <w:t>4</w:t>
            </w:r>
            <w:r w:rsidRPr="00237EB4">
              <w:rPr>
                <w:rFonts w:ascii="Angsana New" w:eastAsia="Cordia New" w:hAnsi="Angsana New" w:cs="Angsana New"/>
                <w:snapToGrid w:val="0"/>
                <w:color w:val="000000" w:themeColor="text1"/>
                <w:sz w:val="24"/>
                <w:szCs w:val="24"/>
                <w:lang w:val="en-US" w:eastAsia="th-TH"/>
              </w:rPr>
              <w:t>,175</w:t>
            </w:r>
          </w:p>
        </w:tc>
        <w:tc>
          <w:tcPr>
            <w:tcW w:w="76" w:type="dxa"/>
            <w:tcBorders>
              <w:top w:val="nil"/>
              <w:bottom w:val="nil"/>
            </w:tcBorders>
          </w:tcPr>
          <w:p w14:paraId="27B8A934" w14:textId="77777777" w:rsidR="001C3393" w:rsidRPr="00237EB4" w:rsidRDefault="001C3393" w:rsidP="001C3393">
            <w:pPr>
              <w:tabs>
                <w:tab w:val="decimal" w:pos="954"/>
              </w:tabs>
              <w:spacing w:after="0" w:line="340" w:lineRule="exact"/>
              <w:ind w:left="1065" w:right="57" w:hanging="975"/>
              <w:jc w:val="right"/>
              <w:rPr>
                <w:rFonts w:asciiTheme="majorBidi" w:eastAsia="Cordia New" w:hAnsiTheme="majorBidi" w:cstheme="majorBidi"/>
                <w:sz w:val="24"/>
                <w:szCs w:val="24"/>
                <w:lang w:val="en-US"/>
              </w:rPr>
            </w:pPr>
          </w:p>
        </w:tc>
        <w:tc>
          <w:tcPr>
            <w:tcW w:w="1082" w:type="dxa"/>
            <w:tcBorders>
              <w:top w:val="nil"/>
              <w:bottom w:val="single" w:sz="6" w:space="0" w:color="auto"/>
            </w:tcBorders>
          </w:tcPr>
          <w:p w14:paraId="723FE756" w14:textId="7AF68BE9"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8,630,137</w:t>
            </w:r>
          </w:p>
        </w:tc>
        <w:tc>
          <w:tcPr>
            <w:tcW w:w="76" w:type="dxa"/>
            <w:tcBorders>
              <w:top w:val="nil"/>
              <w:bottom w:val="nil"/>
            </w:tcBorders>
          </w:tcPr>
          <w:p w14:paraId="189AB7F8" w14:textId="77777777" w:rsidR="001C3393" w:rsidRPr="00237EB4" w:rsidRDefault="001C3393" w:rsidP="001C3393">
            <w:pPr>
              <w:tabs>
                <w:tab w:val="decimal" w:pos="954"/>
              </w:tabs>
              <w:spacing w:after="0" w:line="340" w:lineRule="exact"/>
              <w:ind w:left="1065" w:right="57" w:hanging="975"/>
              <w:jc w:val="right"/>
              <w:rPr>
                <w:rFonts w:asciiTheme="majorBidi" w:eastAsia="Cordia New" w:hAnsiTheme="majorBidi" w:cstheme="majorBidi"/>
                <w:sz w:val="24"/>
                <w:szCs w:val="24"/>
                <w:lang w:val="en-US"/>
              </w:rPr>
            </w:pPr>
          </w:p>
        </w:tc>
        <w:tc>
          <w:tcPr>
            <w:tcW w:w="1104" w:type="dxa"/>
            <w:gridSpan w:val="2"/>
            <w:tcBorders>
              <w:top w:val="nil"/>
              <w:bottom w:val="single" w:sz="6" w:space="0" w:color="auto"/>
            </w:tcBorders>
          </w:tcPr>
          <w:p w14:paraId="029063F6" w14:textId="5F626520" w:rsidR="001C3393" w:rsidRPr="00237EB4" w:rsidRDefault="001C3393" w:rsidP="001C3393">
            <w:pPr>
              <w:spacing w:after="0" w:line="340" w:lineRule="exact"/>
              <w:ind w:right="284"/>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7857970D" w14:textId="77777777" w:rsidR="001C3393" w:rsidRPr="00237EB4" w:rsidRDefault="001C3393" w:rsidP="001C3393">
            <w:pPr>
              <w:tabs>
                <w:tab w:val="decimal" w:pos="954"/>
              </w:tabs>
              <w:spacing w:after="0" w:line="340" w:lineRule="exact"/>
              <w:ind w:right="312"/>
              <w:jc w:val="right"/>
              <w:rPr>
                <w:rFonts w:asciiTheme="majorBidi" w:eastAsia="Cordia New" w:hAnsiTheme="majorBidi" w:cstheme="majorBidi"/>
                <w:snapToGrid w:val="0"/>
                <w:sz w:val="24"/>
                <w:szCs w:val="24"/>
                <w:lang w:val="en-US" w:eastAsia="th-TH"/>
              </w:rPr>
            </w:pPr>
          </w:p>
        </w:tc>
        <w:tc>
          <w:tcPr>
            <w:tcW w:w="1077" w:type="dxa"/>
            <w:gridSpan w:val="3"/>
            <w:tcBorders>
              <w:top w:val="nil"/>
              <w:bottom w:val="single" w:sz="6" w:space="0" w:color="auto"/>
            </w:tcBorders>
          </w:tcPr>
          <w:p w14:paraId="534AC0E4" w14:textId="74D1CE23"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05311FCF" w14:textId="77777777" w:rsidTr="001C3393">
        <w:tc>
          <w:tcPr>
            <w:tcW w:w="4036" w:type="dxa"/>
            <w:gridSpan w:val="2"/>
            <w:tcBorders>
              <w:top w:val="nil"/>
              <w:bottom w:val="nil"/>
            </w:tcBorders>
          </w:tcPr>
          <w:p w14:paraId="6CD12BE4" w14:textId="66604DDD" w:rsidR="001C3393" w:rsidRPr="0074282E" w:rsidRDefault="001C3393" w:rsidP="001C3393">
            <w:pPr>
              <w:tabs>
                <w:tab w:val="left" w:pos="213"/>
              </w:tabs>
              <w:spacing w:after="0" w:line="340" w:lineRule="exact"/>
              <w:ind w:left="423" w:hanging="423"/>
              <w:rPr>
                <w:rFonts w:asciiTheme="majorBidi" w:eastAsia="Cordia New" w:hAnsiTheme="majorBidi" w:cstheme="majorBidi"/>
                <w:sz w:val="24"/>
                <w:szCs w:val="24"/>
                <w:u w:val="single"/>
                <w:cs/>
                <w:lang w:val="en-US"/>
              </w:rPr>
            </w:pPr>
          </w:p>
        </w:tc>
        <w:tc>
          <w:tcPr>
            <w:tcW w:w="1112" w:type="dxa"/>
            <w:tcBorders>
              <w:top w:val="single" w:sz="6" w:space="0" w:color="auto"/>
              <w:bottom w:val="double" w:sz="6" w:space="0" w:color="auto"/>
            </w:tcBorders>
          </w:tcPr>
          <w:p w14:paraId="2F8DC8AF" w14:textId="52F324FA" w:rsidR="001C3393" w:rsidRPr="00237EB4" w:rsidRDefault="001C3393" w:rsidP="001C3393">
            <w:pPr>
              <w:spacing w:after="0" w:line="340" w:lineRule="exact"/>
              <w:ind w:left="1066" w:right="113" w:hanging="975"/>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2,40</w:t>
            </w:r>
            <w:r w:rsidR="00D2330B">
              <w:rPr>
                <w:rFonts w:ascii="Angsana New" w:eastAsia="Cordia New" w:hAnsi="Angsana New" w:cs="Angsana New"/>
                <w:snapToGrid w:val="0"/>
                <w:color w:val="000000" w:themeColor="text1"/>
                <w:sz w:val="24"/>
                <w:szCs w:val="24"/>
                <w:lang w:val="en-US" w:eastAsia="th-TH"/>
              </w:rPr>
              <w:t>4</w:t>
            </w:r>
            <w:r w:rsidRPr="00237EB4">
              <w:rPr>
                <w:rFonts w:ascii="Angsana New" w:eastAsia="Cordia New" w:hAnsi="Angsana New" w:cs="Angsana New"/>
                <w:snapToGrid w:val="0"/>
                <w:color w:val="000000" w:themeColor="text1"/>
                <w:sz w:val="24"/>
                <w:szCs w:val="24"/>
                <w:lang w:val="en-US" w:eastAsia="th-TH"/>
              </w:rPr>
              <w:t>,175</w:t>
            </w:r>
          </w:p>
        </w:tc>
        <w:tc>
          <w:tcPr>
            <w:tcW w:w="76" w:type="dxa"/>
            <w:tcBorders>
              <w:top w:val="nil"/>
              <w:bottom w:val="nil"/>
            </w:tcBorders>
          </w:tcPr>
          <w:p w14:paraId="6D58A8FA" w14:textId="77777777" w:rsidR="001C3393" w:rsidRPr="00237EB4" w:rsidRDefault="001C3393" w:rsidP="001C3393">
            <w:pPr>
              <w:tabs>
                <w:tab w:val="decimal" w:pos="954"/>
              </w:tabs>
              <w:spacing w:after="0" w:line="340" w:lineRule="exact"/>
              <w:ind w:left="1065" w:right="57" w:hanging="975"/>
              <w:jc w:val="right"/>
              <w:rPr>
                <w:rFonts w:asciiTheme="majorBidi" w:eastAsia="Cordia New" w:hAnsiTheme="majorBidi" w:cstheme="majorBidi"/>
                <w:sz w:val="24"/>
                <w:szCs w:val="24"/>
                <w:lang w:val="en-US"/>
              </w:rPr>
            </w:pPr>
          </w:p>
        </w:tc>
        <w:tc>
          <w:tcPr>
            <w:tcW w:w="1082" w:type="dxa"/>
            <w:tcBorders>
              <w:top w:val="single" w:sz="6" w:space="0" w:color="auto"/>
              <w:bottom w:val="double" w:sz="6" w:space="0" w:color="auto"/>
            </w:tcBorders>
          </w:tcPr>
          <w:p w14:paraId="7D5782FE" w14:textId="2A89B7AA"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8,630,137</w:t>
            </w:r>
          </w:p>
        </w:tc>
        <w:tc>
          <w:tcPr>
            <w:tcW w:w="76" w:type="dxa"/>
            <w:tcBorders>
              <w:top w:val="nil"/>
              <w:bottom w:val="nil"/>
            </w:tcBorders>
          </w:tcPr>
          <w:p w14:paraId="21493400" w14:textId="77777777" w:rsidR="001C3393" w:rsidRPr="00237EB4" w:rsidRDefault="001C3393" w:rsidP="001C3393">
            <w:pPr>
              <w:tabs>
                <w:tab w:val="decimal" w:pos="954"/>
              </w:tabs>
              <w:spacing w:after="0" w:line="340" w:lineRule="exact"/>
              <w:ind w:left="1065" w:right="57" w:hanging="975"/>
              <w:jc w:val="right"/>
              <w:rPr>
                <w:rFonts w:asciiTheme="majorBidi" w:eastAsia="Cordia New" w:hAnsiTheme="majorBidi" w:cstheme="majorBidi"/>
                <w:sz w:val="24"/>
                <w:szCs w:val="24"/>
                <w:lang w:val="en-US"/>
              </w:rPr>
            </w:pPr>
          </w:p>
        </w:tc>
        <w:tc>
          <w:tcPr>
            <w:tcW w:w="1104" w:type="dxa"/>
            <w:gridSpan w:val="2"/>
            <w:tcBorders>
              <w:top w:val="single" w:sz="6" w:space="0" w:color="auto"/>
              <w:bottom w:val="double" w:sz="6" w:space="0" w:color="auto"/>
            </w:tcBorders>
          </w:tcPr>
          <w:p w14:paraId="105CA2DE" w14:textId="0057CE9A" w:rsidR="001C3393" w:rsidRPr="00237EB4" w:rsidRDefault="001C3393" w:rsidP="001C3393">
            <w:pPr>
              <w:spacing w:after="0" w:line="340" w:lineRule="exact"/>
              <w:ind w:right="284"/>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4CE0E156" w14:textId="77777777" w:rsidR="001C3393" w:rsidRPr="00237EB4" w:rsidRDefault="001C3393" w:rsidP="001C3393">
            <w:pPr>
              <w:tabs>
                <w:tab w:val="decimal" w:pos="954"/>
              </w:tabs>
              <w:spacing w:after="0" w:line="340" w:lineRule="exact"/>
              <w:ind w:right="312"/>
              <w:jc w:val="right"/>
              <w:rPr>
                <w:rFonts w:asciiTheme="majorBidi" w:eastAsia="Cordia New" w:hAnsiTheme="majorBidi" w:cstheme="majorBidi"/>
                <w:snapToGrid w:val="0"/>
                <w:sz w:val="24"/>
                <w:szCs w:val="24"/>
                <w:lang w:val="en-US" w:eastAsia="th-TH"/>
              </w:rPr>
            </w:pPr>
          </w:p>
        </w:tc>
        <w:tc>
          <w:tcPr>
            <w:tcW w:w="1077" w:type="dxa"/>
            <w:gridSpan w:val="3"/>
            <w:tcBorders>
              <w:top w:val="single" w:sz="6" w:space="0" w:color="auto"/>
              <w:bottom w:val="double" w:sz="6" w:space="0" w:color="auto"/>
            </w:tcBorders>
          </w:tcPr>
          <w:p w14:paraId="6A316D0B" w14:textId="0F73B802"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4BFD6EA6" w14:textId="77777777" w:rsidTr="001C3393">
        <w:tc>
          <w:tcPr>
            <w:tcW w:w="4036" w:type="dxa"/>
            <w:gridSpan w:val="2"/>
            <w:tcBorders>
              <w:bottom w:val="nil"/>
            </w:tcBorders>
          </w:tcPr>
          <w:p w14:paraId="528BF53E" w14:textId="77777777" w:rsidR="001C3393" w:rsidRPr="0074282E" w:rsidRDefault="001C3393" w:rsidP="001C3393">
            <w:pPr>
              <w:spacing w:after="0" w:line="340" w:lineRule="exact"/>
              <w:rPr>
                <w:rFonts w:asciiTheme="majorBidi" w:eastAsia="Cordia New" w:hAnsiTheme="majorBidi" w:cstheme="majorBidi"/>
                <w:sz w:val="24"/>
                <w:szCs w:val="24"/>
                <w:u w:val="single"/>
                <w:cs/>
                <w:lang w:val="en-US"/>
              </w:rPr>
            </w:pPr>
            <w:r w:rsidRPr="00237EB4">
              <w:rPr>
                <w:rFonts w:asciiTheme="majorBidi" w:eastAsia="Cordia New" w:hAnsiTheme="majorBidi" w:cstheme="majorBidi"/>
                <w:sz w:val="24"/>
                <w:szCs w:val="24"/>
                <w:u w:val="single"/>
                <w:lang w:val="en-US"/>
              </w:rPr>
              <w:t>Interest expenses</w:t>
            </w:r>
          </w:p>
        </w:tc>
        <w:tc>
          <w:tcPr>
            <w:tcW w:w="1112" w:type="dxa"/>
            <w:tcBorders>
              <w:top w:val="nil"/>
              <w:bottom w:val="nil"/>
            </w:tcBorders>
            <w:vAlign w:val="center"/>
          </w:tcPr>
          <w:p w14:paraId="5E4C23DD" w14:textId="521613B4"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2A08B50C"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82" w:type="dxa"/>
            <w:tcBorders>
              <w:top w:val="nil"/>
              <w:bottom w:val="nil"/>
            </w:tcBorders>
            <w:vAlign w:val="center"/>
          </w:tcPr>
          <w:p w14:paraId="2B164615" w14:textId="58FF380C"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76" w:type="dxa"/>
            <w:tcBorders>
              <w:top w:val="nil"/>
              <w:bottom w:val="nil"/>
            </w:tcBorders>
          </w:tcPr>
          <w:p w14:paraId="108B5A5D"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nil"/>
              <w:bottom w:val="nil"/>
            </w:tcBorders>
            <w:vAlign w:val="center"/>
          </w:tcPr>
          <w:p w14:paraId="4D16673E" w14:textId="64BD9B64" w:rsidR="001C3393" w:rsidRPr="00237EB4" w:rsidRDefault="001C3393" w:rsidP="001C3393">
            <w:pPr>
              <w:spacing w:after="0" w:line="340" w:lineRule="exact"/>
              <w:ind w:right="227"/>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6F839DF9"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77" w:type="dxa"/>
            <w:gridSpan w:val="3"/>
            <w:tcBorders>
              <w:top w:val="nil"/>
              <w:bottom w:val="nil"/>
            </w:tcBorders>
            <w:vAlign w:val="center"/>
          </w:tcPr>
          <w:p w14:paraId="27503B3E" w14:textId="0751B5F1" w:rsidR="001C3393" w:rsidRPr="00237EB4" w:rsidRDefault="001C3393" w:rsidP="001C3393">
            <w:pPr>
              <w:spacing w:after="0" w:line="340" w:lineRule="exact"/>
              <w:ind w:right="227"/>
              <w:jc w:val="right"/>
              <w:rPr>
                <w:rFonts w:asciiTheme="majorBidi" w:eastAsia="Cordia New" w:hAnsiTheme="majorBidi" w:cstheme="majorBidi"/>
                <w:snapToGrid w:val="0"/>
                <w:sz w:val="24"/>
                <w:szCs w:val="24"/>
                <w:lang w:val="en-US" w:eastAsia="th-TH"/>
              </w:rPr>
            </w:pPr>
          </w:p>
        </w:tc>
      </w:tr>
      <w:tr w:rsidR="001C3393" w:rsidRPr="00237EB4" w14:paraId="0C0A4E70" w14:textId="77777777" w:rsidTr="001C3393">
        <w:tc>
          <w:tcPr>
            <w:tcW w:w="4036" w:type="dxa"/>
            <w:gridSpan w:val="2"/>
            <w:tcBorders>
              <w:bottom w:val="nil"/>
            </w:tcBorders>
          </w:tcPr>
          <w:p w14:paraId="4DABDD79" w14:textId="364A25AD" w:rsidR="001C3393" w:rsidRPr="00237EB4" w:rsidRDefault="001C3393" w:rsidP="001C3393">
            <w:pPr>
              <w:spacing w:after="0" w:line="340" w:lineRule="exact"/>
              <w:rPr>
                <w:rFonts w:asciiTheme="majorBidi" w:eastAsia="Cordia New" w:hAnsiTheme="majorBidi" w:cstheme="majorBidi"/>
                <w:sz w:val="24"/>
                <w:szCs w:val="24"/>
                <w:u w:val="single"/>
                <w:lang w:val="en-US"/>
              </w:rPr>
            </w:pPr>
            <w:r w:rsidRPr="00237EB4">
              <w:rPr>
                <w:rFonts w:asciiTheme="majorBidi" w:eastAsia="Cordia New" w:hAnsiTheme="majorBidi" w:cstheme="majorBidi"/>
                <w:sz w:val="24"/>
                <w:szCs w:val="24"/>
                <w:lang w:val="en-US"/>
              </w:rPr>
              <w:t xml:space="preserve">     Triton Development Company Limited</w:t>
            </w:r>
          </w:p>
        </w:tc>
        <w:tc>
          <w:tcPr>
            <w:tcW w:w="1112" w:type="dxa"/>
            <w:tcBorders>
              <w:top w:val="nil"/>
              <w:bottom w:val="nil"/>
            </w:tcBorders>
          </w:tcPr>
          <w:p w14:paraId="555C3728" w14:textId="0A45B507" w:rsidR="001C3393" w:rsidRPr="00237EB4" w:rsidRDefault="001C3393" w:rsidP="001C3393">
            <w:pPr>
              <w:tabs>
                <w:tab w:val="left" w:pos="857"/>
              </w:tabs>
              <w:spacing w:after="0" w:line="340" w:lineRule="exact"/>
              <w:ind w:right="295"/>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4DBCEF51" w14:textId="77777777" w:rsidR="001C3393" w:rsidRPr="00237EB4" w:rsidRDefault="001C3393" w:rsidP="001C3393">
            <w:pPr>
              <w:tabs>
                <w:tab w:val="decimal" w:pos="954"/>
              </w:tabs>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bottom w:val="nil"/>
            </w:tcBorders>
          </w:tcPr>
          <w:p w14:paraId="6435E4F1" w14:textId="0A925DE2" w:rsidR="001C3393" w:rsidRPr="00237EB4" w:rsidRDefault="001C3393" w:rsidP="001C3393">
            <w:pPr>
              <w:tabs>
                <w:tab w:val="left" w:pos="857"/>
              </w:tabs>
              <w:spacing w:after="0" w:line="340" w:lineRule="exact"/>
              <w:ind w:right="295"/>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029CEEAF"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nil"/>
              <w:bottom w:val="nil"/>
            </w:tcBorders>
            <w:vAlign w:val="center"/>
          </w:tcPr>
          <w:p w14:paraId="597D7016" w14:textId="2C2851D0"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2,480,477</w:t>
            </w:r>
          </w:p>
        </w:tc>
        <w:tc>
          <w:tcPr>
            <w:tcW w:w="76" w:type="dxa"/>
            <w:tcBorders>
              <w:top w:val="nil"/>
              <w:bottom w:val="nil"/>
            </w:tcBorders>
          </w:tcPr>
          <w:p w14:paraId="3C41E4E5"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77" w:type="dxa"/>
            <w:gridSpan w:val="3"/>
            <w:tcBorders>
              <w:top w:val="nil"/>
              <w:bottom w:val="nil"/>
            </w:tcBorders>
            <w:vAlign w:val="center"/>
          </w:tcPr>
          <w:p w14:paraId="46F6FB0F" w14:textId="5EA089DE" w:rsidR="001C3393" w:rsidRPr="00237EB4" w:rsidRDefault="001C3393" w:rsidP="00FE0F9D">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3,613,979</w:t>
            </w:r>
          </w:p>
        </w:tc>
      </w:tr>
      <w:tr w:rsidR="001C3393" w:rsidRPr="00237EB4" w14:paraId="303F7112" w14:textId="77777777" w:rsidTr="001C3393">
        <w:tc>
          <w:tcPr>
            <w:tcW w:w="4036" w:type="dxa"/>
            <w:gridSpan w:val="2"/>
            <w:tcBorders>
              <w:bottom w:val="nil"/>
            </w:tcBorders>
          </w:tcPr>
          <w:p w14:paraId="687D9AC5" w14:textId="10337A07" w:rsidR="001C3393" w:rsidRPr="00237EB4" w:rsidRDefault="001C3393" w:rsidP="001C3393">
            <w:pPr>
              <w:tabs>
                <w:tab w:val="left" w:pos="213"/>
              </w:tabs>
              <w:spacing w:after="0" w:line="340" w:lineRule="exact"/>
              <w:ind w:left="423" w:hanging="423"/>
              <w:rPr>
                <w:rFonts w:asciiTheme="majorBidi" w:eastAsia="Cordia New" w:hAnsiTheme="majorBidi" w:cstheme="majorBidi"/>
                <w:sz w:val="24"/>
                <w:szCs w:val="24"/>
              </w:rPr>
            </w:pPr>
            <w:r w:rsidRPr="00237EB4">
              <w:rPr>
                <w:rFonts w:asciiTheme="majorBidi" w:hAnsiTheme="majorBidi" w:cstheme="majorBidi"/>
                <w:sz w:val="24"/>
                <w:szCs w:val="24"/>
              </w:rPr>
              <w:t xml:space="preserve">     Triton Engineering and Construction Public </w:t>
            </w:r>
            <w:r w:rsidRPr="00237EB4">
              <w:rPr>
                <w:rFonts w:asciiTheme="majorBidi" w:hAnsiTheme="majorBidi" w:cstheme="majorBidi"/>
                <w:sz w:val="24"/>
                <w:szCs w:val="24"/>
              </w:rPr>
              <w:br/>
              <w:t>Company Limited</w:t>
            </w:r>
          </w:p>
        </w:tc>
        <w:tc>
          <w:tcPr>
            <w:tcW w:w="1112" w:type="dxa"/>
            <w:tcBorders>
              <w:top w:val="nil"/>
              <w:bottom w:val="nil"/>
            </w:tcBorders>
            <w:vAlign w:val="bottom"/>
          </w:tcPr>
          <w:p w14:paraId="35A76676" w14:textId="4FD5F8C4" w:rsidR="001C3393" w:rsidRPr="00237EB4" w:rsidRDefault="001C3393" w:rsidP="001C3393">
            <w:pPr>
              <w:tabs>
                <w:tab w:val="left" w:pos="857"/>
              </w:tabs>
              <w:spacing w:after="0" w:line="340" w:lineRule="exact"/>
              <w:ind w:right="295"/>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vAlign w:val="bottom"/>
          </w:tcPr>
          <w:p w14:paraId="7212901C" w14:textId="77777777" w:rsidR="001C3393" w:rsidRPr="00237EB4" w:rsidRDefault="001C3393" w:rsidP="001C3393">
            <w:pPr>
              <w:tabs>
                <w:tab w:val="decimal" w:pos="954"/>
              </w:tabs>
              <w:spacing w:after="0" w:line="340" w:lineRule="exact"/>
              <w:ind w:right="312"/>
              <w:jc w:val="right"/>
              <w:rPr>
                <w:rFonts w:asciiTheme="majorBidi" w:eastAsia="Cordia New" w:hAnsiTheme="majorBidi" w:cstheme="majorBidi"/>
                <w:snapToGrid w:val="0"/>
                <w:sz w:val="24"/>
                <w:szCs w:val="24"/>
                <w:lang w:val="en-US" w:eastAsia="th-TH"/>
              </w:rPr>
            </w:pPr>
          </w:p>
        </w:tc>
        <w:tc>
          <w:tcPr>
            <w:tcW w:w="1082" w:type="dxa"/>
            <w:tcBorders>
              <w:top w:val="nil"/>
              <w:bottom w:val="nil"/>
            </w:tcBorders>
            <w:vAlign w:val="bottom"/>
          </w:tcPr>
          <w:p w14:paraId="4D2F7ACE" w14:textId="5EB55F5A" w:rsidR="001C3393" w:rsidRPr="00237EB4" w:rsidRDefault="001C3393" w:rsidP="001C3393">
            <w:pPr>
              <w:tabs>
                <w:tab w:val="left" w:pos="857"/>
              </w:tabs>
              <w:spacing w:after="0" w:line="340" w:lineRule="exact"/>
              <w:ind w:right="295"/>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31871BC3"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nil"/>
              <w:bottom w:val="nil"/>
            </w:tcBorders>
            <w:vAlign w:val="bottom"/>
          </w:tcPr>
          <w:p w14:paraId="2740C309" w14:textId="6F17EBF7"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305,723</w:t>
            </w:r>
          </w:p>
        </w:tc>
        <w:tc>
          <w:tcPr>
            <w:tcW w:w="76" w:type="dxa"/>
            <w:tcBorders>
              <w:top w:val="nil"/>
              <w:bottom w:val="nil"/>
            </w:tcBorders>
          </w:tcPr>
          <w:p w14:paraId="7A86F6C6"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77" w:type="dxa"/>
            <w:gridSpan w:val="3"/>
            <w:tcBorders>
              <w:top w:val="nil"/>
              <w:bottom w:val="nil"/>
            </w:tcBorders>
            <w:vAlign w:val="bottom"/>
          </w:tcPr>
          <w:p w14:paraId="26B60736" w14:textId="03C44EA2"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7D1FF5EB" w14:textId="77777777" w:rsidTr="001C3393">
        <w:tc>
          <w:tcPr>
            <w:tcW w:w="4036" w:type="dxa"/>
            <w:gridSpan w:val="2"/>
            <w:tcBorders>
              <w:bottom w:val="nil"/>
            </w:tcBorders>
          </w:tcPr>
          <w:p w14:paraId="5FA186DE" w14:textId="29B07F5D" w:rsidR="001C3393" w:rsidRPr="00237EB4" w:rsidRDefault="001C3393" w:rsidP="001C3393">
            <w:pPr>
              <w:tabs>
                <w:tab w:val="left" w:pos="213"/>
              </w:tabs>
              <w:spacing w:after="0" w:line="340" w:lineRule="exact"/>
              <w:ind w:left="423" w:hanging="423"/>
              <w:rPr>
                <w:rFonts w:asciiTheme="majorBidi" w:eastAsia="Cordia New" w:hAnsiTheme="majorBidi" w:cstheme="majorBidi"/>
                <w:sz w:val="24"/>
                <w:szCs w:val="24"/>
                <w:u w:val="single"/>
                <w:lang w:val="en-US"/>
              </w:rPr>
            </w:pPr>
            <w:r w:rsidRPr="00237EB4">
              <w:rPr>
                <w:rFonts w:asciiTheme="majorBidi" w:eastAsia="Cordia New" w:hAnsiTheme="majorBidi" w:cstheme="majorBidi"/>
                <w:sz w:val="24"/>
                <w:szCs w:val="24"/>
                <w:lang w:val="en-US"/>
              </w:rPr>
              <w:tab/>
              <w:t>STRR Engineering Company Limited</w:t>
            </w:r>
          </w:p>
        </w:tc>
        <w:tc>
          <w:tcPr>
            <w:tcW w:w="1112" w:type="dxa"/>
            <w:tcBorders>
              <w:top w:val="nil"/>
              <w:bottom w:val="single" w:sz="6" w:space="0" w:color="auto"/>
            </w:tcBorders>
            <w:vAlign w:val="center"/>
          </w:tcPr>
          <w:p w14:paraId="52BFD9C0" w14:textId="1D093F8C"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208,586</w:t>
            </w:r>
          </w:p>
        </w:tc>
        <w:tc>
          <w:tcPr>
            <w:tcW w:w="76" w:type="dxa"/>
            <w:tcBorders>
              <w:top w:val="nil"/>
              <w:bottom w:val="nil"/>
            </w:tcBorders>
          </w:tcPr>
          <w:p w14:paraId="25117231"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82" w:type="dxa"/>
            <w:tcBorders>
              <w:top w:val="nil"/>
              <w:bottom w:val="single" w:sz="6" w:space="0" w:color="auto"/>
            </w:tcBorders>
            <w:vAlign w:val="center"/>
          </w:tcPr>
          <w:p w14:paraId="29569AAB" w14:textId="1781FB52"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365,929</w:t>
            </w:r>
          </w:p>
        </w:tc>
        <w:tc>
          <w:tcPr>
            <w:tcW w:w="76" w:type="dxa"/>
            <w:tcBorders>
              <w:top w:val="nil"/>
              <w:bottom w:val="nil"/>
            </w:tcBorders>
          </w:tcPr>
          <w:p w14:paraId="7A7855EE"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nil"/>
              <w:bottom w:val="single" w:sz="6" w:space="0" w:color="auto"/>
            </w:tcBorders>
            <w:vAlign w:val="center"/>
          </w:tcPr>
          <w:p w14:paraId="7585740F" w14:textId="70933FD2"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1BC2532B" w14:textId="77777777" w:rsidR="001C3393" w:rsidRPr="00237EB4" w:rsidRDefault="001C3393" w:rsidP="001C3393">
            <w:pPr>
              <w:tabs>
                <w:tab w:val="decimal" w:pos="954"/>
              </w:tabs>
              <w:spacing w:after="0" w:line="340" w:lineRule="exact"/>
              <w:ind w:right="312"/>
              <w:jc w:val="right"/>
              <w:rPr>
                <w:rFonts w:asciiTheme="majorBidi" w:eastAsia="Cordia New" w:hAnsiTheme="majorBidi" w:cstheme="majorBidi"/>
                <w:snapToGrid w:val="0"/>
                <w:sz w:val="24"/>
                <w:szCs w:val="24"/>
                <w:lang w:val="en-US" w:eastAsia="th-TH"/>
              </w:rPr>
            </w:pPr>
          </w:p>
        </w:tc>
        <w:tc>
          <w:tcPr>
            <w:tcW w:w="1077" w:type="dxa"/>
            <w:gridSpan w:val="3"/>
            <w:tcBorders>
              <w:top w:val="nil"/>
              <w:bottom w:val="single" w:sz="6" w:space="0" w:color="auto"/>
            </w:tcBorders>
            <w:vAlign w:val="center"/>
          </w:tcPr>
          <w:p w14:paraId="08FD6BDF" w14:textId="299677CE"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4C18F781" w14:textId="77777777" w:rsidTr="001C3393">
        <w:tc>
          <w:tcPr>
            <w:tcW w:w="4036" w:type="dxa"/>
            <w:gridSpan w:val="2"/>
            <w:tcBorders>
              <w:bottom w:val="nil"/>
            </w:tcBorders>
          </w:tcPr>
          <w:p w14:paraId="548AA7D3" w14:textId="4C11D75B" w:rsidR="001C3393" w:rsidRPr="0074282E" w:rsidRDefault="001C3393" w:rsidP="001C3393">
            <w:pPr>
              <w:tabs>
                <w:tab w:val="left" w:pos="213"/>
              </w:tabs>
              <w:spacing w:after="0" w:line="340" w:lineRule="exact"/>
              <w:ind w:left="423" w:hanging="423"/>
              <w:rPr>
                <w:rFonts w:asciiTheme="majorBidi" w:eastAsia="Cordia New" w:hAnsiTheme="majorBidi" w:cstheme="majorBidi"/>
                <w:sz w:val="24"/>
                <w:szCs w:val="24"/>
                <w:cs/>
                <w:lang w:val="en-US"/>
              </w:rPr>
            </w:pPr>
          </w:p>
        </w:tc>
        <w:tc>
          <w:tcPr>
            <w:tcW w:w="1112" w:type="dxa"/>
            <w:tcBorders>
              <w:top w:val="single" w:sz="6" w:space="0" w:color="auto"/>
              <w:bottom w:val="double" w:sz="6" w:space="0" w:color="auto"/>
            </w:tcBorders>
            <w:vAlign w:val="center"/>
          </w:tcPr>
          <w:p w14:paraId="66553B77" w14:textId="0C7EDDB9"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208,586</w:t>
            </w:r>
          </w:p>
        </w:tc>
        <w:tc>
          <w:tcPr>
            <w:tcW w:w="76" w:type="dxa"/>
            <w:tcBorders>
              <w:top w:val="nil"/>
              <w:bottom w:val="nil"/>
            </w:tcBorders>
          </w:tcPr>
          <w:p w14:paraId="6ED7410F"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82" w:type="dxa"/>
            <w:tcBorders>
              <w:top w:val="single" w:sz="6" w:space="0" w:color="auto"/>
              <w:bottom w:val="double" w:sz="6" w:space="0" w:color="auto"/>
            </w:tcBorders>
            <w:vAlign w:val="center"/>
          </w:tcPr>
          <w:p w14:paraId="52E7CDD1" w14:textId="57E466BE"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365,929</w:t>
            </w:r>
          </w:p>
        </w:tc>
        <w:tc>
          <w:tcPr>
            <w:tcW w:w="76" w:type="dxa"/>
            <w:tcBorders>
              <w:top w:val="nil"/>
              <w:bottom w:val="nil"/>
            </w:tcBorders>
          </w:tcPr>
          <w:p w14:paraId="21CF9E06"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single" w:sz="6" w:space="0" w:color="auto"/>
              <w:bottom w:val="double" w:sz="6" w:space="0" w:color="auto"/>
            </w:tcBorders>
            <w:vAlign w:val="center"/>
          </w:tcPr>
          <w:p w14:paraId="34EE1084" w14:textId="70465A91"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2,786,200</w:t>
            </w:r>
          </w:p>
        </w:tc>
        <w:tc>
          <w:tcPr>
            <w:tcW w:w="76" w:type="dxa"/>
            <w:tcBorders>
              <w:top w:val="nil"/>
              <w:bottom w:val="nil"/>
            </w:tcBorders>
          </w:tcPr>
          <w:p w14:paraId="2BFC649B"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77" w:type="dxa"/>
            <w:gridSpan w:val="3"/>
            <w:tcBorders>
              <w:top w:val="single" w:sz="6" w:space="0" w:color="auto"/>
              <w:bottom w:val="double" w:sz="6" w:space="0" w:color="auto"/>
            </w:tcBorders>
            <w:vAlign w:val="center"/>
          </w:tcPr>
          <w:p w14:paraId="0CAC612F" w14:textId="596204BA" w:rsidR="001C3393" w:rsidRPr="00237EB4" w:rsidRDefault="001C3393" w:rsidP="00FE0F9D">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3,613,979</w:t>
            </w:r>
          </w:p>
        </w:tc>
      </w:tr>
      <w:tr w:rsidR="001C3393" w:rsidRPr="00237EB4" w14:paraId="2EBC2356" w14:textId="77777777" w:rsidTr="001C3393">
        <w:tc>
          <w:tcPr>
            <w:tcW w:w="4036" w:type="dxa"/>
            <w:gridSpan w:val="2"/>
            <w:tcBorders>
              <w:bottom w:val="nil"/>
            </w:tcBorders>
            <w:vAlign w:val="bottom"/>
          </w:tcPr>
          <w:p w14:paraId="64E29F26" w14:textId="6009DBCE" w:rsidR="001C3393" w:rsidRPr="0074282E" w:rsidRDefault="001C3393" w:rsidP="001C3393">
            <w:pPr>
              <w:spacing w:after="0" w:line="340" w:lineRule="exact"/>
              <w:rPr>
                <w:rFonts w:asciiTheme="majorBidi" w:eastAsia="Cordia New" w:hAnsiTheme="majorBidi" w:cstheme="majorBidi"/>
                <w:sz w:val="24"/>
                <w:szCs w:val="24"/>
                <w:u w:val="single"/>
                <w:cs/>
                <w:lang w:val="en-US"/>
              </w:rPr>
            </w:pPr>
            <w:r w:rsidRPr="00237EB4">
              <w:rPr>
                <w:rFonts w:asciiTheme="majorBidi" w:eastAsia="Cordia New" w:hAnsiTheme="majorBidi" w:cstheme="majorBidi"/>
                <w:sz w:val="24"/>
                <w:szCs w:val="24"/>
                <w:u w:val="single"/>
                <w:lang w:val="en-US"/>
              </w:rPr>
              <w:t>Raw material procurement expenses</w:t>
            </w:r>
          </w:p>
        </w:tc>
        <w:tc>
          <w:tcPr>
            <w:tcW w:w="1112" w:type="dxa"/>
            <w:tcBorders>
              <w:top w:val="nil"/>
              <w:bottom w:val="nil"/>
            </w:tcBorders>
            <w:vAlign w:val="center"/>
          </w:tcPr>
          <w:p w14:paraId="650064AC" w14:textId="7D4973AC"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76" w:type="dxa"/>
            <w:tcBorders>
              <w:top w:val="nil"/>
              <w:bottom w:val="nil"/>
            </w:tcBorders>
          </w:tcPr>
          <w:p w14:paraId="5B22FB97"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82" w:type="dxa"/>
            <w:tcBorders>
              <w:top w:val="nil"/>
              <w:bottom w:val="nil"/>
            </w:tcBorders>
            <w:vAlign w:val="center"/>
          </w:tcPr>
          <w:p w14:paraId="681AB947" w14:textId="0C6E4493"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76" w:type="dxa"/>
            <w:tcBorders>
              <w:top w:val="nil"/>
              <w:bottom w:val="nil"/>
            </w:tcBorders>
          </w:tcPr>
          <w:p w14:paraId="6442C86F"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104" w:type="dxa"/>
            <w:gridSpan w:val="2"/>
            <w:tcBorders>
              <w:top w:val="nil"/>
              <w:bottom w:val="nil"/>
            </w:tcBorders>
            <w:vAlign w:val="center"/>
          </w:tcPr>
          <w:p w14:paraId="71103CE3" w14:textId="4E116576" w:rsidR="001C3393" w:rsidRPr="00237EB4" w:rsidRDefault="001C3393" w:rsidP="001C3393">
            <w:pPr>
              <w:spacing w:after="0" w:line="340" w:lineRule="exact"/>
              <w:ind w:right="227"/>
              <w:jc w:val="right"/>
              <w:rPr>
                <w:rFonts w:asciiTheme="majorBidi" w:eastAsia="Cordia New" w:hAnsiTheme="majorBidi" w:cstheme="majorBidi"/>
                <w:sz w:val="24"/>
                <w:szCs w:val="24"/>
                <w:lang w:val="en-US"/>
              </w:rPr>
            </w:pPr>
          </w:p>
        </w:tc>
        <w:tc>
          <w:tcPr>
            <w:tcW w:w="76" w:type="dxa"/>
            <w:tcBorders>
              <w:top w:val="nil"/>
              <w:bottom w:val="nil"/>
            </w:tcBorders>
          </w:tcPr>
          <w:p w14:paraId="16FCC641"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77" w:type="dxa"/>
            <w:gridSpan w:val="3"/>
            <w:tcBorders>
              <w:top w:val="nil"/>
              <w:bottom w:val="nil"/>
            </w:tcBorders>
            <w:vAlign w:val="center"/>
          </w:tcPr>
          <w:p w14:paraId="7A4E73C4" w14:textId="673DEF4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r>
      <w:tr w:rsidR="001C3393" w:rsidRPr="00237EB4" w14:paraId="2F88AB0E" w14:textId="77777777" w:rsidTr="001C3393">
        <w:tc>
          <w:tcPr>
            <w:tcW w:w="4036" w:type="dxa"/>
            <w:gridSpan w:val="2"/>
            <w:tcBorders>
              <w:bottom w:val="nil"/>
            </w:tcBorders>
            <w:vAlign w:val="bottom"/>
          </w:tcPr>
          <w:p w14:paraId="41B653B1" w14:textId="1D406AD7" w:rsidR="001C3393" w:rsidRPr="00237EB4" w:rsidRDefault="001C3393" w:rsidP="001C3393">
            <w:pPr>
              <w:tabs>
                <w:tab w:val="left" w:pos="213"/>
              </w:tabs>
              <w:spacing w:after="0" w:line="340" w:lineRule="exact"/>
              <w:ind w:left="423" w:hanging="423"/>
              <w:rPr>
                <w:rFonts w:asciiTheme="majorBidi" w:eastAsia="Cordia New" w:hAnsiTheme="majorBidi" w:cstheme="majorBidi"/>
                <w:sz w:val="24"/>
                <w:szCs w:val="24"/>
                <w:u w:val="single"/>
                <w:lang w:val="en-US"/>
              </w:rPr>
            </w:pPr>
            <w:r w:rsidRPr="00237EB4">
              <w:rPr>
                <w:rFonts w:asciiTheme="majorBidi" w:eastAsia="Cordia New" w:hAnsiTheme="majorBidi" w:cstheme="majorBidi"/>
                <w:sz w:val="24"/>
                <w:szCs w:val="24"/>
                <w:lang w:val="en-US"/>
              </w:rPr>
              <w:tab/>
              <w:t>BBGI Bio Ethanol Public Company Limited</w:t>
            </w:r>
          </w:p>
        </w:tc>
        <w:tc>
          <w:tcPr>
            <w:tcW w:w="1112" w:type="dxa"/>
            <w:tcBorders>
              <w:top w:val="nil"/>
              <w:bottom w:val="single" w:sz="6" w:space="0" w:color="auto"/>
            </w:tcBorders>
            <w:vAlign w:val="center"/>
          </w:tcPr>
          <w:p w14:paraId="0AB59228" w14:textId="6A91B882" w:rsidR="001C3393" w:rsidRPr="00237EB4" w:rsidRDefault="001C3393" w:rsidP="001C3393">
            <w:pPr>
              <w:tabs>
                <w:tab w:val="decimal" w:pos="954"/>
              </w:tabs>
              <w:spacing w:after="0" w:line="340" w:lineRule="exact"/>
              <w:ind w:right="113"/>
              <w:jc w:val="right"/>
              <w:rPr>
                <w:rFonts w:asciiTheme="majorBidi" w:eastAsia="Cordia New" w:hAnsiTheme="majorBidi" w:cstheme="majorBidi"/>
                <w:sz w:val="24"/>
                <w:szCs w:val="24"/>
                <w:lang w:val="en-US"/>
              </w:rPr>
            </w:pPr>
            <w:r w:rsidRPr="00237EB4">
              <w:rPr>
                <w:rFonts w:ascii="Angsana New" w:eastAsia="Cordia New" w:hAnsi="Angsana New" w:cs="Angsana New"/>
                <w:snapToGrid w:val="0"/>
                <w:color w:val="000000" w:themeColor="text1"/>
                <w:sz w:val="24"/>
                <w:szCs w:val="24"/>
                <w:lang w:val="en-US" w:eastAsia="th-TH"/>
              </w:rPr>
              <w:t>1,129,432</w:t>
            </w:r>
          </w:p>
        </w:tc>
        <w:tc>
          <w:tcPr>
            <w:tcW w:w="76" w:type="dxa"/>
            <w:tcBorders>
              <w:top w:val="nil"/>
              <w:bottom w:val="nil"/>
            </w:tcBorders>
          </w:tcPr>
          <w:p w14:paraId="72B4CEBC"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82" w:type="dxa"/>
            <w:tcBorders>
              <w:top w:val="nil"/>
              <w:bottom w:val="single" w:sz="6" w:space="0" w:color="auto"/>
            </w:tcBorders>
            <w:vAlign w:val="center"/>
          </w:tcPr>
          <w:p w14:paraId="1D6C0A12" w14:textId="5164D505"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751,711</w:t>
            </w:r>
          </w:p>
        </w:tc>
        <w:tc>
          <w:tcPr>
            <w:tcW w:w="76" w:type="dxa"/>
            <w:tcBorders>
              <w:top w:val="nil"/>
              <w:bottom w:val="nil"/>
            </w:tcBorders>
          </w:tcPr>
          <w:p w14:paraId="54CB0D1C"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104" w:type="dxa"/>
            <w:gridSpan w:val="2"/>
            <w:tcBorders>
              <w:top w:val="nil"/>
              <w:bottom w:val="single" w:sz="6" w:space="0" w:color="auto"/>
            </w:tcBorders>
            <w:vAlign w:val="center"/>
          </w:tcPr>
          <w:p w14:paraId="0CC2CA56" w14:textId="244D06A5" w:rsidR="001C3393" w:rsidRPr="00237EB4" w:rsidRDefault="001C3393" w:rsidP="001C3393">
            <w:pPr>
              <w:spacing w:after="0" w:line="340" w:lineRule="exact"/>
              <w:ind w:right="284"/>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27D8EC95"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77" w:type="dxa"/>
            <w:gridSpan w:val="3"/>
            <w:tcBorders>
              <w:top w:val="nil"/>
              <w:bottom w:val="single" w:sz="6" w:space="0" w:color="auto"/>
            </w:tcBorders>
            <w:vAlign w:val="center"/>
          </w:tcPr>
          <w:p w14:paraId="47F8D177" w14:textId="62AD9149"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186B1DD8" w14:textId="77777777" w:rsidTr="001C3393">
        <w:tc>
          <w:tcPr>
            <w:tcW w:w="4036" w:type="dxa"/>
            <w:gridSpan w:val="2"/>
            <w:tcBorders>
              <w:bottom w:val="nil"/>
            </w:tcBorders>
            <w:vAlign w:val="bottom"/>
          </w:tcPr>
          <w:p w14:paraId="02A45AE9" w14:textId="52F85E24" w:rsidR="001C3393" w:rsidRPr="0074282E" w:rsidRDefault="001C3393" w:rsidP="001C3393">
            <w:pPr>
              <w:tabs>
                <w:tab w:val="left" w:pos="213"/>
              </w:tabs>
              <w:spacing w:after="0" w:line="340" w:lineRule="exact"/>
              <w:ind w:left="423" w:hanging="423"/>
              <w:rPr>
                <w:rFonts w:asciiTheme="majorBidi" w:eastAsia="Cordia New" w:hAnsiTheme="majorBidi" w:cstheme="majorBidi"/>
                <w:sz w:val="24"/>
                <w:szCs w:val="24"/>
                <w:cs/>
                <w:lang w:val="en-US"/>
              </w:rPr>
            </w:pPr>
          </w:p>
        </w:tc>
        <w:tc>
          <w:tcPr>
            <w:tcW w:w="1112" w:type="dxa"/>
            <w:tcBorders>
              <w:top w:val="single" w:sz="6" w:space="0" w:color="auto"/>
              <w:bottom w:val="double" w:sz="6" w:space="0" w:color="auto"/>
            </w:tcBorders>
            <w:vAlign w:val="center"/>
          </w:tcPr>
          <w:p w14:paraId="764046C0" w14:textId="37AB8153" w:rsidR="001C3393" w:rsidRPr="00237EB4" w:rsidRDefault="001C3393" w:rsidP="001C3393">
            <w:pPr>
              <w:tabs>
                <w:tab w:val="decimal" w:pos="954"/>
              </w:tabs>
              <w:spacing w:after="0" w:line="340" w:lineRule="exact"/>
              <w:ind w:right="113"/>
              <w:jc w:val="right"/>
              <w:rPr>
                <w:rFonts w:asciiTheme="majorBidi" w:eastAsia="Cordia New" w:hAnsiTheme="majorBidi" w:cstheme="majorBidi"/>
                <w:sz w:val="24"/>
                <w:szCs w:val="24"/>
                <w:lang w:val="en-US"/>
              </w:rPr>
            </w:pPr>
            <w:r w:rsidRPr="00237EB4">
              <w:rPr>
                <w:rFonts w:ascii="Angsana New" w:eastAsia="Cordia New" w:hAnsi="Angsana New" w:cs="Angsana New"/>
                <w:snapToGrid w:val="0"/>
                <w:color w:val="000000" w:themeColor="text1"/>
                <w:sz w:val="24"/>
                <w:szCs w:val="24"/>
                <w:lang w:val="en-US" w:eastAsia="th-TH"/>
              </w:rPr>
              <w:t>1,129,432</w:t>
            </w:r>
          </w:p>
        </w:tc>
        <w:tc>
          <w:tcPr>
            <w:tcW w:w="76" w:type="dxa"/>
            <w:tcBorders>
              <w:top w:val="nil"/>
              <w:bottom w:val="nil"/>
            </w:tcBorders>
          </w:tcPr>
          <w:p w14:paraId="1AE7371B"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82" w:type="dxa"/>
            <w:tcBorders>
              <w:top w:val="single" w:sz="6" w:space="0" w:color="auto"/>
              <w:bottom w:val="double" w:sz="6" w:space="0" w:color="auto"/>
            </w:tcBorders>
            <w:vAlign w:val="center"/>
          </w:tcPr>
          <w:p w14:paraId="3339BAE3" w14:textId="46CD3391"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751,711</w:t>
            </w:r>
          </w:p>
        </w:tc>
        <w:tc>
          <w:tcPr>
            <w:tcW w:w="76" w:type="dxa"/>
            <w:tcBorders>
              <w:top w:val="nil"/>
              <w:bottom w:val="nil"/>
            </w:tcBorders>
          </w:tcPr>
          <w:p w14:paraId="48C35328"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104" w:type="dxa"/>
            <w:gridSpan w:val="2"/>
            <w:tcBorders>
              <w:top w:val="single" w:sz="6" w:space="0" w:color="auto"/>
              <w:bottom w:val="double" w:sz="6" w:space="0" w:color="auto"/>
            </w:tcBorders>
            <w:vAlign w:val="center"/>
          </w:tcPr>
          <w:p w14:paraId="085A0452" w14:textId="49401B5D" w:rsidR="001C3393" w:rsidRPr="00237EB4" w:rsidRDefault="001C3393" w:rsidP="001C3393">
            <w:pPr>
              <w:spacing w:after="0" w:line="340" w:lineRule="exact"/>
              <w:ind w:right="284"/>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006468A7"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77" w:type="dxa"/>
            <w:gridSpan w:val="3"/>
            <w:tcBorders>
              <w:top w:val="single" w:sz="6" w:space="0" w:color="auto"/>
              <w:bottom w:val="double" w:sz="6" w:space="0" w:color="auto"/>
            </w:tcBorders>
            <w:vAlign w:val="center"/>
          </w:tcPr>
          <w:p w14:paraId="270F7E40" w14:textId="6C69C7BB"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64B8E3F3" w14:textId="77777777" w:rsidTr="001C3393">
        <w:tc>
          <w:tcPr>
            <w:tcW w:w="4036" w:type="dxa"/>
            <w:gridSpan w:val="2"/>
            <w:tcBorders>
              <w:bottom w:val="nil"/>
            </w:tcBorders>
            <w:vAlign w:val="bottom"/>
          </w:tcPr>
          <w:p w14:paraId="19D61BC7" w14:textId="3FF108C3" w:rsidR="001C3393" w:rsidRPr="0074282E" w:rsidRDefault="001C3393" w:rsidP="001C3393">
            <w:pPr>
              <w:tabs>
                <w:tab w:val="left" w:pos="213"/>
              </w:tabs>
              <w:spacing w:after="0" w:line="340" w:lineRule="exact"/>
              <w:ind w:left="423" w:hanging="423"/>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u w:val="single"/>
                <w:lang w:val="en-US"/>
              </w:rPr>
              <w:t>Consultimg fee</w:t>
            </w:r>
          </w:p>
        </w:tc>
        <w:tc>
          <w:tcPr>
            <w:tcW w:w="1112" w:type="dxa"/>
            <w:tcBorders>
              <w:top w:val="nil"/>
              <w:bottom w:val="nil"/>
            </w:tcBorders>
            <w:vAlign w:val="center"/>
          </w:tcPr>
          <w:p w14:paraId="45F45751" w14:textId="3F947F38" w:rsidR="001C3393" w:rsidRPr="00237EB4" w:rsidRDefault="001C3393" w:rsidP="001C3393">
            <w:pPr>
              <w:tabs>
                <w:tab w:val="decimal" w:pos="954"/>
              </w:tabs>
              <w:spacing w:after="0" w:line="340" w:lineRule="exact"/>
              <w:ind w:left="1253" w:right="113" w:hanging="979"/>
              <w:jc w:val="right"/>
              <w:rPr>
                <w:rFonts w:asciiTheme="majorBidi" w:eastAsia="Cordia New" w:hAnsiTheme="majorBidi" w:cstheme="majorBidi"/>
                <w:sz w:val="24"/>
                <w:szCs w:val="24"/>
                <w:lang w:val="en-US"/>
              </w:rPr>
            </w:pPr>
          </w:p>
        </w:tc>
        <w:tc>
          <w:tcPr>
            <w:tcW w:w="76" w:type="dxa"/>
            <w:tcBorders>
              <w:top w:val="nil"/>
              <w:bottom w:val="nil"/>
            </w:tcBorders>
          </w:tcPr>
          <w:p w14:paraId="49C696D7"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82" w:type="dxa"/>
            <w:tcBorders>
              <w:top w:val="nil"/>
              <w:bottom w:val="nil"/>
            </w:tcBorders>
            <w:vAlign w:val="center"/>
          </w:tcPr>
          <w:p w14:paraId="62959CD5" w14:textId="25F83EF8" w:rsidR="001C3393" w:rsidRPr="00237EB4" w:rsidRDefault="001C3393" w:rsidP="001C3393">
            <w:pPr>
              <w:tabs>
                <w:tab w:val="decimal" w:pos="954"/>
              </w:tabs>
              <w:spacing w:after="0" w:line="340" w:lineRule="exact"/>
              <w:ind w:left="1253" w:right="113" w:hanging="979"/>
              <w:jc w:val="right"/>
              <w:rPr>
                <w:rFonts w:asciiTheme="majorBidi" w:eastAsia="Cordia New" w:hAnsiTheme="majorBidi" w:cstheme="majorBidi"/>
                <w:sz w:val="24"/>
                <w:szCs w:val="24"/>
                <w:lang w:val="en-US"/>
              </w:rPr>
            </w:pPr>
          </w:p>
        </w:tc>
        <w:tc>
          <w:tcPr>
            <w:tcW w:w="76" w:type="dxa"/>
            <w:tcBorders>
              <w:top w:val="nil"/>
              <w:bottom w:val="nil"/>
            </w:tcBorders>
          </w:tcPr>
          <w:p w14:paraId="20AE7258"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104" w:type="dxa"/>
            <w:gridSpan w:val="2"/>
            <w:tcBorders>
              <w:top w:val="nil"/>
              <w:bottom w:val="nil"/>
            </w:tcBorders>
            <w:vAlign w:val="center"/>
          </w:tcPr>
          <w:p w14:paraId="5F656113" w14:textId="130445D9"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4F49FE34"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77" w:type="dxa"/>
            <w:gridSpan w:val="3"/>
            <w:tcBorders>
              <w:top w:val="nil"/>
              <w:bottom w:val="nil"/>
            </w:tcBorders>
            <w:vAlign w:val="center"/>
          </w:tcPr>
          <w:p w14:paraId="64A9E4BC" w14:textId="2C27EEE3"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p>
        </w:tc>
      </w:tr>
      <w:tr w:rsidR="001C3393" w:rsidRPr="00237EB4" w14:paraId="61BDE759" w14:textId="77777777" w:rsidTr="001C3393">
        <w:tc>
          <w:tcPr>
            <w:tcW w:w="4036" w:type="dxa"/>
            <w:gridSpan w:val="2"/>
            <w:tcBorders>
              <w:bottom w:val="nil"/>
            </w:tcBorders>
            <w:vAlign w:val="bottom"/>
          </w:tcPr>
          <w:p w14:paraId="3E79F439" w14:textId="66E8A351" w:rsidR="001C3393" w:rsidRPr="0074282E" w:rsidRDefault="001C3393" w:rsidP="001C3393">
            <w:pPr>
              <w:tabs>
                <w:tab w:val="left" w:pos="213"/>
              </w:tabs>
              <w:spacing w:after="0" w:line="340" w:lineRule="exact"/>
              <w:ind w:left="423" w:hanging="423"/>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STRR Electric Energy Company Limited</w:t>
            </w:r>
          </w:p>
        </w:tc>
        <w:tc>
          <w:tcPr>
            <w:tcW w:w="1112" w:type="dxa"/>
            <w:tcBorders>
              <w:top w:val="nil"/>
              <w:bottom w:val="single" w:sz="6" w:space="0" w:color="auto"/>
            </w:tcBorders>
            <w:vAlign w:val="center"/>
          </w:tcPr>
          <w:p w14:paraId="679B0433" w14:textId="7E4F1AC6" w:rsidR="001C3393" w:rsidRPr="00237EB4" w:rsidRDefault="001C3393" w:rsidP="001C3393">
            <w:pPr>
              <w:tabs>
                <w:tab w:val="decimal" w:pos="954"/>
              </w:tabs>
              <w:spacing w:after="0" w:line="340" w:lineRule="exact"/>
              <w:ind w:right="113"/>
              <w:jc w:val="right"/>
              <w:rPr>
                <w:rFonts w:asciiTheme="majorBidi" w:eastAsia="Cordia New" w:hAnsiTheme="majorBidi" w:cstheme="majorBidi"/>
                <w:sz w:val="24"/>
                <w:szCs w:val="24"/>
                <w:lang w:val="en-US"/>
              </w:rPr>
            </w:pPr>
            <w:r w:rsidRPr="00237EB4">
              <w:rPr>
                <w:rFonts w:ascii="Angsana New" w:eastAsia="Cordia New" w:hAnsi="Angsana New" w:cs="Angsana New"/>
                <w:snapToGrid w:val="0"/>
                <w:color w:val="000000" w:themeColor="text1"/>
                <w:sz w:val="24"/>
                <w:szCs w:val="24"/>
                <w:lang w:val="en-US" w:eastAsia="th-TH"/>
              </w:rPr>
              <w:t>300,000</w:t>
            </w:r>
          </w:p>
        </w:tc>
        <w:tc>
          <w:tcPr>
            <w:tcW w:w="76" w:type="dxa"/>
            <w:tcBorders>
              <w:top w:val="nil"/>
              <w:bottom w:val="nil"/>
            </w:tcBorders>
          </w:tcPr>
          <w:p w14:paraId="40FCFC08"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82" w:type="dxa"/>
            <w:tcBorders>
              <w:top w:val="nil"/>
              <w:bottom w:val="single" w:sz="6" w:space="0" w:color="auto"/>
            </w:tcBorders>
          </w:tcPr>
          <w:p w14:paraId="445DA123" w14:textId="47C3CBF6"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1,200,000</w:t>
            </w:r>
          </w:p>
        </w:tc>
        <w:tc>
          <w:tcPr>
            <w:tcW w:w="76" w:type="dxa"/>
            <w:tcBorders>
              <w:top w:val="nil"/>
              <w:bottom w:val="nil"/>
            </w:tcBorders>
          </w:tcPr>
          <w:p w14:paraId="56FB9A93"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104" w:type="dxa"/>
            <w:gridSpan w:val="2"/>
            <w:tcBorders>
              <w:top w:val="nil"/>
              <w:bottom w:val="single" w:sz="6" w:space="0" w:color="auto"/>
            </w:tcBorders>
            <w:vAlign w:val="center"/>
          </w:tcPr>
          <w:p w14:paraId="0D65D199" w14:textId="3D746BF1" w:rsidR="001C3393" w:rsidRPr="00237EB4" w:rsidRDefault="001C3393" w:rsidP="001C3393">
            <w:pPr>
              <w:spacing w:after="0" w:line="340" w:lineRule="exact"/>
              <w:ind w:right="284"/>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1626860B"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77" w:type="dxa"/>
            <w:gridSpan w:val="3"/>
            <w:tcBorders>
              <w:top w:val="nil"/>
              <w:bottom w:val="single" w:sz="6" w:space="0" w:color="auto"/>
            </w:tcBorders>
            <w:vAlign w:val="center"/>
          </w:tcPr>
          <w:p w14:paraId="5EF114F5" w14:textId="4866D277"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4D3A13EB" w14:textId="77777777" w:rsidTr="001C3393">
        <w:tc>
          <w:tcPr>
            <w:tcW w:w="4036" w:type="dxa"/>
            <w:gridSpan w:val="2"/>
            <w:tcBorders>
              <w:bottom w:val="nil"/>
            </w:tcBorders>
            <w:vAlign w:val="bottom"/>
          </w:tcPr>
          <w:p w14:paraId="56EADA2C" w14:textId="77777777" w:rsidR="001C3393" w:rsidRPr="00237EB4" w:rsidRDefault="001C3393" w:rsidP="001C3393">
            <w:pPr>
              <w:tabs>
                <w:tab w:val="left" w:pos="213"/>
              </w:tabs>
              <w:spacing w:after="0" w:line="340" w:lineRule="exact"/>
              <w:ind w:left="423" w:hanging="423"/>
              <w:rPr>
                <w:rFonts w:asciiTheme="majorBidi" w:eastAsia="Cordia New" w:hAnsiTheme="majorBidi" w:cstheme="majorBidi"/>
                <w:sz w:val="24"/>
                <w:szCs w:val="24"/>
                <w:lang w:val="en-US"/>
              </w:rPr>
            </w:pPr>
          </w:p>
        </w:tc>
        <w:tc>
          <w:tcPr>
            <w:tcW w:w="1112" w:type="dxa"/>
            <w:tcBorders>
              <w:top w:val="single" w:sz="6" w:space="0" w:color="auto"/>
              <w:bottom w:val="double" w:sz="6" w:space="0" w:color="auto"/>
            </w:tcBorders>
            <w:vAlign w:val="center"/>
          </w:tcPr>
          <w:p w14:paraId="0AC0C16C" w14:textId="2BA506DC" w:rsidR="001C3393" w:rsidRPr="00237EB4" w:rsidRDefault="001C3393" w:rsidP="001C3393">
            <w:pPr>
              <w:tabs>
                <w:tab w:val="decimal" w:pos="954"/>
              </w:tabs>
              <w:spacing w:after="0" w:line="340" w:lineRule="exact"/>
              <w:ind w:right="113"/>
              <w:jc w:val="right"/>
              <w:rPr>
                <w:rFonts w:asciiTheme="majorBidi" w:eastAsia="Cordia New" w:hAnsiTheme="majorBidi" w:cstheme="majorBidi"/>
                <w:sz w:val="24"/>
                <w:szCs w:val="24"/>
                <w:lang w:val="en-US"/>
              </w:rPr>
            </w:pPr>
            <w:r w:rsidRPr="00237EB4">
              <w:rPr>
                <w:rFonts w:ascii="Angsana New" w:eastAsia="Cordia New" w:hAnsi="Angsana New" w:cs="Angsana New"/>
                <w:snapToGrid w:val="0"/>
                <w:color w:val="000000" w:themeColor="text1"/>
                <w:sz w:val="24"/>
                <w:szCs w:val="24"/>
                <w:lang w:val="en-US" w:eastAsia="th-TH"/>
              </w:rPr>
              <w:t>300,000</w:t>
            </w:r>
          </w:p>
        </w:tc>
        <w:tc>
          <w:tcPr>
            <w:tcW w:w="76" w:type="dxa"/>
            <w:tcBorders>
              <w:top w:val="nil"/>
              <w:bottom w:val="nil"/>
            </w:tcBorders>
          </w:tcPr>
          <w:p w14:paraId="1FC9143E"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82" w:type="dxa"/>
            <w:tcBorders>
              <w:top w:val="single" w:sz="6" w:space="0" w:color="auto"/>
              <w:bottom w:val="double" w:sz="6" w:space="0" w:color="auto"/>
            </w:tcBorders>
          </w:tcPr>
          <w:p w14:paraId="001A575C" w14:textId="574881E3"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1,200,000</w:t>
            </w:r>
          </w:p>
        </w:tc>
        <w:tc>
          <w:tcPr>
            <w:tcW w:w="76" w:type="dxa"/>
            <w:tcBorders>
              <w:top w:val="nil"/>
              <w:bottom w:val="nil"/>
            </w:tcBorders>
          </w:tcPr>
          <w:p w14:paraId="0D9606D1"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104" w:type="dxa"/>
            <w:gridSpan w:val="2"/>
            <w:tcBorders>
              <w:top w:val="single" w:sz="6" w:space="0" w:color="auto"/>
              <w:bottom w:val="double" w:sz="6" w:space="0" w:color="auto"/>
            </w:tcBorders>
            <w:vAlign w:val="center"/>
          </w:tcPr>
          <w:p w14:paraId="4F9041B7" w14:textId="13ABCE57" w:rsidR="001C3393" w:rsidRPr="00237EB4" w:rsidRDefault="001C3393" w:rsidP="001C3393">
            <w:pPr>
              <w:spacing w:after="0" w:line="340" w:lineRule="exact"/>
              <w:ind w:right="284"/>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76" w:type="dxa"/>
            <w:tcBorders>
              <w:top w:val="nil"/>
              <w:bottom w:val="nil"/>
            </w:tcBorders>
          </w:tcPr>
          <w:p w14:paraId="6C35DDC1"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77" w:type="dxa"/>
            <w:gridSpan w:val="3"/>
            <w:tcBorders>
              <w:top w:val="single" w:sz="6" w:space="0" w:color="auto"/>
              <w:bottom w:val="double" w:sz="6" w:space="0" w:color="auto"/>
            </w:tcBorders>
            <w:vAlign w:val="center"/>
          </w:tcPr>
          <w:p w14:paraId="69892414" w14:textId="40024358" w:rsidR="001C3393" w:rsidRPr="00237EB4" w:rsidRDefault="001C3393" w:rsidP="001C3393">
            <w:pPr>
              <w:spacing w:after="0" w:line="340" w:lineRule="exact"/>
              <w:ind w:right="312"/>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1C3393" w:rsidRPr="00237EB4" w14:paraId="395FDF51" w14:textId="77777777" w:rsidTr="001C3393">
        <w:tc>
          <w:tcPr>
            <w:tcW w:w="4036" w:type="dxa"/>
            <w:gridSpan w:val="2"/>
            <w:tcBorders>
              <w:bottom w:val="nil"/>
            </w:tcBorders>
            <w:vAlign w:val="bottom"/>
          </w:tcPr>
          <w:p w14:paraId="69BA87F2" w14:textId="4927B348" w:rsidR="001C3393" w:rsidRPr="00237EB4" w:rsidRDefault="001C3393" w:rsidP="001C3393">
            <w:pPr>
              <w:tabs>
                <w:tab w:val="left" w:pos="213"/>
              </w:tabs>
              <w:spacing w:after="0" w:line="340" w:lineRule="exact"/>
              <w:ind w:left="423" w:hanging="423"/>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u w:val="single"/>
                <w:lang w:val="en-US"/>
              </w:rPr>
              <w:t>Remuneration of directors and executives</w:t>
            </w:r>
          </w:p>
        </w:tc>
        <w:tc>
          <w:tcPr>
            <w:tcW w:w="1112" w:type="dxa"/>
            <w:tcBorders>
              <w:top w:val="single" w:sz="6" w:space="0" w:color="auto"/>
              <w:bottom w:val="nil"/>
            </w:tcBorders>
            <w:vAlign w:val="center"/>
          </w:tcPr>
          <w:p w14:paraId="33FE2F7F" w14:textId="77777777" w:rsidR="001C3393" w:rsidRPr="00237EB4" w:rsidRDefault="001C3393" w:rsidP="001C3393">
            <w:pPr>
              <w:tabs>
                <w:tab w:val="decimal" w:pos="954"/>
              </w:tabs>
              <w:spacing w:after="0" w:line="340" w:lineRule="exact"/>
              <w:ind w:left="1253" w:right="113" w:hanging="979"/>
              <w:jc w:val="right"/>
              <w:rPr>
                <w:rFonts w:asciiTheme="majorBidi" w:eastAsia="Cordia New" w:hAnsiTheme="majorBidi" w:cstheme="majorBidi"/>
                <w:sz w:val="24"/>
                <w:szCs w:val="24"/>
                <w:lang w:val="en-US"/>
              </w:rPr>
            </w:pPr>
          </w:p>
        </w:tc>
        <w:tc>
          <w:tcPr>
            <w:tcW w:w="76" w:type="dxa"/>
            <w:tcBorders>
              <w:top w:val="nil"/>
              <w:bottom w:val="nil"/>
            </w:tcBorders>
          </w:tcPr>
          <w:p w14:paraId="3970FA26"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82" w:type="dxa"/>
            <w:tcBorders>
              <w:top w:val="single" w:sz="6" w:space="0" w:color="auto"/>
              <w:bottom w:val="nil"/>
            </w:tcBorders>
            <w:vAlign w:val="center"/>
          </w:tcPr>
          <w:p w14:paraId="3E394392" w14:textId="77777777" w:rsidR="001C3393" w:rsidRPr="00237EB4" w:rsidRDefault="001C3393" w:rsidP="001C3393">
            <w:pPr>
              <w:tabs>
                <w:tab w:val="decimal" w:pos="954"/>
              </w:tabs>
              <w:spacing w:after="0" w:line="340" w:lineRule="exact"/>
              <w:ind w:left="1253" w:right="113" w:hanging="979"/>
              <w:jc w:val="right"/>
              <w:rPr>
                <w:rFonts w:asciiTheme="majorBidi" w:eastAsia="Cordia New" w:hAnsiTheme="majorBidi" w:cstheme="majorBidi"/>
                <w:sz w:val="24"/>
                <w:szCs w:val="24"/>
                <w:lang w:val="en-US"/>
              </w:rPr>
            </w:pPr>
          </w:p>
        </w:tc>
        <w:tc>
          <w:tcPr>
            <w:tcW w:w="76" w:type="dxa"/>
            <w:tcBorders>
              <w:top w:val="nil"/>
              <w:bottom w:val="nil"/>
            </w:tcBorders>
          </w:tcPr>
          <w:p w14:paraId="35E2019F"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104" w:type="dxa"/>
            <w:gridSpan w:val="2"/>
            <w:tcBorders>
              <w:top w:val="single" w:sz="6" w:space="0" w:color="auto"/>
              <w:bottom w:val="nil"/>
            </w:tcBorders>
            <w:vAlign w:val="center"/>
          </w:tcPr>
          <w:p w14:paraId="3A64F279" w14:textId="77777777" w:rsidR="001C3393" w:rsidRPr="00237EB4" w:rsidRDefault="001C3393" w:rsidP="001C3393">
            <w:pPr>
              <w:spacing w:after="0" w:line="340" w:lineRule="exact"/>
              <w:ind w:right="227"/>
              <w:jc w:val="right"/>
              <w:rPr>
                <w:rFonts w:asciiTheme="majorBidi" w:eastAsia="Cordia New" w:hAnsiTheme="majorBidi" w:cstheme="majorBidi"/>
                <w:snapToGrid w:val="0"/>
                <w:sz w:val="24"/>
                <w:szCs w:val="24"/>
                <w:lang w:val="en-US" w:eastAsia="th-TH"/>
              </w:rPr>
            </w:pPr>
          </w:p>
        </w:tc>
        <w:tc>
          <w:tcPr>
            <w:tcW w:w="76" w:type="dxa"/>
            <w:tcBorders>
              <w:top w:val="nil"/>
              <w:bottom w:val="nil"/>
            </w:tcBorders>
          </w:tcPr>
          <w:p w14:paraId="4DB6F142" w14:textId="77777777" w:rsidR="001C3393" w:rsidRPr="00237EB4" w:rsidRDefault="001C3393" w:rsidP="001C3393">
            <w:pPr>
              <w:tabs>
                <w:tab w:val="decimal" w:pos="954"/>
              </w:tabs>
              <w:spacing w:after="0" w:line="340" w:lineRule="exact"/>
              <w:ind w:left="1253" w:right="57" w:hanging="979"/>
              <w:jc w:val="right"/>
              <w:rPr>
                <w:rFonts w:asciiTheme="majorBidi" w:eastAsia="Cordia New" w:hAnsiTheme="majorBidi" w:cstheme="majorBidi"/>
                <w:sz w:val="24"/>
                <w:szCs w:val="24"/>
                <w:lang w:val="en-US"/>
              </w:rPr>
            </w:pPr>
          </w:p>
        </w:tc>
        <w:tc>
          <w:tcPr>
            <w:tcW w:w="1077" w:type="dxa"/>
            <w:gridSpan w:val="3"/>
            <w:tcBorders>
              <w:top w:val="single" w:sz="6" w:space="0" w:color="auto"/>
              <w:bottom w:val="nil"/>
            </w:tcBorders>
            <w:vAlign w:val="center"/>
          </w:tcPr>
          <w:p w14:paraId="7E5260FE" w14:textId="77777777" w:rsidR="001C3393" w:rsidRPr="00237EB4" w:rsidRDefault="001C3393" w:rsidP="001C3393">
            <w:pPr>
              <w:spacing w:after="0" w:line="340" w:lineRule="exact"/>
              <w:ind w:right="227"/>
              <w:jc w:val="right"/>
              <w:rPr>
                <w:rFonts w:asciiTheme="majorBidi" w:eastAsia="Cordia New" w:hAnsiTheme="majorBidi" w:cstheme="majorBidi"/>
                <w:snapToGrid w:val="0"/>
                <w:sz w:val="24"/>
                <w:szCs w:val="24"/>
                <w:lang w:val="en-US" w:eastAsia="th-TH"/>
              </w:rPr>
            </w:pPr>
          </w:p>
        </w:tc>
      </w:tr>
      <w:tr w:rsidR="001C3393" w:rsidRPr="00237EB4" w14:paraId="0EFF3B16" w14:textId="77777777" w:rsidTr="001C3393">
        <w:tc>
          <w:tcPr>
            <w:tcW w:w="4036" w:type="dxa"/>
            <w:gridSpan w:val="2"/>
            <w:tcBorders>
              <w:bottom w:val="nil"/>
            </w:tcBorders>
            <w:vAlign w:val="bottom"/>
          </w:tcPr>
          <w:p w14:paraId="279D6E5E" w14:textId="5E188CC7" w:rsidR="001C3393" w:rsidRPr="0074282E" w:rsidRDefault="001C3393" w:rsidP="001C3393">
            <w:pPr>
              <w:tabs>
                <w:tab w:val="left" w:pos="213"/>
              </w:tabs>
              <w:spacing w:after="0" w:line="340" w:lineRule="exact"/>
              <w:ind w:left="423" w:hanging="423"/>
              <w:rPr>
                <w:rFonts w:asciiTheme="majorBidi" w:eastAsia="Cordia New" w:hAnsiTheme="majorBidi" w:cstheme="majorBidi"/>
                <w:sz w:val="24"/>
                <w:szCs w:val="24"/>
                <w:u w:val="single"/>
                <w:cs/>
                <w:lang w:val="en-US"/>
              </w:rPr>
            </w:pPr>
            <w:r w:rsidRPr="00237EB4">
              <w:rPr>
                <w:rFonts w:asciiTheme="majorBidi" w:eastAsia="Cordia New" w:hAnsiTheme="majorBidi" w:cstheme="majorBidi"/>
                <w:sz w:val="24"/>
                <w:szCs w:val="24"/>
                <w:lang w:val="en-US"/>
              </w:rPr>
              <w:t xml:space="preserve"> </w:t>
            </w:r>
            <w:r w:rsidRPr="00237EB4">
              <w:rPr>
                <w:rFonts w:asciiTheme="majorBidi" w:eastAsia="Cordia New" w:hAnsiTheme="majorBidi" w:cstheme="majorBidi"/>
                <w:sz w:val="24"/>
                <w:szCs w:val="24"/>
                <w:lang w:val="en-US"/>
              </w:rPr>
              <w:tab/>
              <w:t>Management fee</w:t>
            </w:r>
          </w:p>
        </w:tc>
        <w:tc>
          <w:tcPr>
            <w:tcW w:w="1112" w:type="dxa"/>
            <w:tcBorders>
              <w:top w:val="nil"/>
              <w:bottom w:val="nil"/>
            </w:tcBorders>
            <w:vAlign w:val="center"/>
          </w:tcPr>
          <w:p w14:paraId="5D9FE41D" w14:textId="7C7BDF64"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3,880,000</w:t>
            </w:r>
          </w:p>
        </w:tc>
        <w:tc>
          <w:tcPr>
            <w:tcW w:w="76" w:type="dxa"/>
            <w:tcBorders>
              <w:top w:val="nil"/>
              <w:bottom w:val="nil"/>
            </w:tcBorders>
          </w:tcPr>
          <w:p w14:paraId="59FF0FD0"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82" w:type="dxa"/>
            <w:tcBorders>
              <w:top w:val="nil"/>
              <w:bottom w:val="nil"/>
            </w:tcBorders>
            <w:vAlign w:val="center"/>
          </w:tcPr>
          <w:p w14:paraId="290E9241" w14:textId="2F36C388" w:rsidR="001C3393" w:rsidRPr="0074282E"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4,015,000</w:t>
            </w:r>
          </w:p>
        </w:tc>
        <w:tc>
          <w:tcPr>
            <w:tcW w:w="76" w:type="dxa"/>
            <w:tcBorders>
              <w:top w:val="nil"/>
              <w:bottom w:val="nil"/>
            </w:tcBorders>
          </w:tcPr>
          <w:p w14:paraId="2F0D8C79"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nil"/>
              <w:bottom w:val="nil"/>
            </w:tcBorders>
            <w:vAlign w:val="center"/>
          </w:tcPr>
          <w:p w14:paraId="35D2D506" w14:textId="62F806C8"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3,870,000</w:t>
            </w:r>
          </w:p>
        </w:tc>
        <w:tc>
          <w:tcPr>
            <w:tcW w:w="76" w:type="dxa"/>
            <w:tcBorders>
              <w:top w:val="nil"/>
              <w:bottom w:val="nil"/>
            </w:tcBorders>
          </w:tcPr>
          <w:p w14:paraId="74432390"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77" w:type="dxa"/>
            <w:gridSpan w:val="3"/>
            <w:tcBorders>
              <w:top w:val="nil"/>
              <w:bottom w:val="nil"/>
            </w:tcBorders>
            <w:vAlign w:val="center"/>
          </w:tcPr>
          <w:p w14:paraId="4EB84A17" w14:textId="1FFF1A12"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3,895,000</w:t>
            </w:r>
          </w:p>
        </w:tc>
      </w:tr>
      <w:tr w:rsidR="001C3393" w:rsidRPr="00237EB4" w14:paraId="5A8DB503" w14:textId="77777777" w:rsidTr="001C3393">
        <w:tc>
          <w:tcPr>
            <w:tcW w:w="4036" w:type="dxa"/>
            <w:gridSpan w:val="2"/>
            <w:tcBorders>
              <w:top w:val="nil"/>
            </w:tcBorders>
            <w:vAlign w:val="bottom"/>
          </w:tcPr>
          <w:p w14:paraId="708A6F97" w14:textId="73BB4E2B" w:rsidR="001C3393" w:rsidRPr="0074282E" w:rsidRDefault="001C3393" w:rsidP="001C3393">
            <w:pPr>
              <w:tabs>
                <w:tab w:val="left" w:pos="213"/>
              </w:tabs>
              <w:spacing w:after="0" w:line="340" w:lineRule="exact"/>
              <w:ind w:left="423" w:hanging="423"/>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Short-term benefit</w:t>
            </w:r>
          </w:p>
        </w:tc>
        <w:tc>
          <w:tcPr>
            <w:tcW w:w="1112" w:type="dxa"/>
            <w:tcBorders>
              <w:top w:val="nil"/>
              <w:bottom w:val="nil"/>
            </w:tcBorders>
            <w:vAlign w:val="center"/>
          </w:tcPr>
          <w:p w14:paraId="09E7E154" w14:textId="1897DFCF"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24,823,851</w:t>
            </w:r>
          </w:p>
        </w:tc>
        <w:tc>
          <w:tcPr>
            <w:tcW w:w="76" w:type="dxa"/>
            <w:tcBorders>
              <w:top w:val="nil"/>
              <w:bottom w:val="nil"/>
            </w:tcBorders>
          </w:tcPr>
          <w:p w14:paraId="1FBC1588"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82" w:type="dxa"/>
            <w:tcBorders>
              <w:top w:val="nil"/>
              <w:bottom w:val="nil"/>
            </w:tcBorders>
            <w:vAlign w:val="center"/>
          </w:tcPr>
          <w:p w14:paraId="0D92B6DC" w14:textId="4B1F20A5"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34,842,619</w:t>
            </w:r>
          </w:p>
        </w:tc>
        <w:tc>
          <w:tcPr>
            <w:tcW w:w="76" w:type="dxa"/>
            <w:tcBorders>
              <w:top w:val="nil"/>
              <w:bottom w:val="nil"/>
            </w:tcBorders>
          </w:tcPr>
          <w:p w14:paraId="507DCF17"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nil"/>
              <w:bottom w:val="nil"/>
            </w:tcBorders>
            <w:vAlign w:val="center"/>
          </w:tcPr>
          <w:p w14:paraId="057E95E7" w14:textId="043428C5"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12,365,153</w:t>
            </w:r>
          </w:p>
        </w:tc>
        <w:tc>
          <w:tcPr>
            <w:tcW w:w="76" w:type="dxa"/>
            <w:tcBorders>
              <w:top w:val="nil"/>
              <w:bottom w:val="nil"/>
            </w:tcBorders>
          </w:tcPr>
          <w:p w14:paraId="64496BA6"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77" w:type="dxa"/>
            <w:gridSpan w:val="3"/>
            <w:tcBorders>
              <w:top w:val="nil"/>
              <w:bottom w:val="nil"/>
            </w:tcBorders>
            <w:vAlign w:val="center"/>
          </w:tcPr>
          <w:p w14:paraId="6FB3AA00" w14:textId="64D50EFA" w:rsidR="001C3393" w:rsidRPr="00237EB4" w:rsidRDefault="001C3393" w:rsidP="001C3393">
            <w:pPr>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16,649,750</w:t>
            </w:r>
          </w:p>
        </w:tc>
      </w:tr>
      <w:tr w:rsidR="001C3393" w:rsidRPr="00237EB4" w14:paraId="15215A32" w14:textId="77777777" w:rsidTr="001C3393">
        <w:tc>
          <w:tcPr>
            <w:tcW w:w="4036" w:type="dxa"/>
            <w:gridSpan w:val="2"/>
            <w:tcBorders>
              <w:bottom w:val="nil"/>
            </w:tcBorders>
            <w:vAlign w:val="bottom"/>
          </w:tcPr>
          <w:p w14:paraId="09662D67" w14:textId="73B2B158" w:rsidR="001C3393" w:rsidRPr="0074282E" w:rsidRDefault="001C3393" w:rsidP="001C3393">
            <w:pPr>
              <w:tabs>
                <w:tab w:val="left" w:pos="213"/>
              </w:tabs>
              <w:spacing w:after="0" w:line="340" w:lineRule="exact"/>
              <w:ind w:left="423" w:hanging="423"/>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 </w:t>
            </w:r>
            <w:r w:rsidRPr="00237EB4">
              <w:rPr>
                <w:rFonts w:asciiTheme="majorBidi" w:eastAsia="Cordia New" w:hAnsiTheme="majorBidi" w:cstheme="majorBidi"/>
                <w:sz w:val="24"/>
                <w:szCs w:val="24"/>
                <w:lang w:val="en-US"/>
              </w:rPr>
              <w:tab/>
              <w:t>Post-retirement benefit</w:t>
            </w:r>
          </w:p>
        </w:tc>
        <w:tc>
          <w:tcPr>
            <w:tcW w:w="1112" w:type="dxa"/>
            <w:tcBorders>
              <w:top w:val="nil"/>
              <w:bottom w:val="single" w:sz="6" w:space="0" w:color="auto"/>
            </w:tcBorders>
            <w:vAlign w:val="center"/>
          </w:tcPr>
          <w:p w14:paraId="2FE87ED1" w14:textId="5CAC70B3"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628,291</w:t>
            </w:r>
          </w:p>
        </w:tc>
        <w:tc>
          <w:tcPr>
            <w:tcW w:w="76" w:type="dxa"/>
            <w:tcBorders>
              <w:top w:val="nil"/>
              <w:bottom w:val="nil"/>
            </w:tcBorders>
          </w:tcPr>
          <w:p w14:paraId="0555ECD3"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82" w:type="dxa"/>
            <w:tcBorders>
              <w:top w:val="nil"/>
              <w:bottom w:val="single" w:sz="6" w:space="0" w:color="auto"/>
            </w:tcBorders>
            <w:vAlign w:val="center"/>
          </w:tcPr>
          <w:p w14:paraId="4C6B0669" w14:textId="7EEE59E9" w:rsidR="001C3393" w:rsidRPr="00237EB4"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923,467</w:t>
            </w:r>
          </w:p>
        </w:tc>
        <w:tc>
          <w:tcPr>
            <w:tcW w:w="76" w:type="dxa"/>
            <w:tcBorders>
              <w:top w:val="nil"/>
              <w:bottom w:val="nil"/>
            </w:tcBorders>
          </w:tcPr>
          <w:p w14:paraId="40E1C6FB"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nil"/>
              <w:bottom w:val="single" w:sz="6" w:space="0" w:color="auto"/>
            </w:tcBorders>
            <w:vAlign w:val="center"/>
          </w:tcPr>
          <w:p w14:paraId="309B670C" w14:textId="18FC4013" w:rsidR="001C3393" w:rsidRPr="0074282E" w:rsidRDefault="001C3393"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279,003</w:t>
            </w:r>
          </w:p>
        </w:tc>
        <w:tc>
          <w:tcPr>
            <w:tcW w:w="76" w:type="dxa"/>
            <w:tcBorders>
              <w:top w:val="nil"/>
              <w:bottom w:val="nil"/>
            </w:tcBorders>
          </w:tcPr>
          <w:p w14:paraId="54CD055C"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77" w:type="dxa"/>
            <w:gridSpan w:val="3"/>
            <w:tcBorders>
              <w:top w:val="nil"/>
              <w:bottom w:val="single" w:sz="6" w:space="0" w:color="auto"/>
            </w:tcBorders>
            <w:vAlign w:val="center"/>
          </w:tcPr>
          <w:p w14:paraId="585377A2" w14:textId="59C5E0AA" w:rsidR="001C3393" w:rsidRPr="0074282E" w:rsidRDefault="001C3393"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494,182</w:t>
            </w:r>
          </w:p>
        </w:tc>
      </w:tr>
      <w:tr w:rsidR="001C3393" w:rsidRPr="00237EB4" w14:paraId="25A90FF7" w14:textId="77777777" w:rsidTr="001C3393">
        <w:tc>
          <w:tcPr>
            <w:tcW w:w="4036" w:type="dxa"/>
            <w:gridSpan w:val="2"/>
            <w:tcBorders>
              <w:bottom w:val="nil"/>
            </w:tcBorders>
            <w:vAlign w:val="bottom"/>
          </w:tcPr>
          <w:p w14:paraId="3B8DE98F" w14:textId="02C694FD" w:rsidR="001C3393" w:rsidRPr="0074282E" w:rsidRDefault="001C3393" w:rsidP="001C3393">
            <w:pPr>
              <w:tabs>
                <w:tab w:val="left" w:pos="213"/>
              </w:tabs>
              <w:spacing w:after="0" w:line="340" w:lineRule="exact"/>
              <w:ind w:left="425" w:hanging="425"/>
              <w:rPr>
                <w:rFonts w:asciiTheme="majorBidi" w:eastAsia="Cordia New" w:hAnsiTheme="majorBidi" w:cstheme="majorBidi"/>
                <w:sz w:val="24"/>
                <w:szCs w:val="24"/>
                <w:cs/>
                <w:lang w:val="en-US"/>
              </w:rPr>
            </w:pPr>
          </w:p>
        </w:tc>
        <w:tc>
          <w:tcPr>
            <w:tcW w:w="1112" w:type="dxa"/>
            <w:tcBorders>
              <w:top w:val="single" w:sz="6" w:space="0" w:color="auto"/>
              <w:bottom w:val="double" w:sz="6" w:space="0" w:color="auto"/>
            </w:tcBorders>
            <w:vAlign w:val="center"/>
          </w:tcPr>
          <w:p w14:paraId="4E45F208" w14:textId="1748C73B" w:rsidR="001C3393" w:rsidRPr="0074282E"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29,332,142</w:t>
            </w:r>
          </w:p>
        </w:tc>
        <w:tc>
          <w:tcPr>
            <w:tcW w:w="76" w:type="dxa"/>
            <w:tcBorders>
              <w:top w:val="nil"/>
              <w:bottom w:val="nil"/>
            </w:tcBorders>
          </w:tcPr>
          <w:p w14:paraId="6C630A00"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82" w:type="dxa"/>
            <w:tcBorders>
              <w:top w:val="single" w:sz="6" w:space="0" w:color="auto"/>
              <w:bottom w:val="double" w:sz="6" w:space="0" w:color="auto"/>
            </w:tcBorders>
            <w:vAlign w:val="center"/>
          </w:tcPr>
          <w:p w14:paraId="2E838DD3" w14:textId="22B8E45C" w:rsidR="001C3393" w:rsidRPr="0074282E" w:rsidRDefault="001C3393" w:rsidP="001C3393">
            <w:pPr>
              <w:tabs>
                <w:tab w:val="decimal" w:pos="954"/>
              </w:tabs>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39,781,086</w:t>
            </w:r>
          </w:p>
        </w:tc>
        <w:tc>
          <w:tcPr>
            <w:tcW w:w="76" w:type="dxa"/>
            <w:tcBorders>
              <w:top w:val="nil"/>
              <w:bottom w:val="nil"/>
            </w:tcBorders>
          </w:tcPr>
          <w:p w14:paraId="07E499D1"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104" w:type="dxa"/>
            <w:gridSpan w:val="2"/>
            <w:tcBorders>
              <w:top w:val="single" w:sz="6" w:space="0" w:color="auto"/>
              <w:bottom w:val="double" w:sz="6" w:space="0" w:color="auto"/>
            </w:tcBorders>
            <w:vAlign w:val="center"/>
          </w:tcPr>
          <w:p w14:paraId="67EDA94F" w14:textId="2A1D5AB7" w:rsidR="001C3393" w:rsidRPr="0074282E" w:rsidRDefault="001C3393"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16,514,156</w:t>
            </w:r>
          </w:p>
        </w:tc>
        <w:tc>
          <w:tcPr>
            <w:tcW w:w="76" w:type="dxa"/>
            <w:tcBorders>
              <w:top w:val="nil"/>
              <w:bottom w:val="nil"/>
            </w:tcBorders>
          </w:tcPr>
          <w:p w14:paraId="2385395B" w14:textId="77777777" w:rsidR="001C3393" w:rsidRPr="00237EB4" w:rsidRDefault="001C3393" w:rsidP="001C3393">
            <w:pPr>
              <w:tabs>
                <w:tab w:val="decimal" w:pos="954"/>
              </w:tabs>
              <w:spacing w:after="0" w:line="340" w:lineRule="exact"/>
              <w:ind w:right="57"/>
              <w:jc w:val="right"/>
              <w:rPr>
                <w:rFonts w:asciiTheme="majorBidi" w:eastAsia="Cordia New" w:hAnsiTheme="majorBidi" w:cstheme="majorBidi"/>
                <w:snapToGrid w:val="0"/>
                <w:sz w:val="24"/>
                <w:szCs w:val="24"/>
                <w:lang w:eastAsia="th-TH"/>
              </w:rPr>
            </w:pPr>
          </w:p>
        </w:tc>
        <w:tc>
          <w:tcPr>
            <w:tcW w:w="1077" w:type="dxa"/>
            <w:gridSpan w:val="3"/>
            <w:tcBorders>
              <w:top w:val="single" w:sz="6" w:space="0" w:color="auto"/>
              <w:bottom w:val="double" w:sz="6" w:space="0" w:color="auto"/>
            </w:tcBorders>
            <w:vAlign w:val="center"/>
          </w:tcPr>
          <w:p w14:paraId="48F622FD" w14:textId="53350F23" w:rsidR="001C3393" w:rsidRPr="0074282E" w:rsidRDefault="001C3393" w:rsidP="001C3393">
            <w:pPr>
              <w:spacing w:after="0" w:line="340" w:lineRule="exact"/>
              <w:ind w:right="113"/>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21,038,932</w:t>
            </w:r>
          </w:p>
        </w:tc>
      </w:tr>
    </w:tbl>
    <w:p w14:paraId="5BE45F8F" w14:textId="77777777" w:rsidR="007F23D3" w:rsidRPr="00237EB4" w:rsidRDefault="007F23D3" w:rsidP="007B5A73">
      <w:pPr>
        <w:spacing w:after="0" w:line="240" w:lineRule="auto"/>
        <w:rPr>
          <w:rFonts w:asciiTheme="majorBidi" w:eastAsia="Cordia New" w:hAnsiTheme="majorBidi" w:cstheme="majorBidi"/>
          <w:sz w:val="24"/>
          <w:szCs w:val="24"/>
          <w:lang w:val="en-US" w:eastAsia="th-TH"/>
        </w:rPr>
      </w:pPr>
      <w:r w:rsidRPr="00237EB4">
        <w:rPr>
          <w:rFonts w:asciiTheme="majorBidi" w:eastAsia="Cordia New" w:hAnsiTheme="majorBidi" w:cstheme="majorBidi"/>
          <w:sz w:val="24"/>
          <w:szCs w:val="24"/>
          <w:lang w:val="en-US" w:eastAsia="th-TH"/>
        </w:rPr>
        <w:br w:type="page"/>
      </w:r>
    </w:p>
    <w:p w14:paraId="1A39D216" w14:textId="59D9B511" w:rsidR="00C27DA8" w:rsidRPr="00237EB4" w:rsidRDefault="00E3243A" w:rsidP="007B5A73">
      <w:pPr>
        <w:tabs>
          <w:tab w:val="left" w:pos="709"/>
        </w:tabs>
        <w:spacing w:after="0" w:line="380" w:lineRule="exact"/>
        <w:ind w:left="709" w:hanging="425"/>
        <w:jc w:val="thaiDistribute"/>
        <w:rPr>
          <w:rFonts w:asciiTheme="majorBidi" w:eastAsia="Cordia New" w:hAnsiTheme="majorBidi" w:cstheme="majorBidi"/>
          <w:sz w:val="32"/>
          <w:szCs w:val="32"/>
          <w:lang w:val="en-US" w:eastAsia="th-TH"/>
        </w:rPr>
      </w:pPr>
      <w:r w:rsidRPr="00237EB4">
        <w:rPr>
          <w:rFonts w:asciiTheme="majorBidi" w:eastAsia="Cordia New" w:hAnsiTheme="majorBidi" w:cstheme="majorBidi"/>
          <w:sz w:val="32"/>
          <w:szCs w:val="32"/>
          <w:lang w:val="en-US" w:eastAsia="th-TH"/>
        </w:rPr>
        <w:lastRenderedPageBreak/>
        <w:t>9</w:t>
      </w:r>
      <w:r w:rsidR="001659B0" w:rsidRPr="00237EB4">
        <w:rPr>
          <w:rFonts w:asciiTheme="majorBidi" w:eastAsia="Cordia New" w:hAnsiTheme="majorBidi" w:cstheme="majorBidi"/>
          <w:sz w:val="32"/>
          <w:szCs w:val="32"/>
          <w:lang w:val="en-US" w:eastAsia="th-TH"/>
        </w:rPr>
        <w:t>.2</w:t>
      </w:r>
      <w:r w:rsidR="001659B0" w:rsidRPr="00237EB4">
        <w:rPr>
          <w:rFonts w:asciiTheme="majorBidi" w:eastAsia="Cordia New" w:hAnsiTheme="majorBidi" w:cstheme="majorBidi"/>
          <w:sz w:val="32"/>
          <w:szCs w:val="32"/>
          <w:lang w:val="en-US" w:eastAsia="th-TH"/>
        </w:rPr>
        <w:tab/>
      </w:r>
      <w:r w:rsidR="00C27DA8" w:rsidRPr="00237EB4">
        <w:rPr>
          <w:rFonts w:asciiTheme="majorBidi" w:eastAsia="Times New Roman" w:hAnsiTheme="majorBidi" w:cstheme="majorBidi"/>
          <w:snapToGrid w:val="0"/>
          <w:color w:val="000000"/>
          <w:sz w:val="32"/>
          <w:szCs w:val="32"/>
        </w:rPr>
        <w:t>Balances with related parties</w:t>
      </w:r>
      <w:r w:rsidR="00DB31C6" w:rsidRPr="00237EB4">
        <w:rPr>
          <w:rFonts w:asciiTheme="majorBidi" w:eastAsia="Times New Roman" w:hAnsiTheme="majorBidi" w:cstheme="majorBidi"/>
          <w:snapToGrid w:val="0"/>
          <w:color w:val="000000"/>
          <w:sz w:val="32"/>
          <w:szCs w:val="32"/>
        </w:rPr>
        <w:t xml:space="preserve"> or related companies</w:t>
      </w:r>
      <w:r w:rsidR="00C27DA8" w:rsidRPr="00237EB4">
        <w:rPr>
          <w:rFonts w:asciiTheme="majorBidi" w:eastAsia="Times New Roman" w:hAnsiTheme="majorBidi" w:cstheme="majorBidi"/>
          <w:snapToGrid w:val="0"/>
          <w:color w:val="000000"/>
          <w:sz w:val="32"/>
          <w:szCs w:val="32"/>
        </w:rPr>
        <w:t xml:space="preserve"> as at </w:t>
      </w:r>
      <w:r w:rsidR="000909D8" w:rsidRPr="00237EB4">
        <w:rPr>
          <w:rFonts w:asciiTheme="majorBidi" w:eastAsia="Times New Roman" w:hAnsiTheme="majorBidi" w:cstheme="majorBidi"/>
          <w:snapToGrid w:val="0"/>
          <w:color w:val="000000"/>
          <w:sz w:val="32"/>
          <w:szCs w:val="32"/>
          <w:lang w:val="en-US"/>
        </w:rPr>
        <w:t>Decem</w:t>
      </w:r>
      <w:r w:rsidR="007021E6" w:rsidRPr="00237EB4">
        <w:rPr>
          <w:rFonts w:asciiTheme="majorBidi" w:eastAsia="Times New Roman" w:hAnsiTheme="majorBidi" w:cstheme="majorBidi"/>
          <w:snapToGrid w:val="0"/>
          <w:color w:val="000000"/>
          <w:sz w:val="32"/>
          <w:szCs w:val="32"/>
          <w:lang w:val="en-US"/>
        </w:rPr>
        <w:t>ber</w:t>
      </w:r>
      <w:r w:rsidR="00C27DA8" w:rsidRPr="00237EB4">
        <w:rPr>
          <w:rFonts w:asciiTheme="majorBidi" w:eastAsia="Times New Roman" w:hAnsiTheme="majorBidi" w:cstheme="majorBidi"/>
          <w:snapToGrid w:val="0"/>
          <w:color w:val="000000"/>
          <w:sz w:val="32"/>
          <w:szCs w:val="32"/>
        </w:rPr>
        <w:t xml:space="preserve"> 3</w:t>
      </w:r>
      <w:r w:rsidR="000909D8" w:rsidRPr="00237EB4">
        <w:rPr>
          <w:rFonts w:asciiTheme="majorBidi" w:eastAsia="Times New Roman" w:hAnsiTheme="majorBidi" w:cstheme="majorBidi"/>
          <w:snapToGrid w:val="0"/>
          <w:color w:val="000000"/>
          <w:sz w:val="32"/>
          <w:szCs w:val="32"/>
        </w:rPr>
        <w:t>1</w:t>
      </w:r>
      <w:r w:rsidR="00C27DA8" w:rsidRPr="00237EB4">
        <w:rPr>
          <w:rFonts w:asciiTheme="majorBidi" w:eastAsia="Times New Roman" w:hAnsiTheme="majorBidi" w:cstheme="majorBidi"/>
          <w:snapToGrid w:val="0"/>
          <w:color w:val="000000"/>
          <w:sz w:val="32"/>
          <w:szCs w:val="32"/>
        </w:rPr>
        <w:t>, 202</w:t>
      </w:r>
      <w:r w:rsidR="00DB48C5" w:rsidRPr="00237EB4">
        <w:rPr>
          <w:rFonts w:asciiTheme="majorBidi" w:eastAsia="Times New Roman" w:hAnsiTheme="majorBidi" w:cstheme="majorBidi"/>
          <w:snapToGrid w:val="0"/>
          <w:color w:val="000000"/>
          <w:sz w:val="32"/>
          <w:szCs w:val="32"/>
        </w:rPr>
        <w:t xml:space="preserve">5 </w:t>
      </w:r>
      <w:r w:rsidR="00C27DA8" w:rsidRPr="00237EB4">
        <w:rPr>
          <w:rFonts w:asciiTheme="majorBidi" w:eastAsia="Times New Roman" w:hAnsiTheme="majorBidi" w:cstheme="majorBidi"/>
          <w:snapToGrid w:val="0"/>
          <w:color w:val="000000"/>
          <w:sz w:val="32"/>
          <w:szCs w:val="32"/>
        </w:rPr>
        <w:t>and 202</w:t>
      </w:r>
      <w:r w:rsidR="00DB48C5" w:rsidRPr="00237EB4">
        <w:rPr>
          <w:rFonts w:asciiTheme="majorBidi" w:eastAsia="Times New Roman" w:hAnsiTheme="majorBidi" w:cstheme="majorBidi"/>
          <w:snapToGrid w:val="0"/>
          <w:color w:val="000000"/>
          <w:sz w:val="32"/>
          <w:szCs w:val="32"/>
        </w:rPr>
        <w:t>4</w:t>
      </w:r>
      <w:r w:rsidR="00C27DA8" w:rsidRPr="00237EB4">
        <w:rPr>
          <w:rFonts w:asciiTheme="majorBidi" w:eastAsia="Times New Roman" w:hAnsiTheme="majorBidi" w:cstheme="majorBidi"/>
          <w:snapToGrid w:val="0"/>
          <w:color w:val="000000"/>
          <w:sz w:val="32"/>
          <w:szCs w:val="32"/>
        </w:rPr>
        <w:t>, are as follows:</w:t>
      </w:r>
    </w:p>
    <w:tbl>
      <w:tblPr>
        <w:tblW w:w="8789" w:type="dxa"/>
        <w:tblInd w:w="567" w:type="dxa"/>
        <w:tblLayout w:type="fixed"/>
        <w:tblCellMar>
          <w:left w:w="0" w:type="dxa"/>
          <w:right w:w="0" w:type="dxa"/>
        </w:tblCellMar>
        <w:tblLook w:val="0000" w:firstRow="0" w:lastRow="0" w:firstColumn="0" w:lastColumn="0" w:noHBand="0" w:noVBand="0"/>
      </w:tblPr>
      <w:tblGrid>
        <w:gridCol w:w="3686"/>
        <w:gridCol w:w="1276"/>
        <w:gridCol w:w="90"/>
        <w:gridCol w:w="1185"/>
        <w:gridCol w:w="90"/>
        <w:gridCol w:w="1186"/>
        <w:gridCol w:w="89"/>
        <w:gridCol w:w="1187"/>
      </w:tblGrid>
      <w:tr w:rsidR="00462236" w:rsidRPr="00237EB4" w14:paraId="33EEC8BB" w14:textId="77777777" w:rsidTr="002A331C">
        <w:trPr>
          <w:tblHeader/>
        </w:trPr>
        <w:tc>
          <w:tcPr>
            <w:tcW w:w="3686" w:type="dxa"/>
          </w:tcPr>
          <w:p w14:paraId="38DFFDB6" w14:textId="77777777" w:rsidR="001659B0" w:rsidRPr="00237EB4" w:rsidRDefault="001659B0" w:rsidP="007B5A73">
            <w:pPr>
              <w:spacing w:after="0" w:line="280" w:lineRule="exact"/>
              <w:ind w:left="1065" w:right="-162"/>
              <w:jc w:val="center"/>
              <w:rPr>
                <w:rFonts w:asciiTheme="majorBidi" w:eastAsia="Cordia New" w:hAnsiTheme="majorBidi" w:cstheme="majorBidi"/>
                <w:snapToGrid w:val="0"/>
                <w:sz w:val="26"/>
                <w:szCs w:val="26"/>
                <w:lang w:eastAsia="th-TH"/>
              </w:rPr>
            </w:pPr>
            <w:bookmarkStart w:id="5" w:name="_Hlk172105962"/>
          </w:p>
        </w:tc>
        <w:tc>
          <w:tcPr>
            <w:tcW w:w="5103" w:type="dxa"/>
            <w:gridSpan w:val="7"/>
            <w:tcBorders>
              <w:bottom w:val="single" w:sz="6" w:space="0" w:color="auto"/>
            </w:tcBorders>
            <w:vAlign w:val="center"/>
          </w:tcPr>
          <w:p w14:paraId="0414FB06" w14:textId="0E6C9DC2" w:rsidR="001659B0" w:rsidRPr="00237EB4" w:rsidRDefault="00C27DA8" w:rsidP="007B5A73">
            <w:pPr>
              <w:spacing w:after="0" w:line="280" w:lineRule="exact"/>
              <w:ind w:right="-72"/>
              <w:jc w:val="center"/>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Baht</w:t>
            </w:r>
          </w:p>
        </w:tc>
      </w:tr>
      <w:tr w:rsidR="00462236" w:rsidRPr="00237EB4" w14:paraId="1F5D5B72" w14:textId="77777777" w:rsidTr="002A331C">
        <w:trPr>
          <w:tblHeader/>
        </w:trPr>
        <w:tc>
          <w:tcPr>
            <w:tcW w:w="3686" w:type="dxa"/>
          </w:tcPr>
          <w:p w14:paraId="6A978692" w14:textId="77777777" w:rsidR="001659B0" w:rsidRPr="00237EB4" w:rsidRDefault="001659B0" w:rsidP="007B5A73">
            <w:pPr>
              <w:spacing w:after="0" w:line="280" w:lineRule="exact"/>
              <w:ind w:left="1065" w:right="-162"/>
              <w:jc w:val="center"/>
              <w:rPr>
                <w:rFonts w:asciiTheme="majorBidi" w:eastAsia="Cordia New" w:hAnsiTheme="majorBidi" w:cstheme="majorBidi"/>
                <w:snapToGrid w:val="0"/>
                <w:sz w:val="26"/>
                <w:szCs w:val="26"/>
                <w:lang w:eastAsia="th-TH"/>
              </w:rPr>
            </w:pPr>
          </w:p>
        </w:tc>
        <w:tc>
          <w:tcPr>
            <w:tcW w:w="2551" w:type="dxa"/>
            <w:gridSpan w:val="3"/>
            <w:tcBorders>
              <w:top w:val="single" w:sz="6" w:space="0" w:color="auto"/>
              <w:bottom w:val="single" w:sz="6" w:space="0" w:color="auto"/>
            </w:tcBorders>
            <w:vAlign w:val="center"/>
          </w:tcPr>
          <w:p w14:paraId="52128AAC" w14:textId="007EFB6C" w:rsidR="001659B0" w:rsidRPr="0074282E" w:rsidRDefault="00C27DA8" w:rsidP="007B5A73">
            <w:pPr>
              <w:spacing w:after="0" w:line="280" w:lineRule="exact"/>
              <w:ind w:right="-72"/>
              <w:jc w:val="center"/>
              <w:rPr>
                <w:rFonts w:asciiTheme="majorBidi" w:eastAsia="Times New Roman" w:hAnsiTheme="majorBidi" w:cstheme="majorBidi"/>
                <w:sz w:val="26"/>
                <w:szCs w:val="26"/>
                <w:cs/>
                <w:lang w:val="en-US"/>
              </w:rPr>
            </w:pPr>
            <w:r w:rsidRPr="00237EB4">
              <w:rPr>
                <w:rFonts w:asciiTheme="majorBidi" w:eastAsia="Cordia New" w:hAnsiTheme="majorBidi" w:cstheme="majorBidi"/>
                <w:snapToGrid w:val="0"/>
                <w:sz w:val="26"/>
                <w:szCs w:val="26"/>
                <w:lang w:val="en-US" w:eastAsia="th-TH"/>
              </w:rPr>
              <w:t>Consolidated financial statements</w:t>
            </w:r>
          </w:p>
        </w:tc>
        <w:tc>
          <w:tcPr>
            <w:tcW w:w="90" w:type="dxa"/>
            <w:tcBorders>
              <w:top w:val="single" w:sz="6" w:space="0" w:color="auto"/>
            </w:tcBorders>
          </w:tcPr>
          <w:p w14:paraId="2C5EB716" w14:textId="77777777" w:rsidR="001659B0" w:rsidRPr="00237EB4" w:rsidRDefault="001659B0" w:rsidP="007B5A73">
            <w:pPr>
              <w:spacing w:after="0" w:line="280" w:lineRule="exact"/>
              <w:ind w:right="-72"/>
              <w:jc w:val="center"/>
              <w:rPr>
                <w:rFonts w:asciiTheme="majorBidi" w:eastAsia="Times New Roman" w:hAnsiTheme="majorBidi" w:cstheme="majorBidi"/>
                <w:snapToGrid w:val="0"/>
                <w:sz w:val="26"/>
                <w:szCs w:val="26"/>
                <w:lang w:val="en-US" w:eastAsia="th-TH"/>
              </w:rPr>
            </w:pPr>
          </w:p>
        </w:tc>
        <w:tc>
          <w:tcPr>
            <w:tcW w:w="2462" w:type="dxa"/>
            <w:gridSpan w:val="3"/>
            <w:tcBorders>
              <w:top w:val="single" w:sz="6" w:space="0" w:color="auto"/>
              <w:bottom w:val="single" w:sz="6" w:space="0" w:color="auto"/>
            </w:tcBorders>
            <w:vAlign w:val="center"/>
          </w:tcPr>
          <w:p w14:paraId="48A28F39" w14:textId="7EA535B8" w:rsidR="001659B0" w:rsidRPr="0074282E" w:rsidRDefault="00C27DA8" w:rsidP="007B5A73">
            <w:pPr>
              <w:spacing w:after="0" w:line="280" w:lineRule="exact"/>
              <w:ind w:right="-72"/>
              <w:jc w:val="center"/>
              <w:rPr>
                <w:rFonts w:asciiTheme="majorBidi" w:eastAsia="Times New Roman" w:hAnsiTheme="majorBidi" w:cstheme="majorBidi"/>
                <w:sz w:val="26"/>
                <w:szCs w:val="26"/>
                <w:cs/>
                <w:lang w:val="en-US"/>
              </w:rPr>
            </w:pPr>
            <w:r w:rsidRPr="00237EB4">
              <w:rPr>
                <w:rFonts w:asciiTheme="majorBidi" w:eastAsia="Cordia New" w:hAnsiTheme="majorBidi" w:cstheme="majorBidi"/>
                <w:snapToGrid w:val="0"/>
                <w:sz w:val="26"/>
                <w:szCs w:val="26"/>
                <w:lang w:val="en-US" w:eastAsia="th-TH"/>
              </w:rPr>
              <w:t>Separate financial statements</w:t>
            </w:r>
          </w:p>
        </w:tc>
      </w:tr>
      <w:tr w:rsidR="000909D8" w:rsidRPr="00237EB4" w14:paraId="51EF5D29" w14:textId="77777777" w:rsidTr="005A5B30">
        <w:trPr>
          <w:tblHeader/>
        </w:trPr>
        <w:tc>
          <w:tcPr>
            <w:tcW w:w="3686" w:type="dxa"/>
          </w:tcPr>
          <w:p w14:paraId="5B89E0CE" w14:textId="77777777" w:rsidR="000909D8" w:rsidRPr="00237EB4" w:rsidRDefault="000909D8" w:rsidP="007B5A73">
            <w:pPr>
              <w:spacing w:after="0" w:line="280" w:lineRule="exact"/>
              <w:ind w:left="1065" w:right="-162"/>
              <w:jc w:val="center"/>
              <w:rPr>
                <w:rFonts w:asciiTheme="majorBidi" w:eastAsia="Cordia New" w:hAnsiTheme="majorBidi" w:cstheme="majorBidi"/>
                <w:snapToGrid w:val="0"/>
                <w:sz w:val="26"/>
                <w:szCs w:val="26"/>
                <w:lang w:eastAsia="th-TH"/>
              </w:rPr>
            </w:pPr>
          </w:p>
        </w:tc>
        <w:tc>
          <w:tcPr>
            <w:tcW w:w="1276" w:type="dxa"/>
            <w:tcBorders>
              <w:top w:val="single" w:sz="6" w:space="0" w:color="auto"/>
            </w:tcBorders>
            <w:vAlign w:val="bottom"/>
          </w:tcPr>
          <w:p w14:paraId="5382281C" w14:textId="3AC5EB7A"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As at December</w:t>
            </w:r>
          </w:p>
        </w:tc>
        <w:tc>
          <w:tcPr>
            <w:tcW w:w="90" w:type="dxa"/>
            <w:tcBorders>
              <w:top w:val="single" w:sz="6" w:space="0" w:color="auto"/>
            </w:tcBorders>
          </w:tcPr>
          <w:p w14:paraId="43499BE1" w14:textId="77777777"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p>
        </w:tc>
        <w:tc>
          <w:tcPr>
            <w:tcW w:w="1185" w:type="dxa"/>
            <w:tcBorders>
              <w:top w:val="single" w:sz="6" w:space="0" w:color="auto"/>
            </w:tcBorders>
            <w:vAlign w:val="bottom"/>
          </w:tcPr>
          <w:p w14:paraId="79EDDB2E" w14:textId="38CC9B53"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As at December</w:t>
            </w:r>
          </w:p>
        </w:tc>
        <w:tc>
          <w:tcPr>
            <w:tcW w:w="90" w:type="dxa"/>
          </w:tcPr>
          <w:p w14:paraId="34FE68C0" w14:textId="77777777"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p>
        </w:tc>
        <w:tc>
          <w:tcPr>
            <w:tcW w:w="1186" w:type="dxa"/>
            <w:tcBorders>
              <w:top w:val="single" w:sz="6" w:space="0" w:color="auto"/>
            </w:tcBorders>
            <w:vAlign w:val="bottom"/>
          </w:tcPr>
          <w:p w14:paraId="1F055D1A" w14:textId="7D912E3C" w:rsidR="000909D8" w:rsidRPr="00237EB4" w:rsidRDefault="000909D8" w:rsidP="007B5A73">
            <w:pPr>
              <w:spacing w:after="0" w:line="280" w:lineRule="exact"/>
              <w:ind w:right="-72"/>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As at December</w:t>
            </w:r>
          </w:p>
        </w:tc>
        <w:tc>
          <w:tcPr>
            <w:tcW w:w="89" w:type="dxa"/>
            <w:tcBorders>
              <w:top w:val="single" w:sz="6" w:space="0" w:color="auto"/>
            </w:tcBorders>
          </w:tcPr>
          <w:p w14:paraId="2BD16FA2" w14:textId="77777777"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p>
        </w:tc>
        <w:tc>
          <w:tcPr>
            <w:tcW w:w="1187" w:type="dxa"/>
            <w:tcBorders>
              <w:top w:val="single" w:sz="6" w:space="0" w:color="auto"/>
            </w:tcBorders>
          </w:tcPr>
          <w:p w14:paraId="1CB474BE" w14:textId="12E22827" w:rsidR="000909D8" w:rsidRPr="00237EB4" w:rsidRDefault="000909D8" w:rsidP="007B5A73">
            <w:pPr>
              <w:spacing w:after="0" w:line="280" w:lineRule="exact"/>
              <w:ind w:right="-72"/>
              <w:rPr>
                <w:rFonts w:asciiTheme="majorBidi" w:eastAsia="Times New Roman" w:hAnsiTheme="majorBidi" w:cstheme="majorBidi"/>
                <w:snapToGrid w:val="0"/>
                <w:sz w:val="26"/>
                <w:szCs w:val="26"/>
                <w:lang w:val="en-US" w:eastAsia="th-TH"/>
              </w:rPr>
            </w:pPr>
            <w:r w:rsidRPr="00237EB4">
              <w:rPr>
                <w:rFonts w:asciiTheme="majorBidi" w:hAnsiTheme="majorBidi" w:cstheme="majorBidi"/>
                <w:sz w:val="26"/>
                <w:szCs w:val="26"/>
              </w:rPr>
              <w:t>As at December</w:t>
            </w:r>
          </w:p>
        </w:tc>
      </w:tr>
      <w:tr w:rsidR="000909D8" w:rsidRPr="00237EB4" w14:paraId="3AF1599D" w14:textId="77777777" w:rsidTr="005A5B30">
        <w:trPr>
          <w:tblHeader/>
        </w:trPr>
        <w:tc>
          <w:tcPr>
            <w:tcW w:w="3686" w:type="dxa"/>
          </w:tcPr>
          <w:p w14:paraId="66D5DA50" w14:textId="77777777" w:rsidR="000909D8" w:rsidRPr="00237EB4" w:rsidRDefault="000909D8" w:rsidP="007B5A73">
            <w:pPr>
              <w:spacing w:after="0" w:line="280" w:lineRule="exact"/>
              <w:ind w:left="1065" w:right="-162"/>
              <w:jc w:val="center"/>
              <w:rPr>
                <w:rFonts w:asciiTheme="majorBidi" w:eastAsia="Cordia New" w:hAnsiTheme="majorBidi" w:cstheme="majorBidi"/>
                <w:snapToGrid w:val="0"/>
                <w:sz w:val="26"/>
                <w:szCs w:val="26"/>
                <w:lang w:eastAsia="th-TH"/>
              </w:rPr>
            </w:pPr>
          </w:p>
        </w:tc>
        <w:tc>
          <w:tcPr>
            <w:tcW w:w="1276" w:type="dxa"/>
            <w:tcBorders>
              <w:bottom w:val="single" w:sz="6" w:space="0" w:color="auto"/>
            </w:tcBorders>
            <w:vAlign w:val="bottom"/>
          </w:tcPr>
          <w:p w14:paraId="352528E6" w14:textId="3DC7105F"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31, 202</w:t>
            </w:r>
            <w:r w:rsidR="00DB48C5" w:rsidRPr="00237EB4">
              <w:rPr>
                <w:rFonts w:asciiTheme="majorBidi" w:eastAsia="Times New Roman" w:hAnsiTheme="majorBidi" w:cstheme="majorBidi"/>
                <w:snapToGrid w:val="0"/>
                <w:sz w:val="26"/>
                <w:szCs w:val="26"/>
                <w:lang w:val="en-US" w:eastAsia="th-TH"/>
              </w:rPr>
              <w:t>5</w:t>
            </w:r>
          </w:p>
        </w:tc>
        <w:tc>
          <w:tcPr>
            <w:tcW w:w="90" w:type="dxa"/>
          </w:tcPr>
          <w:p w14:paraId="6D9EC05D" w14:textId="77777777"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p>
        </w:tc>
        <w:tc>
          <w:tcPr>
            <w:tcW w:w="1185" w:type="dxa"/>
            <w:tcBorders>
              <w:bottom w:val="single" w:sz="6" w:space="0" w:color="auto"/>
            </w:tcBorders>
            <w:vAlign w:val="bottom"/>
          </w:tcPr>
          <w:p w14:paraId="7E46B48E" w14:textId="12938E9A"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31, 202</w:t>
            </w:r>
            <w:r w:rsidR="00DB48C5" w:rsidRPr="00237EB4">
              <w:rPr>
                <w:rFonts w:asciiTheme="majorBidi" w:eastAsia="Times New Roman" w:hAnsiTheme="majorBidi" w:cstheme="majorBidi"/>
                <w:snapToGrid w:val="0"/>
                <w:sz w:val="26"/>
                <w:szCs w:val="26"/>
                <w:lang w:val="en-US" w:eastAsia="th-TH"/>
              </w:rPr>
              <w:t>4</w:t>
            </w:r>
          </w:p>
        </w:tc>
        <w:tc>
          <w:tcPr>
            <w:tcW w:w="90" w:type="dxa"/>
          </w:tcPr>
          <w:p w14:paraId="7989A6B1" w14:textId="77777777"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p>
        </w:tc>
        <w:tc>
          <w:tcPr>
            <w:tcW w:w="1186" w:type="dxa"/>
            <w:tcBorders>
              <w:bottom w:val="single" w:sz="6" w:space="0" w:color="auto"/>
            </w:tcBorders>
            <w:vAlign w:val="bottom"/>
          </w:tcPr>
          <w:p w14:paraId="30CCBEED" w14:textId="1126B0AC"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31, 202</w:t>
            </w:r>
            <w:r w:rsidR="00DB48C5" w:rsidRPr="00237EB4">
              <w:rPr>
                <w:rFonts w:asciiTheme="majorBidi" w:eastAsia="Times New Roman" w:hAnsiTheme="majorBidi" w:cstheme="majorBidi"/>
                <w:snapToGrid w:val="0"/>
                <w:sz w:val="26"/>
                <w:szCs w:val="26"/>
                <w:lang w:val="en-US" w:eastAsia="th-TH"/>
              </w:rPr>
              <w:t>5</w:t>
            </w:r>
          </w:p>
        </w:tc>
        <w:tc>
          <w:tcPr>
            <w:tcW w:w="89" w:type="dxa"/>
          </w:tcPr>
          <w:p w14:paraId="39C54FDB" w14:textId="77777777"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p>
        </w:tc>
        <w:tc>
          <w:tcPr>
            <w:tcW w:w="1187" w:type="dxa"/>
            <w:tcBorders>
              <w:bottom w:val="single" w:sz="6" w:space="0" w:color="auto"/>
            </w:tcBorders>
          </w:tcPr>
          <w:p w14:paraId="61956284" w14:textId="590422A3" w:rsidR="000909D8" w:rsidRPr="00237EB4" w:rsidRDefault="000909D8" w:rsidP="007B5A73">
            <w:pPr>
              <w:spacing w:after="0" w:line="28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hAnsiTheme="majorBidi" w:cstheme="majorBidi"/>
                <w:sz w:val="26"/>
                <w:szCs w:val="26"/>
              </w:rPr>
              <w:t>31, 202</w:t>
            </w:r>
            <w:r w:rsidR="00DB48C5" w:rsidRPr="00237EB4">
              <w:rPr>
                <w:rFonts w:asciiTheme="majorBidi" w:hAnsiTheme="majorBidi" w:cstheme="majorBidi"/>
                <w:sz w:val="26"/>
                <w:szCs w:val="26"/>
              </w:rPr>
              <w:t>4</w:t>
            </w:r>
          </w:p>
        </w:tc>
      </w:tr>
      <w:bookmarkEnd w:id="5"/>
      <w:tr w:rsidR="00E93DEF" w:rsidRPr="00237EB4" w14:paraId="08EA6F37" w14:textId="77777777" w:rsidTr="007021E6">
        <w:tc>
          <w:tcPr>
            <w:tcW w:w="3686" w:type="dxa"/>
            <w:vAlign w:val="bottom"/>
          </w:tcPr>
          <w:p w14:paraId="093710CC" w14:textId="0AE0B00D" w:rsidR="00E93DEF" w:rsidRPr="00237EB4" w:rsidRDefault="00E93DEF" w:rsidP="007B5A73">
            <w:pPr>
              <w:tabs>
                <w:tab w:val="left" w:pos="240"/>
                <w:tab w:val="left" w:pos="810"/>
              </w:tabs>
              <w:spacing w:after="0" w:line="280" w:lineRule="exact"/>
              <w:ind w:left="146"/>
              <w:rPr>
                <w:rFonts w:asciiTheme="majorBidi" w:eastAsia="Cordia New" w:hAnsiTheme="majorBidi" w:cstheme="majorBidi"/>
                <w:sz w:val="26"/>
                <w:szCs w:val="26"/>
                <w:u w:val="single"/>
                <w:lang w:val="en-US"/>
              </w:rPr>
            </w:pPr>
            <w:r w:rsidRPr="00237EB4">
              <w:rPr>
                <w:rFonts w:asciiTheme="majorBidi" w:eastAsia="Cordia New" w:hAnsiTheme="majorBidi" w:cstheme="majorBidi"/>
                <w:sz w:val="26"/>
                <w:szCs w:val="26"/>
                <w:u w:val="single"/>
                <w:lang w:val="en-US"/>
              </w:rPr>
              <w:t>Trade receivables</w:t>
            </w:r>
            <w:r w:rsidRPr="00237EB4">
              <w:rPr>
                <w:rFonts w:asciiTheme="majorBidi" w:eastAsia="Cordia New" w:hAnsiTheme="majorBidi" w:cstheme="majorBidi"/>
                <w:sz w:val="26"/>
                <w:szCs w:val="26"/>
                <w:lang w:val="en-US"/>
              </w:rPr>
              <w:t xml:space="preserve"> (see Note </w:t>
            </w:r>
            <w:r w:rsidR="000909D8" w:rsidRPr="00237EB4">
              <w:rPr>
                <w:rFonts w:asciiTheme="majorBidi" w:eastAsia="Cordia New" w:hAnsiTheme="majorBidi" w:cstheme="majorBidi"/>
                <w:sz w:val="26"/>
                <w:szCs w:val="26"/>
                <w:lang w:val="en-US"/>
              </w:rPr>
              <w:t>1</w:t>
            </w:r>
            <w:r w:rsidR="00DB31C6" w:rsidRPr="00237EB4">
              <w:rPr>
                <w:rFonts w:asciiTheme="majorBidi" w:eastAsia="Cordia New" w:hAnsiTheme="majorBidi" w:cstheme="majorBidi"/>
                <w:sz w:val="26"/>
                <w:szCs w:val="26"/>
                <w:lang w:val="en-US"/>
              </w:rPr>
              <w:t>2</w:t>
            </w:r>
            <w:r w:rsidRPr="00237EB4">
              <w:rPr>
                <w:rFonts w:asciiTheme="majorBidi" w:eastAsia="Cordia New" w:hAnsiTheme="majorBidi" w:cstheme="majorBidi"/>
                <w:sz w:val="26"/>
                <w:szCs w:val="26"/>
                <w:lang w:val="en-US"/>
              </w:rPr>
              <w:t>)</w:t>
            </w:r>
          </w:p>
        </w:tc>
        <w:tc>
          <w:tcPr>
            <w:tcW w:w="1276" w:type="dxa"/>
            <w:vAlign w:val="center"/>
          </w:tcPr>
          <w:p w14:paraId="208C0B3F" w14:textId="77777777" w:rsidR="00E93DEF" w:rsidRPr="00237EB4" w:rsidRDefault="00E93DEF" w:rsidP="007B5A73">
            <w:pPr>
              <w:spacing w:after="0" w:line="280" w:lineRule="exact"/>
              <w:ind w:right="-72"/>
              <w:jc w:val="center"/>
              <w:rPr>
                <w:rFonts w:asciiTheme="majorBidi" w:eastAsia="Cordia New" w:hAnsiTheme="majorBidi" w:cstheme="majorBidi"/>
                <w:b/>
                <w:bCs/>
                <w:snapToGrid w:val="0"/>
                <w:sz w:val="26"/>
                <w:szCs w:val="26"/>
                <w:cs/>
                <w:lang w:val="en-US" w:eastAsia="th-TH"/>
              </w:rPr>
            </w:pPr>
          </w:p>
        </w:tc>
        <w:tc>
          <w:tcPr>
            <w:tcW w:w="90" w:type="dxa"/>
          </w:tcPr>
          <w:p w14:paraId="37983F03" w14:textId="77777777" w:rsidR="00E93DEF" w:rsidRPr="00237EB4" w:rsidRDefault="00E93DEF" w:rsidP="007B5A73">
            <w:pPr>
              <w:spacing w:after="0" w:line="280" w:lineRule="exact"/>
              <w:ind w:right="-72"/>
              <w:jc w:val="center"/>
              <w:rPr>
                <w:rFonts w:asciiTheme="majorBidi" w:eastAsia="Cordia New" w:hAnsiTheme="majorBidi" w:cstheme="majorBidi"/>
                <w:b/>
                <w:bCs/>
                <w:snapToGrid w:val="0"/>
                <w:sz w:val="26"/>
                <w:szCs w:val="26"/>
                <w:cs/>
                <w:lang w:val="en-US" w:eastAsia="th-TH"/>
              </w:rPr>
            </w:pPr>
          </w:p>
        </w:tc>
        <w:tc>
          <w:tcPr>
            <w:tcW w:w="1185" w:type="dxa"/>
            <w:vAlign w:val="center"/>
          </w:tcPr>
          <w:p w14:paraId="66B628BC" w14:textId="77777777" w:rsidR="00E93DEF" w:rsidRPr="00237EB4" w:rsidRDefault="00E93DEF" w:rsidP="007B5A73">
            <w:pPr>
              <w:spacing w:after="0" w:line="280" w:lineRule="exact"/>
              <w:ind w:right="-72"/>
              <w:jc w:val="center"/>
              <w:rPr>
                <w:rFonts w:asciiTheme="majorBidi" w:eastAsia="Cordia New" w:hAnsiTheme="majorBidi" w:cstheme="majorBidi"/>
                <w:b/>
                <w:bCs/>
                <w:snapToGrid w:val="0"/>
                <w:sz w:val="26"/>
                <w:szCs w:val="26"/>
                <w:cs/>
                <w:lang w:val="en-US" w:eastAsia="th-TH"/>
              </w:rPr>
            </w:pPr>
          </w:p>
        </w:tc>
        <w:tc>
          <w:tcPr>
            <w:tcW w:w="90" w:type="dxa"/>
          </w:tcPr>
          <w:p w14:paraId="75459B8C" w14:textId="77777777" w:rsidR="00E93DEF" w:rsidRPr="00237EB4" w:rsidRDefault="00E93DEF" w:rsidP="007B5A73">
            <w:pPr>
              <w:spacing w:after="0" w:line="280" w:lineRule="exact"/>
              <w:ind w:right="-72"/>
              <w:jc w:val="center"/>
              <w:rPr>
                <w:rFonts w:asciiTheme="majorBidi" w:eastAsia="Cordia New" w:hAnsiTheme="majorBidi" w:cstheme="majorBidi"/>
                <w:b/>
                <w:bCs/>
                <w:snapToGrid w:val="0"/>
                <w:sz w:val="26"/>
                <w:szCs w:val="26"/>
                <w:cs/>
                <w:lang w:val="en-US" w:eastAsia="th-TH"/>
              </w:rPr>
            </w:pPr>
          </w:p>
        </w:tc>
        <w:tc>
          <w:tcPr>
            <w:tcW w:w="1186" w:type="dxa"/>
            <w:vAlign w:val="center"/>
          </w:tcPr>
          <w:p w14:paraId="0A6D2F3E" w14:textId="77777777" w:rsidR="00E93DEF" w:rsidRPr="00237EB4" w:rsidRDefault="00E93DEF" w:rsidP="007B5A73">
            <w:pPr>
              <w:spacing w:after="0" w:line="280" w:lineRule="exact"/>
              <w:ind w:right="-72"/>
              <w:jc w:val="center"/>
              <w:rPr>
                <w:rFonts w:asciiTheme="majorBidi" w:eastAsia="Cordia New" w:hAnsiTheme="majorBidi" w:cstheme="majorBidi"/>
                <w:b/>
                <w:bCs/>
                <w:snapToGrid w:val="0"/>
                <w:sz w:val="26"/>
                <w:szCs w:val="26"/>
                <w:cs/>
                <w:lang w:val="en-US" w:eastAsia="th-TH"/>
              </w:rPr>
            </w:pPr>
          </w:p>
        </w:tc>
        <w:tc>
          <w:tcPr>
            <w:tcW w:w="89" w:type="dxa"/>
          </w:tcPr>
          <w:p w14:paraId="19BA07DC" w14:textId="77777777" w:rsidR="00E93DEF" w:rsidRPr="00237EB4" w:rsidRDefault="00E93DEF" w:rsidP="007B5A73">
            <w:pPr>
              <w:spacing w:after="0" w:line="280" w:lineRule="exact"/>
              <w:ind w:right="-72"/>
              <w:jc w:val="center"/>
              <w:rPr>
                <w:rFonts w:asciiTheme="majorBidi" w:eastAsia="Cordia New" w:hAnsiTheme="majorBidi" w:cstheme="majorBidi"/>
                <w:b/>
                <w:bCs/>
                <w:snapToGrid w:val="0"/>
                <w:sz w:val="26"/>
                <w:szCs w:val="26"/>
                <w:cs/>
                <w:lang w:val="en-US" w:eastAsia="th-TH"/>
              </w:rPr>
            </w:pPr>
          </w:p>
        </w:tc>
        <w:tc>
          <w:tcPr>
            <w:tcW w:w="1187" w:type="dxa"/>
            <w:vAlign w:val="center"/>
          </w:tcPr>
          <w:p w14:paraId="10CC4E74" w14:textId="77777777" w:rsidR="00E93DEF" w:rsidRPr="0074282E" w:rsidRDefault="00E93DEF" w:rsidP="007B5A73">
            <w:pPr>
              <w:spacing w:after="0" w:line="280" w:lineRule="exact"/>
              <w:ind w:right="-72"/>
              <w:jc w:val="center"/>
              <w:rPr>
                <w:rFonts w:asciiTheme="majorBidi" w:eastAsia="Cordia New" w:hAnsiTheme="majorBidi" w:cstheme="majorBidi"/>
                <w:b/>
                <w:bCs/>
                <w:snapToGrid w:val="0"/>
                <w:sz w:val="26"/>
                <w:szCs w:val="26"/>
                <w:cs/>
                <w:lang w:val="en-US" w:eastAsia="th-TH"/>
              </w:rPr>
            </w:pPr>
          </w:p>
        </w:tc>
      </w:tr>
      <w:tr w:rsidR="00D2330B" w:rsidRPr="00237EB4" w14:paraId="0CDE70E2" w14:textId="77777777" w:rsidTr="007021E6">
        <w:tc>
          <w:tcPr>
            <w:tcW w:w="3686" w:type="dxa"/>
            <w:vAlign w:val="bottom"/>
          </w:tcPr>
          <w:p w14:paraId="3A611916" w14:textId="6E287D21" w:rsidR="00D2330B" w:rsidRPr="0074282E" w:rsidRDefault="00D2330B" w:rsidP="00D2330B">
            <w:pPr>
              <w:spacing w:after="0" w:line="28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EDP Enterprise Limited</w:t>
            </w:r>
          </w:p>
        </w:tc>
        <w:tc>
          <w:tcPr>
            <w:tcW w:w="1276" w:type="dxa"/>
            <w:vAlign w:val="bottom"/>
          </w:tcPr>
          <w:p w14:paraId="3A0C3A3C" w14:textId="6E207208"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c>
          <w:tcPr>
            <w:tcW w:w="90" w:type="dxa"/>
          </w:tcPr>
          <w:p w14:paraId="0222D017"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val="en-US" w:eastAsia="th-TH"/>
              </w:rPr>
            </w:pPr>
          </w:p>
        </w:tc>
        <w:tc>
          <w:tcPr>
            <w:tcW w:w="1185" w:type="dxa"/>
            <w:vAlign w:val="bottom"/>
          </w:tcPr>
          <w:p w14:paraId="0C95AFFE" w14:textId="73FC454B" w:rsidR="00D2330B" w:rsidRPr="0074282E" w:rsidRDefault="00D2330B" w:rsidP="00D2330B">
            <w:pPr>
              <w:tabs>
                <w:tab w:val="decimal" w:pos="1000"/>
              </w:tabs>
              <w:spacing w:after="0" w:line="280" w:lineRule="exact"/>
              <w:ind w:right="57"/>
              <w:jc w:val="right"/>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54,013</w:t>
            </w:r>
          </w:p>
        </w:tc>
        <w:tc>
          <w:tcPr>
            <w:tcW w:w="90" w:type="dxa"/>
          </w:tcPr>
          <w:p w14:paraId="658D4823"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781565A2" w14:textId="3E2E8E40"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c>
          <w:tcPr>
            <w:tcW w:w="89" w:type="dxa"/>
          </w:tcPr>
          <w:p w14:paraId="67E8DD3A" w14:textId="77777777" w:rsidR="00D2330B" w:rsidRPr="00237EB4" w:rsidRDefault="00D2330B" w:rsidP="00D2330B">
            <w:pPr>
              <w:tabs>
                <w:tab w:val="decimal" w:pos="1137"/>
              </w:tabs>
              <w:spacing w:after="0" w:line="280" w:lineRule="exact"/>
              <w:ind w:right="227"/>
              <w:jc w:val="right"/>
              <w:rPr>
                <w:rFonts w:asciiTheme="majorBidi" w:eastAsia="Cordia New" w:hAnsiTheme="majorBidi" w:cstheme="majorBidi"/>
                <w:sz w:val="26"/>
                <w:szCs w:val="26"/>
                <w:lang w:val="en-US"/>
              </w:rPr>
            </w:pPr>
          </w:p>
        </w:tc>
        <w:tc>
          <w:tcPr>
            <w:tcW w:w="1187" w:type="dxa"/>
            <w:vAlign w:val="bottom"/>
          </w:tcPr>
          <w:p w14:paraId="6B7BF121" w14:textId="72ADE70F"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r>
      <w:tr w:rsidR="00D2330B" w:rsidRPr="00237EB4" w14:paraId="6259217D" w14:textId="77777777" w:rsidTr="007021E6">
        <w:tc>
          <w:tcPr>
            <w:tcW w:w="3686" w:type="dxa"/>
            <w:vAlign w:val="bottom"/>
          </w:tcPr>
          <w:p w14:paraId="2522B5F2" w14:textId="15960F72" w:rsidR="00D2330B" w:rsidRPr="00237EB4" w:rsidRDefault="00D2330B" w:rsidP="00D2330B">
            <w:pPr>
              <w:spacing w:after="0" w:line="280" w:lineRule="exact"/>
              <w:ind w:left="429" w:right="-162" w:hanging="283"/>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NPP Food Service Company Limited</w:t>
            </w:r>
          </w:p>
        </w:tc>
        <w:tc>
          <w:tcPr>
            <w:tcW w:w="1276" w:type="dxa"/>
            <w:tcBorders>
              <w:bottom w:val="single" w:sz="6" w:space="0" w:color="auto"/>
            </w:tcBorders>
            <w:vAlign w:val="bottom"/>
          </w:tcPr>
          <w:p w14:paraId="3FAAD2B1" w14:textId="6DC39B28"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c>
          <w:tcPr>
            <w:tcW w:w="90" w:type="dxa"/>
          </w:tcPr>
          <w:p w14:paraId="1761989C"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val="en-US" w:eastAsia="th-TH"/>
              </w:rPr>
            </w:pPr>
          </w:p>
        </w:tc>
        <w:tc>
          <w:tcPr>
            <w:tcW w:w="1185" w:type="dxa"/>
            <w:tcBorders>
              <w:bottom w:val="single" w:sz="6" w:space="0" w:color="auto"/>
            </w:tcBorders>
            <w:vAlign w:val="bottom"/>
          </w:tcPr>
          <w:p w14:paraId="16285704" w14:textId="3A16400F" w:rsidR="00D2330B" w:rsidRPr="0074282E" w:rsidRDefault="00D2330B" w:rsidP="00D2330B">
            <w:pPr>
              <w:tabs>
                <w:tab w:val="decimal" w:pos="999"/>
              </w:tabs>
              <w:spacing w:after="0" w:line="280" w:lineRule="exact"/>
              <w:ind w:right="57"/>
              <w:jc w:val="right"/>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1,679,650</w:t>
            </w:r>
          </w:p>
        </w:tc>
        <w:tc>
          <w:tcPr>
            <w:tcW w:w="90" w:type="dxa"/>
          </w:tcPr>
          <w:p w14:paraId="249EECBA"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bottom w:val="single" w:sz="6" w:space="0" w:color="auto"/>
            </w:tcBorders>
            <w:vAlign w:val="bottom"/>
          </w:tcPr>
          <w:p w14:paraId="7FEC5EDA" w14:textId="1B1412B5"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c>
          <w:tcPr>
            <w:tcW w:w="89" w:type="dxa"/>
          </w:tcPr>
          <w:p w14:paraId="29FFD5BF" w14:textId="77777777" w:rsidR="00D2330B" w:rsidRPr="00237EB4" w:rsidRDefault="00D2330B" w:rsidP="00D2330B">
            <w:pPr>
              <w:tabs>
                <w:tab w:val="decimal" w:pos="1137"/>
              </w:tabs>
              <w:spacing w:after="0" w:line="280" w:lineRule="exact"/>
              <w:ind w:right="227"/>
              <w:jc w:val="right"/>
              <w:rPr>
                <w:rFonts w:asciiTheme="majorBidi" w:eastAsia="Cordia New" w:hAnsiTheme="majorBidi" w:cstheme="majorBidi"/>
                <w:sz w:val="26"/>
                <w:szCs w:val="26"/>
                <w:lang w:val="en-US"/>
              </w:rPr>
            </w:pPr>
          </w:p>
        </w:tc>
        <w:tc>
          <w:tcPr>
            <w:tcW w:w="1187" w:type="dxa"/>
            <w:tcBorders>
              <w:bottom w:val="single" w:sz="6" w:space="0" w:color="auto"/>
            </w:tcBorders>
            <w:vAlign w:val="bottom"/>
          </w:tcPr>
          <w:p w14:paraId="56B7C04D" w14:textId="1163AE84"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r>
      <w:tr w:rsidR="00D2330B" w:rsidRPr="00237EB4" w14:paraId="7F3A8E7F" w14:textId="77777777" w:rsidTr="007021E6">
        <w:tc>
          <w:tcPr>
            <w:tcW w:w="3686" w:type="dxa"/>
            <w:vAlign w:val="bottom"/>
          </w:tcPr>
          <w:p w14:paraId="1066983F" w14:textId="77777777" w:rsidR="00D2330B" w:rsidRPr="0074282E" w:rsidRDefault="00D2330B" w:rsidP="00D2330B">
            <w:pPr>
              <w:tabs>
                <w:tab w:val="left" w:pos="240"/>
                <w:tab w:val="left" w:pos="810"/>
              </w:tabs>
              <w:spacing w:after="0" w:line="280" w:lineRule="exact"/>
              <w:ind w:left="146"/>
              <w:rPr>
                <w:rFonts w:asciiTheme="majorBidi" w:eastAsia="Cordia New" w:hAnsiTheme="majorBidi" w:cstheme="majorBidi"/>
                <w:sz w:val="26"/>
                <w:szCs w:val="26"/>
                <w:u w:val="single"/>
                <w:cs/>
                <w:lang w:val="en-US"/>
              </w:rPr>
            </w:pPr>
          </w:p>
        </w:tc>
        <w:tc>
          <w:tcPr>
            <w:tcW w:w="1276" w:type="dxa"/>
            <w:tcBorders>
              <w:top w:val="single" w:sz="6" w:space="0" w:color="auto"/>
              <w:bottom w:val="double" w:sz="6" w:space="0" w:color="auto"/>
            </w:tcBorders>
            <w:vAlign w:val="bottom"/>
          </w:tcPr>
          <w:p w14:paraId="4AEB6893" w14:textId="04245049"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c>
          <w:tcPr>
            <w:tcW w:w="90" w:type="dxa"/>
          </w:tcPr>
          <w:p w14:paraId="4417B861"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val="en-US" w:eastAsia="th-TH"/>
              </w:rPr>
            </w:pPr>
          </w:p>
        </w:tc>
        <w:tc>
          <w:tcPr>
            <w:tcW w:w="1185" w:type="dxa"/>
            <w:tcBorders>
              <w:top w:val="single" w:sz="6" w:space="0" w:color="auto"/>
              <w:bottom w:val="double" w:sz="6" w:space="0" w:color="auto"/>
            </w:tcBorders>
            <w:vAlign w:val="bottom"/>
          </w:tcPr>
          <w:p w14:paraId="5D092712" w14:textId="773B8F75" w:rsidR="00D2330B" w:rsidRPr="0074282E" w:rsidRDefault="00D2330B" w:rsidP="00D2330B">
            <w:pPr>
              <w:tabs>
                <w:tab w:val="decimal" w:pos="999"/>
              </w:tabs>
              <w:spacing w:after="0" w:line="280" w:lineRule="exact"/>
              <w:ind w:right="57"/>
              <w:jc w:val="right"/>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1,733,663</w:t>
            </w:r>
          </w:p>
        </w:tc>
        <w:tc>
          <w:tcPr>
            <w:tcW w:w="90" w:type="dxa"/>
          </w:tcPr>
          <w:p w14:paraId="432CC278"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top w:val="single" w:sz="6" w:space="0" w:color="auto"/>
              <w:bottom w:val="double" w:sz="6" w:space="0" w:color="auto"/>
            </w:tcBorders>
            <w:vAlign w:val="bottom"/>
          </w:tcPr>
          <w:p w14:paraId="272D42C6" w14:textId="6C1E5AFB"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c>
          <w:tcPr>
            <w:tcW w:w="89" w:type="dxa"/>
          </w:tcPr>
          <w:p w14:paraId="0E675CDB" w14:textId="77777777" w:rsidR="00D2330B" w:rsidRPr="00237EB4" w:rsidRDefault="00D2330B" w:rsidP="00D2330B">
            <w:pPr>
              <w:tabs>
                <w:tab w:val="decimal" w:pos="1137"/>
              </w:tabs>
              <w:spacing w:after="0" w:line="280" w:lineRule="exact"/>
              <w:ind w:right="227"/>
              <w:jc w:val="right"/>
              <w:rPr>
                <w:rFonts w:asciiTheme="majorBidi" w:eastAsia="Cordia New" w:hAnsiTheme="majorBidi" w:cstheme="majorBidi"/>
                <w:sz w:val="26"/>
                <w:szCs w:val="26"/>
                <w:lang w:val="en-US"/>
              </w:rPr>
            </w:pPr>
          </w:p>
        </w:tc>
        <w:tc>
          <w:tcPr>
            <w:tcW w:w="1187" w:type="dxa"/>
            <w:tcBorders>
              <w:top w:val="single" w:sz="6" w:space="0" w:color="auto"/>
              <w:bottom w:val="double" w:sz="6" w:space="0" w:color="auto"/>
            </w:tcBorders>
            <w:vAlign w:val="bottom"/>
          </w:tcPr>
          <w:p w14:paraId="2E61F681" w14:textId="0440FF74"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w:t>
            </w:r>
          </w:p>
        </w:tc>
      </w:tr>
      <w:tr w:rsidR="00D2330B" w:rsidRPr="00237EB4" w14:paraId="2AB66DD3" w14:textId="77777777" w:rsidTr="007021E6">
        <w:tc>
          <w:tcPr>
            <w:tcW w:w="3686" w:type="dxa"/>
            <w:vAlign w:val="bottom"/>
          </w:tcPr>
          <w:p w14:paraId="0479A3F6" w14:textId="13BA88E4" w:rsidR="00D2330B" w:rsidRPr="0074282E" w:rsidRDefault="00D2330B" w:rsidP="00D2330B">
            <w:pPr>
              <w:tabs>
                <w:tab w:val="left" w:pos="240"/>
                <w:tab w:val="left" w:pos="810"/>
              </w:tabs>
              <w:spacing w:after="0" w:line="280" w:lineRule="exact"/>
              <w:ind w:left="146"/>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u w:val="single"/>
                <w:lang w:val="en-US"/>
              </w:rPr>
              <w:t>Other current receivables</w:t>
            </w:r>
            <w:r w:rsidRPr="00237EB4">
              <w:rPr>
                <w:rFonts w:asciiTheme="majorBidi" w:eastAsia="Cordia New" w:hAnsiTheme="majorBidi" w:cstheme="majorBidi"/>
                <w:sz w:val="26"/>
                <w:szCs w:val="26"/>
                <w:lang w:val="en-US"/>
              </w:rPr>
              <w:t xml:space="preserve"> (see Note 12)</w:t>
            </w:r>
          </w:p>
        </w:tc>
        <w:tc>
          <w:tcPr>
            <w:tcW w:w="1276" w:type="dxa"/>
            <w:tcBorders>
              <w:top w:val="double" w:sz="6" w:space="0" w:color="auto"/>
            </w:tcBorders>
            <w:vAlign w:val="bottom"/>
          </w:tcPr>
          <w:p w14:paraId="4993D7BA" w14:textId="77777777" w:rsidR="00D2330B" w:rsidRPr="00237EB4" w:rsidRDefault="00D2330B" w:rsidP="00D2330B">
            <w:pPr>
              <w:tabs>
                <w:tab w:val="decimal" w:pos="642"/>
              </w:tabs>
              <w:spacing w:after="0" w:line="280" w:lineRule="exact"/>
              <w:ind w:right="-72"/>
              <w:jc w:val="right"/>
              <w:rPr>
                <w:rFonts w:asciiTheme="majorBidi" w:eastAsia="Cordia New" w:hAnsiTheme="majorBidi" w:cstheme="majorBidi"/>
                <w:snapToGrid w:val="0"/>
                <w:sz w:val="26"/>
                <w:szCs w:val="26"/>
                <w:lang w:val="en-US" w:eastAsia="th-TH"/>
              </w:rPr>
            </w:pPr>
          </w:p>
        </w:tc>
        <w:tc>
          <w:tcPr>
            <w:tcW w:w="90" w:type="dxa"/>
          </w:tcPr>
          <w:p w14:paraId="47C7DFB9"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val="en-US" w:eastAsia="th-TH"/>
              </w:rPr>
            </w:pPr>
          </w:p>
        </w:tc>
        <w:tc>
          <w:tcPr>
            <w:tcW w:w="1185" w:type="dxa"/>
            <w:tcBorders>
              <w:top w:val="double" w:sz="6" w:space="0" w:color="auto"/>
            </w:tcBorders>
            <w:vAlign w:val="bottom"/>
          </w:tcPr>
          <w:p w14:paraId="59DE9E49" w14:textId="77777777" w:rsidR="00D2330B" w:rsidRPr="0074282E" w:rsidRDefault="00D2330B" w:rsidP="00D2330B">
            <w:pPr>
              <w:tabs>
                <w:tab w:val="decimal" w:pos="709"/>
              </w:tabs>
              <w:spacing w:after="0" w:line="280" w:lineRule="exact"/>
              <w:ind w:right="-72"/>
              <w:jc w:val="right"/>
              <w:rPr>
                <w:rFonts w:asciiTheme="majorBidi" w:eastAsia="Cordia New" w:hAnsiTheme="majorBidi" w:cstheme="majorBidi"/>
                <w:snapToGrid w:val="0"/>
                <w:sz w:val="26"/>
                <w:szCs w:val="26"/>
                <w:cs/>
                <w:lang w:val="en-US" w:eastAsia="th-TH"/>
              </w:rPr>
            </w:pPr>
          </w:p>
        </w:tc>
        <w:tc>
          <w:tcPr>
            <w:tcW w:w="90" w:type="dxa"/>
          </w:tcPr>
          <w:p w14:paraId="4C6B4DCE"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top w:val="double" w:sz="6" w:space="0" w:color="auto"/>
            </w:tcBorders>
            <w:vAlign w:val="bottom"/>
          </w:tcPr>
          <w:p w14:paraId="4B94B845" w14:textId="77777777" w:rsidR="00D2330B" w:rsidRPr="00237EB4" w:rsidRDefault="00D2330B" w:rsidP="00D2330B">
            <w:pPr>
              <w:tabs>
                <w:tab w:val="decimal" w:pos="651"/>
              </w:tabs>
              <w:spacing w:after="0" w:line="280" w:lineRule="exact"/>
              <w:ind w:right="-72"/>
              <w:jc w:val="right"/>
              <w:rPr>
                <w:rFonts w:asciiTheme="majorBidi" w:eastAsia="Cordia New" w:hAnsiTheme="majorBidi" w:cstheme="majorBidi"/>
                <w:snapToGrid w:val="0"/>
                <w:sz w:val="26"/>
                <w:szCs w:val="26"/>
                <w:lang w:val="en-US" w:eastAsia="th-TH"/>
              </w:rPr>
            </w:pPr>
          </w:p>
        </w:tc>
        <w:tc>
          <w:tcPr>
            <w:tcW w:w="89" w:type="dxa"/>
          </w:tcPr>
          <w:p w14:paraId="236E0024" w14:textId="77777777" w:rsidR="00D2330B" w:rsidRPr="00237EB4" w:rsidRDefault="00D2330B" w:rsidP="00D2330B">
            <w:pPr>
              <w:tabs>
                <w:tab w:val="decimal" w:pos="1137"/>
              </w:tabs>
              <w:spacing w:after="0" w:line="280" w:lineRule="exact"/>
              <w:ind w:right="-72"/>
              <w:jc w:val="right"/>
              <w:rPr>
                <w:rFonts w:asciiTheme="majorBidi" w:eastAsia="Cordia New" w:hAnsiTheme="majorBidi" w:cstheme="majorBidi"/>
                <w:snapToGrid w:val="0"/>
                <w:sz w:val="26"/>
                <w:szCs w:val="26"/>
                <w:lang w:val="en-US" w:eastAsia="th-TH"/>
              </w:rPr>
            </w:pPr>
          </w:p>
        </w:tc>
        <w:tc>
          <w:tcPr>
            <w:tcW w:w="1187" w:type="dxa"/>
            <w:tcBorders>
              <w:top w:val="double" w:sz="6" w:space="0" w:color="auto"/>
            </w:tcBorders>
            <w:vAlign w:val="bottom"/>
          </w:tcPr>
          <w:p w14:paraId="4E082D15" w14:textId="77777777" w:rsidR="00D2330B" w:rsidRPr="00237EB4" w:rsidRDefault="00D2330B" w:rsidP="00D2330B">
            <w:pPr>
              <w:tabs>
                <w:tab w:val="decimal" w:pos="651"/>
              </w:tabs>
              <w:spacing w:after="0" w:line="280" w:lineRule="exact"/>
              <w:ind w:right="-72"/>
              <w:jc w:val="right"/>
              <w:rPr>
                <w:rFonts w:asciiTheme="majorBidi" w:eastAsia="Cordia New" w:hAnsiTheme="majorBidi" w:cstheme="majorBidi"/>
                <w:snapToGrid w:val="0"/>
                <w:sz w:val="26"/>
                <w:szCs w:val="26"/>
                <w:lang w:val="en-US" w:eastAsia="th-TH"/>
              </w:rPr>
            </w:pPr>
          </w:p>
        </w:tc>
      </w:tr>
      <w:tr w:rsidR="00D2330B" w:rsidRPr="00237EB4" w14:paraId="4DCC6510" w14:textId="77777777" w:rsidTr="007021E6">
        <w:tc>
          <w:tcPr>
            <w:tcW w:w="3686" w:type="dxa"/>
            <w:vAlign w:val="bottom"/>
          </w:tcPr>
          <w:p w14:paraId="6AD192CE" w14:textId="3AAFFAF6" w:rsidR="00D2330B" w:rsidRPr="00237EB4" w:rsidRDefault="00D2330B" w:rsidP="00D2330B">
            <w:pPr>
              <w:tabs>
                <w:tab w:val="left" w:pos="420"/>
              </w:tabs>
              <w:spacing w:after="0" w:line="280" w:lineRule="exact"/>
              <w:ind w:left="704" w:hanging="558"/>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Triton Engineering and Construction Public Company Limited</w:t>
            </w:r>
          </w:p>
        </w:tc>
        <w:tc>
          <w:tcPr>
            <w:tcW w:w="1276" w:type="dxa"/>
            <w:vAlign w:val="bottom"/>
          </w:tcPr>
          <w:p w14:paraId="04F9CC1F" w14:textId="04CDA646" w:rsidR="00D2330B" w:rsidRPr="0074282E" w:rsidRDefault="00D2330B" w:rsidP="00D2330B">
            <w:pPr>
              <w:spacing w:after="0" w:line="280" w:lineRule="exact"/>
              <w:ind w:right="227"/>
              <w:jc w:val="right"/>
              <w:rPr>
                <w:rFonts w:asciiTheme="majorBidi" w:eastAsia="Cordia New" w:hAnsiTheme="majorBidi" w:cstheme="majorBidi"/>
                <w:snapToGrid w:val="0"/>
                <w:sz w:val="26"/>
                <w:szCs w:val="26"/>
                <w:cs/>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E18684C"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5" w:type="dxa"/>
            <w:vAlign w:val="bottom"/>
          </w:tcPr>
          <w:p w14:paraId="09661DCE" w14:textId="5895E6DF"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2D92146B"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center"/>
          </w:tcPr>
          <w:p w14:paraId="09C6E536" w14:textId="77777777" w:rsidR="00D2330B" w:rsidRPr="00237EB4" w:rsidRDefault="00D2330B" w:rsidP="00D2330B">
            <w:pPr>
              <w:spacing w:after="0" w:line="280" w:lineRule="exact"/>
              <w:ind w:right="227"/>
              <w:jc w:val="right"/>
              <w:rPr>
                <w:rFonts w:ascii="Angsana New" w:eastAsia="Cordia New" w:hAnsi="Angsana New" w:cs="Angsana New"/>
                <w:snapToGrid w:val="0"/>
                <w:color w:val="000000" w:themeColor="text1"/>
                <w:sz w:val="26"/>
                <w:szCs w:val="26"/>
                <w:lang w:eastAsia="th-TH"/>
              </w:rPr>
            </w:pPr>
          </w:p>
          <w:p w14:paraId="582629A2" w14:textId="2E54072F" w:rsidR="00D2330B" w:rsidRPr="00237EB4" w:rsidRDefault="00D2330B" w:rsidP="00D2330B">
            <w:pPr>
              <w:spacing w:after="0" w:line="280" w:lineRule="exact"/>
              <w:ind w:right="227"/>
              <w:jc w:val="right"/>
              <w:rPr>
                <w:rFonts w:ascii="Angsana New" w:eastAsia="Cordia New" w:hAnsi="Angsana New" w:cs="Angsana New"/>
                <w:snapToGrid w:val="0"/>
                <w:color w:val="000000" w:themeColor="text1"/>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89" w:type="dxa"/>
          </w:tcPr>
          <w:p w14:paraId="4B1800BF"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7" w:type="dxa"/>
            <w:vAlign w:val="center"/>
          </w:tcPr>
          <w:p w14:paraId="05806B8A" w14:textId="77777777" w:rsidR="00D2330B" w:rsidRPr="00237EB4" w:rsidRDefault="00D2330B" w:rsidP="00D2330B">
            <w:pPr>
              <w:spacing w:after="0" w:line="280" w:lineRule="exact"/>
              <w:ind w:left="185" w:right="57"/>
              <w:jc w:val="right"/>
              <w:rPr>
                <w:rFonts w:ascii="Angsana New" w:eastAsia="Cordia New" w:hAnsi="Angsana New" w:cs="Angsana New"/>
                <w:color w:val="000000" w:themeColor="text1"/>
                <w:sz w:val="26"/>
                <w:szCs w:val="26"/>
                <w:lang w:val="en-US"/>
              </w:rPr>
            </w:pPr>
          </w:p>
          <w:p w14:paraId="72E17181" w14:textId="2AAA4614"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5,698,412</w:t>
            </w:r>
          </w:p>
        </w:tc>
      </w:tr>
      <w:tr w:rsidR="00D2330B" w:rsidRPr="00237EB4" w14:paraId="445427CA" w14:textId="77777777" w:rsidTr="007021E6">
        <w:tc>
          <w:tcPr>
            <w:tcW w:w="3686" w:type="dxa"/>
            <w:vAlign w:val="bottom"/>
          </w:tcPr>
          <w:p w14:paraId="354DF2C0" w14:textId="1689B143" w:rsidR="00D2330B" w:rsidRPr="0074282E" w:rsidRDefault="00D2330B" w:rsidP="00D2330B">
            <w:pPr>
              <w:spacing w:after="0" w:line="28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Nongree Power Plant Company Limited</w:t>
            </w:r>
          </w:p>
        </w:tc>
        <w:tc>
          <w:tcPr>
            <w:tcW w:w="1276" w:type="dxa"/>
            <w:vAlign w:val="bottom"/>
          </w:tcPr>
          <w:p w14:paraId="0A6684B9" w14:textId="614F48E7"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19FE5FF0"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5" w:type="dxa"/>
            <w:vAlign w:val="bottom"/>
          </w:tcPr>
          <w:p w14:paraId="4EB32C8A" w14:textId="2F513D73"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4AC0865F"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center"/>
          </w:tcPr>
          <w:p w14:paraId="56EFB4FD" w14:textId="5AAF3BFE"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1,284,000</w:t>
            </w:r>
          </w:p>
        </w:tc>
        <w:tc>
          <w:tcPr>
            <w:tcW w:w="89" w:type="dxa"/>
          </w:tcPr>
          <w:p w14:paraId="44FF3CE1"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7" w:type="dxa"/>
            <w:vAlign w:val="center"/>
          </w:tcPr>
          <w:p w14:paraId="0ECF5DF5" w14:textId="24E8E2C2"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4,280,000</w:t>
            </w:r>
          </w:p>
        </w:tc>
      </w:tr>
      <w:tr w:rsidR="00D2330B" w:rsidRPr="00237EB4" w14:paraId="520C5FD1" w14:textId="77777777" w:rsidTr="00355A4C">
        <w:tc>
          <w:tcPr>
            <w:tcW w:w="3686" w:type="dxa"/>
            <w:vAlign w:val="bottom"/>
          </w:tcPr>
          <w:p w14:paraId="6B875B87" w14:textId="6EE5B4DD" w:rsidR="00D2330B" w:rsidRPr="0074282E" w:rsidRDefault="00D2330B" w:rsidP="00D2330B">
            <w:pPr>
              <w:spacing w:after="0" w:line="280" w:lineRule="exact"/>
              <w:ind w:left="705"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Aukkrarawat Plants Renewable Energies Company Limited</w:t>
            </w:r>
          </w:p>
        </w:tc>
        <w:tc>
          <w:tcPr>
            <w:tcW w:w="1276" w:type="dxa"/>
            <w:vAlign w:val="bottom"/>
          </w:tcPr>
          <w:p w14:paraId="42CF4081" w14:textId="154FED98"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23EA7573"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5" w:type="dxa"/>
            <w:vAlign w:val="bottom"/>
          </w:tcPr>
          <w:p w14:paraId="74A8756C" w14:textId="4AFDCF8D"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DAD965C"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076E3772" w14:textId="06104046"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1,439,616</w:t>
            </w:r>
          </w:p>
        </w:tc>
        <w:tc>
          <w:tcPr>
            <w:tcW w:w="89" w:type="dxa"/>
            <w:vAlign w:val="bottom"/>
          </w:tcPr>
          <w:p w14:paraId="2A51B2CF"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7" w:type="dxa"/>
            <w:vAlign w:val="bottom"/>
          </w:tcPr>
          <w:p w14:paraId="1B4570FD" w14:textId="65510ADE"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4,280,000</w:t>
            </w:r>
          </w:p>
        </w:tc>
      </w:tr>
      <w:tr w:rsidR="00D2330B" w:rsidRPr="00237EB4" w14:paraId="7A96E8C7" w14:textId="77777777" w:rsidTr="007021E6">
        <w:tc>
          <w:tcPr>
            <w:tcW w:w="3686" w:type="dxa"/>
            <w:vAlign w:val="bottom"/>
          </w:tcPr>
          <w:p w14:paraId="3FC4C0D3" w14:textId="67667DEE" w:rsidR="00D2330B" w:rsidRPr="0074282E" w:rsidRDefault="00D2330B" w:rsidP="00D2330B">
            <w:pPr>
              <w:spacing w:after="0" w:line="28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Trans Thai Railway Company Limited</w:t>
            </w:r>
          </w:p>
        </w:tc>
        <w:tc>
          <w:tcPr>
            <w:tcW w:w="1276" w:type="dxa"/>
            <w:vAlign w:val="bottom"/>
          </w:tcPr>
          <w:p w14:paraId="7A2627B4" w14:textId="711AC32F"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24CE286B"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5" w:type="dxa"/>
            <w:vAlign w:val="bottom"/>
          </w:tcPr>
          <w:p w14:paraId="13F14673" w14:textId="741BDC3B"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2A285862"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center"/>
          </w:tcPr>
          <w:p w14:paraId="68D380B0" w14:textId="6BDCAD15"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c>
          <w:tcPr>
            <w:tcW w:w="89" w:type="dxa"/>
          </w:tcPr>
          <w:p w14:paraId="14FCDF05" w14:textId="0BE8DCF8"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2</w:t>
            </w:r>
          </w:p>
        </w:tc>
        <w:tc>
          <w:tcPr>
            <w:tcW w:w="1187" w:type="dxa"/>
            <w:vAlign w:val="center"/>
          </w:tcPr>
          <w:p w14:paraId="440478B1" w14:textId="4982CC67"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3,421,918</w:t>
            </w:r>
          </w:p>
        </w:tc>
      </w:tr>
      <w:tr w:rsidR="00D2330B" w:rsidRPr="00237EB4" w14:paraId="0BC5214D" w14:textId="77777777" w:rsidTr="007021E6">
        <w:tc>
          <w:tcPr>
            <w:tcW w:w="3686" w:type="dxa"/>
            <w:vAlign w:val="bottom"/>
          </w:tcPr>
          <w:p w14:paraId="5F93549B" w14:textId="6EBAAFFF" w:rsidR="00D2330B" w:rsidRPr="0074282E" w:rsidRDefault="00D2330B" w:rsidP="00D2330B">
            <w:pPr>
              <w:spacing w:after="0" w:line="28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Triton Development Company Limited</w:t>
            </w:r>
          </w:p>
        </w:tc>
        <w:tc>
          <w:tcPr>
            <w:tcW w:w="1276" w:type="dxa"/>
            <w:vAlign w:val="bottom"/>
          </w:tcPr>
          <w:p w14:paraId="3221A6FC" w14:textId="39E86C27"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00FE1DF"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5" w:type="dxa"/>
            <w:vAlign w:val="bottom"/>
          </w:tcPr>
          <w:p w14:paraId="0C58F711" w14:textId="5799D5A2"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4C0AEC7D"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center"/>
          </w:tcPr>
          <w:p w14:paraId="5A1F62C8" w14:textId="43A5988B"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321,000</w:t>
            </w:r>
          </w:p>
        </w:tc>
        <w:tc>
          <w:tcPr>
            <w:tcW w:w="89" w:type="dxa"/>
          </w:tcPr>
          <w:p w14:paraId="011D77AA"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7" w:type="dxa"/>
            <w:vAlign w:val="center"/>
          </w:tcPr>
          <w:p w14:paraId="6284628A" w14:textId="3D7A3680"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color w:val="000000" w:themeColor="text1"/>
                <w:sz w:val="26"/>
                <w:szCs w:val="26"/>
                <w:lang w:val="en-US"/>
              </w:rPr>
              <w:t>321,000</w:t>
            </w:r>
          </w:p>
        </w:tc>
      </w:tr>
      <w:tr w:rsidR="00D2330B" w:rsidRPr="00237EB4" w14:paraId="09C3CDB9" w14:textId="77777777" w:rsidTr="00355A4C">
        <w:tc>
          <w:tcPr>
            <w:tcW w:w="3686" w:type="dxa"/>
          </w:tcPr>
          <w:p w14:paraId="0A6D0944" w14:textId="16B88B37" w:rsidR="00D2330B" w:rsidRPr="00237EB4" w:rsidRDefault="00D2330B" w:rsidP="00D2330B">
            <w:pPr>
              <w:spacing w:after="0" w:line="280" w:lineRule="exact"/>
              <w:ind w:left="429" w:right="-162" w:hanging="283"/>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 xml:space="preserve">MADAME group (Formerly known as : </w:t>
            </w:r>
            <w:r w:rsidRPr="00237EB4">
              <w:rPr>
                <w:rFonts w:asciiTheme="majorBidi" w:eastAsia="Cordia New" w:hAnsiTheme="majorBidi" w:cstheme="majorBidi"/>
                <w:sz w:val="26"/>
                <w:szCs w:val="26"/>
                <w:lang w:val="en-US"/>
              </w:rPr>
              <w:br/>
              <w:t xml:space="preserve">       GLOCON group)</w:t>
            </w:r>
          </w:p>
        </w:tc>
        <w:tc>
          <w:tcPr>
            <w:tcW w:w="1276" w:type="dxa"/>
            <w:vAlign w:val="bottom"/>
          </w:tcPr>
          <w:p w14:paraId="140929A2" w14:textId="148999E7"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3,005,288</w:t>
            </w:r>
          </w:p>
        </w:tc>
        <w:tc>
          <w:tcPr>
            <w:tcW w:w="90" w:type="dxa"/>
          </w:tcPr>
          <w:p w14:paraId="3E8EDA9B"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5" w:type="dxa"/>
            <w:vAlign w:val="bottom"/>
          </w:tcPr>
          <w:p w14:paraId="09655357" w14:textId="61F6B855"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223,862</w:t>
            </w:r>
          </w:p>
        </w:tc>
        <w:tc>
          <w:tcPr>
            <w:tcW w:w="90" w:type="dxa"/>
          </w:tcPr>
          <w:p w14:paraId="0F3ADAB8"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5FE57B77" w14:textId="510A71B7"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826,076</w:t>
            </w:r>
          </w:p>
        </w:tc>
        <w:tc>
          <w:tcPr>
            <w:tcW w:w="89" w:type="dxa"/>
            <w:vAlign w:val="bottom"/>
          </w:tcPr>
          <w:p w14:paraId="01BE6E09"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7" w:type="dxa"/>
            <w:vAlign w:val="bottom"/>
          </w:tcPr>
          <w:p w14:paraId="018FEEAB" w14:textId="190BDEF9"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223,862</w:t>
            </w:r>
          </w:p>
        </w:tc>
      </w:tr>
      <w:tr w:rsidR="00D2330B" w:rsidRPr="00237EB4" w14:paraId="10768F26" w14:textId="77777777" w:rsidTr="009B593B">
        <w:tc>
          <w:tcPr>
            <w:tcW w:w="3686" w:type="dxa"/>
          </w:tcPr>
          <w:p w14:paraId="4D0D4926" w14:textId="4A860FE3" w:rsidR="00D2330B" w:rsidRPr="00237EB4" w:rsidRDefault="00D2330B" w:rsidP="00D2330B">
            <w:pPr>
              <w:spacing w:after="0" w:line="280" w:lineRule="exact"/>
              <w:ind w:left="429" w:right="-162" w:hanging="283"/>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STRR Electric Energy Company Limited</w:t>
            </w:r>
          </w:p>
        </w:tc>
        <w:tc>
          <w:tcPr>
            <w:tcW w:w="1276" w:type="dxa"/>
            <w:vAlign w:val="bottom"/>
          </w:tcPr>
          <w:p w14:paraId="11BC1704" w14:textId="7775AD4D"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31,983,867</w:t>
            </w:r>
          </w:p>
        </w:tc>
        <w:tc>
          <w:tcPr>
            <w:tcW w:w="90" w:type="dxa"/>
          </w:tcPr>
          <w:p w14:paraId="77CBB09E"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5" w:type="dxa"/>
            <w:vAlign w:val="bottom"/>
          </w:tcPr>
          <w:p w14:paraId="5C439821" w14:textId="565E09AE"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24,600,416</w:t>
            </w:r>
          </w:p>
        </w:tc>
        <w:tc>
          <w:tcPr>
            <w:tcW w:w="90" w:type="dxa"/>
          </w:tcPr>
          <w:p w14:paraId="28301836"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581D8A82" w14:textId="70A63E56"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c>
          <w:tcPr>
            <w:tcW w:w="89" w:type="dxa"/>
          </w:tcPr>
          <w:p w14:paraId="00579497" w14:textId="34B25930"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1187" w:type="dxa"/>
            <w:vAlign w:val="bottom"/>
          </w:tcPr>
          <w:p w14:paraId="3AEC25E5" w14:textId="5A267ED9"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r>
      <w:tr w:rsidR="00D2330B" w:rsidRPr="00237EB4" w14:paraId="4C04E0B3" w14:textId="77777777" w:rsidTr="009B593B">
        <w:tc>
          <w:tcPr>
            <w:tcW w:w="3686" w:type="dxa"/>
          </w:tcPr>
          <w:p w14:paraId="277C3E59" w14:textId="07E149DF" w:rsidR="00D2330B" w:rsidRPr="0074282E" w:rsidRDefault="00D2330B" w:rsidP="00D2330B">
            <w:pPr>
              <w:spacing w:after="0" w:line="28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Taechaubol Estate Company Limited</w:t>
            </w:r>
          </w:p>
        </w:tc>
        <w:tc>
          <w:tcPr>
            <w:tcW w:w="1276" w:type="dxa"/>
            <w:vAlign w:val="bottom"/>
          </w:tcPr>
          <w:p w14:paraId="6470AED4" w14:textId="11DD329C"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1EFD454"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5" w:type="dxa"/>
            <w:vAlign w:val="bottom"/>
          </w:tcPr>
          <w:p w14:paraId="78B18822" w14:textId="6DEB5419"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4DC07697"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6B924A9B" w14:textId="78064395"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hint="cs"/>
                <w:snapToGrid w:val="0"/>
                <w:color w:val="000000" w:themeColor="text1"/>
                <w:sz w:val="26"/>
                <w:szCs w:val="26"/>
                <w:lang w:val="en-US" w:eastAsia="th-TH"/>
              </w:rPr>
              <w:t>19</w:t>
            </w:r>
            <w:r w:rsidRPr="00237EB4">
              <w:rPr>
                <w:rFonts w:ascii="Angsana New" w:eastAsia="Cordia New" w:hAnsi="Angsana New" w:cs="Angsana New"/>
                <w:snapToGrid w:val="0"/>
                <w:color w:val="000000" w:themeColor="text1"/>
                <w:sz w:val="26"/>
                <w:szCs w:val="26"/>
                <w:lang w:val="en-US" w:eastAsia="th-TH"/>
              </w:rPr>
              <w:t>,</w:t>
            </w:r>
            <w:r w:rsidRPr="00237EB4">
              <w:rPr>
                <w:rFonts w:ascii="Angsana New" w:eastAsia="Cordia New" w:hAnsi="Angsana New" w:cs="Angsana New"/>
                <w:color w:val="000000" w:themeColor="text1"/>
                <w:sz w:val="26"/>
                <w:szCs w:val="26"/>
                <w:lang w:val="en-US"/>
              </w:rPr>
              <w:t>000</w:t>
            </w:r>
          </w:p>
        </w:tc>
        <w:tc>
          <w:tcPr>
            <w:tcW w:w="89" w:type="dxa"/>
          </w:tcPr>
          <w:p w14:paraId="66450EA6"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7" w:type="dxa"/>
            <w:vAlign w:val="bottom"/>
          </w:tcPr>
          <w:p w14:paraId="024FD757" w14:textId="235B98C0"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hint="cs"/>
                <w:snapToGrid w:val="0"/>
                <w:color w:val="000000" w:themeColor="text1"/>
                <w:sz w:val="26"/>
                <w:szCs w:val="26"/>
                <w:lang w:val="en-US" w:eastAsia="th-TH"/>
              </w:rPr>
              <w:t>-</w:t>
            </w:r>
          </w:p>
        </w:tc>
      </w:tr>
      <w:tr w:rsidR="00D2330B" w:rsidRPr="00237EB4" w14:paraId="755E9A4B" w14:textId="77777777" w:rsidTr="007021E6">
        <w:tc>
          <w:tcPr>
            <w:tcW w:w="3686" w:type="dxa"/>
            <w:vAlign w:val="bottom"/>
          </w:tcPr>
          <w:p w14:paraId="631BBDB9" w14:textId="77777777" w:rsidR="00D2330B" w:rsidRPr="0074282E" w:rsidRDefault="00D2330B" w:rsidP="00D2330B">
            <w:pPr>
              <w:spacing w:after="0" w:line="280" w:lineRule="exact"/>
              <w:ind w:left="146"/>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center"/>
          </w:tcPr>
          <w:p w14:paraId="3A4A5C7E" w14:textId="0BFFCDB4"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34,989,155</w:t>
            </w:r>
          </w:p>
        </w:tc>
        <w:tc>
          <w:tcPr>
            <w:tcW w:w="90" w:type="dxa"/>
          </w:tcPr>
          <w:p w14:paraId="51CB1208"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767FA8F3" w14:textId="1439B3DE"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24,824,278</w:t>
            </w:r>
          </w:p>
        </w:tc>
        <w:tc>
          <w:tcPr>
            <w:tcW w:w="90" w:type="dxa"/>
          </w:tcPr>
          <w:p w14:paraId="1A816FA3"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top w:val="single" w:sz="6" w:space="0" w:color="auto"/>
              <w:bottom w:val="double" w:sz="6" w:space="0" w:color="auto"/>
            </w:tcBorders>
            <w:vAlign w:val="center"/>
          </w:tcPr>
          <w:p w14:paraId="72A46F58" w14:textId="04B60EDD"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3,889,692</w:t>
            </w:r>
          </w:p>
        </w:tc>
        <w:tc>
          <w:tcPr>
            <w:tcW w:w="89" w:type="dxa"/>
          </w:tcPr>
          <w:p w14:paraId="2950667A"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7" w:type="dxa"/>
            <w:tcBorders>
              <w:top w:val="single" w:sz="6" w:space="0" w:color="auto"/>
              <w:bottom w:val="double" w:sz="6" w:space="0" w:color="auto"/>
            </w:tcBorders>
            <w:vAlign w:val="center"/>
          </w:tcPr>
          <w:p w14:paraId="0C781231" w14:textId="54B75A0A"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color w:val="000000" w:themeColor="text1"/>
                <w:sz w:val="26"/>
                <w:szCs w:val="26"/>
                <w:lang w:val="en-US"/>
              </w:rPr>
              <w:t>18,225,192</w:t>
            </w:r>
          </w:p>
        </w:tc>
      </w:tr>
      <w:tr w:rsidR="00D2330B" w:rsidRPr="00237EB4" w14:paraId="3FD07E5C" w14:textId="77777777" w:rsidTr="007021E6">
        <w:trPr>
          <w:trHeight w:val="289"/>
        </w:trPr>
        <w:tc>
          <w:tcPr>
            <w:tcW w:w="3686" w:type="dxa"/>
            <w:vAlign w:val="bottom"/>
          </w:tcPr>
          <w:p w14:paraId="1FBDE7DE" w14:textId="12A373E7" w:rsidR="00D2330B" w:rsidRPr="0074282E" w:rsidRDefault="00D2330B" w:rsidP="00D2330B">
            <w:pPr>
              <w:spacing w:after="0" w:line="280" w:lineRule="exact"/>
              <w:ind w:left="146"/>
              <w:rPr>
                <w:rFonts w:asciiTheme="majorBidi" w:eastAsia="Cordia New" w:hAnsiTheme="majorBidi" w:cstheme="majorBidi"/>
                <w:b/>
                <w:bCs/>
                <w:sz w:val="26"/>
                <w:szCs w:val="26"/>
                <w:u w:val="single"/>
                <w:cs/>
                <w:lang w:val="en-US"/>
              </w:rPr>
            </w:pPr>
            <w:r w:rsidRPr="00237EB4">
              <w:rPr>
                <w:rFonts w:asciiTheme="majorBidi" w:eastAsia="Cordia New" w:hAnsiTheme="majorBidi" w:cstheme="majorBidi"/>
                <w:sz w:val="26"/>
                <w:szCs w:val="26"/>
                <w:u w:val="single"/>
                <w:lang w:val="en-US"/>
              </w:rPr>
              <w:t>Accrued interest income</w:t>
            </w:r>
            <w:r w:rsidRPr="00237EB4">
              <w:rPr>
                <w:rFonts w:asciiTheme="majorBidi" w:eastAsia="Cordia New" w:hAnsiTheme="majorBidi" w:cstheme="majorBidi"/>
                <w:sz w:val="26"/>
                <w:szCs w:val="26"/>
                <w:lang w:val="en-US"/>
              </w:rPr>
              <w:t xml:space="preserve"> (see Note 12)</w:t>
            </w:r>
          </w:p>
        </w:tc>
        <w:tc>
          <w:tcPr>
            <w:tcW w:w="1276" w:type="dxa"/>
            <w:vAlign w:val="bottom"/>
          </w:tcPr>
          <w:p w14:paraId="5374E6A5"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90" w:type="dxa"/>
          </w:tcPr>
          <w:p w14:paraId="46C12E38"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5" w:type="dxa"/>
            <w:vAlign w:val="bottom"/>
          </w:tcPr>
          <w:p w14:paraId="7C16F1DB"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90" w:type="dxa"/>
          </w:tcPr>
          <w:p w14:paraId="174964C2"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75AB263D" w14:textId="77777777" w:rsidR="00D2330B" w:rsidRPr="00237EB4" w:rsidRDefault="00D2330B" w:rsidP="00D2330B">
            <w:pPr>
              <w:tabs>
                <w:tab w:val="decimal" w:pos="882"/>
              </w:tabs>
              <w:spacing w:after="0" w:line="280" w:lineRule="exact"/>
              <w:jc w:val="right"/>
              <w:rPr>
                <w:rFonts w:asciiTheme="majorBidi" w:eastAsia="Cordia New" w:hAnsiTheme="majorBidi" w:cstheme="majorBidi"/>
                <w:snapToGrid w:val="0"/>
                <w:sz w:val="26"/>
                <w:szCs w:val="26"/>
                <w:lang w:eastAsia="th-TH"/>
              </w:rPr>
            </w:pPr>
          </w:p>
        </w:tc>
        <w:tc>
          <w:tcPr>
            <w:tcW w:w="89" w:type="dxa"/>
          </w:tcPr>
          <w:p w14:paraId="41E6E21A"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7" w:type="dxa"/>
            <w:vAlign w:val="bottom"/>
          </w:tcPr>
          <w:p w14:paraId="517CE7AB" w14:textId="77777777" w:rsidR="00D2330B" w:rsidRPr="00237EB4" w:rsidRDefault="00D2330B" w:rsidP="00D2330B">
            <w:pPr>
              <w:tabs>
                <w:tab w:val="decimal" w:pos="882"/>
              </w:tabs>
              <w:spacing w:after="0" w:line="280" w:lineRule="exact"/>
              <w:jc w:val="right"/>
              <w:rPr>
                <w:rFonts w:asciiTheme="majorBidi" w:eastAsia="Cordia New" w:hAnsiTheme="majorBidi" w:cstheme="majorBidi"/>
                <w:snapToGrid w:val="0"/>
                <w:sz w:val="26"/>
                <w:szCs w:val="26"/>
                <w:lang w:eastAsia="th-TH"/>
              </w:rPr>
            </w:pPr>
          </w:p>
        </w:tc>
      </w:tr>
      <w:tr w:rsidR="00D2330B" w:rsidRPr="00237EB4" w14:paraId="5F4E0880" w14:textId="77777777" w:rsidTr="007021E6">
        <w:trPr>
          <w:trHeight w:val="289"/>
        </w:trPr>
        <w:tc>
          <w:tcPr>
            <w:tcW w:w="3686" w:type="dxa"/>
          </w:tcPr>
          <w:p w14:paraId="3C8C7733" w14:textId="4A4AD5C2" w:rsidR="00D2330B" w:rsidRPr="00237EB4" w:rsidRDefault="00D2330B" w:rsidP="00D2330B">
            <w:pPr>
              <w:spacing w:after="0" w:line="280" w:lineRule="exact"/>
              <w:ind w:left="429" w:right="-162" w:hanging="283"/>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Triton Resources Company Limited</w:t>
            </w:r>
          </w:p>
        </w:tc>
        <w:tc>
          <w:tcPr>
            <w:tcW w:w="1276" w:type="dxa"/>
            <w:vAlign w:val="bottom"/>
          </w:tcPr>
          <w:p w14:paraId="73C5A8F4" w14:textId="77982911"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00EF9926" w14:textId="77777777" w:rsidR="00D2330B" w:rsidRPr="00237EB4" w:rsidRDefault="00D2330B" w:rsidP="00D2330B">
            <w:pPr>
              <w:tabs>
                <w:tab w:val="decimal" w:pos="882"/>
              </w:tabs>
              <w:spacing w:after="0" w:line="280" w:lineRule="exact"/>
              <w:ind w:right="227"/>
              <w:jc w:val="right"/>
              <w:rPr>
                <w:rFonts w:asciiTheme="majorBidi" w:eastAsia="Cordia New" w:hAnsiTheme="majorBidi" w:cstheme="majorBidi"/>
                <w:snapToGrid w:val="0"/>
                <w:sz w:val="26"/>
                <w:szCs w:val="26"/>
                <w:lang w:eastAsia="th-TH"/>
              </w:rPr>
            </w:pPr>
          </w:p>
        </w:tc>
        <w:tc>
          <w:tcPr>
            <w:tcW w:w="1185" w:type="dxa"/>
            <w:vAlign w:val="bottom"/>
          </w:tcPr>
          <w:p w14:paraId="02D2E7B4" w14:textId="10C53951"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00F8DE6"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center"/>
          </w:tcPr>
          <w:p w14:paraId="1FC3AE06" w14:textId="7934A18D"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89" w:type="dxa"/>
          </w:tcPr>
          <w:p w14:paraId="30F7D1E8"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7" w:type="dxa"/>
            <w:vAlign w:val="center"/>
          </w:tcPr>
          <w:p w14:paraId="2E3C6DD3" w14:textId="2D367AB9"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color w:val="000000" w:themeColor="text1"/>
                <w:sz w:val="26"/>
                <w:szCs w:val="26"/>
                <w:lang w:val="en-US"/>
              </w:rPr>
              <w:t>4,427,467</w:t>
            </w:r>
          </w:p>
        </w:tc>
      </w:tr>
      <w:tr w:rsidR="00D2330B" w:rsidRPr="00237EB4" w14:paraId="18E80D11" w14:textId="77777777" w:rsidTr="007021E6">
        <w:trPr>
          <w:trHeight w:val="289"/>
        </w:trPr>
        <w:tc>
          <w:tcPr>
            <w:tcW w:w="3686" w:type="dxa"/>
          </w:tcPr>
          <w:p w14:paraId="720B52EC" w14:textId="34E09E6E" w:rsidR="00D2330B" w:rsidRPr="0074282E" w:rsidRDefault="00D2330B" w:rsidP="00D2330B">
            <w:pPr>
              <w:spacing w:after="0" w:line="280" w:lineRule="exact"/>
              <w:ind w:left="429" w:right="91"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Triton Power Company Limited</w:t>
            </w:r>
          </w:p>
        </w:tc>
        <w:tc>
          <w:tcPr>
            <w:tcW w:w="1276" w:type="dxa"/>
            <w:vAlign w:val="bottom"/>
          </w:tcPr>
          <w:p w14:paraId="37792371" w14:textId="1E0ED9A9"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3D517BB2" w14:textId="77777777" w:rsidR="00D2330B" w:rsidRPr="00237EB4" w:rsidRDefault="00D2330B" w:rsidP="00D2330B">
            <w:pPr>
              <w:tabs>
                <w:tab w:val="decimal" w:pos="882"/>
              </w:tabs>
              <w:spacing w:after="0" w:line="280" w:lineRule="exact"/>
              <w:ind w:right="227"/>
              <w:jc w:val="right"/>
              <w:rPr>
                <w:rFonts w:asciiTheme="majorBidi" w:eastAsia="Cordia New" w:hAnsiTheme="majorBidi" w:cstheme="majorBidi"/>
                <w:snapToGrid w:val="0"/>
                <w:sz w:val="26"/>
                <w:szCs w:val="26"/>
                <w:lang w:eastAsia="th-TH"/>
              </w:rPr>
            </w:pPr>
          </w:p>
        </w:tc>
        <w:tc>
          <w:tcPr>
            <w:tcW w:w="1185" w:type="dxa"/>
            <w:vAlign w:val="bottom"/>
          </w:tcPr>
          <w:p w14:paraId="7A0326BD" w14:textId="14C55FEB"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65F22103"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center"/>
          </w:tcPr>
          <w:p w14:paraId="14E94FC7" w14:textId="72FD7603"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12,</w:t>
            </w:r>
            <w:r w:rsidRPr="00237EB4">
              <w:rPr>
                <w:rFonts w:ascii="Angsana New" w:eastAsia="Cordia New" w:hAnsi="Angsana New" w:cs="Angsana New"/>
                <w:color w:val="000000" w:themeColor="text1"/>
                <w:sz w:val="26"/>
                <w:szCs w:val="26"/>
                <w:lang w:val="en-US"/>
              </w:rPr>
              <w:t>026</w:t>
            </w:r>
            <w:r w:rsidRPr="00237EB4">
              <w:rPr>
                <w:rFonts w:ascii="Angsana New" w:eastAsia="Cordia New" w:hAnsi="Angsana New" w:cs="Angsana New"/>
                <w:snapToGrid w:val="0"/>
                <w:color w:val="000000" w:themeColor="text1"/>
                <w:sz w:val="26"/>
                <w:szCs w:val="26"/>
                <w:lang w:eastAsia="th-TH"/>
              </w:rPr>
              <w:t>,373</w:t>
            </w:r>
          </w:p>
        </w:tc>
        <w:tc>
          <w:tcPr>
            <w:tcW w:w="89" w:type="dxa"/>
          </w:tcPr>
          <w:p w14:paraId="55A6370B" w14:textId="667A8798"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7" w:type="dxa"/>
            <w:vAlign w:val="center"/>
          </w:tcPr>
          <w:p w14:paraId="649A9236" w14:textId="304DEED0"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color w:val="000000" w:themeColor="text1"/>
                <w:sz w:val="26"/>
                <w:szCs w:val="26"/>
                <w:lang w:val="en-US"/>
              </w:rPr>
              <w:t>9,930,696</w:t>
            </w:r>
          </w:p>
        </w:tc>
      </w:tr>
      <w:tr w:rsidR="00D2330B" w:rsidRPr="00237EB4" w14:paraId="010C2C1D" w14:textId="77777777" w:rsidTr="00DA4CCE">
        <w:trPr>
          <w:trHeight w:val="289"/>
        </w:trPr>
        <w:tc>
          <w:tcPr>
            <w:tcW w:w="3686" w:type="dxa"/>
            <w:vAlign w:val="bottom"/>
          </w:tcPr>
          <w:p w14:paraId="396CCFF0" w14:textId="77777777" w:rsidR="00D2330B" w:rsidRPr="00237EB4" w:rsidRDefault="00D2330B" w:rsidP="00D2330B">
            <w:pPr>
              <w:spacing w:after="0" w:line="280" w:lineRule="exact"/>
              <w:ind w:left="429" w:right="91" w:hanging="283"/>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 xml:space="preserve">Triton Engineering and Construction Public     </w:t>
            </w:r>
          </w:p>
          <w:p w14:paraId="0B034EF5" w14:textId="16C0ADCB" w:rsidR="00D2330B" w:rsidRPr="00237EB4" w:rsidRDefault="00D2330B" w:rsidP="00D2330B">
            <w:pPr>
              <w:spacing w:after="0" w:line="280" w:lineRule="exact"/>
              <w:ind w:left="429" w:right="91" w:hanging="283"/>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 xml:space="preserve">             Company Limited</w:t>
            </w:r>
          </w:p>
        </w:tc>
        <w:tc>
          <w:tcPr>
            <w:tcW w:w="1276" w:type="dxa"/>
            <w:vAlign w:val="bottom"/>
          </w:tcPr>
          <w:p w14:paraId="18F8D5EA" w14:textId="38CF746F"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1D3326DF" w14:textId="77777777" w:rsidR="00D2330B" w:rsidRPr="00237EB4" w:rsidRDefault="00D2330B" w:rsidP="00D2330B">
            <w:pPr>
              <w:tabs>
                <w:tab w:val="decimal" w:pos="882"/>
              </w:tabs>
              <w:spacing w:after="0" w:line="280" w:lineRule="exact"/>
              <w:ind w:right="227"/>
              <w:jc w:val="right"/>
              <w:rPr>
                <w:rFonts w:asciiTheme="majorBidi" w:eastAsia="Cordia New" w:hAnsiTheme="majorBidi" w:cstheme="majorBidi"/>
                <w:snapToGrid w:val="0"/>
                <w:sz w:val="26"/>
                <w:szCs w:val="26"/>
                <w:lang w:eastAsia="th-TH"/>
              </w:rPr>
            </w:pPr>
          </w:p>
        </w:tc>
        <w:tc>
          <w:tcPr>
            <w:tcW w:w="1185" w:type="dxa"/>
            <w:vAlign w:val="bottom"/>
          </w:tcPr>
          <w:p w14:paraId="4E670553" w14:textId="241C03EA"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61442E35"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0FADA2BD" w14:textId="61CEF9C1" w:rsidR="00D2330B" w:rsidRPr="00237EB4" w:rsidRDefault="00D2330B" w:rsidP="00D2330B">
            <w:pPr>
              <w:spacing w:after="0" w:line="28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c>
          <w:tcPr>
            <w:tcW w:w="89" w:type="dxa"/>
          </w:tcPr>
          <w:p w14:paraId="1348ED54"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7" w:type="dxa"/>
            <w:vAlign w:val="bottom"/>
          </w:tcPr>
          <w:p w14:paraId="6FC5599F" w14:textId="0DEC8911"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color w:val="000000" w:themeColor="text1"/>
                <w:sz w:val="26"/>
                <w:szCs w:val="26"/>
                <w:lang w:val="en-US"/>
              </w:rPr>
              <w:t>41,961,743</w:t>
            </w:r>
          </w:p>
        </w:tc>
      </w:tr>
      <w:tr w:rsidR="00D2330B" w:rsidRPr="00237EB4" w14:paraId="30B404B4" w14:textId="77777777" w:rsidTr="00B1297A">
        <w:trPr>
          <w:trHeight w:val="289"/>
        </w:trPr>
        <w:tc>
          <w:tcPr>
            <w:tcW w:w="3686" w:type="dxa"/>
            <w:vAlign w:val="bottom"/>
          </w:tcPr>
          <w:p w14:paraId="194A0AC9" w14:textId="79FBC196" w:rsidR="00D2330B" w:rsidRPr="0074282E" w:rsidRDefault="00D2330B" w:rsidP="00D2330B">
            <w:pPr>
              <w:tabs>
                <w:tab w:val="left" w:pos="420"/>
              </w:tabs>
              <w:spacing w:after="0" w:line="280" w:lineRule="exact"/>
              <w:ind w:left="704" w:hanging="558"/>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 xml:space="preserve">Madame Bioscience Public Company Limited </w:t>
            </w:r>
            <w:r w:rsidRPr="00237EB4">
              <w:rPr>
                <w:rFonts w:asciiTheme="majorBidi" w:eastAsia="Cordia New" w:hAnsiTheme="majorBidi" w:cstheme="majorBidi"/>
                <w:sz w:val="26"/>
                <w:szCs w:val="26"/>
                <w:lang w:val="en-US"/>
              </w:rPr>
              <w:br/>
              <w:t>(Formerly known as : Globol Consumer Public Company Limited)</w:t>
            </w:r>
          </w:p>
        </w:tc>
        <w:tc>
          <w:tcPr>
            <w:tcW w:w="1276" w:type="dxa"/>
            <w:tcBorders>
              <w:bottom w:val="single" w:sz="6" w:space="0" w:color="auto"/>
            </w:tcBorders>
          </w:tcPr>
          <w:p w14:paraId="4652F6F1" w14:textId="77777777" w:rsidR="00D2330B" w:rsidRPr="00237EB4" w:rsidRDefault="00D2330B" w:rsidP="00D2330B">
            <w:pPr>
              <w:spacing w:after="0" w:line="280" w:lineRule="exact"/>
              <w:ind w:left="185" w:right="57"/>
              <w:jc w:val="right"/>
              <w:rPr>
                <w:rFonts w:ascii="Angsana New" w:eastAsia="Cordia New" w:hAnsi="Angsana New" w:cs="Angsana New"/>
                <w:color w:val="000000" w:themeColor="text1"/>
                <w:sz w:val="26"/>
                <w:szCs w:val="26"/>
                <w:lang w:val="en-US"/>
              </w:rPr>
            </w:pPr>
          </w:p>
          <w:p w14:paraId="6694263C" w14:textId="77777777" w:rsidR="00D2330B" w:rsidRPr="00237EB4" w:rsidRDefault="00D2330B" w:rsidP="00D2330B">
            <w:pPr>
              <w:spacing w:after="0" w:line="280" w:lineRule="exact"/>
              <w:ind w:left="185" w:right="57"/>
              <w:jc w:val="right"/>
              <w:rPr>
                <w:rFonts w:ascii="Angsana New" w:eastAsia="Cordia New" w:hAnsi="Angsana New" w:cs="Angsana New"/>
                <w:color w:val="000000" w:themeColor="text1"/>
                <w:sz w:val="26"/>
                <w:szCs w:val="26"/>
                <w:lang w:val="en-US"/>
              </w:rPr>
            </w:pPr>
          </w:p>
          <w:p w14:paraId="488C910B" w14:textId="24518626" w:rsidR="00D2330B" w:rsidRPr="00237EB4" w:rsidRDefault="00D2330B" w:rsidP="00D2330B">
            <w:pPr>
              <w:spacing w:after="0" w:line="280" w:lineRule="exact"/>
              <w:ind w:left="185" w:right="57"/>
              <w:jc w:val="right"/>
              <w:rPr>
                <w:rFonts w:ascii="Angsana New" w:eastAsia="Cordia New" w:hAnsi="Angsana New" w:cs="Angsana New"/>
                <w:color w:val="000000" w:themeColor="text1"/>
                <w:sz w:val="26"/>
                <w:szCs w:val="26"/>
                <w:lang w:val="en-US"/>
              </w:rPr>
            </w:pPr>
            <w:r w:rsidRPr="00237EB4">
              <w:rPr>
                <w:rFonts w:ascii="Angsana New" w:eastAsia="Cordia New" w:hAnsi="Angsana New" w:cs="Angsana New"/>
                <w:color w:val="000000" w:themeColor="text1"/>
                <w:sz w:val="26"/>
                <w:szCs w:val="26"/>
                <w:lang w:val="en-US"/>
              </w:rPr>
              <w:t>130,635</w:t>
            </w:r>
          </w:p>
        </w:tc>
        <w:tc>
          <w:tcPr>
            <w:tcW w:w="90" w:type="dxa"/>
          </w:tcPr>
          <w:p w14:paraId="53A52C89" w14:textId="77777777" w:rsidR="00D2330B" w:rsidRPr="00237EB4" w:rsidRDefault="00D2330B" w:rsidP="00D2330B">
            <w:pPr>
              <w:tabs>
                <w:tab w:val="decimal" w:pos="882"/>
              </w:tabs>
              <w:spacing w:after="0" w:line="280" w:lineRule="exact"/>
              <w:ind w:right="22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bottom"/>
          </w:tcPr>
          <w:p w14:paraId="02AA5FEF" w14:textId="5F8675E7"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val="en-US" w:eastAsia="th-TH"/>
              </w:rPr>
              <w:t>-</w:t>
            </w:r>
          </w:p>
        </w:tc>
        <w:tc>
          <w:tcPr>
            <w:tcW w:w="90" w:type="dxa"/>
          </w:tcPr>
          <w:p w14:paraId="5D2F1755"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bottom w:val="single" w:sz="6" w:space="0" w:color="auto"/>
            </w:tcBorders>
            <w:vAlign w:val="bottom"/>
          </w:tcPr>
          <w:p w14:paraId="729F0AF8" w14:textId="44661741" w:rsidR="00D2330B" w:rsidRPr="00237EB4" w:rsidRDefault="00D2330B" w:rsidP="00D2330B">
            <w:pPr>
              <w:spacing w:after="0" w:line="280" w:lineRule="exact"/>
              <w:ind w:left="185" w:right="57"/>
              <w:jc w:val="right"/>
              <w:rPr>
                <w:rFonts w:asciiTheme="majorBidi" w:eastAsia="Cordia New" w:hAnsiTheme="majorBidi" w:cstheme="majorBidi"/>
                <w:sz w:val="26"/>
                <w:szCs w:val="26"/>
                <w:lang w:val="en-US"/>
              </w:rPr>
            </w:pPr>
            <w:r w:rsidRPr="00237EB4">
              <w:rPr>
                <w:rFonts w:ascii="Angsana New" w:eastAsia="Cordia New" w:hAnsi="Angsana New" w:cs="Angsana New"/>
                <w:color w:val="000000" w:themeColor="text1"/>
                <w:sz w:val="26"/>
                <w:szCs w:val="26"/>
                <w:lang w:val="en-US"/>
              </w:rPr>
              <w:t>130,635</w:t>
            </w:r>
          </w:p>
        </w:tc>
        <w:tc>
          <w:tcPr>
            <w:tcW w:w="89" w:type="dxa"/>
          </w:tcPr>
          <w:p w14:paraId="5A74BCEF"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1187" w:type="dxa"/>
            <w:tcBorders>
              <w:bottom w:val="single" w:sz="6" w:space="0" w:color="auto"/>
            </w:tcBorders>
            <w:vAlign w:val="bottom"/>
          </w:tcPr>
          <w:p w14:paraId="4B810BF1" w14:textId="073C70B3"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color w:val="000000" w:themeColor="text1"/>
                <w:sz w:val="26"/>
                <w:szCs w:val="26"/>
                <w:lang w:val="en-US"/>
              </w:rPr>
              <w:t>-</w:t>
            </w:r>
          </w:p>
        </w:tc>
      </w:tr>
      <w:tr w:rsidR="00D2330B" w:rsidRPr="00237EB4" w14:paraId="6D3F3F1A" w14:textId="77777777" w:rsidTr="00B1297A">
        <w:trPr>
          <w:trHeight w:val="289"/>
        </w:trPr>
        <w:tc>
          <w:tcPr>
            <w:tcW w:w="3686" w:type="dxa"/>
            <w:vAlign w:val="bottom"/>
          </w:tcPr>
          <w:p w14:paraId="0525334D" w14:textId="77777777" w:rsidR="00D2330B" w:rsidRPr="0074282E" w:rsidRDefault="00D2330B" w:rsidP="00D2330B">
            <w:pPr>
              <w:spacing w:after="0" w:line="280" w:lineRule="exact"/>
              <w:ind w:left="146"/>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tcPr>
          <w:p w14:paraId="7F2DD681" w14:textId="34BC29EB" w:rsidR="00D2330B" w:rsidRPr="00237EB4" w:rsidRDefault="00D2330B" w:rsidP="00D2330B">
            <w:pPr>
              <w:spacing w:after="0" w:line="280" w:lineRule="exact"/>
              <w:ind w:left="185" w:right="57"/>
              <w:jc w:val="right"/>
              <w:rPr>
                <w:rFonts w:ascii="Angsana New" w:eastAsia="Cordia New" w:hAnsi="Angsana New" w:cs="Angsana New"/>
                <w:snapToGrid w:val="0"/>
                <w:color w:val="000000" w:themeColor="text1"/>
                <w:sz w:val="26"/>
                <w:szCs w:val="26"/>
                <w:lang w:eastAsia="th-TH"/>
              </w:rPr>
            </w:pPr>
            <w:r w:rsidRPr="00237EB4">
              <w:rPr>
                <w:rFonts w:ascii="Angsana New" w:eastAsia="Cordia New" w:hAnsi="Angsana New" w:cs="Angsana New"/>
                <w:snapToGrid w:val="0"/>
                <w:color w:val="000000" w:themeColor="text1"/>
                <w:sz w:val="26"/>
                <w:szCs w:val="26"/>
                <w:lang w:eastAsia="th-TH"/>
              </w:rPr>
              <w:t>130,635</w:t>
            </w:r>
          </w:p>
        </w:tc>
        <w:tc>
          <w:tcPr>
            <w:tcW w:w="90" w:type="dxa"/>
          </w:tcPr>
          <w:p w14:paraId="1C8B0249" w14:textId="77777777" w:rsidR="00D2330B" w:rsidRPr="00237EB4" w:rsidRDefault="00D2330B" w:rsidP="00D2330B">
            <w:pPr>
              <w:tabs>
                <w:tab w:val="decimal" w:pos="882"/>
              </w:tabs>
              <w:spacing w:after="0" w:line="280" w:lineRule="exact"/>
              <w:ind w:right="22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bottom"/>
          </w:tcPr>
          <w:p w14:paraId="1BE361E5" w14:textId="02E21788"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D2F4A95"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top w:val="single" w:sz="6" w:space="0" w:color="auto"/>
              <w:bottom w:val="double" w:sz="6" w:space="0" w:color="auto"/>
            </w:tcBorders>
            <w:vAlign w:val="center"/>
          </w:tcPr>
          <w:p w14:paraId="1A4D1F68" w14:textId="36AD720E" w:rsidR="00D2330B" w:rsidRPr="0074282E" w:rsidRDefault="00D2330B" w:rsidP="00D2330B">
            <w:pPr>
              <w:spacing w:after="0" w:line="280" w:lineRule="exact"/>
              <w:ind w:left="185" w:right="57"/>
              <w:jc w:val="right"/>
              <w:rPr>
                <w:rFonts w:asciiTheme="majorBidi" w:eastAsia="Cordia New" w:hAnsiTheme="majorBidi" w:cstheme="majorBidi"/>
                <w:snapToGrid w:val="0"/>
                <w:sz w:val="26"/>
                <w:szCs w:val="26"/>
                <w:cs/>
                <w:lang w:val="en-US" w:eastAsia="th-TH"/>
              </w:rPr>
            </w:pPr>
            <w:r w:rsidRPr="00237EB4">
              <w:rPr>
                <w:rFonts w:ascii="Angsana New" w:eastAsia="Cordia New" w:hAnsi="Angsana New" w:cs="Angsana New"/>
                <w:color w:val="000000" w:themeColor="text1"/>
                <w:sz w:val="26"/>
                <w:szCs w:val="26"/>
                <w:lang w:val="en-US"/>
              </w:rPr>
              <w:t>12,157,008</w:t>
            </w:r>
          </w:p>
        </w:tc>
        <w:tc>
          <w:tcPr>
            <w:tcW w:w="89" w:type="dxa"/>
          </w:tcPr>
          <w:p w14:paraId="1BBA9434"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7" w:type="dxa"/>
            <w:tcBorders>
              <w:top w:val="single" w:sz="6" w:space="0" w:color="auto"/>
              <w:bottom w:val="double" w:sz="6" w:space="0" w:color="auto"/>
            </w:tcBorders>
            <w:vAlign w:val="center"/>
          </w:tcPr>
          <w:p w14:paraId="5FD443F0" w14:textId="31335527" w:rsidR="00D2330B" w:rsidRPr="0074282E" w:rsidRDefault="00D2330B" w:rsidP="00D2330B">
            <w:pPr>
              <w:spacing w:after="0" w:line="280" w:lineRule="exact"/>
              <w:ind w:left="185" w:right="57"/>
              <w:jc w:val="right"/>
              <w:rPr>
                <w:rFonts w:asciiTheme="majorBidi" w:eastAsia="Cordia New" w:hAnsiTheme="majorBidi" w:cstheme="majorBidi"/>
                <w:snapToGrid w:val="0"/>
                <w:sz w:val="26"/>
                <w:szCs w:val="26"/>
                <w:cs/>
                <w:lang w:val="en-US" w:eastAsia="th-TH"/>
              </w:rPr>
            </w:pPr>
            <w:r w:rsidRPr="00237EB4">
              <w:rPr>
                <w:rFonts w:ascii="Angsana New" w:eastAsia="Cordia New" w:hAnsi="Angsana New" w:cs="Angsana New"/>
                <w:color w:val="000000" w:themeColor="text1"/>
                <w:sz w:val="26"/>
                <w:szCs w:val="26"/>
                <w:lang w:val="en-US"/>
              </w:rPr>
              <w:t>56,319,906</w:t>
            </w:r>
          </w:p>
        </w:tc>
      </w:tr>
      <w:tr w:rsidR="00D2330B" w:rsidRPr="00237EB4" w14:paraId="7B1DCE41" w14:textId="77777777" w:rsidTr="007021E6">
        <w:trPr>
          <w:trHeight w:val="289"/>
        </w:trPr>
        <w:tc>
          <w:tcPr>
            <w:tcW w:w="3686" w:type="dxa"/>
          </w:tcPr>
          <w:p w14:paraId="2E64BE62" w14:textId="1B0D7DB2" w:rsidR="00D2330B" w:rsidRPr="0074282E" w:rsidRDefault="00D2330B" w:rsidP="00D2330B">
            <w:pPr>
              <w:spacing w:after="0" w:line="280" w:lineRule="exact"/>
              <w:ind w:left="146"/>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u w:val="single"/>
                <w:lang w:val="en-US"/>
              </w:rPr>
              <w:t>Retentions</w:t>
            </w:r>
            <w:r w:rsidRPr="00237EB4">
              <w:rPr>
                <w:rFonts w:asciiTheme="majorBidi" w:eastAsia="Cordia New" w:hAnsiTheme="majorBidi" w:cstheme="majorBidi"/>
                <w:sz w:val="26"/>
                <w:szCs w:val="26"/>
                <w:lang w:val="en-US"/>
              </w:rPr>
              <w:t xml:space="preserve"> (see Note 12)</w:t>
            </w:r>
          </w:p>
        </w:tc>
        <w:tc>
          <w:tcPr>
            <w:tcW w:w="1276" w:type="dxa"/>
            <w:tcBorders>
              <w:top w:val="double" w:sz="6" w:space="0" w:color="auto"/>
            </w:tcBorders>
            <w:vAlign w:val="center"/>
          </w:tcPr>
          <w:p w14:paraId="69E88BD7" w14:textId="77777777" w:rsidR="00D2330B" w:rsidRPr="00237EB4" w:rsidRDefault="00D2330B" w:rsidP="00D2330B">
            <w:pPr>
              <w:spacing w:after="0" w:line="280" w:lineRule="exact"/>
              <w:ind w:right="-72"/>
              <w:jc w:val="right"/>
              <w:rPr>
                <w:rFonts w:asciiTheme="majorBidi" w:eastAsia="Cordia New" w:hAnsiTheme="majorBidi" w:cstheme="majorBidi"/>
                <w:snapToGrid w:val="0"/>
                <w:sz w:val="26"/>
                <w:szCs w:val="26"/>
                <w:lang w:eastAsia="th-TH"/>
              </w:rPr>
            </w:pPr>
          </w:p>
        </w:tc>
        <w:tc>
          <w:tcPr>
            <w:tcW w:w="90" w:type="dxa"/>
          </w:tcPr>
          <w:p w14:paraId="1949B9EF"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5" w:type="dxa"/>
            <w:tcBorders>
              <w:top w:val="double" w:sz="6" w:space="0" w:color="auto"/>
            </w:tcBorders>
            <w:vAlign w:val="center"/>
          </w:tcPr>
          <w:p w14:paraId="3C6EBED8"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val="en-US" w:eastAsia="th-TH"/>
              </w:rPr>
            </w:pPr>
          </w:p>
        </w:tc>
        <w:tc>
          <w:tcPr>
            <w:tcW w:w="90" w:type="dxa"/>
          </w:tcPr>
          <w:p w14:paraId="7F9C4712"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top w:val="double" w:sz="6" w:space="0" w:color="auto"/>
            </w:tcBorders>
            <w:vAlign w:val="center"/>
          </w:tcPr>
          <w:p w14:paraId="295F7F3E" w14:textId="77777777" w:rsidR="00D2330B" w:rsidRPr="00237EB4" w:rsidRDefault="00D2330B" w:rsidP="00D2330B">
            <w:pPr>
              <w:spacing w:after="0" w:line="280" w:lineRule="exact"/>
              <w:jc w:val="right"/>
              <w:rPr>
                <w:rFonts w:asciiTheme="majorBidi" w:eastAsia="Cordia New" w:hAnsiTheme="majorBidi" w:cstheme="majorBidi"/>
                <w:snapToGrid w:val="0"/>
                <w:sz w:val="26"/>
                <w:szCs w:val="26"/>
                <w:lang w:val="en-US" w:eastAsia="th-TH"/>
              </w:rPr>
            </w:pPr>
          </w:p>
        </w:tc>
        <w:tc>
          <w:tcPr>
            <w:tcW w:w="89" w:type="dxa"/>
          </w:tcPr>
          <w:p w14:paraId="4FA1312F"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7" w:type="dxa"/>
            <w:tcBorders>
              <w:top w:val="double" w:sz="6" w:space="0" w:color="auto"/>
            </w:tcBorders>
            <w:vAlign w:val="center"/>
          </w:tcPr>
          <w:p w14:paraId="75E8B2BC" w14:textId="77777777" w:rsidR="00D2330B" w:rsidRPr="00237EB4" w:rsidRDefault="00D2330B" w:rsidP="00D2330B">
            <w:pPr>
              <w:spacing w:after="0" w:line="280" w:lineRule="exact"/>
              <w:jc w:val="right"/>
              <w:rPr>
                <w:rFonts w:asciiTheme="majorBidi" w:eastAsia="Cordia New" w:hAnsiTheme="majorBidi" w:cstheme="majorBidi"/>
                <w:snapToGrid w:val="0"/>
                <w:sz w:val="26"/>
                <w:szCs w:val="26"/>
                <w:lang w:val="en-US" w:eastAsia="th-TH"/>
              </w:rPr>
            </w:pPr>
          </w:p>
        </w:tc>
      </w:tr>
      <w:tr w:rsidR="00D2330B" w:rsidRPr="00237EB4" w14:paraId="03CD317F" w14:textId="77777777" w:rsidTr="007021E6">
        <w:trPr>
          <w:trHeight w:val="289"/>
        </w:trPr>
        <w:tc>
          <w:tcPr>
            <w:tcW w:w="3686" w:type="dxa"/>
          </w:tcPr>
          <w:p w14:paraId="417E8C79" w14:textId="2F7CF7EE" w:rsidR="00D2330B" w:rsidRPr="00237EB4" w:rsidRDefault="00D2330B" w:rsidP="00D2330B">
            <w:pPr>
              <w:tabs>
                <w:tab w:val="left" w:pos="420"/>
              </w:tabs>
              <w:spacing w:after="0" w:line="280" w:lineRule="exact"/>
              <w:ind w:left="704" w:hanging="558"/>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MADAME group (Formerly known as : GLOCON group)</w:t>
            </w:r>
          </w:p>
        </w:tc>
        <w:tc>
          <w:tcPr>
            <w:tcW w:w="1276" w:type="dxa"/>
            <w:vAlign w:val="bottom"/>
          </w:tcPr>
          <w:p w14:paraId="2EDFD759" w14:textId="7B6D9567" w:rsidR="00D2330B" w:rsidRPr="00237EB4" w:rsidRDefault="00D2330B" w:rsidP="00D2330B">
            <w:pPr>
              <w:tabs>
                <w:tab w:val="decimal" w:pos="999"/>
              </w:tabs>
              <w:spacing w:after="0" w:line="28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C553F8E"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5" w:type="dxa"/>
            <w:vAlign w:val="bottom"/>
          </w:tcPr>
          <w:p w14:paraId="4D741CB4" w14:textId="6013EAEF"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2,205,917</w:t>
            </w:r>
          </w:p>
        </w:tc>
        <w:tc>
          <w:tcPr>
            <w:tcW w:w="90" w:type="dxa"/>
          </w:tcPr>
          <w:p w14:paraId="7A7DF15D"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4CA18408" w14:textId="7728BDE5"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89" w:type="dxa"/>
          </w:tcPr>
          <w:p w14:paraId="6B52FB7F"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7" w:type="dxa"/>
            <w:vAlign w:val="bottom"/>
          </w:tcPr>
          <w:p w14:paraId="69873A1C" w14:textId="2456C334"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r>
      <w:tr w:rsidR="00D2330B" w:rsidRPr="00237EB4" w14:paraId="3ACC5F9C" w14:textId="77777777" w:rsidTr="007021E6">
        <w:trPr>
          <w:trHeight w:val="289"/>
        </w:trPr>
        <w:tc>
          <w:tcPr>
            <w:tcW w:w="3686" w:type="dxa"/>
            <w:vAlign w:val="bottom"/>
          </w:tcPr>
          <w:p w14:paraId="313F8597" w14:textId="4164D3B5" w:rsidR="00D2330B" w:rsidRPr="00237EB4" w:rsidRDefault="00D2330B" w:rsidP="00D2330B">
            <w:pPr>
              <w:tabs>
                <w:tab w:val="left" w:pos="420"/>
              </w:tabs>
              <w:spacing w:after="0" w:line="280" w:lineRule="exact"/>
              <w:ind w:left="704" w:hanging="558"/>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Landmark Holding Company Limited</w:t>
            </w:r>
          </w:p>
        </w:tc>
        <w:tc>
          <w:tcPr>
            <w:tcW w:w="1276" w:type="dxa"/>
            <w:vAlign w:val="bottom"/>
          </w:tcPr>
          <w:p w14:paraId="6CF4AF12" w14:textId="27825AFF" w:rsidR="00D2330B" w:rsidRPr="00237EB4" w:rsidRDefault="00D2330B" w:rsidP="00D2330B">
            <w:pPr>
              <w:tabs>
                <w:tab w:val="decimal" w:pos="999"/>
              </w:tabs>
              <w:spacing w:after="0" w:line="28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01ED2EBE"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5" w:type="dxa"/>
            <w:vAlign w:val="bottom"/>
          </w:tcPr>
          <w:p w14:paraId="0326E367" w14:textId="0C832CC3"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707,769</w:t>
            </w:r>
          </w:p>
        </w:tc>
        <w:tc>
          <w:tcPr>
            <w:tcW w:w="90" w:type="dxa"/>
          </w:tcPr>
          <w:p w14:paraId="05EE98A0"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2D61F110" w14:textId="1F58F894"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89" w:type="dxa"/>
          </w:tcPr>
          <w:p w14:paraId="2169B4D7"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7" w:type="dxa"/>
            <w:vAlign w:val="bottom"/>
          </w:tcPr>
          <w:p w14:paraId="6F4B6771" w14:textId="794583BE"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r>
      <w:tr w:rsidR="00D2330B" w:rsidRPr="00237EB4" w14:paraId="1E0C8D12" w14:textId="77777777" w:rsidTr="007021E6">
        <w:trPr>
          <w:trHeight w:val="289"/>
        </w:trPr>
        <w:tc>
          <w:tcPr>
            <w:tcW w:w="3686" w:type="dxa"/>
            <w:vAlign w:val="bottom"/>
          </w:tcPr>
          <w:p w14:paraId="4D7CC826" w14:textId="5B0CAAFD" w:rsidR="00D2330B" w:rsidRPr="00237EB4" w:rsidRDefault="00D2330B" w:rsidP="00D2330B">
            <w:pPr>
              <w:tabs>
                <w:tab w:val="left" w:pos="420"/>
              </w:tabs>
              <w:spacing w:after="0" w:line="280" w:lineRule="exact"/>
              <w:ind w:left="704" w:hanging="558"/>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EDP Enterprise Limited</w:t>
            </w:r>
          </w:p>
        </w:tc>
        <w:tc>
          <w:tcPr>
            <w:tcW w:w="1276" w:type="dxa"/>
            <w:vAlign w:val="bottom"/>
          </w:tcPr>
          <w:p w14:paraId="471749E6" w14:textId="7694CDFC" w:rsidR="00D2330B" w:rsidRPr="00237EB4" w:rsidRDefault="00D2330B" w:rsidP="00D2330B">
            <w:pPr>
              <w:tabs>
                <w:tab w:val="decimal" w:pos="999"/>
              </w:tabs>
              <w:spacing w:after="0" w:line="28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637ACC34"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5" w:type="dxa"/>
            <w:vAlign w:val="bottom"/>
          </w:tcPr>
          <w:p w14:paraId="78F8C3F3" w14:textId="04061AA4"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1,135,714</w:t>
            </w:r>
          </w:p>
        </w:tc>
        <w:tc>
          <w:tcPr>
            <w:tcW w:w="90" w:type="dxa"/>
          </w:tcPr>
          <w:p w14:paraId="7A82320B"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vAlign w:val="bottom"/>
          </w:tcPr>
          <w:p w14:paraId="6FC6B812" w14:textId="7938B36E"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89" w:type="dxa"/>
          </w:tcPr>
          <w:p w14:paraId="35906FEB"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7" w:type="dxa"/>
            <w:vAlign w:val="bottom"/>
          </w:tcPr>
          <w:p w14:paraId="01225B13" w14:textId="6CCE2924"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r>
      <w:tr w:rsidR="00D2330B" w:rsidRPr="00237EB4" w14:paraId="6F71E339" w14:textId="77777777" w:rsidTr="007021E6">
        <w:trPr>
          <w:trHeight w:val="289"/>
        </w:trPr>
        <w:tc>
          <w:tcPr>
            <w:tcW w:w="3686" w:type="dxa"/>
            <w:vAlign w:val="bottom"/>
          </w:tcPr>
          <w:p w14:paraId="628CA29C" w14:textId="097EF49B" w:rsidR="00D2330B" w:rsidRPr="0074282E" w:rsidRDefault="00D2330B" w:rsidP="00D2330B">
            <w:pPr>
              <w:tabs>
                <w:tab w:val="left" w:pos="420"/>
              </w:tabs>
              <w:spacing w:after="0" w:line="280" w:lineRule="exact"/>
              <w:ind w:left="704" w:hanging="558"/>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Related parties</w:t>
            </w:r>
          </w:p>
        </w:tc>
        <w:tc>
          <w:tcPr>
            <w:tcW w:w="1276" w:type="dxa"/>
            <w:tcBorders>
              <w:bottom w:val="single" w:sz="6" w:space="0" w:color="auto"/>
            </w:tcBorders>
            <w:vAlign w:val="center"/>
          </w:tcPr>
          <w:p w14:paraId="4847336B" w14:textId="6C505F39" w:rsidR="00D2330B" w:rsidRPr="00237EB4" w:rsidRDefault="00D2330B" w:rsidP="00D2330B">
            <w:pPr>
              <w:tabs>
                <w:tab w:val="decimal" w:pos="999"/>
              </w:tabs>
              <w:spacing w:after="0" w:line="28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6E8C71E0" w14:textId="77777777" w:rsidR="00D2330B" w:rsidRPr="00237EB4" w:rsidRDefault="00D2330B" w:rsidP="00D2330B">
            <w:pPr>
              <w:spacing w:after="0" w:line="280" w:lineRule="exact"/>
              <w:ind w:right="-72"/>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center"/>
          </w:tcPr>
          <w:p w14:paraId="1CF98EB2" w14:textId="61A604ED"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2,177,975</w:t>
            </w:r>
          </w:p>
        </w:tc>
        <w:tc>
          <w:tcPr>
            <w:tcW w:w="90" w:type="dxa"/>
          </w:tcPr>
          <w:p w14:paraId="2CE400EE"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bottom w:val="single" w:sz="6" w:space="0" w:color="auto"/>
            </w:tcBorders>
            <w:vAlign w:val="center"/>
          </w:tcPr>
          <w:p w14:paraId="42048221" w14:textId="3917DA2E"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89" w:type="dxa"/>
          </w:tcPr>
          <w:p w14:paraId="4200F365"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7" w:type="dxa"/>
            <w:tcBorders>
              <w:bottom w:val="single" w:sz="6" w:space="0" w:color="auto"/>
            </w:tcBorders>
            <w:vAlign w:val="center"/>
          </w:tcPr>
          <w:p w14:paraId="39864781" w14:textId="73D81248"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r>
      <w:tr w:rsidR="00D2330B" w:rsidRPr="00237EB4" w14:paraId="5BBB94F4" w14:textId="77777777" w:rsidTr="007021E6">
        <w:trPr>
          <w:trHeight w:val="289"/>
        </w:trPr>
        <w:tc>
          <w:tcPr>
            <w:tcW w:w="3686" w:type="dxa"/>
            <w:vAlign w:val="bottom"/>
          </w:tcPr>
          <w:p w14:paraId="7F26E6DB" w14:textId="77777777" w:rsidR="00D2330B" w:rsidRPr="0074282E" w:rsidRDefault="00D2330B" w:rsidP="00D2330B">
            <w:pPr>
              <w:spacing w:after="0" w:line="280" w:lineRule="exact"/>
              <w:ind w:left="146" w:right="-162"/>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center"/>
          </w:tcPr>
          <w:p w14:paraId="12736828" w14:textId="67380FE7" w:rsidR="00D2330B" w:rsidRPr="00237EB4" w:rsidRDefault="00D2330B" w:rsidP="00D2330B">
            <w:pPr>
              <w:tabs>
                <w:tab w:val="decimal" w:pos="999"/>
              </w:tabs>
              <w:spacing w:after="0" w:line="28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06F7F19" w14:textId="77777777" w:rsidR="00D2330B" w:rsidRPr="00237EB4" w:rsidRDefault="00D2330B" w:rsidP="00D2330B">
            <w:pPr>
              <w:spacing w:after="0" w:line="280" w:lineRule="exact"/>
              <w:ind w:right="-72"/>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006BE79C" w14:textId="73AC0FA4" w:rsidR="00D2330B" w:rsidRPr="00237EB4" w:rsidRDefault="00D2330B" w:rsidP="00D2330B">
            <w:pPr>
              <w:spacing w:after="0" w:line="28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6,227,375</w:t>
            </w:r>
          </w:p>
        </w:tc>
        <w:tc>
          <w:tcPr>
            <w:tcW w:w="90" w:type="dxa"/>
          </w:tcPr>
          <w:p w14:paraId="46A0F329" w14:textId="77777777" w:rsidR="00D2330B" w:rsidRPr="00237EB4" w:rsidRDefault="00D2330B" w:rsidP="00D2330B">
            <w:pPr>
              <w:tabs>
                <w:tab w:val="decimal" w:pos="882"/>
              </w:tabs>
              <w:spacing w:after="0" w:line="280" w:lineRule="exact"/>
              <w:ind w:right="-72"/>
              <w:jc w:val="right"/>
              <w:rPr>
                <w:rFonts w:asciiTheme="majorBidi" w:eastAsia="Cordia New" w:hAnsiTheme="majorBidi" w:cstheme="majorBidi"/>
                <w:snapToGrid w:val="0"/>
                <w:sz w:val="26"/>
                <w:szCs w:val="26"/>
                <w:lang w:eastAsia="th-TH"/>
              </w:rPr>
            </w:pPr>
          </w:p>
        </w:tc>
        <w:tc>
          <w:tcPr>
            <w:tcW w:w="1186" w:type="dxa"/>
            <w:tcBorders>
              <w:top w:val="single" w:sz="6" w:space="0" w:color="auto"/>
              <w:bottom w:val="double" w:sz="6" w:space="0" w:color="auto"/>
            </w:tcBorders>
            <w:vAlign w:val="center"/>
          </w:tcPr>
          <w:p w14:paraId="279D3B2C" w14:textId="2AE0ED75"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c>
          <w:tcPr>
            <w:tcW w:w="89" w:type="dxa"/>
          </w:tcPr>
          <w:p w14:paraId="55F3CCAB" w14:textId="77777777" w:rsidR="00D2330B" w:rsidRPr="00237EB4" w:rsidRDefault="00D2330B" w:rsidP="00D2330B">
            <w:pPr>
              <w:tabs>
                <w:tab w:val="decimal" w:pos="882"/>
              </w:tabs>
              <w:spacing w:after="0" w:line="280" w:lineRule="exact"/>
              <w:ind w:right="-78"/>
              <w:jc w:val="right"/>
              <w:rPr>
                <w:rFonts w:asciiTheme="majorBidi" w:eastAsia="Cordia New" w:hAnsiTheme="majorBidi" w:cstheme="majorBidi"/>
                <w:snapToGrid w:val="0"/>
                <w:sz w:val="26"/>
                <w:szCs w:val="26"/>
                <w:lang w:eastAsia="th-TH"/>
              </w:rPr>
            </w:pPr>
          </w:p>
        </w:tc>
        <w:tc>
          <w:tcPr>
            <w:tcW w:w="1187" w:type="dxa"/>
            <w:tcBorders>
              <w:top w:val="single" w:sz="6" w:space="0" w:color="auto"/>
              <w:bottom w:val="double" w:sz="6" w:space="0" w:color="auto"/>
            </w:tcBorders>
            <w:vAlign w:val="center"/>
          </w:tcPr>
          <w:p w14:paraId="04FF931E" w14:textId="00C798BC" w:rsidR="00D2330B" w:rsidRPr="00237EB4" w:rsidRDefault="00D2330B" w:rsidP="00D2330B">
            <w:pPr>
              <w:spacing w:after="0" w:line="280" w:lineRule="exact"/>
              <w:ind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eastAsia="th-TH"/>
              </w:rPr>
              <w:t>-</w:t>
            </w:r>
          </w:p>
        </w:tc>
      </w:tr>
    </w:tbl>
    <w:p w14:paraId="026B1E5B" w14:textId="77777777" w:rsidR="00307707" w:rsidRPr="00237EB4" w:rsidRDefault="00307707" w:rsidP="007B5A73">
      <w:pPr>
        <w:spacing w:after="0" w:line="160" w:lineRule="exact"/>
        <w:rPr>
          <w:rFonts w:asciiTheme="majorBidi" w:hAnsiTheme="majorBidi" w:cstheme="majorBidi"/>
          <w:sz w:val="28"/>
          <w:szCs w:val="36"/>
        </w:rPr>
      </w:pPr>
    </w:p>
    <w:p w14:paraId="0B877B49" w14:textId="77777777" w:rsidR="00355A4C" w:rsidRPr="00237EB4" w:rsidRDefault="00355A4C" w:rsidP="007B5A73">
      <w:pPr>
        <w:spacing w:after="0" w:line="160" w:lineRule="exact"/>
        <w:rPr>
          <w:rFonts w:asciiTheme="majorBidi" w:hAnsiTheme="majorBidi" w:cstheme="majorBidi"/>
          <w:sz w:val="28"/>
          <w:szCs w:val="36"/>
        </w:rPr>
      </w:pPr>
    </w:p>
    <w:p w14:paraId="4F127C53" w14:textId="77777777" w:rsidR="00355A4C" w:rsidRPr="00237EB4" w:rsidRDefault="00355A4C" w:rsidP="007B5A73">
      <w:pPr>
        <w:spacing w:after="0" w:line="160" w:lineRule="exact"/>
        <w:rPr>
          <w:rFonts w:asciiTheme="majorBidi" w:hAnsiTheme="majorBidi" w:cstheme="majorBidi"/>
          <w:sz w:val="28"/>
          <w:szCs w:val="36"/>
        </w:rPr>
      </w:pPr>
    </w:p>
    <w:p w14:paraId="71B5550C" w14:textId="77777777" w:rsidR="00355A4C" w:rsidRPr="00237EB4" w:rsidRDefault="00355A4C" w:rsidP="007B5A73">
      <w:pPr>
        <w:spacing w:after="0" w:line="160" w:lineRule="exact"/>
        <w:rPr>
          <w:rFonts w:asciiTheme="majorBidi" w:hAnsiTheme="majorBidi" w:cstheme="majorBidi"/>
          <w:sz w:val="28"/>
          <w:szCs w:val="36"/>
        </w:rPr>
      </w:pPr>
    </w:p>
    <w:tbl>
      <w:tblPr>
        <w:tblW w:w="8789" w:type="dxa"/>
        <w:tblInd w:w="567" w:type="dxa"/>
        <w:tblLayout w:type="fixed"/>
        <w:tblCellMar>
          <w:left w:w="0" w:type="dxa"/>
          <w:right w:w="0" w:type="dxa"/>
        </w:tblCellMar>
        <w:tblLook w:val="0000" w:firstRow="0" w:lastRow="0" w:firstColumn="0" w:lastColumn="0" w:noHBand="0" w:noVBand="0"/>
      </w:tblPr>
      <w:tblGrid>
        <w:gridCol w:w="3686"/>
        <w:gridCol w:w="1276"/>
        <w:gridCol w:w="90"/>
        <w:gridCol w:w="1185"/>
        <w:gridCol w:w="90"/>
        <w:gridCol w:w="1185"/>
        <w:gridCol w:w="90"/>
        <w:gridCol w:w="1187"/>
      </w:tblGrid>
      <w:tr w:rsidR="00307707" w:rsidRPr="00237EB4" w14:paraId="5D19204D" w14:textId="77777777" w:rsidTr="00E935C2">
        <w:trPr>
          <w:tblHeader/>
        </w:trPr>
        <w:tc>
          <w:tcPr>
            <w:tcW w:w="3686" w:type="dxa"/>
          </w:tcPr>
          <w:p w14:paraId="290D23C8" w14:textId="77777777" w:rsidR="00307707" w:rsidRPr="0074282E" w:rsidRDefault="00307707" w:rsidP="007B5A73">
            <w:pPr>
              <w:spacing w:after="0" w:line="300" w:lineRule="exact"/>
              <w:ind w:left="1065" w:right="-162"/>
              <w:jc w:val="center"/>
              <w:rPr>
                <w:rFonts w:asciiTheme="majorBidi" w:eastAsia="Cordia New" w:hAnsiTheme="majorBidi" w:cstheme="majorBidi"/>
                <w:snapToGrid w:val="0"/>
                <w:sz w:val="26"/>
                <w:szCs w:val="26"/>
                <w:cs/>
                <w:lang w:val="en-US" w:eastAsia="th-TH"/>
              </w:rPr>
            </w:pPr>
          </w:p>
        </w:tc>
        <w:tc>
          <w:tcPr>
            <w:tcW w:w="5103" w:type="dxa"/>
            <w:gridSpan w:val="7"/>
            <w:tcBorders>
              <w:bottom w:val="single" w:sz="6" w:space="0" w:color="auto"/>
            </w:tcBorders>
            <w:vAlign w:val="center"/>
          </w:tcPr>
          <w:p w14:paraId="78227616" w14:textId="77777777" w:rsidR="00307707" w:rsidRPr="00237EB4" w:rsidRDefault="00307707" w:rsidP="007B5A73">
            <w:pPr>
              <w:spacing w:after="0" w:line="300" w:lineRule="exact"/>
              <w:ind w:right="-72"/>
              <w:jc w:val="center"/>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Baht</w:t>
            </w:r>
          </w:p>
        </w:tc>
      </w:tr>
      <w:tr w:rsidR="00307707" w:rsidRPr="00237EB4" w14:paraId="1A871504" w14:textId="77777777" w:rsidTr="00E935C2">
        <w:trPr>
          <w:tblHeader/>
        </w:trPr>
        <w:tc>
          <w:tcPr>
            <w:tcW w:w="3686" w:type="dxa"/>
          </w:tcPr>
          <w:p w14:paraId="27F922FC" w14:textId="77777777" w:rsidR="00307707" w:rsidRPr="00237EB4" w:rsidRDefault="00307707" w:rsidP="007B5A73">
            <w:pPr>
              <w:spacing w:after="0" w:line="300" w:lineRule="exact"/>
              <w:ind w:left="1065" w:right="-162"/>
              <w:jc w:val="center"/>
              <w:rPr>
                <w:rFonts w:asciiTheme="majorBidi" w:eastAsia="Cordia New" w:hAnsiTheme="majorBidi" w:cstheme="majorBidi"/>
                <w:snapToGrid w:val="0"/>
                <w:sz w:val="26"/>
                <w:szCs w:val="26"/>
                <w:lang w:eastAsia="th-TH"/>
              </w:rPr>
            </w:pPr>
          </w:p>
        </w:tc>
        <w:tc>
          <w:tcPr>
            <w:tcW w:w="2551" w:type="dxa"/>
            <w:gridSpan w:val="3"/>
            <w:tcBorders>
              <w:top w:val="single" w:sz="6" w:space="0" w:color="auto"/>
              <w:bottom w:val="single" w:sz="6" w:space="0" w:color="auto"/>
            </w:tcBorders>
            <w:vAlign w:val="center"/>
          </w:tcPr>
          <w:p w14:paraId="1BBFDE70" w14:textId="77777777" w:rsidR="00307707" w:rsidRPr="0074282E" w:rsidRDefault="00307707" w:rsidP="007B5A73">
            <w:pPr>
              <w:spacing w:after="0" w:line="300" w:lineRule="exact"/>
              <w:ind w:right="-72"/>
              <w:jc w:val="center"/>
              <w:rPr>
                <w:rFonts w:asciiTheme="majorBidi" w:eastAsia="Times New Roman" w:hAnsiTheme="majorBidi" w:cstheme="majorBidi"/>
                <w:sz w:val="26"/>
                <w:szCs w:val="26"/>
                <w:cs/>
                <w:lang w:val="en-US"/>
              </w:rPr>
            </w:pPr>
            <w:r w:rsidRPr="00237EB4">
              <w:rPr>
                <w:rFonts w:asciiTheme="majorBidi" w:eastAsia="Cordia New" w:hAnsiTheme="majorBidi" w:cstheme="majorBidi"/>
                <w:snapToGrid w:val="0"/>
                <w:sz w:val="26"/>
                <w:szCs w:val="26"/>
                <w:lang w:val="en-US" w:eastAsia="th-TH"/>
              </w:rPr>
              <w:t>Consolidated financial statements</w:t>
            </w:r>
          </w:p>
        </w:tc>
        <w:tc>
          <w:tcPr>
            <w:tcW w:w="90" w:type="dxa"/>
            <w:tcBorders>
              <w:top w:val="single" w:sz="6" w:space="0" w:color="auto"/>
            </w:tcBorders>
          </w:tcPr>
          <w:p w14:paraId="2AC52DB4" w14:textId="77777777" w:rsidR="00307707" w:rsidRPr="00237EB4" w:rsidRDefault="00307707"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2462" w:type="dxa"/>
            <w:gridSpan w:val="3"/>
            <w:tcBorders>
              <w:top w:val="single" w:sz="6" w:space="0" w:color="auto"/>
              <w:bottom w:val="single" w:sz="6" w:space="0" w:color="auto"/>
            </w:tcBorders>
            <w:vAlign w:val="center"/>
          </w:tcPr>
          <w:p w14:paraId="69772303" w14:textId="77777777" w:rsidR="00307707" w:rsidRPr="0074282E" w:rsidRDefault="00307707" w:rsidP="007B5A73">
            <w:pPr>
              <w:spacing w:after="0" w:line="300" w:lineRule="exact"/>
              <w:ind w:right="-72"/>
              <w:jc w:val="center"/>
              <w:rPr>
                <w:rFonts w:asciiTheme="majorBidi" w:eastAsia="Times New Roman" w:hAnsiTheme="majorBidi" w:cstheme="majorBidi"/>
                <w:sz w:val="26"/>
                <w:szCs w:val="26"/>
                <w:cs/>
                <w:lang w:val="en-US"/>
              </w:rPr>
            </w:pPr>
            <w:r w:rsidRPr="00237EB4">
              <w:rPr>
                <w:rFonts w:asciiTheme="majorBidi" w:eastAsia="Cordia New" w:hAnsiTheme="majorBidi" w:cstheme="majorBidi"/>
                <w:snapToGrid w:val="0"/>
                <w:sz w:val="26"/>
                <w:szCs w:val="26"/>
                <w:lang w:val="en-US" w:eastAsia="th-TH"/>
              </w:rPr>
              <w:t>Separate financial statements</w:t>
            </w:r>
          </w:p>
        </w:tc>
      </w:tr>
      <w:tr w:rsidR="000909D8" w:rsidRPr="00237EB4" w14:paraId="57DCAC47" w14:textId="77777777" w:rsidTr="003E18FD">
        <w:trPr>
          <w:tblHeader/>
        </w:trPr>
        <w:tc>
          <w:tcPr>
            <w:tcW w:w="3686" w:type="dxa"/>
          </w:tcPr>
          <w:p w14:paraId="4B3DF5A5" w14:textId="77777777" w:rsidR="000909D8" w:rsidRPr="00237EB4" w:rsidRDefault="000909D8" w:rsidP="007B5A73">
            <w:pPr>
              <w:spacing w:after="0" w:line="300" w:lineRule="exact"/>
              <w:ind w:left="1065" w:right="-162"/>
              <w:jc w:val="center"/>
              <w:rPr>
                <w:rFonts w:asciiTheme="majorBidi" w:eastAsia="Cordia New" w:hAnsiTheme="majorBidi" w:cstheme="majorBidi"/>
                <w:snapToGrid w:val="0"/>
                <w:sz w:val="26"/>
                <w:szCs w:val="26"/>
                <w:lang w:eastAsia="th-TH"/>
              </w:rPr>
            </w:pPr>
          </w:p>
        </w:tc>
        <w:tc>
          <w:tcPr>
            <w:tcW w:w="1276" w:type="dxa"/>
            <w:tcBorders>
              <w:top w:val="single" w:sz="6" w:space="0" w:color="auto"/>
            </w:tcBorders>
            <w:vAlign w:val="bottom"/>
          </w:tcPr>
          <w:p w14:paraId="2305A7D0" w14:textId="63111F3B"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As at December</w:t>
            </w:r>
          </w:p>
        </w:tc>
        <w:tc>
          <w:tcPr>
            <w:tcW w:w="90" w:type="dxa"/>
            <w:tcBorders>
              <w:top w:val="single" w:sz="6" w:space="0" w:color="auto"/>
            </w:tcBorders>
          </w:tcPr>
          <w:p w14:paraId="2B03AD7B"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185" w:type="dxa"/>
            <w:tcBorders>
              <w:top w:val="single" w:sz="6" w:space="0" w:color="auto"/>
            </w:tcBorders>
            <w:vAlign w:val="bottom"/>
          </w:tcPr>
          <w:p w14:paraId="47231622"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As at December</w:t>
            </w:r>
          </w:p>
        </w:tc>
        <w:tc>
          <w:tcPr>
            <w:tcW w:w="90" w:type="dxa"/>
          </w:tcPr>
          <w:p w14:paraId="2814F703"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185" w:type="dxa"/>
            <w:tcBorders>
              <w:top w:val="single" w:sz="6" w:space="0" w:color="auto"/>
            </w:tcBorders>
            <w:vAlign w:val="bottom"/>
          </w:tcPr>
          <w:p w14:paraId="4754EDB4" w14:textId="225613C7" w:rsidR="000909D8" w:rsidRPr="00237EB4" w:rsidRDefault="000909D8" w:rsidP="007B5A73">
            <w:pPr>
              <w:spacing w:after="0" w:line="300" w:lineRule="exact"/>
              <w:ind w:right="-72"/>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As at December</w:t>
            </w:r>
          </w:p>
        </w:tc>
        <w:tc>
          <w:tcPr>
            <w:tcW w:w="90" w:type="dxa"/>
            <w:tcBorders>
              <w:top w:val="single" w:sz="6" w:space="0" w:color="auto"/>
            </w:tcBorders>
          </w:tcPr>
          <w:p w14:paraId="202FF466"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187" w:type="dxa"/>
            <w:tcBorders>
              <w:top w:val="single" w:sz="6" w:space="0" w:color="auto"/>
            </w:tcBorders>
          </w:tcPr>
          <w:p w14:paraId="6ABFB702" w14:textId="77777777" w:rsidR="000909D8" w:rsidRPr="00237EB4" w:rsidRDefault="000909D8" w:rsidP="007B5A73">
            <w:pPr>
              <w:spacing w:after="0" w:line="300" w:lineRule="exact"/>
              <w:ind w:right="-72"/>
              <w:rPr>
                <w:rFonts w:asciiTheme="majorBidi" w:eastAsia="Times New Roman" w:hAnsiTheme="majorBidi" w:cstheme="majorBidi"/>
                <w:snapToGrid w:val="0"/>
                <w:sz w:val="26"/>
                <w:szCs w:val="26"/>
                <w:lang w:val="en-US" w:eastAsia="th-TH"/>
              </w:rPr>
            </w:pPr>
            <w:r w:rsidRPr="00237EB4">
              <w:rPr>
                <w:rFonts w:asciiTheme="majorBidi" w:hAnsiTheme="majorBidi" w:cstheme="majorBidi"/>
                <w:sz w:val="26"/>
                <w:szCs w:val="26"/>
              </w:rPr>
              <w:t>As at December</w:t>
            </w:r>
          </w:p>
        </w:tc>
      </w:tr>
      <w:tr w:rsidR="000909D8" w:rsidRPr="00237EB4" w14:paraId="03898877" w14:textId="77777777" w:rsidTr="003E18FD">
        <w:trPr>
          <w:tblHeader/>
        </w:trPr>
        <w:tc>
          <w:tcPr>
            <w:tcW w:w="3686" w:type="dxa"/>
          </w:tcPr>
          <w:p w14:paraId="47CA16DB" w14:textId="77777777" w:rsidR="000909D8" w:rsidRPr="00237EB4" w:rsidRDefault="000909D8" w:rsidP="007B5A73">
            <w:pPr>
              <w:spacing w:after="0" w:line="300" w:lineRule="exact"/>
              <w:ind w:left="1065" w:right="-162"/>
              <w:jc w:val="center"/>
              <w:rPr>
                <w:rFonts w:asciiTheme="majorBidi" w:eastAsia="Cordia New" w:hAnsiTheme="majorBidi" w:cstheme="majorBidi"/>
                <w:snapToGrid w:val="0"/>
                <w:sz w:val="26"/>
                <w:szCs w:val="26"/>
                <w:lang w:eastAsia="th-TH"/>
              </w:rPr>
            </w:pPr>
          </w:p>
        </w:tc>
        <w:tc>
          <w:tcPr>
            <w:tcW w:w="1276" w:type="dxa"/>
            <w:tcBorders>
              <w:bottom w:val="single" w:sz="6" w:space="0" w:color="auto"/>
            </w:tcBorders>
            <w:vAlign w:val="bottom"/>
          </w:tcPr>
          <w:p w14:paraId="2EDB9B16" w14:textId="3B9287ED"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31, 202</w:t>
            </w:r>
            <w:r w:rsidR="00593670" w:rsidRPr="00237EB4">
              <w:rPr>
                <w:rFonts w:asciiTheme="majorBidi" w:eastAsia="Times New Roman" w:hAnsiTheme="majorBidi" w:cstheme="majorBidi"/>
                <w:snapToGrid w:val="0"/>
                <w:sz w:val="26"/>
                <w:szCs w:val="26"/>
                <w:lang w:val="en-US" w:eastAsia="th-TH"/>
              </w:rPr>
              <w:t>5</w:t>
            </w:r>
          </w:p>
        </w:tc>
        <w:tc>
          <w:tcPr>
            <w:tcW w:w="90" w:type="dxa"/>
          </w:tcPr>
          <w:p w14:paraId="39D9786E"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185" w:type="dxa"/>
            <w:tcBorders>
              <w:bottom w:val="single" w:sz="6" w:space="0" w:color="auto"/>
            </w:tcBorders>
            <w:vAlign w:val="bottom"/>
          </w:tcPr>
          <w:p w14:paraId="66EDDAD7" w14:textId="5530BD6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31, 202</w:t>
            </w:r>
            <w:r w:rsidR="00593670" w:rsidRPr="00237EB4">
              <w:rPr>
                <w:rFonts w:asciiTheme="majorBidi" w:eastAsia="Times New Roman" w:hAnsiTheme="majorBidi" w:cstheme="majorBidi"/>
                <w:snapToGrid w:val="0"/>
                <w:sz w:val="26"/>
                <w:szCs w:val="26"/>
                <w:lang w:val="en-US" w:eastAsia="th-TH"/>
              </w:rPr>
              <w:t>4</w:t>
            </w:r>
          </w:p>
        </w:tc>
        <w:tc>
          <w:tcPr>
            <w:tcW w:w="90" w:type="dxa"/>
          </w:tcPr>
          <w:p w14:paraId="4DF163DD"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185" w:type="dxa"/>
            <w:tcBorders>
              <w:bottom w:val="single" w:sz="6" w:space="0" w:color="auto"/>
            </w:tcBorders>
            <w:vAlign w:val="bottom"/>
          </w:tcPr>
          <w:p w14:paraId="4090F57E" w14:textId="0B5C447E"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eastAsia="Times New Roman" w:hAnsiTheme="majorBidi" w:cstheme="majorBidi"/>
                <w:snapToGrid w:val="0"/>
                <w:sz w:val="26"/>
                <w:szCs w:val="26"/>
                <w:lang w:val="en-US" w:eastAsia="th-TH"/>
              </w:rPr>
              <w:t>31, 202</w:t>
            </w:r>
            <w:r w:rsidR="00593670" w:rsidRPr="00237EB4">
              <w:rPr>
                <w:rFonts w:asciiTheme="majorBidi" w:eastAsia="Times New Roman" w:hAnsiTheme="majorBidi" w:cstheme="majorBidi"/>
                <w:snapToGrid w:val="0"/>
                <w:sz w:val="26"/>
                <w:szCs w:val="26"/>
                <w:lang w:val="en-US" w:eastAsia="th-TH"/>
              </w:rPr>
              <w:t>5</w:t>
            </w:r>
          </w:p>
        </w:tc>
        <w:tc>
          <w:tcPr>
            <w:tcW w:w="90" w:type="dxa"/>
          </w:tcPr>
          <w:p w14:paraId="1426C54F" w14:textId="77777777" w:rsidR="000909D8" w:rsidRPr="00237EB4" w:rsidRDefault="000909D8" w:rsidP="007B5A73">
            <w:pPr>
              <w:spacing w:after="0" w:line="300" w:lineRule="exact"/>
              <w:ind w:right="-72"/>
              <w:rPr>
                <w:rFonts w:asciiTheme="majorBidi" w:eastAsia="Times New Roman" w:hAnsiTheme="majorBidi" w:cstheme="majorBidi"/>
                <w:snapToGrid w:val="0"/>
                <w:sz w:val="26"/>
                <w:szCs w:val="26"/>
                <w:lang w:val="en-US" w:eastAsia="th-TH"/>
              </w:rPr>
            </w:pPr>
          </w:p>
        </w:tc>
        <w:tc>
          <w:tcPr>
            <w:tcW w:w="1187" w:type="dxa"/>
            <w:tcBorders>
              <w:bottom w:val="single" w:sz="6" w:space="0" w:color="auto"/>
            </w:tcBorders>
          </w:tcPr>
          <w:p w14:paraId="2E6C15B5" w14:textId="6DCB5178"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hAnsiTheme="majorBidi" w:cstheme="majorBidi"/>
                <w:sz w:val="26"/>
                <w:szCs w:val="26"/>
              </w:rPr>
              <w:t>31, 202</w:t>
            </w:r>
            <w:r w:rsidR="00593670" w:rsidRPr="00237EB4">
              <w:rPr>
                <w:rFonts w:asciiTheme="majorBidi" w:hAnsiTheme="majorBidi" w:cstheme="majorBidi"/>
                <w:sz w:val="26"/>
                <w:szCs w:val="26"/>
              </w:rPr>
              <w:t>4</w:t>
            </w:r>
          </w:p>
        </w:tc>
      </w:tr>
      <w:tr w:rsidR="00112DF3" w:rsidRPr="00237EB4" w14:paraId="73CDEC48" w14:textId="77777777" w:rsidTr="00307707">
        <w:trPr>
          <w:trHeight w:val="289"/>
        </w:trPr>
        <w:tc>
          <w:tcPr>
            <w:tcW w:w="3686" w:type="dxa"/>
          </w:tcPr>
          <w:p w14:paraId="464E312D" w14:textId="041D4AF1" w:rsidR="00112DF3" w:rsidRPr="0074282E" w:rsidRDefault="00112DF3" w:rsidP="007B5A73">
            <w:pPr>
              <w:spacing w:after="0" w:line="300" w:lineRule="exact"/>
              <w:ind w:left="146"/>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u w:val="single"/>
                <w:lang w:val="en-US"/>
              </w:rPr>
              <w:t>Unbilled contract revenues</w:t>
            </w:r>
            <w:r w:rsidR="00C64353" w:rsidRPr="00237EB4">
              <w:rPr>
                <w:rFonts w:asciiTheme="majorBidi" w:eastAsia="Cordia New" w:hAnsiTheme="majorBidi" w:cstheme="majorBidi"/>
                <w:sz w:val="26"/>
                <w:szCs w:val="26"/>
                <w:lang w:val="en-US"/>
              </w:rPr>
              <w:t xml:space="preserve"> </w:t>
            </w:r>
            <w:r w:rsidR="00043FB8" w:rsidRPr="00237EB4">
              <w:rPr>
                <w:rFonts w:asciiTheme="majorBidi" w:eastAsia="Cordia New" w:hAnsiTheme="majorBidi" w:cstheme="majorBidi"/>
                <w:sz w:val="26"/>
                <w:szCs w:val="26"/>
                <w:lang w:val="en-US"/>
              </w:rPr>
              <w:t xml:space="preserve">(see Note </w:t>
            </w:r>
            <w:r w:rsidR="00CD0AE1" w:rsidRPr="00237EB4">
              <w:rPr>
                <w:rFonts w:asciiTheme="majorBidi" w:eastAsia="Cordia New" w:hAnsiTheme="majorBidi" w:cstheme="majorBidi"/>
                <w:sz w:val="26"/>
                <w:szCs w:val="26"/>
                <w:lang w:val="en-US"/>
              </w:rPr>
              <w:t>1</w:t>
            </w:r>
            <w:r w:rsidR="009041E1" w:rsidRPr="00237EB4">
              <w:rPr>
                <w:rFonts w:asciiTheme="majorBidi" w:eastAsia="Cordia New" w:hAnsiTheme="majorBidi" w:cstheme="majorBidi"/>
                <w:sz w:val="26"/>
                <w:szCs w:val="26"/>
                <w:lang w:val="en-US"/>
              </w:rPr>
              <w:t>2</w:t>
            </w:r>
            <w:r w:rsidR="00043FB8" w:rsidRPr="00237EB4">
              <w:rPr>
                <w:rFonts w:asciiTheme="majorBidi" w:eastAsia="Cordia New" w:hAnsiTheme="majorBidi" w:cstheme="majorBidi"/>
                <w:sz w:val="26"/>
                <w:szCs w:val="26"/>
                <w:lang w:val="en-US"/>
              </w:rPr>
              <w:t>)</w:t>
            </w:r>
          </w:p>
        </w:tc>
        <w:tc>
          <w:tcPr>
            <w:tcW w:w="1276" w:type="dxa"/>
            <w:vAlign w:val="center"/>
          </w:tcPr>
          <w:p w14:paraId="40C171B3" w14:textId="77777777" w:rsidR="00112DF3" w:rsidRPr="00237EB4" w:rsidRDefault="00112DF3" w:rsidP="007B5A73">
            <w:pPr>
              <w:tabs>
                <w:tab w:val="decimal" w:pos="999"/>
              </w:tabs>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5833BE83" w14:textId="77777777" w:rsidR="00112DF3" w:rsidRPr="00237EB4" w:rsidRDefault="00112DF3" w:rsidP="007B5A73">
            <w:pPr>
              <w:spacing w:after="0" w:line="300" w:lineRule="exact"/>
              <w:ind w:right="-72"/>
              <w:jc w:val="right"/>
              <w:rPr>
                <w:rFonts w:asciiTheme="majorBidi" w:eastAsia="Cordia New" w:hAnsiTheme="majorBidi" w:cstheme="majorBidi"/>
                <w:snapToGrid w:val="0"/>
                <w:sz w:val="26"/>
                <w:szCs w:val="26"/>
                <w:lang w:eastAsia="th-TH"/>
              </w:rPr>
            </w:pPr>
          </w:p>
        </w:tc>
        <w:tc>
          <w:tcPr>
            <w:tcW w:w="1185" w:type="dxa"/>
            <w:vAlign w:val="center"/>
          </w:tcPr>
          <w:p w14:paraId="5420834D" w14:textId="77777777" w:rsidR="00112DF3" w:rsidRPr="00237EB4" w:rsidRDefault="00112DF3" w:rsidP="007B5A73">
            <w:pPr>
              <w:spacing w:after="0" w:line="300" w:lineRule="exact"/>
              <w:ind w:left="185" w:right="57"/>
              <w:jc w:val="right"/>
              <w:rPr>
                <w:rFonts w:asciiTheme="majorBidi" w:eastAsia="Cordia New" w:hAnsiTheme="majorBidi" w:cstheme="majorBidi"/>
                <w:snapToGrid w:val="0"/>
                <w:sz w:val="26"/>
                <w:szCs w:val="26"/>
                <w:lang w:val="en-US" w:eastAsia="th-TH"/>
              </w:rPr>
            </w:pPr>
          </w:p>
        </w:tc>
        <w:tc>
          <w:tcPr>
            <w:tcW w:w="90" w:type="dxa"/>
          </w:tcPr>
          <w:p w14:paraId="7E5A0765" w14:textId="77777777" w:rsidR="00112DF3" w:rsidRPr="00237EB4" w:rsidRDefault="00112DF3" w:rsidP="007B5A73">
            <w:pPr>
              <w:tabs>
                <w:tab w:val="decimal" w:pos="882"/>
              </w:tabs>
              <w:spacing w:after="0" w:line="300" w:lineRule="exact"/>
              <w:ind w:right="-72"/>
              <w:jc w:val="right"/>
              <w:rPr>
                <w:rFonts w:asciiTheme="majorBidi" w:eastAsia="Cordia New" w:hAnsiTheme="majorBidi" w:cstheme="majorBidi"/>
                <w:snapToGrid w:val="0"/>
                <w:sz w:val="26"/>
                <w:szCs w:val="26"/>
                <w:lang w:eastAsia="th-TH"/>
              </w:rPr>
            </w:pPr>
          </w:p>
        </w:tc>
        <w:tc>
          <w:tcPr>
            <w:tcW w:w="1185" w:type="dxa"/>
            <w:vAlign w:val="center"/>
          </w:tcPr>
          <w:p w14:paraId="5EDAB982" w14:textId="77777777" w:rsidR="00112DF3" w:rsidRPr="00237EB4" w:rsidRDefault="00112DF3" w:rsidP="007B5A73">
            <w:pPr>
              <w:spacing w:after="0" w:line="300" w:lineRule="exact"/>
              <w:ind w:right="227"/>
              <w:jc w:val="right"/>
              <w:rPr>
                <w:rFonts w:asciiTheme="majorBidi" w:eastAsia="Cordia New" w:hAnsiTheme="majorBidi" w:cstheme="majorBidi"/>
                <w:snapToGrid w:val="0"/>
                <w:sz w:val="26"/>
                <w:szCs w:val="26"/>
                <w:lang w:eastAsia="th-TH"/>
              </w:rPr>
            </w:pPr>
          </w:p>
        </w:tc>
        <w:tc>
          <w:tcPr>
            <w:tcW w:w="90" w:type="dxa"/>
          </w:tcPr>
          <w:p w14:paraId="080B87F9" w14:textId="77777777" w:rsidR="00112DF3" w:rsidRPr="00237EB4" w:rsidRDefault="00112DF3" w:rsidP="007B5A73">
            <w:pPr>
              <w:tabs>
                <w:tab w:val="decimal" w:pos="882"/>
              </w:tabs>
              <w:spacing w:after="0" w:line="300" w:lineRule="exact"/>
              <w:ind w:right="-78"/>
              <w:jc w:val="right"/>
              <w:rPr>
                <w:rFonts w:asciiTheme="majorBidi" w:eastAsia="Cordia New" w:hAnsiTheme="majorBidi" w:cstheme="majorBidi"/>
                <w:snapToGrid w:val="0"/>
                <w:sz w:val="26"/>
                <w:szCs w:val="26"/>
                <w:lang w:eastAsia="th-TH"/>
              </w:rPr>
            </w:pPr>
          </w:p>
        </w:tc>
        <w:tc>
          <w:tcPr>
            <w:tcW w:w="1187" w:type="dxa"/>
            <w:vAlign w:val="center"/>
          </w:tcPr>
          <w:p w14:paraId="3D6C0378" w14:textId="77777777" w:rsidR="00112DF3" w:rsidRPr="00237EB4" w:rsidRDefault="00112DF3" w:rsidP="007B5A73">
            <w:pPr>
              <w:spacing w:after="0" w:line="300" w:lineRule="exact"/>
              <w:ind w:right="-78"/>
              <w:jc w:val="right"/>
              <w:rPr>
                <w:rFonts w:asciiTheme="majorBidi" w:eastAsia="Cordia New" w:hAnsiTheme="majorBidi" w:cstheme="majorBidi"/>
                <w:snapToGrid w:val="0"/>
                <w:sz w:val="26"/>
                <w:szCs w:val="26"/>
                <w:lang w:eastAsia="th-TH"/>
              </w:rPr>
            </w:pPr>
          </w:p>
        </w:tc>
      </w:tr>
      <w:tr w:rsidR="00165A2A" w:rsidRPr="00237EB4" w14:paraId="2D53FB43" w14:textId="77777777" w:rsidTr="00236461">
        <w:trPr>
          <w:trHeight w:val="289"/>
        </w:trPr>
        <w:tc>
          <w:tcPr>
            <w:tcW w:w="3686" w:type="dxa"/>
            <w:vAlign w:val="bottom"/>
          </w:tcPr>
          <w:p w14:paraId="36316FAA" w14:textId="2B645A63" w:rsidR="00165A2A" w:rsidRPr="0074282E" w:rsidRDefault="00165A2A" w:rsidP="00165A2A">
            <w:pPr>
              <w:tabs>
                <w:tab w:val="left" w:pos="420"/>
              </w:tabs>
              <w:spacing w:after="0" w:line="300" w:lineRule="exact"/>
              <w:ind w:left="704" w:hanging="558"/>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Landmark Holding Company Limited</w:t>
            </w:r>
          </w:p>
        </w:tc>
        <w:tc>
          <w:tcPr>
            <w:tcW w:w="1276" w:type="dxa"/>
            <w:vAlign w:val="center"/>
          </w:tcPr>
          <w:p w14:paraId="21959A9C" w14:textId="1569015E"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035921F3"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0D782180" w14:textId="721CC9F1" w:rsidR="00165A2A" w:rsidRPr="00237EB4" w:rsidRDefault="00165A2A" w:rsidP="00165A2A">
            <w:pPr>
              <w:spacing w:after="0" w:line="300" w:lineRule="exact"/>
              <w:ind w:left="185"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4,152,583</w:t>
            </w:r>
          </w:p>
        </w:tc>
        <w:tc>
          <w:tcPr>
            <w:tcW w:w="90" w:type="dxa"/>
          </w:tcPr>
          <w:p w14:paraId="54A9E425"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14A24592" w14:textId="31A178E0"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3053BB9F"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bottom"/>
          </w:tcPr>
          <w:p w14:paraId="1751847A" w14:textId="47B29AAE"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r w:rsidR="00165A2A" w:rsidRPr="00237EB4" w14:paraId="54524886" w14:textId="77777777" w:rsidTr="00493565">
        <w:trPr>
          <w:trHeight w:val="289"/>
        </w:trPr>
        <w:tc>
          <w:tcPr>
            <w:tcW w:w="3686" w:type="dxa"/>
          </w:tcPr>
          <w:p w14:paraId="68AE01D7" w14:textId="449B0442" w:rsidR="00165A2A" w:rsidRPr="0074282E" w:rsidRDefault="00165A2A" w:rsidP="00165A2A">
            <w:pPr>
              <w:tabs>
                <w:tab w:val="left" w:pos="420"/>
              </w:tabs>
              <w:spacing w:after="0" w:line="300" w:lineRule="exact"/>
              <w:ind w:left="704" w:hanging="558"/>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NPP Food Service Company Limited</w:t>
            </w:r>
          </w:p>
        </w:tc>
        <w:tc>
          <w:tcPr>
            <w:tcW w:w="1276" w:type="dxa"/>
            <w:vAlign w:val="center"/>
          </w:tcPr>
          <w:p w14:paraId="76897CF4" w14:textId="33A02B5B"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138B9368"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6CA2AC82" w14:textId="174283E0" w:rsidR="00165A2A" w:rsidRPr="00237EB4" w:rsidRDefault="00165A2A" w:rsidP="00165A2A">
            <w:pPr>
              <w:spacing w:after="0" w:line="300" w:lineRule="exact"/>
              <w:ind w:left="185" w:right="5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val="en-US" w:eastAsia="th-TH"/>
              </w:rPr>
              <w:t>467,666</w:t>
            </w:r>
          </w:p>
        </w:tc>
        <w:tc>
          <w:tcPr>
            <w:tcW w:w="90" w:type="dxa"/>
          </w:tcPr>
          <w:p w14:paraId="37C0EC1E"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7F2EFC28" w14:textId="121E64A1"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488C92C0"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bottom"/>
          </w:tcPr>
          <w:p w14:paraId="53E6B248" w14:textId="24E872A3"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r w:rsidR="00165A2A" w:rsidRPr="00237EB4" w14:paraId="28B2192F" w14:textId="77777777" w:rsidTr="00493565">
        <w:trPr>
          <w:trHeight w:val="289"/>
        </w:trPr>
        <w:tc>
          <w:tcPr>
            <w:tcW w:w="3686" w:type="dxa"/>
          </w:tcPr>
          <w:p w14:paraId="45A7629E" w14:textId="181B554A" w:rsidR="00165A2A" w:rsidRPr="0074282E" w:rsidRDefault="00165A2A" w:rsidP="00165A2A">
            <w:pPr>
              <w:tabs>
                <w:tab w:val="left" w:pos="420"/>
              </w:tabs>
              <w:spacing w:after="0" w:line="300" w:lineRule="exact"/>
              <w:ind w:left="704" w:hanging="558"/>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Myrin Asset Company Limited</w:t>
            </w:r>
          </w:p>
        </w:tc>
        <w:tc>
          <w:tcPr>
            <w:tcW w:w="1276" w:type="dxa"/>
            <w:vAlign w:val="center"/>
          </w:tcPr>
          <w:p w14:paraId="417F2462" w14:textId="22AC1648"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45A3AD66"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33400E2D" w14:textId="72E1B8ED" w:rsidR="00165A2A" w:rsidRPr="00237EB4" w:rsidRDefault="00165A2A" w:rsidP="00165A2A">
            <w:pPr>
              <w:spacing w:after="0" w:line="300" w:lineRule="exact"/>
              <w:ind w:left="185"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10,955,901</w:t>
            </w:r>
          </w:p>
        </w:tc>
        <w:tc>
          <w:tcPr>
            <w:tcW w:w="90" w:type="dxa"/>
          </w:tcPr>
          <w:p w14:paraId="3B6CB24F"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540151FF" w14:textId="33073F6B"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51B3808C"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bottom"/>
          </w:tcPr>
          <w:p w14:paraId="6E575DB0" w14:textId="0B357045"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r w:rsidR="00165A2A" w:rsidRPr="00237EB4" w14:paraId="03709D26" w14:textId="77777777" w:rsidTr="002A331C">
        <w:trPr>
          <w:trHeight w:val="289"/>
        </w:trPr>
        <w:tc>
          <w:tcPr>
            <w:tcW w:w="3686" w:type="dxa"/>
          </w:tcPr>
          <w:p w14:paraId="7936A165" w14:textId="77777777" w:rsidR="00165A2A" w:rsidRPr="0074282E" w:rsidRDefault="00165A2A" w:rsidP="00165A2A">
            <w:pPr>
              <w:spacing w:after="0" w:line="300" w:lineRule="exact"/>
              <w:ind w:left="1065" w:hanging="81"/>
              <w:rPr>
                <w:rFonts w:asciiTheme="majorBidi" w:eastAsia="Cordia New" w:hAnsiTheme="majorBidi" w:cstheme="majorBidi"/>
                <w:sz w:val="26"/>
                <w:szCs w:val="26"/>
                <w:u w:val="single"/>
                <w:cs/>
                <w:lang w:val="en-US"/>
              </w:rPr>
            </w:pPr>
          </w:p>
        </w:tc>
        <w:tc>
          <w:tcPr>
            <w:tcW w:w="1276" w:type="dxa"/>
            <w:tcBorders>
              <w:top w:val="single" w:sz="6" w:space="0" w:color="auto"/>
              <w:bottom w:val="double" w:sz="6" w:space="0" w:color="auto"/>
            </w:tcBorders>
            <w:vAlign w:val="center"/>
          </w:tcPr>
          <w:p w14:paraId="3FDAA7E9" w14:textId="1F883CAA"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4268782D"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3CD72AB8" w14:textId="6816EA5E" w:rsidR="00165A2A" w:rsidRPr="00237EB4" w:rsidRDefault="00165A2A" w:rsidP="00165A2A">
            <w:pPr>
              <w:spacing w:after="0" w:line="300" w:lineRule="exact"/>
              <w:ind w:left="185"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15,576,150</w:t>
            </w:r>
          </w:p>
        </w:tc>
        <w:tc>
          <w:tcPr>
            <w:tcW w:w="90" w:type="dxa"/>
          </w:tcPr>
          <w:p w14:paraId="258E9C8D"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6B18A08A" w14:textId="2754C096"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2AD3CDBD"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top w:val="single" w:sz="6" w:space="0" w:color="auto"/>
              <w:bottom w:val="double" w:sz="6" w:space="0" w:color="auto"/>
            </w:tcBorders>
            <w:vAlign w:val="center"/>
          </w:tcPr>
          <w:p w14:paraId="1A888C07" w14:textId="398F46F0"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r w:rsidR="00165A2A" w:rsidRPr="00237EB4" w14:paraId="65C6B461" w14:textId="77777777" w:rsidTr="003832A4">
        <w:trPr>
          <w:trHeight w:val="289"/>
        </w:trPr>
        <w:tc>
          <w:tcPr>
            <w:tcW w:w="3686" w:type="dxa"/>
          </w:tcPr>
          <w:p w14:paraId="68BB4532" w14:textId="4D11B276" w:rsidR="00165A2A" w:rsidRPr="0074282E" w:rsidRDefault="00165A2A" w:rsidP="00165A2A">
            <w:pPr>
              <w:spacing w:after="0" w:line="300" w:lineRule="exact"/>
              <w:ind w:left="144"/>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u w:val="single"/>
                <w:lang w:val="en-US"/>
              </w:rPr>
              <w:t>Trade payable</w:t>
            </w:r>
            <w:r w:rsidRPr="00237EB4">
              <w:rPr>
                <w:rFonts w:asciiTheme="majorBidi" w:eastAsia="Cordia New" w:hAnsiTheme="majorBidi" w:cstheme="majorBidi"/>
                <w:sz w:val="26"/>
                <w:szCs w:val="26"/>
                <w:lang w:val="en-US"/>
              </w:rPr>
              <w:t xml:space="preserve"> (see Note 26)</w:t>
            </w:r>
          </w:p>
        </w:tc>
        <w:tc>
          <w:tcPr>
            <w:tcW w:w="1276" w:type="dxa"/>
            <w:vAlign w:val="center"/>
          </w:tcPr>
          <w:p w14:paraId="735A6D45" w14:textId="23BBF7F2"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6F1EF5A9"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11C34F81"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90" w:type="dxa"/>
          </w:tcPr>
          <w:p w14:paraId="0CCDCC20"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4E1CAD4F"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90" w:type="dxa"/>
          </w:tcPr>
          <w:p w14:paraId="3D3186B1"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center"/>
          </w:tcPr>
          <w:p w14:paraId="300909B8"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r>
      <w:tr w:rsidR="00165A2A" w:rsidRPr="00237EB4" w14:paraId="4150C051" w14:textId="77777777" w:rsidTr="00BC578D">
        <w:trPr>
          <w:trHeight w:val="289"/>
        </w:trPr>
        <w:tc>
          <w:tcPr>
            <w:tcW w:w="3686" w:type="dxa"/>
          </w:tcPr>
          <w:p w14:paraId="1302D398" w14:textId="7F0B806D" w:rsidR="00165A2A" w:rsidRPr="0074282E" w:rsidRDefault="00165A2A" w:rsidP="00165A2A">
            <w:pPr>
              <w:spacing w:after="0" w:line="30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STRR Electric Energy Company Limited</w:t>
            </w:r>
          </w:p>
        </w:tc>
        <w:tc>
          <w:tcPr>
            <w:tcW w:w="1276" w:type="dxa"/>
            <w:tcBorders>
              <w:bottom w:val="single" w:sz="6" w:space="0" w:color="auto"/>
            </w:tcBorders>
            <w:vAlign w:val="center"/>
          </w:tcPr>
          <w:p w14:paraId="6E7C2656" w14:textId="7FA33826"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53,564,460</w:t>
            </w:r>
          </w:p>
        </w:tc>
        <w:tc>
          <w:tcPr>
            <w:tcW w:w="90" w:type="dxa"/>
          </w:tcPr>
          <w:p w14:paraId="2BD7B352"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center"/>
          </w:tcPr>
          <w:p w14:paraId="0D0710DB" w14:textId="08004D5F"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49,331,760</w:t>
            </w:r>
          </w:p>
        </w:tc>
        <w:tc>
          <w:tcPr>
            <w:tcW w:w="90" w:type="dxa"/>
          </w:tcPr>
          <w:p w14:paraId="631E60A5"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center"/>
          </w:tcPr>
          <w:p w14:paraId="1F6E97E6" w14:textId="2BC44982"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0C612FE"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bottom w:val="single" w:sz="6" w:space="0" w:color="auto"/>
            </w:tcBorders>
            <w:vAlign w:val="center"/>
          </w:tcPr>
          <w:p w14:paraId="79D37C34" w14:textId="312CB772"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r w:rsidR="00165A2A" w:rsidRPr="00237EB4" w14:paraId="18707226" w14:textId="77777777" w:rsidTr="00D726D2">
        <w:trPr>
          <w:trHeight w:val="289"/>
        </w:trPr>
        <w:tc>
          <w:tcPr>
            <w:tcW w:w="3686" w:type="dxa"/>
          </w:tcPr>
          <w:p w14:paraId="4809CE37" w14:textId="77777777" w:rsidR="00165A2A" w:rsidRPr="00237EB4" w:rsidRDefault="00165A2A" w:rsidP="00165A2A">
            <w:pPr>
              <w:spacing w:after="0" w:line="300" w:lineRule="exact"/>
              <w:ind w:left="429" w:right="-162" w:hanging="283"/>
              <w:rPr>
                <w:rFonts w:asciiTheme="majorBidi" w:eastAsia="Cordia New" w:hAnsiTheme="majorBidi" w:cstheme="majorBidi"/>
                <w:sz w:val="26"/>
                <w:szCs w:val="26"/>
                <w:lang w:val="en-US"/>
              </w:rPr>
            </w:pPr>
          </w:p>
        </w:tc>
        <w:tc>
          <w:tcPr>
            <w:tcW w:w="1276" w:type="dxa"/>
            <w:tcBorders>
              <w:top w:val="single" w:sz="6" w:space="0" w:color="auto"/>
              <w:bottom w:val="double" w:sz="6" w:space="0" w:color="auto"/>
            </w:tcBorders>
            <w:vAlign w:val="bottom"/>
          </w:tcPr>
          <w:p w14:paraId="3B38F071" w14:textId="33AE0A28"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53,564,460</w:t>
            </w:r>
          </w:p>
        </w:tc>
        <w:tc>
          <w:tcPr>
            <w:tcW w:w="90" w:type="dxa"/>
          </w:tcPr>
          <w:p w14:paraId="126CFE70"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7A69CAED" w14:textId="6959CEC2"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49,331,760</w:t>
            </w:r>
          </w:p>
        </w:tc>
        <w:tc>
          <w:tcPr>
            <w:tcW w:w="90" w:type="dxa"/>
          </w:tcPr>
          <w:p w14:paraId="479AE7CC"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bottom"/>
          </w:tcPr>
          <w:p w14:paraId="1CBB6723" w14:textId="2444C2FD"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C705E03"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top w:val="single" w:sz="6" w:space="0" w:color="auto"/>
              <w:bottom w:val="double" w:sz="6" w:space="0" w:color="auto"/>
            </w:tcBorders>
            <w:vAlign w:val="bottom"/>
          </w:tcPr>
          <w:p w14:paraId="5DD3910C" w14:textId="1723A153"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r w:rsidR="00165A2A" w:rsidRPr="00237EB4" w14:paraId="3E0495CD" w14:textId="77777777" w:rsidTr="00BC578D">
        <w:trPr>
          <w:trHeight w:val="289"/>
        </w:trPr>
        <w:tc>
          <w:tcPr>
            <w:tcW w:w="3686" w:type="dxa"/>
          </w:tcPr>
          <w:p w14:paraId="7042E6E2" w14:textId="6CF0D323" w:rsidR="00165A2A" w:rsidRPr="00237EB4" w:rsidRDefault="00165A2A" w:rsidP="00165A2A">
            <w:pPr>
              <w:spacing w:after="0" w:line="300" w:lineRule="exact"/>
              <w:ind w:left="144" w:right="-162"/>
              <w:rPr>
                <w:rFonts w:asciiTheme="majorBidi" w:eastAsia="Cordia New" w:hAnsiTheme="majorBidi" w:cstheme="majorBidi"/>
                <w:sz w:val="26"/>
                <w:szCs w:val="26"/>
                <w:u w:val="single"/>
                <w:lang w:val="en-US"/>
              </w:rPr>
            </w:pPr>
            <w:r w:rsidRPr="00237EB4">
              <w:rPr>
                <w:rFonts w:asciiTheme="majorBidi" w:eastAsia="Cordia New" w:hAnsiTheme="majorBidi" w:cstheme="majorBidi"/>
                <w:sz w:val="26"/>
                <w:szCs w:val="26"/>
                <w:u w:val="single"/>
                <w:lang w:val="en-US"/>
              </w:rPr>
              <w:t xml:space="preserve">Trade payable from purchase of building and </w:t>
            </w:r>
          </w:p>
          <w:p w14:paraId="42D485C7" w14:textId="513E2573" w:rsidR="00165A2A" w:rsidRPr="00237EB4" w:rsidRDefault="00165A2A" w:rsidP="00165A2A">
            <w:pPr>
              <w:spacing w:after="0" w:line="300" w:lineRule="exact"/>
              <w:ind w:left="144" w:right="-162"/>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 xml:space="preserve">   </w:t>
            </w:r>
            <w:r w:rsidRPr="00237EB4">
              <w:rPr>
                <w:rFonts w:asciiTheme="majorBidi" w:eastAsia="Cordia New" w:hAnsiTheme="majorBidi" w:cstheme="majorBidi"/>
                <w:sz w:val="26"/>
                <w:szCs w:val="26"/>
                <w:u w:val="single"/>
                <w:lang w:val="en-US"/>
              </w:rPr>
              <w:t>equipment</w:t>
            </w:r>
            <w:r w:rsidRPr="00237EB4">
              <w:rPr>
                <w:rFonts w:asciiTheme="majorBidi" w:eastAsia="Cordia New" w:hAnsiTheme="majorBidi" w:cstheme="majorBidi"/>
                <w:sz w:val="26"/>
                <w:szCs w:val="26"/>
                <w:lang w:val="en-US"/>
              </w:rPr>
              <w:t xml:space="preserve"> (see Note 26)</w:t>
            </w:r>
          </w:p>
        </w:tc>
        <w:tc>
          <w:tcPr>
            <w:tcW w:w="1276" w:type="dxa"/>
            <w:vAlign w:val="bottom"/>
          </w:tcPr>
          <w:p w14:paraId="6E1D0692"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6A9202BA"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7E7F84CA"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7D1636CF"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5841A619"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90" w:type="dxa"/>
          </w:tcPr>
          <w:p w14:paraId="698DF382"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bottom"/>
          </w:tcPr>
          <w:p w14:paraId="05C3A7AF"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r>
      <w:tr w:rsidR="00165A2A" w:rsidRPr="00237EB4" w14:paraId="4FC22C84" w14:textId="77777777" w:rsidTr="00BC578D">
        <w:trPr>
          <w:trHeight w:val="289"/>
        </w:trPr>
        <w:tc>
          <w:tcPr>
            <w:tcW w:w="3686" w:type="dxa"/>
          </w:tcPr>
          <w:p w14:paraId="7625E4E6" w14:textId="4EB91D23" w:rsidR="00165A2A" w:rsidRPr="00237EB4" w:rsidRDefault="00165A2A" w:rsidP="00165A2A">
            <w:pPr>
              <w:spacing w:after="0" w:line="300" w:lineRule="exact"/>
              <w:ind w:right="-162"/>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 xml:space="preserve">          STRR Engineering Company Limited</w:t>
            </w:r>
          </w:p>
        </w:tc>
        <w:tc>
          <w:tcPr>
            <w:tcW w:w="1276" w:type="dxa"/>
            <w:tcBorders>
              <w:bottom w:val="single" w:sz="6" w:space="0" w:color="auto"/>
            </w:tcBorders>
            <w:vAlign w:val="bottom"/>
          </w:tcPr>
          <w:p w14:paraId="26CB3C53" w14:textId="21BA62B3"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9,034,593</w:t>
            </w:r>
          </w:p>
        </w:tc>
        <w:tc>
          <w:tcPr>
            <w:tcW w:w="90" w:type="dxa"/>
          </w:tcPr>
          <w:p w14:paraId="5DD5FDDD"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bottom"/>
          </w:tcPr>
          <w:p w14:paraId="7578EC96" w14:textId="17862D82"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9,034,593</w:t>
            </w:r>
          </w:p>
        </w:tc>
        <w:tc>
          <w:tcPr>
            <w:tcW w:w="90" w:type="dxa"/>
          </w:tcPr>
          <w:p w14:paraId="3B192683"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bottom"/>
          </w:tcPr>
          <w:p w14:paraId="4EE73858" w14:textId="1FAD5EC6"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1769701F"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bottom w:val="single" w:sz="6" w:space="0" w:color="auto"/>
            </w:tcBorders>
            <w:vAlign w:val="bottom"/>
          </w:tcPr>
          <w:p w14:paraId="42FF1B2C" w14:textId="65491A41"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r w:rsidR="00165A2A" w:rsidRPr="00237EB4" w14:paraId="7DAFB0AA" w14:textId="77777777" w:rsidTr="00AD1137">
        <w:trPr>
          <w:cantSplit/>
        </w:trPr>
        <w:tc>
          <w:tcPr>
            <w:tcW w:w="3686" w:type="dxa"/>
          </w:tcPr>
          <w:p w14:paraId="51EEACC8" w14:textId="77777777" w:rsidR="00165A2A" w:rsidRPr="0074282E" w:rsidRDefault="00165A2A" w:rsidP="00165A2A">
            <w:pPr>
              <w:spacing w:after="0" w:line="300" w:lineRule="exact"/>
              <w:ind w:left="429" w:right="-72" w:hanging="283"/>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bottom"/>
          </w:tcPr>
          <w:p w14:paraId="4C6747D4" w14:textId="06694406"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9,034,593</w:t>
            </w:r>
          </w:p>
        </w:tc>
        <w:tc>
          <w:tcPr>
            <w:tcW w:w="90" w:type="dxa"/>
          </w:tcPr>
          <w:p w14:paraId="313B5B52"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4D2B2152" w14:textId="328AEAD9"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val="en-US" w:eastAsia="th-TH"/>
              </w:rPr>
              <w:t>9,034,593</w:t>
            </w:r>
          </w:p>
        </w:tc>
        <w:tc>
          <w:tcPr>
            <w:tcW w:w="90" w:type="dxa"/>
          </w:tcPr>
          <w:p w14:paraId="0AAA1A0A"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bottom"/>
          </w:tcPr>
          <w:p w14:paraId="3AB59D8B" w14:textId="5919A7DF"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6469A1E7" w14:textId="77777777"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top w:val="single" w:sz="6" w:space="0" w:color="auto"/>
              <w:bottom w:val="double" w:sz="6" w:space="0" w:color="auto"/>
            </w:tcBorders>
            <w:vAlign w:val="bottom"/>
          </w:tcPr>
          <w:p w14:paraId="437514E7" w14:textId="06E2E0C5" w:rsidR="00165A2A" w:rsidRPr="00237EB4" w:rsidRDefault="00165A2A" w:rsidP="00165A2A">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r w:rsidR="00165A2A" w:rsidRPr="00237EB4" w14:paraId="12BC5254" w14:textId="77777777" w:rsidTr="002A331C">
        <w:trPr>
          <w:trHeight w:val="289"/>
        </w:trPr>
        <w:tc>
          <w:tcPr>
            <w:tcW w:w="3686" w:type="dxa"/>
            <w:vAlign w:val="bottom"/>
          </w:tcPr>
          <w:p w14:paraId="5819664A" w14:textId="67050C1F" w:rsidR="00165A2A" w:rsidRPr="0074282E" w:rsidRDefault="00165A2A" w:rsidP="00165A2A">
            <w:pPr>
              <w:spacing w:after="0" w:line="300" w:lineRule="exact"/>
              <w:ind w:left="429" w:hanging="283"/>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u w:val="single"/>
                <w:lang w:val="en-US"/>
              </w:rPr>
              <w:t>Other current payable</w:t>
            </w:r>
            <w:r w:rsidRPr="00237EB4">
              <w:rPr>
                <w:rFonts w:asciiTheme="majorBidi" w:eastAsia="Cordia New" w:hAnsiTheme="majorBidi" w:cstheme="majorBidi"/>
                <w:sz w:val="26"/>
                <w:szCs w:val="26"/>
                <w:lang w:val="en-US"/>
              </w:rPr>
              <w:t xml:space="preserve"> (see Note 26)</w:t>
            </w:r>
          </w:p>
        </w:tc>
        <w:tc>
          <w:tcPr>
            <w:tcW w:w="1276" w:type="dxa"/>
            <w:vAlign w:val="center"/>
          </w:tcPr>
          <w:p w14:paraId="6175FA86" w14:textId="66A652FE"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0618D820"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0227F741"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90" w:type="dxa"/>
          </w:tcPr>
          <w:p w14:paraId="524531DC"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43969612"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90" w:type="dxa"/>
          </w:tcPr>
          <w:p w14:paraId="03081685"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c>
          <w:tcPr>
            <w:tcW w:w="1187" w:type="dxa"/>
            <w:vAlign w:val="center"/>
          </w:tcPr>
          <w:p w14:paraId="6854A7F5" w14:textId="77777777" w:rsidR="00165A2A" w:rsidRPr="00237EB4" w:rsidRDefault="00165A2A" w:rsidP="00165A2A">
            <w:pPr>
              <w:spacing w:after="0" w:line="300" w:lineRule="exact"/>
              <w:ind w:right="57"/>
              <w:jc w:val="right"/>
              <w:rPr>
                <w:rFonts w:asciiTheme="majorBidi" w:eastAsia="Cordia New" w:hAnsiTheme="majorBidi" w:cstheme="majorBidi"/>
                <w:snapToGrid w:val="0"/>
                <w:sz w:val="26"/>
                <w:szCs w:val="26"/>
                <w:lang w:eastAsia="th-TH"/>
              </w:rPr>
            </w:pPr>
          </w:p>
        </w:tc>
      </w:tr>
      <w:tr w:rsidR="009F2571" w:rsidRPr="00237EB4" w14:paraId="1C2AC153" w14:textId="77777777" w:rsidTr="002A331C">
        <w:trPr>
          <w:trHeight w:val="289"/>
        </w:trPr>
        <w:tc>
          <w:tcPr>
            <w:tcW w:w="3686" w:type="dxa"/>
            <w:vAlign w:val="bottom"/>
          </w:tcPr>
          <w:p w14:paraId="19A8623A" w14:textId="557ADD07" w:rsidR="009F2571" w:rsidRPr="0074282E" w:rsidRDefault="009F2571" w:rsidP="009F2571">
            <w:pPr>
              <w:spacing w:after="0" w:line="30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Triton Resource Company Limited</w:t>
            </w:r>
          </w:p>
        </w:tc>
        <w:tc>
          <w:tcPr>
            <w:tcW w:w="1276" w:type="dxa"/>
            <w:vAlign w:val="center"/>
          </w:tcPr>
          <w:p w14:paraId="6BCD09A2" w14:textId="6021FDB6" w:rsidR="009F2571" w:rsidRPr="00237EB4" w:rsidRDefault="009F2571" w:rsidP="009F2571">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33F77F64" w14:textId="77777777" w:rsidR="009F2571" w:rsidRPr="00237EB4" w:rsidRDefault="009F2571" w:rsidP="009F2571">
            <w:pPr>
              <w:spacing w:after="0" w:line="300" w:lineRule="exact"/>
              <w:ind w:right="227"/>
              <w:jc w:val="right"/>
              <w:rPr>
                <w:rFonts w:asciiTheme="majorBidi" w:eastAsia="Cordia New" w:hAnsiTheme="majorBidi" w:cstheme="majorBidi"/>
                <w:snapToGrid w:val="0"/>
                <w:sz w:val="26"/>
                <w:szCs w:val="26"/>
                <w:lang w:val="en-US" w:eastAsia="th-TH"/>
              </w:rPr>
            </w:pPr>
          </w:p>
        </w:tc>
        <w:tc>
          <w:tcPr>
            <w:tcW w:w="1185" w:type="dxa"/>
            <w:vAlign w:val="center"/>
          </w:tcPr>
          <w:p w14:paraId="38DEFCC4" w14:textId="47B9D86B" w:rsidR="009F2571" w:rsidRPr="00237EB4" w:rsidRDefault="009F2571" w:rsidP="009F2571">
            <w:pPr>
              <w:spacing w:after="0" w:line="30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D93B215" w14:textId="77777777" w:rsidR="009F2571" w:rsidRPr="00237EB4" w:rsidRDefault="009F2571" w:rsidP="009F2571">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0623C964" w14:textId="3FB064AD" w:rsidR="009F2571" w:rsidRPr="00237EB4" w:rsidRDefault="009F2571"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25F1BB2D" w14:textId="77777777" w:rsidR="009F2571" w:rsidRPr="00237EB4" w:rsidRDefault="009F2571" w:rsidP="009F2571">
            <w:pPr>
              <w:spacing w:after="0" w:line="300" w:lineRule="exact"/>
              <w:ind w:right="57"/>
              <w:jc w:val="right"/>
              <w:rPr>
                <w:rFonts w:asciiTheme="majorBidi" w:eastAsia="Cordia New" w:hAnsiTheme="majorBidi" w:cstheme="majorBidi"/>
                <w:snapToGrid w:val="0"/>
                <w:sz w:val="26"/>
                <w:szCs w:val="26"/>
                <w:lang w:eastAsia="th-TH"/>
              </w:rPr>
            </w:pPr>
          </w:p>
        </w:tc>
        <w:tc>
          <w:tcPr>
            <w:tcW w:w="1187" w:type="dxa"/>
            <w:vAlign w:val="bottom"/>
          </w:tcPr>
          <w:p w14:paraId="45A66984" w14:textId="10A3273C" w:rsidR="009F2571" w:rsidRPr="00237EB4" w:rsidRDefault="009F2571" w:rsidP="009F2571">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121,810</w:t>
            </w:r>
          </w:p>
        </w:tc>
      </w:tr>
      <w:tr w:rsidR="009F2571" w:rsidRPr="00237EB4" w14:paraId="72732151" w14:textId="77777777" w:rsidTr="002A331C">
        <w:trPr>
          <w:trHeight w:val="289"/>
        </w:trPr>
        <w:tc>
          <w:tcPr>
            <w:tcW w:w="3686" w:type="dxa"/>
            <w:vAlign w:val="bottom"/>
          </w:tcPr>
          <w:p w14:paraId="5FC8B9F2" w14:textId="75E647CD" w:rsidR="009F2571" w:rsidRPr="00237EB4" w:rsidRDefault="009F2571" w:rsidP="009F2571">
            <w:pPr>
              <w:spacing w:after="0" w:line="300" w:lineRule="exact"/>
              <w:ind w:left="429" w:right="-162" w:hanging="283"/>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ab/>
              <w:t>Taechaubol Estate Company Limited</w:t>
            </w:r>
          </w:p>
        </w:tc>
        <w:tc>
          <w:tcPr>
            <w:tcW w:w="1276" w:type="dxa"/>
            <w:vAlign w:val="center"/>
          </w:tcPr>
          <w:p w14:paraId="3292633D" w14:textId="5E24DC45" w:rsidR="009F2571" w:rsidRPr="00237EB4" w:rsidRDefault="009F2571" w:rsidP="009F2571">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34F5EB56" w14:textId="77777777" w:rsidR="009F2571" w:rsidRPr="00237EB4" w:rsidRDefault="009F2571" w:rsidP="009F2571">
            <w:pPr>
              <w:spacing w:after="0" w:line="300" w:lineRule="exact"/>
              <w:ind w:right="227"/>
              <w:jc w:val="right"/>
              <w:rPr>
                <w:rFonts w:asciiTheme="majorBidi" w:eastAsia="Cordia New" w:hAnsiTheme="majorBidi" w:cstheme="majorBidi"/>
                <w:snapToGrid w:val="0"/>
                <w:sz w:val="26"/>
                <w:szCs w:val="26"/>
                <w:lang w:val="en-US" w:eastAsia="th-TH"/>
              </w:rPr>
            </w:pPr>
          </w:p>
        </w:tc>
        <w:tc>
          <w:tcPr>
            <w:tcW w:w="1185" w:type="dxa"/>
            <w:vAlign w:val="center"/>
          </w:tcPr>
          <w:p w14:paraId="5952035B" w14:textId="2D9F2DD6" w:rsidR="009F2571" w:rsidRPr="00237EB4" w:rsidRDefault="009F2571" w:rsidP="009F2571">
            <w:pPr>
              <w:spacing w:after="0" w:line="30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c>
          <w:tcPr>
            <w:tcW w:w="90" w:type="dxa"/>
          </w:tcPr>
          <w:p w14:paraId="3A578DFB" w14:textId="77777777" w:rsidR="009F2571" w:rsidRPr="00237EB4" w:rsidRDefault="009F2571" w:rsidP="009F2571">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4BEE9A71" w14:textId="4EAE38F7" w:rsidR="009F2571" w:rsidRPr="00237EB4" w:rsidRDefault="009F2571" w:rsidP="009F2571">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10</w:t>
            </w:r>
            <w:r w:rsidRPr="00237EB4">
              <w:rPr>
                <w:rFonts w:ascii="Angsana New" w:eastAsia="Cordia New" w:hAnsi="Angsana New" w:cs="Angsana New"/>
                <w:snapToGrid w:val="0"/>
                <w:color w:val="000000" w:themeColor="text1"/>
                <w:sz w:val="26"/>
                <w:szCs w:val="26"/>
                <w:lang w:val="en-US" w:eastAsia="th-TH"/>
              </w:rPr>
              <w:t>,</w:t>
            </w:r>
            <w:r w:rsidRPr="00237EB4">
              <w:rPr>
                <w:rFonts w:ascii="Angsana New" w:eastAsia="Cordia New" w:hAnsi="Angsana New" w:cs="Angsana New" w:hint="cs"/>
                <w:snapToGrid w:val="0"/>
                <w:color w:val="000000" w:themeColor="text1"/>
                <w:sz w:val="26"/>
                <w:szCs w:val="26"/>
                <w:lang w:val="en-US" w:eastAsia="th-TH"/>
              </w:rPr>
              <w:t>633</w:t>
            </w:r>
          </w:p>
        </w:tc>
        <w:tc>
          <w:tcPr>
            <w:tcW w:w="90" w:type="dxa"/>
          </w:tcPr>
          <w:p w14:paraId="1BA7CD1A" w14:textId="77777777" w:rsidR="009F2571" w:rsidRPr="00237EB4" w:rsidRDefault="009F2571" w:rsidP="009F2571">
            <w:pPr>
              <w:spacing w:after="0" w:line="300" w:lineRule="exact"/>
              <w:ind w:right="57"/>
              <w:jc w:val="right"/>
              <w:rPr>
                <w:rFonts w:asciiTheme="majorBidi" w:eastAsia="Cordia New" w:hAnsiTheme="majorBidi" w:cstheme="majorBidi"/>
                <w:snapToGrid w:val="0"/>
                <w:sz w:val="26"/>
                <w:szCs w:val="26"/>
                <w:lang w:eastAsia="th-TH"/>
              </w:rPr>
            </w:pPr>
          </w:p>
        </w:tc>
        <w:tc>
          <w:tcPr>
            <w:tcW w:w="1187" w:type="dxa"/>
            <w:vAlign w:val="bottom"/>
          </w:tcPr>
          <w:p w14:paraId="0F740F14" w14:textId="14D349D0" w:rsidR="009F2571" w:rsidRPr="00237EB4" w:rsidRDefault="009F2571" w:rsidP="009F2571">
            <w:pPr>
              <w:spacing w:after="0" w:line="30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7D6C798C" w14:textId="77777777" w:rsidTr="00355A4C">
        <w:trPr>
          <w:trHeight w:val="289"/>
        </w:trPr>
        <w:tc>
          <w:tcPr>
            <w:tcW w:w="3686" w:type="dxa"/>
            <w:vAlign w:val="bottom"/>
          </w:tcPr>
          <w:p w14:paraId="4A8A64C9" w14:textId="77777777" w:rsidR="00355A4C" w:rsidRPr="00237EB4" w:rsidRDefault="00355A4C" w:rsidP="00355A4C">
            <w:pPr>
              <w:spacing w:after="0" w:line="300" w:lineRule="exact"/>
              <w:ind w:left="429" w:right="-162" w:hanging="283"/>
              <w:rPr>
                <w:rFonts w:asciiTheme="majorBidi" w:hAnsiTheme="majorBidi" w:cstheme="majorBidi"/>
                <w:sz w:val="26"/>
                <w:szCs w:val="26"/>
              </w:rPr>
            </w:pPr>
            <w:r w:rsidRPr="00237EB4">
              <w:rPr>
                <w:rFonts w:asciiTheme="majorBidi" w:eastAsia="Cordia New" w:hAnsiTheme="majorBidi" w:cstheme="majorBidi"/>
                <w:sz w:val="26"/>
                <w:szCs w:val="26"/>
                <w:lang w:val="en-US"/>
              </w:rPr>
              <w:tab/>
            </w:r>
            <w:r w:rsidRPr="00237EB4">
              <w:rPr>
                <w:rFonts w:asciiTheme="majorBidi" w:hAnsiTheme="majorBidi" w:cstheme="majorBidi"/>
                <w:sz w:val="26"/>
                <w:szCs w:val="26"/>
              </w:rPr>
              <w:t xml:space="preserve">Madame Bioscience Public Company Limited  </w:t>
            </w:r>
          </w:p>
          <w:p w14:paraId="59F327D1" w14:textId="77777777" w:rsidR="00355A4C" w:rsidRPr="00237EB4" w:rsidRDefault="00355A4C" w:rsidP="00355A4C">
            <w:pPr>
              <w:spacing w:after="0" w:line="300" w:lineRule="exact"/>
              <w:ind w:left="429" w:right="-162" w:hanging="283"/>
              <w:rPr>
                <w:rFonts w:asciiTheme="majorBidi" w:hAnsiTheme="majorBidi" w:cstheme="majorBidi"/>
                <w:sz w:val="26"/>
                <w:szCs w:val="26"/>
              </w:rPr>
            </w:pPr>
            <w:r w:rsidRPr="00237EB4">
              <w:rPr>
                <w:rFonts w:asciiTheme="majorBidi" w:hAnsiTheme="majorBidi" w:cstheme="majorBidi"/>
                <w:sz w:val="26"/>
                <w:szCs w:val="26"/>
              </w:rPr>
              <w:t xml:space="preserve">             (Formerly known as : Globol Consumer   </w:t>
            </w:r>
          </w:p>
          <w:p w14:paraId="48BD18FC" w14:textId="3A6BF3F7" w:rsidR="00355A4C" w:rsidRPr="00237EB4" w:rsidRDefault="00355A4C" w:rsidP="00355A4C">
            <w:pPr>
              <w:spacing w:after="0" w:line="300" w:lineRule="exact"/>
              <w:ind w:left="429" w:right="-162" w:hanging="283"/>
              <w:rPr>
                <w:rFonts w:asciiTheme="majorBidi" w:hAnsiTheme="majorBidi" w:cstheme="majorBidi"/>
                <w:sz w:val="26"/>
                <w:szCs w:val="26"/>
              </w:rPr>
            </w:pPr>
            <w:r w:rsidRPr="00237EB4">
              <w:rPr>
                <w:rFonts w:asciiTheme="majorBidi" w:hAnsiTheme="majorBidi" w:cstheme="majorBidi"/>
                <w:sz w:val="26"/>
                <w:szCs w:val="26"/>
              </w:rPr>
              <w:t xml:space="preserve">             Public Company Limited)</w:t>
            </w:r>
          </w:p>
        </w:tc>
        <w:tc>
          <w:tcPr>
            <w:tcW w:w="1276" w:type="dxa"/>
            <w:vAlign w:val="center"/>
          </w:tcPr>
          <w:p w14:paraId="08C36B16" w14:textId="77777777" w:rsidR="00355A4C" w:rsidRPr="00237EB4" w:rsidRDefault="00355A4C" w:rsidP="00355A4C">
            <w:pPr>
              <w:spacing w:after="0" w:line="300" w:lineRule="exact"/>
              <w:ind w:left="185" w:right="57"/>
              <w:jc w:val="right"/>
              <w:rPr>
                <w:rFonts w:asciiTheme="majorBidi" w:eastAsia="Cordia New" w:hAnsiTheme="majorBidi" w:cstheme="majorBidi"/>
                <w:snapToGrid w:val="0"/>
                <w:sz w:val="26"/>
                <w:szCs w:val="26"/>
                <w:lang w:val="en-US" w:eastAsia="th-TH"/>
              </w:rPr>
            </w:pPr>
          </w:p>
          <w:p w14:paraId="6F6E3081"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p w14:paraId="19745444" w14:textId="4360B0DF"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54,243</w:t>
            </w:r>
          </w:p>
        </w:tc>
        <w:tc>
          <w:tcPr>
            <w:tcW w:w="90" w:type="dxa"/>
          </w:tcPr>
          <w:p w14:paraId="1ED16A94"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5" w:type="dxa"/>
            <w:vAlign w:val="bottom"/>
          </w:tcPr>
          <w:p w14:paraId="4A6972DB" w14:textId="77777777" w:rsidR="00355A4C" w:rsidRPr="00237EB4" w:rsidRDefault="00355A4C" w:rsidP="00355A4C">
            <w:pPr>
              <w:spacing w:after="0" w:line="280" w:lineRule="exact"/>
              <w:ind w:right="227"/>
              <w:jc w:val="right"/>
              <w:rPr>
                <w:rFonts w:ascii="Angsana New" w:eastAsia="Cordia New" w:hAnsi="Angsana New" w:cs="Angsana New"/>
                <w:snapToGrid w:val="0"/>
                <w:color w:val="000000" w:themeColor="text1"/>
                <w:sz w:val="26"/>
                <w:szCs w:val="26"/>
                <w:lang w:eastAsia="th-TH"/>
              </w:rPr>
            </w:pPr>
          </w:p>
          <w:p w14:paraId="62F27A3E" w14:textId="4A68158C" w:rsidR="00355A4C" w:rsidRPr="00237EB4" w:rsidRDefault="00355A4C" w:rsidP="00355A4C">
            <w:pPr>
              <w:spacing w:after="0" w:line="30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c>
          <w:tcPr>
            <w:tcW w:w="90" w:type="dxa"/>
          </w:tcPr>
          <w:p w14:paraId="0B488B7F"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791C3AFC" w14:textId="160F7B79"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54,243</w:t>
            </w:r>
          </w:p>
        </w:tc>
        <w:tc>
          <w:tcPr>
            <w:tcW w:w="90" w:type="dxa"/>
          </w:tcPr>
          <w:p w14:paraId="4B0FCA0F"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7" w:type="dxa"/>
            <w:vAlign w:val="bottom"/>
          </w:tcPr>
          <w:p w14:paraId="37C78CAC" w14:textId="0C97F700" w:rsidR="00355A4C" w:rsidRPr="00237EB4" w:rsidRDefault="00355A4C" w:rsidP="00355A4C">
            <w:pPr>
              <w:spacing w:after="0" w:line="300" w:lineRule="exact"/>
              <w:ind w:right="227"/>
              <w:jc w:val="right"/>
              <w:rPr>
                <w:rFonts w:asciiTheme="majorBidi" w:eastAsia="Cordia New" w:hAnsiTheme="majorBidi" w:cstheme="majorBidi"/>
                <w:sz w:val="26"/>
                <w:szCs w:val="26"/>
                <w:lang w:val="en-US"/>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71559F17" w14:textId="77777777" w:rsidTr="002A331C">
        <w:trPr>
          <w:trHeight w:val="289"/>
        </w:trPr>
        <w:tc>
          <w:tcPr>
            <w:tcW w:w="3686" w:type="dxa"/>
            <w:vAlign w:val="bottom"/>
          </w:tcPr>
          <w:p w14:paraId="2F4754DC" w14:textId="3599C651" w:rsidR="00355A4C" w:rsidRPr="0074282E" w:rsidRDefault="00355A4C" w:rsidP="00355A4C">
            <w:pPr>
              <w:spacing w:after="0" w:line="30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Related party</w:t>
            </w:r>
          </w:p>
        </w:tc>
        <w:tc>
          <w:tcPr>
            <w:tcW w:w="1276" w:type="dxa"/>
            <w:tcBorders>
              <w:bottom w:val="single" w:sz="6" w:space="0" w:color="auto"/>
            </w:tcBorders>
            <w:vAlign w:val="center"/>
          </w:tcPr>
          <w:p w14:paraId="5E8F4F3E" w14:textId="1606EF70"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c>
          <w:tcPr>
            <w:tcW w:w="90" w:type="dxa"/>
          </w:tcPr>
          <w:p w14:paraId="3ADFD6C4"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center"/>
          </w:tcPr>
          <w:p w14:paraId="383EDD7E" w14:textId="560B763E"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1,245,808</w:t>
            </w:r>
          </w:p>
        </w:tc>
        <w:tc>
          <w:tcPr>
            <w:tcW w:w="90" w:type="dxa"/>
          </w:tcPr>
          <w:p w14:paraId="5EC3FEC4"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bottom"/>
          </w:tcPr>
          <w:p w14:paraId="201196CC" w14:textId="10C415FF"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DD2D1AC"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bottom w:val="single" w:sz="6" w:space="0" w:color="auto"/>
            </w:tcBorders>
            <w:vAlign w:val="bottom"/>
          </w:tcPr>
          <w:p w14:paraId="7BC28AD9" w14:textId="25EC7040"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374CB856" w14:textId="77777777" w:rsidTr="002A331C">
        <w:trPr>
          <w:trHeight w:val="289"/>
        </w:trPr>
        <w:tc>
          <w:tcPr>
            <w:tcW w:w="3686" w:type="dxa"/>
            <w:vAlign w:val="bottom"/>
          </w:tcPr>
          <w:p w14:paraId="7CC523B9" w14:textId="77777777" w:rsidR="00355A4C" w:rsidRPr="0074282E" w:rsidRDefault="00355A4C" w:rsidP="00355A4C">
            <w:pPr>
              <w:spacing w:after="0" w:line="300" w:lineRule="exact"/>
              <w:ind w:left="429" w:hanging="283"/>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bottom"/>
          </w:tcPr>
          <w:p w14:paraId="31F85F7A" w14:textId="2847C055" w:rsidR="00355A4C" w:rsidRPr="00237EB4" w:rsidRDefault="00D2330B" w:rsidP="00355A4C">
            <w:pPr>
              <w:spacing w:after="0" w:line="300" w:lineRule="exact"/>
              <w:ind w:right="57"/>
              <w:jc w:val="right"/>
              <w:rPr>
                <w:rFonts w:asciiTheme="majorBidi" w:eastAsia="Cordia New" w:hAnsiTheme="majorBidi" w:cstheme="majorBidi"/>
                <w:snapToGrid w:val="0"/>
                <w:sz w:val="26"/>
                <w:szCs w:val="26"/>
                <w:lang w:val="en-US" w:eastAsia="th-TH"/>
              </w:rPr>
            </w:pPr>
            <w:r>
              <w:rPr>
                <w:rFonts w:ascii="Angsana New" w:eastAsia="Cordia New" w:hAnsi="Angsana New" w:cs="Angsana New"/>
                <w:snapToGrid w:val="0"/>
                <w:color w:val="000000" w:themeColor="text1"/>
                <w:sz w:val="26"/>
                <w:szCs w:val="26"/>
                <w:lang w:val="en-US" w:eastAsia="th-TH"/>
              </w:rPr>
              <w:t>54,243</w:t>
            </w:r>
          </w:p>
        </w:tc>
        <w:tc>
          <w:tcPr>
            <w:tcW w:w="90" w:type="dxa"/>
          </w:tcPr>
          <w:p w14:paraId="20739B1F"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bottom"/>
          </w:tcPr>
          <w:p w14:paraId="0E12B8E6" w14:textId="256CEAAB"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1,245,808</w:t>
            </w:r>
          </w:p>
        </w:tc>
        <w:tc>
          <w:tcPr>
            <w:tcW w:w="90" w:type="dxa"/>
          </w:tcPr>
          <w:p w14:paraId="7F4C11B6"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2450823B" w14:textId="5E735BAA"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64,876</w:t>
            </w:r>
          </w:p>
        </w:tc>
        <w:tc>
          <w:tcPr>
            <w:tcW w:w="90" w:type="dxa"/>
          </w:tcPr>
          <w:p w14:paraId="3FA0E8E0"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7" w:type="dxa"/>
            <w:tcBorders>
              <w:top w:val="single" w:sz="6" w:space="0" w:color="auto"/>
              <w:bottom w:val="double" w:sz="6" w:space="0" w:color="auto"/>
            </w:tcBorders>
            <w:vAlign w:val="center"/>
          </w:tcPr>
          <w:p w14:paraId="1B12B23E" w14:textId="63033825"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121,810</w:t>
            </w:r>
          </w:p>
        </w:tc>
      </w:tr>
      <w:tr w:rsidR="00355A4C" w:rsidRPr="00237EB4" w14:paraId="0938F686" w14:textId="77777777" w:rsidTr="00BC578D">
        <w:trPr>
          <w:trHeight w:val="289"/>
        </w:trPr>
        <w:tc>
          <w:tcPr>
            <w:tcW w:w="3686" w:type="dxa"/>
            <w:vAlign w:val="bottom"/>
          </w:tcPr>
          <w:p w14:paraId="4CD5B1D4" w14:textId="1B153ABD" w:rsidR="00355A4C" w:rsidRPr="0074282E" w:rsidRDefault="00355A4C" w:rsidP="00355A4C">
            <w:pPr>
              <w:spacing w:after="0" w:line="300" w:lineRule="exact"/>
              <w:ind w:left="429" w:hanging="283"/>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u w:val="single"/>
                <w:lang w:val="en-US"/>
              </w:rPr>
              <w:t>Accrued interest expense</w:t>
            </w:r>
            <w:r w:rsidRPr="00237EB4">
              <w:rPr>
                <w:rFonts w:asciiTheme="majorBidi" w:eastAsia="Cordia New" w:hAnsiTheme="majorBidi" w:cstheme="majorBidi"/>
                <w:sz w:val="26"/>
                <w:szCs w:val="26"/>
                <w:lang w:val="en-US"/>
              </w:rPr>
              <w:t xml:space="preserve"> (see Note 26)</w:t>
            </w:r>
          </w:p>
        </w:tc>
        <w:tc>
          <w:tcPr>
            <w:tcW w:w="1276" w:type="dxa"/>
            <w:tcBorders>
              <w:top w:val="double" w:sz="6" w:space="0" w:color="auto"/>
            </w:tcBorders>
            <w:vAlign w:val="center"/>
          </w:tcPr>
          <w:p w14:paraId="3D13E4F6" w14:textId="651D4666"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3F438E21"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double" w:sz="6" w:space="0" w:color="auto"/>
            </w:tcBorders>
            <w:vAlign w:val="center"/>
          </w:tcPr>
          <w:p w14:paraId="1DB05CE2"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90" w:type="dxa"/>
          </w:tcPr>
          <w:p w14:paraId="11E81C3A"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double" w:sz="6" w:space="0" w:color="auto"/>
            </w:tcBorders>
            <w:vAlign w:val="center"/>
          </w:tcPr>
          <w:p w14:paraId="108F938C"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90" w:type="dxa"/>
          </w:tcPr>
          <w:p w14:paraId="6F1C175B"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7" w:type="dxa"/>
            <w:tcBorders>
              <w:top w:val="double" w:sz="6" w:space="0" w:color="auto"/>
            </w:tcBorders>
            <w:vAlign w:val="center"/>
          </w:tcPr>
          <w:p w14:paraId="23B8F26D"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r>
      <w:tr w:rsidR="00355A4C" w:rsidRPr="00237EB4" w14:paraId="6BD00AD2" w14:textId="77777777" w:rsidTr="00182599">
        <w:trPr>
          <w:trHeight w:val="179"/>
        </w:trPr>
        <w:tc>
          <w:tcPr>
            <w:tcW w:w="3686" w:type="dxa"/>
            <w:vAlign w:val="bottom"/>
          </w:tcPr>
          <w:p w14:paraId="69562B9F" w14:textId="7291FA0F" w:rsidR="00355A4C" w:rsidRPr="0074282E" w:rsidRDefault="00355A4C" w:rsidP="00355A4C">
            <w:pPr>
              <w:spacing w:after="0" w:line="30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STRR Engineering Company Limited</w:t>
            </w:r>
          </w:p>
        </w:tc>
        <w:tc>
          <w:tcPr>
            <w:tcW w:w="1276" w:type="dxa"/>
            <w:vAlign w:val="center"/>
          </w:tcPr>
          <w:p w14:paraId="29D474C4" w14:textId="4D33040D"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2,433,532</w:t>
            </w:r>
          </w:p>
        </w:tc>
        <w:tc>
          <w:tcPr>
            <w:tcW w:w="90" w:type="dxa"/>
          </w:tcPr>
          <w:p w14:paraId="56903C4C"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7666192E" w14:textId="67FA2162"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2,224,945</w:t>
            </w:r>
          </w:p>
        </w:tc>
        <w:tc>
          <w:tcPr>
            <w:tcW w:w="90" w:type="dxa"/>
          </w:tcPr>
          <w:p w14:paraId="45E0F74A"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627BBC34" w14:textId="01DF9D00"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3FF00D6D"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bottom"/>
          </w:tcPr>
          <w:p w14:paraId="773FF612" w14:textId="00B009B1"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201E0737" w14:textId="77777777" w:rsidTr="002A331C">
        <w:trPr>
          <w:trHeight w:val="289"/>
        </w:trPr>
        <w:tc>
          <w:tcPr>
            <w:tcW w:w="3686" w:type="dxa"/>
            <w:vAlign w:val="bottom"/>
          </w:tcPr>
          <w:p w14:paraId="6209E295" w14:textId="405B653D" w:rsidR="00355A4C" w:rsidRPr="0074282E" w:rsidRDefault="00355A4C" w:rsidP="00355A4C">
            <w:pPr>
              <w:spacing w:after="0" w:line="30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Triton Development Company Limited</w:t>
            </w:r>
          </w:p>
        </w:tc>
        <w:tc>
          <w:tcPr>
            <w:tcW w:w="1276" w:type="dxa"/>
            <w:tcBorders>
              <w:bottom w:val="single" w:sz="6" w:space="0" w:color="auto"/>
            </w:tcBorders>
            <w:vAlign w:val="center"/>
          </w:tcPr>
          <w:p w14:paraId="30464E57" w14:textId="7C7087EA"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14381BC7"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center"/>
          </w:tcPr>
          <w:p w14:paraId="478E4F4C" w14:textId="1EC88452"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398504AE"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bottom"/>
          </w:tcPr>
          <w:p w14:paraId="3F115A88" w14:textId="0D891250"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val="en-US" w:eastAsia="th-TH"/>
              </w:rPr>
              <w:t>6,094,456</w:t>
            </w:r>
          </w:p>
        </w:tc>
        <w:tc>
          <w:tcPr>
            <w:tcW w:w="90" w:type="dxa"/>
          </w:tcPr>
          <w:p w14:paraId="17CAECA6"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7" w:type="dxa"/>
            <w:tcBorders>
              <w:bottom w:val="single" w:sz="6" w:space="0" w:color="auto"/>
            </w:tcBorders>
            <w:vAlign w:val="bottom"/>
          </w:tcPr>
          <w:p w14:paraId="5EE55C97" w14:textId="5D81990C"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val="en-US" w:eastAsia="th-TH"/>
              </w:rPr>
              <w:t>3,613,979</w:t>
            </w:r>
          </w:p>
        </w:tc>
      </w:tr>
      <w:tr w:rsidR="00355A4C" w:rsidRPr="00237EB4" w14:paraId="7388E7B1" w14:textId="77777777" w:rsidTr="002A331C">
        <w:trPr>
          <w:trHeight w:val="289"/>
        </w:trPr>
        <w:tc>
          <w:tcPr>
            <w:tcW w:w="3686" w:type="dxa"/>
            <w:vAlign w:val="bottom"/>
          </w:tcPr>
          <w:p w14:paraId="6DC16940" w14:textId="77777777" w:rsidR="00355A4C" w:rsidRPr="0074282E" w:rsidRDefault="00355A4C" w:rsidP="00355A4C">
            <w:pPr>
              <w:spacing w:after="0" w:line="300" w:lineRule="exact"/>
              <w:ind w:left="429" w:right="-162" w:hanging="283"/>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center"/>
          </w:tcPr>
          <w:p w14:paraId="2FEFBFC0" w14:textId="4FD93B59"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2,433,532</w:t>
            </w:r>
          </w:p>
        </w:tc>
        <w:tc>
          <w:tcPr>
            <w:tcW w:w="90" w:type="dxa"/>
          </w:tcPr>
          <w:p w14:paraId="1B9BFA33"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49DA3B03" w14:textId="6EB282B2"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2,224,945</w:t>
            </w:r>
          </w:p>
        </w:tc>
        <w:tc>
          <w:tcPr>
            <w:tcW w:w="90" w:type="dxa"/>
          </w:tcPr>
          <w:p w14:paraId="5416BCAD"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bottom"/>
          </w:tcPr>
          <w:p w14:paraId="075129D8" w14:textId="514CDC00"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val="en-US" w:eastAsia="th-TH"/>
              </w:rPr>
              <w:t>6,094,456</w:t>
            </w:r>
          </w:p>
        </w:tc>
        <w:tc>
          <w:tcPr>
            <w:tcW w:w="90" w:type="dxa"/>
          </w:tcPr>
          <w:p w14:paraId="4FBEF3A6"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7" w:type="dxa"/>
            <w:tcBorders>
              <w:top w:val="single" w:sz="6" w:space="0" w:color="auto"/>
              <w:bottom w:val="double" w:sz="6" w:space="0" w:color="auto"/>
            </w:tcBorders>
            <w:vAlign w:val="bottom"/>
          </w:tcPr>
          <w:p w14:paraId="6B95F946" w14:textId="116D7CC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snapToGrid w:val="0"/>
                <w:color w:val="000000" w:themeColor="text1"/>
                <w:sz w:val="26"/>
                <w:szCs w:val="26"/>
                <w:lang w:val="en-US" w:eastAsia="th-TH"/>
              </w:rPr>
              <w:t>3,613,979</w:t>
            </w:r>
          </w:p>
        </w:tc>
      </w:tr>
      <w:tr w:rsidR="00355A4C" w:rsidRPr="00237EB4" w14:paraId="297BE240" w14:textId="77777777" w:rsidTr="002A331C">
        <w:trPr>
          <w:trHeight w:val="80"/>
        </w:trPr>
        <w:tc>
          <w:tcPr>
            <w:tcW w:w="3686" w:type="dxa"/>
            <w:vAlign w:val="bottom"/>
          </w:tcPr>
          <w:p w14:paraId="5732F114" w14:textId="486D64F4" w:rsidR="00355A4C" w:rsidRPr="0074282E" w:rsidRDefault="00355A4C" w:rsidP="00355A4C">
            <w:pPr>
              <w:spacing w:after="0" w:line="300" w:lineRule="exact"/>
              <w:ind w:left="429"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u w:val="single"/>
                <w:lang w:val="en-US"/>
              </w:rPr>
              <w:t>Accrued expenses</w:t>
            </w:r>
            <w:r w:rsidRPr="00237EB4">
              <w:rPr>
                <w:rFonts w:asciiTheme="majorBidi" w:eastAsia="Cordia New" w:hAnsiTheme="majorBidi" w:cstheme="majorBidi"/>
                <w:sz w:val="26"/>
                <w:szCs w:val="26"/>
                <w:lang w:val="en-US"/>
              </w:rPr>
              <w:t xml:space="preserve"> (see Note 26)</w:t>
            </w:r>
          </w:p>
        </w:tc>
        <w:tc>
          <w:tcPr>
            <w:tcW w:w="1276" w:type="dxa"/>
            <w:vAlign w:val="center"/>
          </w:tcPr>
          <w:p w14:paraId="58576D39" w14:textId="7ABEDFAB"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2D05FF32"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5A1BF2AF"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7D3A1563"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385373CC"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90" w:type="dxa"/>
          </w:tcPr>
          <w:p w14:paraId="748E2442"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7" w:type="dxa"/>
            <w:vAlign w:val="center"/>
          </w:tcPr>
          <w:p w14:paraId="0C11FF4D"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r>
      <w:tr w:rsidR="00355A4C" w:rsidRPr="00237EB4" w14:paraId="6FAB603C" w14:textId="77777777" w:rsidTr="002C2688">
        <w:trPr>
          <w:trHeight w:val="289"/>
        </w:trPr>
        <w:tc>
          <w:tcPr>
            <w:tcW w:w="3686" w:type="dxa"/>
          </w:tcPr>
          <w:p w14:paraId="10A36A59" w14:textId="6381C7F4" w:rsidR="00355A4C" w:rsidRPr="0074282E" w:rsidRDefault="00355A4C" w:rsidP="00355A4C">
            <w:pPr>
              <w:spacing w:after="0" w:line="30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STRR Electric Energy Company Limited</w:t>
            </w:r>
          </w:p>
        </w:tc>
        <w:tc>
          <w:tcPr>
            <w:tcW w:w="1276" w:type="dxa"/>
            <w:tcBorders>
              <w:bottom w:val="single" w:sz="6" w:space="0" w:color="auto"/>
            </w:tcBorders>
            <w:vAlign w:val="center"/>
          </w:tcPr>
          <w:p w14:paraId="68339B8A" w14:textId="2A0285CD"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327,000</w:t>
            </w:r>
          </w:p>
        </w:tc>
        <w:tc>
          <w:tcPr>
            <w:tcW w:w="90" w:type="dxa"/>
          </w:tcPr>
          <w:p w14:paraId="1EE2FAB7"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center"/>
          </w:tcPr>
          <w:p w14:paraId="04B90272" w14:textId="7F9A0138"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700,000</w:t>
            </w:r>
          </w:p>
        </w:tc>
        <w:tc>
          <w:tcPr>
            <w:tcW w:w="90" w:type="dxa"/>
          </w:tcPr>
          <w:p w14:paraId="489F7939"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bottom"/>
          </w:tcPr>
          <w:p w14:paraId="28FA672F" w14:textId="522DD0FB"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295549FF"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bottom w:val="single" w:sz="6" w:space="0" w:color="auto"/>
            </w:tcBorders>
            <w:vAlign w:val="bottom"/>
          </w:tcPr>
          <w:p w14:paraId="48047FE5" w14:textId="03C5F526"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44C69855" w14:textId="77777777" w:rsidTr="002A331C">
        <w:trPr>
          <w:trHeight w:val="289"/>
        </w:trPr>
        <w:tc>
          <w:tcPr>
            <w:tcW w:w="3686" w:type="dxa"/>
            <w:vAlign w:val="bottom"/>
          </w:tcPr>
          <w:p w14:paraId="385056C7" w14:textId="77777777" w:rsidR="00355A4C" w:rsidRPr="0074282E" w:rsidRDefault="00355A4C" w:rsidP="00355A4C">
            <w:pPr>
              <w:spacing w:after="0" w:line="300" w:lineRule="exact"/>
              <w:ind w:left="429" w:right="-162" w:hanging="283"/>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center"/>
          </w:tcPr>
          <w:p w14:paraId="7D1DF27C" w14:textId="5C5A56FE"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327,000</w:t>
            </w:r>
          </w:p>
        </w:tc>
        <w:tc>
          <w:tcPr>
            <w:tcW w:w="90" w:type="dxa"/>
          </w:tcPr>
          <w:p w14:paraId="00EC6DA5"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center"/>
          </w:tcPr>
          <w:p w14:paraId="09370A51" w14:textId="6DEDA1B5"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700,000</w:t>
            </w:r>
          </w:p>
        </w:tc>
        <w:tc>
          <w:tcPr>
            <w:tcW w:w="90" w:type="dxa"/>
          </w:tcPr>
          <w:p w14:paraId="1F9381D2"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bottom"/>
          </w:tcPr>
          <w:p w14:paraId="78E823B3" w14:textId="506191A4"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CAE7A61"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top w:val="single" w:sz="6" w:space="0" w:color="auto"/>
              <w:bottom w:val="double" w:sz="6" w:space="0" w:color="auto"/>
            </w:tcBorders>
            <w:vAlign w:val="bottom"/>
          </w:tcPr>
          <w:p w14:paraId="4C99D67F" w14:textId="5B9C34BF"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3E3D2F12" w14:textId="77777777" w:rsidTr="002A331C">
        <w:trPr>
          <w:trHeight w:val="80"/>
        </w:trPr>
        <w:tc>
          <w:tcPr>
            <w:tcW w:w="3686" w:type="dxa"/>
            <w:vAlign w:val="bottom"/>
          </w:tcPr>
          <w:p w14:paraId="7C1568E5" w14:textId="77EA8C07" w:rsidR="00355A4C" w:rsidRPr="0074282E" w:rsidRDefault="00355A4C" w:rsidP="00355A4C">
            <w:pPr>
              <w:spacing w:after="0" w:line="300" w:lineRule="exact"/>
              <w:ind w:left="429" w:hanging="283"/>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u w:val="single"/>
                <w:lang w:val="en-US"/>
              </w:rPr>
              <w:t>Unearned revenues from construction</w:t>
            </w:r>
          </w:p>
        </w:tc>
        <w:tc>
          <w:tcPr>
            <w:tcW w:w="1276" w:type="dxa"/>
            <w:vAlign w:val="center"/>
          </w:tcPr>
          <w:p w14:paraId="5C6602C4"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5084F07E"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170B0311"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p>
        </w:tc>
        <w:tc>
          <w:tcPr>
            <w:tcW w:w="90" w:type="dxa"/>
          </w:tcPr>
          <w:p w14:paraId="1C816F3B"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center"/>
          </w:tcPr>
          <w:p w14:paraId="2C94EBEC"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90" w:type="dxa"/>
          </w:tcPr>
          <w:p w14:paraId="682B8D21"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center"/>
          </w:tcPr>
          <w:p w14:paraId="69D2275E"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r>
      <w:tr w:rsidR="00355A4C" w:rsidRPr="00237EB4" w14:paraId="1FB3C9A0" w14:textId="77777777" w:rsidTr="001334EB">
        <w:trPr>
          <w:trHeight w:val="80"/>
        </w:trPr>
        <w:tc>
          <w:tcPr>
            <w:tcW w:w="3686" w:type="dxa"/>
            <w:vAlign w:val="bottom"/>
          </w:tcPr>
          <w:p w14:paraId="4C438AEC" w14:textId="7C36B37C" w:rsidR="00355A4C" w:rsidRPr="0074282E" w:rsidRDefault="00355A4C" w:rsidP="00355A4C">
            <w:pPr>
              <w:spacing w:after="0" w:line="300" w:lineRule="exact"/>
              <w:ind w:left="429" w:hanging="283"/>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lang w:val="en-US"/>
              </w:rPr>
              <w:tab/>
              <w:t>Landmark Holding Company Limited</w:t>
            </w:r>
          </w:p>
        </w:tc>
        <w:tc>
          <w:tcPr>
            <w:tcW w:w="1276" w:type="dxa"/>
            <w:vAlign w:val="bottom"/>
          </w:tcPr>
          <w:p w14:paraId="56356137" w14:textId="4B7BB352"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8DF60E2" w14:textId="77777777" w:rsidR="00355A4C" w:rsidRPr="00237EB4" w:rsidRDefault="00355A4C" w:rsidP="00355A4C">
            <w:pPr>
              <w:spacing w:after="0" w:line="300" w:lineRule="exact"/>
              <w:ind w:left="185" w:right="57"/>
              <w:jc w:val="right"/>
              <w:rPr>
                <w:rFonts w:asciiTheme="majorBidi" w:eastAsia="Cordia New" w:hAnsiTheme="majorBidi" w:cstheme="majorBidi"/>
                <w:snapToGrid w:val="0"/>
                <w:sz w:val="26"/>
                <w:szCs w:val="26"/>
                <w:lang w:val="en-US" w:eastAsia="th-TH"/>
              </w:rPr>
            </w:pPr>
          </w:p>
        </w:tc>
        <w:tc>
          <w:tcPr>
            <w:tcW w:w="1185" w:type="dxa"/>
            <w:vAlign w:val="center"/>
          </w:tcPr>
          <w:p w14:paraId="0C949925" w14:textId="5393EA97" w:rsidR="00355A4C" w:rsidRPr="00237EB4" w:rsidRDefault="00355A4C" w:rsidP="00355A4C">
            <w:pPr>
              <w:spacing w:after="0" w:line="30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717,424</w:t>
            </w:r>
          </w:p>
        </w:tc>
        <w:tc>
          <w:tcPr>
            <w:tcW w:w="90" w:type="dxa"/>
          </w:tcPr>
          <w:p w14:paraId="3BC3C827"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60E26458" w14:textId="6C9B7E31"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68307E8D"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bottom"/>
          </w:tcPr>
          <w:p w14:paraId="2773C75C" w14:textId="07472499"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2C2D1A79" w14:textId="77777777" w:rsidTr="001334EB">
        <w:trPr>
          <w:trHeight w:val="80"/>
        </w:trPr>
        <w:tc>
          <w:tcPr>
            <w:tcW w:w="3686" w:type="dxa"/>
          </w:tcPr>
          <w:p w14:paraId="4F4AB140" w14:textId="5C323A3E" w:rsidR="00355A4C" w:rsidRPr="0074282E" w:rsidRDefault="00355A4C" w:rsidP="00355A4C">
            <w:pPr>
              <w:spacing w:after="0" w:line="300" w:lineRule="exact"/>
              <w:ind w:left="429" w:hanging="283"/>
              <w:rPr>
                <w:rFonts w:asciiTheme="majorBidi" w:eastAsia="Cordia New" w:hAnsiTheme="majorBidi" w:cstheme="majorBidi"/>
                <w:sz w:val="26"/>
                <w:szCs w:val="26"/>
                <w:u w:val="single"/>
                <w:cs/>
                <w:lang w:val="en-US"/>
              </w:rPr>
            </w:pPr>
            <w:r w:rsidRPr="00237EB4">
              <w:rPr>
                <w:rFonts w:asciiTheme="majorBidi" w:eastAsia="Cordia New" w:hAnsiTheme="majorBidi" w:cstheme="majorBidi"/>
                <w:sz w:val="26"/>
                <w:szCs w:val="26"/>
                <w:lang w:val="en-US"/>
              </w:rPr>
              <w:tab/>
              <w:t>EDP Enterprise Limited</w:t>
            </w:r>
          </w:p>
        </w:tc>
        <w:tc>
          <w:tcPr>
            <w:tcW w:w="1276" w:type="dxa"/>
            <w:vAlign w:val="bottom"/>
          </w:tcPr>
          <w:p w14:paraId="7F7ED1F1" w14:textId="4F53BEDF"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3F4907C2" w14:textId="77777777" w:rsidR="00355A4C" w:rsidRPr="00237EB4" w:rsidRDefault="00355A4C" w:rsidP="00355A4C">
            <w:pPr>
              <w:spacing w:after="0" w:line="300" w:lineRule="exact"/>
              <w:ind w:left="185" w:right="57"/>
              <w:jc w:val="right"/>
              <w:rPr>
                <w:rFonts w:asciiTheme="majorBidi" w:eastAsia="Cordia New" w:hAnsiTheme="majorBidi" w:cstheme="majorBidi"/>
                <w:snapToGrid w:val="0"/>
                <w:sz w:val="26"/>
                <w:szCs w:val="26"/>
                <w:lang w:val="en-US" w:eastAsia="th-TH"/>
              </w:rPr>
            </w:pPr>
          </w:p>
        </w:tc>
        <w:tc>
          <w:tcPr>
            <w:tcW w:w="1185" w:type="dxa"/>
            <w:vAlign w:val="center"/>
          </w:tcPr>
          <w:p w14:paraId="6FBB6508" w14:textId="3A72F854" w:rsidR="00355A4C" w:rsidRPr="00237EB4" w:rsidRDefault="00355A4C" w:rsidP="00355A4C">
            <w:pPr>
              <w:spacing w:after="0" w:line="30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1,393,525</w:t>
            </w:r>
          </w:p>
        </w:tc>
        <w:tc>
          <w:tcPr>
            <w:tcW w:w="90" w:type="dxa"/>
          </w:tcPr>
          <w:p w14:paraId="031FCFA8"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766E1B4C" w14:textId="67AD8774"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91A2673"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bottom"/>
          </w:tcPr>
          <w:p w14:paraId="7B41F3A6" w14:textId="3257D4A3"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5713FD36" w14:textId="77777777" w:rsidTr="001334EB">
        <w:trPr>
          <w:trHeight w:val="80"/>
        </w:trPr>
        <w:tc>
          <w:tcPr>
            <w:tcW w:w="3686" w:type="dxa"/>
          </w:tcPr>
          <w:p w14:paraId="595D4E7A" w14:textId="7C323879" w:rsidR="00355A4C" w:rsidRPr="00237EB4" w:rsidRDefault="00355A4C" w:rsidP="00355A4C">
            <w:pPr>
              <w:spacing w:after="0" w:line="300" w:lineRule="exact"/>
              <w:ind w:left="429" w:hanging="283"/>
              <w:rPr>
                <w:rFonts w:asciiTheme="majorBidi" w:eastAsia="Cordia New" w:hAnsiTheme="majorBidi" w:cstheme="majorBidi"/>
                <w:sz w:val="26"/>
                <w:szCs w:val="26"/>
                <w:u w:val="single"/>
                <w:lang w:val="en-US"/>
              </w:rPr>
            </w:pPr>
            <w:r w:rsidRPr="00237EB4">
              <w:rPr>
                <w:rFonts w:asciiTheme="majorBidi" w:eastAsia="Cordia New" w:hAnsiTheme="majorBidi" w:cstheme="majorBidi"/>
                <w:sz w:val="26"/>
                <w:szCs w:val="26"/>
                <w:lang w:val="en-US"/>
              </w:rPr>
              <w:tab/>
              <w:t>NPP Food Services Company Limited</w:t>
            </w:r>
          </w:p>
        </w:tc>
        <w:tc>
          <w:tcPr>
            <w:tcW w:w="1276" w:type="dxa"/>
            <w:vAlign w:val="bottom"/>
          </w:tcPr>
          <w:p w14:paraId="6B9872D6" w14:textId="6E853AF1"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27A77BF" w14:textId="77777777" w:rsidR="00355A4C" w:rsidRPr="00237EB4" w:rsidRDefault="00355A4C" w:rsidP="00355A4C">
            <w:pPr>
              <w:spacing w:after="0" w:line="300" w:lineRule="exact"/>
              <w:ind w:left="185" w:right="57"/>
              <w:jc w:val="right"/>
              <w:rPr>
                <w:rFonts w:asciiTheme="majorBidi" w:eastAsia="Cordia New" w:hAnsiTheme="majorBidi" w:cstheme="majorBidi"/>
                <w:snapToGrid w:val="0"/>
                <w:sz w:val="26"/>
                <w:szCs w:val="26"/>
                <w:lang w:val="en-US" w:eastAsia="th-TH"/>
              </w:rPr>
            </w:pPr>
          </w:p>
        </w:tc>
        <w:tc>
          <w:tcPr>
            <w:tcW w:w="1185" w:type="dxa"/>
            <w:vAlign w:val="center"/>
          </w:tcPr>
          <w:p w14:paraId="3F50CBE7" w14:textId="2D34E273" w:rsidR="00355A4C" w:rsidRPr="00237EB4" w:rsidRDefault="00355A4C" w:rsidP="00355A4C">
            <w:pPr>
              <w:spacing w:after="0" w:line="300" w:lineRule="exact"/>
              <w:ind w:left="185"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2,228,504</w:t>
            </w:r>
          </w:p>
        </w:tc>
        <w:tc>
          <w:tcPr>
            <w:tcW w:w="90" w:type="dxa"/>
          </w:tcPr>
          <w:p w14:paraId="19AB3DE1"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vAlign w:val="bottom"/>
          </w:tcPr>
          <w:p w14:paraId="597195DC" w14:textId="60E02726"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58F10CE"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vAlign w:val="bottom"/>
          </w:tcPr>
          <w:p w14:paraId="0C84A0A8" w14:textId="58CED848"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427E9F3C" w14:textId="77777777" w:rsidTr="001334EB">
        <w:trPr>
          <w:trHeight w:val="289"/>
        </w:trPr>
        <w:tc>
          <w:tcPr>
            <w:tcW w:w="3686" w:type="dxa"/>
            <w:vAlign w:val="bottom"/>
          </w:tcPr>
          <w:p w14:paraId="34E5D297" w14:textId="6CF8BCDB" w:rsidR="00355A4C" w:rsidRPr="0074282E" w:rsidRDefault="00355A4C" w:rsidP="00355A4C">
            <w:pPr>
              <w:spacing w:after="0" w:line="300" w:lineRule="exact"/>
              <w:ind w:left="429" w:right="-162" w:hanging="283"/>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Related parties</w:t>
            </w:r>
          </w:p>
        </w:tc>
        <w:tc>
          <w:tcPr>
            <w:tcW w:w="1276" w:type="dxa"/>
            <w:tcBorders>
              <w:bottom w:val="single" w:sz="6" w:space="0" w:color="auto"/>
            </w:tcBorders>
            <w:vAlign w:val="bottom"/>
          </w:tcPr>
          <w:p w14:paraId="6FCCB9C1" w14:textId="124C32C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1BFF0538"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p>
        </w:tc>
        <w:tc>
          <w:tcPr>
            <w:tcW w:w="1185" w:type="dxa"/>
            <w:tcBorders>
              <w:bottom w:val="single" w:sz="6" w:space="0" w:color="auto"/>
            </w:tcBorders>
            <w:vAlign w:val="center"/>
          </w:tcPr>
          <w:p w14:paraId="21780299" w14:textId="362089DA"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339,804</w:t>
            </w:r>
          </w:p>
        </w:tc>
        <w:tc>
          <w:tcPr>
            <w:tcW w:w="90" w:type="dxa"/>
          </w:tcPr>
          <w:p w14:paraId="1408657A"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bottom w:val="single" w:sz="6" w:space="0" w:color="auto"/>
            </w:tcBorders>
            <w:vAlign w:val="bottom"/>
          </w:tcPr>
          <w:p w14:paraId="2129AE26" w14:textId="19553D39"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570A9D74"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bottom w:val="single" w:sz="6" w:space="0" w:color="auto"/>
            </w:tcBorders>
            <w:vAlign w:val="bottom"/>
          </w:tcPr>
          <w:p w14:paraId="4D474714" w14:textId="722297A2"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r w:rsidR="00355A4C" w:rsidRPr="00237EB4" w14:paraId="42274348" w14:textId="77777777" w:rsidTr="001334EB">
        <w:trPr>
          <w:trHeight w:val="289"/>
        </w:trPr>
        <w:tc>
          <w:tcPr>
            <w:tcW w:w="3686" w:type="dxa"/>
            <w:vAlign w:val="bottom"/>
          </w:tcPr>
          <w:p w14:paraId="0EAF99E4" w14:textId="77777777" w:rsidR="00355A4C" w:rsidRPr="0074282E" w:rsidRDefault="00355A4C" w:rsidP="00355A4C">
            <w:pPr>
              <w:spacing w:after="0" w:line="300" w:lineRule="exact"/>
              <w:ind w:left="429" w:right="-162" w:hanging="283"/>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bottom"/>
          </w:tcPr>
          <w:p w14:paraId="01AF722F" w14:textId="34202341"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42BC2AF3"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p>
        </w:tc>
        <w:tc>
          <w:tcPr>
            <w:tcW w:w="1185" w:type="dxa"/>
            <w:tcBorders>
              <w:top w:val="single" w:sz="6" w:space="0" w:color="auto"/>
              <w:bottom w:val="double" w:sz="6" w:space="0" w:color="auto"/>
            </w:tcBorders>
            <w:vAlign w:val="center"/>
          </w:tcPr>
          <w:p w14:paraId="47C876C2" w14:textId="0F0F1DFE"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4,679,257</w:t>
            </w:r>
          </w:p>
        </w:tc>
        <w:tc>
          <w:tcPr>
            <w:tcW w:w="90" w:type="dxa"/>
          </w:tcPr>
          <w:p w14:paraId="7080D015" w14:textId="77777777" w:rsidR="00355A4C" w:rsidRPr="00237EB4" w:rsidRDefault="00355A4C" w:rsidP="00355A4C">
            <w:pPr>
              <w:spacing w:after="0" w:line="300" w:lineRule="exact"/>
              <w:ind w:right="57"/>
              <w:jc w:val="right"/>
              <w:rPr>
                <w:rFonts w:asciiTheme="majorBidi" w:eastAsia="Cordia New" w:hAnsiTheme="majorBidi" w:cstheme="majorBidi"/>
                <w:snapToGrid w:val="0"/>
                <w:sz w:val="26"/>
                <w:szCs w:val="26"/>
                <w:lang w:eastAsia="th-TH"/>
              </w:rPr>
            </w:pPr>
          </w:p>
        </w:tc>
        <w:tc>
          <w:tcPr>
            <w:tcW w:w="1185" w:type="dxa"/>
            <w:tcBorders>
              <w:top w:val="single" w:sz="6" w:space="0" w:color="auto"/>
              <w:bottom w:val="double" w:sz="6" w:space="0" w:color="auto"/>
            </w:tcBorders>
            <w:vAlign w:val="bottom"/>
          </w:tcPr>
          <w:p w14:paraId="18BBAD24" w14:textId="51FE4302"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c>
          <w:tcPr>
            <w:tcW w:w="90" w:type="dxa"/>
          </w:tcPr>
          <w:p w14:paraId="72EE0D20" w14:textId="77777777"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p>
        </w:tc>
        <w:tc>
          <w:tcPr>
            <w:tcW w:w="1187" w:type="dxa"/>
            <w:tcBorders>
              <w:top w:val="single" w:sz="6" w:space="0" w:color="auto"/>
              <w:bottom w:val="double" w:sz="6" w:space="0" w:color="auto"/>
            </w:tcBorders>
            <w:vAlign w:val="bottom"/>
          </w:tcPr>
          <w:p w14:paraId="317A76AB" w14:textId="78A6C9D6" w:rsidR="00355A4C" w:rsidRPr="00237EB4" w:rsidRDefault="00355A4C" w:rsidP="00355A4C">
            <w:pPr>
              <w:spacing w:after="0" w:line="300" w:lineRule="exact"/>
              <w:ind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snapToGrid w:val="0"/>
                <w:color w:val="000000" w:themeColor="text1"/>
                <w:sz w:val="26"/>
                <w:szCs w:val="26"/>
                <w:lang w:eastAsia="th-TH"/>
              </w:rPr>
              <w:t>-</w:t>
            </w:r>
          </w:p>
        </w:tc>
      </w:tr>
    </w:tbl>
    <w:p w14:paraId="70C5231D" w14:textId="77777777" w:rsidR="0001383C" w:rsidRPr="00237EB4" w:rsidRDefault="0001383C" w:rsidP="007B5A73">
      <w:pPr>
        <w:tabs>
          <w:tab w:val="left" w:pos="142"/>
        </w:tabs>
        <w:spacing w:after="0" w:line="380" w:lineRule="exact"/>
        <w:rPr>
          <w:rFonts w:asciiTheme="majorBidi" w:eastAsia="Cordia New" w:hAnsiTheme="majorBidi" w:cstheme="majorBidi"/>
          <w:sz w:val="32"/>
          <w:szCs w:val="32"/>
          <w:lang w:val="en-US" w:eastAsia="th-TH"/>
        </w:rPr>
      </w:pPr>
    </w:p>
    <w:p w14:paraId="357EDEE9" w14:textId="77777777" w:rsidR="0001383C" w:rsidRPr="00237EB4" w:rsidRDefault="0001383C" w:rsidP="007B5A73">
      <w:pPr>
        <w:tabs>
          <w:tab w:val="left" w:pos="142"/>
        </w:tabs>
        <w:spacing w:after="0" w:line="380" w:lineRule="exact"/>
        <w:rPr>
          <w:rFonts w:asciiTheme="majorBidi" w:eastAsia="Cordia New" w:hAnsiTheme="majorBidi" w:cstheme="majorBidi"/>
          <w:sz w:val="32"/>
          <w:szCs w:val="32"/>
          <w:lang w:val="en-US" w:eastAsia="th-TH"/>
        </w:rPr>
      </w:pPr>
    </w:p>
    <w:p w14:paraId="5BA1706C" w14:textId="77777777" w:rsidR="0001383C" w:rsidRDefault="0001383C" w:rsidP="007B5A73">
      <w:pPr>
        <w:tabs>
          <w:tab w:val="left" w:pos="142"/>
        </w:tabs>
        <w:spacing w:after="0" w:line="380" w:lineRule="exact"/>
        <w:rPr>
          <w:rFonts w:asciiTheme="majorBidi" w:eastAsia="Cordia New" w:hAnsiTheme="majorBidi" w:cstheme="majorBidi"/>
          <w:sz w:val="32"/>
          <w:szCs w:val="32"/>
          <w:lang w:val="en-US" w:eastAsia="th-TH"/>
        </w:rPr>
      </w:pPr>
    </w:p>
    <w:p w14:paraId="420F37F4" w14:textId="77777777" w:rsidR="00D2330B" w:rsidRPr="00237EB4" w:rsidRDefault="00D2330B" w:rsidP="007B5A73">
      <w:pPr>
        <w:tabs>
          <w:tab w:val="left" w:pos="142"/>
        </w:tabs>
        <w:spacing w:after="0" w:line="380" w:lineRule="exact"/>
        <w:rPr>
          <w:rFonts w:asciiTheme="majorBidi" w:eastAsia="Cordia New" w:hAnsiTheme="majorBidi" w:cstheme="majorBidi"/>
          <w:sz w:val="32"/>
          <w:szCs w:val="32"/>
          <w:lang w:val="en-US" w:eastAsia="th-TH"/>
        </w:rPr>
      </w:pPr>
    </w:p>
    <w:p w14:paraId="0FFF9480" w14:textId="5F3A537B" w:rsidR="00C54341" w:rsidRPr="00237EB4" w:rsidRDefault="00912B7E" w:rsidP="007B5A73">
      <w:pPr>
        <w:tabs>
          <w:tab w:val="left" w:pos="142"/>
        </w:tabs>
        <w:spacing w:after="0" w:line="380" w:lineRule="exact"/>
        <w:rPr>
          <w:rFonts w:asciiTheme="majorBidi" w:eastAsia="Times New Roman" w:hAnsiTheme="majorBidi" w:cstheme="majorBidi"/>
          <w:snapToGrid w:val="0"/>
          <w:color w:val="000000"/>
          <w:sz w:val="32"/>
          <w:szCs w:val="32"/>
          <w:lang w:val="en-US"/>
        </w:rPr>
      </w:pPr>
      <w:r w:rsidRPr="00237EB4">
        <w:rPr>
          <w:rFonts w:asciiTheme="majorBidi" w:eastAsia="Cordia New" w:hAnsiTheme="majorBidi" w:cstheme="majorBidi"/>
          <w:sz w:val="32"/>
          <w:szCs w:val="32"/>
          <w:lang w:val="en-US" w:eastAsia="th-TH"/>
        </w:rPr>
        <w:lastRenderedPageBreak/>
        <w:tab/>
      </w:r>
      <w:r w:rsidR="00E3243A" w:rsidRPr="00237EB4">
        <w:rPr>
          <w:rFonts w:asciiTheme="majorBidi" w:eastAsia="Cordia New" w:hAnsiTheme="majorBidi" w:cstheme="majorBidi"/>
          <w:sz w:val="32"/>
          <w:szCs w:val="32"/>
          <w:lang w:val="en-US" w:eastAsia="th-TH"/>
        </w:rPr>
        <w:t>9</w:t>
      </w:r>
      <w:r w:rsidR="001659B0" w:rsidRPr="00237EB4">
        <w:rPr>
          <w:rFonts w:asciiTheme="majorBidi" w:eastAsia="Cordia New" w:hAnsiTheme="majorBidi" w:cstheme="majorBidi"/>
          <w:sz w:val="32"/>
          <w:szCs w:val="32"/>
          <w:lang w:val="en-US" w:eastAsia="th-TH"/>
        </w:rPr>
        <w:t>.3</w:t>
      </w:r>
      <w:r w:rsidR="001659B0" w:rsidRPr="00237EB4">
        <w:rPr>
          <w:rFonts w:asciiTheme="majorBidi" w:eastAsia="Cordia New" w:hAnsiTheme="majorBidi" w:cstheme="majorBidi"/>
          <w:sz w:val="32"/>
          <w:szCs w:val="32"/>
          <w:lang w:val="en-US" w:eastAsia="th-TH"/>
        </w:rPr>
        <w:tab/>
      </w:r>
      <w:r w:rsidR="00A46B6C" w:rsidRPr="00237EB4">
        <w:rPr>
          <w:rFonts w:asciiTheme="majorBidi" w:eastAsia="Times New Roman" w:hAnsiTheme="majorBidi" w:cstheme="majorBidi"/>
          <w:snapToGrid w:val="0"/>
          <w:color w:val="000000"/>
          <w:sz w:val="32"/>
          <w:szCs w:val="32"/>
          <w:lang w:val="en-US"/>
        </w:rPr>
        <w:t>L</w:t>
      </w:r>
      <w:r w:rsidR="00C54341" w:rsidRPr="00237EB4">
        <w:rPr>
          <w:rFonts w:asciiTheme="majorBidi" w:eastAsia="Times New Roman" w:hAnsiTheme="majorBidi" w:cstheme="majorBidi"/>
          <w:snapToGrid w:val="0"/>
          <w:color w:val="000000"/>
          <w:sz w:val="32"/>
          <w:szCs w:val="32"/>
          <w:lang w:val="en-US"/>
        </w:rPr>
        <w:t xml:space="preserve">oans to related parties or related companies </w:t>
      </w:r>
    </w:p>
    <w:p w14:paraId="1F6EECA7" w14:textId="1CB34F30" w:rsidR="00182599" w:rsidRPr="00237EB4" w:rsidRDefault="00C54341" w:rsidP="007B5A73">
      <w:pPr>
        <w:tabs>
          <w:tab w:val="left" w:pos="1276"/>
        </w:tabs>
        <w:spacing w:after="0" w:line="380" w:lineRule="exact"/>
        <w:ind w:left="709"/>
        <w:jc w:val="thaiDistribute"/>
        <w:rPr>
          <w:rFonts w:asciiTheme="majorBidi" w:eastAsia="PMingLiU" w:hAnsiTheme="majorBidi" w:cstheme="majorBidi"/>
          <w:sz w:val="32"/>
          <w:szCs w:val="32"/>
          <w:lang w:val="en-US"/>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rPr>
        <w:t>The</w:t>
      </w:r>
      <w:r w:rsidRPr="00237EB4">
        <w:rPr>
          <w:rFonts w:asciiTheme="majorBidi" w:eastAsia="PMingLiU" w:hAnsiTheme="majorBidi" w:cstheme="majorBidi"/>
          <w:sz w:val="32"/>
          <w:szCs w:val="32"/>
          <w:lang w:val="en-US"/>
        </w:rPr>
        <w:t xml:space="preserve"> balances of short-term loans to related companies as at </w:t>
      </w:r>
      <w:r w:rsidR="000909D8" w:rsidRPr="00237EB4">
        <w:rPr>
          <w:rFonts w:asciiTheme="majorBidi" w:eastAsia="PMingLiU" w:hAnsiTheme="majorBidi" w:cstheme="majorBidi"/>
          <w:sz w:val="32"/>
          <w:szCs w:val="32"/>
          <w:lang w:val="en-US"/>
        </w:rPr>
        <w:t>Decem</w:t>
      </w:r>
      <w:r w:rsidR="001C5493" w:rsidRPr="00237EB4">
        <w:rPr>
          <w:rFonts w:asciiTheme="majorBidi" w:eastAsia="PMingLiU" w:hAnsiTheme="majorBidi" w:cstheme="majorBidi"/>
          <w:sz w:val="32"/>
          <w:szCs w:val="32"/>
          <w:lang w:val="en-US"/>
        </w:rPr>
        <w:t>ber</w:t>
      </w:r>
      <w:r w:rsidRPr="00237EB4">
        <w:rPr>
          <w:rFonts w:asciiTheme="majorBidi" w:eastAsia="PMingLiU" w:hAnsiTheme="majorBidi" w:cstheme="majorBidi"/>
          <w:sz w:val="32"/>
          <w:szCs w:val="32"/>
          <w:lang w:val="en-US"/>
        </w:rPr>
        <w:t xml:space="preserve"> 3</w:t>
      </w:r>
      <w:r w:rsidR="000909D8" w:rsidRPr="00237EB4">
        <w:rPr>
          <w:rFonts w:asciiTheme="majorBidi" w:eastAsia="PMingLiU" w:hAnsiTheme="majorBidi" w:cstheme="majorBidi"/>
          <w:sz w:val="32"/>
          <w:szCs w:val="32"/>
          <w:lang w:val="en-US"/>
        </w:rPr>
        <w:t>1</w:t>
      </w:r>
      <w:r w:rsidRPr="00237EB4">
        <w:rPr>
          <w:rFonts w:asciiTheme="majorBidi" w:eastAsia="PMingLiU" w:hAnsiTheme="majorBidi" w:cstheme="majorBidi"/>
          <w:sz w:val="32"/>
          <w:szCs w:val="32"/>
          <w:lang w:val="en-US"/>
        </w:rPr>
        <w:t>, 202</w:t>
      </w:r>
      <w:r w:rsidR="00182599" w:rsidRPr="00237EB4">
        <w:rPr>
          <w:rFonts w:asciiTheme="majorBidi" w:eastAsia="PMingLiU" w:hAnsiTheme="majorBidi" w:cstheme="majorBidi"/>
          <w:sz w:val="32"/>
          <w:szCs w:val="32"/>
          <w:lang w:val="en-US"/>
        </w:rPr>
        <w:t>5</w:t>
      </w:r>
      <w:r w:rsidRPr="00237EB4">
        <w:rPr>
          <w:rFonts w:asciiTheme="majorBidi" w:eastAsia="PMingLiU" w:hAnsiTheme="majorBidi" w:cstheme="majorBidi"/>
          <w:sz w:val="32"/>
          <w:szCs w:val="32"/>
          <w:lang w:val="en-US"/>
        </w:rPr>
        <w:t xml:space="preserve"> and 202</w:t>
      </w:r>
      <w:r w:rsidR="00182599" w:rsidRPr="00237EB4">
        <w:rPr>
          <w:rFonts w:asciiTheme="majorBidi" w:eastAsia="PMingLiU" w:hAnsiTheme="majorBidi" w:cstheme="majorBidi"/>
          <w:sz w:val="32"/>
          <w:szCs w:val="32"/>
          <w:lang w:val="en-US"/>
        </w:rPr>
        <w:t>4</w:t>
      </w:r>
      <w:r w:rsidRPr="00237EB4">
        <w:rPr>
          <w:rFonts w:asciiTheme="majorBidi" w:eastAsia="PMingLiU" w:hAnsiTheme="majorBidi" w:cstheme="majorBidi"/>
          <w:sz w:val="32"/>
          <w:szCs w:val="32"/>
          <w:lang w:val="en-US"/>
        </w:rPr>
        <w:t>, are as follows:</w:t>
      </w:r>
    </w:p>
    <w:tbl>
      <w:tblPr>
        <w:tblW w:w="8647" w:type="dxa"/>
        <w:tblInd w:w="709" w:type="dxa"/>
        <w:tblLayout w:type="fixed"/>
        <w:tblCellMar>
          <w:left w:w="28" w:type="dxa"/>
          <w:right w:w="28" w:type="dxa"/>
        </w:tblCellMar>
        <w:tblLook w:val="0000" w:firstRow="0" w:lastRow="0" w:firstColumn="0" w:lastColumn="0" w:noHBand="0" w:noVBand="0"/>
      </w:tblPr>
      <w:tblGrid>
        <w:gridCol w:w="3544"/>
        <w:gridCol w:w="1276"/>
        <w:gridCol w:w="90"/>
        <w:gridCol w:w="1179"/>
        <w:gridCol w:w="6"/>
        <w:gridCol w:w="70"/>
        <w:gridCol w:w="6"/>
        <w:gridCol w:w="1200"/>
        <w:gridCol w:w="76"/>
        <w:gridCol w:w="1200"/>
      </w:tblGrid>
      <w:tr w:rsidR="00462236" w:rsidRPr="00237EB4" w14:paraId="086F6415" w14:textId="77777777" w:rsidTr="002A331C">
        <w:tc>
          <w:tcPr>
            <w:tcW w:w="3544" w:type="dxa"/>
          </w:tcPr>
          <w:p w14:paraId="758713C8" w14:textId="77777777" w:rsidR="001659B0" w:rsidRPr="0074282E" w:rsidRDefault="001659B0" w:rsidP="007B5A73">
            <w:pPr>
              <w:spacing w:after="0" w:line="300" w:lineRule="exact"/>
              <w:ind w:left="1330" w:right="-162" w:firstLine="175"/>
              <w:jc w:val="center"/>
              <w:rPr>
                <w:rFonts w:asciiTheme="majorBidi" w:eastAsia="Cordia New" w:hAnsiTheme="majorBidi" w:cstheme="majorBidi"/>
                <w:snapToGrid w:val="0"/>
                <w:sz w:val="26"/>
                <w:szCs w:val="26"/>
                <w:cs/>
                <w:lang w:val="en-US" w:eastAsia="th-TH"/>
              </w:rPr>
            </w:pPr>
          </w:p>
        </w:tc>
        <w:tc>
          <w:tcPr>
            <w:tcW w:w="5103" w:type="dxa"/>
            <w:gridSpan w:val="9"/>
            <w:tcBorders>
              <w:bottom w:val="single" w:sz="6" w:space="0" w:color="auto"/>
            </w:tcBorders>
            <w:vAlign w:val="center"/>
          </w:tcPr>
          <w:p w14:paraId="5A0EE4E1" w14:textId="250E2A10" w:rsidR="001659B0" w:rsidRPr="00237EB4" w:rsidRDefault="00C54341" w:rsidP="007B5A73">
            <w:pPr>
              <w:spacing w:after="0" w:line="300" w:lineRule="exact"/>
              <w:ind w:right="-72"/>
              <w:jc w:val="center"/>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Baht</w:t>
            </w:r>
          </w:p>
        </w:tc>
      </w:tr>
      <w:tr w:rsidR="00462236" w:rsidRPr="00237EB4" w14:paraId="71B074F7" w14:textId="77777777" w:rsidTr="002A331C">
        <w:tc>
          <w:tcPr>
            <w:tcW w:w="3544" w:type="dxa"/>
          </w:tcPr>
          <w:p w14:paraId="345F3306" w14:textId="77777777" w:rsidR="001659B0" w:rsidRPr="0074282E" w:rsidRDefault="001659B0" w:rsidP="007B5A73">
            <w:pPr>
              <w:spacing w:after="0" w:line="300" w:lineRule="exact"/>
              <w:ind w:left="1330" w:right="-162" w:firstLine="175"/>
              <w:jc w:val="center"/>
              <w:rPr>
                <w:rFonts w:asciiTheme="majorBidi" w:eastAsia="Cordia New" w:hAnsiTheme="majorBidi" w:cstheme="majorBidi"/>
                <w:snapToGrid w:val="0"/>
                <w:sz w:val="26"/>
                <w:szCs w:val="26"/>
                <w:cs/>
                <w:lang w:val="en-US" w:eastAsia="th-TH"/>
              </w:rPr>
            </w:pPr>
          </w:p>
        </w:tc>
        <w:tc>
          <w:tcPr>
            <w:tcW w:w="2545" w:type="dxa"/>
            <w:gridSpan w:val="3"/>
            <w:tcBorders>
              <w:top w:val="single" w:sz="6" w:space="0" w:color="auto"/>
              <w:bottom w:val="single" w:sz="6" w:space="0" w:color="auto"/>
            </w:tcBorders>
            <w:vAlign w:val="center"/>
          </w:tcPr>
          <w:p w14:paraId="43354C44" w14:textId="3F32C82E" w:rsidR="001659B0" w:rsidRPr="0074282E" w:rsidRDefault="00C54341" w:rsidP="007B5A73">
            <w:pPr>
              <w:spacing w:after="0" w:line="300" w:lineRule="exact"/>
              <w:ind w:right="-72"/>
              <w:jc w:val="center"/>
              <w:rPr>
                <w:rFonts w:asciiTheme="majorBidi" w:eastAsia="Times New Roman" w:hAnsiTheme="majorBidi" w:cstheme="majorBidi"/>
                <w:sz w:val="26"/>
                <w:szCs w:val="26"/>
                <w:cs/>
                <w:lang w:val="en-US"/>
              </w:rPr>
            </w:pPr>
            <w:r w:rsidRPr="00237EB4">
              <w:rPr>
                <w:rFonts w:asciiTheme="majorBidi" w:eastAsia="Times New Roman" w:hAnsiTheme="majorBidi" w:cstheme="majorBidi"/>
                <w:sz w:val="26"/>
                <w:szCs w:val="26"/>
                <w:lang w:val="en-US"/>
              </w:rPr>
              <w:t>Consolidated financial statements</w:t>
            </w:r>
          </w:p>
        </w:tc>
        <w:tc>
          <w:tcPr>
            <w:tcW w:w="76" w:type="dxa"/>
            <w:gridSpan w:val="2"/>
            <w:tcBorders>
              <w:top w:val="single" w:sz="6" w:space="0" w:color="auto"/>
            </w:tcBorders>
          </w:tcPr>
          <w:p w14:paraId="6EBB936F" w14:textId="77777777" w:rsidR="001659B0" w:rsidRPr="00237EB4" w:rsidRDefault="001659B0"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2482" w:type="dxa"/>
            <w:gridSpan w:val="4"/>
            <w:tcBorders>
              <w:top w:val="single" w:sz="6" w:space="0" w:color="auto"/>
              <w:bottom w:val="single" w:sz="6" w:space="0" w:color="auto"/>
            </w:tcBorders>
            <w:vAlign w:val="center"/>
          </w:tcPr>
          <w:p w14:paraId="2D13F526" w14:textId="04382CB7" w:rsidR="001659B0" w:rsidRPr="0074282E" w:rsidRDefault="00C54341" w:rsidP="007B5A73">
            <w:pPr>
              <w:spacing w:after="0" w:line="300" w:lineRule="exact"/>
              <w:ind w:right="-72"/>
              <w:jc w:val="center"/>
              <w:rPr>
                <w:rFonts w:asciiTheme="majorBidi" w:eastAsia="Times New Roman" w:hAnsiTheme="majorBidi" w:cstheme="majorBidi"/>
                <w:sz w:val="26"/>
                <w:szCs w:val="26"/>
                <w:cs/>
                <w:lang w:val="en-US"/>
              </w:rPr>
            </w:pPr>
            <w:r w:rsidRPr="00237EB4">
              <w:rPr>
                <w:rFonts w:asciiTheme="majorBidi" w:eastAsia="Cordia New" w:hAnsiTheme="majorBidi" w:cstheme="majorBidi"/>
                <w:snapToGrid w:val="0"/>
                <w:sz w:val="26"/>
                <w:szCs w:val="26"/>
                <w:lang w:val="en-US" w:eastAsia="th-TH"/>
              </w:rPr>
              <w:t>Separate financial statements</w:t>
            </w:r>
          </w:p>
        </w:tc>
      </w:tr>
      <w:tr w:rsidR="000909D8" w:rsidRPr="00237EB4" w14:paraId="2C4772AC" w14:textId="77777777" w:rsidTr="002A331C">
        <w:tc>
          <w:tcPr>
            <w:tcW w:w="3544" w:type="dxa"/>
          </w:tcPr>
          <w:p w14:paraId="1984107C" w14:textId="77777777" w:rsidR="000909D8" w:rsidRPr="00237EB4" w:rsidRDefault="000909D8" w:rsidP="007B5A73">
            <w:pPr>
              <w:spacing w:after="0" w:line="300" w:lineRule="exact"/>
              <w:ind w:left="1065" w:right="-162"/>
              <w:jc w:val="center"/>
              <w:rPr>
                <w:rFonts w:asciiTheme="majorBidi" w:eastAsia="Cordia New" w:hAnsiTheme="majorBidi" w:cstheme="majorBidi"/>
                <w:snapToGrid w:val="0"/>
                <w:sz w:val="26"/>
                <w:szCs w:val="26"/>
                <w:lang w:eastAsia="th-TH"/>
              </w:rPr>
            </w:pPr>
          </w:p>
        </w:tc>
        <w:tc>
          <w:tcPr>
            <w:tcW w:w="1276" w:type="dxa"/>
            <w:tcBorders>
              <w:top w:val="single" w:sz="6" w:space="0" w:color="auto"/>
            </w:tcBorders>
          </w:tcPr>
          <w:p w14:paraId="7A79161F" w14:textId="77E5D6CA" w:rsidR="000909D8" w:rsidRPr="00237EB4" w:rsidRDefault="000909D8" w:rsidP="007B5A73">
            <w:pPr>
              <w:spacing w:after="0" w:line="300" w:lineRule="exact"/>
              <w:ind w:right="-8"/>
              <w:jc w:val="center"/>
              <w:rPr>
                <w:rFonts w:asciiTheme="majorBidi" w:eastAsia="Times New Roman" w:hAnsiTheme="majorBidi" w:cstheme="majorBidi"/>
                <w:sz w:val="26"/>
                <w:szCs w:val="26"/>
                <w:lang w:val="en-US"/>
              </w:rPr>
            </w:pPr>
            <w:r w:rsidRPr="00237EB4">
              <w:rPr>
                <w:rFonts w:asciiTheme="majorBidi" w:hAnsiTheme="majorBidi" w:cstheme="majorBidi"/>
                <w:sz w:val="26"/>
                <w:szCs w:val="26"/>
              </w:rPr>
              <w:t>As at December</w:t>
            </w:r>
          </w:p>
        </w:tc>
        <w:tc>
          <w:tcPr>
            <w:tcW w:w="90" w:type="dxa"/>
            <w:tcBorders>
              <w:top w:val="single" w:sz="6" w:space="0" w:color="auto"/>
            </w:tcBorders>
          </w:tcPr>
          <w:p w14:paraId="1252A27E" w14:textId="77777777" w:rsidR="000909D8" w:rsidRPr="00237EB4" w:rsidRDefault="000909D8" w:rsidP="007B5A73">
            <w:pPr>
              <w:spacing w:after="0" w:line="300" w:lineRule="exact"/>
              <w:ind w:right="-8"/>
              <w:jc w:val="center"/>
              <w:rPr>
                <w:rFonts w:asciiTheme="majorBidi" w:eastAsia="Times New Roman" w:hAnsiTheme="majorBidi" w:cstheme="majorBidi"/>
                <w:snapToGrid w:val="0"/>
                <w:sz w:val="26"/>
                <w:szCs w:val="26"/>
                <w:lang w:val="en-US" w:eastAsia="th-TH"/>
              </w:rPr>
            </w:pPr>
          </w:p>
        </w:tc>
        <w:tc>
          <w:tcPr>
            <w:tcW w:w="1185" w:type="dxa"/>
            <w:gridSpan w:val="2"/>
            <w:tcBorders>
              <w:top w:val="single" w:sz="6" w:space="0" w:color="auto"/>
            </w:tcBorders>
          </w:tcPr>
          <w:p w14:paraId="07307FBD" w14:textId="3774E953" w:rsidR="000909D8" w:rsidRPr="0074282E" w:rsidRDefault="000909D8" w:rsidP="007B5A73">
            <w:pPr>
              <w:spacing w:after="0" w:line="300" w:lineRule="exact"/>
              <w:ind w:right="-8"/>
              <w:jc w:val="center"/>
              <w:rPr>
                <w:rFonts w:asciiTheme="majorBidi" w:eastAsia="Times New Roman" w:hAnsiTheme="majorBidi" w:cstheme="majorBidi"/>
                <w:sz w:val="26"/>
                <w:szCs w:val="26"/>
                <w:cs/>
                <w:lang w:val="en-US"/>
              </w:rPr>
            </w:pPr>
            <w:r w:rsidRPr="00237EB4">
              <w:rPr>
                <w:rFonts w:asciiTheme="majorBidi" w:hAnsiTheme="majorBidi" w:cstheme="majorBidi"/>
                <w:sz w:val="26"/>
                <w:szCs w:val="26"/>
              </w:rPr>
              <w:t>As at December</w:t>
            </w:r>
          </w:p>
        </w:tc>
        <w:tc>
          <w:tcPr>
            <w:tcW w:w="76" w:type="dxa"/>
            <w:gridSpan w:val="2"/>
          </w:tcPr>
          <w:p w14:paraId="6AA11F78"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200" w:type="dxa"/>
            <w:tcBorders>
              <w:top w:val="single" w:sz="6" w:space="0" w:color="auto"/>
            </w:tcBorders>
          </w:tcPr>
          <w:p w14:paraId="42412612" w14:textId="3D343B6F" w:rsidR="000909D8" w:rsidRPr="0074282E" w:rsidRDefault="000909D8" w:rsidP="007B5A73">
            <w:pPr>
              <w:spacing w:after="0" w:line="300" w:lineRule="exact"/>
              <w:ind w:right="-8"/>
              <w:jc w:val="center"/>
              <w:rPr>
                <w:rFonts w:asciiTheme="majorBidi" w:eastAsia="Times New Roman" w:hAnsiTheme="majorBidi" w:cstheme="majorBidi"/>
                <w:sz w:val="26"/>
                <w:szCs w:val="26"/>
                <w:cs/>
                <w:lang w:val="en-US"/>
              </w:rPr>
            </w:pPr>
            <w:r w:rsidRPr="00237EB4">
              <w:rPr>
                <w:rFonts w:asciiTheme="majorBidi" w:hAnsiTheme="majorBidi" w:cstheme="majorBidi"/>
                <w:sz w:val="26"/>
                <w:szCs w:val="26"/>
              </w:rPr>
              <w:t>As at December</w:t>
            </w:r>
          </w:p>
        </w:tc>
        <w:tc>
          <w:tcPr>
            <w:tcW w:w="76" w:type="dxa"/>
            <w:tcBorders>
              <w:top w:val="single" w:sz="6" w:space="0" w:color="auto"/>
            </w:tcBorders>
          </w:tcPr>
          <w:p w14:paraId="585E5475"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200" w:type="dxa"/>
            <w:tcBorders>
              <w:top w:val="single" w:sz="6" w:space="0" w:color="auto"/>
            </w:tcBorders>
          </w:tcPr>
          <w:p w14:paraId="35DAF721" w14:textId="28567384" w:rsidR="000909D8" w:rsidRPr="0074282E" w:rsidRDefault="000909D8" w:rsidP="007B5A73">
            <w:pPr>
              <w:spacing w:after="0" w:line="300" w:lineRule="exact"/>
              <w:ind w:right="-8"/>
              <w:jc w:val="center"/>
              <w:rPr>
                <w:rFonts w:asciiTheme="majorBidi" w:eastAsia="Times New Roman" w:hAnsiTheme="majorBidi" w:cstheme="majorBidi"/>
                <w:sz w:val="26"/>
                <w:szCs w:val="26"/>
                <w:cs/>
                <w:lang w:val="en-US"/>
              </w:rPr>
            </w:pPr>
            <w:r w:rsidRPr="00237EB4">
              <w:rPr>
                <w:rFonts w:asciiTheme="majorBidi" w:hAnsiTheme="majorBidi" w:cstheme="majorBidi"/>
                <w:sz w:val="26"/>
                <w:szCs w:val="26"/>
              </w:rPr>
              <w:t>As at December</w:t>
            </w:r>
          </w:p>
        </w:tc>
      </w:tr>
      <w:tr w:rsidR="000909D8" w:rsidRPr="00237EB4" w14:paraId="353F2E4F" w14:textId="77777777" w:rsidTr="002A331C">
        <w:tc>
          <w:tcPr>
            <w:tcW w:w="3544" w:type="dxa"/>
          </w:tcPr>
          <w:p w14:paraId="4C07077A" w14:textId="77777777" w:rsidR="000909D8" w:rsidRPr="00237EB4" w:rsidRDefault="000909D8" w:rsidP="007B5A73">
            <w:pPr>
              <w:spacing w:after="0" w:line="300" w:lineRule="exact"/>
              <w:ind w:left="1065" w:right="-162"/>
              <w:jc w:val="center"/>
              <w:rPr>
                <w:rFonts w:asciiTheme="majorBidi" w:eastAsia="Cordia New" w:hAnsiTheme="majorBidi" w:cstheme="majorBidi"/>
                <w:snapToGrid w:val="0"/>
                <w:sz w:val="26"/>
                <w:szCs w:val="26"/>
                <w:lang w:eastAsia="th-TH"/>
              </w:rPr>
            </w:pPr>
          </w:p>
        </w:tc>
        <w:tc>
          <w:tcPr>
            <w:tcW w:w="1276" w:type="dxa"/>
            <w:tcBorders>
              <w:bottom w:val="single" w:sz="6" w:space="0" w:color="auto"/>
            </w:tcBorders>
          </w:tcPr>
          <w:p w14:paraId="44B6A8BD" w14:textId="722774C1" w:rsidR="000909D8" w:rsidRPr="00237EB4" w:rsidRDefault="000909D8" w:rsidP="007B5A73">
            <w:pPr>
              <w:spacing w:after="0" w:line="300" w:lineRule="exact"/>
              <w:ind w:right="-8"/>
              <w:jc w:val="center"/>
              <w:rPr>
                <w:rFonts w:asciiTheme="majorBidi" w:eastAsia="Times New Roman" w:hAnsiTheme="majorBidi" w:cstheme="majorBidi"/>
                <w:snapToGrid w:val="0"/>
                <w:sz w:val="26"/>
                <w:szCs w:val="26"/>
                <w:lang w:val="en-US" w:eastAsia="th-TH"/>
              </w:rPr>
            </w:pPr>
            <w:r w:rsidRPr="00237EB4">
              <w:rPr>
                <w:rFonts w:asciiTheme="majorBidi" w:hAnsiTheme="majorBidi" w:cstheme="majorBidi"/>
                <w:sz w:val="26"/>
                <w:szCs w:val="26"/>
              </w:rPr>
              <w:t>31, 202</w:t>
            </w:r>
            <w:r w:rsidR="00182599" w:rsidRPr="00237EB4">
              <w:rPr>
                <w:rFonts w:asciiTheme="majorBidi" w:hAnsiTheme="majorBidi" w:cstheme="majorBidi"/>
                <w:sz w:val="26"/>
                <w:szCs w:val="26"/>
              </w:rPr>
              <w:t>5</w:t>
            </w:r>
          </w:p>
        </w:tc>
        <w:tc>
          <w:tcPr>
            <w:tcW w:w="90" w:type="dxa"/>
          </w:tcPr>
          <w:p w14:paraId="2E743733" w14:textId="77777777" w:rsidR="000909D8" w:rsidRPr="00237EB4" w:rsidRDefault="000909D8" w:rsidP="007B5A73">
            <w:pPr>
              <w:spacing w:after="0" w:line="300" w:lineRule="exact"/>
              <w:ind w:right="-8"/>
              <w:jc w:val="center"/>
              <w:rPr>
                <w:rFonts w:asciiTheme="majorBidi" w:eastAsia="Times New Roman" w:hAnsiTheme="majorBidi" w:cstheme="majorBidi"/>
                <w:snapToGrid w:val="0"/>
                <w:sz w:val="26"/>
                <w:szCs w:val="26"/>
                <w:lang w:val="en-US" w:eastAsia="th-TH"/>
              </w:rPr>
            </w:pPr>
          </w:p>
        </w:tc>
        <w:tc>
          <w:tcPr>
            <w:tcW w:w="1185" w:type="dxa"/>
            <w:gridSpan w:val="2"/>
            <w:tcBorders>
              <w:bottom w:val="single" w:sz="6" w:space="0" w:color="auto"/>
            </w:tcBorders>
          </w:tcPr>
          <w:p w14:paraId="3B765F84" w14:textId="44121F07" w:rsidR="000909D8" w:rsidRPr="00237EB4" w:rsidRDefault="000909D8" w:rsidP="007B5A73">
            <w:pPr>
              <w:spacing w:after="0" w:line="300" w:lineRule="exact"/>
              <w:ind w:right="-8"/>
              <w:jc w:val="center"/>
              <w:rPr>
                <w:rFonts w:asciiTheme="majorBidi" w:eastAsia="Times New Roman" w:hAnsiTheme="majorBidi" w:cstheme="majorBidi"/>
                <w:snapToGrid w:val="0"/>
                <w:sz w:val="26"/>
                <w:szCs w:val="26"/>
                <w:lang w:val="en-US" w:eastAsia="th-TH"/>
              </w:rPr>
            </w:pPr>
            <w:r w:rsidRPr="00237EB4">
              <w:rPr>
                <w:rFonts w:asciiTheme="majorBidi" w:hAnsiTheme="majorBidi" w:cstheme="majorBidi"/>
                <w:sz w:val="26"/>
                <w:szCs w:val="26"/>
              </w:rPr>
              <w:t>31, 202</w:t>
            </w:r>
            <w:r w:rsidR="00182599" w:rsidRPr="00237EB4">
              <w:rPr>
                <w:rFonts w:asciiTheme="majorBidi" w:hAnsiTheme="majorBidi" w:cstheme="majorBidi"/>
                <w:sz w:val="26"/>
                <w:szCs w:val="26"/>
              </w:rPr>
              <w:t>4</w:t>
            </w:r>
          </w:p>
        </w:tc>
        <w:tc>
          <w:tcPr>
            <w:tcW w:w="76" w:type="dxa"/>
            <w:gridSpan w:val="2"/>
          </w:tcPr>
          <w:p w14:paraId="473B2970"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200" w:type="dxa"/>
            <w:tcBorders>
              <w:bottom w:val="single" w:sz="6" w:space="0" w:color="auto"/>
            </w:tcBorders>
          </w:tcPr>
          <w:p w14:paraId="43B18966" w14:textId="1F84CB4C"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hAnsiTheme="majorBidi" w:cstheme="majorBidi"/>
                <w:sz w:val="26"/>
                <w:szCs w:val="26"/>
              </w:rPr>
              <w:t>31, 202</w:t>
            </w:r>
            <w:r w:rsidR="00182599" w:rsidRPr="00237EB4">
              <w:rPr>
                <w:rFonts w:asciiTheme="majorBidi" w:hAnsiTheme="majorBidi" w:cstheme="majorBidi"/>
                <w:sz w:val="26"/>
                <w:szCs w:val="26"/>
              </w:rPr>
              <w:t>5</w:t>
            </w:r>
          </w:p>
        </w:tc>
        <w:tc>
          <w:tcPr>
            <w:tcW w:w="76" w:type="dxa"/>
          </w:tcPr>
          <w:p w14:paraId="0CF0F47C" w14:textId="77777777"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p>
        </w:tc>
        <w:tc>
          <w:tcPr>
            <w:tcW w:w="1200" w:type="dxa"/>
            <w:tcBorders>
              <w:bottom w:val="single" w:sz="6" w:space="0" w:color="auto"/>
            </w:tcBorders>
          </w:tcPr>
          <w:p w14:paraId="12DFF824" w14:textId="1BE06D28" w:rsidR="000909D8" w:rsidRPr="00237EB4" w:rsidRDefault="000909D8" w:rsidP="007B5A73">
            <w:pPr>
              <w:spacing w:after="0" w:line="300" w:lineRule="exact"/>
              <w:ind w:right="-72"/>
              <w:jc w:val="center"/>
              <w:rPr>
                <w:rFonts w:asciiTheme="majorBidi" w:eastAsia="Times New Roman" w:hAnsiTheme="majorBidi" w:cstheme="majorBidi"/>
                <w:snapToGrid w:val="0"/>
                <w:sz w:val="26"/>
                <w:szCs w:val="26"/>
                <w:lang w:val="en-US" w:eastAsia="th-TH"/>
              </w:rPr>
            </w:pPr>
            <w:r w:rsidRPr="00237EB4">
              <w:rPr>
                <w:rFonts w:asciiTheme="majorBidi" w:hAnsiTheme="majorBidi" w:cstheme="majorBidi"/>
                <w:sz w:val="26"/>
                <w:szCs w:val="26"/>
              </w:rPr>
              <w:t>31, 202</w:t>
            </w:r>
            <w:r w:rsidR="00182599" w:rsidRPr="00237EB4">
              <w:rPr>
                <w:rFonts w:asciiTheme="majorBidi" w:hAnsiTheme="majorBidi" w:cstheme="majorBidi"/>
                <w:sz w:val="26"/>
                <w:szCs w:val="26"/>
              </w:rPr>
              <w:t>4</w:t>
            </w:r>
          </w:p>
        </w:tc>
      </w:tr>
      <w:tr w:rsidR="00462236" w:rsidRPr="00237EB4" w14:paraId="0DC881F6" w14:textId="77777777" w:rsidTr="002A331C">
        <w:tc>
          <w:tcPr>
            <w:tcW w:w="3544" w:type="dxa"/>
          </w:tcPr>
          <w:p w14:paraId="6CF370D6" w14:textId="5A9CFFCD" w:rsidR="006B0050" w:rsidRPr="00237EB4" w:rsidRDefault="00C54341" w:rsidP="007B5A73">
            <w:pPr>
              <w:spacing w:after="0" w:line="300" w:lineRule="exact"/>
              <w:ind w:left="140"/>
              <w:rPr>
                <w:rFonts w:asciiTheme="majorBidi" w:eastAsia="Cordia New" w:hAnsiTheme="majorBidi" w:cstheme="majorBidi"/>
                <w:sz w:val="26"/>
                <w:szCs w:val="26"/>
                <w:u w:val="single"/>
                <w:lang w:val="en-US"/>
              </w:rPr>
            </w:pPr>
            <w:r w:rsidRPr="00237EB4">
              <w:rPr>
                <w:rFonts w:asciiTheme="majorBidi" w:eastAsia="Cordia New" w:hAnsiTheme="majorBidi" w:cstheme="majorBidi"/>
                <w:sz w:val="26"/>
                <w:szCs w:val="26"/>
                <w:u w:val="single"/>
                <w:lang w:val="en-US"/>
              </w:rPr>
              <w:t>Related companies</w:t>
            </w:r>
          </w:p>
        </w:tc>
        <w:tc>
          <w:tcPr>
            <w:tcW w:w="1276" w:type="dxa"/>
            <w:vAlign w:val="center"/>
          </w:tcPr>
          <w:p w14:paraId="523CC41E" w14:textId="77777777" w:rsidR="006B0050" w:rsidRPr="00237EB4" w:rsidRDefault="006B0050" w:rsidP="007B5A73">
            <w:pPr>
              <w:spacing w:after="0" w:line="300" w:lineRule="exact"/>
              <w:ind w:right="-72"/>
              <w:jc w:val="center"/>
              <w:rPr>
                <w:rFonts w:asciiTheme="majorBidi" w:eastAsia="Cordia New" w:hAnsiTheme="majorBidi" w:cstheme="majorBidi"/>
                <w:b/>
                <w:bCs/>
                <w:snapToGrid w:val="0"/>
                <w:sz w:val="26"/>
                <w:szCs w:val="26"/>
                <w:cs/>
                <w:lang w:val="en-US" w:eastAsia="th-TH"/>
              </w:rPr>
            </w:pPr>
          </w:p>
        </w:tc>
        <w:tc>
          <w:tcPr>
            <w:tcW w:w="90" w:type="dxa"/>
          </w:tcPr>
          <w:p w14:paraId="003C8ED7" w14:textId="77777777" w:rsidR="006B0050" w:rsidRPr="00237EB4" w:rsidRDefault="006B0050" w:rsidP="007B5A73">
            <w:pPr>
              <w:spacing w:after="0" w:line="300" w:lineRule="exact"/>
              <w:ind w:right="-72"/>
              <w:jc w:val="center"/>
              <w:rPr>
                <w:rFonts w:asciiTheme="majorBidi" w:eastAsia="Cordia New" w:hAnsiTheme="majorBidi" w:cstheme="majorBidi"/>
                <w:b/>
                <w:bCs/>
                <w:snapToGrid w:val="0"/>
                <w:sz w:val="26"/>
                <w:szCs w:val="26"/>
                <w:cs/>
                <w:lang w:val="en-US" w:eastAsia="th-TH"/>
              </w:rPr>
            </w:pPr>
          </w:p>
        </w:tc>
        <w:tc>
          <w:tcPr>
            <w:tcW w:w="1185" w:type="dxa"/>
            <w:gridSpan w:val="2"/>
            <w:vAlign w:val="center"/>
          </w:tcPr>
          <w:p w14:paraId="2E407CB6" w14:textId="77777777" w:rsidR="006B0050" w:rsidRPr="00237EB4" w:rsidRDefault="006B0050" w:rsidP="007B5A73">
            <w:pPr>
              <w:spacing w:after="0" w:line="300" w:lineRule="exact"/>
              <w:ind w:right="-72"/>
              <w:jc w:val="center"/>
              <w:rPr>
                <w:rFonts w:asciiTheme="majorBidi" w:eastAsia="Cordia New" w:hAnsiTheme="majorBidi" w:cstheme="majorBidi"/>
                <w:b/>
                <w:bCs/>
                <w:snapToGrid w:val="0"/>
                <w:sz w:val="26"/>
                <w:szCs w:val="26"/>
                <w:cs/>
                <w:lang w:val="en-US" w:eastAsia="th-TH"/>
              </w:rPr>
            </w:pPr>
          </w:p>
        </w:tc>
        <w:tc>
          <w:tcPr>
            <w:tcW w:w="76" w:type="dxa"/>
            <w:gridSpan w:val="2"/>
          </w:tcPr>
          <w:p w14:paraId="7AFD2B35" w14:textId="77777777" w:rsidR="006B0050" w:rsidRPr="00237EB4" w:rsidRDefault="006B0050" w:rsidP="007B5A73">
            <w:pPr>
              <w:spacing w:after="0" w:line="300" w:lineRule="exact"/>
              <w:ind w:right="-72"/>
              <w:jc w:val="center"/>
              <w:rPr>
                <w:rFonts w:asciiTheme="majorBidi" w:eastAsia="Cordia New" w:hAnsiTheme="majorBidi" w:cstheme="majorBidi"/>
                <w:b/>
                <w:bCs/>
                <w:snapToGrid w:val="0"/>
                <w:sz w:val="26"/>
                <w:szCs w:val="26"/>
                <w:cs/>
                <w:lang w:val="en-US" w:eastAsia="th-TH"/>
              </w:rPr>
            </w:pPr>
          </w:p>
        </w:tc>
        <w:tc>
          <w:tcPr>
            <w:tcW w:w="1200" w:type="dxa"/>
            <w:vAlign w:val="center"/>
          </w:tcPr>
          <w:p w14:paraId="5D6F775B" w14:textId="77777777" w:rsidR="006B0050" w:rsidRPr="00237EB4" w:rsidRDefault="006B0050" w:rsidP="007B5A73">
            <w:pPr>
              <w:spacing w:after="0" w:line="300" w:lineRule="exact"/>
              <w:ind w:right="-72"/>
              <w:jc w:val="center"/>
              <w:rPr>
                <w:rFonts w:asciiTheme="majorBidi" w:eastAsia="Cordia New" w:hAnsiTheme="majorBidi" w:cstheme="majorBidi"/>
                <w:b/>
                <w:bCs/>
                <w:snapToGrid w:val="0"/>
                <w:sz w:val="26"/>
                <w:szCs w:val="26"/>
                <w:cs/>
                <w:lang w:val="en-US" w:eastAsia="th-TH"/>
              </w:rPr>
            </w:pPr>
          </w:p>
        </w:tc>
        <w:tc>
          <w:tcPr>
            <w:tcW w:w="76" w:type="dxa"/>
          </w:tcPr>
          <w:p w14:paraId="1842B581" w14:textId="77777777" w:rsidR="006B0050" w:rsidRPr="00237EB4" w:rsidRDefault="006B0050" w:rsidP="007B5A73">
            <w:pPr>
              <w:spacing w:after="0" w:line="300" w:lineRule="exact"/>
              <w:ind w:right="-72"/>
              <w:jc w:val="center"/>
              <w:rPr>
                <w:rFonts w:asciiTheme="majorBidi" w:eastAsia="Cordia New" w:hAnsiTheme="majorBidi" w:cstheme="majorBidi"/>
                <w:b/>
                <w:bCs/>
                <w:snapToGrid w:val="0"/>
                <w:sz w:val="26"/>
                <w:szCs w:val="26"/>
                <w:cs/>
                <w:lang w:val="en-US" w:eastAsia="th-TH"/>
              </w:rPr>
            </w:pPr>
          </w:p>
        </w:tc>
        <w:tc>
          <w:tcPr>
            <w:tcW w:w="1200" w:type="dxa"/>
            <w:vAlign w:val="center"/>
          </w:tcPr>
          <w:p w14:paraId="5239C85D" w14:textId="77777777" w:rsidR="006B0050" w:rsidRPr="0074282E" w:rsidRDefault="006B0050" w:rsidP="007B5A73">
            <w:pPr>
              <w:spacing w:after="0" w:line="300" w:lineRule="exact"/>
              <w:ind w:right="-72"/>
              <w:jc w:val="center"/>
              <w:rPr>
                <w:rFonts w:asciiTheme="majorBidi" w:eastAsia="Cordia New" w:hAnsiTheme="majorBidi" w:cstheme="majorBidi"/>
                <w:b/>
                <w:bCs/>
                <w:snapToGrid w:val="0"/>
                <w:sz w:val="26"/>
                <w:szCs w:val="26"/>
                <w:cs/>
                <w:lang w:val="en-US" w:eastAsia="th-TH"/>
              </w:rPr>
            </w:pPr>
          </w:p>
        </w:tc>
      </w:tr>
      <w:tr w:rsidR="007C6D7D" w:rsidRPr="00237EB4" w14:paraId="404D7541" w14:textId="77777777" w:rsidTr="002A331C">
        <w:tc>
          <w:tcPr>
            <w:tcW w:w="3544" w:type="dxa"/>
          </w:tcPr>
          <w:p w14:paraId="602E7C9A" w14:textId="12F40196" w:rsidR="007C6D7D" w:rsidRPr="0074282E" w:rsidRDefault="007C6D7D" w:rsidP="007C6D7D">
            <w:pPr>
              <w:spacing w:after="0" w:line="300" w:lineRule="exact"/>
              <w:ind w:left="707" w:hanging="284"/>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Triton Resources Company Limited</w:t>
            </w:r>
          </w:p>
        </w:tc>
        <w:tc>
          <w:tcPr>
            <w:tcW w:w="1276" w:type="dxa"/>
            <w:vAlign w:val="center"/>
          </w:tcPr>
          <w:p w14:paraId="726F0FA9" w14:textId="4E5A2D70"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29B8BFEE" w14:textId="77777777" w:rsidR="007C6D7D" w:rsidRPr="0074282E" w:rsidRDefault="007C6D7D" w:rsidP="007C6D7D">
            <w:pPr>
              <w:spacing w:after="0" w:line="300" w:lineRule="exact"/>
              <w:ind w:right="57"/>
              <w:jc w:val="right"/>
              <w:rPr>
                <w:rFonts w:asciiTheme="majorBidi" w:eastAsia="Cordia New" w:hAnsiTheme="majorBidi" w:cstheme="majorBidi"/>
                <w:snapToGrid w:val="0"/>
                <w:sz w:val="26"/>
                <w:szCs w:val="26"/>
                <w:cs/>
                <w:lang w:val="en-US" w:eastAsia="th-TH"/>
              </w:rPr>
            </w:pPr>
          </w:p>
        </w:tc>
        <w:tc>
          <w:tcPr>
            <w:tcW w:w="1185" w:type="dxa"/>
            <w:gridSpan w:val="2"/>
            <w:vAlign w:val="center"/>
          </w:tcPr>
          <w:p w14:paraId="2FA7D8EA" w14:textId="37D044D0"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eastAsia="th-TH"/>
              </w:rPr>
              <w:t>-</w:t>
            </w:r>
          </w:p>
        </w:tc>
        <w:tc>
          <w:tcPr>
            <w:tcW w:w="76" w:type="dxa"/>
            <w:gridSpan w:val="2"/>
          </w:tcPr>
          <w:p w14:paraId="55395F79" w14:textId="77777777" w:rsidR="007C6D7D" w:rsidRPr="0074282E" w:rsidRDefault="007C6D7D" w:rsidP="007C6D7D">
            <w:pPr>
              <w:spacing w:after="0" w:line="300" w:lineRule="exact"/>
              <w:ind w:right="57"/>
              <w:jc w:val="right"/>
              <w:rPr>
                <w:rFonts w:asciiTheme="majorBidi" w:eastAsia="Cordia New" w:hAnsiTheme="majorBidi" w:cstheme="majorBidi"/>
                <w:b/>
                <w:bCs/>
                <w:snapToGrid w:val="0"/>
                <w:sz w:val="26"/>
                <w:szCs w:val="26"/>
                <w:cs/>
                <w:lang w:val="en-US" w:eastAsia="th-TH"/>
              </w:rPr>
            </w:pPr>
          </w:p>
        </w:tc>
        <w:tc>
          <w:tcPr>
            <w:tcW w:w="1200" w:type="dxa"/>
            <w:vAlign w:val="center"/>
          </w:tcPr>
          <w:p w14:paraId="15109654" w14:textId="614D441E"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cs/>
                <w:lang w:val="en-US"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76" w:type="dxa"/>
          </w:tcPr>
          <w:p w14:paraId="3863C12C" w14:textId="77777777" w:rsidR="007C6D7D" w:rsidRPr="0074282E" w:rsidRDefault="007C6D7D" w:rsidP="007C6D7D">
            <w:pPr>
              <w:spacing w:after="0" w:line="300" w:lineRule="exact"/>
              <w:ind w:right="57"/>
              <w:jc w:val="right"/>
              <w:rPr>
                <w:rFonts w:asciiTheme="majorBidi" w:eastAsia="Cordia New" w:hAnsiTheme="majorBidi" w:cstheme="majorBidi"/>
                <w:b/>
                <w:bCs/>
                <w:snapToGrid w:val="0"/>
                <w:sz w:val="26"/>
                <w:szCs w:val="26"/>
                <w:cs/>
                <w:lang w:val="en-US" w:eastAsia="th-TH"/>
              </w:rPr>
            </w:pPr>
          </w:p>
        </w:tc>
        <w:tc>
          <w:tcPr>
            <w:tcW w:w="1200" w:type="dxa"/>
            <w:vAlign w:val="center"/>
          </w:tcPr>
          <w:p w14:paraId="65F698B6" w14:textId="141F3992" w:rsidR="007C6D7D" w:rsidRPr="0074282E" w:rsidRDefault="007C6D7D" w:rsidP="007C6D7D">
            <w:pPr>
              <w:tabs>
                <w:tab w:val="decimal" w:pos="1102"/>
              </w:tabs>
              <w:spacing w:after="0" w:line="300" w:lineRule="exact"/>
              <w:ind w:right="57"/>
              <w:jc w:val="right"/>
              <w:rPr>
                <w:rFonts w:asciiTheme="majorBidi" w:eastAsia="Cordia New" w:hAnsiTheme="majorBidi" w:cstheme="majorBidi"/>
                <w:snapToGrid w:val="0"/>
                <w:sz w:val="26"/>
                <w:szCs w:val="26"/>
                <w:cs/>
                <w:lang w:val="en-US" w:eastAsia="th-TH"/>
              </w:rPr>
            </w:pPr>
            <w:r w:rsidRPr="00237EB4">
              <w:rPr>
                <w:rFonts w:asciiTheme="majorBidi" w:eastAsia="Cordia New" w:hAnsiTheme="majorBidi" w:cstheme="majorBidi"/>
                <w:snapToGrid w:val="0"/>
                <w:sz w:val="26"/>
                <w:szCs w:val="26"/>
                <w:lang w:val="en-US" w:eastAsia="th-TH"/>
              </w:rPr>
              <w:t>38,000,000</w:t>
            </w:r>
          </w:p>
        </w:tc>
      </w:tr>
      <w:tr w:rsidR="007C6D7D" w:rsidRPr="00237EB4" w14:paraId="11180D32" w14:textId="77777777" w:rsidTr="002A331C">
        <w:tc>
          <w:tcPr>
            <w:tcW w:w="3544" w:type="dxa"/>
          </w:tcPr>
          <w:p w14:paraId="7698111B" w14:textId="598F440F" w:rsidR="007C6D7D" w:rsidRPr="0074282E" w:rsidRDefault="007C6D7D" w:rsidP="007C6D7D">
            <w:pPr>
              <w:spacing w:after="0" w:line="300" w:lineRule="exact"/>
              <w:ind w:left="707" w:hanging="284"/>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Triton Power Company Limited</w:t>
            </w:r>
          </w:p>
        </w:tc>
        <w:tc>
          <w:tcPr>
            <w:tcW w:w="1276" w:type="dxa"/>
            <w:vAlign w:val="center"/>
          </w:tcPr>
          <w:p w14:paraId="42D5387D" w14:textId="748E0A82"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08E4DAAC" w14:textId="77777777" w:rsidR="007C6D7D" w:rsidRPr="0074282E" w:rsidRDefault="007C6D7D" w:rsidP="007C6D7D">
            <w:pPr>
              <w:spacing w:after="0" w:line="300" w:lineRule="exact"/>
              <w:ind w:right="57"/>
              <w:jc w:val="right"/>
              <w:rPr>
                <w:rFonts w:asciiTheme="majorBidi" w:eastAsia="Cordia New" w:hAnsiTheme="majorBidi" w:cstheme="majorBidi"/>
                <w:snapToGrid w:val="0"/>
                <w:sz w:val="26"/>
                <w:szCs w:val="26"/>
                <w:cs/>
                <w:lang w:val="en-US" w:eastAsia="th-TH"/>
              </w:rPr>
            </w:pPr>
          </w:p>
        </w:tc>
        <w:tc>
          <w:tcPr>
            <w:tcW w:w="1185" w:type="dxa"/>
            <w:gridSpan w:val="2"/>
            <w:vAlign w:val="center"/>
          </w:tcPr>
          <w:p w14:paraId="4EA5A1FE" w14:textId="6432DFE3"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eastAsia="th-TH"/>
              </w:rPr>
              <w:t>-</w:t>
            </w:r>
          </w:p>
        </w:tc>
        <w:tc>
          <w:tcPr>
            <w:tcW w:w="76" w:type="dxa"/>
            <w:gridSpan w:val="2"/>
          </w:tcPr>
          <w:p w14:paraId="43447F3D" w14:textId="77777777" w:rsidR="007C6D7D" w:rsidRPr="0074282E" w:rsidRDefault="007C6D7D" w:rsidP="007C6D7D">
            <w:pPr>
              <w:spacing w:after="0" w:line="300" w:lineRule="exact"/>
              <w:ind w:right="57"/>
              <w:jc w:val="right"/>
              <w:rPr>
                <w:rFonts w:asciiTheme="majorBidi" w:eastAsia="Cordia New" w:hAnsiTheme="majorBidi" w:cstheme="majorBidi"/>
                <w:b/>
                <w:bCs/>
                <w:snapToGrid w:val="0"/>
                <w:sz w:val="26"/>
                <w:szCs w:val="26"/>
                <w:cs/>
                <w:lang w:val="en-US" w:eastAsia="th-TH"/>
              </w:rPr>
            </w:pPr>
          </w:p>
        </w:tc>
        <w:tc>
          <w:tcPr>
            <w:tcW w:w="1200" w:type="dxa"/>
            <w:vAlign w:val="center"/>
          </w:tcPr>
          <w:p w14:paraId="35D22B91" w14:textId="6C3B25E9" w:rsidR="007C6D7D" w:rsidRPr="00237EB4" w:rsidRDefault="007C6D7D" w:rsidP="007C6D7D">
            <w:pPr>
              <w:tabs>
                <w:tab w:val="decimal" w:pos="1102"/>
              </w:tabs>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154</w:t>
            </w:r>
            <w:r w:rsidRPr="00237EB4">
              <w:rPr>
                <w:rFonts w:ascii="Angsana New" w:eastAsia="Cordia New" w:hAnsi="Angsana New" w:cs="Angsana New"/>
                <w:snapToGrid w:val="0"/>
                <w:color w:val="000000" w:themeColor="text1"/>
                <w:sz w:val="26"/>
                <w:szCs w:val="26"/>
                <w:lang w:val="en-US" w:eastAsia="th-TH"/>
              </w:rPr>
              <w:t>,</w:t>
            </w:r>
            <w:r w:rsidRPr="00237EB4">
              <w:rPr>
                <w:rFonts w:ascii="Angsana New" w:eastAsia="Cordia New" w:hAnsi="Angsana New" w:cs="Angsana New" w:hint="cs"/>
                <w:snapToGrid w:val="0"/>
                <w:color w:val="000000" w:themeColor="text1"/>
                <w:sz w:val="26"/>
                <w:szCs w:val="26"/>
                <w:lang w:val="en-US" w:eastAsia="th-TH"/>
              </w:rPr>
              <w:t>890</w:t>
            </w:r>
            <w:r w:rsidRPr="00237EB4">
              <w:rPr>
                <w:rFonts w:ascii="Angsana New" w:eastAsia="Cordia New" w:hAnsi="Angsana New" w:cs="Angsana New"/>
                <w:snapToGrid w:val="0"/>
                <w:color w:val="000000" w:themeColor="text1"/>
                <w:sz w:val="26"/>
                <w:szCs w:val="26"/>
                <w:lang w:val="en-US" w:eastAsia="th-TH"/>
              </w:rPr>
              <w:t>,</w:t>
            </w:r>
            <w:r w:rsidRPr="00237EB4">
              <w:rPr>
                <w:rFonts w:ascii="Angsana New" w:eastAsia="Cordia New" w:hAnsi="Angsana New" w:cs="Angsana New" w:hint="cs"/>
                <w:snapToGrid w:val="0"/>
                <w:color w:val="000000" w:themeColor="text1"/>
                <w:sz w:val="26"/>
                <w:szCs w:val="26"/>
                <w:lang w:val="en-US" w:eastAsia="th-TH"/>
              </w:rPr>
              <w:t>454</w:t>
            </w:r>
          </w:p>
        </w:tc>
        <w:tc>
          <w:tcPr>
            <w:tcW w:w="76" w:type="dxa"/>
          </w:tcPr>
          <w:p w14:paraId="5ADE1C70" w14:textId="77777777" w:rsidR="007C6D7D" w:rsidRPr="0074282E" w:rsidRDefault="007C6D7D" w:rsidP="007C6D7D">
            <w:pPr>
              <w:spacing w:after="0" w:line="300" w:lineRule="exact"/>
              <w:ind w:right="57"/>
              <w:jc w:val="right"/>
              <w:rPr>
                <w:rFonts w:asciiTheme="majorBidi" w:eastAsia="Cordia New" w:hAnsiTheme="majorBidi" w:cstheme="majorBidi"/>
                <w:b/>
                <w:bCs/>
                <w:snapToGrid w:val="0"/>
                <w:sz w:val="26"/>
                <w:szCs w:val="26"/>
                <w:cs/>
                <w:lang w:val="en-US" w:eastAsia="th-TH"/>
              </w:rPr>
            </w:pPr>
          </w:p>
        </w:tc>
        <w:tc>
          <w:tcPr>
            <w:tcW w:w="1200" w:type="dxa"/>
            <w:vAlign w:val="center"/>
          </w:tcPr>
          <w:p w14:paraId="15F5C876" w14:textId="7921800B" w:rsidR="007C6D7D" w:rsidRPr="00237EB4" w:rsidRDefault="007C6D7D" w:rsidP="007C6D7D">
            <w:pPr>
              <w:tabs>
                <w:tab w:val="decimal" w:pos="1102"/>
              </w:tabs>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116,180,454</w:t>
            </w:r>
          </w:p>
        </w:tc>
      </w:tr>
      <w:tr w:rsidR="007C6D7D" w:rsidRPr="00237EB4" w14:paraId="535E1A97" w14:textId="77777777" w:rsidTr="003764B3">
        <w:tc>
          <w:tcPr>
            <w:tcW w:w="3544" w:type="dxa"/>
            <w:vAlign w:val="bottom"/>
          </w:tcPr>
          <w:p w14:paraId="127C975F" w14:textId="4A1DEF2B" w:rsidR="007C6D7D" w:rsidRPr="00237EB4" w:rsidRDefault="007C6D7D" w:rsidP="007C6D7D">
            <w:pPr>
              <w:spacing w:after="0" w:line="300" w:lineRule="exact"/>
              <w:ind w:left="707" w:hanging="284"/>
              <w:rPr>
                <w:rFonts w:asciiTheme="majorBidi" w:eastAsia="Cordia New" w:hAnsiTheme="majorBidi" w:cstheme="majorBidi"/>
                <w:sz w:val="26"/>
                <w:szCs w:val="26"/>
                <w:lang w:val="en-US"/>
              </w:rPr>
            </w:pPr>
            <w:r w:rsidRPr="00237EB4">
              <w:rPr>
                <w:rFonts w:asciiTheme="majorBidi" w:eastAsia="Cordia New" w:hAnsiTheme="majorBidi" w:cstheme="majorBidi"/>
                <w:sz w:val="26"/>
                <w:szCs w:val="26"/>
                <w:lang w:val="en-US"/>
              </w:rPr>
              <w:t>Triton Engineering and Construction Public Company Limited</w:t>
            </w:r>
          </w:p>
        </w:tc>
        <w:tc>
          <w:tcPr>
            <w:tcW w:w="1276" w:type="dxa"/>
            <w:vAlign w:val="bottom"/>
          </w:tcPr>
          <w:p w14:paraId="50C7C37E" w14:textId="083621DA"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1AA3AA84"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185" w:type="dxa"/>
            <w:gridSpan w:val="2"/>
            <w:vAlign w:val="center"/>
          </w:tcPr>
          <w:p w14:paraId="5C76D9CC" w14:textId="77777777"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p>
          <w:p w14:paraId="13D15974" w14:textId="568E522E"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eastAsia="th-TH"/>
              </w:rPr>
              <w:t>-</w:t>
            </w:r>
          </w:p>
        </w:tc>
        <w:tc>
          <w:tcPr>
            <w:tcW w:w="76" w:type="dxa"/>
            <w:gridSpan w:val="2"/>
          </w:tcPr>
          <w:p w14:paraId="61618643"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eastAsia="th-TH"/>
              </w:rPr>
            </w:pPr>
          </w:p>
        </w:tc>
        <w:tc>
          <w:tcPr>
            <w:tcW w:w="1200" w:type="dxa"/>
            <w:vAlign w:val="center"/>
          </w:tcPr>
          <w:p w14:paraId="342A54E1" w14:textId="77777777" w:rsidR="007C6D7D" w:rsidRPr="00237EB4" w:rsidRDefault="007C6D7D" w:rsidP="007C6D7D">
            <w:pPr>
              <w:spacing w:after="0" w:line="280" w:lineRule="exact"/>
              <w:ind w:left="-113" w:right="227"/>
              <w:jc w:val="right"/>
              <w:rPr>
                <w:rFonts w:ascii="Angsana New" w:eastAsia="Cordia New" w:hAnsi="Angsana New" w:cs="Angsana New"/>
                <w:snapToGrid w:val="0"/>
                <w:color w:val="000000" w:themeColor="text1"/>
                <w:sz w:val="26"/>
                <w:szCs w:val="26"/>
                <w:lang w:eastAsia="th-TH"/>
              </w:rPr>
            </w:pPr>
          </w:p>
          <w:p w14:paraId="7568B159" w14:textId="570711AE"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76" w:type="dxa"/>
          </w:tcPr>
          <w:p w14:paraId="4C688A95"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200" w:type="dxa"/>
            <w:vAlign w:val="bottom"/>
          </w:tcPr>
          <w:p w14:paraId="61995BA8" w14:textId="73D25918" w:rsidR="007C6D7D" w:rsidRPr="00237EB4" w:rsidRDefault="007C6D7D" w:rsidP="007C6D7D">
            <w:pPr>
              <w:tabs>
                <w:tab w:val="decimal" w:pos="1102"/>
              </w:tabs>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299,761,000</w:t>
            </w:r>
          </w:p>
        </w:tc>
      </w:tr>
      <w:tr w:rsidR="007C6D7D" w:rsidRPr="00237EB4" w14:paraId="11F7BC84" w14:textId="77777777" w:rsidTr="003764B3">
        <w:tc>
          <w:tcPr>
            <w:tcW w:w="3544" w:type="dxa"/>
            <w:vAlign w:val="bottom"/>
          </w:tcPr>
          <w:p w14:paraId="5C2EF589" w14:textId="1B6717B2" w:rsidR="007C6D7D" w:rsidRPr="0074282E" w:rsidRDefault="007C6D7D" w:rsidP="007C6D7D">
            <w:pPr>
              <w:spacing w:after="0" w:line="300" w:lineRule="exact"/>
              <w:ind w:left="707" w:hanging="284"/>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Asia Partner Company Limited</w:t>
            </w:r>
          </w:p>
        </w:tc>
        <w:tc>
          <w:tcPr>
            <w:tcW w:w="1276" w:type="dxa"/>
            <w:vAlign w:val="center"/>
          </w:tcPr>
          <w:p w14:paraId="108E6B14" w14:textId="415E0588"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42AE9DBB"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185" w:type="dxa"/>
            <w:gridSpan w:val="2"/>
            <w:vAlign w:val="center"/>
          </w:tcPr>
          <w:p w14:paraId="3FE5E301" w14:textId="2B607381" w:rsidR="007C6D7D" w:rsidRPr="00237EB4" w:rsidRDefault="007C6D7D" w:rsidP="007C6D7D">
            <w:pPr>
              <w:tabs>
                <w:tab w:val="decimal" w:pos="902"/>
              </w:tabs>
              <w:spacing w:after="0" w:line="300" w:lineRule="exact"/>
              <w:ind w:right="5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val="en-US" w:eastAsia="th-TH"/>
              </w:rPr>
              <w:t>37</w:t>
            </w:r>
            <w:r w:rsidRPr="00237EB4">
              <w:rPr>
                <w:rFonts w:asciiTheme="majorBidi" w:eastAsia="Cordia New" w:hAnsiTheme="majorBidi" w:cstheme="majorBidi"/>
                <w:snapToGrid w:val="0"/>
                <w:sz w:val="26"/>
                <w:szCs w:val="26"/>
                <w:lang w:eastAsia="th-TH"/>
              </w:rPr>
              <w:t>,</w:t>
            </w:r>
            <w:r w:rsidRPr="00237EB4">
              <w:rPr>
                <w:rFonts w:asciiTheme="majorBidi" w:eastAsia="Cordia New" w:hAnsiTheme="majorBidi" w:cstheme="majorBidi"/>
                <w:snapToGrid w:val="0"/>
                <w:sz w:val="26"/>
                <w:szCs w:val="26"/>
                <w:lang w:val="en-US" w:eastAsia="th-TH"/>
              </w:rPr>
              <w:t>610</w:t>
            </w:r>
          </w:p>
        </w:tc>
        <w:tc>
          <w:tcPr>
            <w:tcW w:w="76" w:type="dxa"/>
            <w:gridSpan w:val="2"/>
          </w:tcPr>
          <w:p w14:paraId="71426F8F"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eastAsia="th-TH"/>
              </w:rPr>
            </w:pPr>
          </w:p>
        </w:tc>
        <w:tc>
          <w:tcPr>
            <w:tcW w:w="1200" w:type="dxa"/>
            <w:vAlign w:val="center"/>
          </w:tcPr>
          <w:p w14:paraId="1CBEA4C2" w14:textId="7C713FC2"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76" w:type="dxa"/>
          </w:tcPr>
          <w:p w14:paraId="58C357DA"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eastAsia="th-TH"/>
              </w:rPr>
            </w:pPr>
          </w:p>
        </w:tc>
        <w:tc>
          <w:tcPr>
            <w:tcW w:w="1200" w:type="dxa"/>
            <w:vAlign w:val="bottom"/>
          </w:tcPr>
          <w:p w14:paraId="590E3AEF" w14:textId="49539495"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eastAsia="th-TH"/>
              </w:rPr>
              <w:t>-</w:t>
            </w:r>
          </w:p>
        </w:tc>
      </w:tr>
      <w:tr w:rsidR="007C6D7D" w:rsidRPr="00237EB4" w14:paraId="04E91100" w14:textId="77777777" w:rsidTr="002A331C">
        <w:tc>
          <w:tcPr>
            <w:tcW w:w="3544" w:type="dxa"/>
          </w:tcPr>
          <w:p w14:paraId="1FDE588E" w14:textId="04EA78A6" w:rsidR="007C6D7D" w:rsidRPr="0074282E" w:rsidRDefault="007C6D7D" w:rsidP="007C6D7D">
            <w:pPr>
              <w:spacing w:after="0" w:line="300" w:lineRule="exact"/>
              <w:ind w:left="140"/>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u w:val="single"/>
              </w:rPr>
              <w:t>Less</w:t>
            </w:r>
            <w:r w:rsidRPr="00237EB4">
              <w:rPr>
                <w:rFonts w:asciiTheme="majorBidi" w:eastAsia="Cordia New" w:hAnsiTheme="majorBidi" w:cstheme="majorBidi"/>
                <w:sz w:val="26"/>
                <w:szCs w:val="26"/>
              </w:rPr>
              <w:t xml:space="preserve"> allowance for expected credit loss</w:t>
            </w:r>
          </w:p>
        </w:tc>
        <w:tc>
          <w:tcPr>
            <w:tcW w:w="1276" w:type="dxa"/>
            <w:tcBorders>
              <w:bottom w:val="single" w:sz="6" w:space="0" w:color="auto"/>
            </w:tcBorders>
            <w:vAlign w:val="center"/>
          </w:tcPr>
          <w:p w14:paraId="2FF7F34A" w14:textId="4F070E7E"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563D1E18"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185" w:type="dxa"/>
            <w:gridSpan w:val="2"/>
            <w:tcBorders>
              <w:bottom w:val="single" w:sz="6" w:space="0" w:color="auto"/>
            </w:tcBorders>
            <w:vAlign w:val="center"/>
          </w:tcPr>
          <w:p w14:paraId="01B8721D" w14:textId="4F72436B" w:rsidR="007C6D7D" w:rsidRPr="00237EB4" w:rsidRDefault="007C6D7D" w:rsidP="007C6D7D">
            <w:pPr>
              <w:tabs>
                <w:tab w:val="decimal" w:pos="902"/>
              </w:tabs>
              <w:spacing w:after="0" w:line="300" w:lineRule="exact"/>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(37,610)</w:t>
            </w:r>
          </w:p>
        </w:tc>
        <w:tc>
          <w:tcPr>
            <w:tcW w:w="76" w:type="dxa"/>
            <w:gridSpan w:val="2"/>
          </w:tcPr>
          <w:p w14:paraId="1BFE6B86"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eastAsia="th-TH"/>
              </w:rPr>
            </w:pPr>
          </w:p>
        </w:tc>
        <w:tc>
          <w:tcPr>
            <w:tcW w:w="1200" w:type="dxa"/>
            <w:tcBorders>
              <w:bottom w:val="single" w:sz="6" w:space="0" w:color="auto"/>
            </w:tcBorders>
            <w:vAlign w:val="bottom"/>
          </w:tcPr>
          <w:p w14:paraId="0A6FB4E0" w14:textId="421F1388" w:rsidR="007C6D7D" w:rsidRPr="00237EB4" w:rsidRDefault="007C6D7D" w:rsidP="007C6D7D">
            <w:pPr>
              <w:spacing w:after="0" w:line="300" w:lineRule="exact"/>
              <w:ind w:left="-113" w:right="227"/>
              <w:jc w:val="right"/>
              <w:rPr>
                <w:rFonts w:ascii="Angsana New" w:eastAsia="Cordia New" w:hAnsi="Angsana New" w:cs="Angsana New"/>
                <w:snapToGrid w:val="0"/>
                <w:color w:val="000000" w:themeColor="text1"/>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76" w:type="dxa"/>
          </w:tcPr>
          <w:p w14:paraId="7A7A9A89"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eastAsia="th-TH"/>
              </w:rPr>
            </w:pPr>
          </w:p>
        </w:tc>
        <w:tc>
          <w:tcPr>
            <w:tcW w:w="1200" w:type="dxa"/>
            <w:tcBorders>
              <w:bottom w:val="single" w:sz="6" w:space="0" w:color="auto"/>
            </w:tcBorders>
            <w:vAlign w:val="bottom"/>
          </w:tcPr>
          <w:p w14:paraId="4C877D91" w14:textId="657BA6E1"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eastAsia="th-TH"/>
              </w:rPr>
              <w:t>-</w:t>
            </w:r>
          </w:p>
        </w:tc>
      </w:tr>
      <w:tr w:rsidR="007C6D7D" w:rsidRPr="00237EB4" w14:paraId="0EB8545F" w14:textId="77777777" w:rsidTr="003764B3">
        <w:tc>
          <w:tcPr>
            <w:tcW w:w="3544" w:type="dxa"/>
            <w:vAlign w:val="center"/>
          </w:tcPr>
          <w:p w14:paraId="7C3DE0FF" w14:textId="77777777" w:rsidR="007C6D7D" w:rsidRPr="0074282E" w:rsidRDefault="007C6D7D" w:rsidP="007C6D7D">
            <w:pPr>
              <w:spacing w:after="0" w:line="300" w:lineRule="exact"/>
              <w:ind w:left="979"/>
              <w:rPr>
                <w:rFonts w:asciiTheme="majorBidi" w:eastAsia="Cordia New" w:hAnsiTheme="majorBidi" w:cstheme="majorBidi"/>
                <w:sz w:val="26"/>
                <w:szCs w:val="26"/>
                <w:cs/>
                <w:lang w:val="en-US"/>
              </w:rPr>
            </w:pPr>
          </w:p>
        </w:tc>
        <w:tc>
          <w:tcPr>
            <w:tcW w:w="1276" w:type="dxa"/>
            <w:tcBorders>
              <w:top w:val="single" w:sz="6" w:space="0" w:color="auto"/>
              <w:bottom w:val="double" w:sz="6" w:space="0" w:color="auto"/>
            </w:tcBorders>
            <w:vAlign w:val="center"/>
          </w:tcPr>
          <w:p w14:paraId="6CED9916" w14:textId="5CC3DAAD"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w:t>
            </w:r>
          </w:p>
        </w:tc>
        <w:tc>
          <w:tcPr>
            <w:tcW w:w="90" w:type="dxa"/>
          </w:tcPr>
          <w:p w14:paraId="7216C3F8"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185" w:type="dxa"/>
            <w:gridSpan w:val="2"/>
            <w:tcBorders>
              <w:top w:val="single" w:sz="6" w:space="0" w:color="auto"/>
              <w:bottom w:val="double" w:sz="6" w:space="0" w:color="auto"/>
            </w:tcBorders>
            <w:vAlign w:val="center"/>
          </w:tcPr>
          <w:p w14:paraId="6E68FF58" w14:textId="6E5220CB" w:rsidR="007C6D7D" w:rsidRPr="00237EB4" w:rsidRDefault="007C6D7D" w:rsidP="007C6D7D">
            <w:pPr>
              <w:spacing w:after="0" w:line="300" w:lineRule="exact"/>
              <w:ind w:left="-113" w:right="227"/>
              <w:jc w:val="right"/>
              <w:rPr>
                <w:rFonts w:asciiTheme="majorBidi" w:eastAsia="Cordia New" w:hAnsiTheme="majorBidi" w:cstheme="majorBidi"/>
                <w:snapToGrid w:val="0"/>
                <w:sz w:val="26"/>
                <w:szCs w:val="26"/>
                <w:lang w:eastAsia="th-TH"/>
              </w:rPr>
            </w:pPr>
            <w:r w:rsidRPr="00237EB4">
              <w:rPr>
                <w:rFonts w:asciiTheme="majorBidi" w:eastAsia="Cordia New" w:hAnsiTheme="majorBidi" w:cstheme="majorBidi"/>
                <w:snapToGrid w:val="0"/>
                <w:sz w:val="26"/>
                <w:szCs w:val="26"/>
                <w:lang w:eastAsia="th-TH"/>
              </w:rPr>
              <w:t>-</w:t>
            </w:r>
          </w:p>
        </w:tc>
        <w:tc>
          <w:tcPr>
            <w:tcW w:w="76" w:type="dxa"/>
            <w:gridSpan w:val="2"/>
          </w:tcPr>
          <w:p w14:paraId="4D18D5B8"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eastAsia="th-TH"/>
              </w:rPr>
            </w:pPr>
          </w:p>
        </w:tc>
        <w:tc>
          <w:tcPr>
            <w:tcW w:w="1200" w:type="dxa"/>
            <w:tcBorders>
              <w:top w:val="single" w:sz="6" w:space="0" w:color="auto"/>
              <w:bottom w:val="double" w:sz="6" w:space="0" w:color="auto"/>
            </w:tcBorders>
            <w:vAlign w:val="center"/>
          </w:tcPr>
          <w:p w14:paraId="4CCBCC55" w14:textId="2513897A" w:rsidR="007C6D7D" w:rsidRPr="00237EB4" w:rsidRDefault="007C6D7D" w:rsidP="007C6D7D">
            <w:pPr>
              <w:tabs>
                <w:tab w:val="decimal" w:pos="1102"/>
              </w:tabs>
              <w:spacing w:after="0" w:line="300" w:lineRule="exact"/>
              <w:ind w:right="57"/>
              <w:jc w:val="right"/>
              <w:rPr>
                <w:rFonts w:ascii="Angsana New" w:eastAsia="Cordia New" w:hAnsi="Angsana New" w:cs="Angsana New"/>
                <w:snapToGrid w:val="0"/>
                <w:color w:val="000000" w:themeColor="text1"/>
                <w:sz w:val="26"/>
                <w:szCs w:val="26"/>
                <w:lang w:val="en-US" w:eastAsia="th-TH"/>
              </w:rPr>
            </w:pPr>
            <w:r w:rsidRPr="00237EB4">
              <w:rPr>
                <w:rFonts w:ascii="Angsana New" w:eastAsia="Cordia New" w:hAnsi="Angsana New" w:cs="Angsana New" w:hint="cs"/>
                <w:snapToGrid w:val="0"/>
                <w:color w:val="000000" w:themeColor="text1"/>
                <w:sz w:val="26"/>
                <w:szCs w:val="26"/>
                <w:lang w:val="en-US" w:eastAsia="th-TH"/>
              </w:rPr>
              <w:t>154</w:t>
            </w:r>
            <w:r w:rsidRPr="00237EB4">
              <w:rPr>
                <w:rFonts w:ascii="Angsana New" w:eastAsia="Cordia New" w:hAnsi="Angsana New" w:cs="Angsana New"/>
                <w:snapToGrid w:val="0"/>
                <w:color w:val="000000" w:themeColor="text1"/>
                <w:sz w:val="26"/>
                <w:szCs w:val="26"/>
                <w:lang w:val="en-US" w:eastAsia="th-TH"/>
              </w:rPr>
              <w:t>,</w:t>
            </w:r>
            <w:r w:rsidRPr="00237EB4">
              <w:rPr>
                <w:rFonts w:ascii="Angsana New" w:eastAsia="Cordia New" w:hAnsi="Angsana New" w:cs="Angsana New" w:hint="cs"/>
                <w:snapToGrid w:val="0"/>
                <w:color w:val="000000" w:themeColor="text1"/>
                <w:sz w:val="26"/>
                <w:szCs w:val="26"/>
                <w:lang w:val="en-US" w:eastAsia="th-TH"/>
              </w:rPr>
              <w:t>890</w:t>
            </w:r>
            <w:r w:rsidRPr="00237EB4">
              <w:rPr>
                <w:rFonts w:ascii="Angsana New" w:eastAsia="Cordia New" w:hAnsi="Angsana New" w:cs="Angsana New"/>
                <w:snapToGrid w:val="0"/>
                <w:color w:val="000000" w:themeColor="text1"/>
                <w:sz w:val="26"/>
                <w:szCs w:val="26"/>
                <w:lang w:val="en-US" w:eastAsia="th-TH"/>
              </w:rPr>
              <w:t>,</w:t>
            </w:r>
            <w:r w:rsidRPr="00237EB4">
              <w:rPr>
                <w:rFonts w:ascii="Angsana New" w:eastAsia="Cordia New" w:hAnsi="Angsana New" w:cs="Angsana New" w:hint="cs"/>
                <w:snapToGrid w:val="0"/>
                <w:color w:val="000000" w:themeColor="text1"/>
                <w:sz w:val="26"/>
                <w:szCs w:val="26"/>
                <w:lang w:val="en-US" w:eastAsia="th-TH"/>
              </w:rPr>
              <w:t>454</w:t>
            </w:r>
          </w:p>
        </w:tc>
        <w:tc>
          <w:tcPr>
            <w:tcW w:w="76" w:type="dxa"/>
          </w:tcPr>
          <w:p w14:paraId="416AC693" w14:textId="77777777" w:rsidR="007C6D7D" w:rsidRPr="00237EB4" w:rsidRDefault="007C6D7D" w:rsidP="007C6D7D">
            <w:pPr>
              <w:tabs>
                <w:tab w:val="decimal" w:pos="1137"/>
              </w:tabs>
              <w:spacing w:after="0" w:line="300" w:lineRule="exact"/>
              <w:ind w:right="57"/>
              <w:jc w:val="right"/>
              <w:rPr>
                <w:rFonts w:asciiTheme="majorBidi" w:eastAsia="Cordia New" w:hAnsiTheme="majorBidi" w:cstheme="majorBidi"/>
                <w:snapToGrid w:val="0"/>
                <w:sz w:val="26"/>
                <w:szCs w:val="26"/>
                <w:lang w:val="en-US" w:eastAsia="th-TH"/>
              </w:rPr>
            </w:pPr>
          </w:p>
        </w:tc>
        <w:tc>
          <w:tcPr>
            <w:tcW w:w="1200" w:type="dxa"/>
            <w:tcBorders>
              <w:top w:val="single" w:sz="6" w:space="0" w:color="auto"/>
              <w:bottom w:val="double" w:sz="6" w:space="0" w:color="auto"/>
            </w:tcBorders>
            <w:vAlign w:val="bottom"/>
          </w:tcPr>
          <w:p w14:paraId="3850CC3F" w14:textId="3B10CA92" w:rsidR="007C6D7D" w:rsidRPr="00237EB4" w:rsidRDefault="007C6D7D" w:rsidP="007C6D7D">
            <w:pPr>
              <w:tabs>
                <w:tab w:val="decimal" w:pos="1102"/>
              </w:tabs>
              <w:spacing w:after="0" w:line="300" w:lineRule="exact"/>
              <w:ind w:right="57"/>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453,941,454</w:t>
            </w:r>
          </w:p>
        </w:tc>
      </w:tr>
    </w:tbl>
    <w:p w14:paraId="6B63E5A0" w14:textId="1128991D" w:rsidR="001659B0" w:rsidRPr="00237EB4" w:rsidRDefault="001659B0" w:rsidP="007B5A73">
      <w:pPr>
        <w:tabs>
          <w:tab w:val="left" w:pos="1276"/>
        </w:tabs>
        <w:spacing w:after="0" w:line="380" w:lineRule="exact"/>
        <w:jc w:val="thaiDistribute"/>
        <w:rPr>
          <w:rFonts w:asciiTheme="majorBidi" w:eastAsia="Times New Roman" w:hAnsiTheme="majorBidi" w:cstheme="majorBidi"/>
          <w:snapToGrid w:val="0"/>
          <w:sz w:val="32"/>
          <w:szCs w:val="32"/>
          <w:lang w:val="en-US"/>
        </w:rPr>
      </w:pPr>
    </w:p>
    <w:p w14:paraId="5BC4169D" w14:textId="74C7D8C6" w:rsidR="000909D8" w:rsidRPr="00237EB4" w:rsidRDefault="000909D8" w:rsidP="007B5A73">
      <w:pPr>
        <w:tabs>
          <w:tab w:val="left" w:pos="1276"/>
        </w:tabs>
        <w:spacing w:after="0" w:line="380" w:lineRule="exact"/>
        <w:ind w:left="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t>The movement of short-term loans to related companies for the years ended December 31, 202</w:t>
      </w:r>
      <w:r w:rsidR="00F60537" w:rsidRPr="00237EB4">
        <w:rPr>
          <w:rFonts w:asciiTheme="majorBidi" w:eastAsia="Cordia New" w:hAnsiTheme="majorBidi" w:cstheme="majorBidi"/>
          <w:sz w:val="32"/>
          <w:szCs w:val="32"/>
          <w:lang w:val="en-US"/>
        </w:rPr>
        <w:t>5</w:t>
      </w:r>
      <w:r w:rsidRPr="00237EB4">
        <w:rPr>
          <w:rFonts w:asciiTheme="majorBidi" w:eastAsia="Cordia New" w:hAnsiTheme="majorBidi" w:cstheme="majorBidi"/>
          <w:sz w:val="32"/>
          <w:szCs w:val="32"/>
          <w:lang w:val="en-US"/>
        </w:rPr>
        <w:t xml:space="preserve"> and 202</w:t>
      </w:r>
      <w:r w:rsidR="00F60537" w:rsidRPr="00237EB4">
        <w:rPr>
          <w:rFonts w:asciiTheme="majorBidi" w:eastAsia="Cordia New" w:hAnsiTheme="majorBidi" w:cstheme="majorBidi"/>
          <w:sz w:val="32"/>
          <w:szCs w:val="32"/>
          <w:lang w:val="en-US"/>
        </w:rPr>
        <w:t>4</w:t>
      </w:r>
      <w:r w:rsidRPr="00237EB4">
        <w:rPr>
          <w:rFonts w:asciiTheme="majorBidi" w:eastAsia="Cordia New" w:hAnsiTheme="majorBidi" w:cstheme="majorBidi"/>
          <w:sz w:val="32"/>
          <w:szCs w:val="32"/>
          <w:lang w:val="en-US"/>
        </w:rPr>
        <w:t>, are as follows:</w:t>
      </w:r>
    </w:p>
    <w:tbl>
      <w:tblPr>
        <w:tblW w:w="8589" w:type="dxa"/>
        <w:tblInd w:w="709" w:type="dxa"/>
        <w:tblLayout w:type="fixed"/>
        <w:tblCellMar>
          <w:left w:w="28" w:type="dxa"/>
          <w:right w:w="28" w:type="dxa"/>
        </w:tblCellMar>
        <w:tblLook w:val="0000" w:firstRow="0" w:lastRow="0" w:firstColumn="0" w:lastColumn="0" w:noHBand="0" w:noVBand="0"/>
      </w:tblPr>
      <w:tblGrid>
        <w:gridCol w:w="2840"/>
        <w:gridCol w:w="1077"/>
        <w:gridCol w:w="90"/>
        <w:gridCol w:w="1077"/>
        <w:gridCol w:w="91"/>
        <w:gridCol w:w="1077"/>
        <w:gridCol w:w="91"/>
        <w:gridCol w:w="1077"/>
        <w:gridCol w:w="91"/>
        <w:gridCol w:w="1078"/>
      </w:tblGrid>
      <w:tr w:rsidR="00E75FAA" w:rsidRPr="00237EB4" w14:paraId="6317EBD6" w14:textId="77777777" w:rsidTr="00D450D7">
        <w:trPr>
          <w:trHeight w:val="261"/>
        </w:trPr>
        <w:tc>
          <w:tcPr>
            <w:tcW w:w="2840" w:type="dxa"/>
            <w:vAlign w:val="bottom"/>
          </w:tcPr>
          <w:p w14:paraId="305D6F7C" w14:textId="77777777" w:rsidR="00E75FAA" w:rsidRPr="00237EB4" w:rsidRDefault="00E75FAA" w:rsidP="007B5A73">
            <w:pPr>
              <w:spacing w:after="0" w:line="280" w:lineRule="exact"/>
              <w:ind w:left="522"/>
              <w:jc w:val="thaiDistribute"/>
              <w:rPr>
                <w:rFonts w:asciiTheme="majorBidi" w:eastAsia="SimSun" w:hAnsiTheme="majorBidi" w:cstheme="majorBidi"/>
                <w:sz w:val="24"/>
                <w:szCs w:val="24"/>
                <w:lang w:val="en-US"/>
              </w:rPr>
            </w:pPr>
          </w:p>
        </w:tc>
        <w:tc>
          <w:tcPr>
            <w:tcW w:w="5749" w:type="dxa"/>
            <w:gridSpan w:val="9"/>
            <w:tcBorders>
              <w:bottom w:val="single" w:sz="6" w:space="0" w:color="auto"/>
            </w:tcBorders>
            <w:vAlign w:val="bottom"/>
          </w:tcPr>
          <w:p w14:paraId="0B8AB394"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eastAsia="SimSun" w:hAnsiTheme="majorBidi" w:cstheme="majorBidi"/>
                <w:snapToGrid w:val="0"/>
                <w:sz w:val="24"/>
                <w:szCs w:val="24"/>
                <w:lang w:val="en-US" w:eastAsia="th-TH"/>
              </w:rPr>
              <w:t>Baht</w:t>
            </w:r>
          </w:p>
        </w:tc>
      </w:tr>
      <w:tr w:rsidR="00E75FAA" w:rsidRPr="00237EB4" w14:paraId="647E3E8B" w14:textId="77777777" w:rsidTr="00D450D7">
        <w:trPr>
          <w:trHeight w:val="261"/>
        </w:trPr>
        <w:tc>
          <w:tcPr>
            <w:tcW w:w="2840" w:type="dxa"/>
            <w:vAlign w:val="bottom"/>
          </w:tcPr>
          <w:p w14:paraId="27BF5DFD" w14:textId="77777777" w:rsidR="00E75FAA" w:rsidRPr="00237EB4" w:rsidRDefault="00E75FAA" w:rsidP="007B5A73">
            <w:pPr>
              <w:spacing w:after="0" w:line="280" w:lineRule="exact"/>
              <w:ind w:left="522"/>
              <w:jc w:val="thaiDistribute"/>
              <w:rPr>
                <w:rFonts w:asciiTheme="majorBidi" w:eastAsia="SimSun" w:hAnsiTheme="majorBidi" w:cstheme="majorBidi"/>
                <w:sz w:val="24"/>
                <w:szCs w:val="24"/>
                <w:lang w:val="en-US"/>
              </w:rPr>
            </w:pPr>
          </w:p>
        </w:tc>
        <w:tc>
          <w:tcPr>
            <w:tcW w:w="5749" w:type="dxa"/>
            <w:gridSpan w:val="9"/>
            <w:tcBorders>
              <w:bottom w:val="single" w:sz="6" w:space="0" w:color="auto"/>
            </w:tcBorders>
            <w:vAlign w:val="bottom"/>
          </w:tcPr>
          <w:p w14:paraId="7385864D" w14:textId="77777777" w:rsidR="00E75FAA" w:rsidRPr="0074282E"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Consolidated</w:t>
            </w:r>
            <w:r w:rsidRPr="00237EB4">
              <w:rPr>
                <w:rFonts w:asciiTheme="majorBidi" w:eastAsia="SimSun" w:hAnsiTheme="majorBidi" w:cstheme="majorBidi"/>
                <w:snapToGrid w:val="0"/>
                <w:sz w:val="24"/>
                <w:szCs w:val="24"/>
                <w:lang w:val="en-US" w:eastAsia="th-TH"/>
              </w:rPr>
              <w:t xml:space="preserve"> financial statements</w:t>
            </w:r>
          </w:p>
        </w:tc>
      </w:tr>
      <w:tr w:rsidR="00E75FAA" w:rsidRPr="00237EB4" w14:paraId="223B9C23" w14:textId="77777777" w:rsidTr="00D450D7">
        <w:tc>
          <w:tcPr>
            <w:tcW w:w="2840" w:type="dxa"/>
            <w:vAlign w:val="bottom"/>
          </w:tcPr>
          <w:p w14:paraId="5A323D07" w14:textId="77777777" w:rsidR="00E75FAA" w:rsidRPr="00237EB4" w:rsidRDefault="00E75FAA" w:rsidP="007B5A73">
            <w:pPr>
              <w:spacing w:after="0" w:line="280" w:lineRule="exact"/>
              <w:ind w:left="522"/>
              <w:jc w:val="thaiDistribute"/>
              <w:rPr>
                <w:rFonts w:asciiTheme="majorBidi" w:eastAsia="SimSun" w:hAnsiTheme="majorBidi" w:cstheme="majorBidi"/>
                <w:sz w:val="24"/>
                <w:szCs w:val="24"/>
                <w:lang w:val="en-US"/>
              </w:rPr>
            </w:pPr>
          </w:p>
        </w:tc>
        <w:tc>
          <w:tcPr>
            <w:tcW w:w="1077" w:type="dxa"/>
          </w:tcPr>
          <w:p w14:paraId="545C09E9"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hAnsiTheme="majorBidi" w:cstheme="majorBidi"/>
                <w:sz w:val="24"/>
                <w:szCs w:val="24"/>
              </w:rPr>
              <w:t>Balances as at</w:t>
            </w:r>
          </w:p>
        </w:tc>
        <w:tc>
          <w:tcPr>
            <w:tcW w:w="90" w:type="dxa"/>
          </w:tcPr>
          <w:p w14:paraId="69F51DB6"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7B81C8CC" w14:textId="77777777" w:rsidR="00E75FAA" w:rsidRPr="0074282E"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Addition</w:t>
            </w:r>
          </w:p>
        </w:tc>
        <w:tc>
          <w:tcPr>
            <w:tcW w:w="91" w:type="dxa"/>
          </w:tcPr>
          <w:p w14:paraId="3D0139B6"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730FE1D7"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eastAsia="SimSun" w:hAnsiTheme="majorBidi" w:cstheme="majorBidi"/>
                <w:snapToGrid w:val="0"/>
                <w:sz w:val="24"/>
                <w:szCs w:val="24"/>
                <w:lang w:val="en-US" w:eastAsia="th-TH"/>
              </w:rPr>
              <w:t>Deduction</w:t>
            </w:r>
          </w:p>
        </w:tc>
        <w:tc>
          <w:tcPr>
            <w:tcW w:w="91" w:type="dxa"/>
          </w:tcPr>
          <w:p w14:paraId="4357F66F"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tcPr>
          <w:p w14:paraId="2095C795"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Transfer - in</w:t>
            </w:r>
          </w:p>
        </w:tc>
        <w:tc>
          <w:tcPr>
            <w:tcW w:w="91" w:type="dxa"/>
          </w:tcPr>
          <w:p w14:paraId="2D166F01" w14:textId="77777777" w:rsidR="00E75FAA" w:rsidRPr="0074282E"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p>
        </w:tc>
        <w:tc>
          <w:tcPr>
            <w:tcW w:w="1078" w:type="dxa"/>
          </w:tcPr>
          <w:p w14:paraId="50AD44F7" w14:textId="77777777" w:rsidR="00E75FAA" w:rsidRPr="0074282E"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r w:rsidRPr="00237EB4">
              <w:rPr>
                <w:rFonts w:asciiTheme="majorBidi" w:hAnsiTheme="majorBidi" w:cstheme="majorBidi"/>
                <w:sz w:val="24"/>
                <w:szCs w:val="24"/>
              </w:rPr>
              <w:t>Balances as at</w:t>
            </w:r>
          </w:p>
        </w:tc>
      </w:tr>
      <w:tr w:rsidR="00E75FAA" w:rsidRPr="00237EB4" w14:paraId="2E5B7D22" w14:textId="77777777" w:rsidTr="00D450D7">
        <w:tc>
          <w:tcPr>
            <w:tcW w:w="2840" w:type="dxa"/>
            <w:vAlign w:val="bottom"/>
          </w:tcPr>
          <w:p w14:paraId="63E1AD79" w14:textId="77777777" w:rsidR="00E75FAA" w:rsidRPr="00237EB4" w:rsidRDefault="00E75FAA" w:rsidP="007B5A73">
            <w:pPr>
              <w:spacing w:after="0" w:line="280" w:lineRule="exact"/>
              <w:ind w:left="522"/>
              <w:jc w:val="thaiDistribute"/>
              <w:rPr>
                <w:rFonts w:asciiTheme="majorBidi" w:eastAsia="SimSun" w:hAnsiTheme="majorBidi" w:cstheme="majorBidi"/>
                <w:sz w:val="24"/>
                <w:szCs w:val="24"/>
                <w:lang w:val="en-US"/>
              </w:rPr>
            </w:pPr>
          </w:p>
        </w:tc>
        <w:tc>
          <w:tcPr>
            <w:tcW w:w="1077" w:type="dxa"/>
          </w:tcPr>
          <w:p w14:paraId="63C8F517"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hAnsiTheme="majorBidi" w:cstheme="majorBidi"/>
                <w:sz w:val="24"/>
                <w:szCs w:val="24"/>
              </w:rPr>
              <w:t xml:space="preserve">January </w:t>
            </w:r>
          </w:p>
        </w:tc>
        <w:tc>
          <w:tcPr>
            <w:tcW w:w="90" w:type="dxa"/>
          </w:tcPr>
          <w:p w14:paraId="2F6F500B"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5C5E83EC"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p>
        </w:tc>
        <w:tc>
          <w:tcPr>
            <w:tcW w:w="91" w:type="dxa"/>
          </w:tcPr>
          <w:p w14:paraId="30F7CAFA"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2D32B549"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p>
        </w:tc>
        <w:tc>
          <w:tcPr>
            <w:tcW w:w="91" w:type="dxa"/>
          </w:tcPr>
          <w:p w14:paraId="0D616A8B"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tcPr>
          <w:p w14:paraId="6D4112BC" w14:textId="77777777" w:rsidR="00E75FAA" w:rsidRPr="00237EB4" w:rsidRDefault="00E75FAA" w:rsidP="007B5A73">
            <w:pPr>
              <w:spacing w:after="0" w:line="280" w:lineRule="exact"/>
              <w:ind w:right="9"/>
              <w:jc w:val="center"/>
              <w:rPr>
                <w:rFonts w:asciiTheme="majorBidi" w:eastAsia="Times New Roma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Transfer - out</w:t>
            </w:r>
            <w:r w:rsidRPr="00237EB4">
              <w:rPr>
                <w:rFonts w:asciiTheme="majorBidi" w:eastAsia="Times New Roman" w:hAnsiTheme="majorBidi" w:cstheme="majorBidi"/>
                <w:snapToGrid w:val="0"/>
                <w:sz w:val="24"/>
                <w:szCs w:val="24"/>
                <w:lang w:val="en-US" w:eastAsia="th-TH"/>
              </w:rPr>
              <w:t>)</w:t>
            </w:r>
          </w:p>
        </w:tc>
        <w:tc>
          <w:tcPr>
            <w:tcW w:w="91" w:type="dxa"/>
          </w:tcPr>
          <w:p w14:paraId="7478B7FF" w14:textId="77777777" w:rsidR="00E75FAA" w:rsidRPr="0074282E" w:rsidRDefault="00E75FAA" w:rsidP="007B5A73">
            <w:pPr>
              <w:spacing w:after="0" w:line="280" w:lineRule="exact"/>
              <w:ind w:right="9"/>
              <w:jc w:val="center"/>
              <w:rPr>
                <w:rFonts w:asciiTheme="majorBidi" w:eastAsia="Times New Roman" w:hAnsiTheme="majorBidi" w:cstheme="majorBidi"/>
                <w:snapToGrid w:val="0"/>
                <w:sz w:val="24"/>
                <w:szCs w:val="24"/>
                <w:cs/>
                <w:lang w:val="en-US" w:eastAsia="th-TH"/>
              </w:rPr>
            </w:pPr>
          </w:p>
        </w:tc>
        <w:tc>
          <w:tcPr>
            <w:tcW w:w="1078" w:type="dxa"/>
          </w:tcPr>
          <w:p w14:paraId="56379BA9" w14:textId="59EC64B6"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December</w:t>
            </w:r>
            <w:r w:rsidRPr="00237EB4">
              <w:rPr>
                <w:rFonts w:asciiTheme="majorBidi" w:hAnsiTheme="majorBidi" w:cstheme="majorBidi"/>
                <w:sz w:val="24"/>
                <w:szCs w:val="24"/>
              </w:rPr>
              <w:t xml:space="preserve"> 31,</w:t>
            </w:r>
          </w:p>
        </w:tc>
      </w:tr>
      <w:tr w:rsidR="00E75FAA" w:rsidRPr="00237EB4" w14:paraId="69434BD4" w14:textId="77777777" w:rsidTr="00D450D7">
        <w:trPr>
          <w:trHeight w:val="60"/>
        </w:trPr>
        <w:tc>
          <w:tcPr>
            <w:tcW w:w="2840" w:type="dxa"/>
            <w:vAlign w:val="bottom"/>
          </w:tcPr>
          <w:p w14:paraId="06DC59EC" w14:textId="77777777" w:rsidR="00E75FAA" w:rsidRPr="00237EB4" w:rsidRDefault="00E75FAA" w:rsidP="007B5A73">
            <w:pPr>
              <w:spacing w:after="0" w:line="280" w:lineRule="exact"/>
              <w:ind w:left="101"/>
              <w:jc w:val="thaiDistribute"/>
              <w:rPr>
                <w:rFonts w:asciiTheme="majorBidi" w:eastAsia="SimSun" w:hAnsiTheme="majorBidi" w:cstheme="majorBidi"/>
                <w:sz w:val="24"/>
                <w:szCs w:val="24"/>
                <w:u w:val="single"/>
                <w:lang w:val="en-US"/>
              </w:rPr>
            </w:pPr>
          </w:p>
        </w:tc>
        <w:tc>
          <w:tcPr>
            <w:tcW w:w="1077" w:type="dxa"/>
            <w:tcBorders>
              <w:bottom w:val="single" w:sz="6" w:space="0" w:color="auto"/>
            </w:tcBorders>
          </w:tcPr>
          <w:p w14:paraId="4E725AAC" w14:textId="77777777" w:rsidR="00E75FAA" w:rsidRPr="0074282E" w:rsidRDefault="00E75FAA" w:rsidP="007B5A73">
            <w:pPr>
              <w:spacing w:after="0" w:line="280" w:lineRule="exact"/>
              <w:ind w:right="9"/>
              <w:jc w:val="center"/>
              <w:rPr>
                <w:rFonts w:asciiTheme="majorBidi" w:eastAsia="SimSun" w:hAnsiTheme="majorBidi" w:cstheme="majorBidi"/>
                <w:b/>
                <w:bCs/>
                <w:snapToGrid w:val="0"/>
                <w:sz w:val="24"/>
                <w:szCs w:val="24"/>
                <w:cs/>
                <w:lang w:val="en-US" w:eastAsia="th-TH"/>
              </w:rPr>
            </w:pPr>
            <w:r w:rsidRPr="00237EB4">
              <w:rPr>
                <w:rFonts w:asciiTheme="majorBidi" w:hAnsiTheme="majorBidi" w:cstheme="majorBidi"/>
                <w:sz w:val="24"/>
                <w:szCs w:val="24"/>
              </w:rPr>
              <w:t>1,</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202</w:t>
            </w:r>
            <w:r w:rsidRPr="00237EB4">
              <w:rPr>
                <w:rFonts w:asciiTheme="majorBidi" w:hAnsiTheme="majorBidi" w:cstheme="majorBidi"/>
                <w:sz w:val="24"/>
                <w:szCs w:val="24"/>
                <w:lang w:val="en-US"/>
              </w:rPr>
              <w:t>5</w:t>
            </w:r>
          </w:p>
        </w:tc>
        <w:tc>
          <w:tcPr>
            <w:tcW w:w="90" w:type="dxa"/>
          </w:tcPr>
          <w:p w14:paraId="140D4B35" w14:textId="77777777" w:rsidR="00E75FAA" w:rsidRPr="00237EB4" w:rsidRDefault="00E75FAA" w:rsidP="007B5A73">
            <w:pPr>
              <w:spacing w:after="0" w:line="28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vAlign w:val="bottom"/>
          </w:tcPr>
          <w:p w14:paraId="5D0AF81C" w14:textId="77777777" w:rsidR="00E75FAA" w:rsidRPr="0074282E" w:rsidRDefault="00E75FAA" w:rsidP="007B5A73">
            <w:pPr>
              <w:spacing w:after="0" w:line="280" w:lineRule="exact"/>
              <w:ind w:right="9"/>
              <w:jc w:val="center"/>
              <w:rPr>
                <w:rFonts w:asciiTheme="majorBidi" w:eastAsia="SimSun" w:hAnsiTheme="majorBidi" w:cstheme="majorBidi"/>
                <w:b/>
                <w:bCs/>
                <w:snapToGrid w:val="0"/>
                <w:sz w:val="24"/>
                <w:szCs w:val="24"/>
                <w:cs/>
                <w:lang w:val="en-US" w:eastAsia="th-TH"/>
              </w:rPr>
            </w:pPr>
          </w:p>
        </w:tc>
        <w:tc>
          <w:tcPr>
            <w:tcW w:w="91" w:type="dxa"/>
          </w:tcPr>
          <w:p w14:paraId="08DD2B6F" w14:textId="77777777" w:rsidR="00E75FAA" w:rsidRPr="00237EB4" w:rsidRDefault="00E75FAA" w:rsidP="007B5A73">
            <w:pPr>
              <w:spacing w:after="0" w:line="28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vAlign w:val="bottom"/>
          </w:tcPr>
          <w:p w14:paraId="27D7EBF6" w14:textId="77777777" w:rsidR="00E75FAA" w:rsidRPr="0074282E" w:rsidRDefault="00E75FAA" w:rsidP="007B5A73">
            <w:pPr>
              <w:spacing w:after="0" w:line="280" w:lineRule="exact"/>
              <w:ind w:right="9"/>
              <w:jc w:val="center"/>
              <w:rPr>
                <w:rFonts w:asciiTheme="majorBidi" w:eastAsia="SimSun" w:hAnsiTheme="majorBidi" w:cstheme="majorBidi"/>
                <w:b/>
                <w:bCs/>
                <w:snapToGrid w:val="0"/>
                <w:sz w:val="24"/>
                <w:szCs w:val="24"/>
                <w:cs/>
                <w:lang w:val="en-US" w:eastAsia="th-TH"/>
              </w:rPr>
            </w:pPr>
          </w:p>
        </w:tc>
        <w:tc>
          <w:tcPr>
            <w:tcW w:w="91" w:type="dxa"/>
          </w:tcPr>
          <w:p w14:paraId="2183FD68" w14:textId="77777777" w:rsidR="00E75FAA" w:rsidRPr="00237EB4" w:rsidRDefault="00E75FAA" w:rsidP="007B5A73">
            <w:pPr>
              <w:spacing w:after="0" w:line="28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tcPr>
          <w:p w14:paraId="5F9D4BBB" w14:textId="55BF41B5" w:rsidR="00E75FAA" w:rsidRPr="00237EB4" w:rsidRDefault="00E75FAA" w:rsidP="007B5A73">
            <w:pPr>
              <w:spacing w:after="0" w:line="280" w:lineRule="exact"/>
              <w:ind w:right="9"/>
              <w:jc w:val="center"/>
              <w:rPr>
                <w:rFonts w:asciiTheme="majorBidi" w:eastAsia="Times New Roman" w:hAnsiTheme="majorBidi" w:cstheme="majorBidi"/>
                <w:snapToGrid w:val="0"/>
                <w:sz w:val="24"/>
                <w:szCs w:val="24"/>
                <w:cs/>
                <w:lang w:val="en-US" w:eastAsia="th-TH"/>
              </w:rPr>
            </w:pPr>
            <w:r w:rsidRPr="00237EB4">
              <w:rPr>
                <w:rFonts w:asciiTheme="majorBidi" w:eastAsia="Times New Roman" w:hAnsiTheme="majorBidi" w:cstheme="majorBidi"/>
                <w:snapToGrid w:val="0"/>
                <w:sz w:val="24"/>
                <w:szCs w:val="24"/>
                <w:lang w:val="en-US" w:eastAsia="th-TH"/>
              </w:rPr>
              <w:t>(Note 1</w:t>
            </w:r>
            <w:r w:rsidR="009041E1" w:rsidRPr="00237EB4">
              <w:rPr>
                <w:rFonts w:asciiTheme="majorBidi" w:eastAsia="Times New Roman" w:hAnsiTheme="majorBidi" w:cstheme="majorBidi"/>
                <w:snapToGrid w:val="0"/>
                <w:sz w:val="24"/>
                <w:szCs w:val="24"/>
                <w:lang w:val="en-US" w:eastAsia="th-TH"/>
              </w:rPr>
              <w:t>7</w:t>
            </w:r>
            <w:r w:rsidR="00721D7F">
              <w:rPr>
                <w:rFonts w:asciiTheme="majorBidi" w:eastAsia="Times New Roman" w:hAnsiTheme="majorBidi" w:cstheme="majorBidi"/>
                <w:snapToGrid w:val="0"/>
                <w:sz w:val="24"/>
                <w:szCs w:val="24"/>
                <w:lang w:val="en-US" w:eastAsia="th-TH"/>
              </w:rPr>
              <w:t>.4</w:t>
            </w:r>
            <w:r w:rsidRPr="00237EB4">
              <w:rPr>
                <w:rFonts w:asciiTheme="majorBidi" w:eastAsia="Times New Roman" w:hAnsiTheme="majorBidi" w:cstheme="majorBidi"/>
                <w:snapToGrid w:val="0"/>
                <w:sz w:val="24"/>
                <w:szCs w:val="24"/>
                <w:lang w:val="en-US" w:eastAsia="th-TH"/>
              </w:rPr>
              <w:t>)</w:t>
            </w:r>
          </w:p>
        </w:tc>
        <w:tc>
          <w:tcPr>
            <w:tcW w:w="91" w:type="dxa"/>
          </w:tcPr>
          <w:p w14:paraId="306F33AE" w14:textId="77777777" w:rsidR="00E75FAA" w:rsidRPr="0074282E" w:rsidRDefault="00E75FAA" w:rsidP="007B5A73">
            <w:pPr>
              <w:spacing w:after="0" w:line="280" w:lineRule="exact"/>
              <w:ind w:right="9"/>
              <w:jc w:val="center"/>
              <w:rPr>
                <w:rFonts w:asciiTheme="majorBidi" w:eastAsia="Times New Roman" w:hAnsiTheme="majorBidi" w:cstheme="majorBidi"/>
                <w:snapToGrid w:val="0"/>
                <w:sz w:val="24"/>
                <w:szCs w:val="24"/>
                <w:cs/>
                <w:lang w:val="en-US" w:eastAsia="th-TH"/>
              </w:rPr>
            </w:pPr>
          </w:p>
        </w:tc>
        <w:tc>
          <w:tcPr>
            <w:tcW w:w="1078" w:type="dxa"/>
            <w:tcBorders>
              <w:bottom w:val="single" w:sz="6" w:space="0" w:color="auto"/>
            </w:tcBorders>
          </w:tcPr>
          <w:p w14:paraId="351E5F85" w14:textId="77777777" w:rsidR="00E75FAA" w:rsidRPr="0074282E" w:rsidRDefault="00E75FAA" w:rsidP="007B5A73">
            <w:pPr>
              <w:spacing w:after="0" w:line="280" w:lineRule="exact"/>
              <w:ind w:right="9"/>
              <w:jc w:val="center"/>
              <w:rPr>
                <w:rFonts w:asciiTheme="majorBidi" w:eastAsia="SimSun" w:hAnsiTheme="majorBidi" w:cstheme="majorBidi"/>
                <w:b/>
                <w:bCs/>
                <w:snapToGrid w:val="0"/>
                <w:sz w:val="24"/>
                <w:szCs w:val="24"/>
                <w:cs/>
                <w:lang w:val="en-US" w:eastAsia="th-TH"/>
              </w:rPr>
            </w:pPr>
            <w:r w:rsidRPr="00237EB4">
              <w:rPr>
                <w:rFonts w:asciiTheme="majorBidi" w:hAnsiTheme="majorBidi" w:cstheme="majorBidi"/>
                <w:sz w:val="24"/>
                <w:szCs w:val="24"/>
              </w:rPr>
              <w:t>202</w:t>
            </w:r>
            <w:r w:rsidRPr="00237EB4">
              <w:rPr>
                <w:rFonts w:asciiTheme="majorBidi" w:hAnsiTheme="majorBidi" w:cstheme="majorBidi" w:hint="cs"/>
                <w:sz w:val="24"/>
                <w:szCs w:val="24"/>
                <w:lang w:val="en-US"/>
              </w:rPr>
              <w:t>5</w:t>
            </w:r>
          </w:p>
        </w:tc>
      </w:tr>
      <w:tr w:rsidR="00E75FAA" w:rsidRPr="00237EB4" w14:paraId="75B043FC" w14:textId="77777777" w:rsidTr="00D450D7">
        <w:trPr>
          <w:trHeight w:val="56"/>
        </w:trPr>
        <w:tc>
          <w:tcPr>
            <w:tcW w:w="2840" w:type="dxa"/>
            <w:vAlign w:val="center"/>
          </w:tcPr>
          <w:p w14:paraId="55C0EE0A" w14:textId="77777777" w:rsidR="00E75FAA" w:rsidRPr="00237EB4" w:rsidRDefault="00E75FAA" w:rsidP="007B5A73">
            <w:pPr>
              <w:spacing w:after="0" w:line="280" w:lineRule="exact"/>
              <w:jc w:val="thaiDistribute"/>
              <w:rPr>
                <w:rFonts w:asciiTheme="majorBidi" w:eastAsia="SimSun" w:hAnsiTheme="majorBidi" w:cstheme="majorBidi"/>
                <w:sz w:val="24"/>
                <w:szCs w:val="24"/>
                <w:u w:val="single"/>
                <w:cs/>
                <w:lang w:val="en-US"/>
              </w:rPr>
            </w:pPr>
            <w:r w:rsidRPr="00237EB4">
              <w:rPr>
                <w:rFonts w:asciiTheme="majorBidi" w:eastAsia="PMingLiU" w:hAnsiTheme="majorBidi" w:cstheme="majorBidi"/>
                <w:sz w:val="24"/>
                <w:szCs w:val="24"/>
                <w:u w:val="single"/>
                <w:lang w:val="en-US"/>
              </w:rPr>
              <w:t>Related companies</w:t>
            </w:r>
          </w:p>
        </w:tc>
        <w:tc>
          <w:tcPr>
            <w:tcW w:w="1077" w:type="dxa"/>
            <w:vAlign w:val="center"/>
          </w:tcPr>
          <w:p w14:paraId="6578D04B" w14:textId="77777777" w:rsidR="00E75FAA" w:rsidRPr="0074282E"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90" w:type="dxa"/>
          </w:tcPr>
          <w:p w14:paraId="66DBC534"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182954AE" w14:textId="77777777" w:rsidR="00E75FAA" w:rsidRPr="0074282E"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91" w:type="dxa"/>
          </w:tcPr>
          <w:p w14:paraId="04A24333"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5FF8A08A" w14:textId="77777777" w:rsidR="00E75FAA" w:rsidRPr="0074282E"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91" w:type="dxa"/>
          </w:tcPr>
          <w:p w14:paraId="6033C3FE"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tcBorders>
          </w:tcPr>
          <w:p w14:paraId="3CF2DCC3"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91" w:type="dxa"/>
          </w:tcPr>
          <w:p w14:paraId="4C0BF77C"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1078" w:type="dxa"/>
            <w:vAlign w:val="bottom"/>
          </w:tcPr>
          <w:p w14:paraId="0222374D" w14:textId="77777777" w:rsidR="00E75FAA" w:rsidRPr="0074282E"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r>
      <w:tr w:rsidR="007C6D7D" w:rsidRPr="00237EB4" w14:paraId="2FE72F0D" w14:textId="77777777" w:rsidTr="00D450D7">
        <w:tc>
          <w:tcPr>
            <w:tcW w:w="2840" w:type="dxa"/>
            <w:vAlign w:val="bottom"/>
          </w:tcPr>
          <w:p w14:paraId="062D118A" w14:textId="77777777" w:rsidR="007C6D7D" w:rsidRPr="00237EB4" w:rsidRDefault="007C6D7D" w:rsidP="007C6D7D">
            <w:pPr>
              <w:tabs>
                <w:tab w:val="left" w:pos="213"/>
              </w:tabs>
              <w:spacing w:after="0" w:line="280" w:lineRule="exact"/>
              <w:ind w:left="422" w:hanging="394"/>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ab/>
              <w:t>Madame Bioscience Public Company Limited (Formerly known as : Globol Consumer Public Company Limited)</w:t>
            </w:r>
          </w:p>
        </w:tc>
        <w:tc>
          <w:tcPr>
            <w:tcW w:w="1077" w:type="dxa"/>
            <w:vAlign w:val="bottom"/>
          </w:tcPr>
          <w:p w14:paraId="0A069069" w14:textId="31884138" w:rsidR="007C6D7D" w:rsidRPr="00237EB4" w:rsidRDefault="007C6D7D" w:rsidP="007C6D7D">
            <w:pPr>
              <w:spacing w:after="0" w:line="28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0" w:type="dxa"/>
          </w:tcPr>
          <w:p w14:paraId="38DEC53E"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55419EBC" w14:textId="533ACD2C" w:rsidR="007C6D7D" w:rsidRPr="0074282E" w:rsidRDefault="007C6D7D" w:rsidP="007C6D7D">
            <w:pPr>
              <w:tabs>
                <w:tab w:val="decimal" w:pos="1125"/>
              </w:tabs>
              <w:spacing w:after="0" w:line="280" w:lineRule="exact"/>
              <w:ind w:right="57"/>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200,000</w:t>
            </w:r>
          </w:p>
        </w:tc>
        <w:tc>
          <w:tcPr>
            <w:tcW w:w="91" w:type="dxa"/>
          </w:tcPr>
          <w:p w14:paraId="51736983"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center"/>
          </w:tcPr>
          <w:p w14:paraId="11DDE3EF" w14:textId="77777777" w:rsidR="007C6D7D" w:rsidRPr="00237EB4" w:rsidRDefault="007C6D7D" w:rsidP="007C6D7D">
            <w:pPr>
              <w:spacing w:after="0" w:line="280" w:lineRule="exact"/>
              <w:jc w:val="right"/>
              <w:rPr>
                <w:rFonts w:ascii="Angsana New" w:eastAsia="Cordia New" w:hAnsi="Angsana New" w:cs="Angsana New"/>
                <w:snapToGrid w:val="0"/>
                <w:color w:val="000000" w:themeColor="text1"/>
                <w:sz w:val="24"/>
                <w:szCs w:val="24"/>
                <w:lang w:val="en-US" w:eastAsia="th-TH"/>
              </w:rPr>
            </w:pPr>
          </w:p>
          <w:p w14:paraId="087DFE3A" w14:textId="77777777" w:rsidR="007C6D7D" w:rsidRPr="00237EB4" w:rsidRDefault="007C6D7D" w:rsidP="007C6D7D">
            <w:pPr>
              <w:spacing w:after="0" w:line="280" w:lineRule="exact"/>
              <w:jc w:val="right"/>
              <w:rPr>
                <w:rFonts w:ascii="Angsana New" w:eastAsia="Cordia New" w:hAnsi="Angsana New" w:cs="Angsana New"/>
                <w:snapToGrid w:val="0"/>
                <w:color w:val="000000" w:themeColor="text1"/>
                <w:sz w:val="24"/>
                <w:szCs w:val="24"/>
                <w:lang w:val="en-US" w:eastAsia="th-TH"/>
              </w:rPr>
            </w:pPr>
          </w:p>
          <w:p w14:paraId="263E7132" w14:textId="77777777" w:rsidR="007C6D7D" w:rsidRPr="00237EB4" w:rsidRDefault="007C6D7D" w:rsidP="007C6D7D">
            <w:pPr>
              <w:spacing w:after="0" w:line="280" w:lineRule="exact"/>
              <w:jc w:val="right"/>
              <w:rPr>
                <w:rFonts w:ascii="Angsana New" w:eastAsia="Cordia New" w:hAnsi="Angsana New" w:cs="Angsana New"/>
                <w:snapToGrid w:val="0"/>
                <w:color w:val="000000" w:themeColor="text1"/>
                <w:sz w:val="24"/>
                <w:szCs w:val="24"/>
                <w:lang w:val="en-US" w:eastAsia="th-TH"/>
              </w:rPr>
            </w:pPr>
          </w:p>
          <w:p w14:paraId="05F43A5C" w14:textId="7921F199" w:rsidR="007C6D7D" w:rsidRPr="00237EB4" w:rsidRDefault="007C6D7D" w:rsidP="007C6D7D">
            <w:pPr>
              <w:spacing w:after="0" w:line="280" w:lineRule="exact"/>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(22,700,000)</w:t>
            </w:r>
          </w:p>
        </w:tc>
        <w:tc>
          <w:tcPr>
            <w:tcW w:w="91" w:type="dxa"/>
          </w:tcPr>
          <w:p w14:paraId="056F9FAF"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Pr>
          <w:p w14:paraId="4F73D711" w14:textId="77777777" w:rsidR="007C6D7D" w:rsidRPr="00237EB4" w:rsidRDefault="007C6D7D" w:rsidP="007C6D7D">
            <w:pPr>
              <w:tabs>
                <w:tab w:val="decimal" w:pos="1125"/>
              </w:tabs>
              <w:spacing w:after="0" w:line="280" w:lineRule="exact"/>
              <w:ind w:right="57"/>
              <w:jc w:val="right"/>
              <w:rPr>
                <w:rFonts w:ascii="Angsana New" w:eastAsia="Cordia New" w:hAnsi="Angsana New" w:cs="Angsana New"/>
                <w:snapToGrid w:val="0"/>
                <w:color w:val="000000" w:themeColor="text1"/>
                <w:sz w:val="24"/>
                <w:szCs w:val="24"/>
                <w:lang w:val="en-US" w:eastAsia="th-TH"/>
              </w:rPr>
            </w:pPr>
          </w:p>
          <w:p w14:paraId="2A0E8403" w14:textId="77777777" w:rsidR="007C6D7D" w:rsidRPr="00237EB4" w:rsidRDefault="007C6D7D" w:rsidP="007C6D7D">
            <w:pPr>
              <w:tabs>
                <w:tab w:val="decimal" w:pos="1125"/>
              </w:tabs>
              <w:spacing w:after="0" w:line="280" w:lineRule="exact"/>
              <w:ind w:right="57"/>
              <w:jc w:val="right"/>
              <w:rPr>
                <w:rFonts w:ascii="Angsana New" w:eastAsia="Cordia New" w:hAnsi="Angsana New" w:cs="Angsana New"/>
                <w:snapToGrid w:val="0"/>
                <w:color w:val="000000" w:themeColor="text1"/>
                <w:sz w:val="24"/>
                <w:szCs w:val="24"/>
                <w:lang w:val="en-US" w:eastAsia="th-TH"/>
              </w:rPr>
            </w:pPr>
          </w:p>
          <w:p w14:paraId="78A55104" w14:textId="77777777" w:rsidR="007C6D7D" w:rsidRPr="00237EB4" w:rsidRDefault="007C6D7D" w:rsidP="007C6D7D">
            <w:pPr>
              <w:tabs>
                <w:tab w:val="decimal" w:pos="1125"/>
              </w:tabs>
              <w:spacing w:after="0" w:line="280" w:lineRule="exact"/>
              <w:ind w:right="57"/>
              <w:jc w:val="right"/>
              <w:rPr>
                <w:rFonts w:ascii="Angsana New" w:eastAsia="Cordia New" w:hAnsi="Angsana New" w:cs="Angsana New"/>
                <w:snapToGrid w:val="0"/>
                <w:color w:val="000000" w:themeColor="text1"/>
                <w:sz w:val="24"/>
                <w:szCs w:val="24"/>
                <w:lang w:val="en-US" w:eastAsia="th-TH"/>
              </w:rPr>
            </w:pPr>
          </w:p>
          <w:p w14:paraId="1F62F521" w14:textId="3B0CE476" w:rsidR="007C6D7D" w:rsidRPr="00237EB4" w:rsidRDefault="007C6D7D" w:rsidP="007C6D7D">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22,500,000</w:t>
            </w:r>
          </w:p>
        </w:tc>
        <w:tc>
          <w:tcPr>
            <w:tcW w:w="91" w:type="dxa"/>
          </w:tcPr>
          <w:p w14:paraId="3262B2FA" w14:textId="77777777" w:rsidR="007C6D7D" w:rsidRPr="00237EB4" w:rsidRDefault="007C6D7D" w:rsidP="007C6D7D">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p>
        </w:tc>
        <w:tc>
          <w:tcPr>
            <w:tcW w:w="1078" w:type="dxa"/>
            <w:vAlign w:val="bottom"/>
          </w:tcPr>
          <w:p w14:paraId="0F78FF4F" w14:textId="217458A5" w:rsidR="007C6D7D" w:rsidRPr="00237EB4" w:rsidRDefault="007C6D7D" w:rsidP="007C6D7D">
            <w:pPr>
              <w:spacing w:after="0" w:line="28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7C6D7D" w:rsidRPr="00237EB4" w14:paraId="5C016030" w14:textId="77777777" w:rsidTr="00D450D7">
        <w:tc>
          <w:tcPr>
            <w:tcW w:w="2840" w:type="dxa"/>
            <w:vAlign w:val="bottom"/>
          </w:tcPr>
          <w:p w14:paraId="5304C5C9" w14:textId="77777777" w:rsidR="007C6D7D" w:rsidRPr="0074282E" w:rsidRDefault="007C6D7D" w:rsidP="007C6D7D">
            <w:pPr>
              <w:tabs>
                <w:tab w:val="left" w:pos="213"/>
              </w:tabs>
              <w:spacing w:after="0" w:line="28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Asia Partner Company Limited</w:t>
            </w:r>
          </w:p>
        </w:tc>
        <w:tc>
          <w:tcPr>
            <w:tcW w:w="1077" w:type="dxa"/>
            <w:vAlign w:val="center"/>
          </w:tcPr>
          <w:p w14:paraId="79249578" w14:textId="57B5E5B9" w:rsidR="007C6D7D" w:rsidRPr="00237EB4" w:rsidRDefault="007C6D7D" w:rsidP="007C6D7D">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37,610</w:t>
            </w:r>
          </w:p>
        </w:tc>
        <w:tc>
          <w:tcPr>
            <w:tcW w:w="90" w:type="dxa"/>
          </w:tcPr>
          <w:p w14:paraId="0B871A8D"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591253BC" w14:textId="783AC9F6" w:rsidR="007C6D7D" w:rsidRPr="0074282E" w:rsidRDefault="007C6D7D" w:rsidP="007C6D7D">
            <w:pPr>
              <w:spacing w:after="0" w:line="280" w:lineRule="exact"/>
              <w:ind w:right="227"/>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1" w:type="dxa"/>
          </w:tcPr>
          <w:p w14:paraId="2F233C33"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75C92F64" w14:textId="0262E7D2" w:rsidR="007C6D7D" w:rsidRPr="0074282E" w:rsidRDefault="007C6D7D" w:rsidP="007C6D7D">
            <w:pPr>
              <w:spacing w:after="0" w:line="280" w:lineRule="exact"/>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(37,610)</w:t>
            </w:r>
          </w:p>
        </w:tc>
        <w:tc>
          <w:tcPr>
            <w:tcW w:w="91" w:type="dxa"/>
          </w:tcPr>
          <w:p w14:paraId="422BF861"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Pr>
          <w:p w14:paraId="2BE46E31" w14:textId="276403BC" w:rsidR="007C6D7D" w:rsidRPr="00237EB4" w:rsidRDefault="007C6D7D" w:rsidP="007C6D7D">
            <w:pPr>
              <w:spacing w:after="0" w:line="280" w:lineRule="exact"/>
              <w:ind w:right="227"/>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1" w:type="dxa"/>
          </w:tcPr>
          <w:p w14:paraId="7564162E" w14:textId="77777777" w:rsidR="007C6D7D" w:rsidRPr="0074282E" w:rsidRDefault="007C6D7D" w:rsidP="007C6D7D">
            <w:pPr>
              <w:tabs>
                <w:tab w:val="decimal" w:pos="1125"/>
              </w:tabs>
              <w:spacing w:after="0" w:line="280" w:lineRule="exact"/>
              <w:ind w:right="57"/>
              <w:jc w:val="right"/>
              <w:rPr>
                <w:rFonts w:asciiTheme="majorBidi" w:eastAsia="Cordia New" w:hAnsiTheme="majorBidi" w:cstheme="majorBidi"/>
                <w:snapToGrid w:val="0"/>
                <w:sz w:val="24"/>
                <w:szCs w:val="24"/>
                <w:cs/>
                <w:lang w:val="en-US" w:eastAsia="th-TH"/>
              </w:rPr>
            </w:pPr>
          </w:p>
        </w:tc>
        <w:tc>
          <w:tcPr>
            <w:tcW w:w="1078" w:type="dxa"/>
            <w:vAlign w:val="center"/>
          </w:tcPr>
          <w:p w14:paraId="1BB3CE63" w14:textId="42F00FBA" w:rsidR="007C6D7D" w:rsidRPr="0074282E" w:rsidRDefault="007C6D7D" w:rsidP="007C6D7D">
            <w:pPr>
              <w:spacing w:after="0" w:line="280" w:lineRule="exact"/>
              <w:ind w:right="227"/>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7C6D7D" w:rsidRPr="00237EB4" w14:paraId="59A67639" w14:textId="77777777" w:rsidTr="003C2EAF">
        <w:tc>
          <w:tcPr>
            <w:tcW w:w="2840" w:type="dxa"/>
            <w:vAlign w:val="center"/>
          </w:tcPr>
          <w:p w14:paraId="3BD4026E" w14:textId="77777777" w:rsidR="007C6D7D" w:rsidRPr="0074282E" w:rsidRDefault="007C6D7D" w:rsidP="007C6D7D">
            <w:pPr>
              <w:tabs>
                <w:tab w:val="left" w:pos="381"/>
              </w:tabs>
              <w:spacing w:after="0" w:line="280" w:lineRule="exact"/>
              <w:ind w:left="387" w:right="-162" w:hanging="286"/>
              <w:rPr>
                <w:rFonts w:asciiTheme="majorBidi" w:eastAsia="Cordia New" w:hAnsiTheme="majorBidi" w:cstheme="majorBidi"/>
                <w:sz w:val="24"/>
                <w:szCs w:val="24"/>
                <w:cs/>
                <w:lang w:val="en-US"/>
              </w:rPr>
            </w:pPr>
          </w:p>
        </w:tc>
        <w:tc>
          <w:tcPr>
            <w:tcW w:w="1077" w:type="dxa"/>
            <w:tcBorders>
              <w:top w:val="single" w:sz="6" w:space="0" w:color="auto"/>
              <w:bottom w:val="double" w:sz="6" w:space="0" w:color="auto"/>
            </w:tcBorders>
            <w:vAlign w:val="center"/>
          </w:tcPr>
          <w:p w14:paraId="4F6E0C81" w14:textId="7E31B238" w:rsidR="007C6D7D" w:rsidRPr="00237EB4" w:rsidRDefault="007C6D7D" w:rsidP="007C6D7D">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37,610</w:t>
            </w:r>
          </w:p>
        </w:tc>
        <w:tc>
          <w:tcPr>
            <w:tcW w:w="90" w:type="dxa"/>
          </w:tcPr>
          <w:p w14:paraId="4BE282D6"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vAlign w:val="bottom"/>
          </w:tcPr>
          <w:p w14:paraId="4BC21AA4" w14:textId="538F0D6C" w:rsidR="007C6D7D" w:rsidRPr="00237EB4" w:rsidRDefault="007C6D7D" w:rsidP="007C6D7D">
            <w:pPr>
              <w:tabs>
                <w:tab w:val="decimal" w:pos="1125"/>
              </w:tabs>
              <w:spacing w:after="0" w:line="28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200,000</w:t>
            </w:r>
          </w:p>
        </w:tc>
        <w:tc>
          <w:tcPr>
            <w:tcW w:w="91" w:type="dxa"/>
          </w:tcPr>
          <w:p w14:paraId="7084E9AE"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vAlign w:val="center"/>
          </w:tcPr>
          <w:p w14:paraId="3605ABD4" w14:textId="3202C479" w:rsidR="007C6D7D" w:rsidRPr="0074282E" w:rsidRDefault="007C6D7D" w:rsidP="007C6D7D">
            <w:pPr>
              <w:spacing w:after="0" w:line="280" w:lineRule="exact"/>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(22,737,610)</w:t>
            </w:r>
          </w:p>
        </w:tc>
        <w:tc>
          <w:tcPr>
            <w:tcW w:w="91" w:type="dxa"/>
          </w:tcPr>
          <w:p w14:paraId="129DA1FC" w14:textId="77777777" w:rsidR="007C6D7D" w:rsidRPr="00237EB4" w:rsidRDefault="007C6D7D" w:rsidP="007C6D7D">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tcPr>
          <w:p w14:paraId="445BFC57" w14:textId="2F382070" w:rsidR="007C6D7D" w:rsidRPr="00237EB4" w:rsidRDefault="007C6D7D" w:rsidP="007C6D7D">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22,500,000</w:t>
            </w:r>
          </w:p>
        </w:tc>
        <w:tc>
          <w:tcPr>
            <w:tcW w:w="91" w:type="dxa"/>
          </w:tcPr>
          <w:p w14:paraId="17EC6D80" w14:textId="77777777" w:rsidR="007C6D7D" w:rsidRPr="00237EB4" w:rsidRDefault="007C6D7D" w:rsidP="007C6D7D">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p>
        </w:tc>
        <w:tc>
          <w:tcPr>
            <w:tcW w:w="1078" w:type="dxa"/>
            <w:tcBorders>
              <w:top w:val="single" w:sz="6" w:space="0" w:color="auto"/>
              <w:bottom w:val="double" w:sz="6" w:space="0" w:color="auto"/>
            </w:tcBorders>
            <w:vAlign w:val="center"/>
          </w:tcPr>
          <w:p w14:paraId="64317D72" w14:textId="1741314C" w:rsidR="007C6D7D" w:rsidRPr="00237EB4" w:rsidRDefault="007C6D7D" w:rsidP="007C6D7D">
            <w:pPr>
              <w:spacing w:after="0" w:line="28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bl>
    <w:p w14:paraId="1FDDF7C3" w14:textId="77777777" w:rsidR="00E75FAA" w:rsidRPr="00237EB4" w:rsidRDefault="00E75FAA" w:rsidP="007B5A73">
      <w:pPr>
        <w:tabs>
          <w:tab w:val="left" w:pos="1276"/>
        </w:tabs>
        <w:spacing w:after="0" w:line="380" w:lineRule="exact"/>
        <w:jc w:val="thaiDistribute"/>
        <w:rPr>
          <w:rFonts w:asciiTheme="majorBidi" w:eastAsia="Cordia New" w:hAnsiTheme="majorBidi" w:cstheme="majorBidi"/>
          <w:sz w:val="32"/>
          <w:szCs w:val="32"/>
          <w:lang w:val="en-US"/>
        </w:rPr>
      </w:pPr>
    </w:p>
    <w:tbl>
      <w:tblPr>
        <w:tblW w:w="8589" w:type="dxa"/>
        <w:tblInd w:w="709" w:type="dxa"/>
        <w:tblLayout w:type="fixed"/>
        <w:tblCellMar>
          <w:left w:w="28" w:type="dxa"/>
          <w:right w:w="28" w:type="dxa"/>
        </w:tblCellMar>
        <w:tblLook w:val="0000" w:firstRow="0" w:lastRow="0" w:firstColumn="0" w:lastColumn="0" w:noHBand="0" w:noVBand="0"/>
      </w:tblPr>
      <w:tblGrid>
        <w:gridCol w:w="2840"/>
        <w:gridCol w:w="1077"/>
        <w:gridCol w:w="90"/>
        <w:gridCol w:w="1077"/>
        <w:gridCol w:w="91"/>
        <w:gridCol w:w="1077"/>
        <w:gridCol w:w="91"/>
        <w:gridCol w:w="1077"/>
        <w:gridCol w:w="91"/>
        <w:gridCol w:w="1078"/>
      </w:tblGrid>
      <w:tr w:rsidR="00E75FAA" w:rsidRPr="00237EB4" w14:paraId="67587050" w14:textId="77777777" w:rsidTr="00D450D7">
        <w:trPr>
          <w:trHeight w:val="261"/>
        </w:trPr>
        <w:tc>
          <w:tcPr>
            <w:tcW w:w="2840" w:type="dxa"/>
            <w:vAlign w:val="bottom"/>
          </w:tcPr>
          <w:p w14:paraId="4CA7A6EA" w14:textId="77777777" w:rsidR="00E75FAA" w:rsidRPr="00237EB4" w:rsidRDefault="00E75FAA" w:rsidP="007B5A73">
            <w:pPr>
              <w:spacing w:after="0" w:line="280" w:lineRule="exact"/>
              <w:jc w:val="thaiDistribute"/>
              <w:rPr>
                <w:rFonts w:asciiTheme="majorBidi" w:eastAsia="SimSun" w:hAnsiTheme="majorBidi" w:cstheme="majorBidi"/>
                <w:sz w:val="24"/>
                <w:szCs w:val="24"/>
                <w:lang w:val="en-US"/>
              </w:rPr>
            </w:pPr>
          </w:p>
        </w:tc>
        <w:tc>
          <w:tcPr>
            <w:tcW w:w="5749" w:type="dxa"/>
            <w:gridSpan w:val="9"/>
            <w:tcBorders>
              <w:bottom w:val="single" w:sz="6" w:space="0" w:color="auto"/>
            </w:tcBorders>
            <w:vAlign w:val="bottom"/>
          </w:tcPr>
          <w:p w14:paraId="56BB37CC"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eastAsia="SimSun" w:hAnsiTheme="majorBidi" w:cstheme="majorBidi"/>
                <w:snapToGrid w:val="0"/>
                <w:sz w:val="24"/>
                <w:szCs w:val="24"/>
                <w:lang w:val="en-US" w:eastAsia="th-TH"/>
              </w:rPr>
              <w:t>Baht</w:t>
            </w:r>
          </w:p>
        </w:tc>
      </w:tr>
      <w:tr w:rsidR="00E75FAA" w:rsidRPr="00237EB4" w14:paraId="45E13FB1" w14:textId="77777777" w:rsidTr="00D450D7">
        <w:trPr>
          <w:trHeight w:val="261"/>
        </w:trPr>
        <w:tc>
          <w:tcPr>
            <w:tcW w:w="2840" w:type="dxa"/>
            <w:vAlign w:val="bottom"/>
          </w:tcPr>
          <w:p w14:paraId="46D999C9" w14:textId="77777777" w:rsidR="00E75FAA" w:rsidRPr="00237EB4" w:rsidRDefault="00E75FAA" w:rsidP="007B5A73">
            <w:pPr>
              <w:spacing w:after="0" w:line="280" w:lineRule="exact"/>
              <w:ind w:left="522"/>
              <w:jc w:val="thaiDistribute"/>
              <w:rPr>
                <w:rFonts w:asciiTheme="majorBidi" w:eastAsia="SimSun" w:hAnsiTheme="majorBidi" w:cstheme="majorBidi"/>
                <w:sz w:val="24"/>
                <w:szCs w:val="24"/>
                <w:lang w:val="en-US"/>
              </w:rPr>
            </w:pPr>
          </w:p>
        </w:tc>
        <w:tc>
          <w:tcPr>
            <w:tcW w:w="5749" w:type="dxa"/>
            <w:gridSpan w:val="9"/>
            <w:tcBorders>
              <w:bottom w:val="single" w:sz="6" w:space="0" w:color="auto"/>
            </w:tcBorders>
            <w:vAlign w:val="bottom"/>
          </w:tcPr>
          <w:p w14:paraId="24ED7D00" w14:textId="77777777" w:rsidR="00E75FAA" w:rsidRPr="0074282E"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Consolidated</w:t>
            </w:r>
            <w:r w:rsidRPr="00237EB4">
              <w:rPr>
                <w:rFonts w:asciiTheme="majorBidi" w:eastAsia="SimSun" w:hAnsiTheme="majorBidi" w:cstheme="majorBidi"/>
                <w:snapToGrid w:val="0"/>
                <w:sz w:val="24"/>
                <w:szCs w:val="24"/>
                <w:lang w:val="en-US" w:eastAsia="th-TH"/>
              </w:rPr>
              <w:t xml:space="preserve"> financial statements</w:t>
            </w:r>
          </w:p>
        </w:tc>
      </w:tr>
      <w:tr w:rsidR="00E75FAA" w:rsidRPr="00237EB4" w14:paraId="0762BCD3" w14:textId="77777777" w:rsidTr="00D450D7">
        <w:tc>
          <w:tcPr>
            <w:tcW w:w="2840" w:type="dxa"/>
            <w:vAlign w:val="bottom"/>
          </w:tcPr>
          <w:p w14:paraId="6D554935" w14:textId="77777777" w:rsidR="00E75FAA" w:rsidRPr="00237EB4" w:rsidRDefault="00E75FAA" w:rsidP="007B5A73">
            <w:pPr>
              <w:spacing w:after="0" w:line="280" w:lineRule="exact"/>
              <w:ind w:left="522"/>
              <w:jc w:val="thaiDistribute"/>
              <w:rPr>
                <w:rFonts w:asciiTheme="majorBidi" w:eastAsia="SimSun" w:hAnsiTheme="majorBidi" w:cstheme="majorBidi"/>
                <w:sz w:val="24"/>
                <w:szCs w:val="24"/>
                <w:lang w:val="en-US"/>
              </w:rPr>
            </w:pPr>
          </w:p>
        </w:tc>
        <w:tc>
          <w:tcPr>
            <w:tcW w:w="1077" w:type="dxa"/>
          </w:tcPr>
          <w:p w14:paraId="7BE66345"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hAnsiTheme="majorBidi" w:cstheme="majorBidi"/>
                <w:sz w:val="24"/>
                <w:szCs w:val="24"/>
              </w:rPr>
              <w:t>Balances as at</w:t>
            </w:r>
          </w:p>
        </w:tc>
        <w:tc>
          <w:tcPr>
            <w:tcW w:w="90" w:type="dxa"/>
          </w:tcPr>
          <w:p w14:paraId="507B595C"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271FEBAD" w14:textId="77777777" w:rsidR="00E75FAA" w:rsidRPr="0074282E"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Addition</w:t>
            </w:r>
          </w:p>
        </w:tc>
        <w:tc>
          <w:tcPr>
            <w:tcW w:w="91" w:type="dxa"/>
          </w:tcPr>
          <w:p w14:paraId="0EA109BE"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52FF72D9"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eastAsia="SimSun" w:hAnsiTheme="majorBidi" w:cstheme="majorBidi"/>
                <w:snapToGrid w:val="0"/>
                <w:sz w:val="24"/>
                <w:szCs w:val="24"/>
                <w:lang w:val="en-US" w:eastAsia="th-TH"/>
              </w:rPr>
              <w:t>Deduction</w:t>
            </w:r>
          </w:p>
        </w:tc>
        <w:tc>
          <w:tcPr>
            <w:tcW w:w="91" w:type="dxa"/>
          </w:tcPr>
          <w:p w14:paraId="2CE5CAD8"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tcPr>
          <w:p w14:paraId="06A39C69" w14:textId="2437A47E" w:rsidR="00E75FAA" w:rsidRPr="00237EB4"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 xml:space="preserve">Transfer </w:t>
            </w:r>
            <w:r w:rsidR="00FE0F9D">
              <w:rPr>
                <w:rFonts w:asciiTheme="majorBidi" w:eastAsia="SimSu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 in</w:t>
            </w:r>
          </w:p>
        </w:tc>
        <w:tc>
          <w:tcPr>
            <w:tcW w:w="91" w:type="dxa"/>
          </w:tcPr>
          <w:p w14:paraId="4DB416C0" w14:textId="77777777" w:rsidR="00E75FAA" w:rsidRPr="0074282E"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p>
        </w:tc>
        <w:tc>
          <w:tcPr>
            <w:tcW w:w="1078" w:type="dxa"/>
          </w:tcPr>
          <w:p w14:paraId="10D99CD8" w14:textId="77777777" w:rsidR="00E75FAA" w:rsidRPr="0074282E" w:rsidRDefault="00E75FAA" w:rsidP="007B5A73">
            <w:pPr>
              <w:spacing w:after="0" w:line="280" w:lineRule="exact"/>
              <w:ind w:right="9"/>
              <w:jc w:val="center"/>
              <w:rPr>
                <w:rFonts w:asciiTheme="majorBidi" w:eastAsia="SimSun" w:hAnsiTheme="majorBidi" w:cstheme="majorBidi"/>
                <w:snapToGrid w:val="0"/>
                <w:sz w:val="24"/>
                <w:szCs w:val="24"/>
                <w:cs/>
                <w:lang w:val="en-US" w:eastAsia="th-TH"/>
              </w:rPr>
            </w:pPr>
            <w:r w:rsidRPr="00237EB4">
              <w:rPr>
                <w:rFonts w:asciiTheme="majorBidi" w:hAnsiTheme="majorBidi" w:cstheme="majorBidi"/>
                <w:sz w:val="24"/>
                <w:szCs w:val="24"/>
              </w:rPr>
              <w:t>Balances as at</w:t>
            </w:r>
          </w:p>
        </w:tc>
      </w:tr>
      <w:tr w:rsidR="00E75FAA" w:rsidRPr="00237EB4" w14:paraId="7A48B55D" w14:textId="77777777" w:rsidTr="00D450D7">
        <w:tc>
          <w:tcPr>
            <w:tcW w:w="2840" w:type="dxa"/>
            <w:vAlign w:val="bottom"/>
          </w:tcPr>
          <w:p w14:paraId="71F2A086" w14:textId="77777777" w:rsidR="00E75FAA" w:rsidRPr="00237EB4" w:rsidRDefault="00E75FAA" w:rsidP="007B5A73">
            <w:pPr>
              <w:spacing w:after="0" w:line="280" w:lineRule="exact"/>
              <w:ind w:left="522"/>
              <w:jc w:val="thaiDistribute"/>
              <w:rPr>
                <w:rFonts w:asciiTheme="majorBidi" w:eastAsia="SimSun" w:hAnsiTheme="majorBidi" w:cstheme="majorBidi"/>
                <w:sz w:val="24"/>
                <w:szCs w:val="24"/>
                <w:lang w:val="en-US"/>
              </w:rPr>
            </w:pPr>
          </w:p>
        </w:tc>
        <w:tc>
          <w:tcPr>
            <w:tcW w:w="1077" w:type="dxa"/>
          </w:tcPr>
          <w:p w14:paraId="04052587"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hAnsiTheme="majorBidi" w:cstheme="majorBidi"/>
                <w:sz w:val="24"/>
                <w:szCs w:val="24"/>
              </w:rPr>
              <w:t xml:space="preserve">January </w:t>
            </w:r>
          </w:p>
        </w:tc>
        <w:tc>
          <w:tcPr>
            <w:tcW w:w="90" w:type="dxa"/>
          </w:tcPr>
          <w:p w14:paraId="547D4E6F"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6636E079"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p>
        </w:tc>
        <w:tc>
          <w:tcPr>
            <w:tcW w:w="91" w:type="dxa"/>
          </w:tcPr>
          <w:p w14:paraId="624E6E3A"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75E792F7" w14:textId="77777777"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p>
        </w:tc>
        <w:tc>
          <w:tcPr>
            <w:tcW w:w="91" w:type="dxa"/>
          </w:tcPr>
          <w:p w14:paraId="4FFDFD26" w14:textId="77777777" w:rsidR="00E75FAA" w:rsidRPr="00237EB4" w:rsidRDefault="00E75FAA" w:rsidP="007B5A73">
            <w:pPr>
              <w:spacing w:after="0" w:line="280" w:lineRule="exact"/>
              <w:ind w:right="29"/>
              <w:jc w:val="center"/>
              <w:rPr>
                <w:rFonts w:asciiTheme="majorBidi" w:eastAsia="SimSun" w:hAnsiTheme="majorBidi" w:cstheme="majorBidi"/>
                <w:snapToGrid w:val="0"/>
                <w:sz w:val="24"/>
                <w:szCs w:val="24"/>
                <w:lang w:eastAsia="th-TH"/>
              </w:rPr>
            </w:pPr>
          </w:p>
        </w:tc>
        <w:tc>
          <w:tcPr>
            <w:tcW w:w="1077" w:type="dxa"/>
          </w:tcPr>
          <w:p w14:paraId="5DE5788A" w14:textId="0AE08F55" w:rsidR="00E75FAA" w:rsidRPr="00237EB4" w:rsidRDefault="00E75FAA" w:rsidP="007B5A73">
            <w:pPr>
              <w:spacing w:after="0" w:line="280" w:lineRule="exact"/>
              <w:ind w:right="9"/>
              <w:jc w:val="center"/>
              <w:rPr>
                <w:rFonts w:asciiTheme="majorBidi" w:eastAsia="Times New Roma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Transfer </w:t>
            </w:r>
            <w:r w:rsidR="00FE0F9D">
              <w:rPr>
                <w:rFonts w:asciiTheme="majorBidi" w:eastAsia="SimSu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 out</w:t>
            </w:r>
            <w:r w:rsidRPr="00237EB4">
              <w:rPr>
                <w:rFonts w:asciiTheme="majorBidi" w:eastAsia="Times New Roman" w:hAnsiTheme="majorBidi" w:cstheme="majorBidi"/>
                <w:snapToGrid w:val="0"/>
                <w:sz w:val="24"/>
                <w:szCs w:val="24"/>
                <w:lang w:val="en-US" w:eastAsia="th-TH"/>
              </w:rPr>
              <w:t>)</w:t>
            </w:r>
          </w:p>
        </w:tc>
        <w:tc>
          <w:tcPr>
            <w:tcW w:w="91" w:type="dxa"/>
          </w:tcPr>
          <w:p w14:paraId="474E28E3" w14:textId="77777777" w:rsidR="00E75FAA" w:rsidRPr="0074282E" w:rsidRDefault="00E75FAA" w:rsidP="007B5A73">
            <w:pPr>
              <w:spacing w:after="0" w:line="280" w:lineRule="exact"/>
              <w:ind w:right="9"/>
              <w:jc w:val="center"/>
              <w:rPr>
                <w:rFonts w:asciiTheme="majorBidi" w:eastAsia="Times New Roman" w:hAnsiTheme="majorBidi" w:cstheme="majorBidi"/>
                <w:snapToGrid w:val="0"/>
                <w:sz w:val="24"/>
                <w:szCs w:val="24"/>
                <w:cs/>
                <w:lang w:val="en-US" w:eastAsia="th-TH"/>
              </w:rPr>
            </w:pPr>
          </w:p>
        </w:tc>
        <w:tc>
          <w:tcPr>
            <w:tcW w:w="1078" w:type="dxa"/>
          </w:tcPr>
          <w:p w14:paraId="1C8375BE" w14:textId="3768EED3" w:rsidR="00E75FAA" w:rsidRPr="00237EB4" w:rsidRDefault="00E75FAA" w:rsidP="007B5A73">
            <w:pPr>
              <w:spacing w:after="0" w:line="280" w:lineRule="exact"/>
              <w:ind w:right="9"/>
              <w:jc w:val="center"/>
              <w:rPr>
                <w:rFonts w:asciiTheme="majorBidi" w:eastAsia="SimSu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eastAsia="th-TH"/>
              </w:rPr>
              <w:t>December</w:t>
            </w:r>
            <w:r w:rsidRPr="00237EB4">
              <w:rPr>
                <w:rFonts w:asciiTheme="majorBidi" w:hAnsiTheme="majorBidi" w:cstheme="majorBidi"/>
                <w:sz w:val="24"/>
                <w:szCs w:val="24"/>
              </w:rPr>
              <w:t xml:space="preserve"> 31,</w:t>
            </w:r>
          </w:p>
        </w:tc>
      </w:tr>
      <w:tr w:rsidR="00E75FAA" w:rsidRPr="00237EB4" w14:paraId="63C0CDA3" w14:textId="77777777" w:rsidTr="00D450D7">
        <w:trPr>
          <w:trHeight w:val="60"/>
        </w:trPr>
        <w:tc>
          <w:tcPr>
            <w:tcW w:w="2840" w:type="dxa"/>
            <w:vAlign w:val="bottom"/>
          </w:tcPr>
          <w:p w14:paraId="5262AB98" w14:textId="77777777" w:rsidR="00E75FAA" w:rsidRPr="00237EB4" w:rsidRDefault="00E75FAA" w:rsidP="007B5A73">
            <w:pPr>
              <w:spacing w:after="0" w:line="280" w:lineRule="exact"/>
              <w:ind w:left="101"/>
              <w:jc w:val="thaiDistribute"/>
              <w:rPr>
                <w:rFonts w:asciiTheme="majorBidi" w:eastAsia="SimSun" w:hAnsiTheme="majorBidi" w:cstheme="majorBidi"/>
                <w:sz w:val="24"/>
                <w:szCs w:val="24"/>
                <w:u w:val="single"/>
                <w:lang w:val="en-US"/>
              </w:rPr>
            </w:pPr>
          </w:p>
        </w:tc>
        <w:tc>
          <w:tcPr>
            <w:tcW w:w="1077" w:type="dxa"/>
            <w:tcBorders>
              <w:bottom w:val="single" w:sz="6" w:space="0" w:color="auto"/>
            </w:tcBorders>
          </w:tcPr>
          <w:p w14:paraId="2E5DB4F8" w14:textId="48BA89B2" w:rsidR="00E75FAA" w:rsidRPr="00237EB4" w:rsidRDefault="00E75FAA" w:rsidP="007B5A73">
            <w:pPr>
              <w:spacing w:after="0" w:line="280" w:lineRule="exact"/>
              <w:ind w:right="9"/>
              <w:jc w:val="center"/>
              <w:rPr>
                <w:rFonts w:asciiTheme="majorBidi" w:eastAsia="SimSun" w:hAnsiTheme="majorBidi" w:cstheme="majorBidi"/>
                <w:b/>
                <w:bCs/>
                <w:snapToGrid w:val="0"/>
                <w:sz w:val="24"/>
                <w:szCs w:val="24"/>
                <w:lang w:val="en-US" w:eastAsia="th-TH"/>
              </w:rPr>
            </w:pPr>
            <w:r w:rsidRPr="00237EB4">
              <w:rPr>
                <w:rFonts w:asciiTheme="majorBidi" w:hAnsiTheme="majorBidi" w:cstheme="majorBidi"/>
                <w:sz w:val="24"/>
                <w:szCs w:val="24"/>
              </w:rPr>
              <w:t>1,</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202</w:t>
            </w:r>
            <w:r w:rsidRPr="00237EB4">
              <w:rPr>
                <w:rFonts w:asciiTheme="majorBidi" w:hAnsiTheme="majorBidi" w:cstheme="majorBidi"/>
                <w:sz w:val="24"/>
                <w:szCs w:val="24"/>
                <w:lang w:val="en-US"/>
              </w:rPr>
              <w:t>4</w:t>
            </w:r>
          </w:p>
        </w:tc>
        <w:tc>
          <w:tcPr>
            <w:tcW w:w="90" w:type="dxa"/>
          </w:tcPr>
          <w:p w14:paraId="5BF46443" w14:textId="77777777" w:rsidR="00E75FAA" w:rsidRPr="00237EB4" w:rsidRDefault="00E75FAA" w:rsidP="007B5A73">
            <w:pPr>
              <w:spacing w:after="0" w:line="28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vAlign w:val="bottom"/>
          </w:tcPr>
          <w:p w14:paraId="49B733D5" w14:textId="77777777" w:rsidR="00E75FAA" w:rsidRPr="0074282E" w:rsidRDefault="00E75FAA" w:rsidP="007B5A73">
            <w:pPr>
              <w:spacing w:after="0" w:line="280" w:lineRule="exact"/>
              <w:ind w:right="9"/>
              <w:jc w:val="center"/>
              <w:rPr>
                <w:rFonts w:asciiTheme="majorBidi" w:eastAsia="SimSun" w:hAnsiTheme="majorBidi" w:cstheme="majorBidi"/>
                <w:b/>
                <w:bCs/>
                <w:snapToGrid w:val="0"/>
                <w:sz w:val="24"/>
                <w:szCs w:val="24"/>
                <w:cs/>
                <w:lang w:val="en-US" w:eastAsia="th-TH"/>
              </w:rPr>
            </w:pPr>
          </w:p>
        </w:tc>
        <w:tc>
          <w:tcPr>
            <w:tcW w:w="91" w:type="dxa"/>
          </w:tcPr>
          <w:p w14:paraId="144C55E3" w14:textId="77777777" w:rsidR="00E75FAA" w:rsidRPr="00237EB4" w:rsidRDefault="00E75FAA" w:rsidP="007B5A73">
            <w:pPr>
              <w:spacing w:after="0" w:line="28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vAlign w:val="bottom"/>
          </w:tcPr>
          <w:p w14:paraId="4F87A155" w14:textId="77777777" w:rsidR="00E75FAA" w:rsidRPr="0074282E" w:rsidRDefault="00E75FAA" w:rsidP="007B5A73">
            <w:pPr>
              <w:spacing w:after="0" w:line="280" w:lineRule="exact"/>
              <w:ind w:right="9"/>
              <w:jc w:val="center"/>
              <w:rPr>
                <w:rFonts w:asciiTheme="majorBidi" w:eastAsia="SimSun" w:hAnsiTheme="majorBidi" w:cstheme="majorBidi"/>
                <w:b/>
                <w:bCs/>
                <w:snapToGrid w:val="0"/>
                <w:sz w:val="24"/>
                <w:szCs w:val="24"/>
                <w:cs/>
                <w:lang w:val="en-US" w:eastAsia="th-TH"/>
              </w:rPr>
            </w:pPr>
          </w:p>
        </w:tc>
        <w:tc>
          <w:tcPr>
            <w:tcW w:w="91" w:type="dxa"/>
          </w:tcPr>
          <w:p w14:paraId="214518BE" w14:textId="77777777" w:rsidR="00E75FAA" w:rsidRPr="00237EB4" w:rsidRDefault="00E75FAA" w:rsidP="007B5A73">
            <w:pPr>
              <w:spacing w:after="0" w:line="28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tcPr>
          <w:p w14:paraId="72D2E2D9" w14:textId="738C9515" w:rsidR="00E75FAA" w:rsidRPr="00237EB4" w:rsidRDefault="00E75FAA" w:rsidP="007B5A73">
            <w:pPr>
              <w:spacing w:after="0" w:line="280" w:lineRule="exact"/>
              <w:ind w:right="9"/>
              <w:jc w:val="center"/>
              <w:rPr>
                <w:rFonts w:asciiTheme="majorBidi" w:eastAsia="Times New Roman" w:hAnsiTheme="majorBidi" w:cstheme="majorBidi"/>
                <w:snapToGrid w:val="0"/>
                <w:sz w:val="24"/>
                <w:szCs w:val="24"/>
                <w:cs/>
                <w:lang w:val="en-US" w:eastAsia="th-TH"/>
              </w:rPr>
            </w:pPr>
            <w:r w:rsidRPr="00237EB4">
              <w:rPr>
                <w:rFonts w:asciiTheme="majorBidi" w:eastAsia="Times New Roman" w:hAnsiTheme="majorBidi" w:cstheme="majorBidi"/>
                <w:snapToGrid w:val="0"/>
                <w:sz w:val="24"/>
                <w:szCs w:val="24"/>
                <w:lang w:val="en-US" w:eastAsia="th-TH"/>
              </w:rPr>
              <w:t>(Note 1</w:t>
            </w:r>
            <w:r w:rsidR="009041E1" w:rsidRPr="00237EB4">
              <w:rPr>
                <w:rFonts w:asciiTheme="majorBidi" w:eastAsia="Times New Roman" w:hAnsiTheme="majorBidi" w:cstheme="majorBidi"/>
                <w:snapToGrid w:val="0"/>
                <w:sz w:val="24"/>
                <w:szCs w:val="24"/>
                <w:lang w:val="en-US" w:eastAsia="th-TH"/>
              </w:rPr>
              <w:t>7</w:t>
            </w:r>
            <w:r w:rsidRPr="00237EB4">
              <w:rPr>
                <w:rFonts w:asciiTheme="majorBidi" w:eastAsia="Times New Roman" w:hAnsiTheme="majorBidi" w:cstheme="majorBidi"/>
                <w:snapToGrid w:val="0"/>
                <w:sz w:val="24"/>
                <w:szCs w:val="24"/>
                <w:lang w:val="en-US" w:eastAsia="th-TH"/>
              </w:rPr>
              <w:t>)</w:t>
            </w:r>
          </w:p>
        </w:tc>
        <w:tc>
          <w:tcPr>
            <w:tcW w:w="91" w:type="dxa"/>
          </w:tcPr>
          <w:p w14:paraId="1F559705" w14:textId="77777777" w:rsidR="00E75FAA" w:rsidRPr="0074282E" w:rsidRDefault="00E75FAA" w:rsidP="007B5A73">
            <w:pPr>
              <w:spacing w:after="0" w:line="280" w:lineRule="exact"/>
              <w:ind w:right="9"/>
              <w:jc w:val="center"/>
              <w:rPr>
                <w:rFonts w:asciiTheme="majorBidi" w:eastAsia="Times New Roman" w:hAnsiTheme="majorBidi" w:cstheme="majorBidi"/>
                <w:snapToGrid w:val="0"/>
                <w:sz w:val="24"/>
                <w:szCs w:val="24"/>
                <w:cs/>
                <w:lang w:val="en-US" w:eastAsia="th-TH"/>
              </w:rPr>
            </w:pPr>
          </w:p>
        </w:tc>
        <w:tc>
          <w:tcPr>
            <w:tcW w:w="1078" w:type="dxa"/>
            <w:tcBorders>
              <w:bottom w:val="single" w:sz="6" w:space="0" w:color="auto"/>
            </w:tcBorders>
          </w:tcPr>
          <w:p w14:paraId="318F5BC8" w14:textId="5E92EA30" w:rsidR="00E75FAA" w:rsidRPr="0074282E" w:rsidRDefault="00E75FAA" w:rsidP="007B5A73">
            <w:pPr>
              <w:spacing w:after="0" w:line="280" w:lineRule="exact"/>
              <w:ind w:right="9"/>
              <w:jc w:val="center"/>
              <w:rPr>
                <w:rFonts w:asciiTheme="majorBidi" w:eastAsia="SimSun" w:hAnsiTheme="majorBidi" w:cstheme="majorBidi"/>
                <w:b/>
                <w:bCs/>
                <w:snapToGrid w:val="0"/>
                <w:sz w:val="24"/>
                <w:szCs w:val="24"/>
                <w:cs/>
                <w:lang w:val="en-US" w:eastAsia="th-TH"/>
              </w:rPr>
            </w:pPr>
            <w:r w:rsidRPr="00237EB4">
              <w:rPr>
                <w:rFonts w:asciiTheme="majorBidi" w:hAnsiTheme="majorBidi" w:cstheme="majorBidi"/>
                <w:sz w:val="24"/>
                <w:szCs w:val="24"/>
              </w:rPr>
              <w:t>202</w:t>
            </w:r>
            <w:r w:rsidRPr="00237EB4">
              <w:rPr>
                <w:rFonts w:asciiTheme="majorBidi" w:hAnsiTheme="majorBidi" w:cstheme="majorBidi"/>
                <w:sz w:val="24"/>
                <w:szCs w:val="24"/>
                <w:lang w:val="en-US"/>
              </w:rPr>
              <w:t>4</w:t>
            </w:r>
          </w:p>
        </w:tc>
      </w:tr>
      <w:tr w:rsidR="00E75FAA" w:rsidRPr="00237EB4" w14:paraId="4C822E48" w14:textId="77777777" w:rsidTr="00D450D7">
        <w:trPr>
          <w:trHeight w:val="56"/>
        </w:trPr>
        <w:tc>
          <w:tcPr>
            <w:tcW w:w="2840" w:type="dxa"/>
            <w:vAlign w:val="center"/>
          </w:tcPr>
          <w:p w14:paraId="769DD914" w14:textId="77777777" w:rsidR="00E75FAA" w:rsidRPr="00237EB4" w:rsidRDefault="00E75FAA" w:rsidP="007B5A73">
            <w:pPr>
              <w:spacing w:after="0" w:line="280" w:lineRule="exact"/>
              <w:jc w:val="thaiDistribute"/>
              <w:rPr>
                <w:rFonts w:asciiTheme="majorBidi" w:eastAsia="SimSun" w:hAnsiTheme="majorBidi" w:cstheme="majorBidi"/>
                <w:sz w:val="24"/>
                <w:szCs w:val="24"/>
                <w:u w:val="single"/>
                <w:cs/>
                <w:lang w:val="en-US"/>
              </w:rPr>
            </w:pPr>
            <w:r w:rsidRPr="00237EB4">
              <w:rPr>
                <w:rFonts w:asciiTheme="majorBidi" w:eastAsia="PMingLiU" w:hAnsiTheme="majorBidi" w:cstheme="majorBidi"/>
                <w:sz w:val="24"/>
                <w:szCs w:val="24"/>
                <w:u w:val="single"/>
                <w:lang w:val="en-US"/>
              </w:rPr>
              <w:t>Related companies</w:t>
            </w:r>
          </w:p>
        </w:tc>
        <w:tc>
          <w:tcPr>
            <w:tcW w:w="1077" w:type="dxa"/>
            <w:vAlign w:val="center"/>
          </w:tcPr>
          <w:p w14:paraId="209DBF91" w14:textId="77777777" w:rsidR="00E75FAA" w:rsidRPr="0074282E"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90" w:type="dxa"/>
          </w:tcPr>
          <w:p w14:paraId="5ECAD559"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26678F99" w14:textId="77777777" w:rsidR="00E75FAA" w:rsidRPr="0074282E"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91" w:type="dxa"/>
          </w:tcPr>
          <w:p w14:paraId="6DFCB95F"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136054B8" w14:textId="77777777" w:rsidR="00E75FAA" w:rsidRPr="0074282E"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91" w:type="dxa"/>
          </w:tcPr>
          <w:p w14:paraId="719EDD33"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tcBorders>
          </w:tcPr>
          <w:p w14:paraId="7698DCDE"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91" w:type="dxa"/>
          </w:tcPr>
          <w:p w14:paraId="615E2DDA" w14:textId="77777777" w:rsidR="00E75FAA" w:rsidRPr="00237EB4"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c>
          <w:tcPr>
            <w:tcW w:w="1078" w:type="dxa"/>
            <w:vAlign w:val="bottom"/>
          </w:tcPr>
          <w:p w14:paraId="7511F21D" w14:textId="77777777" w:rsidR="00E75FAA" w:rsidRPr="0074282E" w:rsidRDefault="00E75FAA" w:rsidP="007B5A73">
            <w:pPr>
              <w:tabs>
                <w:tab w:val="left" w:pos="760"/>
              </w:tabs>
              <w:spacing w:after="0" w:line="280" w:lineRule="exact"/>
              <w:ind w:right="57"/>
              <w:jc w:val="right"/>
              <w:rPr>
                <w:rFonts w:asciiTheme="majorBidi" w:eastAsia="Cordia New" w:hAnsiTheme="majorBidi" w:cstheme="majorBidi"/>
                <w:snapToGrid w:val="0"/>
                <w:sz w:val="24"/>
                <w:szCs w:val="24"/>
                <w:cs/>
                <w:lang w:val="en-US" w:eastAsia="th-TH"/>
              </w:rPr>
            </w:pPr>
          </w:p>
        </w:tc>
      </w:tr>
      <w:tr w:rsidR="009041E1" w:rsidRPr="00237EB4" w14:paraId="2CD39303" w14:textId="77777777" w:rsidTr="00D450D7">
        <w:tc>
          <w:tcPr>
            <w:tcW w:w="2840" w:type="dxa"/>
            <w:vAlign w:val="bottom"/>
          </w:tcPr>
          <w:p w14:paraId="7248A730" w14:textId="77777777" w:rsidR="009041E1" w:rsidRPr="0074282E" w:rsidRDefault="009041E1" w:rsidP="009041E1">
            <w:pPr>
              <w:tabs>
                <w:tab w:val="left" w:pos="213"/>
              </w:tabs>
              <w:spacing w:after="0" w:line="28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Asia Partner Company Limited</w:t>
            </w:r>
          </w:p>
        </w:tc>
        <w:tc>
          <w:tcPr>
            <w:tcW w:w="1077" w:type="dxa"/>
            <w:vAlign w:val="center"/>
          </w:tcPr>
          <w:p w14:paraId="6842C2DD" w14:textId="53925433" w:rsidR="009041E1" w:rsidRPr="00237EB4" w:rsidRDefault="009041E1" w:rsidP="009041E1">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37,610</w:t>
            </w:r>
          </w:p>
        </w:tc>
        <w:tc>
          <w:tcPr>
            <w:tcW w:w="90" w:type="dxa"/>
          </w:tcPr>
          <w:p w14:paraId="643A7DD0" w14:textId="77777777" w:rsidR="009041E1" w:rsidRPr="00237EB4" w:rsidRDefault="009041E1" w:rsidP="009041E1">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32F97320" w14:textId="51F715FA" w:rsidR="009041E1" w:rsidRPr="0074282E" w:rsidRDefault="009041E1" w:rsidP="009041E1">
            <w:pPr>
              <w:spacing w:after="0" w:line="280" w:lineRule="exact"/>
              <w:ind w:right="22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w:t>
            </w:r>
          </w:p>
        </w:tc>
        <w:tc>
          <w:tcPr>
            <w:tcW w:w="91" w:type="dxa"/>
          </w:tcPr>
          <w:p w14:paraId="26C24EF2" w14:textId="77777777" w:rsidR="009041E1" w:rsidRPr="00237EB4" w:rsidRDefault="009041E1" w:rsidP="009041E1">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075B55DC" w14:textId="6817EC2C" w:rsidR="009041E1" w:rsidRPr="0074282E" w:rsidRDefault="009041E1" w:rsidP="009041E1">
            <w:pPr>
              <w:spacing w:after="0" w:line="280" w:lineRule="exact"/>
              <w:ind w:right="22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w:t>
            </w:r>
          </w:p>
        </w:tc>
        <w:tc>
          <w:tcPr>
            <w:tcW w:w="91" w:type="dxa"/>
          </w:tcPr>
          <w:p w14:paraId="55F99863" w14:textId="77777777" w:rsidR="009041E1" w:rsidRPr="00237EB4" w:rsidRDefault="009041E1" w:rsidP="009041E1">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Pr>
          <w:p w14:paraId="6357E208" w14:textId="4EFAC750" w:rsidR="009041E1" w:rsidRPr="00237EB4" w:rsidRDefault="009041E1" w:rsidP="009041E1">
            <w:pPr>
              <w:spacing w:after="0" w:line="280" w:lineRule="exact"/>
              <w:ind w:right="22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w:t>
            </w:r>
          </w:p>
        </w:tc>
        <w:tc>
          <w:tcPr>
            <w:tcW w:w="91" w:type="dxa"/>
          </w:tcPr>
          <w:p w14:paraId="3D874577" w14:textId="77777777" w:rsidR="009041E1" w:rsidRPr="0074282E" w:rsidRDefault="009041E1" w:rsidP="009041E1">
            <w:pPr>
              <w:tabs>
                <w:tab w:val="decimal" w:pos="1125"/>
              </w:tabs>
              <w:spacing w:after="0" w:line="280" w:lineRule="exact"/>
              <w:ind w:right="57"/>
              <w:jc w:val="right"/>
              <w:rPr>
                <w:rFonts w:asciiTheme="majorBidi" w:eastAsia="Cordia New" w:hAnsiTheme="majorBidi" w:cstheme="majorBidi"/>
                <w:snapToGrid w:val="0"/>
                <w:sz w:val="24"/>
                <w:szCs w:val="24"/>
                <w:cs/>
                <w:lang w:val="en-US" w:eastAsia="th-TH"/>
              </w:rPr>
            </w:pPr>
          </w:p>
        </w:tc>
        <w:tc>
          <w:tcPr>
            <w:tcW w:w="1078" w:type="dxa"/>
            <w:vAlign w:val="center"/>
          </w:tcPr>
          <w:p w14:paraId="0980CA0A" w14:textId="72EE4AFB" w:rsidR="009041E1" w:rsidRPr="0074282E" w:rsidRDefault="009041E1" w:rsidP="009041E1">
            <w:pPr>
              <w:tabs>
                <w:tab w:val="decimal" w:pos="1125"/>
              </w:tabs>
              <w:spacing w:after="0" w:line="280" w:lineRule="exact"/>
              <w:ind w:right="5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37,610</w:t>
            </w:r>
          </w:p>
        </w:tc>
      </w:tr>
      <w:tr w:rsidR="009041E1" w:rsidRPr="00237EB4" w14:paraId="32D75554" w14:textId="77777777" w:rsidTr="00D450D7">
        <w:tc>
          <w:tcPr>
            <w:tcW w:w="2840" w:type="dxa"/>
            <w:vAlign w:val="center"/>
          </w:tcPr>
          <w:p w14:paraId="4BBBA877" w14:textId="77777777" w:rsidR="009041E1" w:rsidRPr="0074282E" w:rsidRDefault="009041E1" w:rsidP="009041E1">
            <w:pPr>
              <w:tabs>
                <w:tab w:val="left" w:pos="381"/>
              </w:tabs>
              <w:spacing w:after="0" w:line="280" w:lineRule="exact"/>
              <w:ind w:left="387" w:right="-162" w:hanging="286"/>
              <w:rPr>
                <w:rFonts w:asciiTheme="majorBidi" w:eastAsia="Cordia New" w:hAnsiTheme="majorBidi" w:cstheme="majorBidi"/>
                <w:sz w:val="24"/>
                <w:szCs w:val="24"/>
                <w:cs/>
                <w:lang w:val="en-US"/>
              </w:rPr>
            </w:pPr>
          </w:p>
        </w:tc>
        <w:tc>
          <w:tcPr>
            <w:tcW w:w="1077" w:type="dxa"/>
            <w:tcBorders>
              <w:top w:val="single" w:sz="6" w:space="0" w:color="auto"/>
              <w:bottom w:val="double" w:sz="6" w:space="0" w:color="auto"/>
            </w:tcBorders>
            <w:vAlign w:val="center"/>
          </w:tcPr>
          <w:p w14:paraId="793AB6EB" w14:textId="2FB51BC5" w:rsidR="009041E1" w:rsidRPr="00237EB4" w:rsidRDefault="009041E1" w:rsidP="009041E1">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37,610</w:t>
            </w:r>
          </w:p>
        </w:tc>
        <w:tc>
          <w:tcPr>
            <w:tcW w:w="90" w:type="dxa"/>
          </w:tcPr>
          <w:p w14:paraId="5C883F78" w14:textId="77777777" w:rsidR="009041E1" w:rsidRPr="00237EB4" w:rsidRDefault="009041E1" w:rsidP="009041E1">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vAlign w:val="bottom"/>
          </w:tcPr>
          <w:p w14:paraId="71F7C039" w14:textId="0F13079E" w:rsidR="009041E1" w:rsidRPr="00237EB4" w:rsidRDefault="009041E1" w:rsidP="009041E1">
            <w:pPr>
              <w:spacing w:after="0" w:line="280" w:lineRule="exact"/>
              <w:ind w:right="22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91" w:type="dxa"/>
          </w:tcPr>
          <w:p w14:paraId="48963E8C" w14:textId="77777777" w:rsidR="009041E1" w:rsidRPr="00237EB4" w:rsidRDefault="009041E1" w:rsidP="009041E1">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tcPr>
          <w:p w14:paraId="46EA53CE" w14:textId="78CC4187" w:rsidR="009041E1" w:rsidRPr="0074282E" w:rsidRDefault="009041E1" w:rsidP="009041E1">
            <w:pPr>
              <w:spacing w:after="0" w:line="280" w:lineRule="exact"/>
              <w:ind w:right="22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w:t>
            </w:r>
          </w:p>
        </w:tc>
        <w:tc>
          <w:tcPr>
            <w:tcW w:w="91" w:type="dxa"/>
          </w:tcPr>
          <w:p w14:paraId="269DE299" w14:textId="77777777" w:rsidR="009041E1" w:rsidRPr="00237EB4" w:rsidRDefault="009041E1" w:rsidP="009041E1">
            <w:pPr>
              <w:spacing w:after="0" w:line="28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tcPr>
          <w:p w14:paraId="120ADC7B" w14:textId="05BD17DD" w:rsidR="009041E1" w:rsidRPr="00237EB4" w:rsidRDefault="009041E1" w:rsidP="009041E1">
            <w:pPr>
              <w:spacing w:after="0" w:line="280" w:lineRule="exact"/>
              <w:ind w:right="22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91" w:type="dxa"/>
          </w:tcPr>
          <w:p w14:paraId="45B90671" w14:textId="77777777" w:rsidR="009041E1" w:rsidRPr="00237EB4" w:rsidRDefault="009041E1" w:rsidP="009041E1">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p>
        </w:tc>
        <w:tc>
          <w:tcPr>
            <w:tcW w:w="1078" w:type="dxa"/>
            <w:tcBorders>
              <w:top w:val="single" w:sz="6" w:space="0" w:color="auto"/>
              <w:bottom w:val="double" w:sz="6" w:space="0" w:color="auto"/>
            </w:tcBorders>
            <w:vAlign w:val="center"/>
          </w:tcPr>
          <w:p w14:paraId="6638F9E3" w14:textId="3ABF8348" w:rsidR="009041E1" w:rsidRPr="00237EB4" w:rsidRDefault="009041E1" w:rsidP="009041E1">
            <w:pPr>
              <w:tabs>
                <w:tab w:val="decimal" w:pos="1125"/>
              </w:tabs>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37,610</w:t>
            </w:r>
          </w:p>
        </w:tc>
      </w:tr>
      <w:tr w:rsidR="008273E7" w:rsidRPr="00237EB4" w14:paraId="54FF506F" w14:textId="77777777" w:rsidTr="008273E7">
        <w:trPr>
          <w:trHeight w:val="261"/>
        </w:trPr>
        <w:tc>
          <w:tcPr>
            <w:tcW w:w="2840" w:type="dxa"/>
            <w:vAlign w:val="bottom"/>
          </w:tcPr>
          <w:p w14:paraId="146754E0" w14:textId="77777777" w:rsidR="008273E7" w:rsidRPr="00237EB4" w:rsidRDefault="008273E7" w:rsidP="009041E1">
            <w:pPr>
              <w:spacing w:after="0" w:line="320" w:lineRule="exact"/>
              <w:ind w:left="522"/>
              <w:jc w:val="thaiDistribute"/>
              <w:rPr>
                <w:rFonts w:asciiTheme="majorBidi" w:eastAsia="SimSun" w:hAnsiTheme="majorBidi" w:cstheme="majorBidi"/>
                <w:sz w:val="24"/>
                <w:szCs w:val="24"/>
                <w:lang w:val="en-US"/>
              </w:rPr>
            </w:pPr>
          </w:p>
        </w:tc>
        <w:tc>
          <w:tcPr>
            <w:tcW w:w="5749" w:type="dxa"/>
            <w:gridSpan w:val="9"/>
            <w:vAlign w:val="bottom"/>
          </w:tcPr>
          <w:p w14:paraId="5B2FD4B0" w14:textId="77777777" w:rsidR="008273E7" w:rsidRPr="00237EB4" w:rsidRDefault="008273E7" w:rsidP="009041E1">
            <w:pPr>
              <w:spacing w:after="0" w:line="320" w:lineRule="exact"/>
              <w:ind w:right="9"/>
              <w:jc w:val="center"/>
              <w:rPr>
                <w:rFonts w:asciiTheme="majorBidi" w:eastAsia="SimSun" w:hAnsiTheme="majorBidi" w:cstheme="majorBidi"/>
                <w:snapToGrid w:val="0"/>
                <w:sz w:val="24"/>
                <w:szCs w:val="24"/>
                <w:lang w:val="en-US" w:eastAsia="th-TH"/>
              </w:rPr>
            </w:pPr>
          </w:p>
        </w:tc>
      </w:tr>
    </w:tbl>
    <w:p w14:paraId="7CAE6EE3" w14:textId="77777777" w:rsidR="001C3393" w:rsidRPr="00237EB4" w:rsidRDefault="001C3393"/>
    <w:tbl>
      <w:tblPr>
        <w:tblW w:w="8589" w:type="dxa"/>
        <w:tblInd w:w="709" w:type="dxa"/>
        <w:tblLayout w:type="fixed"/>
        <w:tblCellMar>
          <w:left w:w="28" w:type="dxa"/>
          <w:right w:w="28" w:type="dxa"/>
        </w:tblCellMar>
        <w:tblLook w:val="0000" w:firstRow="0" w:lastRow="0" w:firstColumn="0" w:lastColumn="0" w:noHBand="0" w:noVBand="0"/>
      </w:tblPr>
      <w:tblGrid>
        <w:gridCol w:w="2840"/>
        <w:gridCol w:w="1077"/>
        <w:gridCol w:w="90"/>
        <w:gridCol w:w="1077"/>
        <w:gridCol w:w="91"/>
        <w:gridCol w:w="1077"/>
        <w:gridCol w:w="91"/>
        <w:gridCol w:w="1077"/>
        <w:gridCol w:w="91"/>
        <w:gridCol w:w="1078"/>
      </w:tblGrid>
      <w:tr w:rsidR="009041E1" w:rsidRPr="00237EB4" w14:paraId="4CA756E6" w14:textId="77777777" w:rsidTr="008273E7">
        <w:trPr>
          <w:trHeight w:val="261"/>
        </w:trPr>
        <w:tc>
          <w:tcPr>
            <w:tcW w:w="2840" w:type="dxa"/>
            <w:vAlign w:val="bottom"/>
          </w:tcPr>
          <w:p w14:paraId="2E245037" w14:textId="77777777" w:rsidR="009041E1" w:rsidRPr="00237EB4" w:rsidRDefault="009041E1" w:rsidP="009041E1">
            <w:pPr>
              <w:spacing w:after="0" w:line="320" w:lineRule="exact"/>
              <w:ind w:left="522"/>
              <w:jc w:val="thaiDistribute"/>
              <w:rPr>
                <w:rFonts w:asciiTheme="majorBidi" w:eastAsia="SimSun" w:hAnsiTheme="majorBidi" w:cstheme="majorBidi"/>
                <w:sz w:val="24"/>
                <w:szCs w:val="24"/>
                <w:lang w:val="en-US"/>
              </w:rPr>
            </w:pPr>
          </w:p>
        </w:tc>
        <w:tc>
          <w:tcPr>
            <w:tcW w:w="5749" w:type="dxa"/>
            <w:gridSpan w:val="9"/>
            <w:tcBorders>
              <w:bottom w:val="single" w:sz="6" w:space="0" w:color="auto"/>
            </w:tcBorders>
            <w:vAlign w:val="bottom"/>
          </w:tcPr>
          <w:p w14:paraId="422626B2" w14:textId="77777777" w:rsidR="009041E1" w:rsidRPr="00237EB4" w:rsidRDefault="009041E1" w:rsidP="009041E1">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eastAsia="SimSun" w:hAnsiTheme="majorBidi" w:cstheme="majorBidi"/>
                <w:snapToGrid w:val="0"/>
                <w:sz w:val="24"/>
                <w:szCs w:val="24"/>
                <w:lang w:val="en-US" w:eastAsia="th-TH"/>
              </w:rPr>
              <w:t>Baht</w:t>
            </w:r>
          </w:p>
        </w:tc>
      </w:tr>
      <w:tr w:rsidR="009041E1" w:rsidRPr="00237EB4" w14:paraId="2B53B09C" w14:textId="77777777" w:rsidTr="00D450D7">
        <w:trPr>
          <w:trHeight w:val="261"/>
        </w:trPr>
        <w:tc>
          <w:tcPr>
            <w:tcW w:w="2840" w:type="dxa"/>
            <w:vAlign w:val="bottom"/>
          </w:tcPr>
          <w:p w14:paraId="4ABDA665" w14:textId="77777777" w:rsidR="009041E1" w:rsidRPr="00237EB4" w:rsidRDefault="009041E1" w:rsidP="009041E1">
            <w:pPr>
              <w:spacing w:after="0" w:line="320" w:lineRule="exact"/>
              <w:ind w:left="522"/>
              <w:jc w:val="thaiDistribute"/>
              <w:rPr>
                <w:rFonts w:asciiTheme="majorBidi" w:eastAsia="SimSun" w:hAnsiTheme="majorBidi" w:cstheme="majorBidi"/>
                <w:sz w:val="24"/>
                <w:szCs w:val="24"/>
                <w:lang w:val="en-US"/>
              </w:rPr>
            </w:pPr>
          </w:p>
        </w:tc>
        <w:tc>
          <w:tcPr>
            <w:tcW w:w="5749" w:type="dxa"/>
            <w:gridSpan w:val="9"/>
            <w:tcBorders>
              <w:bottom w:val="single" w:sz="6" w:space="0" w:color="auto"/>
            </w:tcBorders>
            <w:vAlign w:val="bottom"/>
          </w:tcPr>
          <w:p w14:paraId="68A55FA8" w14:textId="77777777" w:rsidR="009041E1" w:rsidRPr="0074282E" w:rsidRDefault="009041E1" w:rsidP="009041E1">
            <w:pPr>
              <w:spacing w:after="0" w:line="32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Separate financial statements</w:t>
            </w:r>
          </w:p>
        </w:tc>
      </w:tr>
      <w:tr w:rsidR="009041E1" w:rsidRPr="00237EB4" w14:paraId="3905ED6C" w14:textId="77777777" w:rsidTr="00D450D7">
        <w:tc>
          <w:tcPr>
            <w:tcW w:w="2840" w:type="dxa"/>
            <w:vAlign w:val="bottom"/>
          </w:tcPr>
          <w:p w14:paraId="44AB1ED2" w14:textId="77777777" w:rsidR="009041E1" w:rsidRPr="00237EB4" w:rsidRDefault="009041E1" w:rsidP="009041E1">
            <w:pPr>
              <w:spacing w:after="0" w:line="320" w:lineRule="exact"/>
              <w:ind w:left="522"/>
              <w:jc w:val="thaiDistribute"/>
              <w:rPr>
                <w:rFonts w:asciiTheme="majorBidi" w:eastAsia="SimSun" w:hAnsiTheme="majorBidi" w:cstheme="majorBidi"/>
                <w:sz w:val="24"/>
                <w:szCs w:val="24"/>
                <w:lang w:val="en-US"/>
              </w:rPr>
            </w:pPr>
          </w:p>
        </w:tc>
        <w:tc>
          <w:tcPr>
            <w:tcW w:w="1077" w:type="dxa"/>
          </w:tcPr>
          <w:p w14:paraId="73CA496F" w14:textId="77777777" w:rsidR="009041E1" w:rsidRPr="00237EB4" w:rsidRDefault="009041E1" w:rsidP="009041E1">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hAnsiTheme="majorBidi" w:cstheme="majorBidi"/>
                <w:sz w:val="24"/>
                <w:szCs w:val="24"/>
              </w:rPr>
              <w:t>Balances as at</w:t>
            </w:r>
          </w:p>
        </w:tc>
        <w:tc>
          <w:tcPr>
            <w:tcW w:w="90" w:type="dxa"/>
          </w:tcPr>
          <w:p w14:paraId="32701DC9" w14:textId="77777777" w:rsidR="009041E1" w:rsidRPr="00237EB4" w:rsidRDefault="009041E1" w:rsidP="009041E1">
            <w:pPr>
              <w:spacing w:after="0" w:line="32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1233889B" w14:textId="77777777" w:rsidR="009041E1" w:rsidRPr="0074282E" w:rsidRDefault="009041E1" w:rsidP="009041E1">
            <w:pPr>
              <w:spacing w:after="0" w:line="32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Addition</w:t>
            </w:r>
          </w:p>
        </w:tc>
        <w:tc>
          <w:tcPr>
            <w:tcW w:w="91" w:type="dxa"/>
          </w:tcPr>
          <w:p w14:paraId="5E0C5AF4" w14:textId="77777777" w:rsidR="009041E1" w:rsidRPr="00237EB4" w:rsidRDefault="009041E1" w:rsidP="009041E1">
            <w:pPr>
              <w:spacing w:after="0" w:line="32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1B0A28C5" w14:textId="77777777" w:rsidR="009041E1" w:rsidRPr="00237EB4" w:rsidRDefault="009041E1" w:rsidP="009041E1">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eastAsia="SimSun" w:hAnsiTheme="majorBidi" w:cstheme="majorBidi"/>
                <w:snapToGrid w:val="0"/>
                <w:sz w:val="24"/>
                <w:szCs w:val="24"/>
                <w:lang w:val="en-US" w:eastAsia="th-TH"/>
              </w:rPr>
              <w:t>Deduction</w:t>
            </w:r>
          </w:p>
        </w:tc>
        <w:tc>
          <w:tcPr>
            <w:tcW w:w="91" w:type="dxa"/>
          </w:tcPr>
          <w:p w14:paraId="6FCAD725" w14:textId="77777777" w:rsidR="009041E1" w:rsidRPr="00237EB4" w:rsidRDefault="009041E1" w:rsidP="009041E1">
            <w:pPr>
              <w:spacing w:after="0" w:line="320" w:lineRule="exact"/>
              <w:ind w:right="29"/>
              <w:jc w:val="center"/>
              <w:rPr>
                <w:rFonts w:asciiTheme="majorBidi" w:eastAsia="SimSun" w:hAnsiTheme="majorBidi" w:cstheme="majorBidi"/>
                <w:snapToGrid w:val="0"/>
                <w:sz w:val="24"/>
                <w:szCs w:val="24"/>
                <w:lang w:eastAsia="th-TH"/>
              </w:rPr>
            </w:pPr>
          </w:p>
        </w:tc>
        <w:tc>
          <w:tcPr>
            <w:tcW w:w="1077" w:type="dxa"/>
          </w:tcPr>
          <w:p w14:paraId="53AC8E84" w14:textId="3F413017" w:rsidR="009041E1" w:rsidRPr="00237EB4" w:rsidRDefault="009041E1" w:rsidP="009041E1">
            <w:pPr>
              <w:spacing w:after="0" w:line="32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 xml:space="preserve">Transfer </w:t>
            </w:r>
            <w:r w:rsidR="00FE0F9D">
              <w:rPr>
                <w:rFonts w:asciiTheme="majorBidi" w:eastAsia="SimSu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 in</w:t>
            </w:r>
          </w:p>
        </w:tc>
        <w:tc>
          <w:tcPr>
            <w:tcW w:w="91" w:type="dxa"/>
          </w:tcPr>
          <w:p w14:paraId="1DE44355" w14:textId="77777777" w:rsidR="009041E1" w:rsidRPr="0074282E" w:rsidRDefault="009041E1" w:rsidP="009041E1">
            <w:pPr>
              <w:spacing w:after="0" w:line="320" w:lineRule="exact"/>
              <w:ind w:right="9"/>
              <w:jc w:val="center"/>
              <w:rPr>
                <w:rFonts w:asciiTheme="majorBidi" w:eastAsia="SimSun" w:hAnsiTheme="majorBidi" w:cstheme="majorBidi"/>
                <w:snapToGrid w:val="0"/>
                <w:sz w:val="24"/>
                <w:szCs w:val="24"/>
                <w:cs/>
                <w:lang w:val="en-US" w:eastAsia="th-TH"/>
              </w:rPr>
            </w:pPr>
          </w:p>
        </w:tc>
        <w:tc>
          <w:tcPr>
            <w:tcW w:w="1078" w:type="dxa"/>
          </w:tcPr>
          <w:p w14:paraId="58F7E480" w14:textId="77777777" w:rsidR="009041E1" w:rsidRPr="0074282E" w:rsidRDefault="009041E1" w:rsidP="009041E1">
            <w:pPr>
              <w:spacing w:after="0" w:line="320" w:lineRule="exact"/>
              <w:ind w:right="9"/>
              <w:jc w:val="center"/>
              <w:rPr>
                <w:rFonts w:asciiTheme="majorBidi" w:eastAsia="SimSun" w:hAnsiTheme="majorBidi" w:cstheme="majorBidi"/>
                <w:snapToGrid w:val="0"/>
                <w:sz w:val="24"/>
                <w:szCs w:val="24"/>
                <w:cs/>
                <w:lang w:val="en-US" w:eastAsia="th-TH"/>
              </w:rPr>
            </w:pPr>
            <w:r w:rsidRPr="00237EB4">
              <w:rPr>
                <w:rFonts w:asciiTheme="majorBidi" w:hAnsiTheme="majorBidi" w:cstheme="majorBidi"/>
                <w:sz w:val="24"/>
                <w:szCs w:val="24"/>
              </w:rPr>
              <w:t>Balances as at</w:t>
            </w:r>
          </w:p>
        </w:tc>
      </w:tr>
      <w:tr w:rsidR="009041E1" w:rsidRPr="00237EB4" w14:paraId="62BC1D43" w14:textId="77777777" w:rsidTr="00D450D7">
        <w:tc>
          <w:tcPr>
            <w:tcW w:w="2840" w:type="dxa"/>
            <w:vAlign w:val="bottom"/>
          </w:tcPr>
          <w:p w14:paraId="337229CB" w14:textId="77777777" w:rsidR="009041E1" w:rsidRPr="00237EB4" w:rsidRDefault="009041E1" w:rsidP="009041E1">
            <w:pPr>
              <w:spacing w:after="0" w:line="320" w:lineRule="exact"/>
              <w:ind w:left="522"/>
              <w:jc w:val="thaiDistribute"/>
              <w:rPr>
                <w:rFonts w:asciiTheme="majorBidi" w:eastAsia="SimSun" w:hAnsiTheme="majorBidi" w:cstheme="majorBidi"/>
                <w:sz w:val="24"/>
                <w:szCs w:val="24"/>
                <w:lang w:val="en-US"/>
              </w:rPr>
            </w:pPr>
          </w:p>
        </w:tc>
        <w:tc>
          <w:tcPr>
            <w:tcW w:w="1077" w:type="dxa"/>
          </w:tcPr>
          <w:p w14:paraId="3DBA1741" w14:textId="77777777" w:rsidR="009041E1" w:rsidRPr="00237EB4" w:rsidRDefault="009041E1" w:rsidP="009041E1">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hAnsiTheme="majorBidi" w:cstheme="majorBidi"/>
                <w:sz w:val="24"/>
                <w:szCs w:val="24"/>
              </w:rPr>
              <w:t xml:space="preserve">January </w:t>
            </w:r>
          </w:p>
        </w:tc>
        <w:tc>
          <w:tcPr>
            <w:tcW w:w="90" w:type="dxa"/>
          </w:tcPr>
          <w:p w14:paraId="271AEF88" w14:textId="77777777" w:rsidR="009041E1" w:rsidRPr="00237EB4" w:rsidRDefault="009041E1" w:rsidP="009041E1">
            <w:pPr>
              <w:spacing w:after="0" w:line="32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4F6402DB" w14:textId="77777777" w:rsidR="009041E1" w:rsidRPr="00237EB4" w:rsidRDefault="009041E1" w:rsidP="009041E1">
            <w:pPr>
              <w:spacing w:after="0" w:line="320" w:lineRule="exact"/>
              <w:ind w:right="9"/>
              <w:jc w:val="center"/>
              <w:rPr>
                <w:rFonts w:asciiTheme="majorBidi" w:eastAsia="SimSun" w:hAnsiTheme="majorBidi" w:cstheme="majorBidi"/>
                <w:snapToGrid w:val="0"/>
                <w:sz w:val="24"/>
                <w:szCs w:val="24"/>
                <w:lang w:val="en-US" w:eastAsia="th-TH"/>
              </w:rPr>
            </w:pPr>
          </w:p>
        </w:tc>
        <w:tc>
          <w:tcPr>
            <w:tcW w:w="91" w:type="dxa"/>
          </w:tcPr>
          <w:p w14:paraId="4ACE6C37" w14:textId="77777777" w:rsidR="009041E1" w:rsidRPr="00237EB4" w:rsidRDefault="009041E1" w:rsidP="009041E1">
            <w:pPr>
              <w:spacing w:after="0" w:line="320" w:lineRule="exact"/>
              <w:ind w:right="29"/>
              <w:jc w:val="center"/>
              <w:rPr>
                <w:rFonts w:asciiTheme="majorBidi" w:eastAsia="SimSun" w:hAnsiTheme="majorBidi" w:cstheme="majorBidi"/>
                <w:snapToGrid w:val="0"/>
                <w:sz w:val="24"/>
                <w:szCs w:val="24"/>
                <w:lang w:eastAsia="th-TH"/>
              </w:rPr>
            </w:pPr>
          </w:p>
        </w:tc>
        <w:tc>
          <w:tcPr>
            <w:tcW w:w="1077" w:type="dxa"/>
            <w:vAlign w:val="bottom"/>
          </w:tcPr>
          <w:p w14:paraId="6C1A5FF5" w14:textId="77777777" w:rsidR="009041E1" w:rsidRPr="00237EB4" w:rsidRDefault="009041E1" w:rsidP="009041E1">
            <w:pPr>
              <w:spacing w:after="0" w:line="320" w:lineRule="exact"/>
              <w:ind w:right="9"/>
              <w:jc w:val="center"/>
              <w:rPr>
                <w:rFonts w:asciiTheme="majorBidi" w:eastAsia="SimSun" w:hAnsiTheme="majorBidi" w:cstheme="majorBidi"/>
                <w:snapToGrid w:val="0"/>
                <w:sz w:val="24"/>
                <w:szCs w:val="24"/>
                <w:lang w:val="en-US" w:eastAsia="th-TH"/>
              </w:rPr>
            </w:pPr>
          </w:p>
        </w:tc>
        <w:tc>
          <w:tcPr>
            <w:tcW w:w="91" w:type="dxa"/>
          </w:tcPr>
          <w:p w14:paraId="4AE01C03" w14:textId="77777777" w:rsidR="009041E1" w:rsidRPr="00237EB4" w:rsidRDefault="009041E1" w:rsidP="009041E1">
            <w:pPr>
              <w:spacing w:after="0" w:line="320" w:lineRule="exact"/>
              <w:ind w:right="29"/>
              <w:jc w:val="center"/>
              <w:rPr>
                <w:rFonts w:asciiTheme="majorBidi" w:eastAsia="SimSun" w:hAnsiTheme="majorBidi" w:cstheme="majorBidi"/>
                <w:snapToGrid w:val="0"/>
                <w:sz w:val="24"/>
                <w:szCs w:val="24"/>
                <w:lang w:eastAsia="th-TH"/>
              </w:rPr>
            </w:pPr>
          </w:p>
        </w:tc>
        <w:tc>
          <w:tcPr>
            <w:tcW w:w="1077" w:type="dxa"/>
          </w:tcPr>
          <w:p w14:paraId="129F690C" w14:textId="77D7E576" w:rsidR="009041E1" w:rsidRPr="00237EB4" w:rsidRDefault="009041E1" w:rsidP="009041E1">
            <w:pPr>
              <w:spacing w:after="0" w:line="320" w:lineRule="exact"/>
              <w:ind w:right="9"/>
              <w:jc w:val="center"/>
              <w:rPr>
                <w:rFonts w:asciiTheme="majorBidi" w:eastAsia="Times New Roma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Transfer </w:t>
            </w:r>
            <w:r w:rsidR="00FE0F9D">
              <w:rPr>
                <w:rFonts w:asciiTheme="majorBidi" w:eastAsia="SimSu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 out</w:t>
            </w:r>
            <w:r w:rsidRPr="00237EB4">
              <w:rPr>
                <w:rFonts w:asciiTheme="majorBidi" w:eastAsia="Times New Roman" w:hAnsiTheme="majorBidi" w:cstheme="majorBidi"/>
                <w:snapToGrid w:val="0"/>
                <w:sz w:val="24"/>
                <w:szCs w:val="24"/>
                <w:lang w:val="en-US" w:eastAsia="th-TH"/>
              </w:rPr>
              <w:t>)</w:t>
            </w:r>
          </w:p>
        </w:tc>
        <w:tc>
          <w:tcPr>
            <w:tcW w:w="91" w:type="dxa"/>
          </w:tcPr>
          <w:p w14:paraId="088DAF8E" w14:textId="77777777" w:rsidR="009041E1" w:rsidRPr="0074282E" w:rsidRDefault="009041E1" w:rsidP="009041E1">
            <w:pPr>
              <w:spacing w:after="0" w:line="320" w:lineRule="exact"/>
              <w:ind w:right="9"/>
              <w:jc w:val="center"/>
              <w:rPr>
                <w:rFonts w:asciiTheme="majorBidi" w:eastAsia="Times New Roman" w:hAnsiTheme="majorBidi" w:cstheme="majorBidi"/>
                <w:snapToGrid w:val="0"/>
                <w:sz w:val="24"/>
                <w:szCs w:val="24"/>
                <w:cs/>
                <w:lang w:val="en-US" w:eastAsia="th-TH"/>
              </w:rPr>
            </w:pPr>
          </w:p>
        </w:tc>
        <w:tc>
          <w:tcPr>
            <w:tcW w:w="1078" w:type="dxa"/>
          </w:tcPr>
          <w:p w14:paraId="3E9484EC" w14:textId="09AC5240" w:rsidR="009041E1" w:rsidRPr="00237EB4" w:rsidRDefault="00CE01B2" w:rsidP="009041E1">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eastAsia="th-TH"/>
              </w:rPr>
              <w:t>December</w:t>
            </w:r>
            <w:r w:rsidR="009041E1" w:rsidRPr="00237EB4">
              <w:rPr>
                <w:rFonts w:asciiTheme="majorBidi" w:hAnsiTheme="majorBidi" w:cstheme="majorBidi"/>
                <w:sz w:val="24"/>
                <w:szCs w:val="24"/>
              </w:rPr>
              <w:t xml:space="preserve"> 3</w:t>
            </w:r>
            <w:r w:rsidRPr="00237EB4">
              <w:rPr>
                <w:rFonts w:asciiTheme="majorBidi" w:hAnsiTheme="majorBidi" w:cstheme="majorBidi"/>
                <w:sz w:val="24"/>
                <w:szCs w:val="24"/>
              </w:rPr>
              <w:t>1</w:t>
            </w:r>
            <w:r w:rsidR="009041E1" w:rsidRPr="00237EB4">
              <w:rPr>
                <w:rFonts w:asciiTheme="majorBidi" w:hAnsiTheme="majorBidi" w:cstheme="majorBidi"/>
                <w:sz w:val="24"/>
                <w:szCs w:val="24"/>
              </w:rPr>
              <w:t>,</w:t>
            </w:r>
          </w:p>
        </w:tc>
      </w:tr>
      <w:tr w:rsidR="009041E1" w:rsidRPr="00237EB4" w14:paraId="0E166D00" w14:textId="77777777" w:rsidTr="00D450D7">
        <w:trPr>
          <w:trHeight w:val="60"/>
        </w:trPr>
        <w:tc>
          <w:tcPr>
            <w:tcW w:w="2840" w:type="dxa"/>
            <w:vAlign w:val="bottom"/>
          </w:tcPr>
          <w:p w14:paraId="65BB70C6" w14:textId="77777777" w:rsidR="009041E1" w:rsidRPr="00237EB4" w:rsidRDefault="009041E1" w:rsidP="009041E1">
            <w:pPr>
              <w:spacing w:after="0" w:line="320" w:lineRule="exact"/>
              <w:ind w:left="101"/>
              <w:jc w:val="thaiDistribute"/>
              <w:rPr>
                <w:rFonts w:asciiTheme="majorBidi" w:eastAsia="SimSun" w:hAnsiTheme="majorBidi" w:cstheme="majorBidi"/>
                <w:sz w:val="24"/>
                <w:szCs w:val="24"/>
                <w:u w:val="single"/>
                <w:lang w:val="en-US"/>
              </w:rPr>
            </w:pPr>
          </w:p>
        </w:tc>
        <w:tc>
          <w:tcPr>
            <w:tcW w:w="1077" w:type="dxa"/>
            <w:tcBorders>
              <w:bottom w:val="single" w:sz="6" w:space="0" w:color="auto"/>
            </w:tcBorders>
          </w:tcPr>
          <w:p w14:paraId="62E2492C" w14:textId="77777777" w:rsidR="009041E1" w:rsidRPr="0074282E" w:rsidRDefault="009041E1" w:rsidP="009041E1">
            <w:pPr>
              <w:spacing w:after="0" w:line="320" w:lineRule="exact"/>
              <w:ind w:right="9"/>
              <w:jc w:val="center"/>
              <w:rPr>
                <w:rFonts w:asciiTheme="majorBidi" w:eastAsia="SimSun" w:hAnsiTheme="majorBidi" w:cstheme="majorBidi"/>
                <w:b/>
                <w:bCs/>
                <w:snapToGrid w:val="0"/>
                <w:sz w:val="24"/>
                <w:szCs w:val="24"/>
                <w:cs/>
                <w:lang w:val="en-US" w:eastAsia="th-TH"/>
              </w:rPr>
            </w:pPr>
            <w:r w:rsidRPr="00237EB4">
              <w:rPr>
                <w:rFonts w:asciiTheme="majorBidi" w:hAnsiTheme="majorBidi" w:cstheme="majorBidi"/>
                <w:sz w:val="24"/>
                <w:szCs w:val="24"/>
              </w:rPr>
              <w:t>1,</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202</w:t>
            </w:r>
            <w:r w:rsidRPr="00237EB4">
              <w:rPr>
                <w:rFonts w:asciiTheme="majorBidi" w:hAnsiTheme="majorBidi" w:cstheme="majorBidi"/>
                <w:sz w:val="24"/>
                <w:szCs w:val="24"/>
                <w:lang w:val="en-US"/>
              </w:rPr>
              <w:t>5</w:t>
            </w:r>
          </w:p>
        </w:tc>
        <w:tc>
          <w:tcPr>
            <w:tcW w:w="90" w:type="dxa"/>
          </w:tcPr>
          <w:p w14:paraId="1E1E16BF" w14:textId="77777777" w:rsidR="009041E1" w:rsidRPr="00237EB4" w:rsidRDefault="009041E1" w:rsidP="009041E1">
            <w:pPr>
              <w:spacing w:after="0" w:line="32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vAlign w:val="bottom"/>
          </w:tcPr>
          <w:p w14:paraId="035B573C" w14:textId="77777777" w:rsidR="009041E1" w:rsidRPr="0074282E" w:rsidRDefault="009041E1" w:rsidP="009041E1">
            <w:pPr>
              <w:spacing w:after="0" w:line="320" w:lineRule="exact"/>
              <w:ind w:right="9"/>
              <w:jc w:val="center"/>
              <w:rPr>
                <w:rFonts w:asciiTheme="majorBidi" w:eastAsia="SimSun" w:hAnsiTheme="majorBidi" w:cstheme="majorBidi"/>
                <w:b/>
                <w:bCs/>
                <w:snapToGrid w:val="0"/>
                <w:sz w:val="24"/>
                <w:szCs w:val="24"/>
                <w:cs/>
                <w:lang w:val="en-US" w:eastAsia="th-TH"/>
              </w:rPr>
            </w:pPr>
          </w:p>
        </w:tc>
        <w:tc>
          <w:tcPr>
            <w:tcW w:w="91" w:type="dxa"/>
          </w:tcPr>
          <w:p w14:paraId="622E54F6" w14:textId="77777777" w:rsidR="009041E1" w:rsidRPr="00237EB4" w:rsidRDefault="009041E1" w:rsidP="009041E1">
            <w:pPr>
              <w:spacing w:after="0" w:line="32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vAlign w:val="bottom"/>
          </w:tcPr>
          <w:p w14:paraId="267E5C1A" w14:textId="77777777" w:rsidR="009041E1" w:rsidRPr="0074282E" w:rsidRDefault="009041E1" w:rsidP="009041E1">
            <w:pPr>
              <w:spacing w:after="0" w:line="320" w:lineRule="exact"/>
              <w:ind w:right="9"/>
              <w:jc w:val="center"/>
              <w:rPr>
                <w:rFonts w:asciiTheme="majorBidi" w:eastAsia="SimSun" w:hAnsiTheme="majorBidi" w:cstheme="majorBidi"/>
                <w:b/>
                <w:bCs/>
                <w:snapToGrid w:val="0"/>
                <w:sz w:val="24"/>
                <w:szCs w:val="24"/>
                <w:cs/>
                <w:lang w:val="en-US" w:eastAsia="th-TH"/>
              </w:rPr>
            </w:pPr>
          </w:p>
        </w:tc>
        <w:tc>
          <w:tcPr>
            <w:tcW w:w="91" w:type="dxa"/>
          </w:tcPr>
          <w:p w14:paraId="58A01927" w14:textId="77777777" w:rsidR="009041E1" w:rsidRPr="00237EB4" w:rsidRDefault="009041E1" w:rsidP="009041E1">
            <w:pPr>
              <w:spacing w:after="0" w:line="320" w:lineRule="exact"/>
              <w:ind w:right="29"/>
              <w:jc w:val="center"/>
              <w:rPr>
                <w:rFonts w:asciiTheme="majorBidi" w:eastAsia="SimSun" w:hAnsiTheme="majorBidi" w:cstheme="majorBidi"/>
                <w:b/>
                <w:bCs/>
                <w:snapToGrid w:val="0"/>
                <w:sz w:val="24"/>
                <w:szCs w:val="24"/>
                <w:lang w:eastAsia="th-TH"/>
              </w:rPr>
            </w:pPr>
          </w:p>
        </w:tc>
        <w:tc>
          <w:tcPr>
            <w:tcW w:w="1077" w:type="dxa"/>
            <w:tcBorders>
              <w:bottom w:val="single" w:sz="6" w:space="0" w:color="auto"/>
            </w:tcBorders>
          </w:tcPr>
          <w:p w14:paraId="10F1C07E" w14:textId="22644D79" w:rsidR="009041E1" w:rsidRPr="00237EB4" w:rsidRDefault="009041E1" w:rsidP="009041E1">
            <w:pPr>
              <w:spacing w:after="0" w:line="320" w:lineRule="exact"/>
              <w:ind w:right="9"/>
              <w:jc w:val="center"/>
              <w:rPr>
                <w:rFonts w:asciiTheme="majorBidi" w:eastAsia="Times New Roman" w:hAnsiTheme="majorBidi" w:cstheme="majorBidi"/>
                <w:snapToGrid w:val="0"/>
                <w:sz w:val="24"/>
                <w:szCs w:val="24"/>
                <w:cs/>
                <w:lang w:val="en-US" w:eastAsia="th-TH"/>
              </w:rPr>
            </w:pPr>
            <w:r w:rsidRPr="00237EB4">
              <w:rPr>
                <w:rFonts w:asciiTheme="majorBidi" w:eastAsia="Times New Roman" w:hAnsiTheme="majorBidi" w:cstheme="majorBidi"/>
                <w:snapToGrid w:val="0"/>
                <w:sz w:val="24"/>
                <w:szCs w:val="24"/>
                <w:lang w:val="en-US" w:eastAsia="th-TH"/>
              </w:rPr>
              <w:t>(Note 1</w:t>
            </w:r>
            <w:r w:rsidR="0048314B" w:rsidRPr="00237EB4">
              <w:rPr>
                <w:rFonts w:asciiTheme="majorBidi" w:eastAsia="Times New Roman" w:hAnsiTheme="majorBidi" w:cstheme="majorBidi"/>
                <w:snapToGrid w:val="0"/>
                <w:sz w:val="24"/>
                <w:szCs w:val="24"/>
                <w:lang w:val="en-US" w:eastAsia="th-TH"/>
              </w:rPr>
              <w:t>7</w:t>
            </w:r>
            <w:r w:rsidRPr="00237EB4">
              <w:rPr>
                <w:rFonts w:asciiTheme="majorBidi" w:eastAsia="Times New Roman" w:hAnsiTheme="majorBidi" w:cstheme="majorBidi"/>
                <w:snapToGrid w:val="0"/>
                <w:sz w:val="24"/>
                <w:szCs w:val="24"/>
                <w:lang w:val="en-US" w:eastAsia="th-TH"/>
              </w:rPr>
              <w:t>)</w:t>
            </w:r>
          </w:p>
        </w:tc>
        <w:tc>
          <w:tcPr>
            <w:tcW w:w="91" w:type="dxa"/>
          </w:tcPr>
          <w:p w14:paraId="257254A7" w14:textId="77777777" w:rsidR="009041E1" w:rsidRPr="0074282E" w:rsidRDefault="009041E1" w:rsidP="009041E1">
            <w:pPr>
              <w:spacing w:after="0" w:line="320" w:lineRule="exact"/>
              <w:ind w:right="9"/>
              <w:jc w:val="center"/>
              <w:rPr>
                <w:rFonts w:asciiTheme="majorBidi" w:eastAsia="Times New Roman" w:hAnsiTheme="majorBidi" w:cstheme="majorBidi"/>
                <w:snapToGrid w:val="0"/>
                <w:sz w:val="24"/>
                <w:szCs w:val="24"/>
                <w:cs/>
                <w:lang w:val="en-US" w:eastAsia="th-TH"/>
              </w:rPr>
            </w:pPr>
          </w:p>
        </w:tc>
        <w:tc>
          <w:tcPr>
            <w:tcW w:w="1078" w:type="dxa"/>
            <w:tcBorders>
              <w:bottom w:val="single" w:sz="6" w:space="0" w:color="auto"/>
            </w:tcBorders>
          </w:tcPr>
          <w:p w14:paraId="2E264AF5" w14:textId="77777777" w:rsidR="009041E1" w:rsidRPr="0074282E" w:rsidRDefault="009041E1" w:rsidP="009041E1">
            <w:pPr>
              <w:spacing w:after="0" w:line="320" w:lineRule="exact"/>
              <w:ind w:right="9"/>
              <w:jc w:val="center"/>
              <w:rPr>
                <w:rFonts w:asciiTheme="majorBidi" w:eastAsia="SimSun" w:hAnsiTheme="majorBidi" w:cstheme="majorBidi"/>
                <w:b/>
                <w:bCs/>
                <w:snapToGrid w:val="0"/>
                <w:sz w:val="24"/>
                <w:szCs w:val="24"/>
                <w:cs/>
                <w:lang w:val="en-US" w:eastAsia="th-TH"/>
              </w:rPr>
            </w:pPr>
            <w:r w:rsidRPr="00237EB4">
              <w:rPr>
                <w:rFonts w:asciiTheme="majorBidi" w:hAnsiTheme="majorBidi" w:cstheme="majorBidi"/>
                <w:sz w:val="24"/>
                <w:szCs w:val="24"/>
              </w:rPr>
              <w:t>202</w:t>
            </w:r>
            <w:r w:rsidRPr="00237EB4">
              <w:rPr>
                <w:rFonts w:asciiTheme="majorBidi" w:hAnsiTheme="majorBidi" w:cstheme="majorBidi" w:hint="cs"/>
                <w:sz w:val="24"/>
                <w:szCs w:val="24"/>
                <w:lang w:val="en-US"/>
              </w:rPr>
              <w:t>5</w:t>
            </w:r>
          </w:p>
        </w:tc>
      </w:tr>
      <w:tr w:rsidR="009041E1" w:rsidRPr="00237EB4" w14:paraId="6946E646" w14:textId="77777777" w:rsidTr="00D450D7">
        <w:trPr>
          <w:trHeight w:val="56"/>
        </w:trPr>
        <w:tc>
          <w:tcPr>
            <w:tcW w:w="2840" w:type="dxa"/>
            <w:vAlign w:val="center"/>
          </w:tcPr>
          <w:p w14:paraId="0D60643B" w14:textId="77777777" w:rsidR="009041E1" w:rsidRPr="00237EB4" w:rsidRDefault="009041E1" w:rsidP="009041E1">
            <w:pPr>
              <w:spacing w:after="0" w:line="320" w:lineRule="exact"/>
              <w:jc w:val="thaiDistribute"/>
              <w:rPr>
                <w:rFonts w:asciiTheme="majorBidi" w:eastAsia="SimSun" w:hAnsiTheme="majorBidi" w:cstheme="majorBidi"/>
                <w:sz w:val="24"/>
                <w:szCs w:val="24"/>
                <w:u w:val="single"/>
                <w:cs/>
                <w:lang w:val="en-US"/>
              </w:rPr>
            </w:pPr>
            <w:r w:rsidRPr="00237EB4">
              <w:rPr>
                <w:rFonts w:asciiTheme="majorBidi" w:eastAsia="PMingLiU" w:hAnsiTheme="majorBidi" w:cstheme="majorBidi"/>
                <w:sz w:val="24"/>
                <w:szCs w:val="24"/>
                <w:u w:val="single"/>
                <w:lang w:val="en-US"/>
              </w:rPr>
              <w:t>Related companies</w:t>
            </w:r>
          </w:p>
        </w:tc>
        <w:tc>
          <w:tcPr>
            <w:tcW w:w="1077" w:type="dxa"/>
            <w:vAlign w:val="center"/>
          </w:tcPr>
          <w:p w14:paraId="45F1ECFF" w14:textId="77777777" w:rsidR="009041E1" w:rsidRPr="0074282E"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90" w:type="dxa"/>
          </w:tcPr>
          <w:p w14:paraId="6D1DCA00" w14:textId="77777777" w:rsidR="009041E1" w:rsidRPr="00237EB4"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2ADB5A43" w14:textId="77777777" w:rsidR="009041E1" w:rsidRPr="0074282E"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91" w:type="dxa"/>
          </w:tcPr>
          <w:p w14:paraId="3C228459" w14:textId="77777777" w:rsidR="009041E1" w:rsidRPr="00237EB4"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133C132A" w14:textId="77777777" w:rsidR="009041E1" w:rsidRPr="0074282E"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91" w:type="dxa"/>
          </w:tcPr>
          <w:p w14:paraId="02B7FB04" w14:textId="77777777" w:rsidR="009041E1" w:rsidRPr="00237EB4"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tcBorders>
          </w:tcPr>
          <w:p w14:paraId="67258A3D" w14:textId="77777777" w:rsidR="009041E1" w:rsidRPr="00237EB4"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91" w:type="dxa"/>
          </w:tcPr>
          <w:p w14:paraId="26353270" w14:textId="77777777" w:rsidR="009041E1" w:rsidRPr="00237EB4"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1078" w:type="dxa"/>
            <w:vAlign w:val="bottom"/>
          </w:tcPr>
          <w:p w14:paraId="61DCA8DC" w14:textId="77777777" w:rsidR="009041E1" w:rsidRPr="0074282E" w:rsidRDefault="009041E1" w:rsidP="009041E1">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r>
      <w:tr w:rsidR="007C6D7D" w:rsidRPr="00237EB4" w14:paraId="17F2354D" w14:textId="77777777" w:rsidTr="00073638">
        <w:tc>
          <w:tcPr>
            <w:tcW w:w="2840" w:type="dxa"/>
            <w:vAlign w:val="center"/>
          </w:tcPr>
          <w:p w14:paraId="5FFCE9EA" w14:textId="77777777" w:rsidR="007C6D7D" w:rsidRPr="0074282E" w:rsidRDefault="007C6D7D" w:rsidP="007C6D7D">
            <w:pPr>
              <w:tabs>
                <w:tab w:val="left" w:pos="213"/>
              </w:tabs>
              <w:spacing w:after="0" w:line="32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 xml:space="preserve">Triton Resources Company Limited  </w:t>
            </w:r>
          </w:p>
        </w:tc>
        <w:tc>
          <w:tcPr>
            <w:tcW w:w="1077" w:type="dxa"/>
            <w:vAlign w:val="bottom"/>
          </w:tcPr>
          <w:p w14:paraId="04A691B9" w14:textId="1974187E"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38,000,000</w:t>
            </w:r>
          </w:p>
        </w:tc>
        <w:tc>
          <w:tcPr>
            <w:tcW w:w="90" w:type="dxa"/>
          </w:tcPr>
          <w:p w14:paraId="05312646"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49960A85" w14:textId="15DC6BAC"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6,500,000</w:t>
            </w:r>
          </w:p>
        </w:tc>
        <w:tc>
          <w:tcPr>
            <w:tcW w:w="91" w:type="dxa"/>
          </w:tcPr>
          <w:p w14:paraId="1C1E67E9"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55851615" w14:textId="441B6D6A" w:rsidR="007C6D7D" w:rsidRPr="00237EB4" w:rsidRDefault="007C6D7D" w:rsidP="007C6D7D">
            <w:pPr>
              <w:spacing w:after="0" w:line="320" w:lineRule="exact"/>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(22,000,000)</w:t>
            </w:r>
          </w:p>
        </w:tc>
        <w:tc>
          <w:tcPr>
            <w:tcW w:w="91" w:type="dxa"/>
          </w:tcPr>
          <w:p w14:paraId="6DAD058F"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21BB284D" w14:textId="6B4163BB" w:rsidR="007C6D7D" w:rsidRPr="00237EB4" w:rsidRDefault="007C6D7D" w:rsidP="007C6D7D">
            <w:pPr>
              <w:spacing w:after="0" w:line="320" w:lineRule="exact"/>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(22,500,000)</w:t>
            </w:r>
          </w:p>
        </w:tc>
        <w:tc>
          <w:tcPr>
            <w:tcW w:w="91" w:type="dxa"/>
          </w:tcPr>
          <w:p w14:paraId="2405D470" w14:textId="77777777" w:rsidR="007C6D7D" w:rsidRPr="00237EB4" w:rsidRDefault="007C6D7D" w:rsidP="007C6D7D">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p>
        </w:tc>
        <w:tc>
          <w:tcPr>
            <w:tcW w:w="1078" w:type="dxa"/>
            <w:vAlign w:val="bottom"/>
          </w:tcPr>
          <w:p w14:paraId="0EB38496" w14:textId="469BF02C" w:rsidR="007C6D7D" w:rsidRPr="00237EB4" w:rsidRDefault="007C6D7D" w:rsidP="007C6D7D">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7C6D7D" w:rsidRPr="00237EB4" w14:paraId="25A8E972" w14:textId="77777777" w:rsidTr="00055DFC">
        <w:tc>
          <w:tcPr>
            <w:tcW w:w="2840" w:type="dxa"/>
            <w:vAlign w:val="bottom"/>
          </w:tcPr>
          <w:p w14:paraId="41F39766" w14:textId="77777777" w:rsidR="007C6D7D" w:rsidRPr="00237EB4" w:rsidRDefault="007C6D7D" w:rsidP="007C6D7D">
            <w:pPr>
              <w:tabs>
                <w:tab w:val="left" w:pos="213"/>
              </w:tabs>
              <w:spacing w:after="0" w:line="320" w:lineRule="exact"/>
              <w:ind w:left="422" w:hanging="394"/>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ab/>
              <w:t>Madame Bioscience Public Company Limited (Formerly known as : Globol Consumer Public Company Limited)</w:t>
            </w:r>
          </w:p>
        </w:tc>
        <w:tc>
          <w:tcPr>
            <w:tcW w:w="1077" w:type="dxa"/>
            <w:vAlign w:val="bottom"/>
          </w:tcPr>
          <w:p w14:paraId="39040862" w14:textId="418883BA" w:rsidR="007C6D7D" w:rsidRPr="00237EB4" w:rsidRDefault="007C6D7D" w:rsidP="007C6D7D">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0" w:type="dxa"/>
          </w:tcPr>
          <w:p w14:paraId="6AC279C1"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41C5DF5E" w14:textId="2D3245FF" w:rsidR="007C6D7D" w:rsidRPr="0074282E" w:rsidRDefault="007C6D7D" w:rsidP="007C6D7D">
            <w:pPr>
              <w:spacing w:after="0" w:line="320" w:lineRule="exact"/>
              <w:ind w:right="57"/>
              <w:jc w:val="right"/>
              <w:rPr>
                <w:rFonts w:ascii="Angsana New" w:eastAsia="Cordia New" w:hAnsi="Angsana New" w:cs="Angsana New"/>
                <w:snapToGrid w:val="0"/>
                <w:color w:val="000000" w:themeColor="text1"/>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200,000</w:t>
            </w:r>
          </w:p>
        </w:tc>
        <w:tc>
          <w:tcPr>
            <w:tcW w:w="91" w:type="dxa"/>
          </w:tcPr>
          <w:p w14:paraId="5F16F575"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6EB03D6C" w14:textId="7CB40FCA" w:rsidR="007C6D7D" w:rsidRPr="00237EB4" w:rsidRDefault="007C6D7D" w:rsidP="007C6D7D">
            <w:pPr>
              <w:spacing w:after="0" w:line="320" w:lineRule="exact"/>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(22,700,000)</w:t>
            </w:r>
          </w:p>
        </w:tc>
        <w:tc>
          <w:tcPr>
            <w:tcW w:w="91" w:type="dxa"/>
          </w:tcPr>
          <w:p w14:paraId="7A315523"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51204824" w14:textId="22CEB584" w:rsidR="007C6D7D" w:rsidRPr="00237EB4" w:rsidRDefault="007C6D7D" w:rsidP="007C6D7D">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22,500,000</w:t>
            </w:r>
          </w:p>
        </w:tc>
        <w:tc>
          <w:tcPr>
            <w:tcW w:w="91" w:type="dxa"/>
          </w:tcPr>
          <w:p w14:paraId="5E7C7C1F" w14:textId="77777777" w:rsidR="007C6D7D" w:rsidRPr="00237EB4" w:rsidRDefault="007C6D7D" w:rsidP="007C6D7D">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p>
        </w:tc>
        <w:tc>
          <w:tcPr>
            <w:tcW w:w="1078" w:type="dxa"/>
            <w:vAlign w:val="bottom"/>
          </w:tcPr>
          <w:p w14:paraId="68B29271" w14:textId="6F16499D" w:rsidR="007C6D7D" w:rsidRPr="00237EB4" w:rsidRDefault="007C6D7D" w:rsidP="00DE2C23">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7C6D7D" w:rsidRPr="00237EB4" w14:paraId="680E2421" w14:textId="77777777" w:rsidTr="00055DFC">
        <w:tc>
          <w:tcPr>
            <w:tcW w:w="2840" w:type="dxa"/>
            <w:vAlign w:val="center"/>
          </w:tcPr>
          <w:p w14:paraId="5C107F92" w14:textId="77777777" w:rsidR="007C6D7D" w:rsidRPr="0074282E" w:rsidRDefault="007C6D7D" w:rsidP="007C6D7D">
            <w:pPr>
              <w:tabs>
                <w:tab w:val="left" w:pos="213"/>
              </w:tabs>
              <w:spacing w:after="0" w:line="32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Triton Power Company Limited</w:t>
            </w:r>
          </w:p>
        </w:tc>
        <w:tc>
          <w:tcPr>
            <w:tcW w:w="1077" w:type="dxa"/>
            <w:vAlign w:val="center"/>
          </w:tcPr>
          <w:p w14:paraId="7FFAF6FA" w14:textId="0562022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116,180,454</w:t>
            </w:r>
          </w:p>
        </w:tc>
        <w:tc>
          <w:tcPr>
            <w:tcW w:w="90" w:type="dxa"/>
          </w:tcPr>
          <w:p w14:paraId="59E1C716"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459F70FB" w14:textId="1BF93D2E" w:rsidR="007C6D7D" w:rsidRPr="0074282E" w:rsidRDefault="007C6D7D" w:rsidP="007C6D7D">
            <w:pPr>
              <w:spacing w:after="0" w:line="320" w:lineRule="exact"/>
              <w:ind w:right="57"/>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43,210,000</w:t>
            </w:r>
          </w:p>
        </w:tc>
        <w:tc>
          <w:tcPr>
            <w:tcW w:w="91" w:type="dxa"/>
          </w:tcPr>
          <w:p w14:paraId="10BE2CCC"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6AC938E4" w14:textId="43ACCB3A" w:rsidR="007C6D7D" w:rsidRPr="0074282E" w:rsidRDefault="007C6D7D" w:rsidP="00DE2C23">
            <w:pPr>
              <w:spacing w:after="0" w:line="320" w:lineRule="exact"/>
              <w:jc w:val="right"/>
              <w:rPr>
                <w:rFonts w:ascii="Angsana New" w:eastAsia="Cordia New" w:hAnsi="Angsana New" w:cs="Angsana New"/>
                <w:snapToGrid w:val="0"/>
                <w:color w:val="000000" w:themeColor="text1"/>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(4,500,000)</w:t>
            </w:r>
          </w:p>
        </w:tc>
        <w:tc>
          <w:tcPr>
            <w:tcW w:w="91" w:type="dxa"/>
          </w:tcPr>
          <w:p w14:paraId="4498782A"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2846CE7B" w14:textId="56FD4EC7" w:rsidR="007C6D7D" w:rsidRPr="00237EB4" w:rsidRDefault="007C6D7D" w:rsidP="007C6D7D">
            <w:pPr>
              <w:spacing w:after="0" w:line="320" w:lineRule="exact"/>
              <w:ind w:right="227"/>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1" w:type="dxa"/>
          </w:tcPr>
          <w:p w14:paraId="3F6C1BC0" w14:textId="77777777" w:rsidR="007C6D7D" w:rsidRPr="0074282E" w:rsidRDefault="007C6D7D" w:rsidP="007C6D7D">
            <w:pPr>
              <w:tabs>
                <w:tab w:val="decimal" w:pos="1125"/>
              </w:tabs>
              <w:spacing w:after="0" w:line="320" w:lineRule="exact"/>
              <w:ind w:right="57"/>
              <w:jc w:val="right"/>
              <w:rPr>
                <w:rFonts w:asciiTheme="majorBidi" w:eastAsia="Cordia New" w:hAnsiTheme="majorBidi" w:cstheme="majorBidi"/>
                <w:snapToGrid w:val="0"/>
                <w:sz w:val="24"/>
                <w:szCs w:val="24"/>
                <w:cs/>
                <w:lang w:val="en-US" w:eastAsia="th-TH"/>
              </w:rPr>
            </w:pPr>
          </w:p>
        </w:tc>
        <w:tc>
          <w:tcPr>
            <w:tcW w:w="1078" w:type="dxa"/>
            <w:vAlign w:val="bottom"/>
          </w:tcPr>
          <w:p w14:paraId="31717123" w14:textId="4EC418E9" w:rsidR="007C6D7D" w:rsidRPr="0074282E" w:rsidRDefault="007C6D7D" w:rsidP="007C6D7D">
            <w:pPr>
              <w:tabs>
                <w:tab w:val="decimal" w:pos="1125"/>
              </w:tabs>
              <w:spacing w:after="0" w:line="320" w:lineRule="exact"/>
              <w:ind w:right="57"/>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154,890,454</w:t>
            </w:r>
          </w:p>
        </w:tc>
      </w:tr>
      <w:tr w:rsidR="007C6D7D" w:rsidRPr="00237EB4" w14:paraId="183385E1" w14:textId="77777777" w:rsidTr="00055DFC">
        <w:tc>
          <w:tcPr>
            <w:tcW w:w="2840" w:type="dxa"/>
            <w:vAlign w:val="center"/>
          </w:tcPr>
          <w:p w14:paraId="018CECB8" w14:textId="77777777" w:rsidR="007C6D7D" w:rsidRPr="0074282E" w:rsidRDefault="007C6D7D" w:rsidP="007C6D7D">
            <w:pPr>
              <w:tabs>
                <w:tab w:val="left" w:pos="213"/>
              </w:tabs>
              <w:spacing w:after="0" w:line="320" w:lineRule="exact"/>
              <w:ind w:left="422" w:hanging="394"/>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Triton Engineering and Construction Public Company Limited</w:t>
            </w:r>
          </w:p>
        </w:tc>
        <w:tc>
          <w:tcPr>
            <w:tcW w:w="1077" w:type="dxa"/>
            <w:tcBorders>
              <w:bottom w:val="single" w:sz="6" w:space="0" w:color="auto"/>
            </w:tcBorders>
            <w:vAlign w:val="center"/>
          </w:tcPr>
          <w:p w14:paraId="18491255" w14:textId="77777777" w:rsidR="007C6D7D" w:rsidRPr="00237EB4" w:rsidRDefault="007C6D7D" w:rsidP="007C6D7D">
            <w:pPr>
              <w:spacing w:after="0" w:line="280" w:lineRule="exact"/>
              <w:ind w:right="57"/>
              <w:rPr>
                <w:rFonts w:ascii="Angsana New" w:eastAsia="Cordia New" w:hAnsi="Angsana New" w:cs="Angsana New"/>
                <w:snapToGrid w:val="0"/>
                <w:color w:val="000000" w:themeColor="text1"/>
                <w:sz w:val="24"/>
                <w:szCs w:val="24"/>
                <w:lang w:val="en-US" w:eastAsia="th-TH"/>
              </w:rPr>
            </w:pPr>
          </w:p>
          <w:p w14:paraId="492AF386" w14:textId="465113E8"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299,761,000</w:t>
            </w:r>
          </w:p>
        </w:tc>
        <w:tc>
          <w:tcPr>
            <w:tcW w:w="90" w:type="dxa"/>
          </w:tcPr>
          <w:p w14:paraId="0FCD291F"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bottom w:val="single" w:sz="6" w:space="0" w:color="auto"/>
            </w:tcBorders>
            <w:vAlign w:val="bottom"/>
          </w:tcPr>
          <w:p w14:paraId="4CAF465B" w14:textId="2F757AA2"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31,610,000</w:t>
            </w:r>
          </w:p>
        </w:tc>
        <w:tc>
          <w:tcPr>
            <w:tcW w:w="91" w:type="dxa"/>
          </w:tcPr>
          <w:p w14:paraId="7B2ADE75"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bottom w:val="single" w:sz="6" w:space="0" w:color="auto"/>
            </w:tcBorders>
            <w:vAlign w:val="bottom"/>
          </w:tcPr>
          <w:p w14:paraId="77E41F9B" w14:textId="1A2FF9DA" w:rsidR="007C6D7D" w:rsidRPr="0074282E" w:rsidRDefault="007C6D7D" w:rsidP="007C6D7D">
            <w:pPr>
              <w:spacing w:after="0" w:line="320" w:lineRule="exact"/>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(331,37</w:t>
            </w:r>
            <w:r w:rsidR="00D2330B">
              <w:rPr>
                <w:rFonts w:ascii="Angsana New" w:eastAsia="Cordia New" w:hAnsi="Angsana New" w:cs="Angsana New"/>
                <w:snapToGrid w:val="0"/>
                <w:color w:val="000000" w:themeColor="text1"/>
                <w:sz w:val="24"/>
                <w:szCs w:val="24"/>
                <w:lang w:val="en-US" w:eastAsia="th-TH"/>
              </w:rPr>
              <w:t>1</w:t>
            </w:r>
            <w:r w:rsidRPr="00237EB4">
              <w:rPr>
                <w:rFonts w:ascii="Angsana New" w:eastAsia="Cordia New" w:hAnsi="Angsana New" w:cs="Angsana New"/>
                <w:snapToGrid w:val="0"/>
                <w:color w:val="000000" w:themeColor="text1"/>
                <w:sz w:val="24"/>
                <w:szCs w:val="24"/>
                <w:lang w:val="en-US" w:eastAsia="th-TH"/>
              </w:rPr>
              <w:t>,000)</w:t>
            </w:r>
          </w:p>
        </w:tc>
        <w:tc>
          <w:tcPr>
            <w:tcW w:w="91" w:type="dxa"/>
          </w:tcPr>
          <w:p w14:paraId="059D8070"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bottom w:val="single" w:sz="6" w:space="0" w:color="auto"/>
            </w:tcBorders>
            <w:vAlign w:val="bottom"/>
          </w:tcPr>
          <w:p w14:paraId="04A2B136" w14:textId="7B010C84" w:rsidR="007C6D7D" w:rsidRPr="00237EB4" w:rsidRDefault="007C6D7D" w:rsidP="007C6D7D">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1" w:type="dxa"/>
          </w:tcPr>
          <w:p w14:paraId="707512D8" w14:textId="77777777" w:rsidR="007C6D7D" w:rsidRPr="00237EB4" w:rsidRDefault="007C6D7D" w:rsidP="007C6D7D">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p>
        </w:tc>
        <w:tc>
          <w:tcPr>
            <w:tcW w:w="1078" w:type="dxa"/>
            <w:tcBorders>
              <w:bottom w:val="single" w:sz="6" w:space="0" w:color="auto"/>
            </w:tcBorders>
            <w:vAlign w:val="bottom"/>
          </w:tcPr>
          <w:p w14:paraId="5F353B5F" w14:textId="724A30D1" w:rsidR="007C6D7D" w:rsidRPr="00237EB4" w:rsidRDefault="007C6D7D" w:rsidP="007C6D7D">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7C6D7D" w:rsidRPr="00237EB4" w14:paraId="38202095" w14:textId="77777777" w:rsidTr="00055DFC">
        <w:tc>
          <w:tcPr>
            <w:tcW w:w="2840" w:type="dxa"/>
            <w:vAlign w:val="center"/>
          </w:tcPr>
          <w:p w14:paraId="0BA3BE77" w14:textId="77777777" w:rsidR="007C6D7D" w:rsidRPr="0074282E" w:rsidRDefault="007C6D7D" w:rsidP="007C6D7D">
            <w:pPr>
              <w:tabs>
                <w:tab w:val="left" w:pos="381"/>
              </w:tabs>
              <w:spacing w:after="0" w:line="320" w:lineRule="exact"/>
              <w:ind w:left="387" w:right="-162" w:hanging="286"/>
              <w:rPr>
                <w:rFonts w:asciiTheme="majorBidi" w:eastAsia="Cordia New" w:hAnsiTheme="majorBidi" w:cstheme="majorBidi"/>
                <w:sz w:val="24"/>
                <w:szCs w:val="24"/>
                <w:cs/>
                <w:lang w:val="en-US"/>
              </w:rPr>
            </w:pPr>
          </w:p>
        </w:tc>
        <w:tc>
          <w:tcPr>
            <w:tcW w:w="1077" w:type="dxa"/>
            <w:tcBorders>
              <w:top w:val="single" w:sz="6" w:space="0" w:color="auto"/>
              <w:bottom w:val="double" w:sz="6" w:space="0" w:color="auto"/>
            </w:tcBorders>
            <w:vAlign w:val="center"/>
          </w:tcPr>
          <w:p w14:paraId="23CE97C6" w14:textId="5D105FE0"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453,941,454</w:t>
            </w:r>
          </w:p>
        </w:tc>
        <w:tc>
          <w:tcPr>
            <w:tcW w:w="90" w:type="dxa"/>
          </w:tcPr>
          <w:p w14:paraId="47A157C7"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vAlign w:val="bottom"/>
          </w:tcPr>
          <w:p w14:paraId="13B146C3" w14:textId="583B0285"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81,520,000</w:t>
            </w:r>
          </w:p>
        </w:tc>
        <w:tc>
          <w:tcPr>
            <w:tcW w:w="91" w:type="dxa"/>
          </w:tcPr>
          <w:p w14:paraId="12F455AC"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vAlign w:val="bottom"/>
          </w:tcPr>
          <w:p w14:paraId="42876F1E" w14:textId="6ADC829A" w:rsidR="007C6D7D" w:rsidRPr="0074282E" w:rsidRDefault="007C6D7D" w:rsidP="007C6D7D">
            <w:pPr>
              <w:spacing w:after="0" w:line="320" w:lineRule="exact"/>
              <w:jc w:val="right"/>
              <w:rPr>
                <w:rFonts w:asciiTheme="majorBidi" w:eastAsia="Cordia New" w:hAnsiTheme="majorBidi" w:cstheme="majorBidi"/>
                <w:snapToGrid w:val="0"/>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(380,571,000)</w:t>
            </w:r>
          </w:p>
        </w:tc>
        <w:tc>
          <w:tcPr>
            <w:tcW w:w="91" w:type="dxa"/>
          </w:tcPr>
          <w:p w14:paraId="60BE9E40" w14:textId="77777777" w:rsidR="007C6D7D" w:rsidRPr="00237EB4" w:rsidRDefault="007C6D7D" w:rsidP="007C6D7D">
            <w:pPr>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vAlign w:val="bottom"/>
          </w:tcPr>
          <w:p w14:paraId="0BC9DA9D" w14:textId="288B496E" w:rsidR="007C6D7D" w:rsidRPr="00237EB4" w:rsidRDefault="007C6D7D" w:rsidP="007C6D7D">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1" w:type="dxa"/>
          </w:tcPr>
          <w:p w14:paraId="59D478F3" w14:textId="77777777" w:rsidR="007C6D7D" w:rsidRPr="00237EB4" w:rsidRDefault="007C6D7D" w:rsidP="007C6D7D">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p>
        </w:tc>
        <w:tc>
          <w:tcPr>
            <w:tcW w:w="1078" w:type="dxa"/>
            <w:tcBorders>
              <w:top w:val="single" w:sz="6" w:space="0" w:color="auto"/>
              <w:bottom w:val="double" w:sz="6" w:space="0" w:color="auto"/>
            </w:tcBorders>
            <w:vAlign w:val="bottom"/>
          </w:tcPr>
          <w:p w14:paraId="4730D9CB" w14:textId="028CC1A1" w:rsidR="007C6D7D" w:rsidRPr="00237EB4" w:rsidRDefault="007C6D7D" w:rsidP="007C6D7D">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154,890,454</w:t>
            </w:r>
          </w:p>
        </w:tc>
      </w:tr>
    </w:tbl>
    <w:p w14:paraId="5E404C0B" w14:textId="77777777" w:rsidR="00E75FAA" w:rsidRPr="00237EB4" w:rsidRDefault="00E75FAA" w:rsidP="007B5A73">
      <w:pPr>
        <w:tabs>
          <w:tab w:val="left" w:pos="1276"/>
        </w:tabs>
        <w:spacing w:after="0" w:line="320" w:lineRule="exact"/>
        <w:ind w:left="709"/>
        <w:jc w:val="thaiDistribute"/>
        <w:rPr>
          <w:rFonts w:asciiTheme="majorBidi" w:eastAsia="Cordia New" w:hAnsiTheme="majorBidi" w:cstheme="majorBidi"/>
          <w:sz w:val="32"/>
          <w:szCs w:val="32"/>
          <w:lang w:val="en-US"/>
        </w:rPr>
      </w:pPr>
    </w:p>
    <w:tbl>
      <w:tblPr>
        <w:tblW w:w="8651" w:type="dxa"/>
        <w:tblInd w:w="709" w:type="dxa"/>
        <w:tblLayout w:type="fixed"/>
        <w:tblCellMar>
          <w:left w:w="28" w:type="dxa"/>
          <w:right w:w="28" w:type="dxa"/>
        </w:tblCellMar>
        <w:tblLook w:val="0000" w:firstRow="0" w:lastRow="0" w:firstColumn="0" w:lastColumn="0" w:noHBand="0" w:noVBand="0"/>
      </w:tblPr>
      <w:tblGrid>
        <w:gridCol w:w="2839"/>
        <w:gridCol w:w="1077"/>
        <w:gridCol w:w="90"/>
        <w:gridCol w:w="1076"/>
        <w:gridCol w:w="91"/>
        <w:gridCol w:w="1076"/>
        <w:gridCol w:w="91"/>
        <w:gridCol w:w="1076"/>
        <w:gridCol w:w="91"/>
        <w:gridCol w:w="1077"/>
        <w:gridCol w:w="67"/>
      </w:tblGrid>
      <w:tr w:rsidR="00882BE3" w:rsidRPr="00237EB4" w14:paraId="290015B3" w14:textId="77777777" w:rsidTr="00A63739">
        <w:trPr>
          <w:trHeight w:val="261"/>
        </w:trPr>
        <w:tc>
          <w:tcPr>
            <w:tcW w:w="2839" w:type="dxa"/>
            <w:vAlign w:val="bottom"/>
          </w:tcPr>
          <w:p w14:paraId="0A6C3A2C" w14:textId="77777777" w:rsidR="00882BE3" w:rsidRPr="00237EB4" w:rsidRDefault="00882BE3" w:rsidP="007B5A73">
            <w:pPr>
              <w:spacing w:after="0" w:line="320" w:lineRule="exact"/>
              <w:ind w:left="522"/>
              <w:jc w:val="thaiDistribute"/>
              <w:rPr>
                <w:rFonts w:asciiTheme="majorBidi" w:eastAsia="SimSun" w:hAnsiTheme="majorBidi" w:cstheme="majorBidi"/>
                <w:sz w:val="26"/>
                <w:szCs w:val="26"/>
                <w:lang w:val="en-US"/>
              </w:rPr>
            </w:pPr>
          </w:p>
        </w:tc>
        <w:tc>
          <w:tcPr>
            <w:tcW w:w="5812" w:type="dxa"/>
            <w:gridSpan w:val="10"/>
            <w:tcBorders>
              <w:bottom w:val="single" w:sz="6" w:space="0" w:color="auto"/>
            </w:tcBorders>
            <w:vAlign w:val="bottom"/>
          </w:tcPr>
          <w:p w14:paraId="7500566A" w14:textId="77777777" w:rsidR="00882BE3" w:rsidRPr="00237EB4" w:rsidRDefault="00882BE3" w:rsidP="007B5A73">
            <w:pPr>
              <w:spacing w:after="0" w:line="320" w:lineRule="exact"/>
              <w:ind w:right="9"/>
              <w:jc w:val="center"/>
              <w:rPr>
                <w:rFonts w:asciiTheme="majorBidi" w:eastAsia="SimSun" w:hAnsiTheme="majorBidi" w:cstheme="majorBidi"/>
                <w:snapToGrid w:val="0"/>
                <w:sz w:val="26"/>
                <w:szCs w:val="26"/>
                <w:lang w:val="en-US" w:eastAsia="th-TH"/>
              </w:rPr>
            </w:pPr>
            <w:r w:rsidRPr="00237EB4">
              <w:rPr>
                <w:rFonts w:asciiTheme="majorBidi" w:eastAsia="SimSun" w:hAnsiTheme="majorBidi" w:cstheme="majorBidi"/>
                <w:snapToGrid w:val="0"/>
                <w:sz w:val="26"/>
                <w:szCs w:val="26"/>
                <w:lang w:val="en-US" w:eastAsia="th-TH"/>
              </w:rPr>
              <w:t>Baht</w:t>
            </w:r>
          </w:p>
        </w:tc>
      </w:tr>
      <w:tr w:rsidR="00882BE3" w:rsidRPr="00237EB4" w14:paraId="55EC0159" w14:textId="77777777" w:rsidTr="00A63739">
        <w:trPr>
          <w:trHeight w:val="261"/>
        </w:trPr>
        <w:tc>
          <w:tcPr>
            <w:tcW w:w="2839" w:type="dxa"/>
            <w:vAlign w:val="bottom"/>
          </w:tcPr>
          <w:p w14:paraId="034D2ACE" w14:textId="77777777" w:rsidR="00882BE3" w:rsidRPr="00237EB4" w:rsidRDefault="00882BE3" w:rsidP="007B5A73">
            <w:pPr>
              <w:spacing w:after="0" w:line="320" w:lineRule="exact"/>
              <w:ind w:left="522"/>
              <w:jc w:val="thaiDistribute"/>
              <w:rPr>
                <w:rFonts w:asciiTheme="majorBidi" w:eastAsia="SimSun" w:hAnsiTheme="majorBidi" w:cstheme="majorBidi"/>
                <w:sz w:val="26"/>
                <w:szCs w:val="26"/>
                <w:lang w:val="en-US"/>
              </w:rPr>
            </w:pPr>
          </w:p>
        </w:tc>
        <w:tc>
          <w:tcPr>
            <w:tcW w:w="5812" w:type="dxa"/>
            <w:gridSpan w:val="10"/>
            <w:tcBorders>
              <w:bottom w:val="single" w:sz="6" w:space="0" w:color="auto"/>
            </w:tcBorders>
            <w:vAlign w:val="bottom"/>
          </w:tcPr>
          <w:p w14:paraId="426FCBD8" w14:textId="77777777" w:rsidR="00882BE3" w:rsidRPr="0074282E" w:rsidRDefault="00882BE3" w:rsidP="007B5A73">
            <w:pPr>
              <w:spacing w:after="0" w:line="320" w:lineRule="exact"/>
              <w:ind w:right="9"/>
              <w:jc w:val="center"/>
              <w:rPr>
                <w:rFonts w:asciiTheme="majorBidi" w:eastAsia="SimSun" w:hAnsiTheme="majorBidi" w:cstheme="majorBidi"/>
                <w:snapToGrid w:val="0"/>
                <w:sz w:val="26"/>
                <w:szCs w:val="26"/>
                <w:cs/>
                <w:lang w:val="en-US" w:eastAsia="th-TH"/>
              </w:rPr>
            </w:pPr>
            <w:r w:rsidRPr="00237EB4">
              <w:rPr>
                <w:rFonts w:asciiTheme="majorBidi" w:eastAsia="SimSun" w:hAnsiTheme="majorBidi" w:cstheme="majorBidi"/>
                <w:snapToGrid w:val="0"/>
                <w:sz w:val="26"/>
                <w:szCs w:val="26"/>
                <w:lang w:val="en-US" w:eastAsia="th-TH"/>
              </w:rPr>
              <w:t>Separate financial statements</w:t>
            </w:r>
          </w:p>
        </w:tc>
      </w:tr>
      <w:tr w:rsidR="00882BE3" w:rsidRPr="00237EB4" w14:paraId="3F439C72" w14:textId="77777777" w:rsidTr="00A63739">
        <w:trPr>
          <w:gridAfter w:val="1"/>
          <w:wAfter w:w="67" w:type="dxa"/>
        </w:trPr>
        <w:tc>
          <w:tcPr>
            <w:tcW w:w="2839" w:type="dxa"/>
            <w:vAlign w:val="bottom"/>
          </w:tcPr>
          <w:p w14:paraId="59FCA90B" w14:textId="77777777" w:rsidR="00882BE3" w:rsidRPr="00237EB4" w:rsidRDefault="00882BE3" w:rsidP="007B5A73">
            <w:pPr>
              <w:spacing w:after="0" w:line="320" w:lineRule="exact"/>
              <w:ind w:left="522"/>
              <w:jc w:val="thaiDistribute"/>
              <w:rPr>
                <w:rFonts w:asciiTheme="majorBidi" w:eastAsia="SimSun" w:hAnsiTheme="majorBidi" w:cstheme="majorBidi"/>
                <w:sz w:val="24"/>
                <w:szCs w:val="24"/>
                <w:lang w:val="en-US"/>
              </w:rPr>
            </w:pPr>
          </w:p>
        </w:tc>
        <w:tc>
          <w:tcPr>
            <w:tcW w:w="1077" w:type="dxa"/>
          </w:tcPr>
          <w:p w14:paraId="4CEDF28C" w14:textId="77777777" w:rsidR="00882BE3" w:rsidRPr="00237EB4" w:rsidRDefault="00882BE3" w:rsidP="007B5A73">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hAnsiTheme="majorBidi" w:cstheme="majorBidi"/>
                <w:sz w:val="24"/>
                <w:szCs w:val="24"/>
              </w:rPr>
              <w:t>Balances as at</w:t>
            </w:r>
          </w:p>
        </w:tc>
        <w:tc>
          <w:tcPr>
            <w:tcW w:w="90" w:type="dxa"/>
          </w:tcPr>
          <w:p w14:paraId="5F7EBFBF" w14:textId="77777777" w:rsidR="00882BE3" w:rsidRPr="00237EB4" w:rsidRDefault="00882BE3" w:rsidP="007B5A73">
            <w:pPr>
              <w:spacing w:after="0" w:line="320" w:lineRule="exact"/>
              <w:ind w:right="29"/>
              <w:jc w:val="center"/>
              <w:rPr>
                <w:rFonts w:asciiTheme="majorBidi" w:eastAsia="SimSun" w:hAnsiTheme="majorBidi" w:cstheme="majorBidi"/>
                <w:snapToGrid w:val="0"/>
                <w:sz w:val="24"/>
                <w:szCs w:val="24"/>
                <w:lang w:eastAsia="th-TH"/>
              </w:rPr>
            </w:pPr>
          </w:p>
        </w:tc>
        <w:tc>
          <w:tcPr>
            <w:tcW w:w="1076" w:type="dxa"/>
            <w:vAlign w:val="bottom"/>
          </w:tcPr>
          <w:p w14:paraId="1C8EE8E4" w14:textId="77777777" w:rsidR="00882BE3" w:rsidRPr="0074282E" w:rsidRDefault="00882BE3" w:rsidP="007B5A73">
            <w:pPr>
              <w:spacing w:after="0" w:line="32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Addition</w:t>
            </w:r>
          </w:p>
        </w:tc>
        <w:tc>
          <w:tcPr>
            <w:tcW w:w="91" w:type="dxa"/>
          </w:tcPr>
          <w:p w14:paraId="318938E3" w14:textId="77777777" w:rsidR="00882BE3" w:rsidRPr="00237EB4" w:rsidRDefault="00882BE3" w:rsidP="007B5A73">
            <w:pPr>
              <w:spacing w:after="0" w:line="320" w:lineRule="exact"/>
              <w:ind w:right="29"/>
              <w:jc w:val="center"/>
              <w:rPr>
                <w:rFonts w:asciiTheme="majorBidi" w:eastAsia="SimSun" w:hAnsiTheme="majorBidi" w:cstheme="majorBidi"/>
                <w:snapToGrid w:val="0"/>
                <w:sz w:val="24"/>
                <w:szCs w:val="24"/>
                <w:lang w:eastAsia="th-TH"/>
              </w:rPr>
            </w:pPr>
          </w:p>
        </w:tc>
        <w:tc>
          <w:tcPr>
            <w:tcW w:w="1076" w:type="dxa"/>
            <w:vAlign w:val="bottom"/>
          </w:tcPr>
          <w:p w14:paraId="78582FEF" w14:textId="77777777" w:rsidR="00882BE3" w:rsidRPr="00237EB4" w:rsidRDefault="00882BE3" w:rsidP="007B5A73">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eastAsia="SimSun" w:hAnsiTheme="majorBidi" w:cstheme="majorBidi"/>
                <w:snapToGrid w:val="0"/>
                <w:sz w:val="24"/>
                <w:szCs w:val="24"/>
                <w:lang w:val="en-US" w:eastAsia="th-TH"/>
              </w:rPr>
              <w:t>Deduction</w:t>
            </w:r>
          </w:p>
        </w:tc>
        <w:tc>
          <w:tcPr>
            <w:tcW w:w="91" w:type="dxa"/>
          </w:tcPr>
          <w:p w14:paraId="6A33CB00" w14:textId="77777777" w:rsidR="00882BE3" w:rsidRPr="00237EB4" w:rsidRDefault="00882BE3" w:rsidP="007B5A73">
            <w:pPr>
              <w:spacing w:after="0" w:line="320" w:lineRule="exact"/>
              <w:ind w:right="29"/>
              <w:jc w:val="center"/>
              <w:rPr>
                <w:rFonts w:asciiTheme="majorBidi" w:eastAsia="SimSun" w:hAnsiTheme="majorBidi" w:cstheme="majorBidi"/>
                <w:snapToGrid w:val="0"/>
                <w:sz w:val="24"/>
                <w:szCs w:val="24"/>
                <w:lang w:eastAsia="th-TH"/>
              </w:rPr>
            </w:pPr>
          </w:p>
        </w:tc>
        <w:tc>
          <w:tcPr>
            <w:tcW w:w="1076" w:type="dxa"/>
          </w:tcPr>
          <w:p w14:paraId="5FFF9D7C" w14:textId="57562BCE" w:rsidR="00882BE3" w:rsidRPr="00237EB4" w:rsidRDefault="00882BE3" w:rsidP="007B5A73">
            <w:pPr>
              <w:spacing w:after="0" w:line="320" w:lineRule="exact"/>
              <w:ind w:right="9"/>
              <w:jc w:val="center"/>
              <w:rPr>
                <w:rFonts w:asciiTheme="majorBidi" w:eastAsia="SimSun" w:hAnsiTheme="majorBidi" w:cstheme="majorBidi"/>
                <w:snapToGrid w:val="0"/>
                <w:sz w:val="24"/>
                <w:szCs w:val="24"/>
                <w:cs/>
                <w:lang w:val="en-US" w:eastAsia="th-TH"/>
              </w:rPr>
            </w:pPr>
            <w:r w:rsidRPr="00237EB4">
              <w:rPr>
                <w:rFonts w:asciiTheme="majorBidi" w:eastAsia="SimSun" w:hAnsiTheme="majorBidi" w:cstheme="majorBidi"/>
                <w:snapToGrid w:val="0"/>
                <w:sz w:val="24"/>
                <w:szCs w:val="24"/>
                <w:lang w:val="en-US" w:eastAsia="th-TH"/>
              </w:rPr>
              <w:t xml:space="preserve">Transfer </w:t>
            </w:r>
            <w:r w:rsidR="00FE0F9D">
              <w:rPr>
                <w:rFonts w:asciiTheme="majorBidi" w:eastAsia="SimSu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 in</w:t>
            </w:r>
          </w:p>
        </w:tc>
        <w:tc>
          <w:tcPr>
            <w:tcW w:w="91" w:type="dxa"/>
          </w:tcPr>
          <w:p w14:paraId="6C4979C2" w14:textId="77777777" w:rsidR="00882BE3" w:rsidRPr="0074282E" w:rsidRDefault="00882BE3" w:rsidP="007B5A73">
            <w:pPr>
              <w:spacing w:after="0" w:line="320" w:lineRule="exact"/>
              <w:ind w:right="9"/>
              <w:jc w:val="center"/>
              <w:rPr>
                <w:rFonts w:asciiTheme="majorBidi" w:eastAsia="SimSun" w:hAnsiTheme="majorBidi" w:cstheme="majorBidi"/>
                <w:snapToGrid w:val="0"/>
                <w:sz w:val="24"/>
                <w:szCs w:val="24"/>
                <w:cs/>
                <w:lang w:val="en-US" w:eastAsia="th-TH"/>
              </w:rPr>
            </w:pPr>
          </w:p>
        </w:tc>
        <w:tc>
          <w:tcPr>
            <w:tcW w:w="1077" w:type="dxa"/>
          </w:tcPr>
          <w:p w14:paraId="59D0EDE7" w14:textId="77777777" w:rsidR="00882BE3" w:rsidRPr="0074282E" w:rsidRDefault="00882BE3" w:rsidP="007B5A73">
            <w:pPr>
              <w:spacing w:after="0" w:line="320" w:lineRule="exact"/>
              <w:ind w:right="9"/>
              <w:jc w:val="center"/>
              <w:rPr>
                <w:rFonts w:asciiTheme="majorBidi" w:eastAsia="SimSun" w:hAnsiTheme="majorBidi" w:cstheme="majorBidi"/>
                <w:snapToGrid w:val="0"/>
                <w:sz w:val="24"/>
                <w:szCs w:val="24"/>
                <w:cs/>
                <w:lang w:val="en-US" w:eastAsia="th-TH"/>
              </w:rPr>
            </w:pPr>
            <w:r w:rsidRPr="00237EB4">
              <w:rPr>
                <w:rFonts w:asciiTheme="majorBidi" w:hAnsiTheme="majorBidi" w:cstheme="majorBidi"/>
                <w:sz w:val="24"/>
                <w:szCs w:val="24"/>
              </w:rPr>
              <w:t>Balances as at</w:t>
            </w:r>
          </w:p>
        </w:tc>
      </w:tr>
      <w:tr w:rsidR="00882BE3" w:rsidRPr="00237EB4" w14:paraId="78D992E1" w14:textId="77777777" w:rsidTr="00A63739">
        <w:trPr>
          <w:gridAfter w:val="1"/>
          <w:wAfter w:w="67" w:type="dxa"/>
        </w:trPr>
        <w:tc>
          <w:tcPr>
            <w:tcW w:w="2839" w:type="dxa"/>
            <w:vAlign w:val="bottom"/>
          </w:tcPr>
          <w:p w14:paraId="1FD59FFA" w14:textId="77777777" w:rsidR="00882BE3" w:rsidRPr="00237EB4" w:rsidRDefault="00882BE3" w:rsidP="007B5A73">
            <w:pPr>
              <w:spacing w:after="0" w:line="320" w:lineRule="exact"/>
              <w:ind w:left="522"/>
              <w:jc w:val="thaiDistribute"/>
              <w:rPr>
                <w:rFonts w:asciiTheme="majorBidi" w:eastAsia="SimSun" w:hAnsiTheme="majorBidi" w:cstheme="majorBidi"/>
                <w:sz w:val="24"/>
                <w:szCs w:val="24"/>
                <w:lang w:val="en-US"/>
              </w:rPr>
            </w:pPr>
          </w:p>
        </w:tc>
        <w:tc>
          <w:tcPr>
            <w:tcW w:w="1077" w:type="dxa"/>
          </w:tcPr>
          <w:p w14:paraId="6166F623" w14:textId="77777777" w:rsidR="00882BE3" w:rsidRPr="00237EB4" w:rsidRDefault="00882BE3" w:rsidP="007B5A73">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hAnsiTheme="majorBidi" w:cstheme="majorBidi"/>
                <w:sz w:val="24"/>
                <w:szCs w:val="24"/>
              </w:rPr>
              <w:t xml:space="preserve">January </w:t>
            </w:r>
          </w:p>
        </w:tc>
        <w:tc>
          <w:tcPr>
            <w:tcW w:w="90" w:type="dxa"/>
          </w:tcPr>
          <w:p w14:paraId="45FD7F05" w14:textId="77777777" w:rsidR="00882BE3" w:rsidRPr="00237EB4" w:rsidRDefault="00882BE3" w:rsidP="007B5A73">
            <w:pPr>
              <w:spacing w:after="0" w:line="320" w:lineRule="exact"/>
              <w:ind w:right="29"/>
              <w:jc w:val="center"/>
              <w:rPr>
                <w:rFonts w:asciiTheme="majorBidi" w:eastAsia="SimSun" w:hAnsiTheme="majorBidi" w:cstheme="majorBidi"/>
                <w:snapToGrid w:val="0"/>
                <w:sz w:val="24"/>
                <w:szCs w:val="24"/>
                <w:lang w:eastAsia="th-TH"/>
              </w:rPr>
            </w:pPr>
          </w:p>
        </w:tc>
        <w:tc>
          <w:tcPr>
            <w:tcW w:w="1076" w:type="dxa"/>
            <w:vAlign w:val="bottom"/>
          </w:tcPr>
          <w:p w14:paraId="28FEC8A5" w14:textId="77777777" w:rsidR="00882BE3" w:rsidRPr="00237EB4" w:rsidRDefault="00882BE3" w:rsidP="007B5A73">
            <w:pPr>
              <w:spacing w:after="0" w:line="320" w:lineRule="exact"/>
              <w:ind w:right="9"/>
              <w:jc w:val="center"/>
              <w:rPr>
                <w:rFonts w:asciiTheme="majorBidi" w:eastAsia="SimSun" w:hAnsiTheme="majorBidi" w:cstheme="majorBidi"/>
                <w:snapToGrid w:val="0"/>
                <w:sz w:val="24"/>
                <w:szCs w:val="24"/>
                <w:lang w:val="en-US" w:eastAsia="th-TH"/>
              </w:rPr>
            </w:pPr>
          </w:p>
        </w:tc>
        <w:tc>
          <w:tcPr>
            <w:tcW w:w="91" w:type="dxa"/>
          </w:tcPr>
          <w:p w14:paraId="51643603" w14:textId="77777777" w:rsidR="00882BE3" w:rsidRPr="00237EB4" w:rsidRDefault="00882BE3" w:rsidP="007B5A73">
            <w:pPr>
              <w:spacing w:after="0" w:line="320" w:lineRule="exact"/>
              <w:ind w:right="29"/>
              <w:jc w:val="center"/>
              <w:rPr>
                <w:rFonts w:asciiTheme="majorBidi" w:eastAsia="SimSun" w:hAnsiTheme="majorBidi" w:cstheme="majorBidi"/>
                <w:snapToGrid w:val="0"/>
                <w:sz w:val="24"/>
                <w:szCs w:val="24"/>
                <w:lang w:eastAsia="th-TH"/>
              </w:rPr>
            </w:pPr>
          </w:p>
        </w:tc>
        <w:tc>
          <w:tcPr>
            <w:tcW w:w="1076" w:type="dxa"/>
            <w:vAlign w:val="bottom"/>
          </w:tcPr>
          <w:p w14:paraId="0C78E34A" w14:textId="77777777" w:rsidR="00882BE3" w:rsidRPr="00237EB4" w:rsidRDefault="00882BE3" w:rsidP="007B5A73">
            <w:pPr>
              <w:spacing w:after="0" w:line="320" w:lineRule="exact"/>
              <w:ind w:right="9"/>
              <w:jc w:val="center"/>
              <w:rPr>
                <w:rFonts w:asciiTheme="majorBidi" w:eastAsia="SimSun" w:hAnsiTheme="majorBidi" w:cstheme="majorBidi"/>
                <w:snapToGrid w:val="0"/>
                <w:sz w:val="24"/>
                <w:szCs w:val="24"/>
                <w:lang w:val="en-US" w:eastAsia="th-TH"/>
              </w:rPr>
            </w:pPr>
          </w:p>
        </w:tc>
        <w:tc>
          <w:tcPr>
            <w:tcW w:w="91" w:type="dxa"/>
          </w:tcPr>
          <w:p w14:paraId="14B44B54" w14:textId="77777777" w:rsidR="00882BE3" w:rsidRPr="00237EB4" w:rsidRDefault="00882BE3" w:rsidP="007B5A73">
            <w:pPr>
              <w:spacing w:after="0" w:line="320" w:lineRule="exact"/>
              <w:ind w:right="29"/>
              <w:jc w:val="center"/>
              <w:rPr>
                <w:rFonts w:asciiTheme="majorBidi" w:eastAsia="SimSun" w:hAnsiTheme="majorBidi" w:cstheme="majorBidi"/>
                <w:snapToGrid w:val="0"/>
                <w:sz w:val="24"/>
                <w:szCs w:val="24"/>
                <w:lang w:eastAsia="th-TH"/>
              </w:rPr>
            </w:pPr>
          </w:p>
        </w:tc>
        <w:tc>
          <w:tcPr>
            <w:tcW w:w="1076" w:type="dxa"/>
          </w:tcPr>
          <w:p w14:paraId="63BA86E4" w14:textId="3D68F1E4" w:rsidR="00882BE3" w:rsidRPr="00237EB4" w:rsidRDefault="00882BE3" w:rsidP="007B5A73">
            <w:pPr>
              <w:spacing w:after="0" w:line="320" w:lineRule="exact"/>
              <w:ind w:right="9"/>
              <w:jc w:val="center"/>
              <w:rPr>
                <w:rFonts w:asciiTheme="majorBidi" w:eastAsia="Times New Roma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Transfer </w:t>
            </w:r>
            <w:r w:rsidR="00FE0F9D">
              <w:rPr>
                <w:rFonts w:asciiTheme="majorBidi" w:eastAsia="SimSun" w:hAnsiTheme="majorBidi" w:cstheme="majorBidi"/>
                <w:snapToGrid w:val="0"/>
                <w:sz w:val="24"/>
                <w:szCs w:val="24"/>
                <w:lang w:val="en-US" w:eastAsia="th-TH"/>
              </w:rPr>
              <w:t>-</w:t>
            </w:r>
            <w:r w:rsidRPr="00237EB4">
              <w:rPr>
                <w:rFonts w:asciiTheme="majorBidi" w:eastAsia="SimSun" w:hAnsiTheme="majorBidi" w:cstheme="majorBidi"/>
                <w:snapToGrid w:val="0"/>
                <w:sz w:val="24"/>
                <w:szCs w:val="24"/>
                <w:lang w:val="en-US" w:eastAsia="th-TH"/>
              </w:rPr>
              <w:t xml:space="preserve"> out</w:t>
            </w:r>
            <w:r w:rsidRPr="00237EB4">
              <w:rPr>
                <w:rFonts w:asciiTheme="majorBidi" w:eastAsia="Times New Roman" w:hAnsiTheme="majorBidi" w:cstheme="majorBidi"/>
                <w:snapToGrid w:val="0"/>
                <w:sz w:val="24"/>
                <w:szCs w:val="24"/>
                <w:lang w:val="en-US" w:eastAsia="th-TH"/>
              </w:rPr>
              <w:t>)</w:t>
            </w:r>
          </w:p>
        </w:tc>
        <w:tc>
          <w:tcPr>
            <w:tcW w:w="91" w:type="dxa"/>
          </w:tcPr>
          <w:p w14:paraId="05D5CD92" w14:textId="77777777" w:rsidR="00882BE3" w:rsidRPr="0074282E" w:rsidRDefault="00882BE3" w:rsidP="007B5A73">
            <w:pPr>
              <w:spacing w:after="0" w:line="320" w:lineRule="exact"/>
              <w:ind w:right="9"/>
              <w:jc w:val="center"/>
              <w:rPr>
                <w:rFonts w:asciiTheme="majorBidi" w:eastAsia="Times New Roman" w:hAnsiTheme="majorBidi" w:cstheme="majorBidi"/>
                <w:snapToGrid w:val="0"/>
                <w:sz w:val="24"/>
                <w:szCs w:val="24"/>
                <w:cs/>
                <w:lang w:val="en-US" w:eastAsia="th-TH"/>
              </w:rPr>
            </w:pPr>
          </w:p>
        </w:tc>
        <w:tc>
          <w:tcPr>
            <w:tcW w:w="1077" w:type="dxa"/>
          </w:tcPr>
          <w:p w14:paraId="763C0D5D" w14:textId="5BE1BFAE" w:rsidR="00882BE3" w:rsidRPr="00237EB4" w:rsidRDefault="0048314B" w:rsidP="007B5A73">
            <w:pPr>
              <w:spacing w:after="0" w:line="320" w:lineRule="exact"/>
              <w:ind w:right="9"/>
              <w:jc w:val="center"/>
              <w:rPr>
                <w:rFonts w:asciiTheme="majorBidi" w:eastAsia="SimSu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eastAsia="th-TH"/>
              </w:rPr>
              <w:t>December</w:t>
            </w:r>
            <w:r w:rsidR="00882BE3" w:rsidRPr="00237EB4">
              <w:rPr>
                <w:rFonts w:asciiTheme="majorBidi" w:hAnsiTheme="majorBidi" w:cstheme="majorBidi"/>
                <w:sz w:val="24"/>
                <w:szCs w:val="24"/>
              </w:rPr>
              <w:t xml:space="preserve"> 3</w:t>
            </w:r>
            <w:r w:rsidRPr="00237EB4">
              <w:rPr>
                <w:rFonts w:asciiTheme="majorBidi" w:hAnsiTheme="majorBidi" w:cstheme="majorBidi"/>
                <w:sz w:val="24"/>
                <w:szCs w:val="24"/>
              </w:rPr>
              <w:t>1</w:t>
            </w:r>
            <w:r w:rsidR="00882BE3" w:rsidRPr="00237EB4">
              <w:rPr>
                <w:rFonts w:asciiTheme="majorBidi" w:hAnsiTheme="majorBidi" w:cstheme="majorBidi"/>
                <w:sz w:val="24"/>
                <w:szCs w:val="24"/>
              </w:rPr>
              <w:t>,</w:t>
            </w:r>
          </w:p>
        </w:tc>
      </w:tr>
      <w:tr w:rsidR="00882BE3" w:rsidRPr="00237EB4" w14:paraId="78F72F33" w14:textId="77777777" w:rsidTr="00A63739">
        <w:trPr>
          <w:gridAfter w:val="1"/>
          <w:wAfter w:w="67" w:type="dxa"/>
          <w:trHeight w:val="60"/>
        </w:trPr>
        <w:tc>
          <w:tcPr>
            <w:tcW w:w="2839" w:type="dxa"/>
            <w:vAlign w:val="bottom"/>
          </w:tcPr>
          <w:p w14:paraId="4DE4C9BC" w14:textId="77777777" w:rsidR="00882BE3" w:rsidRPr="00237EB4" w:rsidRDefault="00882BE3" w:rsidP="007B5A73">
            <w:pPr>
              <w:spacing w:after="0" w:line="320" w:lineRule="exact"/>
              <w:ind w:left="101"/>
              <w:jc w:val="thaiDistribute"/>
              <w:rPr>
                <w:rFonts w:asciiTheme="majorBidi" w:eastAsia="SimSun" w:hAnsiTheme="majorBidi" w:cstheme="majorBidi"/>
                <w:sz w:val="24"/>
                <w:szCs w:val="24"/>
                <w:u w:val="single"/>
                <w:lang w:val="en-US"/>
              </w:rPr>
            </w:pPr>
          </w:p>
        </w:tc>
        <w:tc>
          <w:tcPr>
            <w:tcW w:w="1077" w:type="dxa"/>
            <w:tcBorders>
              <w:bottom w:val="single" w:sz="6" w:space="0" w:color="auto"/>
            </w:tcBorders>
          </w:tcPr>
          <w:p w14:paraId="5D1BFED9" w14:textId="7889177E" w:rsidR="00882BE3" w:rsidRPr="00237EB4" w:rsidRDefault="00882BE3" w:rsidP="007B5A73">
            <w:pPr>
              <w:spacing w:after="0" w:line="320" w:lineRule="exact"/>
              <w:ind w:right="9"/>
              <w:jc w:val="center"/>
              <w:rPr>
                <w:rFonts w:asciiTheme="majorBidi" w:eastAsia="SimSun" w:hAnsiTheme="majorBidi" w:cstheme="majorBidi"/>
                <w:b/>
                <w:bCs/>
                <w:snapToGrid w:val="0"/>
                <w:sz w:val="24"/>
                <w:szCs w:val="24"/>
                <w:lang w:val="en-US" w:eastAsia="th-TH"/>
              </w:rPr>
            </w:pPr>
            <w:r w:rsidRPr="00237EB4">
              <w:rPr>
                <w:rFonts w:asciiTheme="majorBidi" w:hAnsiTheme="majorBidi" w:cstheme="majorBidi"/>
                <w:sz w:val="24"/>
                <w:szCs w:val="24"/>
              </w:rPr>
              <w:t>1,</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202</w:t>
            </w:r>
            <w:r w:rsidRPr="00237EB4">
              <w:rPr>
                <w:rFonts w:asciiTheme="majorBidi" w:hAnsiTheme="majorBidi" w:cstheme="majorBidi"/>
                <w:sz w:val="24"/>
                <w:szCs w:val="24"/>
                <w:lang w:val="en-US"/>
              </w:rPr>
              <w:t>4</w:t>
            </w:r>
          </w:p>
        </w:tc>
        <w:tc>
          <w:tcPr>
            <w:tcW w:w="90" w:type="dxa"/>
          </w:tcPr>
          <w:p w14:paraId="160CA499" w14:textId="77777777" w:rsidR="00882BE3" w:rsidRPr="00237EB4" w:rsidRDefault="00882BE3" w:rsidP="007B5A73">
            <w:pPr>
              <w:spacing w:after="0" w:line="320" w:lineRule="exact"/>
              <w:ind w:right="29"/>
              <w:jc w:val="center"/>
              <w:rPr>
                <w:rFonts w:asciiTheme="majorBidi" w:eastAsia="SimSun" w:hAnsiTheme="majorBidi" w:cstheme="majorBidi"/>
                <w:b/>
                <w:bCs/>
                <w:snapToGrid w:val="0"/>
                <w:sz w:val="24"/>
                <w:szCs w:val="24"/>
                <w:lang w:eastAsia="th-TH"/>
              </w:rPr>
            </w:pPr>
          </w:p>
        </w:tc>
        <w:tc>
          <w:tcPr>
            <w:tcW w:w="1076" w:type="dxa"/>
            <w:tcBorders>
              <w:bottom w:val="single" w:sz="6" w:space="0" w:color="auto"/>
            </w:tcBorders>
            <w:vAlign w:val="bottom"/>
          </w:tcPr>
          <w:p w14:paraId="7E134C48" w14:textId="77777777" w:rsidR="00882BE3" w:rsidRPr="0074282E" w:rsidRDefault="00882BE3" w:rsidP="007B5A73">
            <w:pPr>
              <w:spacing w:after="0" w:line="320" w:lineRule="exact"/>
              <w:ind w:right="9"/>
              <w:jc w:val="center"/>
              <w:rPr>
                <w:rFonts w:asciiTheme="majorBidi" w:eastAsia="SimSun" w:hAnsiTheme="majorBidi" w:cstheme="majorBidi"/>
                <w:b/>
                <w:bCs/>
                <w:snapToGrid w:val="0"/>
                <w:sz w:val="24"/>
                <w:szCs w:val="24"/>
                <w:cs/>
                <w:lang w:val="en-US" w:eastAsia="th-TH"/>
              </w:rPr>
            </w:pPr>
          </w:p>
        </w:tc>
        <w:tc>
          <w:tcPr>
            <w:tcW w:w="91" w:type="dxa"/>
          </w:tcPr>
          <w:p w14:paraId="45626A08" w14:textId="77777777" w:rsidR="00882BE3" w:rsidRPr="00237EB4" w:rsidRDefault="00882BE3" w:rsidP="007B5A73">
            <w:pPr>
              <w:spacing w:after="0" w:line="320" w:lineRule="exact"/>
              <w:ind w:right="29"/>
              <w:jc w:val="center"/>
              <w:rPr>
                <w:rFonts w:asciiTheme="majorBidi" w:eastAsia="SimSun" w:hAnsiTheme="majorBidi" w:cstheme="majorBidi"/>
                <w:b/>
                <w:bCs/>
                <w:snapToGrid w:val="0"/>
                <w:sz w:val="24"/>
                <w:szCs w:val="24"/>
                <w:lang w:eastAsia="th-TH"/>
              </w:rPr>
            </w:pPr>
          </w:p>
        </w:tc>
        <w:tc>
          <w:tcPr>
            <w:tcW w:w="1076" w:type="dxa"/>
            <w:tcBorders>
              <w:bottom w:val="single" w:sz="6" w:space="0" w:color="auto"/>
            </w:tcBorders>
            <w:vAlign w:val="bottom"/>
          </w:tcPr>
          <w:p w14:paraId="6B8A82C1" w14:textId="77777777" w:rsidR="00882BE3" w:rsidRPr="0074282E" w:rsidRDefault="00882BE3" w:rsidP="007B5A73">
            <w:pPr>
              <w:spacing w:after="0" w:line="320" w:lineRule="exact"/>
              <w:ind w:right="9"/>
              <w:jc w:val="center"/>
              <w:rPr>
                <w:rFonts w:asciiTheme="majorBidi" w:eastAsia="SimSun" w:hAnsiTheme="majorBidi" w:cstheme="majorBidi"/>
                <w:b/>
                <w:bCs/>
                <w:snapToGrid w:val="0"/>
                <w:sz w:val="24"/>
                <w:szCs w:val="24"/>
                <w:cs/>
                <w:lang w:val="en-US" w:eastAsia="th-TH"/>
              </w:rPr>
            </w:pPr>
          </w:p>
        </w:tc>
        <w:tc>
          <w:tcPr>
            <w:tcW w:w="91" w:type="dxa"/>
          </w:tcPr>
          <w:p w14:paraId="3BC71BC0" w14:textId="77777777" w:rsidR="00882BE3" w:rsidRPr="00237EB4" w:rsidRDefault="00882BE3" w:rsidP="007B5A73">
            <w:pPr>
              <w:spacing w:after="0" w:line="320" w:lineRule="exact"/>
              <w:ind w:right="29"/>
              <w:jc w:val="center"/>
              <w:rPr>
                <w:rFonts w:asciiTheme="majorBidi" w:eastAsia="SimSun" w:hAnsiTheme="majorBidi" w:cstheme="majorBidi"/>
                <w:b/>
                <w:bCs/>
                <w:snapToGrid w:val="0"/>
                <w:sz w:val="24"/>
                <w:szCs w:val="24"/>
                <w:lang w:eastAsia="th-TH"/>
              </w:rPr>
            </w:pPr>
          </w:p>
        </w:tc>
        <w:tc>
          <w:tcPr>
            <w:tcW w:w="1076" w:type="dxa"/>
            <w:tcBorders>
              <w:bottom w:val="single" w:sz="6" w:space="0" w:color="auto"/>
            </w:tcBorders>
          </w:tcPr>
          <w:p w14:paraId="6080757B" w14:textId="0A8DDE3B" w:rsidR="00882BE3" w:rsidRPr="00237EB4" w:rsidRDefault="00882BE3" w:rsidP="007B5A73">
            <w:pPr>
              <w:spacing w:after="0" w:line="320" w:lineRule="exact"/>
              <w:ind w:right="9"/>
              <w:jc w:val="center"/>
              <w:rPr>
                <w:rFonts w:asciiTheme="majorBidi" w:eastAsia="Times New Roman" w:hAnsiTheme="majorBidi" w:cstheme="majorBidi"/>
                <w:snapToGrid w:val="0"/>
                <w:sz w:val="24"/>
                <w:szCs w:val="24"/>
                <w:cs/>
                <w:lang w:val="en-US" w:eastAsia="th-TH"/>
              </w:rPr>
            </w:pPr>
            <w:r w:rsidRPr="00237EB4">
              <w:rPr>
                <w:rFonts w:asciiTheme="majorBidi" w:eastAsia="Times New Roman" w:hAnsiTheme="majorBidi" w:cstheme="majorBidi"/>
                <w:snapToGrid w:val="0"/>
                <w:sz w:val="24"/>
                <w:szCs w:val="24"/>
                <w:lang w:val="en-US" w:eastAsia="th-TH"/>
              </w:rPr>
              <w:t>(Note 1</w:t>
            </w:r>
            <w:r w:rsidR="0048314B" w:rsidRPr="00237EB4">
              <w:rPr>
                <w:rFonts w:asciiTheme="majorBidi" w:eastAsia="Times New Roman" w:hAnsiTheme="majorBidi" w:cstheme="majorBidi"/>
                <w:snapToGrid w:val="0"/>
                <w:sz w:val="24"/>
                <w:szCs w:val="24"/>
                <w:lang w:val="en-US" w:eastAsia="th-TH"/>
              </w:rPr>
              <w:t>7</w:t>
            </w:r>
            <w:r w:rsidRPr="00237EB4">
              <w:rPr>
                <w:rFonts w:asciiTheme="majorBidi" w:eastAsia="Times New Roman" w:hAnsiTheme="majorBidi" w:cstheme="majorBidi"/>
                <w:snapToGrid w:val="0"/>
                <w:sz w:val="24"/>
                <w:szCs w:val="24"/>
                <w:lang w:val="en-US" w:eastAsia="th-TH"/>
              </w:rPr>
              <w:t>)</w:t>
            </w:r>
          </w:p>
        </w:tc>
        <w:tc>
          <w:tcPr>
            <w:tcW w:w="91" w:type="dxa"/>
          </w:tcPr>
          <w:p w14:paraId="3B27DCA1" w14:textId="77777777" w:rsidR="00882BE3" w:rsidRPr="0074282E" w:rsidRDefault="00882BE3" w:rsidP="007B5A73">
            <w:pPr>
              <w:spacing w:after="0" w:line="320" w:lineRule="exact"/>
              <w:ind w:right="9"/>
              <w:jc w:val="center"/>
              <w:rPr>
                <w:rFonts w:asciiTheme="majorBidi" w:eastAsia="Times New Roman" w:hAnsiTheme="majorBidi" w:cstheme="majorBidi"/>
                <w:snapToGrid w:val="0"/>
                <w:sz w:val="24"/>
                <w:szCs w:val="24"/>
                <w:cs/>
                <w:lang w:val="en-US" w:eastAsia="th-TH"/>
              </w:rPr>
            </w:pPr>
          </w:p>
        </w:tc>
        <w:tc>
          <w:tcPr>
            <w:tcW w:w="1077" w:type="dxa"/>
            <w:tcBorders>
              <w:bottom w:val="single" w:sz="6" w:space="0" w:color="auto"/>
            </w:tcBorders>
          </w:tcPr>
          <w:p w14:paraId="0347EA61" w14:textId="28851CD6" w:rsidR="00882BE3" w:rsidRPr="00237EB4" w:rsidRDefault="00882BE3" w:rsidP="007B5A73">
            <w:pPr>
              <w:spacing w:after="0" w:line="320" w:lineRule="exact"/>
              <w:ind w:right="9"/>
              <w:jc w:val="center"/>
              <w:rPr>
                <w:rFonts w:asciiTheme="majorBidi" w:eastAsia="SimSun" w:hAnsiTheme="majorBidi" w:cstheme="majorBidi"/>
                <w:b/>
                <w:bCs/>
                <w:snapToGrid w:val="0"/>
                <w:sz w:val="24"/>
                <w:szCs w:val="24"/>
                <w:lang w:val="en-US" w:eastAsia="th-TH"/>
              </w:rPr>
            </w:pPr>
            <w:r w:rsidRPr="00237EB4">
              <w:rPr>
                <w:rFonts w:asciiTheme="majorBidi" w:hAnsiTheme="majorBidi" w:cstheme="majorBidi"/>
                <w:sz w:val="24"/>
                <w:szCs w:val="24"/>
              </w:rPr>
              <w:t>202</w:t>
            </w:r>
            <w:r w:rsidRPr="00237EB4">
              <w:rPr>
                <w:rFonts w:asciiTheme="majorBidi" w:hAnsiTheme="majorBidi" w:cstheme="majorBidi"/>
                <w:sz w:val="24"/>
                <w:szCs w:val="24"/>
                <w:lang w:val="en-US"/>
              </w:rPr>
              <w:t>4</w:t>
            </w:r>
          </w:p>
        </w:tc>
      </w:tr>
      <w:tr w:rsidR="00882BE3" w:rsidRPr="00237EB4" w14:paraId="57F80CEA" w14:textId="77777777" w:rsidTr="00A63739">
        <w:trPr>
          <w:gridAfter w:val="1"/>
          <w:wAfter w:w="67" w:type="dxa"/>
          <w:trHeight w:val="72"/>
        </w:trPr>
        <w:tc>
          <w:tcPr>
            <w:tcW w:w="2839" w:type="dxa"/>
            <w:vAlign w:val="center"/>
          </w:tcPr>
          <w:p w14:paraId="3DDABEED" w14:textId="77777777" w:rsidR="00882BE3" w:rsidRPr="00237EB4" w:rsidRDefault="00882BE3" w:rsidP="007B5A73">
            <w:pPr>
              <w:spacing w:after="0" w:line="320" w:lineRule="exact"/>
              <w:jc w:val="thaiDistribute"/>
              <w:rPr>
                <w:rFonts w:asciiTheme="majorBidi" w:eastAsia="SimSun" w:hAnsiTheme="majorBidi" w:cstheme="majorBidi"/>
                <w:sz w:val="24"/>
                <w:szCs w:val="24"/>
                <w:u w:val="single"/>
                <w:cs/>
                <w:lang w:val="en-US"/>
              </w:rPr>
            </w:pPr>
            <w:r w:rsidRPr="00237EB4">
              <w:rPr>
                <w:rFonts w:asciiTheme="majorBidi" w:eastAsia="PMingLiU" w:hAnsiTheme="majorBidi" w:cstheme="majorBidi"/>
                <w:sz w:val="24"/>
                <w:szCs w:val="24"/>
                <w:u w:val="single"/>
                <w:lang w:val="en-US"/>
              </w:rPr>
              <w:t>Related companies</w:t>
            </w:r>
          </w:p>
        </w:tc>
        <w:tc>
          <w:tcPr>
            <w:tcW w:w="1077" w:type="dxa"/>
            <w:vAlign w:val="center"/>
          </w:tcPr>
          <w:p w14:paraId="0BDB5D32" w14:textId="77777777" w:rsidR="00882BE3" w:rsidRPr="0074282E"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90" w:type="dxa"/>
          </w:tcPr>
          <w:p w14:paraId="79930B7F" w14:textId="77777777" w:rsidR="00882BE3" w:rsidRPr="00237EB4"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vAlign w:val="bottom"/>
          </w:tcPr>
          <w:p w14:paraId="192CFA28" w14:textId="77777777" w:rsidR="00882BE3" w:rsidRPr="0074282E"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91" w:type="dxa"/>
          </w:tcPr>
          <w:p w14:paraId="6D857D1C" w14:textId="77777777" w:rsidR="00882BE3" w:rsidRPr="00237EB4"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vAlign w:val="bottom"/>
          </w:tcPr>
          <w:p w14:paraId="351D9E4C" w14:textId="77777777" w:rsidR="00882BE3" w:rsidRPr="0074282E"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91" w:type="dxa"/>
          </w:tcPr>
          <w:p w14:paraId="4C4E9EA7" w14:textId="77777777" w:rsidR="00882BE3" w:rsidRPr="00237EB4"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tcBorders>
              <w:top w:val="single" w:sz="6" w:space="0" w:color="auto"/>
            </w:tcBorders>
          </w:tcPr>
          <w:p w14:paraId="7F294CB9" w14:textId="77777777" w:rsidR="00882BE3" w:rsidRPr="00237EB4"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91" w:type="dxa"/>
          </w:tcPr>
          <w:p w14:paraId="6E715029" w14:textId="77777777" w:rsidR="00882BE3" w:rsidRPr="00237EB4"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c>
          <w:tcPr>
            <w:tcW w:w="1077" w:type="dxa"/>
            <w:vAlign w:val="bottom"/>
          </w:tcPr>
          <w:p w14:paraId="0C1D37F3" w14:textId="77777777" w:rsidR="00882BE3" w:rsidRPr="0074282E" w:rsidRDefault="00882BE3" w:rsidP="007B5A73">
            <w:pPr>
              <w:tabs>
                <w:tab w:val="left" w:pos="760"/>
              </w:tabs>
              <w:spacing w:after="0" w:line="320" w:lineRule="exact"/>
              <w:ind w:right="57"/>
              <w:jc w:val="right"/>
              <w:rPr>
                <w:rFonts w:asciiTheme="majorBidi" w:eastAsia="Cordia New" w:hAnsiTheme="majorBidi" w:cstheme="majorBidi"/>
                <w:snapToGrid w:val="0"/>
                <w:sz w:val="24"/>
                <w:szCs w:val="24"/>
                <w:cs/>
                <w:lang w:val="en-US" w:eastAsia="th-TH"/>
              </w:rPr>
            </w:pPr>
          </w:p>
        </w:tc>
      </w:tr>
      <w:tr w:rsidR="00A63739" w:rsidRPr="00237EB4" w14:paraId="6A12FA1D" w14:textId="77777777" w:rsidTr="00E81E83">
        <w:trPr>
          <w:gridAfter w:val="1"/>
          <w:wAfter w:w="67" w:type="dxa"/>
          <w:trHeight w:val="87"/>
        </w:trPr>
        <w:tc>
          <w:tcPr>
            <w:tcW w:w="2839" w:type="dxa"/>
            <w:vAlign w:val="center"/>
          </w:tcPr>
          <w:p w14:paraId="62144A38" w14:textId="77777777" w:rsidR="00A63739" w:rsidRPr="0074282E" w:rsidRDefault="00A63739" w:rsidP="00A63739">
            <w:pPr>
              <w:tabs>
                <w:tab w:val="left" w:pos="213"/>
              </w:tabs>
              <w:spacing w:after="0" w:line="32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 xml:space="preserve">Triton Resources Company Limited  </w:t>
            </w:r>
          </w:p>
        </w:tc>
        <w:tc>
          <w:tcPr>
            <w:tcW w:w="1077" w:type="dxa"/>
            <w:vAlign w:val="center"/>
          </w:tcPr>
          <w:p w14:paraId="3F701EAF" w14:textId="77A483D0"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48,500,000</w:t>
            </w:r>
          </w:p>
        </w:tc>
        <w:tc>
          <w:tcPr>
            <w:tcW w:w="90" w:type="dxa"/>
          </w:tcPr>
          <w:p w14:paraId="4B55FF55"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vAlign w:val="bottom"/>
          </w:tcPr>
          <w:p w14:paraId="3D313EF7" w14:textId="7D61BFC4"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8,500,000</w:t>
            </w:r>
          </w:p>
        </w:tc>
        <w:tc>
          <w:tcPr>
            <w:tcW w:w="91" w:type="dxa"/>
          </w:tcPr>
          <w:p w14:paraId="25495077"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vAlign w:val="bottom"/>
          </w:tcPr>
          <w:p w14:paraId="08A0AAB1" w14:textId="2A06B020" w:rsidR="00A63739" w:rsidRPr="00237EB4" w:rsidRDefault="00A63739" w:rsidP="00A63739">
            <w:pPr>
              <w:spacing w:after="0" w:line="320" w:lineRule="exact"/>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(19,000,000)</w:t>
            </w:r>
          </w:p>
        </w:tc>
        <w:tc>
          <w:tcPr>
            <w:tcW w:w="91" w:type="dxa"/>
          </w:tcPr>
          <w:p w14:paraId="16C10A64"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vAlign w:val="bottom"/>
          </w:tcPr>
          <w:p w14:paraId="06B859C0" w14:textId="4ED4DD28" w:rsidR="00A63739" w:rsidRPr="00237EB4" w:rsidRDefault="00A63739" w:rsidP="00A63739">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w:t>
            </w:r>
          </w:p>
        </w:tc>
        <w:tc>
          <w:tcPr>
            <w:tcW w:w="91" w:type="dxa"/>
          </w:tcPr>
          <w:p w14:paraId="6957CFCC" w14:textId="77777777" w:rsidR="00A63739" w:rsidRPr="00237EB4" w:rsidRDefault="00A63739" w:rsidP="00A63739">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vAlign w:val="bottom"/>
          </w:tcPr>
          <w:p w14:paraId="68CBB606" w14:textId="2B8808FF"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38,000,000</w:t>
            </w:r>
          </w:p>
        </w:tc>
      </w:tr>
      <w:tr w:rsidR="00A63739" w:rsidRPr="00237EB4" w14:paraId="0B433726" w14:textId="77777777" w:rsidTr="00A63739">
        <w:trPr>
          <w:gridAfter w:val="1"/>
          <w:wAfter w:w="67" w:type="dxa"/>
        </w:trPr>
        <w:tc>
          <w:tcPr>
            <w:tcW w:w="2839" w:type="dxa"/>
            <w:vAlign w:val="center"/>
          </w:tcPr>
          <w:p w14:paraId="0A5FAD2D" w14:textId="77777777" w:rsidR="00A63739" w:rsidRPr="0074282E" w:rsidRDefault="00A63739" w:rsidP="00A63739">
            <w:pPr>
              <w:tabs>
                <w:tab w:val="left" w:pos="213"/>
              </w:tabs>
              <w:spacing w:after="0" w:line="32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Triton Power Company Limited</w:t>
            </w:r>
          </w:p>
        </w:tc>
        <w:tc>
          <w:tcPr>
            <w:tcW w:w="1077" w:type="dxa"/>
            <w:vAlign w:val="center"/>
          </w:tcPr>
          <w:p w14:paraId="1383529E" w14:textId="4B27EB14"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69,100,000</w:t>
            </w:r>
          </w:p>
        </w:tc>
        <w:tc>
          <w:tcPr>
            <w:tcW w:w="90" w:type="dxa"/>
          </w:tcPr>
          <w:p w14:paraId="300544E0"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vAlign w:val="bottom"/>
          </w:tcPr>
          <w:p w14:paraId="5530182B" w14:textId="5572400C" w:rsidR="00A63739" w:rsidRPr="0074282E" w:rsidRDefault="00A63739" w:rsidP="00A63739">
            <w:pPr>
              <w:spacing w:after="0" w:line="320" w:lineRule="exact"/>
              <w:ind w:right="5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6"/>
                <w:szCs w:val="26"/>
                <w:lang w:val="en-US" w:eastAsia="th-TH"/>
              </w:rPr>
              <w:t>47,080,454</w:t>
            </w:r>
          </w:p>
        </w:tc>
        <w:tc>
          <w:tcPr>
            <w:tcW w:w="91" w:type="dxa"/>
          </w:tcPr>
          <w:p w14:paraId="311C1ECF"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vAlign w:val="bottom"/>
          </w:tcPr>
          <w:p w14:paraId="1ED6C856" w14:textId="1B0FE7C6" w:rsidR="00A63739" w:rsidRPr="0074282E" w:rsidRDefault="00A63739" w:rsidP="00A63739">
            <w:pPr>
              <w:spacing w:after="0" w:line="320" w:lineRule="exact"/>
              <w:ind w:right="22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6"/>
                <w:szCs w:val="26"/>
                <w:lang w:val="en-US" w:eastAsia="th-TH"/>
              </w:rPr>
              <w:t>-</w:t>
            </w:r>
          </w:p>
        </w:tc>
        <w:tc>
          <w:tcPr>
            <w:tcW w:w="91" w:type="dxa"/>
          </w:tcPr>
          <w:p w14:paraId="30D05C9E"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vAlign w:val="bottom"/>
          </w:tcPr>
          <w:p w14:paraId="447DD6EA" w14:textId="642AFC1F" w:rsidR="00A63739" w:rsidRPr="00237EB4" w:rsidRDefault="00A63739" w:rsidP="00A63739">
            <w:pPr>
              <w:spacing w:after="0" w:line="320" w:lineRule="exact"/>
              <w:ind w:right="22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6"/>
                <w:szCs w:val="26"/>
                <w:lang w:val="en-US" w:eastAsia="th-TH"/>
              </w:rPr>
              <w:t>-</w:t>
            </w:r>
          </w:p>
        </w:tc>
        <w:tc>
          <w:tcPr>
            <w:tcW w:w="91" w:type="dxa"/>
          </w:tcPr>
          <w:p w14:paraId="2AAAADB8" w14:textId="77777777" w:rsidR="00A63739" w:rsidRPr="0074282E" w:rsidRDefault="00A63739" w:rsidP="00A63739">
            <w:pPr>
              <w:tabs>
                <w:tab w:val="decimal" w:pos="1125"/>
              </w:tabs>
              <w:spacing w:after="0" w:line="320" w:lineRule="exact"/>
              <w:ind w:right="57"/>
              <w:jc w:val="right"/>
              <w:rPr>
                <w:rFonts w:asciiTheme="majorBidi" w:eastAsia="Cordia New" w:hAnsiTheme="majorBidi" w:cstheme="majorBidi"/>
                <w:snapToGrid w:val="0"/>
                <w:sz w:val="24"/>
                <w:szCs w:val="24"/>
                <w:cs/>
                <w:lang w:val="en-US" w:eastAsia="th-TH"/>
              </w:rPr>
            </w:pPr>
          </w:p>
        </w:tc>
        <w:tc>
          <w:tcPr>
            <w:tcW w:w="1077" w:type="dxa"/>
            <w:vAlign w:val="center"/>
          </w:tcPr>
          <w:p w14:paraId="70D73618" w14:textId="1CCDE0CD" w:rsidR="00A63739" w:rsidRPr="0074282E" w:rsidRDefault="00A63739" w:rsidP="00A63739">
            <w:pPr>
              <w:spacing w:after="0" w:line="320" w:lineRule="exact"/>
              <w:ind w:right="5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6"/>
                <w:szCs w:val="26"/>
                <w:lang w:val="en-US" w:eastAsia="th-TH"/>
              </w:rPr>
              <w:t>116,180,454</w:t>
            </w:r>
          </w:p>
        </w:tc>
      </w:tr>
      <w:tr w:rsidR="00A63739" w:rsidRPr="00237EB4" w14:paraId="7910A737" w14:textId="77777777" w:rsidTr="00803570">
        <w:trPr>
          <w:gridAfter w:val="1"/>
          <w:wAfter w:w="67" w:type="dxa"/>
        </w:trPr>
        <w:tc>
          <w:tcPr>
            <w:tcW w:w="2839" w:type="dxa"/>
            <w:vAlign w:val="center"/>
          </w:tcPr>
          <w:p w14:paraId="2CA76D2B" w14:textId="77777777" w:rsidR="00A63739" w:rsidRPr="0074282E" w:rsidRDefault="00A63739" w:rsidP="00A63739">
            <w:pPr>
              <w:tabs>
                <w:tab w:val="left" w:pos="213"/>
              </w:tabs>
              <w:spacing w:after="0" w:line="320" w:lineRule="exact"/>
              <w:ind w:left="422" w:hanging="394"/>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b/>
              <w:t>Triton Engineering and Construction Public Company Limited</w:t>
            </w:r>
          </w:p>
        </w:tc>
        <w:tc>
          <w:tcPr>
            <w:tcW w:w="1077" w:type="dxa"/>
            <w:tcBorders>
              <w:bottom w:val="single" w:sz="6" w:space="0" w:color="auto"/>
            </w:tcBorders>
            <w:vAlign w:val="center"/>
          </w:tcPr>
          <w:p w14:paraId="1D17A1A0" w14:textId="77777777" w:rsidR="00A63739" w:rsidRPr="00237EB4" w:rsidRDefault="00A63739" w:rsidP="00A63739">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p>
          <w:p w14:paraId="4C5B7299" w14:textId="2EA026DB"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288,226,000</w:t>
            </w:r>
          </w:p>
        </w:tc>
        <w:tc>
          <w:tcPr>
            <w:tcW w:w="90" w:type="dxa"/>
          </w:tcPr>
          <w:p w14:paraId="6B483FE1"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tcBorders>
              <w:bottom w:val="single" w:sz="6" w:space="0" w:color="auto"/>
            </w:tcBorders>
            <w:vAlign w:val="bottom"/>
          </w:tcPr>
          <w:p w14:paraId="4DC794F2" w14:textId="50FF6E15"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47,835,000</w:t>
            </w:r>
          </w:p>
        </w:tc>
        <w:tc>
          <w:tcPr>
            <w:tcW w:w="91" w:type="dxa"/>
          </w:tcPr>
          <w:p w14:paraId="7CA9EBA4"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tcBorders>
              <w:bottom w:val="single" w:sz="6" w:space="0" w:color="auto"/>
            </w:tcBorders>
            <w:vAlign w:val="bottom"/>
          </w:tcPr>
          <w:p w14:paraId="1DC1E9B7" w14:textId="722F0341" w:rsidR="00A63739" w:rsidRPr="0074282E" w:rsidRDefault="00A63739" w:rsidP="00A63739">
            <w:pPr>
              <w:spacing w:after="0" w:line="320" w:lineRule="exact"/>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6"/>
                <w:szCs w:val="26"/>
                <w:lang w:val="en-US" w:eastAsia="th-TH"/>
              </w:rPr>
              <w:t>(36,300,000)</w:t>
            </w:r>
          </w:p>
        </w:tc>
        <w:tc>
          <w:tcPr>
            <w:tcW w:w="91" w:type="dxa"/>
          </w:tcPr>
          <w:p w14:paraId="332FE421"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tcBorders>
              <w:bottom w:val="single" w:sz="6" w:space="0" w:color="auto"/>
            </w:tcBorders>
            <w:vAlign w:val="bottom"/>
          </w:tcPr>
          <w:p w14:paraId="4F4F86E0" w14:textId="4C842D22" w:rsidR="00A63739" w:rsidRPr="00237EB4" w:rsidRDefault="00A63739" w:rsidP="00A63739">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w:t>
            </w:r>
          </w:p>
        </w:tc>
        <w:tc>
          <w:tcPr>
            <w:tcW w:w="91" w:type="dxa"/>
          </w:tcPr>
          <w:p w14:paraId="38F624C1" w14:textId="77777777" w:rsidR="00A63739" w:rsidRPr="00237EB4" w:rsidRDefault="00A63739" w:rsidP="00A63739">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bottom w:val="single" w:sz="6" w:space="0" w:color="auto"/>
            </w:tcBorders>
            <w:vAlign w:val="center"/>
          </w:tcPr>
          <w:p w14:paraId="2135DADD" w14:textId="77777777" w:rsidR="00A63739" w:rsidRPr="00237EB4" w:rsidRDefault="00A63739" w:rsidP="00A63739">
            <w:pPr>
              <w:tabs>
                <w:tab w:val="left" w:pos="760"/>
              </w:tabs>
              <w:spacing w:after="0" w:line="320" w:lineRule="exact"/>
              <w:ind w:right="57"/>
              <w:jc w:val="right"/>
              <w:rPr>
                <w:rFonts w:asciiTheme="majorBidi" w:eastAsia="Cordia New" w:hAnsiTheme="majorBidi" w:cstheme="majorBidi"/>
                <w:snapToGrid w:val="0"/>
                <w:sz w:val="26"/>
                <w:szCs w:val="26"/>
                <w:lang w:val="en-US" w:eastAsia="th-TH"/>
              </w:rPr>
            </w:pPr>
          </w:p>
          <w:p w14:paraId="55ECD0BC" w14:textId="2A1A013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299,761,000</w:t>
            </w:r>
          </w:p>
        </w:tc>
      </w:tr>
      <w:tr w:rsidR="00A63739" w:rsidRPr="00237EB4" w14:paraId="5BA788A2" w14:textId="77777777" w:rsidTr="000956D9">
        <w:trPr>
          <w:gridAfter w:val="1"/>
          <w:wAfter w:w="67" w:type="dxa"/>
        </w:trPr>
        <w:tc>
          <w:tcPr>
            <w:tcW w:w="2839" w:type="dxa"/>
            <w:vAlign w:val="center"/>
          </w:tcPr>
          <w:p w14:paraId="0EEBF0E7" w14:textId="77777777" w:rsidR="00A63739" w:rsidRPr="0074282E" w:rsidRDefault="00A63739" w:rsidP="00A63739">
            <w:pPr>
              <w:tabs>
                <w:tab w:val="left" w:pos="381"/>
              </w:tabs>
              <w:spacing w:after="0" w:line="320" w:lineRule="exact"/>
              <w:ind w:left="387" w:right="-162" w:hanging="286"/>
              <w:rPr>
                <w:rFonts w:asciiTheme="majorBidi" w:eastAsia="Cordia New" w:hAnsiTheme="majorBidi" w:cstheme="majorBidi"/>
                <w:sz w:val="24"/>
                <w:szCs w:val="24"/>
                <w:cs/>
                <w:lang w:val="en-US"/>
              </w:rPr>
            </w:pPr>
          </w:p>
        </w:tc>
        <w:tc>
          <w:tcPr>
            <w:tcW w:w="1077" w:type="dxa"/>
            <w:tcBorders>
              <w:top w:val="single" w:sz="6" w:space="0" w:color="auto"/>
              <w:bottom w:val="double" w:sz="6" w:space="0" w:color="auto"/>
            </w:tcBorders>
            <w:vAlign w:val="center"/>
          </w:tcPr>
          <w:p w14:paraId="0C859494" w14:textId="6710FC1F"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405,826,000</w:t>
            </w:r>
          </w:p>
        </w:tc>
        <w:tc>
          <w:tcPr>
            <w:tcW w:w="90" w:type="dxa"/>
          </w:tcPr>
          <w:p w14:paraId="7BA1B041"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tcBorders>
              <w:top w:val="single" w:sz="6" w:space="0" w:color="auto"/>
              <w:bottom w:val="double" w:sz="6" w:space="0" w:color="auto"/>
            </w:tcBorders>
            <w:vAlign w:val="bottom"/>
          </w:tcPr>
          <w:p w14:paraId="04F39A30" w14:textId="11A52BFF"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103,415,454</w:t>
            </w:r>
          </w:p>
        </w:tc>
        <w:tc>
          <w:tcPr>
            <w:tcW w:w="91" w:type="dxa"/>
          </w:tcPr>
          <w:p w14:paraId="106EDE8F"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tcBorders>
              <w:top w:val="single" w:sz="6" w:space="0" w:color="auto"/>
              <w:bottom w:val="double" w:sz="6" w:space="0" w:color="auto"/>
            </w:tcBorders>
            <w:vAlign w:val="bottom"/>
          </w:tcPr>
          <w:p w14:paraId="085CD37E" w14:textId="08959D59" w:rsidR="00A63739" w:rsidRPr="0074282E" w:rsidRDefault="00A63739" w:rsidP="00A63739">
            <w:pPr>
              <w:spacing w:after="0" w:line="320" w:lineRule="exact"/>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6"/>
                <w:szCs w:val="26"/>
                <w:lang w:val="en-US" w:eastAsia="th-TH"/>
              </w:rPr>
              <w:t>(55,300,000)</w:t>
            </w:r>
          </w:p>
        </w:tc>
        <w:tc>
          <w:tcPr>
            <w:tcW w:w="91" w:type="dxa"/>
          </w:tcPr>
          <w:p w14:paraId="6C2A3D72" w14:textId="77777777" w:rsidR="00A63739" w:rsidRPr="00237EB4" w:rsidRDefault="00A63739" w:rsidP="00A63739">
            <w:pPr>
              <w:spacing w:after="0" w:line="320" w:lineRule="exact"/>
              <w:ind w:right="57"/>
              <w:jc w:val="right"/>
              <w:rPr>
                <w:rFonts w:asciiTheme="majorBidi" w:eastAsia="Cordia New" w:hAnsiTheme="majorBidi" w:cstheme="majorBidi"/>
                <w:snapToGrid w:val="0"/>
                <w:sz w:val="24"/>
                <w:szCs w:val="24"/>
                <w:lang w:val="en-US" w:eastAsia="th-TH"/>
              </w:rPr>
            </w:pPr>
          </w:p>
        </w:tc>
        <w:tc>
          <w:tcPr>
            <w:tcW w:w="1076" w:type="dxa"/>
            <w:tcBorders>
              <w:top w:val="single" w:sz="6" w:space="0" w:color="auto"/>
              <w:bottom w:val="double" w:sz="6" w:space="0" w:color="auto"/>
            </w:tcBorders>
            <w:vAlign w:val="bottom"/>
          </w:tcPr>
          <w:p w14:paraId="2B8432DB" w14:textId="06772765" w:rsidR="00A63739" w:rsidRPr="00237EB4" w:rsidRDefault="00A63739" w:rsidP="00A63739">
            <w:pPr>
              <w:spacing w:after="0" w:line="320" w:lineRule="exact"/>
              <w:ind w:right="22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w:t>
            </w:r>
          </w:p>
        </w:tc>
        <w:tc>
          <w:tcPr>
            <w:tcW w:w="91" w:type="dxa"/>
          </w:tcPr>
          <w:p w14:paraId="099FB987" w14:textId="77777777" w:rsidR="00A63739" w:rsidRPr="00237EB4" w:rsidRDefault="00A63739" w:rsidP="00A63739">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p>
        </w:tc>
        <w:tc>
          <w:tcPr>
            <w:tcW w:w="1077" w:type="dxa"/>
            <w:tcBorders>
              <w:top w:val="single" w:sz="6" w:space="0" w:color="auto"/>
              <w:bottom w:val="double" w:sz="6" w:space="0" w:color="auto"/>
            </w:tcBorders>
            <w:vAlign w:val="center"/>
          </w:tcPr>
          <w:p w14:paraId="4F9D2BD6" w14:textId="42AD65E9" w:rsidR="00A63739" w:rsidRPr="00237EB4" w:rsidRDefault="00A63739" w:rsidP="00A63739">
            <w:pPr>
              <w:tabs>
                <w:tab w:val="decimal" w:pos="1125"/>
              </w:tabs>
              <w:spacing w:after="0" w:line="32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6"/>
                <w:szCs w:val="26"/>
                <w:lang w:val="en-US" w:eastAsia="th-TH"/>
              </w:rPr>
              <w:t>453,941,454</w:t>
            </w:r>
          </w:p>
        </w:tc>
      </w:tr>
    </w:tbl>
    <w:p w14:paraId="27E93BC2" w14:textId="77777777" w:rsidR="00F60537" w:rsidRPr="00237EB4" w:rsidRDefault="00F60537" w:rsidP="001C3393">
      <w:pPr>
        <w:tabs>
          <w:tab w:val="left" w:pos="1276"/>
        </w:tabs>
        <w:spacing w:after="0" w:line="340" w:lineRule="exact"/>
        <w:jc w:val="thaiDistribute"/>
        <w:rPr>
          <w:rFonts w:asciiTheme="majorBidi" w:eastAsia="Cordia New" w:hAnsiTheme="majorBidi" w:cstheme="majorBidi"/>
          <w:sz w:val="32"/>
          <w:szCs w:val="32"/>
          <w:lang w:val="en-US"/>
        </w:rPr>
      </w:pPr>
    </w:p>
    <w:p w14:paraId="43CA4E2C" w14:textId="19E3040D" w:rsidR="00867F07" w:rsidRPr="00237EB4" w:rsidRDefault="003A5DC8" w:rsidP="001C3393">
      <w:pPr>
        <w:tabs>
          <w:tab w:val="left" w:pos="1276"/>
        </w:tabs>
        <w:spacing w:after="0" w:line="340" w:lineRule="exact"/>
        <w:ind w:left="1276" w:hanging="567"/>
        <w:jc w:val="thaiDistribute"/>
        <w:rPr>
          <w:rFonts w:asciiTheme="majorBidi" w:eastAsia="PMingLiU" w:hAnsiTheme="majorBidi" w:cstheme="majorBidi"/>
          <w:sz w:val="32"/>
          <w:szCs w:val="32"/>
          <w:lang w:val="en-US"/>
        </w:rPr>
      </w:pPr>
      <w:r w:rsidRPr="00237EB4">
        <w:rPr>
          <w:rFonts w:asciiTheme="majorBidi" w:eastAsia="Cordia New" w:hAnsiTheme="majorBidi" w:cstheme="majorBidi"/>
          <w:sz w:val="32"/>
          <w:szCs w:val="32"/>
          <w:lang w:val="en-US"/>
        </w:rPr>
        <w:t>9.3.1</w:t>
      </w:r>
      <w:r w:rsidR="00571B9B" w:rsidRPr="00237EB4">
        <w:rPr>
          <w:rFonts w:asciiTheme="majorBidi" w:eastAsia="Cordia New" w:hAnsiTheme="majorBidi" w:cstheme="majorBidi"/>
          <w:sz w:val="32"/>
          <w:szCs w:val="32"/>
          <w:lang w:val="en-US"/>
        </w:rPr>
        <w:tab/>
      </w:r>
      <w:r w:rsidR="00867F07" w:rsidRPr="00237EB4">
        <w:rPr>
          <w:rFonts w:asciiTheme="majorBidi" w:eastAsia="Cordia New" w:hAnsiTheme="majorBidi" w:cstheme="majorBidi"/>
          <w:sz w:val="32"/>
          <w:szCs w:val="32"/>
          <w:lang w:val="en-US"/>
        </w:rPr>
        <w:t>As</w:t>
      </w:r>
      <w:r w:rsidR="00867F07" w:rsidRPr="00237EB4">
        <w:rPr>
          <w:rFonts w:asciiTheme="majorBidi" w:eastAsia="PMingLiU" w:hAnsiTheme="majorBidi" w:cstheme="majorBidi"/>
          <w:sz w:val="32"/>
          <w:szCs w:val="32"/>
          <w:lang w:val="en-US"/>
        </w:rPr>
        <w:t xml:space="preserve"> at December 31, 2024, the Group has short-term loans to related company in amount of Baht 0.04 million</w:t>
      </w:r>
      <w:r w:rsidR="00867F07" w:rsidRPr="00237EB4">
        <w:rPr>
          <w:rFonts w:asciiTheme="majorBidi" w:eastAsia="SimSun" w:hAnsiTheme="majorBidi" w:cstheme="majorBidi"/>
          <w:sz w:val="32"/>
          <w:szCs w:val="32"/>
        </w:rPr>
        <w:t xml:space="preserve"> </w:t>
      </w:r>
      <w:r w:rsidR="00867F07" w:rsidRPr="00237EB4">
        <w:rPr>
          <w:rFonts w:asciiTheme="majorBidi" w:eastAsia="PMingLiU" w:hAnsiTheme="majorBidi" w:cstheme="majorBidi"/>
          <w:sz w:val="32"/>
          <w:szCs w:val="32"/>
          <w:lang w:val="en-US"/>
        </w:rPr>
        <w:t>which is unsecured loans dominated in Thai Baht and had no interest. Due for repayment was at call. However, as at December 31,</w:t>
      </w:r>
      <w:r w:rsidR="0048314B" w:rsidRPr="00237EB4">
        <w:rPr>
          <w:rFonts w:asciiTheme="majorBidi" w:eastAsia="PMingLiU" w:hAnsiTheme="majorBidi" w:cstheme="majorBidi"/>
          <w:sz w:val="32"/>
          <w:szCs w:val="32"/>
          <w:lang w:val="en-US"/>
        </w:rPr>
        <w:t xml:space="preserve"> </w:t>
      </w:r>
      <w:r w:rsidR="00867F07" w:rsidRPr="00237EB4">
        <w:rPr>
          <w:rFonts w:asciiTheme="majorBidi" w:eastAsia="PMingLiU" w:hAnsiTheme="majorBidi" w:cstheme="majorBidi"/>
          <w:sz w:val="32"/>
          <w:szCs w:val="32"/>
          <w:lang w:val="en-US"/>
        </w:rPr>
        <w:t>2024, the Group recognized allowance for expected credit loss in short-term loans to related company in full amount.</w:t>
      </w:r>
    </w:p>
    <w:p w14:paraId="04489332" w14:textId="77777777" w:rsidR="003A5DC8" w:rsidRPr="00237EB4" w:rsidRDefault="003A5DC8" w:rsidP="001C3393">
      <w:pPr>
        <w:tabs>
          <w:tab w:val="left" w:pos="1276"/>
          <w:tab w:val="left" w:pos="1418"/>
        </w:tabs>
        <w:spacing w:after="0" w:line="340" w:lineRule="exact"/>
        <w:ind w:left="709"/>
        <w:jc w:val="thaiDistribute"/>
        <w:rPr>
          <w:rFonts w:asciiTheme="majorBidi" w:eastAsia="PMingLiU" w:hAnsiTheme="majorBidi" w:cstheme="majorBidi"/>
          <w:sz w:val="32"/>
          <w:szCs w:val="32"/>
          <w:lang w:val="en-US"/>
        </w:rPr>
      </w:pPr>
    </w:p>
    <w:p w14:paraId="1BBF63D3" w14:textId="251B7837" w:rsidR="00CC3FE3" w:rsidRPr="00237EB4" w:rsidRDefault="003A5DC8" w:rsidP="001C3393">
      <w:pPr>
        <w:tabs>
          <w:tab w:val="left" w:pos="1276"/>
        </w:tabs>
        <w:spacing w:after="0" w:line="340" w:lineRule="exact"/>
        <w:ind w:left="1276" w:hanging="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4"/>
          <w:sz w:val="32"/>
          <w:szCs w:val="32"/>
          <w:lang w:val="en-US"/>
        </w:rPr>
        <w:t>9.3.2</w:t>
      </w:r>
      <w:r w:rsidR="00867F07" w:rsidRPr="00237EB4">
        <w:rPr>
          <w:rFonts w:asciiTheme="majorBidi" w:eastAsia="Cordia New" w:hAnsiTheme="majorBidi" w:cstheme="majorBidi"/>
          <w:spacing w:val="-4"/>
          <w:sz w:val="32"/>
          <w:szCs w:val="32"/>
          <w:lang w:val="en-US"/>
        </w:rPr>
        <w:tab/>
        <w:t>As at</w:t>
      </w:r>
      <w:r w:rsidR="0072220B" w:rsidRPr="00237EB4">
        <w:rPr>
          <w:rFonts w:asciiTheme="majorBidi" w:eastAsia="Cordia New" w:hAnsiTheme="majorBidi" w:cstheme="majorBidi"/>
          <w:spacing w:val="-4"/>
          <w:sz w:val="32"/>
          <w:szCs w:val="32"/>
          <w:lang w:val="en-US"/>
        </w:rPr>
        <w:t xml:space="preserve"> </w:t>
      </w:r>
      <w:r w:rsidR="00867F07" w:rsidRPr="00237EB4">
        <w:rPr>
          <w:rFonts w:asciiTheme="majorBidi" w:eastAsia="Cordia New" w:hAnsiTheme="majorBidi" w:cstheme="majorBidi"/>
          <w:spacing w:val="-4"/>
          <w:sz w:val="32"/>
          <w:szCs w:val="32"/>
          <w:lang w:val="en-US"/>
        </w:rPr>
        <w:t xml:space="preserve"> December 31, 2024,</w:t>
      </w:r>
      <w:r w:rsidR="00867F07" w:rsidRPr="00237EB4">
        <w:rPr>
          <w:rFonts w:asciiTheme="majorBidi" w:eastAsia="SimSun" w:hAnsiTheme="majorBidi" w:cstheme="majorBidi"/>
          <w:spacing w:val="-4"/>
          <w:sz w:val="32"/>
          <w:szCs w:val="32"/>
          <w:lang w:val="en-US"/>
        </w:rPr>
        <w:t xml:space="preserve"> </w:t>
      </w:r>
      <w:r w:rsidR="00867F07" w:rsidRPr="00237EB4">
        <w:rPr>
          <w:rFonts w:asciiTheme="majorBidi" w:eastAsia="SimSun" w:hAnsiTheme="majorBidi" w:cstheme="majorBidi"/>
          <w:spacing w:val="-4"/>
          <w:sz w:val="32"/>
          <w:szCs w:val="32"/>
        </w:rPr>
        <w:t>a subsidiary has short-term loans to Lucent Energy Company Limited in amount of</w:t>
      </w:r>
      <w:r w:rsidR="00867F07" w:rsidRPr="00237EB4">
        <w:rPr>
          <w:rFonts w:asciiTheme="majorBidi" w:eastAsia="SimSun" w:hAnsiTheme="majorBidi" w:cstheme="majorBidi"/>
          <w:spacing w:val="-4"/>
          <w:sz w:val="32"/>
          <w:szCs w:val="32"/>
          <w:lang w:val="en-US"/>
        </w:rPr>
        <w:t xml:space="preserve"> </w:t>
      </w:r>
      <w:r w:rsidR="00867F07" w:rsidRPr="00237EB4">
        <w:rPr>
          <w:rFonts w:asciiTheme="majorBidi" w:eastAsia="SimSun" w:hAnsiTheme="majorBidi" w:cstheme="majorBidi"/>
          <w:spacing w:val="-4"/>
          <w:sz w:val="32"/>
          <w:szCs w:val="32"/>
        </w:rPr>
        <w:t>Baht 131.10 million, represented unsecured loans denominated</w:t>
      </w:r>
      <w:r w:rsidR="00867F07" w:rsidRPr="00237EB4">
        <w:rPr>
          <w:rFonts w:asciiTheme="majorBidi" w:eastAsia="SimSun" w:hAnsiTheme="majorBidi" w:cstheme="majorBidi"/>
          <w:sz w:val="32"/>
          <w:szCs w:val="32"/>
        </w:rPr>
        <w:t xml:space="preserve"> in Thai Baht in term of promissory notes which bear effective interest at the rate of 1.55% per annum, </w:t>
      </w:r>
      <w:r w:rsidR="00867F07" w:rsidRPr="00237EB4">
        <w:rPr>
          <w:rFonts w:asciiTheme="majorBidi" w:eastAsia="SimSun" w:hAnsiTheme="majorBidi" w:cstheme="majorBidi"/>
          <w:spacing w:val="-2"/>
          <w:sz w:val="32"/>
          <w:szCs w:val="32"/>
        </w:rPr>
        <w:t xml:space="preserve">Such promissory notes are due for repayment at call. However, as </w:t>
      </w:r>
      <w:r w:rsidR="00867F07" w:rsidRPr="00237EB4">
        <w:rPr>
          <w:rFonts w:asciiTheme="majorBidi" w:eastAsia="Cordia New" w:hAnsiTheme="majorBidi" w:cstheme="majorBidi"/>
          <w:spacing w:val="-2"/>
          <w:sz w:val="32"/>
          <w:szCs w:val="32"/>
          <w:lang w:val="en-US"/>
        </w:rPr>
        <w:t>at December 31,</w:t>
      </w:r>
      <w:r w:rsidR="00867F07" w:rsidRPr="00237EB4">
        <w:rPr>
          <w:rFonts w:asciiTheme="majorBidi" w:eastAsia="Cordia New" w:hAnsiTheme="majorBidi" w:cstheme="majorBidi"/>
          <w:sz w:val="32"/>
          <w:szCs w:val="32"/>
          <w:lang w:val="en-US"/>
        </w:rPr>
        <w:t xml:space="preserve"> 2024,</w:t>
      </w:r>
      <w:r w:rsidR="00867F07" w:rsidRPr="00237EB4">
        <w:rPr>
          <w:rFonts w:asciiTheme="majorBidi" w:eastAsia="SimSun" w:hAnsiTheme="majorBidi" w:cstheme="majorBidi"/>
          <w:sz w:val="32"/>
          <w:szCs w:val="32"/>
        </w:rPr>
        <w:t xml:space="preserve"> the Group </w:t>
      </w:r>
      <w:r w:rsidR="00D2330B">
        <w:rPr>
          <w:rFonts w:asciiTheme="majorBidi" w:eastAsia="SimSun" w:hAnsiTheme="majorBidi" w:cstheme="majorBidi"/>
          <w:sz w:val="32"/>
          <w:szCs w:val="32"/>
        </w:rPr>
        <w:t xml:space="preserve">recognized </w:t>
      </w:r>
      <w:r w:rsidR="003A0FFE" w:rsidRPr="00237EB4">
        <w:rPr>
          <w:rFonts w:asciiTheme="majorBidi" w:eastAsia="SimSun" w:hAnsiTheme="majorBidi" w:cstheme="majorBidi"/>
          <w:sz w:val="32"/>
          <w:szCs w:val="32"/>
        </w:rPr>
        <w:t>allowance for expected credit loss</w:t>
      </w:r>
      <w:r w:rsidR="00867F07" w:rsidRPr="00237EB4">
        <w:rPr>
          <w:rFonts w:asciiTheme="majorBidi" w:eastAsia="SimSun" w:hAnsiTheme="majorBidi" w:cstheme="majorBidi"/>
          <w:sz w:val="32"/>
          <w:szCs w:val="32"/>
        </w:rPr>
        <w:t xml:space="preserve"> in short-term </w:t>
      </w:r>
      <w:bookmarkStart w:id="6" w:name="_Hlk206001294"/>
      <w:r w:rsidR="00867F07" w:rsidRPr="00237EB4">
        <w:rPr>
          <w:rFonts w:asciiTheme="majorBidi" w:eastAsia="SimSun" w:hAnsiTheme="majorBidi" w:cstheme="majorBidi"/>
          <w:sz w:val="32"/>
          <w:szCs w:val="32"/>
        </w:rPr>
        <w:t xml:space="preserve">loans </w:t>
      </w:r>
      <w:bookmarkEnd w:id="6"/>
      <w:r w:rsidR="00867F07" w:rsidRPr="00237EB4">
        <w:rPr>
          <w:rFonts w:asciiTheme="majorBidi" w:eastAsia="SimSun" w:hAnsiTheme="majorBidi" w:cstheme="majorBidi"/>
          <w:sz w:val="32"/>
          <w:szCs w:val="32"/>
        </w:rPr>
        <w:t>to a Lucent Energy Company Limited in full amount.</w:t>
      </w:r>
    </w:p>
    <w:p w14:paraId="3FB28BC8" w14:textId="033E15ED" w:rsidR="00FB5748" w:rsidRPr="00237EB4" w:rsidRDefault="00FB5748" w:rsidP="00832A92">
      <w:pPr>
        <w:tabs>
          <w:tab w:val="left" w:pos="1276"/>
        </w:tabs>
        <w:spacing w:after="0" w:line="340" w:lineRule="exact"/>
        <w:ind w:left="1276" w:hanging="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4"/>
          <w:sz w:val="32"/>
          <w:szCs w:val="32"/>
          <w:lang w:val="en-US"/>
        </w:rPr>
        <w:lastRenderedPageBreak/>
        <w:t>9.3.3</w:t>
      </w:r>
      <w:r w:rsidRPr="00237EB4">
        <w:rPr>
          <w:rFonts w:asciiTheme="majorBidi" w:eastAsia="Cordia New" w:hAnsiTheme="majorBidi" w:cstheme="majorBidi"/>
          <w:spacing w:val="-4"/>
          <w:sz w:val="32"/>
          <w:szCs w:val="32"/>
          <w:lang w:val="en-US"/>
        </w:rPr>
        <w:tab/>
      </w:r>
      <w:r w:rsidRPr="00237EB4">
        <w:rPr>
          <w:rFonts w:asciiTheme="majorBidi" w:eastAsia="Cordia New" w:hAnsiTheme="majorBidi" w:cstheme="majorBidi"/>
          <w:sz w:val="32"/>
          <w:szCs w:val="32"/>
          <w:lang w:val="en-US"/>
        </w:rPr>
        <w:t>During the year 2025, a subsidiary has provided an additional short-term loan to Trans Tha</w:t>
      </w:r>
      <w:r w:rsidR="00D2330B">
        <w:rPr>
          <w:rFonts w:asciiTheme="majorBidi" w:eastAsia="Cordia New" w:hAnsiTheme="majorBidi" w:cstheme="majorBidi"/>
          <w:sz w:val="32"/>
          <w:szCs w:val="32"/>
          <w:lang w:val="en-US"/>
        </w:rPr>
        <w:t>i</w:t>
      </w:r>
      <w:r w:rsidRPr="00237EB4">
        <w:rPr>
          <w:rFonts w:asciiTheme="majorBidi" w:eastAsia="Cordia New" w:hAnsiTheme="majorBidi" w:cstheme="majorBidi"/>
          <w:sz w:val="32"/>
          <w:szCs w:val="32"/>
          <w:lang w:val="en-US"/>
        </w:rPr>
        <w:t xml:space="preserve"> Railway Company Limited in the amount of Baht 1.20 million, resulting in a total short-term loan of Baht 159.10 million. On August 15, 2025, a subsidiary disposal of investments, which caused the indirect subsidiary to change its status to other company and the subsidiary has considered providing the allowance for expected credit losses of short-term loan to other company in full amount.</w:t>
      </w:r>
    </w:p>
    <w:p w14:paraId="0D8CB0AA" w14:textId="2A1ED899" w:rsidR="00832A92" w:rsidRPr="001130FB" w:rsidRDefault="00832A92" w:rsidP="00832A92">
      <w:pPr>
        <w:tabs>
          <w:tab w:val="left" w:pos="1276"/>
          <w:tab w:val="left" w:pos="1843"/>
        </w:tabs>
        <w:spacing w:after="0" w:line="340" w:lineRule="exact"/>
        <w:ind w:left="1276" w:hanging="567"/>
        <w:jc w:val="thaiDistribute"/>
        <w:rPr>
          <w:rFonts w:asciiTheme="majorBidi" w:eastAsia="SimSun" w:hAnsiTheme="majorBidi" w:cstheme="majorBidi"/>
          <w:sz w:val="32"/>
          <w:szCs w:val="32"/>
        </w:rPr>
      </w:pPr>
      <w:r w:rsidRPr="001130FB">
        <w:rPr>
          <w:rFonts w:asciiTheme="majorBidi" w:eastAsia="Cordia New" w:hAnsiTheme="majorBidi" w:cstheme="majorBidi"/>
          <w:sz w:val="32"/>
          <w:szCs w:val="32"/>
          <w:lang w:val="en-US"/>
        </w:rPr>
        <w:tab/>
      </w:r>
      <w:r w:rsidRPr="001130FB">
        <w:rPr>
          <w:rFonts w:asciiTheme="majorBidi" w:eastAsia="SimSun" w:hAnsiTheme="majorBidi" w:cstheme="majorBidi"/>
          <w:sz w:val="32"/>
          <w:szCs w:val="32"/>
        </w:rPr>
        <w:t xml:space="preserve">As at </w:t>
      </w:r>
      <w:r w:rsidRPr="001130FB">
        <w:rPr>
          <w:rFonts w:asciiTheme="majorBidi" w:eastAsia="PMingLiU" w:hAnsiTheme="majorBidi" w:cstheme="majorBidi"/>
          <w:sz w:val="32"/>
          <w:szCs w:val="32"/>
          <w:lang w:val="en-US"/>
        </w:rPr>
        <w:t>December 31</w:t>
      </w:r>
      <w:r w:rsidRPr="001130FB">
        <w:rPr>
          <w:rFonts w:asciiTheme="majorBidi" w:eastAsia="SimSun" w:hAnsiTheme="majorBidi" w:cstheme="majorBidi"/>
          <w:sz w:val="32"/>
          <w:szCs w:val="32"/>
        </w:rPr>
        <w:t>, 2024, a subsidiary has short-term loans to Trans Thai Railway Company Limited in amount of Baht</w:t>
      </w:r>
      <w:r>
        <w:rPr>
          <w:rFonts w:asciiTheme="majorBidi" w:eastAsia="SimSun" w:hAnsiTheme="majorBidi" w:cstheme="majorBidi"/>
          <w:sz w:val="32"/>
          <w:szCs w:val="32"/>
        </w:rPr>
        <w:t xml:space="preserve"> 157.90 </w:t>
      </w:r>
      <w:r w:rsidRPr="001130FB">
        <w:rPr>
          <w:rFonts w:asciiTheme="majorBidi" w:eastAsia="SimSun" w:hAnsiTheme="majorBidi" w:cstheme="majorBidi"/>
          <w:sz w:val="32"/>
          <w:szCs w:val="32"/>
        </w:rPr>
        <w:t>million. Such loans had no collateral guarantee which is denominated in Thai Baht in term of promissory notes, bearing effective interest at the rate of 1.55% - 5.70% per annum. Such promissory notes are due for repayment at call.</w:t>
      </w:r>
    </w:p>
    <w:p w14:paraId="558F45F3" w14:textId="77777777" w:rsidR="00463293" w:rsidRPr="00237EB4" w:rsidRDefault="00463293" w:rsidP="00832A92">
      <w:pPr>
        <w:tabs>
          <w:tab w:val="left" w:pos="1276"/>
        </w:tabs>
        <w:spacing w:after="0" w:line="340" w:lineRule="exact"/>
        <w:ind w:left="1276" w:hanging="567"/>
        <w:jc w:val="thaiDistribute"/>
        <w:rPr>
          <w:rFonts w:asciiTheme="majorBidi" w:eastAsia="Cordia New" w:hAnsiTheme="majorBidi" w:cstheme="majorBidi"/>
          <w:sz w:val="32"/>
          <w:szCs w:val="32"/>
          <w:lang w:val="en-US"/>
        </w:rPr>
      </w:pPr>
    </w:p>
    <w:p w14:paraId="44678396" w14:textId="682EF2BC" w:rsidR="00867F07" w:rsidRPr="00237EB4" w:rsidRDefault="00463293" w:rsidP="00832A92">
      <w:pPr>
        <w:tabs>
          <w:tab w:val="left" w:pos="1276"/>
        </w:tabs>
        <w:spacing w:after="0" w:line="340" w:lineRule="exact"/>
        <w:ind w:left="1276" w:hanging="567"/>
        <w:jc w:val="thaiDistribute"/>
        <w:rPr>
          <w:rFonts w:asciiTheme="majorBidi" w:eastAsia="SimSun" w:hAnsiTheme="majorBidi" w:cstheme="majorBidi"/>
          <w:sz w:val="32"/>
          <w:szCs w:val="32"/>
          <w:lang w:val="en-US"/>
        </w:rPr>
      </w:pPr>
      <w:r w:rsidRPr="00237EB4">
        <w:rPr>
          <w:rFonts w:asciiTheme="majorBidi" w:eastAsia="Cordia New" w:hAnsiTheme="majorBidi" w:cstheme="majorBidi"/>
          <w:spacing w:val="-2"/>
          <w:sz w:val="32"/>
          <w:szCs w:val="32"/>
          <w:lang w:val="en-US"/>
        </w:rPr>
        <w:t>9.3.4</w:t>
      </w:r>
      <w:r w:rsidR="00867F07" w:rsidRPr="00237EB4">
        <w:rPr>
          <w:rFonts w:asciiTheme="majorBidi" w:eastAsia="Cordia New" w:hAnsiTheme="majorBidi" w:cstheme="majorBidi"/>
          <w:sz w:val="32"/>
          <w:szCs w:val="32"/>
          <w:lang w:val="en-US"/>
        </w:rPr>
        <w:tab/>
      </w:r>
      <w:r w:rsidR="00867F07" w:rsidRPr="00237EB4">
        <w:rPr>
          <w:rFonts w:asciiTheme="majorBidi" w:eastAsia="Cordia New" w:hAnsiTheme="majorBidi" w:cstheme="majorBidi"/>
          <w:spacing w:val="-2"/>
          <w:sz w:val="32"/>
          <w:szCs w:val="32"/>
          <w:lang w:val="en-US"/>
        </w:rPr>
        <w:t>As</w:t>
      </w:r>
      <w:r w:rsidR="00867F07" w:rsidRPr="00237EB4">
        <w:rPr>
          <w:rFonts w:asciiTheme="majorBidi" w:eastAsia="Cordia New" w:hAnsiTheme="majorBidi" w:cstheme="majorBidi"/>
          <w:spacing w:val="-4"/>
          <w:sz w:val="32"/>
          <w:szCs w:val="32"/>
          <w:lang w:val="en-US"/>
        </w:rPr>
        <w:t xml:space="preserve"> at </w:t>
      </w:r>
      <w:r w:rsidR="00CC3FE3" w:rsidRPr="00237EB4">
        <w:rPr>
          <w:rFonts w:asciiTheme="majorBidi" w:eastAsia="PMingLiU" w:hAnsiTheme="majorBidi" w:cstheme="majorBidi"/>
          <w:spacing w:val="-4"/>
          <w:sz w:val="32"/>
          <w:szCs w:val="32"/>
          <w:lang w:val="en-US"/>
        </w:rPr>
        <w:t>Dece</w:t>
      </w:r>
      <w:r w:rsidR="00867F07" w:rsidRPr="00237EB4">
        <w:rPr>
          <w:rFonts w:asciiTheme="majorBidi" w:eastAsia="PMingLiU" w:hAnsiTheme="majorBidi" w:cstheme="majorBidi"/>
          <w:spacing w:val="-4"/>
          <w:sz w:val="32"/>
          <w:szCs w:val="32"/>
          <w:lang w:val="en-US"/>
        </w:rPr>
        <w:t>mber 3</w:t>
      </w:r>
      <w:r w:rsidR="0048314B" w:rsidRPr="00237EB4">
        <w:rPr>
          <w:rFonts w:asciiTheme="majorBidi" w:eastAsia="PMingLiU" w:hAnsiTheme="majorBidi" w:cstheme="majorBidi"/>
          <w:spacing w:val="-4"/>
          <w:sz w:val="32"/>
          <w:szCs w:val="32"/>
          <w:lang w:val="en-US"/>
        </w:rPr>
        <w:t>1</w:t>
      </w:r>
      <w:r w:rsidR="00867F07" w:rsidRPr="00237EB4">
        <w:rPr>
          <w:rFonts w:asciiTheme="majorBidi" w:eastAsia="Cordia New" w:hAnsiTheme="majorBidi" w:cstheme="majorBidi"/>
          <w:spacing w:val="-4"/>
          <w:sz w:val="32"/>
          <w:szCs w:val="32"/>
          <w:lang w:val="en-US"/>
        </w:rPr>
        <w:t xml:space="preserve">, 2025 and 2024, the Company has short-term loans to subsidiaries </w:t>
      </w:r>
      <w:r w:rsidR="00867F07" w:rsidRPr="00237EB4">
        <w:rPr>
          <w:rFonts w:asciiTheme="majorBidi" w:eastAsia="SimSun" w:hAnsiTheme="majorBidi" w:cstheme="majorBidi"/>
          <w:spacing w:val="-4"/>
          <w:sz w:val="32"/>
          <w:szCs w:val="32"/>
        </w:rPr>
        <w:t>in amount of Baht</w:t>
      </w:r>
      <w:r w:rsidR="00DE2C23" w:rsidRPr="00237EB4">
        <w:rPr>
          <w:rFonts w:asciiTheme="majorBidi" w:eastAsia="SimSun" w:hAnsiTheme="majorBidi" w:cstheme="majorBidi"/>
          <w:spacing w:val="-4"/>
          <w:sz w:val="32"/>
          <w:szCs w:val="32"/>
        </w:rPr>
        <w:t xml:space="preserve"> 154.89</w:t>
      </w:r>
      <w:r w:rsidR="00867F07" w:rsidRPr="00237EB4">
        <w:rPr>
          <w:rFonts w:asciiTheme="majorBidi" w:eastAsia="SimSun" w:hAnsiTheme="majorBidi" w:cstheme="majorBidi"/>
          <w:spacing w:val="-4"/>
          <w:sz w:val="32"/>
          <w:szCs w:val="32"/>
        </w:rPr>
        <w:t xml:space="preserve"> million and Baht 453.94 milion, respectively, </w:t>
      </w:r>
      <w:r w:rsidR="00867F07" w:rsidRPr="00237EB4">
        <w:rPr>
          <w:rFonts w:asciiTheme="majorBidi" w:eastAsia="Cordia New" w:hAnsiTheme="majorBidi" w:cstheme="majorBidi"/>
          <w:spacing w:val="-4"/>
          <w:sz w:val="32"/>
          <w:szCs w:val="32"/>
          <w:lang w:val="en-US"/>
        </w:rPr>
        <w:t xml:space="preserve">which are unsecured loans denominated in Thai Baht in term of promissory notes which bear effective interest at the rate of </w:t>
      </w:r>
      <w:r w:rsidR="00CC3FE3" w:rsidRPr="00237EB4">
        <w:rPr>
          <w:rFonts w:asciiTheme="majorBidi" w:eastAsia="Cordia New" w:hAnsiTheme="majorBidi" w:cstheme="majorBidi"/>
          <w:spacing w:val="-4"/>
          <w:sz w:val="32"/>
          <w:szCs w:val="32"/>
          <w:lang w:val="en-US"/>
        </w:rPr>
        <w:t xml:space="preserve"> </w:t>
      </w:r>
      <w:r w:rsidR="00DE2C23" w:rsidRPr="00237EB4">
        <w:rPr>
          <w:rFonts w:asciiTheme="majorBidi" w:eastAsia="Cordia New" w:hAnsiTheme="majorBidi" w:cstheme="majorBidi"/>
          <w:spacing w:val="-4"/>
          <w:sz w:val="32"/>
          <w:szCs w:val="32"/>
          <w:lang w:val="en-US"/>
        </w:rPr>
        <w:t>1.45% - 1.55%</w:t>
      </w:r>
      <w:r w:rsidR="00867F07" w:rsidRPr="00237EB4">
        <w:rPr>
          <w:rFonts w:asciiTheme="majorBidi" w:eastAsia="Cordia New" w:hAnsiTheme="majorBidi" w:cstheme="majorBidi"/>
          <w:spacing w:val="-4"/>
          <w:sz w:val="32"/>
          <w:szCs w:val="32"/>
          <w:lang w:val="en-US"/>
        </w:rPr>
        <w:t xml:space="preserve"> and 1.45% - 5.60% per annum, </w:t>
      </w:r>
      <w:r w:rsidR="00867F07" w:rsidRPr="00237EB4">
        <w:rPr>
          <w:rFonts w:asciiTheme="majorBidi" w:eastAsia="SimSun" w:hAnsiTheme="majorBidi" w:cstheme="majorBidi"/>
          <w:spacing w:val="-4"/>
          <w:sz w:val="32"/>
          <w:szCs w:val="32"/>
        </w:rPr>
        <w:t>respectively.</w:t>
      </w:r>
      <w:r w:rsidR="00867F07" w:rsidRPr="00237EB4">
        <w:rPr>
          <w:rFonts w:asciiTheme="majorBidi" w:eastAsia="Cordia New" w:hAnsiTheme="majorBidi" w:cstheme="majorBidi"/>
          <w:spacing w:val="-4"/>
          <w:sz w:val="32"/>
          <w:szCs w:val="32"/>
          <w:lang w:val="en-US"/>
        </w:rPr>
        <w:t xml:space="preserve"> Such promissory notes are due for repayment at call.</w:t>
      </w:r>
    </w:p>
    <w:p w14:paraId="522FF8BE" w14:textId="77777777" w:rsidR="00867F07" w:rsidRPr="00237EB4" w:rsidRDefault="00867F07" w:rsidP="00832A92">
      <w:pPr>
        <w:tabs>
          <w:tab w:val="left" w:pos="1276"/>
        </w:tabs>
        <w:spacing w:after="0" w:line="340" w:lineRule="exact"/>
        <w:ind w:left="709"/>
        <w:jc w:val="thaiDistribute"/>
        <w:rPr>
          <w:rFonts w:asciiTheme="majorBidi" w:eastAsia="SimSun" w:hAnsiTheme="majorBidi" w:cstheme="majorBidi"/>
          <w:sz w:val="32"/>
          <w:szCs w:val="32"/>
        </w:rPr>
      </w:pPr>
    </w:p>
    <w:p w14:paraId="15667668" w14:textId="4FEEFCE4" w:rsidR="00867F07" w:rsidRPr="0074282E" w:rsidRDefault="00D2330B" w:rsidP="00832A92">
      <w:pPr>
        <w:tabs>
          <w:tab w:val="left" w:pos="1276"/>
        </w:tabs>
        <w:spacing w:after="0" w:line="340" w:lineRule="exact"/>
        <w:ind w:left="1276" w:hanging="567"/>
        <w:jc w:val="thaiDistribute"/>
        <w:rPr>
          <w:rFonts w:asciiTheme="majorBidi" w:eastAsia="Cordia New" w:hAnsiTheme="majorBidi" w:cstheme="majorBidi"/>
          <w:sz w:val="32"/>
          <w:szCs w:val="32"/>
          <w:cs/>
          <w:lang w:val="en-US"/>
        </w:rPr>
      </w:pPr>
      <w:r>
        <w:rPr>
          <w:rFonts w:asciiTheme="majorBidi" w:eastAsia="Cordia New" w:hAnsiTheme="majorBidi" w:cstheme="majorBidi"/>
          <w:sz w:val="32"/>
          <w:szCs w:val="32"/>
          <w:lang w:val="en-US"/>
        </w:rPr>
        <w:t>9.3.5</w:t>
      </w:r>
      <w:r w:rsidR="00867F07" w:rsidRPr="00237EB4">
        <w:rPr>
          <w:rFonts w:asciiTheme="majorBidi" w:eastAsia="Cordia New" w:hAnsiTheme="majorBidi" w:cstheme="majorBidi"/>
          <w:sz w:val="32"/>
          <w:szCs w:val="32"/>
          <w:lang w:val="en-US"/>
        </w:rPr>
        <w:tab/>
      </w:r>
      <w:r w:rsidR="00867F07" w:rsidRPr="00237EB4">
        <w:rPr>
          <w:rFonts w:asciiTheme="majorBidi" w:eastAsia="Cordia New" w:hAnsiTheme="majorBidi" w:cstheme="majorBidi"/>
          <w:spacing w:val="-4"/>
          <w:sz w:val="32"/>
          <w:szCs w:val="32"/>
          <w:lang w:val="en-US"/>
        </w:rPr>
        <w:t xml:space="preserve">The balances of </w:t>
      </w:r>
      <w:bookmarkStart w:id="7" w:name="_Hlk206001515"/>
      <w:r w:rsidR="00867F07" w:rsidRPr="00237EB4">
        <w:rPr>
          <w:rFonts w:asciiTheme="majorBidi" w:eastAsia="Cordia New" w:hAnsiTheme="majorBidi" w:cstheme="majorBidi"/>
          <w:spacing w:val="-4"/>
          <w:sz w:val="32"/>
          <w:szCs w:val="32"/>
          <w:lang w:val="en-US"/>
        </w:rPr>
        <w:t xml:space="preserve">long-term loans </w:t>
      </w:r>
      <w:bookmarkEnd w:id="7"/>
      <w:r w:rsidR="00867F07" w:rsidRPr="00237EB4">
        <w:rPr>
          <w:rFonts w:asciiTheme="majorBidi" w:eastAsia="Cordia New" w:hAnsiTheme="majorBidi" w:cstheme="majorBidi"/>
          <w:spacing w:val="-4"/>
          <w:sz w:val="32"/>
          <w:szCs w:val="32"/>
          <w:lang w:val="en-US"/>
        </w:rPr>
        <w:t xml:space="preserve">to related parties </w:t>
      </w:r>
      <w:r w:rsidR="00867F07" w:rsidRPr="00237EB4">
        <w:rPr>
          <w:rFonts w:asciiTheme="majorBidi" w:eastAsia="Times New Roman" w:hAnsiTheme="majorBidi" w:cstheme="majorBidi"/>
          <w:spacing w:val="-4"/>
          <w:sz w:val="32"/>
          <w:szCs w:val="32"/>
        </w:rPr>
        <w:t xml:space="preserve">or related companies </w:t>
      </w:r>
      <w:r w:rsidR="00867F07" w:rsidRPr="00237EB4">
        <w:rPr>
          <w:rFonts w:asciiTheme="majorBidi" w:eastAsia="Cordia New" w:hAnsiTheme="majorBidi" w:cstheme="majorBidi"/>
          <w:spacing w:val="-4"/>
          <w:sz w:val="32"/>
          <w:szCs w:val="32"/>
          <w:lang w:val="en-US"/>
        </w:rPr>
        <w:t xml:space="preserve">as at December 31, 2024, </w:t>
      </w:r>
      <w:r w:rsidR="00867F07" w:rsidRPr="00237EB4">
        <w:rPr>
          <w:rFonts w:asciiTheme="majorBidi" w:eastAsia="Cordia New" w:hAnsiTheme="majorBidi" w:cstheme="majorBidi"/>
          <w:sz w:val="32"/>
          <w:szCs w:val="32"/>
          <w:lang w:val="en-US"/>
        </w:rPr>
        <w:t>are as follows:</w:t>
      </w:r>
    </w:p>
    <w:p w14:paraId="16D91E0B" w14:textId="00BCFFBD" w:rsidR="00867F07" w:rsidRPr="00237EB4" w:rsidRDefault="00867F07" w:rsidP="00832A92">
      <w:pPr>
        <w:tabs>
          <w:tab w:val="left" w:pos="1276"/>
          <w:tab w:val="left" w:pos="1843"/>
        </w:tabs>
        <w:spacing w:after="0" w:line="340" w:lineRule="exact"/>
        <w:ind w:left="1276" w:hanging="567"/>
        <w:jc w:val="thaiDistribute"/>
        <w:rPr>
          <w:rFonts w:asciiTheme="majorBidi" w:eastAsia="Times New Roman" w:hAnsiTheme="majorBidi" w:cstheme="majorBidi"/>
          <w:sz w:val="32"/>
          <w:szCs w:val="32"/>
        </w:rPr>
      </w:pPr>
      <w:r w:rsidRPr="00237EB4">
        <w:rPr>
          <w:rFonts w:asciiTheme="majorBidi" w:eastAsia="Times New Roman" w:hAnsiTheme="majorBidi" w:cstheme="majorBidi"/>
          <w:sz w:val="32"/>
          <w:szCs w:val="32"/>
          <w:lang w:val="en-US"/>
        </w:rPr>
        <w:tab/>
      </w:r>
      <w:r w:rsidR="00D2330B">
        <w:rPr>
          <w:rFonts w:asciiTheme="majorBidi" w:eastAsia="Times New Roman" w:hAnsiTheme="majorBidi" w:cstheme="majorBidi"/>
          <w:sz w:val="32"/>
          <w:szCs w:val="32"/>
          <w:lang w:val="en-US"/>
        </w:rPr>
        <w:tab/>
      </w:r>
      <w:r w:rsidRPr="00237EB4">
        <w:rPr>
          <w:rFonts w:asciiTheme="majorBidi" w:eastAsia="Cordia New" w:hAnsiTheme="majorBidi" w:cstheme="majorBidi"/>
          <w:sz w:val="32"/>
          <w:szCs w:val="32"/>
          <w:lang w:val="en-US"/>
        </w:rPr>
        <w:t xml:space="preserve">As at December 31, 2024, </w:t>
      </w:r>
      <w:r w:rsidRPr="00237EB4">
        <w:rPr>
          <w:rFonts w:asciiTheme="majorBidi" w:eastAsia="Times New Roman" w:hAnsiTheme="majorBidi" w:cstheme="majorBidi"/>
          <w:sz w:val="32"/>
          <w:szCs w:val="32"/>
        </w:rPr>
        <w:t xml:space="preserve">an indirect </w:t>
      </w:r>
      <w:bookmarkStart w:id="8" w:name="_Hlk174458907"/>
      <w:r w:rsidRPr="00237EB4">
        <w:rPr>
          <w:rFonts w:asciiTheme="majorBidi" w:eastAsia="Times New Roman" w:hAnsiTheme="majorBidi" w:cstheme="majorBidi"/>
          <w:sz w:val="32"/>
          <w:szCs w:val="32"/>
        </w:rPr>
        <w:t>subsidiary</w:t>
      </w:r>
      <w:bookmarkEnd w:id="8"/>
      <w:r w:rsidRPr="00237EB4">
        <w:rPr>
          <w:rFonts w:asciiTheme="majorBidi" w:eastAsia="Times New Roman" w:hAnsiTheme="majorBidi" w:cstheme="majorBidi"/>
          <w:sz w:val="32"/>
          <w:szCs w:val="32"/>
        </w:rPr>
        <w:t xml:space="preserve"> has long-term loans to related parties </w:t>
      </w:r>
      <w:r w:rsidR="003A0FFE" w:rsidRPr="00237EB4">
        <w:rPr>
          <w:rFonts w:asciiTheme="majorBidi" w:eastAsia="Times New Roman" w:hAnsiTheme="majorBidi" w:cstheme="majorBidi"/>
          <w:sz w:val="32"/>
          <w:szCs w:val="32"/>
        </w:rPr>
        <w:t>o</w:t>
      </w:r>
      <w:r w:rsidR="00D2330B">
        <w:rPr>
          <w:rFonts w:asciiTheme="majorBidi" w:eastAsia="Times New Roman" w:hAnsiTheme="majorBidi" w:cstheme="majorBidi"/>
          <w:sz w:val="32"/>
          <w:szCs w:val="32"/>
        </w:rPr>
        <w:t>r</w:t>
      </w:r>
      <w:r w:rsidR="003A0FFE" w:rsidRPr="00237EB4">
        <w:rPr>
          <w:rFonts w:asciiTheme="majorBidi" w:eastAsia="Times New Roman" w:hAnsiTheme="majorBidi" w:cstheme="majorBidi"/>
          <w:sz w:val="32"/>
          <w:szCs w:val="32"/>
        </w:rPr>
        <w:t xml:space="preserve"> related companies </w:t>
      </w:r>
      <w:r w:rsidRPr="00237EB4">
        <w:rPr>
          <w:rFonts w:asciiTheme="majorBidi" w:eastAsia="Times New Roman" w:hAnsiTheme="majorBidi" w:cstheme="majorBidi"/>
          <w:sz w:val="32"/>
          <w:szCs w:val="32"/>
        </w:rPr>
        <w:t xml:space="preserve">in amount of Baht 17.40 million. Such </w:t>
      </w:r>
      <w:r w:rsidRPr="00237EB4">
        <w:rPr>
          <w:rFonts w:asciiTheme="majorBidi" w:eastAsia="Cordia New" w:hAnsiTheme="majorBidi" w:cstheme="majorBidi"/>
          <w:sz w:val="32"/>
          <w:szCs w:val="32"/>
          <w:lang w:val="en-US"/>
        </w:rPr>
        <w:t>long-term loans</w:t>
      </w:r>
      <w:r w:rsidRPr="00237EB4">
        <w:rPr>
          <w:rFonts w:asciiTheme="majorBidi" w:eastAsia="Times New Roman" w:hAnsiTheme="majorBidi" w:cstheme="majorBidi"/>
          <w:sz w:val="32"/>
          <w:szCs w:val="32"/>
        </w:rPr>
        <w:t xml:space="preserve"> to related parties </w:t>
      </w:r>
      <w:r w:rsidR="003A0FFE" w:rsidRPr="00237EB4">
        <w:rPr>
          <w:rFonts w:asciiTheme="majorBidi" w:eastAsia="Times New Roman" w:hAnsiTheme="majorBidi" w:cstheme="majorBidi"/>
          <w:sz w:val="32"/>
          <w:szCs w:val="32"/>
        </w:rPr>
        <w:t>o</w:t>
      </w:r>
      <w:r w:rsidR="00D2330B">
        <w:rPr>
          <w:rFonts w:asciiTheme="majorBidi" w:eastAsia="Times New Roman" w:hAnsiTheme="majorBidi" w:cstheme="majorBidi"/>
          <w:sz w:val="32"/>
          <w:szCs w:val="32"/>
        </w:rPr>
        <w:t>r</w:t>
      </w:r>
      <w:r w:rsidR="003A0FFE" w:rsidRPr="00237EB4">
        <w:rPr>
          <w:rFonts w:asciiTheme="majorBidi" w:eastAsia="Times New Roman" w:hAnsiTheme="majorBidi" w:cstheme="majorBidi"/>
          <w:sz w:val="32"/>
          <w:szCs w:val="32"/>
        </w:rPr>
        <w:t xml:space="preserve"> related companies </w:t>
      </w:r>
      <w:r w:rsidRPr="00237EB4">
        <w:rPr>
          <w:rFonts w:asciiTheme="majorBidi" w:eastAsia="Times New Roman" w:hAnsiTheme="majorBidi" w:cstheme="majorBidi"/>
          <w:sz w:val="32"/>
          <w:szCs w:val="32"/>
        </w:rPr>
        <w:t xml:space="preserve">had no interest and collateral guarantee which is denominated in Thai Baht. Such </w:t>
      </w:r>
      <w:r w:rsidR="003A0FFE" w:rsidRPr="00237EB4">
        <w:rPr>
          <w:rFonts w:asciiTheme="majorBidi" w:eastAsia="Times New Roman" w:hAnsiTheme="majorBidi" w:cstheme="majorBidi"/>
          <w:sz w:val="32"/>
          <w:szCs w:val="32"/>
        </w:rPr>
        <w:t xml:space="preserve">long-term </w:t>
      </w:r>
      <w:r w:rsidRPr="00237EB4">
        <w:rPr>
          <w:rFonts w:asciiTheme="majorBidi" w:eastAsia="Times New Roman" w:hAnsiTheme="majorBidi" w:cstheme="majorBidi"/>
          <w:sz w:val="32"/>
          <w:szCs w:val="32"/>
        </w:rPr>
        <w:t xml:space="preserve">loans will be due at periods in joint investment agreement. However, as at </w:t>
      </w:r>
      <w:r w:rsidRPr="00237EB4">
        <w:rPr>
          <w:rFonts w:asciiTheme="majorBidi" w:eastAsia="Cordia New" w:hAnsiTheme="majorBidi" w:cstheme="majorBidi"/>
          <w:sz w:val="32"/>
          <w:szCs w:val="32"/>
          <w:lang w:val="en-US"/>
        </w:rPr>
        <w:t>December 31, 2024,</w:t>
      </w:r>
      <w:r w:rsidRPr="00237EB4">
        <w:rPr>
          <w:rFonts w:asciiTheme="majorBidi" w:eastAsia="Times New Roman" w:hAnsiTheme="majorBidi" w:cstheme="majorBidi"/>
          <w:sz w:val="32"/>
          <w:szCs w:val="32"/>
        </w:rPr>
        <w:t xml:space="preserve"> the Group recognized allowance for expected credit loss in long-term loans to related parties </w:t>
      </w:r>
      <w:r w:rsidR="00D2330B" w:rsidRPr="00237EB4">
        <w:rPr>
          <w:rFonts w:asciiTheme="majorBidi" w:eastAsia="Times New Roman" w:hAnsiTheme="majorBidi" w:cstheme="majorBidi"/>
          <w:sz w:val="32"/>
          <w:szCs w:val="32"/>
        </w:rPr>
        <w:t>o</w:t>
      </w:r>
      <w:r w:rsidR="00D2330B">
        <w:rPr>
          <w:rFonts w:asciiTheme="majorBidi" w:eastAsia="Times New Roman" w:hAnsiTheme="majorBidi" w:cstheme="majorBidi"/>
          <w:sz w:val="32"/>
          <w:szCs w:val="32"/>
        </w:rPr>
        <w:t>r</w:t>
      </w:r>
      <w:r w:rsidR="00D2330B" w:rsidRPr="00237EB4">
        <w:rPr>
          <w:rFonts w:asciiTheme="majorBidi" w:eastAsia="Times New Roman" w:hAnsiTheme="majorBidi" w:cstheme="majorBidi"/>
          <w:sz w:val="32"/>
          <w:szCs w:val="32"/>
        </w:rPr>
        <w:t xml:space="preserve"> related companies </w:t>
      </w:r>
      <w:r w:rsidRPr="00237EB4">
        <w:rPr>
          <w:rFonts w:asciiTheme="majorBidi" w:eastAsia="Times New Roman" w:hAnsiTheme="majorBidi" w:cstheme="majorBidi"/>
          <w:sz w:val="32"/>
          <w:szCs w:val="32"/>
        </w:rPr>
        <w:t>in full amount.</w:t>
      </w:r>
    </w:p>
    <w:p w14:paraId="79A6EAA9" w14:textId="2262508F" w:rsidR="00905024" w:rsidRPr="00237EB4" w:rsidRDefault="00905024" w:rsidP="00832A92">
      <w:pPr>
        <w:tabs>
          <w:tab w:val="left" w:pos="1276"/>
        </w:tabs>
        <w:spacing w:after="0" w:line="340" w:lineRule="exact"/>
        <w:ind w:left="709"/>
        <w:jc w:val="thaiDistribute"/>
        <w:rPr>
          <w:rFonts w:asciiTheme="majorBidi" w:eastAsia="Times New Roman" w:hAnsiTheme="majorBidi" w:cstheme="majorBidi"/>
          <w:sz w:val="32"/>
          <w:szCs w:val="32"/>
        </w:rPr>
      </w:pPr>
    </w:p>
    <w:p w14:paraId="3C97096B" w14:textId="4C711EF4" w:rsidR="001659B0" w:rsidRPr="00237EB4" w:rsidRDefault="00E3243A" w:rsidP="00832A92">
      <w:pPr>
        <w:tabs>
          <w:tab w:val="left" w:pos="709"/>
        </w:tabs>
        <w:spacing w:after="0" w:line="340" w:lineRule="exact"/>
        <w:ind w:left="709" w:hanging="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lang w:val="en-US"/>
        </w:rPr>
        <w:t>9</w:t>
      </w:r>
      <w:r w:rsidR="001659B0" w:rsidRPr="00237EB4">
        <w:rPr>
          <w:rFonts w:asciiTheme="majorBidi" w:eastAsia="Cordia New" w:hAnsiTheme="majorBidi" w:cstheme="majorBidi"/>
          <w:sz w:val="32"/>
          <w:szCs w:val="32"/>
          <w:lang w:val="en-US"/>
        </w:rPr>
        <w:t>.4</w:t>
      </w:r>
      <w:r w:rsidR="001659B0" w:rsidRPr="00237EB4">
        <w:rPr>
          <w:rFonts w:asciiTheme="majorBidi" w:eastAsia="Cordia New" w:hAnsiTheme="majorBidi" w:cstheme="majorBidi"/>
          <w:sz w:val="32"/>
          <w:szCs w:val="32"/>
          <w:lang w:val="en-US"/>
        </w:rPr>
        <w:tab/>
      </w:r>
      <w:r w:rsidR="00212E7E" w:rsidRPr="00237EB4">
        <w:rPr>
          <w:rFonts w:asciiTheme="majorBidi" w:eastAsia="Times New Roman" w:hAnsiTheme="majorBidi" w:cstheme="majorBidi"/>
          <w:snapToGrid w:val="0"/>
          <w:color w:val="000000"/>
          <w:sz w:val="32"/>
          <w:szCs w:val="32"/>
        </w:rPr>
        <w:t>Short-term borrowings from</w:t>
      </w:r>
      <w:r w:rsidR="0048314B" w:rsidRPr="00237EB4">
        <w:rPr>
          <w:rFonts w:asciiTheme="majorBidi" w:eastAsia="Times New Roman" w:hAnsiTheme="majorBidi" w:cstheme="majorBidi"/>
          <w:snapToGrid w:val="0"/>
          <w:color w:val="000000"/>
          <w:sz w:val="32"/>
          <w:szCs w:val="32"/>
        </w:rPr>
        <w:t xml:space="preserve"> related party or</w:t>
      </w:r>
      <w:r w:rsidR="00212E7E" w:rsidRPr="00237EB4">
        <w:rPr>
          <w:rFonts w:asciiTheme="majorBidi" w:eastAsia="Times New Roman" w:hAnsiTheme="majorBidi" w:cstheme="majorBidi"/>
          <w:snapToGrid w:val="0"/>
          <w:color w:val="000000"/>
          <w:sz w:val="32"/>
          <w:szCs w:val="32"/>
        </w:rPr>
        <w:t xml:space="preserve"> related compan</w:t>
      </w:r>
      <w:r w:rsidR="0048314B" w:rsidRPr="00237EB4">
        <w:rPr>
          <w:rFonts w:asciiTheme="majorBidi" w:eastAsia="Times New Roman" w:hAnsiTheme="majorBidi" w:cstheme="majorBidi"/>
          <w:snapToGrid w:val="0"/>
          <w:color w:val="000000"/>
          <w:sz w:val="32"/>
          <w:szCs w:val="32"/>
        </w:rPr>
        <w:t>y</w:t>
      </w:r>
    </w:p>
    <w:p w14:paraId="5706AF8F" w14:textId="73C31B03" w:rsidR="00212E7E" w:rsidRPr="0074282E" w:rsidRDefault="00212E7E" w:rsidP="00832A92">
      <w:pPr>
        <w:tabs>
          <w:tab w:val="left" w:pos="1276"/>
        </w:tabs>
        <w:spacing w:after="0" w:line="340" w:lineRule="exact"/>
        <w:ind w:left="709"/>
        <w:jc w:val="thaiDistribute"/>
        <w:rPr>
          <w:rFonts w:asciiTheme="majorBidi" w:eastAsia="Cordia New" w:hAnsiTheme="majorBidi" w:cstheme="majorBidi"/>
          <w:sz w:val="32"/>
          <w:szCs w:val="32"/>
          <w:cs/>
          <w:lang w:val="en-US"/>
        </w:rPr>
      </w:pPr>
      <w:r w:rsidRPr="00237EB4">
        <w:rPr>
          <w:rFonts w:asciiTheme="majorBidi" w:eastAsia="Times New Roman" w:hAnsiTheme="majorBidi" w:cstheme="majorBidi"/>
          <w:sz w:val="32"/>
          <w:szCs w:val="32"/>
        </w:rPr>
        <w:tab/>
        <w:t>The</w:t>
      </w:r>
      <w:r w:rsidRPr="00237EB4">
        <w:rPr>
          <w:rFonts w:asciiTheme="majorBidi" w:hAnsiTheme="majorBidi" w:cstheme="majorBidi"/>
          <w:sz w:val="32"/>
          <w:szCs w:val="32"/>
        </w:rPr>
        <w:t xml:space="preserve"> balances of short-term borrowings </w:t>
      </w:r>
      <w:r w:rsidR="0048314B" w:rsidRPr="00237EB4">
        <w:rPr>
          <w:rFonts w:asciiTheme="majorBidi" w:hAnsiTheme="majorBidi" w:cstheme="majorBidi"/>
          <w:sz w:val="32"/>
          <w:szCs w:val="32"/>
        </w:rPr>
        <w:t>from related party or</w:t>
      </w:r>
      <w:r w:rsidRPr="00237EB4">
        <w:rPr>
          <w:rFonts w:asciiTheme="majorBidi" w:hAnsiTheme="majorBidi" w:cstheme="majorBidi"/>
          <w:sz w:val="32"/>
          <w:szCs w:val="32"/>
        </w:rPr>
        <w:t xml:space="preserve"> related company as at </w:t>
      </w:r>
      <w:r w:rsidR="000909D8" w:rsidRPr="00237EB4">
        <w:rPr>
          <w:rFonts w:asciiTheme="majorBidi" w:eastAsia="PMingLiU" w:hAnsiTheme="majorBidi" w:cstheme="majorBidi"/>
          <w:sz w:val="32"/>
          <w:szCs w:val="32"/>
          <w:lang w:val="en-US"/>
        </w:rPr>
        <w:t>December 31</w:t>
      </w:r>
      <w:r w:rsidRPr="00237EB4">
        <w:rPr>
          <w:rFonts w:asciiTheme="majorBidi" w:hAnsiTheme="majorBidi" w:cstheme="majorBidi"/>
          <w:sz w:val="32"/>
          <w:szCs w:val="32"/>
        </w:rPr>
        <w:t>, 202</w:t>
      </w:r>
      <w:r w:rsidR="00CC3FE3" w:rsidRPr="00237EB4">
        <w:rPr>
          <w:rFonts w:asciiTheme="majorBidi" w:hAnsiTheme="majorBidi" w:cstheme="majorBidi"/>
          <w:sz w:val="32"/>
          <w:szCs w:val="32"/>
        </w:rPr>
        <w:t>5</w:t>
      </w:r>
      <w:r w:rsidRPr="00237EB4">
        <w:rPr>
          <w:rFonts w:asciiTheme="majorBidi" w:hAnsiTheme="majorBidi" w:cstheme="majorBidi"/>
          <w:sz w:val="32"/>
          <w:szCs w:val="32"/>
        </w:rPr>
        <w:t xml:space="preserve"> and 202</w:t>
      </w:r>
      <w:r w:rsidR="00CC3FE3" w:rsidRPr="00237EB4">
        <w:rPr>
          <w:rFonts w:asciiTheme="majorBidi" w:hAnsiTheme="majorBidi" w:cstheme="majorBidi"/>
          <w:sz w:val="32"/>
          <w:szCs w:val="32"/>
        </w:rPr>
        <w:t>4</w:t>
      </w:r>
      <w:r w:rsidRPr="00237EB4">
        <w:rPr>
          <w:rFonts w:asciiTheme="majorBidi" w:hAnsiTheme="majorBidi" w:cstheme="majorBidi"/>
          <w:sz w:val="32"/>
          <w:szCs w:val="32"/>
        </w:rPr>
        <w:t>, are as follows</w:t>
      </w:r>
      <w:r w:rsidRPr="00237EB4">
        <w:rPr>
          <w:rFonts w:asciiTheme="majorBidi" w:eastAsia="Cordia New" w:hAnsiTheme="majorBidi" w:cstheme="majorBidi"/>
          <w:sz w:val="32"/>
          <w:szCs w:val="32"/>
        </w:rPr>
        <w:t>:</w:t>
      </w:r>
    </w:p>
    <w:tbl>
      <w:tblPr>
        <w:tblW w:w="8748"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820"/>
        <w:gridCol w:w="242"/>
        <w:gridCol w:w="1701"/>
        <w:gridCol w:w="283"/>
        <w:gridCol w:w="1702"/>
      </w:tblGrid>
      <w:tr w:rsidR="00CC3FE3" w:rsidRPr="00237EB4" w14:paraId="4DB98210" w14:textId="77777777" w:rsidTr="005C5FB3">
        <w:trPr>
          <w:cantSplit/>
        </w:trPr>
        <w:tc>
          <w:tcPr>
            <w:tcW w:w="4820" w:type="dxa"/>
            <w:tcBorders>
              <w:top w:val="nil"/>
              <w:bottom w:val="nil"/>
            </w:tcBorders>
            <w:vAlign w:val="bottom"/>
          </w:tcPr>
          <w:p w14:paraId="20913990" w14:textId="77777777" w:rsidR="00CC3FE3" w:rsidRPr="00237EB4" w:rsidRDefault="00CC3FE3" w:rsidP="00832A92">
            <w:pPr>
              <w:spacing w:after="0" w:line="340" w:lineRule="exact"/>
              <w:jc w:val="both"/>
              <w:rPr>
                <w:rFonts w:asciiTheme="majorBidi" w:eastAsia="Arial Unicode MS" w:hAnsiTheme="majorBidi" w:cstheme="majorBidi"/>
                <w:sz w:val="32"/>
                <w:szCs w:val="32"/>
                <w:lang w:val="en-US"/>
              </w:rPr>
            </w:pPr>
            <w:bookmarkStart w:id="9" w:name="_Hlk55427633"/>
            <w:r w:rsidRPr="00237EB4">
              <w:rPr>
                <w:rFonts w:asciiTheme="majorBidi" w:eastAsia="Arial Unicode MS" w:hAnsiTheme="majorBidi" w:cstheme="majorBidi"/>
                <w:sz w:val="32"/>
                <w:szCs w:val="32"/>
                <w:lang w:val="en-US"/>
              </w:rPr>
              <w:br w:type="page"/>
            </w:r>
          </w:p>
        </w:tc>
        <w:tc>
          <w:tcPr>
            <w:tcW w:w="242" w:type="dxa"/>
            <w:tcBorders>
              <w:top w:val="nil"/>
              <w:bottom w:val="nil"/>
            </w:tcBorders>
          </w:tcPr>
          <w:p w14:paraId="7E59FC7C" w14:textId="77777777" w:rsidR="00CC3FE3" w:rsidRPr="0074282E" w:rsidRDefault="00CC3FE3" w:rsidP="00832A92">
            <w:pPr>
              <w:spacing w:after="0" w:line="340" w:lineRule="exact"/>
              <w:ind w:left="-114" w:right="-72"/>
              <w:jc w:val="center"/>
              <w:rPr>
                <w:rFonts w:asciiTheme="majorBidi" w:eastAsia="Arial Unicode MS" w:hAnsiTheme="majorBidi" w:cstheme="majorBidi"/>
                <w:sz w:val="32"/>
                <w:szCs w:val="32"/>
                <w:cs/>
                <w:lang w:val="en-US"/>
              </w:rPr>
            </w:pPr>
          </w:p>
        </w:tc>
        <w:tc>
          <w:tcPr>
            <w:tcW w:w="3686" w:type="dxa"/>
            <w:gridSpan w:val="3"/>
            <w:tcBorders>
              <w:top w:val="nil"/>
              <w:bottom w:val="single" w:sz="6" w:space="0" w:color="auto"/>
            </w:tcBorders>
            <w:vAlign w:val="bottom"/>
          </w:tcPr>
          <w:p w14:paraId="5D382392" w14:textId="77777777" w:rsidR="00CC3FE3" w:rsidRPr="0074282E" w:rsidRDefault="00CC3FE3" w:rsidP="00832A92">
            <w:pPr>
              <w:spacing w:after="0" w:line="340" w:lineRule="exact"/>
              <w:ind w:left="-114" w:right="-72"/>
              <w:jc w:val="center"/>
              <w:rPr>
                <w:rFonts w:asciiTheme="majorBidi" w:eastAsia="Arial Unicode MS" w:hAnsiTheme="majorBidi" w:cstheme="majorBidi"/>
                <w:sz w:val="32"/>
                <w:szCs w:val="32"/>
                <w:cs/>
                <w:lang w:val="en-US"/>
              </w:rPr>
            </w:pPr>
            <w:r w:rsidRPr="00237EB4">
              <w:rPr>
                <w:rFonts w:asciiTheme="majorBidi" w:eastAsia="SimSun" w:hAnsiTheme="majorBidi" w:cstheme="majorBidi"/>
                <w:snapToGrid w:val="0"/>
                <w:sz w:val="32"/>
                <w:szCs w:val="32"/>
                <w:lang w:val="en-US" w:eastAsia="th-TH"/>
              </w:rPr>
              <w:t>Baht</w:t>
            </w:r>
          </w:p>
        </w:tc>
      </w:tr>
      <w:tr w:rsidR="00CC3FE3" w:rsidRPr="00237EB4" w14:paraId="0DE18618" w14:textId="77777777" w:rsidTr="005C5FB3">
        <w:trPr>
          <w:cantSplit/>
        </w:trPr>
        <w:tc>
          <w:tcPr>
            <w:tcW w:w="4820" w:type="dxa"/>
            <w:tcBorders>
              <w:top w:val="nil"/>
              <w:bottom w:val="nil"/>
            </w:tcBorders>
            <w:vAlign w:val="bottom"/>
          </w:tcPr>
          <w:p w14:paraId="60BF7A79" w14:textId="77777777" w:rsidR="00CC3FE3" w:rsidRPr="00237EB4" w:rsidRDefault="00CC3FE3" w:rsidP="00832A92">
            <w:pPr>
              <w:spacing w:after="0" w:line="340" w:lineRule="exact"/>
              <w:jc w:val="both"/>
              <w:rPr>
                <w:rFonts w:asciiTheme="majorBidi" w:eastAsia="Arial Unicode MS" w:hAnsiTheme="majorBidi" w:cstheme="majorBidi"/>
                <w:sz w:val="32"/>
                <w:szCs w:val="32"/>
                <w:lang w:val="en-US"/>
              </w:rPr>
            </w:pPr>
          </w:p>
        </w:tc>
        <w:tc>
          <w:tcPr>
            <w:tcW w:w="242" w:type="dxa"/>
            <w:tcBorders>
              <w:top w:val="nil"/>
              <w:bottom w:val="nil"/>
            </w:tcBorders>
          </w:tcPr>
          <w:p w14:paraId="2CCA6BEB" w14:textId="77777777" w:rsidR="00CC3FE3" w:rsidRPr="0074282E" w:rsidRDefault="00CC3FE3" w:rsidP="00832A92">
            <w:pPr>
              <w:spacing w:after="0" w:line="340" w:lineRule="exact"/>
              <w:ind w:left="-114" w:right="-72"/>
              <w:jc w:val="center"/>
              <w:rPr>
                <w:rFonts w:asciiTheme="majorBidi" w:eastAsia="Arial Unicode MS" w:hAnsiTheme="majorBidi" w:cstheme="majorBidi"/>
                <w:sz w:val="32"/>
                <w:szCs w:val="32"/>
                <w:cs/>
                <w:lang w:val="en-US"/>
              </w:rPr>
            </w:pPr>
          </w:p>
        </w:tc>
        <w:tc>
          <w:tcPr>
            <w:tcW w:w="3686" w:type="dxa"/>
            <w:gridSpan w:val="3"/>
            <w:tcBorders>
              <w:top w:val="nil"/>
              <w:bottom w:val="single" w:sz="6" w:space="0" w:color="auto"/>
            </w:tcBorders>
            <w:vAlign w:val="bottom"/>
          </w:tcPr>
          <w:p w14:paraId="6C9AE8CA" w14:textId="77777777" w:rsidR="00CC3FE3" w:rsidRPr="0074282E" w:rsidRDefault="00CC3FE3" w:rsidP="00832A92">
            <w:pPr>
              <w:spacing w:after="0" w:line="340" w:lineRule="exact"/>
              <w:ind w:left="-114" w:right="-72"/>
              <w:jc w:val="center"/>
              <w:rPr>
                <w:rFonts w:asciiTheme="majorBidi" w:eastAsia="Arial Unicode MS" w:hAnsiTheme="majorBidi" w:cstheme="majorBidi"/>
                <w:sz w:val="32"/>
                <w:szCs w:val="32"/>
                <w:cs/>
                <w:lang w:val="en-US"/>
              </w:rPr>
            </w:pPr>
            <w:r w:rsidRPr="00237EB4">
              <w:rPr>
                <w:rFonts w:asciiTheme="majorBidi" w:eastAsia="Arial Unicode MS" w:hAnsiTheme="majorBidi" w:cstheme="majorBidi"/>
                <w:sz w:val="32"/>
                <w:szCs w:val="32"/>
                <w:lang w:val="en-US"/>
              </w:rPr>
              <w:t>Consolidated financial statements</w:t>
            </w:r>
          </w:p>
        </w:tc>
      </w:tr>
      <w:tr w:rsidR="00CC3FE3" w:rsidRPr="00237EB4" w14:paraId="005160F6" w14:textId="77777777" w:rsidTr="005C5FB3">
        <w:trPr>
          <w:cantSplit/>
        </w:trPr>
        <w:tc>
          <w:tcPr>
            <w:tcW w:w="4820" w:type="dxa"/>
            <w:tcBorders>
              <w:top w:val="nil"/>
              <w:bottom w:val="nil"/>
            </w:tcBorders>
            <w:vAlign w:val="bottom"/>
          </w:tcPr>
          <w:p w14:paraId="1FE2122C" w14:textId="77777777" w:rsidR="00CC3FE3" w:rsidRPr="00237EB4" w:rsidRDefault="00CC3FE3" w:rsidP="00832A92">
            <w:pPr>
              <w:spacing w:after="0" w:line="340" w:lineRule="exact"/>
              <w:jc w:val="center"/>
              <w:rPr>
                <w:rFonts w:asciiTheme="majorBidi" w:eastAsia="Arial Unicode MS" w:hAnsiTheme="majorBidi" w:cstheme="majorBidi"/>
                <w:sz w:val="32"/>
                <w:szCs w:val="32"/>
                <w:cs/>
              </w:rPr>
            </w:pPr>
          </w:p>
        </w:tc>
        <w:tc>
          <w:tcPr>
            <w:tcW w:w="242" w:type="dxa"/>
            <w:tcBorders>
              <w:top w:val="nil"/>
              <w:bottom w:val="nil"/>
              <w:right w:val="nil"/>
            </w:tcBorders>
          </w:tcPr>
          <w:p w14:paraId="3EDFF874" w14:textId="77777777" w:rsidR="00CC3FE3" w:rsidRPr="0074282E" w:rsidRDefault="00CC3FE3" w:rsidP="00832A92">
            <w:pPr>
              <w:spacing w:after="0" w:line="340" w:lineRule="exact"/>
              <w:ind w:left="-114" w:right="-72"/>
              <w:jc w:val="center"/>
              <w:rPr>
                <w:rFonts w:asciiTheme="majorBidi" w:eastAsia="Arial Unicode MS" w:hAnsiTheme="majorBidi" w:cstheme="majorBidi"/>
                <w:sz w:val="32"/>
                <w:szCs w:val="32"/>
                <w:cs/>
                <w:lang w:val="en-US"/>
              </w:rPr>
            </w:pPr>
          </w:p>
        </w:tc>
        <w:tc>
          <w:tcPr>
            <w:tcW w:w="1701" w:type="dxa"/>
            <w:tcBorders>
              <w:top w:val="single" w:sz="6" w:space="0" w:color="auto"/>
              <w:left w:val="nil"/>
              <w:bottom w:val="single" w:sz="6" w:space="0" w:color="auto"/>
            </w:tcBorders>
          </w:tcPr>
          <w:p w14:paraId="314B4525" w14:textId="7281E5C7" w:rsidR="00CC3FE3" w:rsidRPr="00237EB4" w:rsidRDefault="00CC3FE3" w:rsidP="00832A92">
            <w:pPr>
              <w:spacing w:after="0" w:line="340" w:lineRule="exact"/>
              <w:ind w:left="-114" w:right="-72"/>
              <w:jc w:val="center"/>
              <w:rPr>
                <w:rFonts w:asciiTheme="majorBidi" w:eastAsia="Times New Roman" w:hAnsiTheme="majorBidi" w:cstheme="majorBidi"/>
                <w:snapToGrid w:val="0"/>
                <w:sz w:val="32"/>
                <w:szCs w:val="32"/>
                <w:lang w:val="en-US" w:eastAsia="th-TH"/>
              </w:rPr>
            </w:pPr>
            <w:r w:rsidRPr="00237EB4">
              <w:rPr>
                <w:rFonts w:asciiTheme="majorBidi" w:eastAsia="Times New Roman" w:hAnsiTheme="majorBidi" w:cstheme="majorBidi"/>
                <w:snapToGrid w:val="0"/>
                <w:sz w:val="32"/>
                <w:szCs w:val="32"/>
                <w:lang w:eastAsia="th-TH"/>
              </w:rPr>
              <w:t xml:space="preserve">As at </w:t>
            </w:r>
            <w:r w:rsidR="0048314B" w:rsidRPr="00237EB4">
              <w:rPr>
                <w:rFonts w:asciiTheme="majorBidi" w:eastAsia="PMingLiU" w:hAnsiTheme="majorBidi" w:cstheme="majorBidi"/>
                <w:spacing w:val="-4"/>
                <w:sz w:val="32"/>
                <w:szCs w:val="32"/>
                <w:lang w:val="en-US"/>
              </w:rPr>
              <w:t>December</w:t>
            </w:r>
          </w:p>
          <w:p w14:paraId="2FA86F77" w14:textId="7AF11306" w:rsidR="00CC3FE3" w:rsidRPr="00237EB4" w:rsidRDefault="00CC3FE3" w:rsidP="00832A92">
            <w:pPr>
              <w:spacing w:after="0" w:line="340" w:lineRule="exact"/>
              <w:ind w:left="-114" w:right="-72"/>
              <w:jc w:val="center"/>
              <w:rPr>
                <w:rFonts w:asciiTheme="majorBidi" w:eastAsia="Arial Unicode MS" w:hAnsiTheme="majorBidi" w:cstheme="majorBidi"/>
                <w:sz w:val="32"/>
                <w:szCs w:val="32"/>
              </w:rPr>
            </w:pPr>
            <w:r w:rsidRPr="00237EB4">
              <w:rPr>
                <w:rFonts w:asciiTheme="majorBidi" w:eastAsia="Times New Roman" w:hAnsiTheme="majorBidi" w:cstheme="majorBidi"/>
                <w:snapToGrid w:val="0"/>
                <w:sz w:val="32"/>
                <w:szCs w:val="32"/>
                <w:lang w:val="en-US" w:eastAsia="th-TH"/>
              </w:rPr>
              <w:t>3</w:t>
            </w:r>
            <w:r w:rsidR="0048314B" w:rsidRPr="00237EB4">
              <w:rPr>
                <w:rFonts w:asciiTheme="majorBidi" w:eastAsia="Times New Roman" w:hAnsiTheme="majorBidi" w:cstheme="majorBidi"/>
                <w:snapToGrid w:val="0"/>
                <w:sz w:val="32"/>
                <w:szCs w:val="32"/>
                <w:lang w:val="en-US" w:eastAsia="th-TH"/>
              </w:rPr>
              <w:t>1</w:t>
            </w:r>
            <w:r w:rsidRPr="00237EB4">
              <w:rPr>
                <w:rFonts w:asciiTheme="majorBidi" w:eastAsia="Times New Roman" w:hAnsiTheme="majorBidi" w:cstheme="majorBidi"/>
                <w:snapToGrid w:val="0"/>
                <w:sz w:val="32"/>
                <w:szCs w:val="32"/>
                <w:lang w:eastAsia="th-TH"/>
              </w:rPr>
              <w:t>,</w:t>
            </w:r>
            <w:r w:rsidRPr="00237EB4">
              <w:rPr>
                <w:rFonts w:asciiTheme="majorBidi" w:eastAsia="Times New Roman" w:hAnsiTheme="majorBidi" w:cstheme="majorBidi"/>
                <w:snapToGrid w:val="0"/>
                <w:sz w:val="32"/>
                <w:szCs w:val="32"/>
                <w:lang w:val="en-US" w:eastAsia="th-TH"/>
              </w:rPr>
              <w:t xml:space="preserve"> 2025</w:t>
            </w:r>
          </w:p>
        </w:tc>
        <w:tc>
          <w:tcPr>
            <w:tcW w:w="283" w:type="dxa"/>
            <w:tcBorders>
              <w:top w:val="single" w:sz="6" w:space="0" w:color="auto"/>
              <w:left w:val="nil"/>
              <w:bottom w:val="nil"/>
            </w:tcBorders>
          </w:tcPr>
          <w:p w14:paraId="6BC8E598" w14:textId="77777777" w:rsidR="00CC3FE3" w:rsidRPr="0074282E" w:rsidRDefault="00CC3FE3" w:rsidP="00832A92">
            <w:pPr>
              <w:spacing w:after="0" w:line="340" w:lineRule="exact"/>
              <w:ind w:left="-114" w:right="-72"/>
              <w:jc w:val="center"/>
              <w:rPr>
                <w:rFonts w:asciiTheme="majorBidi" w:eastAsia="Arial Unicode MS" w:hAnsiTheme="majorBidi" w:cstheme="majorBidi"/>
                <w:sz w:val="32"/>
                <w:szCs w:val="32"/>
                <w:cs/>
                <w:lang w:val="en-US"/>
              </w:rPr>
            </w:pPr>
          </w:p>
        </w:tc>
        <w:tc>
          <w:tcPr>
            <w:tcW w:w="1702" w:type="dxa"/>
            <w:tcBorders>
              <w:top w:val="single" w:sz="6" w:space="0" w:color="auto"/>
              <w:left w:val="nil"/>
              <w:bottom w:val="single" w:sz="6" w:space="0" w:color="auto"/>
            </w:tcBorders>
            <w:vAlign w:val="bottom"/>
          </w:tcPr>
          <w:p w14:paraId="151CEF5C" w14:textId="77777777" w:rsidR="00CC3FE3" w:rsidRPr="00237EB4" w:rsidRDefault="00CC3FE3" w:rsidP="00832A92">
            <w:pPr>
              <w:spacing w:after="0" w:line="340" w:lineRule="exact"/>
              <w:ind w:left="-114" w:right="-72"/>
              <w:jc w:val="center"/>
              <w:rPr>
                <w:rFonts w:asciiTheme="majorBidi" w:eastAsia="Times New Roman" w:hAnsiTheme="majorBidi" w:cstheme="majorBidi"/>
                <w:snapToGrid w:val="0"/>
                <w:sz w:val="32"/>
                <w:szCs w:val="32"/>
                <w:lang w:val="en-US" w:eastAsia="th-TH"/>
              </w:rPr>
            </w:pPr>
            <w:r w:rsidRPr="00237EB4">
              <w:rPr>
                <w:rFonts w:asciiTheme="majorBidi" w:eastAsia="Times New Roman" w:hAnsiTheme="majorBidi" w:cstheme="majorBidi"/>
                <w:snapToGrid w:val="0"/>
                <w:sz w:val="32"/>
                <w:szCs w:val="32"/>
                <w:lang w:eastAsia="th-TH"/>
              </w:rPr>
              <w:t>As at December</w:t>
            </w:r>
          </w:p>
          <w:p w14:paraId="562144C6" w14:textId="77777777" w:rsidR="00CC3FE3" w:rsidRPr="00237EB4" w:rsidRDefault="00CC3FE3" w:rsidP="00832A92">
            <w:pPr>
              <w:spacing w:after="0" w:line="340" w:lineRule="exact"/>
              <w:ind w:left="-114" w:right="-72"/>
              <w:jc w:val="center"/>
              <w:rPr>
                <w:rFonts w:asciiTheme="majorBidi" w:eastAsia="Arial Unicode MS" w:hAnsiTheme="majorBidi" w:cstheme="majorBidi"/>
                <w:sz w:val="32"/>
                <w:szCs w:val="32"/>
                <w:lang w:val="en-US"/>
              </w:rPr>
            </w:pPr>
            <w:r w:rsidRPr="00237EB4">
              <w:rPr>
                <w:rFonts w:asciiTheme="majorBidi" w:eastAsia="Times New Roman" w:hAnsiTheme="majorBidi" w:cstheme="majorBidi"/>
                <w:snapToGrid w:val="0"/>
                <w:sz w:val="32"/>
                <w:szCs w:val="32"/>
                <w:lang w:val="en-US" w:eastAsia="th-TH"/>
              </w:rPr>
              <w:t>31</w:t>
            </w:r>
            <w:r w:rsidRPr="00237EB4">
              <w:rPr>
                <w:rFonts w:asciiTheme="majorBidi" w:eastAsia="Times New Roman" w:hAnsiTheme="majorBidi" w:cstheme="majorBidi"/>
                <w:snapToGrid w:val="0"/>
                <w:sz w:val="32"/>
                <w:szCs w:val="32"/>
                <w:lang w:eastAsia="th-TH"/>
              </w:rPr>
              <w:t>,</w:t>
            </w:r>
            <w:r w:rsidRPr="00237EB4">
              <w:rPr>
                <w:rFonts w:asciiTheme="majorBidi" w:eastAsia="Times New Roman" w:hAnsiTheme="majorBidi" w:cstheme="majorBidi"/>
                <w:snapToGrid w:val="0"/>
                <w:sz w:val="32"/>
                <w:szCs w:val="32"/>
                <w:lang w:val="en-US" w:eastAsia="th-TH"/>
              </w:rPr>
              <w:t xml:space="preserve"> 2024</w:t>
            </w:r>
          </w:p>
          <w:p w14:paraId="224D08A5" w14:textId="6DDF42FC" w:rsidR="005E18FC" w:rsidRPr="0074282E" w:rsidRDefault="005E18FC" w:rsidP="00832A92">
            <w:pPr>
              <w:spacing w:after="0" w:line="340" w:lineRule="exact"/>
              <w:ind w:left="-114" w:right="-72"/>
              <w:jc w:val="center"/>
              <w:rPr>
                <w:rFonts w:asciiTheme="majorBidi" w:eastAsia="Arial Unicode MS" w:hAnsiTheme="majorBidi" w:cstheme="majorBidi"/>
                <w:sz w:val="32"/>
                <w:szCs w:val="32"/>
                <w:cs/>
                <w:lang w:val="en-US"/>
              </w:rPr>
            </w:pPr>
            <w:r w:rsidRPr="00237EB4">
              <w:rPr>
                <w:rFonts w:asciiTheme="majorBidi" w:eastAsia="Arial Unicode MS" w:hAnsiTheme="majorBidi" w:cstheme="majorBidi" w:hint="cs"/>
                <w:sz w:val="32"/>
                <w:szCs w:val="32"/>
                <w:lang w:val="en-US"/>
              </w:rPr>
              <w:t>(</w:t>
            </w:r>
            <w:r w:rsidRPr="00237EB4">
              <w:rPr>
                <w:rFonts w:asciiTheme="majorBidi" w:eastAsia="Arial Unicode MS" w:hAnsiTheme="majorBidi" w:cstheme="majorBidi"/>
                <w:sz w:val="32"/>
                <w:szCs w:val="32"/>
                <w:lang w:val="en-US"/>
              </w:rPr>
              <w:t>Restated</w:t>
            </w:r>
            <w:r w:rsidRPr="00237EB4">
              <w:rPr>
                <w:rFonts w:asciiTheme="majorBidi" w:eastAsia="Arial Unicode MS" w:hAnsiTheme="majorBidi" w:cstheme="majorBidi" w:hint="cs"/>
                <w:sz w:val="32"/>
                <w:szCs w:val="32"/>
                <w:lang w:val="en-US"/>
              </w:rPr>
              <w:t>)</w:t>
            </w:r>
          </w:p>
        </w:tc>
      </w:tr>
      <w:tr w:rsidR="00CC3FE3" w:rsidRPr="00237EB4" w14:paraId="717A0E69" w14:textId="77777777" w:rsidTr="005C5FB3">
        <w:trPr>
          <w:cantSplit/>
        </w:trPr>
        <w:tc>
          <w:tcPr>
            <w:tcW w:w="4820" w:type="dxa"/>
            <w:tcBorders>
              <w:top w:val="nil"/>
              <w:bottom w:val="nil"/>
            </w:tcBorders>
          </w:tcPr>
          <w:p w14:paraId="4D0167A0" w14:textId="77777777" w:rsidR="00CC3FE3" w:rsidRPr="00237EB4" w:rsidRDefault="00CC3FE3" w:rsidP="00832A92">
            <w:pPr>
              <w:pStyle w:val="PlainText"/>
              <w:tabs>
                <w:tab w:val="left" w:pos="284"/>
                <w:tab w:val="left" w:pos="851"/>
                <w:tab w:val="left" w:pos="1418"/>
                <w:tab w:val="left" w:pos="1985"/>
              </w:tabs>
              <w:spacing w:line="340" w:lineRule="exact"/>
              <w:ind w:left="118"/>
              <w:jc w:val="both"/>
              <w:rPr>
                <w:rFonts w:asciiTheme="majorBidi" w:hAnsiTheme="majorBidi" w:cstheme="majorBidi"/>
                <w:sz w:val="32"/>
                <w:szCs w:val="32"/>
                <w:lang w:val="en-US"/>
              </w:rPr>
            </w:pPr>
            <w:r w:rsidRPr="00237EB4">
              <w:rPr>
                <w:rFonts w:asciiTheme="majorBidi" w:eastAsia="PMingLiU" w:hAnsiTheme="majorBidi" w:cstheme="majorBidi"/>
                <w:sz w:val="32"/>
                <w:szCs w:val="32"/>
                <w:u w:val="single"/>
                <w:lang w:val="en-US"/>
              </w:rPr>
              <w:t>Related party or related company</w:t>
            </w:r>
            <w:r w:rsidRPr="00237EB4">
              <w:rPr>
                <w:rFonts w:asciiTheme="majorBidi" w:hAnsiTheme="majorBidi" w:cstheme="majorBidi"/>
                <w:sz w:val="32"/>
                <w:szCs w:val="32"/>
                <w:lang w:val="en-US"/>
              </w:rPr>
              <w:t xml:space="preserve"> </w:t>
            </w:r>
          </w:p>
        </w:tc>
        <w:tc>
          <w:tcPr>
            <w:tcW w:w="242" w:type="dxa"/>
            <w:tcBorders>
              <w:top w:val="nil"/>
              <w:bottom w:val="nil"/>
              <w:right w:val="nil"/>
            </w:tcBorders>
          </w:tcPr>
          <w:p w14:paraId="49F1500D" w14:textId="77777777" w:rsidR="00CC3FE3" w:rsidRPr="0074282E" w:rsidRDefault="00CC3FE3" w:rsidP="00832A92">
            <w:pPr>
              <w:spacing w:after="0" w:line="340" w:lineRule="exact"/>
              <w:ind w:right="57"/>
              <w:jc w:val="right"/>
              <w:rPr>
                <w:rFonts w:asciiTheme="majorBidi" w:eastAsia="Arial Unicode MS" w:hAnsiTheme="majorBidi" w:cstheme="majorBidi"/>
                <w:sz w:val="32"/>
                <w:szCs w:val="32"/>
                <w:cs/>
                <w:lang w:val="en-US"/>
              </w:rPr>
            </w:pPr>
          </w:p>
        </w:tc>
        <w:tc>
          <w:tcPr>
            <w:tcW w:w="1701" w:type="dxa"/>
            <w:tcBorders>
              <w:top w:val="single" w:sz="6" w:space="0" w:color="auto"/>
              <w:left w:val="nil"/>
              <w:bottom w:val="nil"/>
            </w:tcBorders>
          </w:tcPr>
          <w:p w14:paraId="4998CC4D" w14:textId="77777777" w:rsidR="00CC3FE3" w:rsidRPr="00237EB4" w:rsidRDefault="00CC3FE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p>
        </w:tc>
        <w:tc>
          <w:tcPr>
            <w:tcW w:w="283" w:type="dxa"/>
            <w:tcBorders>
              <w:top w:val="nil"/>
              <w:left w:val="nil"/>
              <w:bottom w:val="nil"/>
            </w:tcBorders>
          </w:tcPr>
          <w:p w14:paraId="05E28E0D" w14:textId="77777777" w:rsidR="00CC3FE3" w:rsidRPr="00237EB4" w:rsidRDefault="00CC3FE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cs/>
                <w:lang w:val="en-US"/>
              </w:rPr>
            </w:pPr>
          </w:p>
        </w:tc>
        <w:tc>
          <w:tcPr>
            <w:tcW w:w="1702" w:type="dxa"/>
            <w:tcBorders>
              <w:top w:val="single" w:sz="6" w:space="0" w:color="auto"/>
              <w:left w:val="nil"/>
              <w:bottom w:val="nil"/>
            </w:tcBorders>
            <w:vAlign w:val="bottom"/>
          </w:tcPr>
          <w:p w14:paraId="5F7047A9" w14:textId="77777777" w:rsidR="00CC3FE3" w:rsidRPr="00237EB4" w:rsidRDefault="00CC3FE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cs/>
                <w:lang w:val="en-US"/>
              </w:rPr>
            </w:pPr>
          </w:p>
        </w:tc>
      </w:tr>
      <w:tr w:rsidR="00DE2C23" w:rsidRPr="00237EB4" w14:paraId="022532C5" w14:textId="77777777" w:rsidTr="005C5FB3">
        <w:trPr>
          <w:cantSplit/>
        </w:trPr>
        <w:tc>
          <w:tcPr>
            <w:tcW w:w="4820" w:type="dxa"/>
            <w:tcBorders>
              <w:top w:val="nil"/>
              <w:bottom w:val="nil"/>
            </w:tcBorders>
          </w:tcPr>
          <w:p w14:paraId="7287C12F" w14:textId="77777777" w:rsidR="00DE2C23" w:rsidRPr="00237EB4" w:rsidRDefault="00DE2C23" w:rsidP="00832A92">
            <w:pPr>
              <w:pStyle w:val="PlainText"/>
              <w:tabs>
                <w:tab w:val="left" w:pos="395"/>
                <w:tab w:val="left" w:pos="851"/>
                <w:tab w:val="left" w:pos="1418"/>
                <w:tab w:val="left" w:pos="1985"/>
              </w:tabs>
              <w:spacing w:line="340" w:lineRule="exact"/>
              <w:ind w:left="118"/>
              <w:jc w:val="both"/>
              <w:rPr>
                <w:rFonts w:asciiTheme="majorBidi" w:hAnsiTheme="majorBidi" w:cstheme="majorBidi"/>
                <w:sz w:val="32"/>
                <w:szCs w:val="32"/>
                <w:cs/>
                <w:lang w:val="en-US"/>
              </w:rPr>
            </w:pPr>
            <w:r w:rsidRPr="00237EB4">
              <w:rPr>
                <w:rFonts w:asciiTheme="majorBidi" w:eastAsia="Cordia New" w:hAnsiTheme="majorBidi" w:cstheme="majorBidi"/>
                <w:sz w:val="32"/>
                <w:szCs w:val="32"/>
                <w:lang w:val="en-US" w:bidi="th-TH"/>
              </w:rPr>
              <w:tab/>
            </w:r>
            <w:r w:rsidRPr="00237EB4">
              <w:rPr>
                <w:rFonts w:asciiTheme="majorBidi" w:eastAsia="Cordia New" w:hAnsiTheme="majorBidi" w:cstheme="majorBidi"/>
                <w:sz w:val="32"/>
                <w:szCs w:val="32"/>
                <w:lang w:val="en-US"/>
              </w:rPr>
              <w:t>STRR Engineering Company Limited</w:t>
            </w:r>
          </w:p>
        </w:tc>
        <w:tc>
          <w:tcPr>
            <w:tcW w:w="242" w:type="dxa"/>
            <w:tcBorders>
              <w:top w:val="nil"/>
              <w:bottom w:val="nil"/>
              <w:right w:val="nil"/>
            </w:tcBorders>
          </w:tcPr>
          <w:p w14:paraId="5D0B2FC5"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rPr>
            </w:pPr>
          </w:p>
        </w:tc>
        <w:tc>
          <w:tcPr>
            <w:tcW w:w="1701" w:type="dxa"/>
            <w:tcBorders>
              <w:top w:val="nil"/>
              <w:left w:val="nil"/>
              <w:bottom w:val="nil"/>
            </w:tcBorders>
            <w:vAlign w:val="center"/>
          </w:tcPr>
          <w:p w14:paraId="1134709C" w14:textId="56C221F1"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13,500,000</w:t>
            </w:r>
          </w:p>
        </w:tc>
        <w:tc>
          <w:tcPr>
            <w:tcW w:w="283" w:type="dxa"/>
            <w:tcBorders>
              <w:top w:val="nil"/>
              <w:left w:val="nil"/>
              <w:bottom w:val="nil"/>
            </w:tcBorders>
          </w:tcPr>
          <w:p w14:paraId="23D0D48F"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p>
        </w:tc>
        <w:tc>
          <w:tcPr>
            <w:tcW w:w="1702" w:type="dxa"/>
            <w:tcBorders>
              <w:top w:val="nil"/>
              <w:left w:val="nil"/>
              <w:bottom w:val="nil"/>
            </w:tcBorders>
            <w:vAlign w:val="center"/>
          </w:tcPr>
          <w:p w14:paraId="1D773B28"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12,500,000</w:t>
            </w:r>
          </w:p>
        </w:tc>
      </w:tr>
      <w:tr w:rsidR="00DE2C23" w:rsidRPr="00237EB4" w14:paraId="3108F44C" w14:textId="77777777" w:rsidTr="005C5FB3">
        <w:trPr>
          <w:cantSplit/>
        </w:trPr>
        <w:tc>
          <w:tcPr>
            <w:tcW w:w="4820" w:type="dxa"/>
            <w:tcBorders>
              <w:top w:val="nil"/>
              <w:bottom w:val="nil"/>
            </w:tcBorders>
          </w:tcPr>
          <w:p w14:paraId="68195CBF" w14:textId="77777777" w:rsidR="00DE2C23" w:rsidRPr="00237EB4" w:rsidRDefault="00DE2C23" w:rsidP="00832A92">
            <w:pPr>
              <w:pStyle w:val="PlainText"/>
              <w:tabs>
                <w:tab w:val="left" w:pos="395"/>
                <w:tab w:val="left" w:pos="851"/>
                <w:tab w:val="left" w:pos="1418"/>
                <w:tab w:val="left" w:pos="1985"/>
              </w:tabs>
              <w:spacing w:line="340" w:lineRule="exact"/>
              <w:ind w:left="118"/>
              <w:jc w:val="both"/>
              <w:rPr>
                <w:rFonts w:asciiTheme="majorBidi" w:eastAsia="Cordia New" w:hAnsiTheme="majorBidi" w:cstheme="majorBidi"/>
                <w:sz w:val="32"/>
                <w:szCs w:val="32"/>
                <w:lang w:val="en-US" w:bidi="th-TH"/>
              </w:rPr>
            </w:pPr>
            <w:r w:rsidRPr="00237EB4">
              <w:rPr>
                <w:rFonts w:asciiTheme="majorBidi" w:eastAsia="Cordia New" w:hAnsiTheme="majorBidi" w:cstheme="majorBidi"/>
                <w:sz w:val="32"/>
                <w:szCs w:val="32"/>
                <w:lang w:val="en-US" w:bidi="th-TH"/>
              </w:rPr>
              <w:tab/>
              <w:t>Related party</w:t>
            </w:r>
          </w:p>
        </w:tc>
        <w:tc>
          <w:tcPr>
            <w:tcW w:w="242" w:type="dxa"/>
            <w:tcBorders>
              <w:top w:val="nil"/>
              <w:bottom w:val="nil"/>
              <w:right w:val="nil"/>
            </w:tcBorders>
          </w:tcPr>
          <w:p w14:paraId="3007F989"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rPr>
            </w:pPr>
          </w:p>
        </w:tc>
        <w:tc>
          <w:tcPr>
            <w:tcW w:w="1701" w:type="dxa"/>
            <w:tcBorders>
              <w:top w:val="nil"/>
              <w:left w:val="nil"/>
              <w:bottom w:val="single" w:sz="6" w:space="0" w:color="auto"/>
            </w:tcBorders>
            <w:vAlign w:val="center"/>
          </w:tcPr>
          <w:p w14:paraId="3CFCC7B3" w14:textId="709D0BD7" w:rsidR="00DE2C23" w:rsidRPr="00237EB4" w:rsidRDefault="00DE2C23" w:rsidP="00832A92">
            <w:pPr>
              <w:pStyle w:val="PlainText"/>
              <w:tabs>
                <w:tab w:val="left" w:pos="284"/>
                <w:tab w:val="left" w:pos="851"/>
                <w:tab w:val="left" w:pos="1985"/>
              </w:tabs>
              <w:spacing w:line="340" w:lineRule="exact"/>
              <w:ind w:left="-6" w:right="284"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w:t>
            </w:r>
          </w:p>
        </w:tc>
        <w:tc>
          <w:tcPr>
            <w:tcW w:w="283" w:type="dxa"/>
            <w:tcBorders>
              <w:top w:val="nil"/>
              <w:left w:val="nil"/>
              <w:bottom w:val="nil"/>
            </w:tcBorders>
          </w:tcPr>
          <w:p w14:paraId="4885EA14"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p>
        </w:tc>
        <w:tc>
          <w:tcPr>
            <w:tcW w:w="1702" w:type="dxa"/>
            <w:tcBorders>
              <w:top w:val="nil"/>
              <w:left w:val="nil"/>
              <w:bottom w:val="single" w:sz="6" w:space="0" w:color="auto"/>
            </w:tcBorders>
            <w:vAlign w:val="center"/>
          </w:tcPr>
          <w:p w14:paraId="5471E91E"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10,000</w:t>
            </w:r>
          </w:p>
        </w:tc>
      </w:tr>
      <w:tr w:rsidR="00DE2C23" w:rsidRPr="00237EB4" w14:paraId="1ED7CC3E" w14:textId="77777777" w:rsidTr="005C5FB3">
        <w:trPr>
          <w:cantSplit/>
        </w:trPr>
        <w:tc>
          <w:tcPr>
            <w:tcW w:w="4820" w:type="dxa"/>
            <w:tcBorders>
              <w:top w:val="nil"/>
              <w:bottom w:val="nil"/>
            </w:tcBorders>
          </w:tcPr>
          <w:p w14:paraId="3F90DDA1" w14:textId="77777777" w:rsidR="00DE2C23" w:rsidRPr="0074282E" w:rsidRDefault="00DE2C23" w:rsidP="00832A92">
            <w:pPr>
              <w:pStyle w:val="PlainText"/>
              <w:tabs>
                <w:tab w:val="left" w:pos="395"/>
                <w:tab w:val="left" w:pos="851"/>
                <w:tab w:val="left" w:pos="1418"/>
                <w:tab w:val="left" w:pos="1985"/>
              </w:tabs>
              <w:spacing w:line="340" w:lineRule="exact"/>
              <w:ind w:left="118"/>
              <w:jc w:val="both"/>
              <w:rPr>
                <w:rFonts w:asciiTheme="majorBidi" w:eastAsia="Cordia New" w:hAnsiTheme="majorBidi" w:cstheme="majorBidi"/>
                <w:sz w:val="32"/>
                <w:szCs w:val="32"/>
                <w:cs/>
                <w:lang w:val="en-US" w:bidi="th-TH"/>
              </w:rPr>
            </w:pPr>
          </w:p>
        </w:tc>
        <w:tc>
          <w:tcPr>
            <w:tcW w:w="242" w:type="dxa"/>
            <w:tcBorders>
              <w:top w:val="nil"/>
              <w:bottom w:val="nil"/>
              <w:right w:val="nil"/>
            </w:tcBorders>
          </w:tcPr>
          <w:p w14:paraId="3393310C"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rPr>
            </w:pPr>
          </w:p>
        </w:tc>
        <w:tc>
          <w:tcPr>
            <w:tcW w:w="1701" w:type="dxa"/>
            <w:tcBorders>
              <w:top w:val="single" w:sz="6" w:space="0" w:color="auto"/>
              <w:left w:val="nil"/>
              <w:bottom w:val="double" w:sz="6" w:space="0" w:color="auto"/>
            </w:tcBorders>
            <w:vAlign w:val="center"/>
          </w:tcPr>
          <w:p w14:paraId="30CD5EBF" w14:textId="53DC2985"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13,500,000</w:t>
            </w:r>
          </w:p>
        </w:tc>
        <w:tc>
          <w:tcPr>
            <w:tcW w:w="283" w:type="dxa"/>
            <w:tcBorders>
              <w:top w:val="nil"/>
              <w:left w:val="nil"/>
              <w:bottom w:val="nil"/>
            </w:tcBorders>
          </w:tcPr>
          <w:p w14:paraId="51B88081"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p>
        </w:tc>
        <w:tc>
          <w:tcPr>
            <w:tcW w:w="1702" w:type="dxa"/>
            <w:tcBorders>
              <w:top w:val="single" w:sz="6" w:space="0" w:color="auto"/>
              <w:left w:val="nil"/>
              <w:bottom w:val="double" w:sz="6" w:space="0" w:color="auto"/>
            </w:tcBorders>
            <w:vAlign w:val="center"/>
          </w:tcPr>
          <w:p w14:paraId="2E26BAC4" w14:textId="77777777" w:rsidR="00DE2C23" w:rsidRPr="00237EB4" w:rsidRDefault="00DE2C23" w:rsidP="00832A92">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12,510,000</w:t>
            </w:r>
          </w:p>
        </w:tc>
      </w:tr>
    </w:tbl>
    <w:p w14:paraId="53C2F084" w14:textId="77777777" w:rsidR="00D13803" w:rsidRPr="00237EB4" w:rsidRDefault="00D13803" w:rsidP="007B5A73">
      <w:pPr>
        <w:tabs>
          <w:tab w:val="left" w:pos="1276"/>
        </w:tabs>
        <w:spacing w:after="0" w:line="340" w:lineRule="exact"/>
        <w:ind w:left="709"/>
        <w:jc w:val="thaiDistribute"/>
        <w:rPr>
          <w:rFonts w:asciiTheme="majorBidi" w:eastAsia="Cordia New" w:hAnsiTheme="majorBidi" w:cstheme="majorBidi"/>
          <w:spacing w:val="-4"/>
          <w:sz w:val="32"/>
          <w:szCs w:val="32"/>
          <w:lang w:val="en-US"/>
        </w:rPr>
      </w:pPr>
      <w:r w:rsidRPr="00237EB4">
        <w:rPr>
          <w:rFonts w:asciiTheme="majorBidi" w:eastAsia="Cordia New" w:hAnsiTheme="majorBidi" w:cstheme="majorBidi"/>
          <w:sz w:val="32"/>
          <w:szCs w:val="32"/>
          <w:lang w:val="en-US"/>
        </w:rPr>
        <w:tab/>
      </w:r>
    </w:p>
    <w:p w14:paraId="73A80F0D" w14:textId="1E5079F0" w:rsidR="00D13803" w:rsidRPr="00237EB4" w:rsidRDefault="00D13803" w:rsidP="007B5A73">
      <w:pPr>
        <w:tabs>
          <w:tab w:val="left" w:pos="1276"/>
        </w:tabs>
        <w:spacing w:after="0" w:line="340" w:lineRule="exact"/>
        <w:ind w:left="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4"/>
          <w:sz w:val="32"/>
          <w:szCs w:val="32"/>
          <w:lang w:val="en-US"/>
        </w:rPr>
        <w:lastRenderedPageBreak/>
        <w:t xml:space="preserve">            The movement of short-term borrowings </w:t>
      </w:r>
      <w:r w:rsidRPr="00237EB4">
        <w:rPr>
          <w:rFonts w:asciiTheme="majorBidi" w:eastAsia="Times New Roman" w:hAnsiTheme="majorBidi" w:cstheme="majorBidi"/>
          <w:snapToGrid w:val="0"/>
          <w:color w:val="000000"/>
          <w:spacing w:val="-4"/>
          <w:sz w:val="32"/>
          <w:szCs w:val="32"/>
        </w:rPr>
        <w:t>from</w:t>
      </w:r>
      <w:r w:rsidRPr="00237EB4">
        <w:rPr>
          <w:rFonts w:asciiTheme="majorBidi" w:eastAsia="Cordia New" w:hAnsiTheme="majorBidi" w:cstheme="majorBidi"/>
          <w:spacing w:val="-4"/>
          <w:sz w:val="32"/>
          <w:szCs w:val="32"/>
          <w:lang w:val="en-US"/>
        </w:rPr>
        <w:t xml:space="preserve"> </w:t>
      </w:r>
      <w:r w:rsidRPr="00237EB4">
        <w:rPr>
          <w:rFonts w:asciiTheme="majorBidi" w:hAnsiTheme="majorBidi" w:cstheme="majorBidi"/>
          <w:sz w:val="32"/>
          <w:szCs w:val="32"/>
          <w:lang w:val="en-US"/>
        </w:rPr>
        <w:t xml:space="preserve">related party or </w:t>
      </w:r>
      <w:r w:rsidRPr="00237EB4">
        <w:rPr>
          <w:rFonts w:asciiTheme="majorBidi" w:eastAsia="Cordia New" w:hAnsiTheme="majorBidi" w:cstheme="majorBidi"/>
          <w:spacing w:val="-4"/>
          <w:sz w:val="32"/>
          <w:szCs w:val="32"/>
          <w:lang w:val="en-US"/>
        </w:rPr>
        <w:t xml:space="preserve">related company </w:t>
      </w:r>
      <w:r w:rsidRPr="00237EB4">
        <w:rPr>
          <w:rFonts w:ascii="Angsana New" w:eastAsia="Times New Roman" w:hAnsi="Angsana New" w:cs="Angsana New"/>
          <w:snapToGrid w:val="0"/>
          <w:spacing w:val="-4"/>
          <w:sz w:val="32"/>
          <w:szCs w:val="32"/>
          <w:lang w:val="en-US"/>
        </w:rPr>
        <w:t xml:space="preserve">for the </w:t>
      </w:r>
      <w:r w:rsidR="004D189E" w:rsidRPr="00237EB4">
        <w:rPr>
          <w:rFonts w:asciiTheme="majorBidi" w:eastAsia="Times New Roman" w:hAnsiTheme="majorBidi" w:cstheme="majorBidi"/>
          <w:snapToGrid w:val="0"/>
          <w:spacing w:val="-4"/>
          <w:sz w:val="32"/>
          <w:szCs w:val="32"/>
          <w:lang w:val="en-US" w:eastAsia="th-TH"/>
        </w:rPr>
        <w:t>years</w:t>
      </w:r>
      <w:r w:rsidRPr="00237EB4">
        <w:rPr>
          <w:rFonts w:asciiTheme="majorBidi" w:eastAsia="Times New Roman" w:hAnsiTheme="majorBidi" w:cstheme="majorBidi"/>
          <w:snapToGrid w:val="0"/>
          <w:spacing w:val="-4"/>
          <w:sz w:val="32"/>
          <w:szCs w:val="32"/>
          <w:lang w:val="en-US" w:eastAsia="th-TH"/>
        </w:rPr>
        <w:t xml:space="preserve"> </w:t>
      </w:r>
      <w:r w:rsidRPr="00237EB4">
        <w:rPr>
          <w:rFonts w:ascii="Angsana New" w:eastAsia="Times New Roman" w:hAnsi="Angsana New" w:cs="Angsana New"/>
          <w:snapToGrid w:val="0"/>
          <w:spacing w:val="-4"/>
          <w:sz w:val="32"/>
          <w:szCs w:val="32"/>
          <w:lang w:val="en-US"/>
        </w:rPr>
        <w:t>ended</w:t>
      </w:r>
      <w:r w:rsidRPr="00237EB4">
        <w:rPr>
          <w:rFonts w:ascii="Angsana New" w:eastAsia="Times New Roman" w:hAnsi="Angsana New" w:cs="Angsana New"/>
          <w:snapToGrid w:val="0"/>
          <w:sz w:val="32"/>
          <w:szCs w:val="32"/>
          <w:lang w:val="en-US"/>
        </w:rPr>
        <w:t xml:space="preserve"> </w:t>
      </w:r>
      <w:r w:rsidR="004D189E" w:rsidRPr="00237EB4">
        <w:rPr>
          <w:rFonts w:asciiTheme="majorBidi" w:eastAsia="PMingLiU" w:hAnsiTheme="majorBidi" w:cstheme="majorBidi"/>
          <w:spacing w:val="-4"/>
          <w:sz w:val="32"/>
          <w:szCs w:val="32"/>
          <w:lang w:val="en-US"/>
        </w:rPr>
        <w:t>December</w:t>
      </w:r>
      <w:r w:rsidRPr="00237EB4">
        <w:rPr>
          <w:rFonts w:asciiTheme="majorBidi" w:eastAsia="PMingLiU" w:hAnsiTheme="majorBidi" w:cstheme="majorBidi"/>
          <w:spacing w:val="-4"/>
          <w:sz w:val="32"/>
          <w:szCs w:val="32"/>
          <w:lang w:val="en-US"/>
        </w:rPr>
        <w:t xml:space="preserve"> 3</w:t>
      </w:r>
      <w:r w:rsidR="004D189E" w:rsidRPr="00237EB4">
        <w:rPr>
          <w:rFonts w:asciiTheme="majorBidi" w:eastAsia="PMingLiU" w:hAnsiTheme="majorBidi" w:cstheme="majorBidi"/>
          <w:spacing w:val="-4"/>
          <w:sz w:val="32"/>
          <w:szCs w:val="32"/>
          <w:lang w:val="en-US"/>
        </w:rPr>
        <w:t>1</w:t>
      </w:r>
      <w:r w:rsidRPr="00237EB4">
        <w:rPr>
          <w:rFonts w:ascii="Angsana New" w:eastAsia="Times New Roman" w:hAnsi="Angsana New" w:cs="Angsana New"/>
          <w:snapToGrid w:val="0"/>
          <w:sz w:val="32"/>
          <w:szCs w:val="32"/>
          <w:lang w:val="en-US"/>
        </w:rPr>
        <w:t>, 2025</w:t>
      </w:r>
      <w:r w:rsidR="004D189E" w:rsidRPr="00237EB4">
        <w:rPr>
          <w:rFonts w:ascii="Angsana New" w:eastAsia="Times New Roman" w:hAnsi="Angsana New" w:cs="Angsana New"/>
          <w:snapToGrid w:val="0"/>
          <w:sz w:val="32"/>
          <w:szCs w:val="32"/>
          <w:lang w:val="en-US"/>
        </w:rPr>
        <w:t xml:space="preserve"> and 2024</w:t>
      </w:r>
      <w:r w:rsidRPr="00237EB4">
        <w:rPr>
          <w:rFonts w:ascii="Angsana New" w:eastAsia="Times New Roman" w:hAnsi="Angsana New" w:cs="Angsana New"/>
          <w:snapToGrid w:val="0"/>
          <w:sz w:val="32"/>
          <w:szCs w:val="32"/>
          <w:lang w:val="en-US"/>
        </w:rPr>
        <w:t>,</w:t>
      </w:r>
      <w:r w:rsidRPr="00237EB4">
        <w:rPr>
          <w:rFonts w:asciiTheme="majorBidi" w:eastAsia="Cordia New" w:hAnsiTheme="majorBidi" w:cstheme="majorBidi"/>
          <w:sz w:val="32"/>
          <w:szCs w:val="32"/>
          <w:lang w:val="en-US"/>
        </w:rPr>
        <w:t xml:space="preserve"> are as follows:</w:t>
      </w:r>
    </w:p>
    <w:tbl>
      <w:tblPr>
        <w:tblW w:w="8793" w:type="dxa"/>
        <w:tblInd w:w="567" w:type="dxa"/>
        <w:tblLayout w:type="fixed"/>
        <w:tblCellMar>
          <w:left w:w="28" w:type="dxa"/>
          <w:right w:w="28" w:type="dxa"/>
        </w:tblCellMar>
        <w:tblLook w:val="0000" w:firstRow="0" w:lastRow="0" w:firstColumn="0" w:lastColumn="0" w:noHBand="0" w:noVBand="0"/>
      </w:tblPr>
      <w:tblGrid>
        <w:gridCol w:w="3686"/>
        <w:gridCol w:w="1276"/>
        <w:gridCol w:w="95"/>
        <w:gridCol w:w="1209"/>
        <w:gridCol w:w="95"/>
        <w:gridCol w:w="1155"/>
        <w:gridCol w:w="82"/>
        <w:gridCol w:w="1195"/>
      </w:tblGrid>
      <w:tr w:rsidR="00D13803" w:rsidRPr="00237EB4" w14:paraId="53D4A01F" w14:textId="77777777" w:rsidTr="005C5FB3">
        <w:trPr>
          <w:trHeight w:val="261"/>
        </w:trPr>
        <w:tc>
          <w:tcPr>
            <w:tcW w:w="3686" w:type="dxa"/>
            <w:vAlign w:val="bottom"/>
          </w:tcPr>
          <w:p w14:paraId="11564842" w14:textId="77777777" w:rsidR="00D13803" w:rsidRPr="00237EB4" w:rsidRDefault="00D13803" w:rsidP="007B5A73">
            <w:pPr>
              <w:spacing w:after="0" w:line="300" w:lineRule="exact"/>
              <w:ind w:left="522"/>
              <w:jc w:val="thaiDistribute"/>
              <w:rPr>
                <w:rFonts w:asciiTheme="majorBidi" w:eastAsia="SimSun" w:hAnsiTheme="majorBidi" w:cstheme="majorBidi"/>
                <w:sz w:val="28"/>
                <w:lang w:val="en-US"/>
              </w:rPr>
            </w:pPr>
          </w:p>
        </w:tc>
        <w:tc>
          <w:tcPr>
            <w:tcW w:w="5107" w:type="dxa"/>
            <w:gridSpan w:val="7"/>
            <w:tcBorders>
              <w:bottom w:val="single" w:sz="6" w:space="0" w:color="auto"/>
            </w:tcBorders>
            <w:vAlign w:val="bottom"/>
          </w:tcPr>
          <w:p w14:paraId="361EBA0F" w14:textId="77777777" w:rsidR="00D13803" w:rsidRPr="00237EB4" w:rsidRDefault="00D13803"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eastAsia="SimSun" w:hAnsiTheme="majorBidi" w:cstheme="majorBidi"/>
                <w:snapToGrid w:val="0"/>
                <w:sz w:val="28"/>
                <w:lang w:val="en-US" w:eastAsia="th-TH"/>
              </w:rPr>
              <w:t>Baht</w:t>
            </w:r>
          </w:p>
        </w:tc>
      </w:tr>
      <w:tr w:rsidR="00D13803" w:rsidRPr="00237EB4" w14:paraId="59B9B5D5" w14:textId="77777777" w:rsidTr="005C5FB3">
        <w:trPr>
          <w:trHeight w:val="261"/>
        </w:trPr>
        <w:tc>
          <w:tcPr>
            <w:tcW w:w="3686" w:type="dxa"/>
            <w:vAlign w:val="bottom"/>
          </w:tcPr>
          <w:p w14:paraId="1F0FBAD4" w14:textId="77777777" w:rsidR="00D13803" w:rsidRPr="00237EB4" w:rsidRDefault="00D13803" w:rsidP="007B5A73">
            <w:pPr>
              <w:spacing w:after="0" w:line="300" w:lineRule="exact"/>
              <w:ind w:left="522"/>
              <w:jc w:val="thaiDistribute"/>
              <w:rPr>
                <w:rFonts w:asciiTheme="majorBidi" w:eastAsia="SimSun" w:hAnsiTheme="majorBidi" w:cstheme="majorBidi"/>
                <w:sz w:val="28"/>
                <w:lang w:val="en-US"/>
              </w:rPr>
            </w:pPr>
          </w:p>
        </w:tc>
        <w:tc>
          <w:tcPr>
            <w:tcW w:w="5107" w:type="dxa"/>
            <w:gridSpan w:val="7"/>
            <w:tcBorders>
              <w:bottom w:val="single" w:sz="6" w:space="0" w:color="auto"/>
            </w:tcBorders>
            <w:vAlign w:val="bottom"/>
          </w:tcPr>
          <w:p w14:paraId="397F0A44" w14:textId="77777777" w:rsidR="00D13803" w:rsidRPr="0074282E" w:rsidRDefault="00D13803"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eastAsia="SimSun" w:hAnsiTheme="majorBidi" w:cstheme="majorBidi"/>
                <w:snapToGrid w:val="0"/>
                <w:sz w:val="28"/>
                <w:lang w:val="en-US" w:eastAsia="th-TH"/>
              </w:rPr>
              <w:t>Consolidated financial statements</w:t>
            </w:r>
          </w:p>
        </w:tc>
      </w:tr>
      <w:tr w:rsidR="00D13803" w:rsidRPr="00237EB4" w14:paraId="4317D2A6" w14:textId="77777777" w:rsidTr="005C5FB3">
        <w:tc>
          <w:tcPr>
            <w:tcW w:w="3686" w:type="dxa"/>
            <w:vAlign w:val="bottom"/>
          </w:tcPr>
          <w:p w14:paraId="44819222" w14:textId="77777777" w:rsidR="00D13803" w:rsidRPr="00237EB4" w:rsidRDefault="00D13803" w:rsidP="007B5A73">
            <w:pPr>
              <w:spacing w:after="0" w:line="300" w:lineRule="exact"/>
              <w:ind w:left="522"/>
              <w:jc w:val="thaiDistribute"/>
              <w:rPr>
                <w:rFonts w:asciiTheme="majorBidi" w:eastAsia="SimSun" w:hAnsiTheme="majorBidi" w:cstheme="majorBidi"/>
                <w:sz w:val="28"/>
                <w:lang w:val="en-US"/>
              </w:rPr>
            </w:pPr>
          </w:p>
        </w:tc>
        <w:tc>
          <w:tcPr>
            <w:tcW w:w="1276" w:type="dxa"/>
          </w:tcPr>
          <w:p w14:paraId="39CFEF74" w14:textId="77777777" w:rsidR="00D13803" w:rsidRPr="00237EB4" w:rsidRDefault="00D13803"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hAnsiTheme="majorBidi" w:cstheme="majorBidi"/>
                <w:sz w:val="28"/>
              </w:rPr>
              <w:t>Balances as at</w:t>
            </w:r>
          </w:p>
        </w:tc>
        <w:tc>
          <w:tcPr>
            <w:tcW w:w="95" w:type="dxa"/>
          </w:tcPr>
          <w:p w14:paraId="79220B74" w14:textId="77777777" w:rsidR="00D13803" w:rsidRPr="00237EB4" w:rsidRDefault="00D13803" w:rsidP="007B5A73">
            <w:pPr>
              <w:spacing w:after="0" w:line="300" w:lineRule="exact"/>
              <w:ind w:right="29"/>
              <w:jc w:val="center"/>
              <w:rPr>
                <w:rFonts w:asciiTheme="majorBidi" w:eastAsia="SimSun" w:hAnsiTheme="majorBidi" w:cstheme="majorBidi"/>
                <w:snapToGrid w:val="0"/>
                <w:sz w:val="28"/>
                <w:lang w:eastAsia="th-TH"/>
              </w:rPr>
            </w:pPr>
          </w:p>
        </w:tc>
        <w:tc>
          <w:tcPr>
            <w:tcW w:w="1209" w:type="dxa"/>
            <w:vAlign w:val="bottom"/>
          </w:tcPr>
          <w:p w14:paraId="2A1E6AEF" w14:textId="77777777" w:rsidR="00D13803" w:rsidRPr="0074282E" w:rsidRDefault="00D13803"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eastAsia="SimSun" w:hAnsiTheme="majorBidi" w:cstheme="majorBidi"/>
                <w:snapToGrid w:val="0"/>
                <w:sz w:val="28"/>
                <w:lang w:val="en-US" w:eastAsia="th-TH"/>
              </w:rPr>
              <w:t>Addition</w:t>
            </w:r>
          </w:p>
        </w:tc>
        <w:tc>
          <w:tcPr>
            <w:tcW w:w="95" w:type="dxa"/>
          </w:tcPr>
          <w:p w14:paraId="6BF92E29" w14:textId="77777777" w:rsidR="00D13803" w:rsidRPr="00237EB4" w:rsidRDefault="00D13803" w:rsidP="007B5A73">
            <w:pPr>
              <w:spacing w:after="0" w:line="300" w:lineRule="exact"/>
              <w:ind w:right="29"/>
              <w:jc w:val="center"/>
              <w:rPr>
                <w:rFonts w:asciiTheme="majorBidi" w:eastAsia="SimSun" w:hAnsiTheme="majorBidi" w:cstheme="majorBidi"/>
                <w:snapToGrid w:val="0"/>
                <w:sz w:val="28"/>
                <w:lang w:eastAsia="th-TH"/>
              </w:rPr>
            </w:pPr>
          </w:p>
        </w:tc>
        <w:tc>
          <w:tcPr>
            <w:tcW w:w="1155" w:type="dxa"/>
            <w:vAlign w:val="bottom"/>
          </w:tcPr>
          <w:p w14:paraId="516CC4D8" w14:textId="77777777" w:rsidR="00D13803" w:rsidRPr="00237EB4" w:rsidRDefault="00D13803"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eastAsia="SimSun" w:hAnsiTheme="majorBidi" w:cstheme="majorBidi"/>
                <w:snapToGrid w:val="0"/>
                <w:sz w:val="28"/>
                <w:lang w:val="en-US" w:eastAsia="th-TH"/>
              </w:rPr>
              <w:t>Deduction</w:t>
            </w:r>
          </w:p>
        </w:tc>
        <w:tc>
          <w:tcPr>
            <w:tcW w:w="82" w:type="dxa"/>
          </w:tcPr>
          <w:p w14:paraId="54C86650" w14:textId="77777777" w:rsidR="00D13803" w:rsidRPr="00237EB4" w:rsidRDefault="00D13803" w:rsidP="007B5A73">
            <w:pPr>
              <w:spacing w:after="0" w:line="300" w:lineRule="exact"/>
              <w:ind w:right="29"/>
              <w:jc w:val="center"/>
              <w:rPr>
                <w:rFonts w:asciiTheme="majorBidi" w:eastAsia="SimSun" w:hAnsiTheme="majorBidi" w:cstheme="majorBidi"/>
                <w:snapToGrid w:val="0"/>
                <w:sz w:val="28"/>
                <w:lang w:eastAsia="th-TH"/>
              </w:rPr>
            </w:pPr>
          </w:p>
        </w:tc>
        <w:tc>
          <w:tcPr>
            <w:tcW w:w="1195" w:type="dxa"/>
          </w:tcPr>
          <w:p w14:paraId="2709EEB8" w14:textId="77777777" w:rsidR="00D13803" w:rsidRPr="0074282E" w:rsidRDefault="00D13803"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hAnsiTheme="majorBidi" w:cstheme="majorBidi"/>
                <w:sz w:val="28"/>
              </w:rPr>
              <w:t>Balances as at</w:t>
            </w:r>
          </w:p>
        </w:tc>
      </w:tr>
      <w:tr w:rsidR="00D13803" w:rsidRPr="00237EB4" w14:paraId="5207D09F" w14:textId="77777777" w:rsidTr="005C5FB3">
        <w:tc>
          <w:tcPr>
            <w:tcW w:w="3686" w:type="dxa"/>
            <w:vAlign w:val="bottom"/>
          </w:tcPr>
          <w:p w14:paraId="03F900ED" w14:textId="77777777" w:rsidR="00D13803" w:rsidRPr="00237EB4" w:rsidRDefault="00D13803" w:rsidP="007B5A73">
            <w:pPr>
              <w:spacing w:after="0" w:line="300" w:lineRule="exact"/>
              <w:ind w:left="522"/>
              <w:jc w:val="thaiDistribute"/>
              <w:rPr>
                <w:rFonts w:asciiTheme="majorBidi" w:eastAsia="SimSun" w:hAnsiTheme="majorBidi" w:cstheme="majorBidi"/>
                <w:sz w:val="28"/>
                <w:lang w:val="en-US"/>
              </w:rPr>
            </w:pPr>
          </w:p>
        </w:tc>
        <w:tc>
          <w:tcPr>
            <w:tcW w:w="1276" w:type="dxa"/>
          </w:tcPr>
          <w:p w14:paraId="02A536AE" w14:textId="77777777" w:rsidR="00D13803" w:rsidRPr="0074282E" w:rsidRDefault="00D13803"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hAnsiTheme="majorBidi" w:cstheme="majorBidi"/>
                <w:sz w:val="28"/>
              </w:rPr>
              <w:t xml:space="preserve">January </w:t>
            </w:r>
          </w:p>
        </w:tc>
        <w:tc>
          <w:tcPr>
            <w:tcW w:w="95" w:type="dxa"/>
          </w:tcPr>
          <w:p w14:paraId="172F55A1" w14:textId="77777777" w:rsidR="00D13803" w:rsidRPr="00237EB4" w:rsidRDefault="00D13803" w:rsidP="007B5A73">
            <w:pPr>
              <w:spacing w:after="0" w:line="300" w:lineRule="exact"/>
              <w:ind w:right="29"/>
              <w:jc w:val="center"/>
              <w:rPr>
                <w:rFonts w:asciiTheme="majorBidi" w:eastAsia="SimSun" w:hAnsiTheme="majorBidi" w:cstheme="majorBidi"/>
                <w:snapToGrid w:val="0"/>
                <w:sz w:val="28"/>
                <w:lang w:eastAsia="th-TH"/>
              </w:rPr>
            </w:pPr>
          </w:p>
        </w:tc>
        <w:tc>
          <w:tcPr>
            <w:tcW w:w="1209" w:type="dxa"/>
            <w:vAlign w:val="bottom"/>
          </w:tcPr>
          <w:p w14:paraId="0DF4BF9C" w14:textId="77777777" w:rsidR="00D13803" w:rsidRPr="00237EB4" w:rsidRDefault="00D13803" w:rsidP="007B5A73">
            <w:pPr>
              <w:spacing w:after="0" w:line="300" w:lineRule="exact"/>
              <w:ind w:right="9"/>
              <w:jc w:val="center"/>
              <w:rPr>
                <w:rFonts w:asciiTheme="majorBidi" w:eastAsia="SimSun" w:hAnsiTheme="majorBidi" w:cstheme="majorBidi"/>
                <w:snapToGrid w:val="0"/>
                <w:sz w:val="28"/>
                <w:lang w:val="en-US" w:eastAsia="th-TH"/>
              </w:rPr>
            </w:pPr>
          </w:p>
        </w:tc>
        <w:tc>
          <w:tcPr>
            <w:tcW w:w="95" w:type="dxa"/>
          </w:tcPr>
          <w:p w14:paraId="01677E0C" w14:textId="77777777" w:rsidR="00D13803" w:rsidRPr="00237EB4" w:rsidRDefault="00D13803" w:rsidP="007B5A73">
            <w:pPr>
              <w:spacing w:after="0" w:line="300" w:lineRule="exact"/>
              <w:ind w:right="29"/>
              <w:jc w:val="center"/>
              <w:rPr>
                <w:rFonts w:asciiTheme="majorBidi" w:eastAsia="SimSun" w:hAnsiTheme="majorBidi" w:cstheme="majorBidi"/>
                <w:snapToGrid w:val="0"/>
                <w:sz w:val="28"/>
                <w:lang w:eastAsia="th-TH"/>
              </w:rPr>
            </w:pPr>
          </w:p>
        </w:tc>
        <w:tc>
          <w:tcPr>
            <w:tcW w:w="1155" w:type="dxa"/>
            <w:vAlign w:val="bottom"/>
          </w:tcPr>
          <w:p w14:paraId="7A5B3293" w14:textId="77777777" w:rsidR="00D13803" w:rsidRPr="00237EB4" w:rsidRDefault="00D13803" w:rsidP="007B5A73">
            <w:pPr>
              <w:spacing w:after="0" w:line="300" w:lineRule="exact"/>
              <w:ind w:right="9"/>
              <w:jc w:val="center"/>
              <w:rPr>
                <w:rFonts w:asciiTheme="majorBidi" w:eastAsia="SimSun" w:hAnsiTheme="majorBidi" w:cstheme="majorBidi"/>
                <w:snapToGrid w:val="0"/>
                <w:sz w:val="28"/>
                <w:lang w:val="en-US" w:eastAsia="th-TH"/>
              </w:rPr>
            </w:pPr>
          </w:p>
        </w:tc>
        <w:tc>
          <w:tcPr>
            <w:tcW w:w="82" w:type="dxa"/>
          </w:tcPr>
          <w:p w14:paraId="17B035A8" w14:textId="77777777" w:rsidR="00D13803" w:rsidRPr="00237EB4" w:rsidRDefault="00D13803" w:rsidP="007B5A73">
            <w:pPr>
              <w:spacing w:after="0" w:line="300" w:lineRule="exact"/>
              <w:ind w:right="29"/>
              <w:jc w:val="center"/>
              <w:rPr>
                <w:rFonts w:asciiTheme="majorBidi" w:eastAsia="SimSun" w:hAnsiTheme="majorBidi" w:cstheme="majorBidi"/>
                <w:snapToGrid w:val="0"/>
                <w:sz w:val="28"/>
                <w:lang w:eastAsia="th-TH"/>
              </w:rPr>
            </w:pPr>
          </w:p>
        </w:tc>
        <w:tc>
          <w:tcPr>
            <w:tcW w:w="1195" w:type="dxa"/>
          </w:tcPr>
          <w:p w14:paraId="5E071D9C" w14:textId="3DAF9FFB" w:rsidR="00D13803" w:rsidRPr="00237EB4" w:rsidRDefault="004D189E"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hAnsiTheme="majorBidi" w:cstheme="majorBidi"/>
                <w:sz w:val="28"/>
                <w:lang w:val="en-US"/>
              </w:rPr>
              <w:t>December</w:t>
            </w:r>
          </w:p>
        </w:tc>
      </w:tr>
      <w:tr w:rsidR="00D13803" w:rsidRPr="00237EB4" w14:paraId="6749ACA4" w14:textId="77777777" w:rsidTr="005C5FB3">
        <w:trPr>
          <w:trHeight w:val="60"/>
        </w:trPr>
        <w:tc>
          <w:tcPr>
            <w:tcW w:w="3686" w:type="dxa"/>
            <w:vAlign w:val="bottom"/>
          </w:tcPr>
          <w:p w14:paraId="10DB53A2" w14:textId="77777777" w:rsidR="00D13803" w:rsidRPr="00237EB4" w:rsidRDefault="00D13803" w:rsidP="007B5A73">
            <w:pPr>
              <w:spacing w:after="0" w:line="300" w:lineRule="exact"/>
              <w:ind w:left="101"/>
              <w:jc w:val="thaiDistribute"/>
              <w:rPr>
                <w:rFonts w:asciiTheme="majorBidi" w:eastAsia="SimSun" w:hAnsiTheme="majorBidi" w:cstheme="majorBidi"/>
                <w:sz w:val="28"/>
                <w:u w:val="single"/>
                <w:lang w:val="en-US"/>
              </w:rPr>
            </w:pPr>
          </w:p>
        </w:tc>
        <w:tc>
          <w:tcPr>
            <w:tcW w:w="1276" w:type="dxa"/>
            <w:tcBorders>
              <w:bottom w:val="single" w:sz="6" w:space="0" w:color="auto"/>
            </w:tcBorders>
          </w:tcPr>
          <w:p w14:paraId="49242898" w14:textId="77777777" w:rsidR="00D13803" w:rsidRPr="00237EB4" w:rsidRDefault="00D13803" w:rsidP="007B5A73">
            <w:pPr>
              <w:spacing w:after="0" w:line="300" w:lineRule="exact"/>
              <w:ind w:right="9"/>
              <w:jc w:val="center"/>
              <w:rPr>
                <w:rFonts w:asciiTheme="majorBidi" w:eastAsia="SimSun" w:hAnsiTheme="majorBidi" w:cstheme="majorBidi"/>
                <w:b/>
                <w:bCs/>
                <w:snapToGrid w:val="0"/>
                <w:sz w:val="28"/>
                <w:lang w:val="en-US" w:eastAsia="th-TH"/>
              </w:rPr>
            </w:pPr>
            <w:r w:rsidRPr="00237EB4">
              <w:rPr>
                <w:rFonts w:asciiTheme="majorBidi" w:hAnsiTheme="majorBidi" w:cstheme="majorBidi"/>
                <w:sz w:val="28"/>
              </w:rPr>
              <w:t>1,</w:t>
            </w:r>
            <w:r w:rsidRPr="00237EB4">
              <w:rPr>
                <w:rFonts w:asciiTheme="majorBidi" w:hAnsiTheme="majorBidi" w:cstheme="majorBidi"/>
                <w:sz w:val="28"/>
                <w:lang w:val="en-US"/>
              </w:rPr>
              <w:t xml:space="preserve"> </w:t>
            </w:r>
            <w:r w:rsidRPr="00237EB4">
              <w:rPr>
                <w:rFonts w:asciiTheme="majorBidi" w:hAnsiTheme="majorBidi" w:cstheme="majorBidi"/>
                <w:sz w:val="28"/>
              </w:rPr>
              <w:t>202</w:t>
            </w:r>
            <w:r w:rsidRPr="00237EB4">
              <w:rPr>
                <w:rFonts w:asciiTheme="majorBidi" w:hAnsiTheme="majorBidi" w:cstheme="majorBidi"/>
                <w:sz w:val="28"/>
                <w:lang w:val="en-US"/>
              </w:rPr>
              <w:t>5</w:t>
            </w:r>
          </w:p>
          <w:p w14:paraId="0B3638A5" w14:textId="77777777" w:rsidR="00D13803" w:rsidRPr="00237EB4" w:rsidRDefault="00D13803"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eastAsia="SimSun" w:hAnsiTheme="majorBidi" w:cstheme="majorBidi"/>
                <w:snapToGrid w:val="0"/>
                <w:sz w:val="28"/>
                <w:lang w:val="en-US" w:eastAsia="th-TH"/>
              </w:rPr>
              <w:t>(Restated)</w:t>
            </w:r>
          </w:p>
        </w:tc>
        <w:tc>
          <w:tcPr>
            <w:tcW w:w="95" w:type="dxa"/>
          </w:tcPr>
          <w:p w14:paraId="3A27DB39" w14:textId="77777777" w:rsidR="00D13803" w:rsidRPr="00237EB4" w:rsidRDefault="00D13803" w:rsidP="007B5A73">
            <w:pPr>
              <w:spacing w:after="0" w:line="300" w:lineRule="exact"/>
              <w:ind w:right="29"/>
              <w:jc w:val="center"/>
              <w:rPr>
                <w:rFonts w:asciiTheme="majorBidi" w:eastAsia="SimSun" w:hAnsiTheme="majorBidi" w:cstheme="majorBidi"/>
                <w:b/>
                <w:bCs/>
                <w:snapToGrid w:val="0"/>
                <w:sz w:val="28"/>
                <w:lang w:eastAsia="th-TH"/>
              </w:rPr>
            </w:pPr>
          </w:p>
        </w:tc>
        <w:tc>
          <w:tcPr>
            <w:tcW w:w="1209" w:type="dxa"/>
            <w:tcBorders>
              <w:bottom w:val="single" w:sz="6" w:space="0" w:color="auto"/>
            </w:tcBorders>
            <w:vAlign w:val="bottom"/>
          </w:tcPr>
          <w:p w14:paraId="2611E5E9" w14:textId="77777777" w:rsidR="00D13803" w:rsidRPr="0074282E" w:rsidRDefault="00D13803" w:rsidP="007B5A73">
            <w:pPr>
              <w:spacing w:after="0" w:line="300" w:lineRule="exact"/>
              <w:ind w:right="9"/>
              <w:jc w:val="center"/>
              <w:rPr>
                <w:rFonts w:asciiTheme="majorBidi" w:eastAsia="SimSun" w:hAnsiTheme="majorBidi" w:cstheme="majorBidi"/>
                <w:b/>
                <w:bCs/>
                <w:snapToGrid w:val="0"/>
                <w:sz w:val="28"/>
                <w:cs/>
                <w:lang w:val="en-US" w:eastAsia="th-TH"/>
              </w:rPr>
            </w:pPr>
          </w:p>
        </w:tc>
        <w:tc>
          <w:tcPr>
            <w:tcW w:w="95" w:type="dxa"/>
          </w:tcPr>
          <w:p w14:paraId="17ADEB12" w14:textId="77777777" w:rsidR="00D13803" w:rsidRPr="00237EB4" w:rsidRDefault="00D13803" w:rsidP="007B5A73">
            <w:pPr>
              <w:spacing w:after="0" w:line="300" w:lineRule="exact"/>
              <w:ind w:right="29"/>
              <w:jc w:val="center"/>
              <w:rPr>
                <w:rFonts w:asciiTheme="majorBidi" w:eastAsia="SimSun" w:hAnsiTheme="majorBidi" w:cstheme="majorBidi"/>
                <w:b/>
                <w:bCs/>
                <w:snapToGrid w:val="0"/>
                <w:sz w:val="28"/>
                <w:lang w:eastAsia="th-TH"/>
              </w:rPr>
            </w:pPr>
          </w:p>
        </w:tc>
        <w:tc>
          <w:tcPr>
            <w:tcW w:w="1155" w:type="dxa"/>
            <w:tcBorders>
              <w:bottom w:val="single" w:sz="6" w:space="0" w:color="auto"/>
            </w:tcBorders>
            <w:vAlign w:val="bottom"/>
          </w:tcPr>
          <w:p w14:paraId="061FD9B3" w14:textId="77777777" w:rsidR="00D13803" w:rsidRPr="0074282E" w:rsidRDefault="00D13803" w:rsidP="007B5A73">
            <w:pPr>
              <w:spacing w:after="0" w:line="300" w:lineRule="exact"/>
              <w:ind w:right="9"/>
              <w:jc w:val="center"/>
              <w:rPr>
                <w:rFonts w:asciiTheme="majorBidi" w:eastAsia="SimSun" w:hAnsiTheme="majorBidi" w:cstheme="majorBidi"/>
                <w:b/>
                <w:bCs/>
                <w:snapToGrid w:val="0"/>
                <w:sz w:val="28"/>
                <w:cs/>
                <w:lang w:val="en-US" w:eastAsia="th-TH"/>
              </w:rPr>
            </w:pPr>
          </w:p>
        </w:tc>
        <w:tc>
          <w:tcPr>
            <w:tcW w:w="82" w:type="dxa"/>
          </w:tcPr>
          <w:p w14:paraId="0EEF586F" w14:textId="77777777" w:rsidR="00D13803" w:rsidRPr="00237EB4" w:rsidRDefault="00D13803" w:rsidP="007B5A73">
            <w:pPr>
              <w:spacing w:after="0" w:line="300" w:lineRule="exact"/>
              <w:ind w:right="29"/>
              <w:jc w:val="center"/>
              <w:rPr>
                <w:rFonts w:asciiTheme="majorBidi" w:eastAsia="SimSun" w:hAnsiTheme="majorBidi" w:cstheme="majorBidi"/>
                <w:b/>
                <w:bCs/>
                <w:snapToGrid w:val="0"/>
                <w:sz w:val="28"/>
                <w:lang w:eastAsia="th-TH"/>
              </w:rPr>
            </w:pPr>
          </w:p>
        </w:tc>
        <w:tc>
          <w:tcPr>
            <w:tcW w:w="1195" w:type="dxa"/>
            <w:tcBorders>
              <w:bottom w:val="single" w:sz="6" w:space="0" w:color="auto"/>
            </w:tcBorders>
          </w:tcPr>
          <w:p w14:paraId="0F205AD7" w14:textId="32C104F0" w:rsidR="00D13803" w:rsidRPr="0074282E" w:rsidRDefault="00D13803" w:rsidP="007B5A73">
            <w:pPr>
              <w:spacing w:after="0" w:line="300" w:lineRule="exact"/>
              <w:ind w:right="9"/>
              <w:jc w:val="center"/>
              <w:rPr>
                <w:rFonts w:asciiTheme="majorBidi" w:eastAsia="SimSun" w:hAnsiTheme="majorBidi" w:cstheme="majorBidi"/>
                <w:b/>
                <w:bCs/>
                <w:snapToGrid w:val="0"/>
                <w:sz w:val="28"/>
                <w:cs/>
                <w:lang w:val="en-US" w:eastAsia="th-TH"/>
              </w:rPr>
            </w:pPr>
            <w:r w:rsidRPr="00237EB4">
              <w:rPr>
                <w:rFonts w:asciiTheme="majorBidi" w:hAnsiTheme="majorBidi" w:cstheme="majorBidi"/>
                <w:sz w:val="28"/>
              </w:rPr>
              <w:t>3</w:t>
            </w:r>
            <w:r w:rsidR="004D189E" w:rsidRPr="00237EB4">
              <w:rPr>
                <w:rFonts w:asciiTheme="majorBidi" w:hAnsiTheme="majorBidi" w:cstheme="majorBidi"/>
                <w:sz w:val="28"/>
              </w:rPr>
              <w:t>1</w:t>
            </w:r>
            <w:r w:rsidRPr="00237EB4">
              <w:rPr>
                <w:rFonts w:asciiTheme="majorBidi" w:hAnsiTheme="majorBidi" w:cstheme="majorBidi"/>
                <w:sz w:val="28"/>
              </w:rPr>
              <w:t>,</w:t>
            </w:r>
            <w:r w:rsidRPr="00237EB4">
              <w:rPr>
                <w:rFonts w:asciiTheme="majorBidi" w:hAnsiTheme="majorBidi" w:cstheme="majorBidi"/>
                <w:sz w:val="28"/>
                <w:lang w:val="en-US"/>
              </w:rPr>
              <w:t xml:space="preserve"> </w:t>
            </w:r>
            <w:r w:rsidRPr="00237EB4">
              <w:rPr>
                <w:rFonts w:asciiTheme="majorBidi" w:hAnsiTheme="majorBidi" w:cstheme="majorBidi"/>
                <w:sz w:val="28"/>
              </w:rPr>
              <w:t>2025</w:t>
            </w:r>
          </w:p>
        </w:tc>
      </w:tr>
      <w:tr w:rsidR="00D13803" w:rsidRPr="00237EB4" w14:paraId="1C5B49FD" w14:textId="77777777" w:rsidTr="005C5FB3">
        <w:trPr>
          <w:trHeight w:val="60"/>
        </w:trPr>
        <w:tc>
          <w:tcPr>
            <w:tcW w:w="3686" w:type="dxa"/>
            <w:vAlign w:val="center"/>
          </w:tcPr>
          <w:p w14:paraId="1070F4CF" w14:textId="77777777" w:rsidR="00D13803" w:rsidRPr="00237EB4" w:rsidRDefault="00D13803" w:rsidP="007B5A73">
            <w:pPr>
              <w:spacing w:after="0" w:line="300" w:lineRule="exact"/>
              <w:ind w:left="128"/>
              <w:jc w:val="thaiDistribute"/>
              <w:rPr>
                <w:rFonts w:asciiTheme="majorBidi" w:eastAsia="SimSun" w:hAnsiTheme="majorBidi" w:cstheme="majorBidi"/>
                <w:sz w:val="28"/>
                <w:u w:val="single"/>
                <w:cs/>
                <w:lang w:val="en-US"/>
              </w:rPr>
            </w:pPr>
            <w:r w:rsidRPr="00237EB4">
              <w:rPr>
                <w:rFonts w:asciiTheme="majorBidi" w:eastAsia="PMingLiU" w:hAnsiTheme="majorBidi" w:cstheme="majorBidi"/>
                <w:sz w:val="28"/>
                <w:u w:val="single"/>
                <w:lang w:val="en-US"/>
              </w:rPr>
              <w:t>Related party or related company</w:t>
            </w:r>
          </w:p>
        </w:tc>
        <w:tc>
          <w:tcPr>
            <w:tcW w:w="1276" w:type="dxa"/>
            <w:vAlign w:val="center"/>
          </w:tcPr>
          <w:p w14:paraId="586C6BE2" w14:textId="77777777" w:rsidR="00D13803" w:rsidRPr="0074282E" w:rsidRDefault="00D13803" w:rsidP="007B5A73">
            <w:pPr>
              <w:tabs>
                <w:tab w:val="left" w:pos="760"/>
              </w:tabs>
              <w:spacing w:after="0" w:line="300" w:lineRule="exact"/>
              <w:ind w:right="57"/>
              <w:jc w:val="right"/>
              <w:rPr>
                <w:rFonts w:asciiTheme="majorBidi" w:eastAsia="Cordia New" w:hAnsiTheme="majorBidi" w:cstheme="majorBidi"/>
                <w:snapToGrid w:val="0"/>
                <w:sz w:val="28"/>
                <w:cs/>
                <w:lang w:val="en-US" w:eastAsia="th-TH"/>
              </w:rPr>
            </w:pPr>
          </w:p>
        </w:tc>
        <w:tc>
          <w:tcPr>
            <w:tcW w:w="95" w:type="dxa"/>
          </w:tcPr>
          <w:p w14:paraId="5273B044" w14:textId="77777777" w:rsidR="00D13803" w:rsidRPr="00237EB4" w:rsidRDefault="00D13803"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p>
        </w:tc>
        <w:tc>
          <w:tcPr>
            <w:tcW w:w="1209" w:type="dxa"/>
            <w:vAlign w:val="bottom"/>
          </w:tcPr>
          <w:p w14:paraId="3B3E0183" w14:textId="77777777" w:rsidR="00D13803" w:rsidRPr="0074282E" w:rsidRDefault="00D13803" w:rsidP="007B5A73">
            <w:pPr>
              <w:tabs>
                <w:tab w:val="left" w:pos="760"/>
              </w:tabs>
              <w:spacing w:after="0" w:line="300" w:lineRule="exact"/>
              <w:ind w:right="57"/>
              <w:jc w:val="right"/>
              <w:rPr>
                <w:rFonts w:asciiTheme="majorBidi" w:eastAsia="Cordia New" w:hAnsiTheme="majorBidi" w:cstheme="majorBidi"/>
                <w:snapToGrid w:val="0"/>
                <w:sz w:val="28"/>
                <w:cs/>
                <w:lang w:val="en-US" w:eastAsia="th-TH"/>
              </w:rPr>
            </w:pPr>
          </w:p>
        </w:tc>
        <w:tc>
          <w:tcPr>
            <w:tcW w:w="95" w:type="dxa"/>
          </w:tcPr>
          <w:p w14:paraId="54CCCC24" w14:textId="77777777" w:rsidR="00D13803" w:rsidRPr="00237EB4" w:rsidRDefault="00D13803"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p>
        </w:tc>
        <w:tc>
          <w:tcPr>
            <w:tcW w:w="1155" w:type="dxa"/>
            <w:vAlign w:val="bottom"/>
          </w:tcPr>
          <w:p w14:paraId="4FC05AD7" w14:textId="77777777" w:rsidR="00D13803" w:rsidRPr="0074282E" w:rsidRDefault="00D13803" w:rsidP="007B5A73">
            <w:pPr>
              <w:tabs>
                <w:tab w:val="left" w:pos="760"/>
              </w:tabs>
              <w:spacing w:after="0" w:line="300" w:lineRule="exact"/>
              <w:ind w:right="57"/>
              <w:jc w:val="right"/>
              <w:rPr>
                <w:rFonts w:asciiTheme="majorBidi" w:eastAsia="Cordia New" w:hAnsiTheme="majorBidi" w:cstheme="majorBidi"/>
                <w:snapToGrid w:val="0"/>
                <w:sz w:val="28"/>
                <w:cs/>
                <w:lang w:val="en-US" w:eastAsia="th-TH"/>
              </w:rPr>
            </w:pPr>
          </w:p>
        </w:tc>
        <w:tc>
          <w:tcPr>
            <w:tcW w:w="82" w:type="dxa"/>
          </w:tcPr>
          <w:p w14:paraId="2169DB2D" w14:textId="77777777" w:rsidR="00D13803" w:rsidRPr="00237EB4" w:rsidRDefault="00D13803"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p>
        </w:tc>
        <w:tc>
          <w:tcPr>
            <w:tcW w:w="1195" w:type="dxa"/>
            <w:vAlign w:val="bottom"/>
          </w:tcPr>
          <w:p w14:paraId="750A047E" w14:textId="77777777" w:rsidR="00D13803" w:rsidRPr="0074282E" w:rsidRDefault="00D13803" w:rsidP="007B5A73">
            <w:pPr>
              <w:tabs>
                <w:tab w:val="left" w:pos="760"/>
              </w:tabs>
              <w:spacing w:after="0" w:line="300" w:lineRule="exact"/>
              <w:ind w:right="57"/>
              <w:jc w:val="right"/>
              <w:rPr>
                <w:rFonts w:asciiTheme="majorBidi" w:eastAsia="Cordia New" w:hAnsiTheme="majorBidi" w:cstheme="majorBidi"/>
                <w:snapToGrid w:val="0"/>
                <w:sz w:val="28"/>
                <w:cs/>
                <w:lang w:val="en-US" w:eastAsia="th-TH"/>
              </w:rPr>
            </w:pPr>
          </w:p>
        </w:tc>
      </w:tr>
      <w:tr w:rsidR="00DE2C23" w:rsidRPr="00237EB4" w14:paraId="3E2B39A9" w14:textId="77777777" w:rsidTr="005C5FB3">
        <w:trPr>
          <w:trHeight w:val="321"/>
        </w:trPr>
        <w:tc>
          <w:tcPr>
            <w:tcW w:w="3686" w:type="dxa"/>
            <w:vAlign w:val="center"/>
          </w:tcPr>
          <w:p w14:paraId="75323E42" w14:textId="77777777" w:rsidR="00DE2C23" w:rsidRPr="0074282E" w:rsidRDefault="00DE2C23" w:rsidP="00DE2C23">
            <w:pPr>
              <w:tabs>
                <w:tab w:val="left" w:pos="381"/>
              </w:tabs>
              <w:spacing w:after="0" w:line="300" w:lineRule="exact"/>
              <w:ind w:left="101" w:right="-162"/>
              <w:jc w:val="both"/>
              <w:rPr>
                <w:rFonts w:asciiTheme="majorBidi" w:eastAsia="Cordia New" w:hAnsiTheme="majorBidi" w:cstheme="majorBidi"/>
                <w:sz w:val="28"/>
                <w:cs/>
                <w:lang w:val="en-US"/>
              </w:rPr>
            </w:pPr>
            <w:r w:rsidRPr="00237EB4">
              <w:rPr>
                <w:rFonts w:asciiTheme="majorBidi" w:eastAsia="Cordia New" w:hAnsiTheme="majorBidi" w:cstheme="majorBidi"/>
                <w:sz w:val="28"/>
                <w:lang w:val="en-US"/>
              </w:rPr>
              <w:tab/>
              <w:t>STRR Engineering Company Limited</w:t>
            </w:r>
          </w:p>
        </w:tc>
        <w:tc>
          <w:tcPr>
            <w:tcW w:w="1276" w:type="dxa"/>
            <w:vAlign w:val="bottom"/>
          </w:tcPr>
          <w:p w14:paraId="238B5188" w14:textId="54F01283" w:rsidR="00DE2C23" w:rsidRPr="00237EB4" w:rsidRDefault="00DE2C23" w:rsidP="00DE2C2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12,500,000</w:t>
            </w:r>
          </w:p>
        </w:tc>
        <w:tc>
          <w:tcPr>
            <w:tcW w:w="95" w:type="dxa"/>
          </w:tcPr>
          <w:p w14:paraId="32C38315"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209" w:type="dxa"/>
            <w:vAlign w:val="bottom"/>
          </w:tcPr>
          <w:p w14:paraId="11888AB5" w14:textId="190315B1" w:rsidR="00DE2C23" w:rsidRPr="0074282E" w:rsidRDefault="00DE2C23" w:rsidP="00DE2C23">
            <w:pPr>
              <w:tabs>
                <w:tab w:val="left" w:pos="760"/>
              </w:tabs>
              <w:spacing w:after="0" w:line="300" w:lineRule="exact"/>
              <w:ind w:right="57"/>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1,000,000</w:t>
            </w:r>
          </w:p>
        </w:tc>
        <w:tc>
          <w:tcPr>
            <w:tcW w:w="95" w:type="dxa"/>
          </w:tcPr>
          <w:p w14:paraId="3E3DFF92"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155" w:type="dxa"/>
            <w:vAlign w:val="center"/>
          </w:tcPr>
          <w:p w14:paraId="6B825842" w14:textId="2663E292" w:rsidR="00DE2C23" w:rsidRPr="0074282E" w:rsidRDefault="00DE2C23" w:rsidP="00DE2C23">
            <w:pPr>
              <w:spacing w:after="0" w:line="300" w:lineRule="exact"/>
              <w:ind w:right="255"/>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w:t>
            </w:r>
          </w:p>
        </w:tc>
        <w:tc>
          <w:tcPr>
            <w:tcW w:w="82" w:type="dxa"/>
          </w:tcPr>
          <w:p w14:paraId="0280BC1D"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195" w:type="dxa"/>
            <w:vAlign w:val="bottom"/>
          </w:tcPr>
          <w:p w14:paraId="1FBD59D0" w14:textId="60F7C883" w:rsidR="00DE2C23" w:rsidRPr="00237EB4" w:rsidRDefault="00DE2C23" w:rsidP="00DE2C2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13,500,000</w:t>
            </w:r>
          </w:p>
        </w:tc>
      </w:tr>
      <w:tr w:rsidR="00DE2C23" w:rsidRPr="00237EB4" w14:paraId="66D72938" w14:textId="77777777" w:rsidTr="005C5FB3">
        <w:trPr>
          <w:trHeight w:val="321"/>
        </w:trPr>
        <w:tc>
          <w:tcPr>
            <w:tcW w:w="3686" w:type="dxa"/>
            <w:vAlign w:val="center"/>
          </w:tcPr>
          <w:p w14:paraId="1B4FE29C" w14:textId="77777777" w:rsidR="00DE2C23" w:rsidRPr="00237EB4" w:rsidRDefault="00DE2C23" w:rsidP="00DE2C23">
            <w:pPr>
              <w:tabs>
                <w:tab w:val="left" w:pos="381"/>
              </w:tabs>
              <w:spacing w:after="0" w:line="300" w:lineRule="exact"/>
              <w:ind w:left="101" w:right="-162"/>
              <w:jc w:val="both"/>
              <w:rPr>
                <w:rFonts w:asciiTheme="majorBidi" w:eastAsia="Cordia New" w:hAnsiTheme="majorBidi" w:cstheme="majorBidi"/>
                <w:sz w:val="28"/>
                <w:lang w:val="en-US"/>
              </w:rPr>
            </w:pPr>
            <w:r w:rsidRPr="00237EB4">
              <w:rPr>
                <w:rFonts w:asciiTheme="majorBidi" w:eastAsia="Cordia New" w:hAnsiTheme="majorBidi" w:cstheme="majorBidi"/>
                <w:sz w:val="28"/>
                <w:lang w:val="en-US"/>
              </w:rPr>
              <w:tab/>
              <w:t>Related party</w:t>
            </w:r>
          </w:p>
        </w:tc>
        <w:tc>
          <w:tcPr>
            <w:tcW w:w="1276" w:type="dxa"/>
            <w:vAlign w:val="bottom"/>
          </w:tcPr>
          <w:p w14:paraId="62B548D2" w14:textId="16118E94" w:rsidR="00DE2C23" w:rsidRPr="00237EB4" w:rsidRDefault="00DE2C23" w:rsidP="00DE2C2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10,000</w:t>
            </w:r>
          </w:p>
        </w:tc>
        <w:tc>
          <w:tcPr>
            <w:tcW w:w="95" w:type="dxa"/>
          </w:tcPr>
          <w:p w14:paraId="5FB78B6F"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209" w:type="dxa"/>
            <w:vAlign w:val="bottom"/>
          </w:tcPr>
          <w:p w14:paraId="1F6D17CA" w14:textId="3A977A8A" w:rsidR="00DE2C23" w:rsidRPr="00237EB4" w:rsidRDefault="00DE2C23" w:rsidP="00DE2C23">
            <w:pPr>
              <w:tabs>
                <w:tab w:val="decimal" w:pos="902"/>
              </w:tabs>
              <w:spacing w:after="0" w:line="30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95" w:type="dxa"/>
          </w:tcPr>
          <w:p w14:paraId="37365A87"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155" w:type="dxa"/>
            <w:vAlign w:val="center"/>
          </w:tcPr>
          <w:p w14:paraId="3B3BC516" w14:textId="6044D181" w:rsidR="00DE2C23" w:rsidRPr="00237EB4" w:rsidRDefault="00DE2C23" w:rsidP="00DE2C23">
            <w:pPr>
              <w:spacing w:after="0" w:line="300" w:lineRule="exact"/>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(10,000)</w:t>
            </w:r>
          </w:p>
        </w:tc>
        <w:tc>
          <w:tcPr>
            <w:tcW w:w="82" w:type="dxa"/>
          </w:tcPr>
          <w:p w14:paraId="7F04A0E0"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195" w:type="dxa"/>
            <w:vAlign w:val="bottom"/>
          </w:tcPr>
          <w:p w14:paraId="6F9CA0F1" w14:textId="4B2625BE" w:rsidR="00DE2C23" w:rsidRPr="00237EB4" w:rsidRDefault="00DE2C23" w:rsidP="00DE2C23">
            <w:pPr>
              <w:tabs>
                <w:tab w:val="decimal" w:pos="902"/>
              </w:tabs>
              <w:spacing w:after="0" w:line="30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r>
      <w:tr w:rsidR="00DE2C23" w:rsidRPr="00237EB4" w14:paraId="5A091F73" w14:textId="77777777" w:rsidTr="005C5FB3">
        <w:tc>
          <w:tcPr>
            <w:tcW w:w="3686" w:type="dxa"/>
            <w:vAlign w:val="center"/>
          </w:tcPr>
          <w:p w14:paraId="67554A4B" w14:textId="77777777" w:rsidR="00DE2C23" w:rsidRPr="0074282E" w:rsidRDefault="00DE2C23" w:rsidP="00DE2C23">
            <w:pPr>
              <w:tabs>
                <w:tab w:val="left" w:pos="381"/>
              </w:tabs>
              <w:spacing w:after="0" w:line="300" w:lineRule="exact"/>
              <w:ind w:left="387" w:right="-162" w:hanging="286"/>
              <w:rPr>
                <w:rFonts w:asciiTheme="majorBidi" w:eastAsia="Cordia New" w:hAnsiTheme="majorBidi" w:cstheme="majorBidi"/>
                <w:sz w:val="28"/>
                <w:cs/>
                <w:lang w:val="en-US"/>
              </w:rPr>
            </w:pPr>
          </w:p>
        </w:tc>
        <w:tc>
          <w:tcPr>
            <w:tcW w:w="1276" w:type="dxa"/>
            <w:tcBorders>
              <w:top w:val="single" w:sz="6" w:space="0" w:color="auto"/>
              <w:bottom w:val="double" w:sz="6" w:space="0" w:color="auto"/>
            </w:tcBorders>
            <w:vAlign w:val="bottom"/>
          </w:tcPr>
          <w:p w14:paraId="4E10103D" w14:textId="615B9E8D" w:rsidR="00DE2C23" w:rsidRPr="00237EB4" w:rsidRDefault="00DE2C23" w:rsidP="00DE2C2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12,510,000</w:t>
            </w:r>
          </w:p>
        </w:tc>
        <w:tc>
          <w:tcPr>
            <w:tcW w:w="95" w:type="dxa"/>
          </w:tcPr>
          <w:p w14:paraId="594BCAB3"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209" w:type="dxa"/>
            <w:tcBorders>
              <w:top w:val="single" w:sz="6" w:space="0" w:color="auto"/>
              <w:bottom w:val="double" w:sz="6" w:space="0" w:color="auto"/>
            </w:tcBorders>
            <w:vAlign w:val="bottom"/>
          </w:tcPr>
          <w:p w14:paraId="4BAC2D5D" w14:textId="12DE614A"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1,000,000</w:t>
            </w:r>
          </w:p>
        </w:tc>
        <w:tc>
          <w:tcPr>
            <w:tcW w:w="95" w:type="dxa"/>
          </w:tcPr>
          <w:p w14:paraId="275517B0"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155" w:type="dxa"/>
            <w:tcBorders>
              <w:top w:val="single" w:sz="6" w:space="0" w:color="auto"/>
              <w:bottom w:val="double" w:sz="6" w:space="0" w:color="auto"/>
            </w:tcBorders>
            <w:vAlign w:val="center"/>
          </w:tcPr>
          <w:p w14:paraId="067A78AF" w14:textId="78471418" w:rsidR="00DE2C23" w:rsidRPr="0074282E" w:rsidRDefault="00DE2C23" w:rsidP="00DE2C23">
            <w:pPr>
              <w:spacing w:after="0" w:line="300" w:lineRule="exact"/>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(10,000)</w:t>
            </w:r>
          </w:p>
        </w:tc>
        <w:tc>
          <w:tcPr>
            <w:tcW w:w="82" w:type="dxa"/>
          </w:tcPr>
          <w:p w14:paraId="23747877" w14:textId="77777777" w:rsidR="00DE2C23" w:rsidRPr="00237EB4" w:rsidRDefault="00DE2C23" w:rsidP="00DE2C23">
            <w:pPr>
              <w:spacing w:after="0" w:line="300" w:lineRule="exact"/>
              <w:ind w:right="57"/>
              <w:jc w:val="right"/>
              <w:rPr>
                <w:rFonts w:asciiTheme="majorBidi" w:eastAsia="Cordia New" w:hAnsiTheme="majorBidi" w:cstheme="majorBidi"/>
                <w:snapToGrid w:val="0"/>
                <w:sz w:val="28"/>
                <w:lang w:val="en-US" w:eastAsia="th-TH"/>
              </w:rPr>
            </w:pPr>
          </w:p>
        </w:tc>
        <w:tc>
          <w:tcPr>
            <w:tcW w:w="1195" w:type="dxa"/>
            <w:tcBorders>
              <w:top w:val="single" w:sz="6" w:space="0" w:color="auto"/>
              <w:bottom w:val="double" w:sz="6" w:space="0" w:color="auto"/>
            </w:tcBorders>
            <w:vAlign w:val="bottom"/>
          </w:tcPr>
          <w:p w14:paraId="463E2B1F" w14:textId="59DAD01B" w:rsidR="00DE2C23" w:rsidRPr="00237EB4" w:rsidRDefault="00DE2C23" w:rsidP="00DE2C2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13,500,000</w:t>
            </w:r>
          </w:p>
        </w:tc>
      </w:tr>
    </w:tbl>
    <w:p w14:paraId="54744901" w14:textId="77777777" w:rsidR="00BA7D5C" w:rsidRPr="00237EB4" w:rsidRDefault="00BA7D5C" w:rsidP="007B5A73"/>
    <w:tbl>
      <w:tblPr>
        <w:tblW w:w="8793" w:type="dxa"/>
        <w:tblInd w:w="567" w:type="dxa"/>
        <w:tblLayout w:type="fixed"/>
        <w:tblCellMar>
          <w:left w:w="28" w:type="dxa"/>
          <w:right w:w="28" w:type="dxa"/>
        </w:tblCellMar>
        <w:tblLook w:val="0000" w:firstRow="0" w:lastRow="0" w:firstColumn="0" w:lastColumn="0" w:noHBand="0" w:noVBand="0"/>
      </w:tblPr>
      <w:tblGrid>
        <w:gridCol w:w="3686"/>
        <w:gridCol w:w="1276"/>
        <w:gridCol w:w="95"/>
        <w:gridCol w:w="1209"/>
        <w:gridCol w:w="95"/>
        <w:gridCol w:w="1155"/>
        <w:gridCol w:w="82"/>
        <w:gridCol w:w="1195"/>
      </w:tblGrid>
      <w:tr w:rsidR="00631092" w:rsidRPr="00237EB4" w14:paraId="6ECEC34B" w14:textId="77777777" w:rsidTr="005C5FB3">
        <w:trPr>
          <w:trHeight w:val="261"/>
        </w:trPr>
        <w:tc>
          <w:tcPr>
            <w:tcW w:w="3686" w:type="dxa"/>
            <w:vAlign w:val="bottom"/>
          </w:tcPr>
          <w:p w14:paraId="657629F9" w14:textId="77777777" w:rsidR="00631092" w:rsidRPr="00237EB4" w:rsidRDefault="00631092" w:rsidP="007B5A73">
            <w:pPr>
              <w:spacing w:after="0" w:line="300" w:lineRule="exact"/>
              <w:ind w:left="522"/>
              <w:jc w:val="thaiDistribute"/>
              <w:rPr>
                <w:rFonts w:asciiTheme="majorBidi" w:eastAsia="SimSun" w:hAnsiTheme="majorBidi" w:cstheme="majorBidi"/>
                <w:sz w:val="28"/>
                <w:lang w:val="en-US"/>
              </w:rPr>
            </w:pPr>
          </w:p>
        </w:tc>
        <w:tc>
          <w:tcPr>
            <w:tcW w:w="5107" w:type="dxa"/>
            <w:gridSpan w:val="7"/>
            <w:tcBorders>
              <w:bottom w:val="single" w:sz="6" w:space="0" w:color="auto"/>
            </w:tcBorders>
            <w:vAlign w:val="bottom"/>
          </w:tcPr>
          <w:p w14:paraId="013524BB" w14:textId="77777777" w:rsidR="00631092" w:rsidRPr="00237EB4" w:rsidRDefault="00631092"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eastAsia="SimSun" w:hAnsiTheme="majorBidi" w:cstheme="majorBidi"/>
                <w:snapToGrid w:val="0"/>
                <w:sz w:val="28"/>
                <w:lang w:val="en-US" w:eastAsia="th-TH"/>
              </w:rPr>
              <w:t>Baht</w:t>
            </w:r>
          </w:p>
        </w:tc>
      </w:tr>
      <w:tr w:rsidR="00631092" w:rsidRPr="00237EB4" w14:paraId="0EBB873C" w14:textId="77777777" w:rsidTr="005C5FB3">
        <w:trPr>
          <w:trHeight w:val="261"/>
        </w:trPr>
        <w:tc>
          <w:tcPr>
            <w:tcW w:w="3686" w:type="dxa"/>
            <w:vAlign w:val="bottom"/>
          </w:tcPr>
          <w:p w14:paraId="0D26F848" w14:textId="77777777" w:rsidR="00631092" w:rsidRPr="00237EB4" w:rsidRDefault="00631092" w:rsidP="007B5A73">
            <w:pPr>
              <w:spacing w:after="0" w:line="300" w:lineRule="exact"/>
              <w:ind w:left="522"/>
              <w:jc w:val="thaiDistribute"/>
              <w:rPr>
                <w:rFonts w:asciiTheme="majorBidi" w:eastAsia="SimSun" w:hAnsiTheme="majorBidi" w:cstheme="majorBidi"/>
                <w:sz w:val="28"/>
                <w:lang w:val="en-US"/>
              </w:rPr>
            </w:pPr>
          </w:p>
        </w:tc>
        <w:tc>
          <w:tcPr>
            <w:tcW w:w="5107" w:type="dxa"/>
            <w:gridSpan w:val="7"/>
            <w:tcBorders>
              <w:bottom w:val="single" w:sz="6" w:space="0" w:color="auto"/>
            </w:tcBorders>
            <w:vAlign w:val="bottom"/>
          </w:tcPr>
          <w:p w14:paraId="2B0F8DB1" w14:textId="77777777" w:rsidR="00631092" w:rsidRPr="0074282E" w:rsidRDefault="00631092"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eastAsia="SimSun" w:hAnsiTheme="majorBidi" w:cstheme="majorBidi"/>
                <w:snapToGrid w:val="0"/>
                <w:sz w:val="28"/>
                <w:lang w:val="en-US" w:eastAsia="th-TH"/>
              </w:rPr>
              <w:t>Consolidated financial statements</w:t>
            </w:r>
          </w:p>
        </w:tc>
      </w:tr>
      <w:tr w:rsidR="00631092" w:rsidRPr="00237EB4" w14:paraId="3BFD95A2" w14:textId="77777777" w:rsidTr="005C5FB3">
        <w:tc>
          <w:tcPr>
            <w:tcW w:w="3686" w:type="dxa"/>
            <w:vAlign w:val="bottom"/>
          </w:tcPr>
          <w:p w14:paraId="4B3FCAA9" w14:textId="77777777" w:rsidR="00631092" w:rsidRPr="00237EB4" w:rsidRDefault="00631092" w:rsidP="007B5A73">
            <w:pPr>
              <w:spacing w:after="0" w:line="300" w:lineRule="exact"/>
              <w:ind w:left="522"/>
              <w:jc w:val="thaiDistribute"/>
              <w:rPr>
                <w:rFonts w:asciiTheme="majorBidi" w:eastAsia="SimSun" w:hAnsiTheme="majorBidi" w:cstheme="majorBidi"/>
                <w:sz w:val="28"/>
                <w:lang w:val="en-US"/>
              </w:rPr>
            </w:pPr>
          </w:p>
        </w:tc>
        <w:tc>
          <w:tcPr>
            <w:tcW w:w="1276" w:type="dxa"/>
          </w:tcPr>
          <w:p w14:paraId="694E8245" w14:textId="77777777" w:rsidR="00631092" w:rsidRPr="00237EB4" w:rsidRDefault="00631092"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hAnsiTheme="majorBidi" w:cstheme="majorBidi"/>
                <w:sz w:val="28"/>
              </w:rPr>
              <w:t>Balances as at</w:t>
            </w:r>
          </w:p>
        </w:tc>
        <w:tc>
          <w:tcPr>
            <w:tcW w:w="95" w:type="dxa"/>
          </w:tcPr>
          <w:p w14:paraId="03E878D9" w14:textId="77777777" w:rsidR="00631092" w:rsidRPr="00237EB4" w:rsidRDefault="00631092" w:rsidP="007B5A73">
            <w:pPr>
              <w:spacing w:after="0" w:line="300" w:lineRule="exact"/>
              <w:ind w:right="29"/>
              <w:jc w:val="center"/>
              <w:rPr>
                <w:rFonts w:asciiTheme="majorBidi" w:eastAsia="SimSun" w:hAnsiTheme="majorBidi" w:cstheme="majorBidi"/>
                <w:snapToGrid w:val="0"/>
                <w:sz w:val="28"/>
                <w:lang w:eastAsia="th-TH"/>
              </w:rPr>
            </w:pPr>
          </w:p>
        </w:tc>
        <w:tc>
          <w:tcPr>
            <w:tcW w:w="1209" w:type="dxa"/>
            <w:vAlign w:val="bottom"/>
          </w:tcPr>
          <w:p w14:paraId="0870BFE7" w14:textId="77777777" w:rsidR="00631092" w:rsidRPr="0074282E" w:rsidRDefault="00631092"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eastAsia="SimSun" w:hAnsiTheme="majorBidi" w:cstheme="majorBidi"/>
                <w:snapToGrid w:val="0"/>
                <w:sz w:val="28"/>
                <w:lang w:val="en-US" w:eastAsia="th-TH"/>
              </w:rPr>
              <w:t>Addition</w:t>
            </w:r>
          </w:p>
        </w:tc>
        <w:tc>
          <w:tcPr>
            <w:tcW w:w="95" w:type="dxa"/>
          </w:tcPr>
          <w:p w14:paraId="687EB4B1" w14:textId="77777777" w:rsidR="00631092" w:rsidRPr="00237EB4" w:rsidRDefault="00631092" w:rsidP="007B5A73">
            <w:pPr>
              <w:spacing w:after="0" w:line="300" w:lineRule="exact"/>
              <w:ind w:right="29"/>
              <w:jc w:val="center"/>
              <w:rPr>
                <w:rFonts w:asciiTheme="majorBidi" w:eastAsia="SimSun" w:hAnsiTheme="majorBidi" w:cstheme="majorBidi"/>
                <w:snapToGrid w:val="0"/>
                <w:sz w:val="28"/>
                <w:lang w:eastAsia="th-TH"/>
              </w:rPr>
            </w:pPr>
          </w:p>
        </w:tc>
        <w:tc>
          <w:tcPr>
            <w:tcW w:w="1155" w:type="dxa"/>
            <w:vAlign w:val="bottom"/>
          </w:tcPr>
          <w:p w14:paraId="5FE6D7D8" w14:textId="77777777" w:rsidR="00631092" w:rsidRPr="00237EB4" w:rsidRDefault="00631092"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eastAsia="SimSun" w:hAnsiTheme="majorBidi" w:cstheme="majorBidi"/>
                <w:snapToGrid w:val="0"/>
                <w:sz w:val="28"/>
                <w:lang w:val="en-US" w:eastAsia="th-TH"/>
              </w:rPr>
              <w:t>Deduction</w:t>
            </w:r>
          </w:p>
        </w:tc>
        <w:tc>
          <w:tcPr>
            <w:tcW w:w="82" w:type="dxa"/>
          </w:tcPr>
          <w:p w14:paraId="35F368BD" w14:textId="77777777" w:rsidR="00631092" w:rsidRPr="00237EB4" w:rsidRDefault="00631092" w:rsidP="007B5A73">
            <w:pPr>
              <w:spacing w:after="0" w:line="300" w:lineRule="exact"/>
              <w:ind w:right="29"/>
              <w:jc w:val="center"/>
              <w:rPr>
                <w:rFonts w:asciiTheme="majorBidi" w:eastAsia="SimSun" w:hAnsiTheme="majorBidi" w:cstheme="majorBidi"/>
                <w:snapToGrid w:val="0"/>
                <w:sz w:val="28"/>
                <w:lang w:eastAsia="th-TH"/>
              </w:rPr>
            </w:pPr>
          </w:p>
        </w:tc>
        <w:tc>
          <w:tcPr>
            <w:tcW w:w="1195" w:type="dxa"/>
          </w:tcPr>
          <w:p w14:paraId="5605EA62" w14:textId="77777777" w:rsidR="00631092" w:rsidRPr="0074282E" w:rsidRDefault="00631092"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hAnsiTheme="majorBidi" w:cstheme="majorBidi"/>
                <w:sz w:val="28"/>
              </w:rPr>
              <w:t>Balances as at</w:t>
            </w:r>
          </w:p>
        </w:tc>
      </w:tr>
      <w:tr w:rsidR="00631092" w:rsidRPr="00237EB4" w14:paraId="4C162382" w14:textId="77777777" w:rsidTr="005C5FB3">
        <w:tc>
          <w:tcPr>
            <w:tcW w:w="3686" w:type="dxa"/>
            <w:vAlign w:val="bottom"/>
          </w:tcPr>
          <w:p w14:paraId="0A622E23" w14:textId="77777777" w:rsidR="00631092" w:rsidRPr="00237EB4" w:rsidRDefault="00631092" w:rsidP="007B5A73">
            <w:pPr>
              <w:spacing w:after="0" w:line="300" w:lineRule="exact"/>
              <w:ind w:left="522"/>
              <w:jc w:val="thaiDistribute"/>
              <w:rPr>
                <w:rFonts w:asciiTheme="majorBidi" w:eastAsia="SimSun" w:hAnsiTheme="majorBidi" w:cstheme="majorBidi"/>
                <w:sz w:val="28"/>
                <w:lang w:val="en-US"/>
              </w:rPr>
            </w:pPr>
          </w:p>
        </w:tc>
        <w:tc>
          <w:tcPr>
            <w:tcW w:w="1276" w:type="dxa"/>
          </w:tcPr>
          <w:p w14:paraId="7390B6B9" w14:textId="77777777" w:rsidR="00631092" w:rsidRPr="0074282E" w:rsidRDefault="00631092"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hAnsiTheme="majorBidi" w:cstheme="majorBidi"/>
                <w:sz w:val="28"/>
              </w:rPr>
              <w:t xml:space="preserve">January </w:t>
            </w:r>
          </w:p>
        </w:tc>
        <w:tc>
          <w:tcPr>
            <w:tcW w:w="95" w:type="dxa"/>
          </w:tcPr>
          <w:p w14:paraId="11BED863" w14:textId="77777777" w:rsidR="00631092" w:rsidRPr="00237EB4" w:rsidRDefault="00631092" w:rsidP="007B5A73">
            <w:pPr>
              <w:spacing w:after="0" w:line="300" w:lineRule="exact"/>
              <w:ind w:right="29"/>
              <w:jc w:val="center"/>
              <w:rPr>
                <w:rFonts w:asciiTheme="majorBidi" w:eastAsia="SimSun" w:hAnsiTheme="majorBidi" w:cstheme="majorBidi"/>
                <w:snapToGrid w:val="0"/>
                <w:sz w:val="28"/>
                <w:lang w:eastAsia="th-TH"/>
              </w:rPr>
            </w:pPr>
          </w:p>
        </w:tc>
        <w:tc>
          <w:tcPr>
            <w:tcW w:w="1209" w:type="dxa"/>
            <w:vAlign w:val="bottom"/>
          </w:tcPr>
          <w:p w14:paraId="61800722" w14:textId="77777777" w:rsidR="00631092" w:rsidRPr="00237EB4" w:rsidRDefault="00631092" w:rsidP="007B5A73">
            <w:pPr>
              <w:spacing w:after="0" w:line="300" w:lineRule="exact"/>
              <w:ind w:right="9"/>
              <w:jc w:val="center"/>
              <w:rPr>
                <w:rFonts w:asciiTheme="majorBidi" w:eastAsia="SimSun" w:hAnsiTheme="majorBidi" w:cstheme="majorBidi"/>
                <w:snapToGrid w:val="0"/>
                <w:sz w:val="28"/>
                <w:lang w:val="en-US" w:eastAsia="th-TH"/>
              </w:rPr>
            </w:pPr>
          </w:p>
        </w:tc>
        <w:tc>
          <w:tcPr>
            <w:tcW w:w="95" w:type="dxa"/>
          </w:tcPr>
          <w:p w14:paraId="079E93E6" w14:textId="77777777" w:rsidR="00631092" w:rsidRPr="00237EB4" w:rsidRDefault="00631092" w:rsidP="007B5A73">
            <w:pPr>
              <w:spacing w:after="0" w:line="300" w:lineRule="exact"/>
              <w:ind w:right="29"/>
              <w:jc w:val="center"/>
              <w:rPr>
                <w:rFonts w:asciiTheme="majorBidi" w:eastAsia="SimSun" w:hAnsiTheme="majorBidi" w:cstheme="majorBidi"/>
                <w:snapToGrid w:val="0"/>
                <w:sz w:val="28"/>
                <w:lang w:eastAsia="th-TH"/>
              </w:rPr>
            </w:pPr>
          </w:p>
        </w:tc>
        <w:tc>
          <w:tcPr>
            <w:tcW w:w="1155" w:type="dxa"/>
            <w:vAlign w:val="bottom"/>
          </w:tcPr>
          <w:p w14:paraId="699C8B49" w14:textId="77777777" w:rsidR="00631092" w:rsidRPr="00237EB4" w:rsidRDefault="00631092" w:rsidP="007B5A73">
            <w:pPr>
              <w:spacing w:after="0" w:line="300" w:lineRule="exact"/>
              <w:ind w:right="9"/>
              <w:jc w:val="center"/>
              <w:rPr>
                <w:rFonts w:asciiTheme="majorBidi" w:eastAsia="SimSun" w:hAnsiTheme="majorBidi" w:cstheme="majorBidi"/>
                <w:snapToGrid w:val="0"/>
                <w:sz w:val="28"/>
                <w:lang w:val="en-US" w:eastAsia="th-TH"/>
              </w:rPr>
            </w:pPr>
          </w:p>
        </w:tc>
        <w:tc>
          <w:tcPr>
            <w:tcW w:w="82" w:type="dxa"/>
          </w:tcPr>
          <w:p w14:paraId="35985A38" w14:textId="77777777" w:rsidR="00631092" w:rsidRPr="00237EB4" w:rsidRDefault="00631092" w:rsidP="007B5A73">
            <w:pPr>
              <w:spacing w:after="0" w:line="300" w:lineRule="exact"/>
              <w:ind w:right="29"/>
              <w:jc w:val="center"/>
              <w:rPr>
                <w:rFonts w:asciiTheme="majorBidi" w:eastAsia="SimSun" w:hAnsiTheme="majorBidi" w:cstheme="majorBidi"/>
                <w:snapToGrid w:val="0"/>
                <w:sz w:val="28"/>
                <w:lang w:eastAsia="th-TH"/>
              </w:rPr>
            </w:pPr>
          </w:p>
        </w:tc>
        <w:tc>
          <w:tcPr>
            <w:tcW w:w="1195" w:type="dxa"/>
          </w:tcPr>
          <w:p w14:paraId="30C9E2FF" w14:textId="74362DBE" w:rsidR="00631092" w:rsidRPr="00237EB4" w:rsidRDefault="00115E19" w:rsidP="007B5A73">
            <w:pPr>
              <w:spacing w:after="0" w:line="300" w:lineRule="exact"/>
              <w:ind w:right="9"/>
              <w:jc w:val="center"/>
              <w:rPr>
                <w:rFonts w:asciiTheme="majorBidi" w:eastAsia="SimSun" w:hAnsiTheme="majorBidi" w:cstheme="majorBidi"/>
                <w:snapToGrid w:val="0"/>
                <w:sz w:val="28"/>
                <w:lang w:val="en-US" w:eastAsia="th-TH"/>
              </w:rPr>
            </w:pPr>
            <w:r w:rsidRPr="00237EB4">
              <w:rPr>
                <w:rFonts w:asciiTheme="majorBidi" w:hAnsiTheme="majorBidi" w:cstheme="majorBidi"/>
                <w:sz w:val="28"/>
                <w:lang w:val="en-US"/>
              </w:rPr>
              <w:t>December</w:t>
            </w:r>
          </w:p>
        </w:tc>
      </w:tr>
      <w:tr w:rsidR="00631092" w:rsidRPr="00237EB4" w14:paraId="47ECCF54" w14:textId="77777777" w:rsidTr="005C5FB3">
        <w:trPr>
          <w:trHeight w:val="60"/>
        </w:trPr>
        <w:tc>
          <w:tcPr>
            <w:tcW w:w="3686" w:type="dxa"/>
            <w:vAlign w:val="bottom"/>
          </w:tcPr>
          <w:p w14:paraId="085D0806" w14:textId="77777777" w:rsidR="00631092" w:rsidRPr="00237EB4" w:rsidRDefault="00631092" w:rsidP="007B5A73">
            <w:pPr>
              <w:spacing w:after="0" w:line="300" w:lineRule="exact"/>
              <w:ind w:left="101"/>
              <w:jc w:val="thaiDistribute"/>
              <w:rPr>
                <w:rFonts w:asciiTheme="majorBidi" w:eastAsia="SimSun" w:hAnsiTheme="majorBidi" w:cstheme="majorBidi"/>
                <w:sz w:val="28"/>
                <w:u w:val="single"/>
                <w:lang w:val="en-US"/>
              </w:rPr>
            </w:pPr>
          </w:p>
        </w:tc>
        <w:tc>
          <w:tcPr>
            <w:tcW w:w="1276" w:type="dxa"/>
            <w:tcBorders>
              <w:bottom w:val="single" w:sz="6" w:space="0" w:color="auto"/>
            </w:tcBorders>
          </w:tcPr>
          <w:p w14:paraId="2BA03D21" w14:textId="766B16C5" w:rsidR="00631092" w:rsidRPr="00237EB4" w:rsidRDefault="00631092" w:rsidP="007B5A73">
            <w:pPr>
              <w:spacing w:after="0" w:line="300" w:lineRule="exact"/>
              <w:ind w:right="9"/>
              <w:jc w:val="center"/>
              <w:rPr>
                <w:rFonts w:asciiTheme="majorBidi" w:eastAsia="SimSun" w:hAnsiTheme="majorBidi" w:cstheme="majorBidi"/>
                <w:b/>
                <w:bCs/>
                <w:snapToGrid w:val="0"/>
                <w:sz w:val="28"/>
                <w:lang w:val="en-US" w:eastAsia="th-TH"/>
              </w:rPr>
            </w:pPr>
            <w:r w:rsidRPr="00237EB4">
              <w:rPr>
                <w:rFonts w:asciiTheme="majorBidi" w:hAnsiTheme="majorBidi" w:cstheme="majorBidi"/>
                <w:sz w:val="28"/>
              </w:rPr>
              <w:t>1,</w:t>
            </w:r>
            <w:r w:rsidRPr="00237EB4">
              <w:rPr>
                <w:rFonts w:asciiTheme="majorBidi" w:hAnsiTheme="majorBidi" w:cstheme="majorBidi"/>
                <w:sz w:val="28"/>
                <w:lang w:val="en-US"/>
              </w:rPr>
              <w:t xml:space="preserve"> </w:t>
            </w:r>
            <w:r w:rsidRPr="00237EB4">
              <w:rPr>
                <w:rFonts w:asciiTheme="majorBidi" w:hAnsiTheme="majorBidi" w:cstheme="majorBidi"/>
                <w:sz w:val="28"/>
              </w:rPr>
              <w:t>202</w:t>
            </w:r>
            <w:r w:rsidR="00115E19" w:rsidRPr="00237EB4">
              <w:rPr>
                <w:rFonts w:asciiTheme="majorBidi" w:hAnsiTheme="majorBidi" w:cstheme="majorBidi"/>
                <w:sz w:val="28"/>
                <w:lang w:val="en-US"/>
              </w:rPr>
              <w:t>4</w:t>
            </w:r>
          </w:p>
        </w:tc>
        <w:tc>
          <w:tcPr>
            <w:tcW w:w="95" w:type="dxa"/>
          </w:tcPr>
          <w:p w14:paraId="3D55D50F" w14:textId="77777777" w:rsidR="00631092" w:rsidRPr="00237EB4" w:rsidRDefault="00631092" w:rsidP="007B5A73">
            <w:pPr>
              <w:spacing w:after="0" w:line="300" w:lineRule="exact"/>
              <w:ind w:right="29"/>
              <w:jc w:val="center"/>
              <w:rPr>
                <w:rFonts w:asciiTheme="majorBidi" w:eastAsia="SimSun" w:hAnsiTheme="majorBidi" w:cstheme="majorBidi"/>
                <w:b/>
                <w:bCs/>
                <w:snapToGrid w:val="0"/>
                <w:sz w:val="28"/>
                <w:lang w:eastAsia="th-TH"/>
              </w:rPr>
            </w:pPr>
          </w:p>
        </w:tc>
        <w:tc>
          <w:tcPr>
            <w:tcW w:w="1209" w:type="dxa"/>
            <w:tcBorders>
              <w:bottom w:val="single" w:sz="6" w:space="0" w:color="auto"/>
            </w:tcBorders>
            <w:vAlign w:val="bottom"/>
          </w:tcPr>
          <w:p w14:paraId="20DB7186" w14:textId="77777777" w:rsidR="00631092" w:rsidRPr="0074282E" w:rsidRDefault="00631092" w:rsidP="007B5A73">
            <w:pPr>
              <w:spacing w:after="0" w:line="300" w:lineRule="exact"/>
              <w:ind w:right="9"/>
              <w:jc w:val="center"/>
              <w:rPr>
                <w:rFonts w:asciiTheme="majorBidi" w:eastAsia="SimSun" w:hAnsiTheme="majorBidi" w:cstheme="majorBidi"/>
                <w:b/>
                <w:bCs/>
                <w:snapToGrid w:val="0"/>
                <w:sz w:val="28"/>
                <w:cs/>
                <w:lang w:val="en-US" w:eastAsia="th-TH"/>
              </w:rPr>
            </w:pPr>
          </w:p>
        </w:tc>
        <w:tc>
          <w:tcPr>
            <w:tcW w:w="95" w:type="dxa"/>
          </w:tcPr>
          <w:p w14:paraId="1D9EE9B0" w14:textId="77777777" w:rsidR="00631092" w:rsidRPr="00237EB4" w:rsidRDefault="00631092" w:rsidP="007B5A73">
            <w:pPr>
              <w:spacing w:after="0" w:line="300" w:lineRule="exact"/>
              <w:ind w:right="29"/>
              <w:jc w:val="center"/>
              <w:rPr>
                <w:rFonts w:asciiTheme="majorBidi" w:eastAsia="SimSun" w:hAnsiTheme="majorBidi" w:cstheme="majorBidi"/>
                <w:b/>
                <w:bCs/>
                <w:snapToGrid w:val="0"/>
                <w:sz w:val="28"/>
                <w:lang w:eastAsia="th-TH"/>
              </w:rPr>
            </w:pPr>
          </w:p>
        </w:tc>
        <w:tc>
          <w:tcPr>
            <w:tcW w:w="1155" w:type="dxa"/>
            <w:tcBorders>
              <w:bottom w:val="single" w:sz="6" w:space="0" w:color="auto"/>
            </w:tcBorders>
            <w:vAlign w:val="bottom"/>
          </w:tcPr>
          <w:p w14:paraId="7477CDC4" w14:textId="77777777" w:rsidR="00631092" w:rsidRPr="0074282E" w:rsidRDefault="00631092" w:rsidP="007B5A73">
            <w:pPr>
              <w:spacing w:after="0" w:line="300" w:lineRule="exact"/>
              <w:ind w:right="9"/>
              <w:jc w:val="center"/>
              <w:rPr>
                <w:rFonts w:asciiTheme="majorBidi" w:eastAsia="SimSun" w:hAnsiTheme="majorBidi" w:cstheme="majorBidi"/>
                <w:b/>
                <w:bCs/>
                <w:snapToGrid w:val="0"/>
                <w:sz w:val="28"/>
                <w:cs/>
                <w:lang w:val="en-US" w:eastAsia="th-TH"/>
              </w:rPr>
            </w:pPr>
          </w:p>
        </w:tc>
        <w:tc>
          <w:tcPr>
            <w:tcW w:w="82" w:type="dxa"/>
          </w:tcPr>
          <w:p w14:paraId="331DC753" w14:textId="77777777" w:rsidR="00631092" w:rsidRPr="00237EB4" w:rsidRDefault="00631092" w:rsidP="007B5A73">
            <w:pPr>
              <w:spacing w:after="0" w:line="300" w:lineRule="exact"/>
              <w:ind w:right="29"/>
              <w:jc w:val="center"/>
              <w:rPr>
                <w:rFonts w:asciiTheme="majorBidi" w:eastAsia="SimSun" w:hAnsiTheme="majorBidi" w:cstheme="majorBidi"/>
                <w:b/>
                <w:bCs/>
                <w:snapToGrid w:val="0"/>
                <w:sz w:val="28"/>
                <w:lang w:eastAsia="th-TH"/>
              </w:rPr>
            </w:pPr>
          </w:p>
        </w:tc>
        <w:tc>
          <w:tcPr>
            <w:tcW w:w="1195" w:type="dxa"/>
            <w:tcBorders>
              <w:bottom w:val="single" w:sz="6" w:space="0" w:color="auto"/>
            </w:tcBorders>
          </w:tcPr>
          <w:p w14:paraId="0FC5F56D" w14:textId="77777777" w:rsidR="00631092" w:rsidRPr="00237EB4" w:rsidRDefault="00631092" w:rsidP="007B5A73">
            <w:pPr>
              <w:spacing w:after="0" w:line="300" w:lineRule="exact"/>
              <w:ind w:right="9"/>
              <w:jc w:val="center"/>
              <w:rPr>
                <w:rFonts w:asciiTheme="majorBidi" w:eastAsia="SimSun" w:hAnsiTheme="majorBidi" w:cstheme="majorBidi"/>
                <w:b/>
                <w:bCs/>
                <w:snapToGrid w:val="0"/>
                <w:sz w:val="28"/>
                <w:lang w:val="en-US" w:eastAsia="th-TH"/>
              </w:rPr>
            </w:pPr>
            <w:r w:rsidRPr="00237EB4">
              <w:rPr>
                <w:rFonts w:asciiTheme="majorBidi" w:hAnsiTheme="majorBidi" w:cstheme="majorBidi"/>
                <w:sz w:val="28"/>
              </w:rPr>
              <w:t>31,</w:t>
            </w:r>
            <w:r w:rsidRPr="00237EB4">
              <w:rPr>
                <w:rFonts w:asciiTheme="majorBidi" w:hAnsiTheme="majorBidi" w:cstheme="majorBidi"/>
                <w:sz w:val="28"/>
                <w:lang w:val="en-US"/>
              </w:rPr>
              <w:t xml:space="preserve"> </w:t>
            </w:r>
            <w:r w:rsidRPr="00237EB4">
              <w:rPr>
                <w:rFonts w:asciiTheme="majorBidi" w:hAnsiTheme="majorBidi" w:cstheme="majorBidi"/>
                <w:sz w:val="28"/>
              </w:rPr>
              <w:t>202</w:t>
            </w:r>
            <w:r w:rsidRPr="00237EB4">
              <w:rPr>
                <w:rFonts w:asciiTheme="majorBidi" w:hAnsiTheme="majorBidi" w:cstheme="majorBidi"/>
                <w:sz w:val="28"/>
                <w:lang w:val="en-US"/>
              </w:rPr>
              <w:t>4</w:t>
            </w:r>
          </w:p>
          <w:p w14:paraId="18747D04" w14:textId="4E589488" w:rsidR="004D189E" w:rsidRPr="0074282E" w:rsidRDefault="004D189E" w:rsidP="007B5A73">
            <w:pPr>
              <w:spacing w:after="0" w:line="300" w:lineRule="exact"/>
              <w:ind w:right="9"/>
              <w:jc w:val="center"/>
              <w:rPr>
                <w:rFonts w:asciiTheme="majorBidi" w:eastAsia="SimSun" w:hAnsiTheme="majorBidi" w:cstheme="majorBidi"/>
                <w:snapToGrid w:val="0"/>
                <w:sz w:val="28"/>
                <w:cs/>
                <w:lang w:val="en-US" w:eastAsia="th-TH"/>
              </w:rPr>
            </w:pPr>
            <w:r w:rsidRPr="00237EB4">
              <w:rPr>
                <w:rFonts w:asciiTheme="majorBidi" w:eastAsia="SimSun" w:hAnsiTheme="majorBidi" w:cstheme="majorBidi" w:hint="cs"/>
                <w:snapToGrid w:val="0"/>
                <w:sz w:val="28"/>
                <w:lang w:val="en-US" w:eastAsia="th-TH"/>
              </w:rPr>
              <w:t>(</w:t>
            </w:r>
            <w:r w:rsidRPr="00237EB4">
              <w:rPr>
                <w:rFonts w:asciiTheme="majorBidi" w:eastAsia="SimSun" w:hAnsiTheme="majorBidi" w:cstheme="majorBidi"/>
                <w:snapToGrid w:val="0"/>
                <w:sz w:val="28"/>
                <w:lang w:val="en-US" w:eastAsia="th-TH"/>
              </w:rPr>
              <w:t>Restated</w:t>
            </w:r>
            <w:r w:rsidRPr="00237EB4">
              <w:rPr>
                <w:rFonts w:asciiTheme="majorBidi" w:eastAsia="SimSun" w:hAnsiTheme="majorBidi" w:cstheme="majorBidi" w:hint="cs"/>
                <w:snapToGrid w:val="0"/>
                <w:sz w:val="28"/>
                <w:lang w:val="en-US" w:eastAsia="th-TH"/>
              </w:rPr>
              <w:t>)</w:t>
            </w:r>
          </w:p>
        </w:tc>
      </w:tr>
      <w:tr w:rsidR="00631092" w:rsidRPr="00237EB4" w14:paraId="5EE881F5" w14:textId="77777777" w:rsidTr="005C5FB3">
        <w:trPr>
          <w:trHeight w:val="60"/>
        </w:trPr>
        <w:tc>
          <w:tcPr>
            <w:tcW w:w="3686" w:type="dxa"/>
            <w:vAlign w:val="center"/>
          </w:tcPr>
          <w:p w14:paraId="62DAB14A" w14:textId="77777777" w:rsidR="00631092" w:rsidRPr="00237EB4" w:rsidRDefault="00631092" w:rsidP="007B5A73">
            <w:pPr>
              <w:spacing w:after="0" w:line="300" w:lineRule="exact"/>
              <w:ind w:left="128"/>
              <w:jc w:val="thaiDistribute"/>
              <w:rPr>
                <w:rFonts w:asciiTheme="majorBidi" w:eastAsia="SimSun" w:hAnsiTheme="majorBidi" w:cstheme="majorBidi"/>
                <w:sz w:val="28"/>
                <w:u w:val="single"/>
                <w:cs/>
                <w:lang w:val="en-US"/>
              </w:rPr>
            </w:pPr>
            <w:r w:rsidRPr="00237EB4">
              <w:rPr>
                <w:rFonts w:asciiTheme="majorBidi" w:eastAsia="PMingLiU" w:hAnsiTheme="majorBidi" w:cstheme="majorBidi"/>
                <w:sz w:val="28"/>
                <w:u w:val="single"/>
                <w:lang w:val="en-US"/>
              </w:rPr>
              <w:t>Related party or related company</w:t>
            </w:r>
          </w:p>
        </w:tc>
        <w:tc>
          <w:tcPr>
            <w:tcW w:w="1276" w:type="dxa"/>
            <w:vAlign w:val="center"/>
          </w:tcPr>
          <w:p w14:paraId="7AD053AC" w14:textId="77777777" w:rsidR="00631092" w:rsidRPr="0074282E" w:rsidRDefault="00631092" w:rsidP="007B5A73">
            <w:pPr>
              <w:tabs>
                <w:tab w:val="left" w:pos="760"/>
              </w:tabs>
              <w:spacing w:after="0" w:line="300" w:lineRule="exact"/>
              <w:ind w:right="57"/>
              <w:jc w:val="right"/>
              <w:rPr>
                <w:rFonts w:asciiTheme="majorBidi" w:eastAsia="Cordia New" w:hAnsiTheme="majorBidi" w:cstheme="majorBidi"/>
                <w:snapToGrid w:val="0"/>
                <w:sz w:val="28"/>
                <w:cs/>
                <w:lang w:val="en-US" w:eastAsia="th-TH"/>
              </w:rPr>
            </w:pPr>
          </w:p>
        </w:tc>
        <w:tc>
          <w:tcPr>
            <w:tcW w:w="95" w:type="dxa"/>
          </w:tcPr>
          <w:p w14:paraId="2526EDFD" w14:textId="77777777" w:rsidR="00631092" w:rsidRPr="00237EB4" w:rsidRDefault="00631092"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p>
        </w:tc>
        <w:tc>
          <w:tcPr>
            <w:tcW w:w="1209" w:type="dxa"/>
            <w:vAlign w:val="bottom"/>
          </w:tcPr>
          <w:p w14:paraId="6184CA2A" w14:textId="77777777" w:rsidR="00631092" w:rsidRPr="0074282E" w:rsidRDefault="00631092" w:rsidP="007B5A73">
            <w:pPr>
              <w:tabs>
                <w:tab w:val="left" w:pos="760"/>
              </w:tabs>
              <w:spacing w:after="0" w:line="300" w:lineRule="exact"/>
              <w:ind w:right="57"/>
              <w:jc w:val="right"/>
              <w:rPr>
                <w:rFonts w:asciiTheme="majorBidi" w:eastAsia="Cordia New" w:hAnsiTheme="majorBidi" w:cstheme="majorBidi"/>
                <w:snapToGrid w:val="0"/>
                <w:sz w:val="28"/>
                <w:cs/>
                <w:lang w:val="en-US" w:eastAsia="th-TH"/>
              </w:rPr>
            </w:pPr>
          </w:p>
        </w:tc>
        <w:tc>
          <w:tcPr>
            <w:tcW w:w="95" w:type="dxa"/>
          </w:tcPr>
          <w:p w14:paraId="3E4CA37F" w14:textId="77777777" w:rsidR="00631092" w:rsidRPr="00237EB4" w:rsidRDefault="00631092"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p>
        </w:tc>
        <w:tc>
          <w:tcPr>
            <w:tcW w:w="1155" w:type="dxa"/>
            <w:vAlign w:val="bottom"/>
          </w:tcPr>
          <w:p w14:paraId="1D290ABE" w14:textId="77777777" w:rsidR="00631092" w:rsidRPr="0074282E" w:rsidRDefault="00631092" w:rsidP="007B5A73">
            <w:pPr>
              <w:tabs>
                <w:tab w:val="left" w:pos="760"/>
              </w:tabs>
              <w:spacing w:after="0" w:line="300" w:lineRule="exact"/>
              <w:ind w:right="57"/>
              <w:jc w:val="right"/>
              <w:rPr>
                <w:rFonts w:asciiTheme="majorBidi" w:eastAsia="Cordia New" w:hAnsiTheme="majorBidi" w:cstheme="majorBidi"/>
                <w:snapToGrid w:val="0"/>
                <w:sz w:val="28"/>
                <w:cs/>
                <w:lang w:val="en-US" w:eastAsia="th-TH"/>
              </w:rPr>
            </w:pPr>
          </w:p>
        </w:tc>
        <w:tc>
          <w:tcPr>
            <w:tcW w:w="82" w:type="dxa"/>
          </w:tcPr>
          <w:p w14:paraId="4A8DD910" w14:textId="77777777" w:rsidR="00631092" w:rsidRPr="00237EB4" w:rsidRDefault="00631092"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p>
        </w:tc>
        <w:tc>
          <w:tcPr>
            <w:tcW w:w="1195" w:type="dxa"/>
            <w:vAlign w:val="bottom"/>
          </w:tcPr>
          <w:p w14:paraId="3ECD23F0" w14:textId="77777777" w:rsidR="00631092" w:rsidRPr="0074282E" w:rsidRDefault="00631092" w:rsidP="007B5A73">
            <w:pPr>
              <w:tabs>
                <w:tab w:val="left" w:pos="760"/>
              </w:tabs>
              <w:spacing w:after="0" w:line="300" w:lineRule="exact"/>
              <w:ind w:right="57"/>
              <w:jc w:val="right"/>
              <w:rPr>
                <w:rFonts w:asciiTheme="majorBidi" w:eastAsia="Cordia New" w:hAnsiTheme="majorBidi" w:cstheme="majorBidi"/>
                <w:snapToGrid w:val="0"/>
                <w:sz w:val="28"/>
                <w:cs/>
                <w:lang w:val="en-US" w:eastAsia="th-TH"/>
              </w:rPr>
            </w:pPr>
          </w:p>
        </w:tc>
      </w:tr>
      <w:tr w:rsidR="00631092" w:rsidRPr="00237EB4" w14:paraId="2A6E3596" w14:textId="77777777" w:rsidTr="005C5FB3">
        <w:trPr>
          <w:trHeight w:val="321"/>
        </w:trPr>
        <w:tc>
          <w:tcPr>
            <w:tcW w:w="3686" w:type="dxa"/>
            <w:vAlign w:val="center"/>
          </w:tcPr>
          <w:p w14:paraId="18CE70B1" w14:textId="77777777" w:rsidR="00631092" w:rsidRPr="0074282E" w:rsidRDefault="00631092" w:rsidP="007B5A73">
            <w:pPr>
              <w:tabs>
                <w:tab w:val="left" w:pos="381"/>
              </w:tabs>
              <w:spacing w:after="0" w:line="300" w:lineRule="exact"/>
              <w:ind w:left="101" w:right="-162"/>
              <w:jc w:val="both"/>
              <w:rPr>
                <w:rFonts w:asciiTheme="majorBidi" w:eastAsia="Cordia New" w:hAnsiTheme="majorBidi" w:cstheme="majorBidi"/>
                <w:sz w:val="28"/>
                <w:cs/>
                <w:lang w:val="en-US"/>
              </w:rPr>
            </w:pPr>
            <w:r w:rsidRPr="00237EB4">
              <w:rPr>
                <w:rFonts w:asciiTheme="majorBidi" w:eastAsia="Cordia New" w:hAnsiTheme="majorBidi" w:cstheme="majorBidi"/>
                <w:sz w:val="28"/>
                <w:lang w:val="en-US"/>
              </w:rPr>
              <w:tab/>
              <w:t>STRR Engineering Company Limited</w:t>
            </w:r>
          </w:p>
        </w:tc>
        <w:tc>
          <w:tcPr>
            <w:tcW w:w="1276" w:type="dxa"/>
            <w:vAlign w:val="bottom"/>
          </w:tcPr>
          <w:p w14:paraId="42C6043A" w14:textId="1C756810" w:rsidR="00631092" w:rsidRPr="00237EB4" w:rsidRDefault="004D189E"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12,500,000</w:t>
            </w:r>
          </w:p>
        </w:tc>
        <w:tc>
          <w:tcPr>
            <w:tcW w:w="95" w:type="dxa"/>
          </w:tcPr>
          <w:p w14:paraId="419CFB50"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209" w:type="dxa"/>
            <w:vAlign w:val="bottom"/>
          </w:tcPr>
          <w:p w14:paraId="3E620886" w14:textId="1D24261E" w:rsidR="00631092" w:rsidRPr="0074282E" w:rsidRDefault="004D189E" w:rsidP="004D189E">
            <w:pPr>
              <w:spacing w:after="0" w:line="300" w:lineRule="exact"/>
              <w:ind w:right="255"/>
              <w:jc w:val="right"/>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hint="cs"/>
                <w:snapToGrid w:val="0"/>
                <w:sz w:val="28"/>
                <w:lang w:val="en-US" w:eastAsia="th-TH"/>
              </w:rPr>
              <w:t>-</w:t>
            </w:r>
          </w:p>
        </w:tc>
        <w:tc>
          <w:tcPr>
            <w:tcW w:w="95" w:type="dxa"/>
          </w:tcPr>
          <w:p w14:paraId="51EDDC10"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155" w:type="dxa"/>
            <w:vAlign w:val="center"/>
          </w:tcPr>
          <w:p w14:paraId="2D20346B" w14:textId="37470192" w:rsidR="00631092" w:rsidRPr="0074282E" w:rsidRDefault="004D189E" w:rsidP="007B5A73">
            <w:pPr>
              <w:spacing w:after="0" w:line="300" w:lineRule="exact"/>
              <w:ind w:right="255"/>
              <w:jc w:val="right"/>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hint="cs"/>
                <w:snapToGrid w:val="0"/>
                <w:sz w:val="28"/>
                <w:lang w:val="en-US" w:eastAsia="th-TH"/>
              </w:rPr>
              <w:t>-</w:t>
            </w:r>
          </w:p>
        </w:tc>
        <w:tc>
          <w:tcPr>
            <w:tcW w:w="82" w:type="dxa"/>
          </w:tcPr>
          <w:p w14:paraId="4787C835"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195" w:type="dxa"/>
            <w:vAlign w:val="bottom"/>
          </w:tcPr>
          <w:p w14:paraId="3F188334" w14:textId="518A5245" w:rsidR="00631092" w:rsidRPr="00237EB4" w:rsidRDefault="00631092"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12,500,000</w:t>
            </w:r>
          </w:p>
        </w:tc>
      </w:tr>
      <w:tr w:rsidR="00631092" w:rsidRPr="00237EB4" w14:paraId="5C5CF7B4" w14:textId="77777777" w:rsidTr="005C5FB3">
        <w:trPr>
          <w:trHeight w:val="321"/>
        </w:trPr>
        <w:tc>
          <w:tcPr>
            <w:tcW w:w="3686" w:type="dxa"/>
            <w:vAlign w:val="center"/>
          </w:tcPr>
          <w:p w14:paraId="610A9135" w14:textId="77777777" w:rsidR="00631092" w:rsidRPr="00237EB4" w:rsidRDefault="00631092" w:rsidP="007B5A73">
            <w:pPr>
              <w:tabs>
                <w:tab w:val="left" w:pos="381"/>
              </w:tabs>
              <w:spacing w:after="0" w:line="300" w:lineRule="exact"/>
              <w:ind w:left="101" w:right="-162"/>
              <w:jc w:val="both"/>
              <w:rPr>
                <w:rFonts w:asciiTheme="majorBidi" w:eastAsia="Cordia New" w:hAnsiTheme="majorBidi" w:cstheme="majorBidi"/>
                <w:sz w:val="28"/>
                <w:lang w:val="en-US"/>
              </w:rPr>
            </w:pPr>
            <w:r w:rsidRPr="00237EB4">
              <w:rPr>
                <w:rFonts w:asciiTheme="majorBidi" w:eastAsia="Cordia New" w:hAnsiTheme="majorBidi" w:cstheme="majorBidi"/>
                <w:sz w:val="28"/>
                <w:lang w:val="en-US"/>
              </w:rPr>
              <w:tab/>
              <w:t>Related party</w:t>
            </w:r>
          </w:p>
        </w:tc>
        <w:tc>
          <w:tcPr>
            <w:tcW w:w="1276" w:type="dxa"/>
            <w:vAlign w:val="bottom"/>
          </w:tcPr>
          <w:p w14:paraId="6D7196A9" w14:textId="5F25FD89" w:rsidR="00631092" w:rsidRPr="00237EB4" w:rsidRDefault="004D189E" w:rsidP="004D189E">
            <w:pPr>
              <w:spacing w:after="0" w:line="30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95" w:type="dxa"/>
          </w:tcPr>
          <w:p w14:paraId="39ADCDA0"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209" w:type="dxa"/>
            <w:vAlign w:val="bottom"/>
          </w:tcPr>
          <w:p w14:paraId="5BB65342" w14:textId="7EC17B2A" w:rsidR="00631092" w:rsidRPr="00237EB4" w:rsidRDefault="004D189E" w:rsidP="004D189E">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hint="cs"/>
                <w:snapToGrid w:val="0"/>
                <w:sz w:val="28"/>
                <w:lang w:val="en-US" w:eastAsia="th-TH"/>
              </w:rPr>
              <w:t>10</w:t>
            </w:r>
            <w:r w:rsidRPr="00237EB4">
              <w:rPr>
                <w:rFonts w:asciiTheme="majorBidi" w:eastAsia="Cordia New" w:hAnsiTheme="majorBidi" w:cstheme="majorBidi"/>
                <w:snapToGrid w:val="0"/>
                <w:sz w:val="28"/>
                <w:lang w:val="en-US" w:eastAsia="th-TH"/>
              </w:rPr>
              <w:t>,000</w:t>
            </w:r>
          </w:p>
        </w:tc>
        <w:tc>
          <w:tcPr>
            <w:tcW w:w="95" w:type="dxa"/>
          </w:tcPr>
          <w:p w14:paraId="7CA4E689"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155" w:type="dxa"/>
            <w:vAlign w:val="center"/>
          </w:tcPr>
          <w:p w14:paraId="5D2D149F" w14:textId="3A14018D" w:rsidR="00631092" w:rsidRPr="00237EB4" w:rsidRDefault="004D189E" w:rsidP="004D189E">
            <w:pPr>
              <w:spacing w:after="0" w:line="30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hint="cs"/>
                <w:snapToGrid w:val="0"/>
                <w:sz w:val="28"/>
                <w:lang w:val="en-US" w:eastAsia="th-TH"/>
              </w:rPr>
              <w:t>-</w:t>
            </w:r>
          </w:p>
        </w:tc>
        <w:tc>
          <w:tcPr>
            <w:tcW w:w="82" w:type="dxa"/>
          </w:tcPr>
          <w:p w14:paraId="257D0589"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195" w:type="dxa"/>
            <w:vAlign w:val="bottom"/>
          </w:tcPr>
          <w:p w14:paraId="484A1037" w14:textId="428304F2" w:rsidR="00631092" w:rsidRPr="00237EB4" w:rsidRDefault="00631092" w:rsidP="004D189E">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10,000</w:t>
            </w:r>
          </w:p>
        </w:tc>
      </w:tr>
      <w:tr w:rsidR="00631092" w:rsidRPr="00237EB4" w14:paraId="370C9B5C" w14:textId="77777777" w:rsidTr="005C5FB3">
        <w:tc>
          <w:tcPr>
            <w:tcW w:w="3686" w:type="dxa"/>
            <w:vAlign w:val="center"/>
          </w:tcPr>
          <w:p w14:paraId="7597998A" w14:textId="77777777" w:rsidR="00631092" w:rsidRPr="0074282E" w:rsidRDefault="00631092" w:rsidP="007B5A73">
            <w:pPr>
              <w:tabs>
                <w:tab w:val="left" w:pos="381"/>
              </w:tabs>
              <w:spacing w:after="0" w:line="300" w:lineRule="exact"/>
              <w:ind w:left="387" w:right="-162" w:hanging="286"/>
              <w:rPr>
                <w:rFonts w:asciiTheme="majorBidi" w:eastAsia="Cordia New" w:hAnsiTheme="majorBidi" w:cstheme="majorBidi"/>
                <w:sz w:val="28"/>
                <w:cs/>
                <w:lang w:val="en-US"/>
              </w:rPr>
            </w:pPr>
          </w:p>
        </w:tc>
        <w:tc>
          <w:tcPr>
            <w:tcW w:w="1276" w:type="dxa"/>
            <w:tcBorders>
              <w:top w:val="single" w:sz="6" w:space="0" w:color="auto"/>
              <w:bottom w:val="double" w:sz="6" w:space="0" w:color="auto"/>
            </w:tcBorders>
            <w:vAlign w:val="bottom"/>
          </w:tcPr>
          <w:p w14:paraId="53EA4B94" w14:textId="14359798" w:rsidR="00631092" w:rsidRPr="00237EB4" w:rsidRDefault="004D189E"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12,500,000</w:t>
            </w:r>
          </w:p>
        </w:tc>
        <w:tc>
          <w:tcPr>
            <w:tcW w:w="95" w:type="dxa"/>
          </w:tcPr>
          <w:p w14:paraId="5E623DC3"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209" w:type="dxa"/>
            <w:tcBorders>
              <w:top w:val="single" w:sz="6" w:space="0" w:color="auto"/>
              <w:bottom w:val="double" w:sz="6" w:space="0" w:color="auto"/>
            </w:tcBorders>
            <w:vAlign w:val="bottom"/>
          </w:tcPr>
          <w:p w14:paraId="79E8493D" w14:textId="01813CF6" w:rsidR="00631092" w:rsidRPr="00237EB4" w:rsidRDefault="004D189E" w:rsidP="007B5A73">
            <w:pPr>
              <w:spacing w:after="0" w:line="30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hint="cs"/>
                <w:snapToGrid w:val="0"/>
                <w:sz w:val="28"/>
                <w:lang w:val="en-US" w:eastAsia="th-TH"/>
              </w:rPr>
              <w:t>10</w:t>
            </w:r>
            <w:r w:rsidRPr="00237EB4">
              <w:rPr>
                <w:rFonts w:asciiTheme="majorBidi" w:eastAsia="Cordia New" w:hAnsiTheme="majorBidi" w:cstheme="majorBidi"/>
                <w:snapToGrid w:val="0"/>
                <w:sz w:val="28"/>
                <w:lang w:val="en-US" w:eastAsia="th-TH"/>
              </w:rPr>
              <w:t>,000</w:t>
            </w:r>
          </w:p>
        </w:tc>
        <w:tc>
          <w:tcPr>
            <w:tcW w:w="95" w:type="dxa"/>
          </w:tcPr>
          <w:p w14:paraId="5F4E9C79"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155" w:type="dxa"/>
            <w:tcBorders>
              <w:top w:val="single" w:sz="6" w:space="0" w:color="auto"/>
              <w:bottom w:val="double" w:sz="6" w:space="0" w:color="auto"/>
            </w:tcBorders>
            <w:vAlign w:val="center"/>
          </w:tcPr>
          <w:p w14:paraId="65D5BCC6" w14:textId="2C8C4AF3" w:rsidR="00631092" w:rsidRPr="0074282E" w:rsidRDefault="004D189E" w:rsidP="004D189E">
            <w:pPr>
              <w:spacing w:after="0" w:line="300" w:lineRule="exact"/>
              <w:ind w:right="255"/>
              <w:jc w:val="right"/>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hint="cs"/>
                <w:snapToGrid w:val="0"/>
                <w:sz w:val="28"/>
                <w:lang w:val="en-US" w:eastAsia="th-TH"/>
              </w:rPr>
              <w:t>-</w:t>
            </w:r>
          </w:p>
        </w:tc>
        <w:tc>
          <w:tcPr>
            <w:tcW w:w="82" w:type="dxa"/>
          </w:tcPr>
          <w:p w14:paraId="53B7EA92" w14:textId="77777777" w:rsidR="00631092" w:rsidRPr="00237EB4" w:rsidRDefault="00631092" w:rsidP="007B5A73">
            <w:pPr>
              <w:spacing w:after="0" w:line="300" w:lineRule="exact"/>
              <w:ind w:right="57"/>
              <w:jc w:val="right"/>
              <w:rPr>
                <w:rFonts w:asciiTheme="majorBidi" w:eastAsia="Cordia New" w:hAnsiTheme="majorBidi" w:cstheme="majorBidi"/>
                <w:snapToGrid w:val="0"/>
                <w:sz w:val="28"/>
                <w:lang w:val="en-US" w:eastAsia="th-TH"/>
              </w:rPr>
            </w:pPr>
          </w:p>
        </w:tc>
        <w:tc>
          <w:tcPr>
            <w:tcW w:w="1195" w:type="dxa"/>
            <w:tcBorders>
              <w:top w:val="single" w:sz="6" w:space="0" w:color="auto"/>
              <w:bottom w:val="double" w:sz="6" w:space="0" w:color="auto"/>
            </w:tcBorders>
            <w:vAlign w:val="bottom"/>
          </w:tcPr>
          <w:p w14:paraId="51AEB96E" w14:textId="376196A0" w:rsidR="00631092" w:rsidRPr="00237EB4" w:rsidRDefault="00631092" w:rsidP="007B5A73">
            <w:pPr>
              <w:tabs>
                <w:tab w:val="left" w:pos="760"/>
              </w:tabs>
              <w:spacing w:after="0" w:line="30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12,510,000</w:t>
            </w:r>
          </w:p>
        </w:tc>
      </w:tr>
    </w:tbl>
    <w:p w14:paraId="42C315AD" w14:textId="77777777" w:rsidR="00B56350" w:rsidRPr="0074282E" w:rsidRDefault="00B56350" w:rsidP="007B5A73">
      <w:pPr>
        <w:spacing w:after="0" w:line="380" w:lineRule="exact"/>
        <w:ind w:left="709" w:firstLine="731"/>
        <w:jc w:val="thaiDistribute"/>
        <w:rPr>
          <w:rFonts w:asciiTheme="majorBidi" w:eastAsia="Cordia New" w:hAnsiTheme="majorBidi" w:cstheme="majorBidi"/>
          <w:sz w:val="32"/>
          <w:szCs w:val="32"/>
          <w:cs/>
          <w:lang w:val="en-US"/>
        </w:rPr>
      </w:pPr>
    </w:p>
    <w:bookmarkEnd w:id="9"/>
    <w:p w14:paraId="2D161FED" w14:textId="25079266" w:rsidR="00D13803" w:rsidRPr="00237EB4" w:rsidRDefault="00D13803" w:rsidP="007B5A73">
      <w:pPr>
        <w:tabs>
          <w:tab w:val="left" w:pos="1276"/>
        </w:tabs>
        <w:spacing w:after="0" w:line="340" w:lineRule="exact"/>
        <w:ind w:left="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2"/>
          <w:sz w:val="32"/>
          <w:szCs w:val="32"/>
          <w:lang w:val="en-US"/>
        </w:rPr>
        <w:t xml:space="preserve">           As at December 31, 2025 and 2024, the indirect subsidiary has short-term borrowings </w:t>
      </w:r>
      <w:r w:rsidRPr="00237EB4">
        <w:rPr>
          <w:rFonts w:asciiTheme="majorBidi" w:eastAsia="Cordia New" w:hAnsiTheme="majorBidi" w:cstheme="majorBidi"/>
          <w:spacing w:val="4"/>
          <w:sz w:val="32"/>
          <w:szCs w:val="32"/>
          <w:lang w:val="en-US"/>
        </w:rPr>
        <w:t xml:space="preserve">from related company in amount of Baht </w:t>
      </w:r>
      <w:r w:rsidR="00DE2C23" w:rsidRPr="00237EB4">
        <w:rPr>
          <w:rFonts w:asciiTheme="majorBidi" w:eastAsia="Cordia New" w:hAnsiTheme="majorBidi" w:cstheme="majorBidi"/>
          <w:spacing w:val="4"/>
          <w:sz w:val="32"/>
          <w:szCs w:val="32"/>
          <w:lang w:val="en-US"/>
        </w:rPr>
        <w:t>13.50</w:t>
      </w:r>
      <w:r w:rsidRPr="00237EB4">
        <w:rPr>
          <w:rFonts w:asciiTheme="majorBidi" w:eastAsia="Cordia New" w:hAnsiTheme="majorBidi" w:cstheme="majorBidi"/>
          <w:spacing w:val="4"/>
          <w:sz w:val="32"/>
          <w:szCs w:val="32"/>
          <w:lang w:val="en-US"/>
        </w:rPr>
        <w:t xml:space="preserve"> million and Baht 12.50 million, respectively. </w:t>
      </w:r>
      <w:r w:rsidRPr="00237EB4">
        <w:rPr>
          <w:rFonts w:asciiTheme="majorBidi" w:eastAsia="Cordia New" w:hAnsiTheme="majorBidi" w:cstheme="majorBidi"/>
          <w:sz w:val="32"/>
          <w:szCs w:val="32"/>
          <w:lang w:val="en-US"/>
        </w:rPr>
        <w:t xml:space="preserve">Such borrowings are no guaranteed which is denominated in Thai Baht in term of promissory notes </w:t>
      </w:r>
      <w:r w:rsidRPr="00237EB4">
        <w:rPr>
          <w:rFonts w:asciiTheme="majorBidi" w:eastAsia="Cordia New" w:hAnsiTheme="majorBidi" w:cstheme="majorBidi"/>
          <w:spacing w:val="-4"/>
          <w:sz w:val="32"/>
          <w:szCs w:val="32"/>
          <w:lang w:val="en-US"/>
        </w:rPr>
        <w:t>of which effective interest at the rate of 1.55% per annum, Such promissory notes are due for repayment</w:t>
      </w:r>
      <w:r w:rsidRPr="00237EB4">
        <w:rPr>
          <w:rFonts w:asciiTheme="majorBidi" w:eastAsia="Cordia New" w:hAnsiTheme="majorBidi" w:cstheme="majorBidi"/>
          <w:sz w:val="32"/>
          <w:szCs w:val="32"/>
          <w:lang w:val="en-US"/>
        </w:rPr>
        <w:t xml:space="preserve"> at call.</w:t>
      </w:r>
    </w:p>
    <w:p w14:paraId="44D3A49C" w14:textId="77777777" w:rsidR="00D13803" w:rsidRPr="00237EB4" w:rsidRDefault="00D13803" w:rsidP="007B5A73">
      <w:pPr>
        <w:tabs>
          <w:tab w:val="left" w:pos="1276"/>
        </w:tabs>
        <w:spacing w:after="0" w:line="340" w:lineRule="exact"/>
        <w:ind w:left="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pacing w:val="-2"/>
          <w:sz w:val="32"/>
          <w:szCs w:val="32"/>
          <w:lang w:val="en-US"/>
        </w:rPr>
        <w:t xml:space="preserve">As at December 31, 2024, the subsidiary has short-term borrowings </w:t>
      </w:r>
      <w:r w:rsidRPr="00237EB4">
        <w:rPr>
          <w:rFonts w:asciiTheme="majorBidi" w:eastAsia="Cordia New" w:hAnsiTheme="majorBidi" w:cstheme="majorBidi"/>
          <w:spacing w:val="4"/>
          <w:sz w:val="32"/>
          <w:szCs w:val="32"/>
          <w:lang w:val="en-US"/>
        </w:rPr>
        <w:t xml:space="preserve">from related party in amount of Baht 0.01 million. </w:t>
      </w:r>
      <w:r w:rsidRPr="00237EB4">
        <w:rPr>
          <w:rFonts w:asciiTheme="majorBidi" w:eastAsia="Cordia New" w:hAnsiTheme="majorBidi" w:cstheme="majorBidi"/>
          <w:sz w:val="32"/>
          <w:szCs w:val="32"/>
          <w:lang w:val="en-US"/>
        </w:rPr>
        <w:t>Such borrowings are no guaranteed which is denominated in Thai Baht and had no interest</w:t>
      </w:r>
      <w:r w:rsidRPr="00237EB4">
        <w:rPr>
          <w:rFonts w:asciiTheme="majorBidi" w:eastAsia="Cordia New" w:hAnsiTheme="majorBidi" w:cstheme="majorBidi"/>
          <w:spacing w:val="-4"/>
          <w:sz w:val="32"/>
          <w:szCs w:val="32"/>
          <w:lang w:val="en-US"/>
        </w:rPr>
        <w:t>. Such due for repayment</w:t>
      </w:r>
      <w:r w:rsidRPr="00237EB4">
        <w:rPr>
          <w:rFonts w:asciiTheme="majorBidi" w:eastAsia="Cordia New" w:hAnsiTheme="majorBidi" w:cstheme="majorBidi"/>
          <w:sz w:val="32"/>
          <w:szCs w:val="32"/>
          <w:lang w:val="en-US"/>
        </w:rPr>
        <w:t xml:space="preserve"> at call.</w:t>
      </w:r>
    </w:p>
    <w:p w14:paraId="065EC287" w14:textId="434F5FDB" w:rsidR="00D13803" w:rsidRPr="00237EB4" w:rsidRDefault="00D13803" w:rsidP="007B5A73">
      <w:pPr>
        <w:tabs>
          <w:tab w:val="left" w:pos="1276"/>
        </w:tabs>
        <w:spacing w:after="0" w:line="340" w:lineRule="exact"/>
        <w:ind w:left="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pacing w:val="-2"/>
          <w:sz w:val="32"/>
          <w:szCs w:val="32"/>
          <w:lang w:val="en-US"/>
        </w:rPr>
        <w:t xml:space="preserve">As at </w:t>
      </w:r>
      <w:r w:rsidR="007049A9" w:rsidRPr="00237EB4">
        <w:rPr>
          <w:rFonts w:asciiTheme="majorBidi" w:eastAsia="PMingLiU" w:hAnsiTheme="majorBidi" w:cstheme="majorBidi"/>
          <w:spacing w:val="-4"/>
          <w:sz w:val="32"/>
          <w:szCs w:val="32"/>
          <w:lang w:val="en-US"/>
        </w:rPr>
        <w:t>December</w:t>
      </w:r>
      <w:r w:rsidRPr="00237EB4">
        <w:rPr>
          <w:rFonts w:asciiTheme="majorBidi" w:eastAsia="Times New Roman" w:hAnsiTheme="majorBidi" w:cstheme="majorBidi"/>
          <w:spacing w:val="-6"/>
          <w:sz w:val="32"/>
          <w:szCs w:val="32"/>
        </w:rPr>
        <w:t xml:space="preserve"> 3</w:t>
      </w:r>
      <w:r w:rsidR="007049A9" w:rsidRPr="00237EB4">
        <w:rPr>
          <w:rFonts w:asciiTheme="majorBidi" w:eastAsia="Times New Roman" w:hAnsiTheme="majorBidi" w:cstheme="majorBidi"/>
          <w:spacing w:val="-6"/>
          <w:sz w:val="32"/>
          <w:szCs w:val="32"/>
        </w:rPr>
        <w:t>1</w:t>
      </w:r>
      <w:r w:rsidRPr="00237EB4">
        <w:rPr>
          <w:rFonts w:asciiTheme="majorBidi" w:eastAsia="Cordia New" w:hAnsiTheme="majorBidi" w:cstheme="majorBidi"/>
          <w:spacing w:val="-2"/>
          <w:sz w:val="32"/>
          <w:szCs w:val="32"/>
          <w:lang w:val="en-US"/>
        </w:rPr>
        <w:t>, 2025 and 2024, such indirect subsidiary has short-term borrowings</w:t>
      </w:r>
      <w:r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pacing w:val="4"/>
          <w:sz w:val="32"/>
          <w:szCs w:val="32"/>
          <w:lang w:val="en-US"/>
        </w:rPr>
        <w:t xml:space="preserve">from a subsidiary in the amount of Baht </w:t>
      </w:r>
      <w:r w:rsidR="00DE2C23" w:rsidRPr="00237EB4">
        <w:rPr>
          <w:rFonts w:asciiTheme="majorBidi" w:eastAsia="Cordia New" w:hAnsiTheme="majorBidi" w:cstheme="majorBidi"/>
          <w:spacing w:val="4"/>
          <w:sz w:val="32"/>
          <w:szCs w:val="32"/>
          <w:lang w:val="en-US"/>
        </w:rPr>
        <w:t>78.03</w:t>
      </w:r>
      <w:r w:rsidRPr="00237EB4">
        <w:rPr>
          <w:rFonts w:asciiTheme="majorBidi" w:eastAsia="Cordia New" w:hAnsiTheme="majorBidi" w:cstheme="majorBidi"/>
          <w:spacing w:val="4"/>
          <w:sz w:val="32"/>
          <w:szCs w:val="32"/>
          <w:lang w:val="en-US"/>
        </w:rPr>
        <w:t xml:space="preserve"> million and Baht 48.88 million, respectively. </w:t>
      </w:r>
      <w:r w:rsidRPr="00237EB4">
        <w:rPr>
          <w:rFonts w:asciiTheme="majorBidi" w:eastAsia="Cordia New" w:hAnsiTheme="majorBidi" w:cstheme="majorBidi"/>
          <w:sz w:val="32"/>
          <w:szCs w:val="32"/>
          <w:lang w:val="en-US"/>
        </w:rPr>
        <w:t>Such borrowings are no guaranteed which is denominated in Thai Baht in term of promissory notes of which effective interest at the rate of 1.55% - 1.65% per annum, Such promissory note is due for repayment at call.</w:t>
      </w:r>
    </w:p>
    <w:p w14:paraId="00A62389" w14:textId="77777777" w:rsidR="00BA7D5C" w:rsidRPr="00237EB4" w:rsidRDefault="00BA7D5C" w:rsidP="007B5A73">
      <w:pPr>
        <w:tabs>
          <w:tab w:val="left" w:pos="1276"/>
        </w:tabs>
        <w:spacing w:after="0" w:line="340" w:lineRule="exact"/>
        <w:ind w:left="709"/>
        <w:jc w:val="thaiDistribute"/>
        <w:rPr>
          <w:rFonts w:asciiTheme="majorBidi" w:eastAsia="Cordia New" w:hAnsiTheme="majorBidi" w:cstheme="majorBidi"/>
          <w:sz w:val="32"/>
          <w:szCs w:val="32"/>
          <w:lang w:val="en-US"/>
        </w:rPr>
      </w:pPr>
    </w:p>
    <w:p w14:paraId="2CA34784" w14:textId="77777777" w:rsidR="00BA7D5C" w:rsidRPr="00237EB4" w:rsidRDefault="00BA7D5C" w:rsidP="007B5A73">
      <w:pPr>
        <w:tabs>
          <w:tab w:val="left" w:pos="1276"/>
        </w:tabs>
        <w:spacing w:after="0" w:line="340" w:lineRule="exact"/>
        <w:ind w:left="709"/>
        <w:jc w:val="thaiDistribute"/>
        <w:rPr>
          <w:rFonts w:asciiTheme="majorBidi" w:eastAsia="Cordia New" w:hAnsiTheme="majorBidi" w:cstheme="majorBidi"/>
          <w:sz w:val="32"/>
          <w:szCs w:val="32"/>
          <w:lang w:val="en-US"/>
        </w:rPr>
      </w:pPr>
    </w:p>
    <w:p w14:paraId="5F1A8BE2" w14:textId="77777777" w:rsidR="00BA7D5C" w:rsidRPr="00237EB4" w:rsidRDefault="00BA7D5C" w:rsidP="007B5A73">
      <w:pPr>
        <w:tabs>
          <w:tab w:val="left" w:pos="1276"/>
        </w:tabs>
        <w:spacing w:after="0" w:line="340" w:lineRule="exact"/>
        <w:ind w:left="709"/>
        <w:jc w:val="thaiDistribute"/>
        <w:rPr>
          <w:rFonts w:asciiTheme="majorBidi" w:eastAsia="Cordia New" w:hAnsiTheme="majorBidi" w:cstheme="majorBidi"/>
          <w:sz w:val="32"/>
          <w:szCs w:val="32"/>
          <w:lang w:val="en-US"/>
        </w:rPr>
      </w:pPr>
    </w:p>
    <w:tbl>
      <w:tblPr>
        <w:tblW w:w="8748"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820"/>
        <w:gridCol w:w="242"/>
        <w:gridCol w:w="1701"/>
        <w:gridCol w:w="283"/>
        <w:gridCol w:w="1702"/>
      </w:tblGrid>
      <w:tr w:rsidR="00D13803" w:rsidRPr="00237EB4" w14:paraId="37C4107E" w14:textId="77777777" w:rsidTr="005C5FB3">
        <w:trPr>
          <w:cantSplit/>
        </w:trPr>
        <w:tc>
          <w:tcPr>
            <w:tcW w:w="4820" w:type="dxa"/>
            <w:tcBorders>
              <w:top w:val="nil"/>
              <w:bottom w:val="nil"/>
            </w:tcBorders>
            <w:vAlign w:val="bottom"/>
          </w:tcPr>
          <w:p w14:paraId="60E6EE47" w14:textId="27DEFFC9" w:rsidR="00D13803" w:rsidRPr="00237EB4" w:rsidRDefault="00D13803" w:rsidP="007B5A73">
            <w:pPr>
              <w:spacing w:after="0" w:line="340" w:lineRule="exact"/>
              <w:jc w:val="both"/>
              <w:rPr>
                <w:rFonts w:asciiTheme="majorBidi" w:eastAsia="Arial Unicode MS" w:hAnsiTheme="majorBidi" w:cstheme="majorBidi"/>
                <w:sz w:val="32"/>
                <w:szCs w:val="32"/>
                <w:cs/>
              </w:rPr>
            </w:pPr>
            <w:r w:rsidRPr="00237EB4">
              <w:rPr>
                <w:rFonts w:asciiTheme="majorBidi" w:eastAsia="Cordia New" w:hAnsiTheme="majorBidi" w:cstheme="majorBidi"/>
                <w:sz w:val="32"/>
                <w:szCs w:val="32"/>
                <w:lang w:val="en-US"/>
              </w:rPr>
              <w:lastRenderedPageBreak/>
              <w:t xml:space="preserve">             </w:t>
            </w:r>
            <w:r w:rsidRPr="00237EB4">
              <w:rPr>
                <w:rFonts w:asciiTheme="majorBidi" w:eastAsia="Arial Unicode MS" w:hAnsiTheme="majorBidi" w:cstheme="majorBidi"/>
                <w:sz w:val="32"/>
                <w:szCs w:val="32"/>
                <w:lang w:val="en-US"/>
              </w:rPr>
              <w:br w:type="page"/>
            </w:r>
          </w:p>
        </w:tc>
        <w:tc>
          <w:tcPr>
            <w:tcW w:w="242" w:type="dxa"/>
            <w:tcBorders>
              <w:top w:val="nil"/>
              <w:bottom w:val="nil"/>
            </w:tcBorders>
          </w:tcPr>
          <w:p w14:paraId="164FF2A9" w14:textId="77777777" w:rsidR="00D13803" w:rsidRPr="0074282E" w:rsidRDefault="00D13803" w:rsidP="007B5A73">
            <w:pPr>
              <w:spacing w:after="0" w:line="340" w:lineRule="exact"/>
              <w:ind w:left="-114" w:right="-72"/>
              <w:jc w:val="center"/>
              <w:rPr>
                <w:rFonts w:asciiTheme="majorBidi" w:eastAsia="Arial Unicode MS" w:hAnsiTheme="majorBidi" w:cstheme="majorBidi"/>
                <w:sz w:val="32"/>
                <w:szCs w:val="32"/>
                <w:cs/>
                <w:lang w:val="en-US"/>
              </w:rPr>
            </w:pPr>
          </w:p>
        </w:tc>
        <w:tc>
          <w:tcPr>
            <w:tcW w:w="3686" w:type="dxa"/>
            <w:gridSpan w:val="3"/>
            <w:tcBorders>
              <w:top w:val="nil"/>
              <w:bottom w:val="single" w:sz="6" w:space="0" w:color="auto"/>
            </w:tcBorders>
            <w:vAlign w:val="bottom"/>
          </w:tcPr>
          <w:p w14:paraId="141D0135" w14:textId="77777777" w:rsidR="00D13803" w:rsidRPr="0074282E" w:rsidRDefault="00D13803" w:rsidP="007B5A73">
            <w:pPr>
              <w:spacing w:after="0" w:line="340" w:lineRule="exact"/>
              <w:ind w:left="-114" w:right="-72"/>
              <w:jc w:val="center"/>
              <w:rPr>
                <w:rFonts w:asciiTheme="majorBidi" w:eastAsia="Arial Unicode MS" w:hAnsiTheme="majorBidi" w:cstheme="majorBidi"/>
                <w:sz w:val="32"/>
                <w:szCs w:val="32"/>
                <w:cs/>
                <w:lang w:val="en-US"/>
              </w:rPr>
            </w:pPr>
            <w:r w:rsidRPr="00237EB4">
              <w:rPr>
                <w:rFonts w:asciiTheme="majorBidi" w:eastAsia="Arial Unicode MS" w:hAnsiTheme="majorBidi" w:cstheme="majorBidi"/>
                <w:sz w:val="32"/>
                <w:szCs w:val="32"/>
                <w:lang w:val="en-US"/>
              </w:rPr>
              <w:t>Baht</w:t>
            </w:r>
          </w:p>
        </w:tc>
      </w:tr>
      <w:tr w:rsidR="00D13803" w:rsidRPr="00237EB4" w14:paraId="3AB770CD" w14:textId="77777777" w:rsidTr="005C5FB3">
        <w:trPr>
          <w:cantSplit/>
        </w:trPr>
        <w:tc>
          <w:tcPr>
            <w:tcW w:w="4820" w:type="dxa"/>
            <w:tcBorders>
              <w:top w:val="nil"/>
              <w:bottom w:val="nil"/>
            </w:tcBorders>
            <w:vAlign w:val="bottom"/>
          </w:tcPr>
          <w:p w14:paraId="77B97B20" w14:textId="77777777" w:rsidR="00D13803" w:rsidRPr="00237EB4" w:rsidRDefault="00D13803" w:rsidP="007B5A73">
            <w:pPr>
              <w:spacing w:after="0" w:line="340" w:lineRule="exact"/>
              <w:jc w:val="both"/>
              <w:rPr>
                <w:rFonts w:asciiTheme="majorBidi" w:eastAsia="Arial Unicode MS" w:hAnsiTheme="majorBidi" w:cstheme="majorBidi"/>
                <w:sz w:val="32"/>
                <w:szCs w:val="32"/>
                <w:lang w:val="en-US"/>
              </w:rPr>
            </w:pPr>
          </w:p>
        </w:tc>
        <w:tc>
          <w:tcPr>
            <w:tcW w:w="242" w:type="dxa"/>
            <w:tcBorders>
              <w:top w:val="nil"/>
              <w:bottom w:val="nil"/>
            </w:tcBorders>
          </w:tcPr>
          <w:p w14:paraId="21B57429" w14:textId="77777777" w:rsidR="00D13803" w:rsidRPr="0074282E" w:rsidRDefault="00D13803" w:rsidP="007B5A73">
            <w:pPr>
              <w:spacing w:after="0" w:line="340" w:lineRule="exact"/>
              <w:ind w:left="-114" w:right="-72"/>
              <w:jc w:val="center"/>
              <w:rPr>
                <w:rFonts w:asciiTheme="majorBidi" w:eastAsia="Arial Unicode MS" w:hAnsiTheme="majorBidi" w:cstheme="majorBidi"/>
                <w:sz w:val="32"/>
                <w:szCs w:val="32"/>
                <w:cs/>
                <w:lang w:val="en-US"/>
              </w:rPr>
            </w:pPr>
          </w:p>
        </w:tc>
        <w:tc>
          <w:tcPr>
            <w:tcW w:w="3686" w:type="dxa"/>
            <w:gridSpan w:val="3"/>
            <w:tcBorders>
              <w:top w:val="nil"/>
              <w:bottom w:val="single" w:sz="4" w:space="0" w:color="auto"/>
            </w:tcBorders>
            <w:vAlign w:val="bottom"/>
          </w:tcPr>
          <w:p w14:paraId="49361459" w14:textId="77777777" w:rsidR="00D13803" w:rsidRPr="0074282E" w:rsidRDefault="00D13803" w:rsidP="007B5A73">
            <w:pPr>
              <w:spacing w:after="0" w:line="340" w:lineRule="exact"/>
              <w:ind w:left="-114" w:right="-72"/>
              <w:jc w:val="center"/>
              <w:rPr>
                <w:rFonts w:asciiTheme="majorBidi" w:eastAsia="Arial Unicode MS" w:hAnsiTheme="majorBidi" w:cstheme="majorBidi"/>
                <w:sz w:val="32"/>
                <w:szCs w:val="32"/>
                <w:cs/>
                <w:lang w:val="en-US"/>
              </w:rPr>
            </w:pPr>
            <w:r w:rsidRPr="00237EB4">
              <w:rPr>
                <w:rFonts w:asciiTheme="majorBidi" w:eastAsia="Cordia New" w:hAnsiTheme="majorBidi" w:cstheme="majorBidi"/>
                <w:snapToGrid w:val="0"/>
                <w:sz w:val="32"/>
                <w:szCs w:val="32"/>
                <w:lang w:val="en-US" w:eastAsia="th-TH"/>
              </w:rPr>
              <w:t>Separate financial statements</w:t>
            </w:r>
            <w:r w:rsidRPr="00237EB4">
              <w:rPr>
                <w:rFonts w:asciiTheme="majorBidi" w:eastAsia="Arial Unicode MS" w:hAnsiTheme="majorBidi" w:cstheme="majorBidi"/>
                <w:sz w:val="32"/>
                <w:szCs w:val="32"/>
                <w:lang w:val="en-US"/>
              </w:rPr>
              <w:t xml:space="preserve"> </w:t>
            </w:r>
          </w:p>
        </w:tc>
      </w:tr>
      <w:tr w:rsidR="00D13803" w:rsidRPr="00237EB4" w14:paraId="02ADF917" w14:textId="77777777" w:rsidTr="005C5FB3">
        <w:trPr>
          <w:cantSplit/>
        </w:trPr>
        <w:tc>
          <w:tcPr>
            <w:tcW w:w="4820" w:type="dxa"/>
            <w:tcBorders>
              <w:top w:val="nil"/>
              <w:bottom w:val="nil"/>
            </w:tcBorders>
            <w:vAlign w:val="bottom"/>
          </w:tcPr>
          <w:p w14:paraId="2A6F337A" w14:textId="77777777" w:rsidR="00D13803" w:rsidRPr="00237EB4" w:rsidRDefault="00D13803" w:rsidP="007B5A73">
            <w:pPr>
              <w:spacing w:after="0" w:line="340" w:lineRule="exact"/>
              <w:jc w:val="center"/>
              <w:rPr>
                <w:rFonts w:asciiTheme="majorBidi" w:eastAsia="Arial Unicode MS" w:hAnsiTheme="majorBidi" w:cstheme="majorBidi"/>
                <w:sz w:val="32"/>
                <w:szCs w:val="32"/>
                <w:cs/>
              </w:rPr>
            </w:pPr>
          </w:p>
        </w:tc>
        <w:tc>
          <w:tcPr>
            <w:tcW w:w="242" w:type="dxa"/>
            <w:tcBorders>
              <w:top w:val="nil"/>
              <w:bottom w:val="nil"/>
              <w:right w:val="nil"/>
            </w:tcBorders>
          </w:tcPr>
          <w:p w14:paraId="0716A258" w14:textId="77777777" w:rsidR="00D13803" w:rsidRPr="0074282E" w:rsidRDefault="00D13803" w:rsidP="007B5A73">
            <w:pPr>
              <w:spacing w:after="0" w:line="340" w:lineRule="exact"/>
              <w:ind w:left="-114" w:right="-72"/>
              <w:jc w:val="center"/>
              <w:rPr>
                <w:rFonts w:asciiTheme="majorBidi" w:eastAsia="Arial Unicode MS" w:hAnsiTheme="majorBidi" w:cstheme="majorBidi"/>
                <w:sz w:val="32"/>
                <w:szCs w:val="32"/>
                <w:cs/>
                <w:lang w:val="en-US"/>
              </w:rPr>
            </w:pPr>
          </w:p>
        </w:tc>
        <w:tc>
          <w:tcPr>
            <w:tcW w:w="1701" w:type="dxa"/>
            <w:tcBorders>
              <w:top w:val="single" w:sz="6" w:space="0" w:color="auto"/>
              <w:left w:val="nil"/>
              <w:bottom w:val="single" w:sz="6" w:space="0" w:color="auto"/>
            </w:tcBorders>
            <w:vAlign w:val="bottom"/>
          </w:tcPr>
          <w:p w14:paraId="0A5EC757" w14:textId="36A15CC4" w:rsidR="00D13803" w:rsidRPr="0074282E" w:rsidRDefault="00D13803" w:rsidP="007B5A73">
            <w:pPr>
              <w:spacing w:after="0" w:line="340" w:lineRule="exact"/>
              <w:ind w:left="-114" w:right="-72"/>
              <w:jc w:val="center"/>
              <w:rPr>
                <w:rFonts w:asciiTheme="majorBidi" w:eastAsia="Times New Roman" w:hAnsiTheme="majorBidi" w:cstheme="majorBidi"/>
                <w:snapToGrid w:val="0"/>
                <w:sz w:val="32"/>
                <w:szCs w:val="32"/>
                <w:cs/>
                <w:lang w:val="en-US" w:eastAsia="th-TH"/>
              </w:rPr>
            </w:pPr>
            <w:r w:rsidRPr="00237EB4">
              <w:rPr>
                <w:rFonts w:asciiTheme="majorBidi" w:eastAsia="Times New Roman" w:hAnsiTheme="majorBidi" w:cstheme="majorBidi"/>
                <w:snapToGrid w:val="0"/>
                <w:sz w:val="32"/>
                <w:szCs w:val="32"/>
                <w:lang w:eastAsia="th-TH"/>
              </w:rPr>
              <w:t>As at December</w:t>
            </w:r>
          </w:p>
          <w:p w14:paraId="7111FF03" w14:textId="25CF96F5" w:rsidR="00D13803" w:rsidRPr="00237EB4" w:rsidRDefault="00D13803" w:rsidP="007B5A73">
            <w:pPr>
              <w:spacing w:after="0" w:line="340" w:lineRule="exact"/>
              <w:ind w:left="-114" w:right="-72"/>
              <w:jc w:val="center"/>
              <w:rPr>
                <w:rFonts w:asciiTheme="majorBidi" w:eastAsia="Arial Unicode MS" w:hAnsiTheme="majorBidi" w:cstheme="majorBidi"/>
                <w:sz w:val="32"/>
                <w:szCs w:val="32"/>
              </w:rPr>
            </w:pPr>
            <w:r w:rsidRPr="00237EB4">
              <w:rPr>
                <w:rFonts w:asciiTheme="majorBidi" w:eastAsia="Times New Roman" w:hAnsiTheme="majorBidi" w:cstheme="majorBidi"/>
                <w:snapToGrid w:val="0"/>
                <w:sz w:val="32"/>
                <w:szCs w:val="32"/>
                <w:lang w:val="en-US" w:eastAsia="th-TH"/>
              </w:rPr>
              <w:t>3</w:t>
            </w:r>
            <w:r w:rsidR="00306BDC" w:rsidRPr="00237EB4">
              <w:rPr>
                <w:rFonts w:asciiTheme="majorBidi" w:eastAsia="Times New Roman" w:hAnsiTheme="majorBidi" w:cstheme="majorBidi"/>
                <w:snapToGrid w:val="0"/>
                <w:sz w:val="32"/>
                <w:szCs w:val="32"/>
                <w:lang w:val="en-US" w:eastAsia="th-TH"/>
              </w:rPr>
              <w:t>1</w:t>
            </w:r>
            <w:r w:rsidRPr="00237EB4">
              <w:rPr>
                <w:rFonts w:asciiTheme="majorBidi" w:eastAsia="Times New Roman" w:hAnsiTheme="majorBidi" w:cstheme="majorBidi"/>
                <w:snapToGrid w:val="0"/>
                <w:sz w:val="32"/>
                <w:szCs w:val="32"/>
                <w:lang w:eastAsia="th-TH"/>
              </w:rPr>
              <w:t>,</w:t>
            </w:r>
            <w:r w:rsidRPr="00237EB4">
              <w:rPr>
                <w:rFonts w:asciiTheme="majorBidi" w:eastAsia="Times New Roman" w:hAnsiTheme="majorBidi" w:cstheme="majorBidi"/>
                <w:snapToGrid w:val="0"/>
                <w:sz w:val="32"/>
                <w:szCs w:val="32"/>
                <w:lang w:val="en-US" w:eastAsia="th-TH"/>
              </w:rPr>
              <w:t xml:space="preserve"> 2025</w:t>
            </w:r>
          </w:p>
        </w:tc>
        <w:tc>
          <w:tcPr>
            <w:tcW w:w="283" w:type="dxa"/>
            <w:tcBorders>
              <w:top w:val="single" w:sz="6" w:space="0" w:color="auto"/>
              <w:left w:val="nil"/>
              <w:bottom w:val="nil"/>
            </w:tcBorders>
          </w:tcPr>
          <w:p w14:paraId="5A710EF3" w14:textId="77777777" w:rsidR="00D13803" w:rsidRPr="0074282E" w:rsidRDefault="00D13803" w:rsidP="007B5A73">
            <w:pPr>
              <w:spacing w:after="0" w:line="340" w:lineRule="exact"/>
              <w:ind w:left="-114" w:right="-72"/>
              <w:jc w:val="center"/>
              <w:rPr>
                <w:rFonts w:asciiTheme="majorBidi" w:eastAsia="Arial Unicode MS" w:hAnsiTheme="majorBidi" w:cstheme="majorBidi"/>
                <w:sz w:val="32"/>
                <w:szCs w:val="32"/>
                <w:cs/>
                <w:lang w:val="en-US"/>
              </w:rPr>
            </w:pPr>
          </w:p>
        </w:tc>
        <w:tc>
          <w:tcPr>
            <w:tcW w:w="1702" w:type="dxa"/>
            <w:tcBorders>
              <w:top w:val="single" w:sz="6" w:space="0" w:color="auto"/>
              <w:left w:val="nil"/>
              <w:bottom w:val="single" w:sz="6" w:space="0" w:color="auto"/>
            </w:tcBorders>
            <w:vAlign w:val="bottom"/>
          </w:tcPr>
          <w:p w14:paraId="3E5759AB" w14:textId="77777777" w:rsidR="00D13803" w:rsidRPr="00237EB4" w:rsidRDefault="00D13803" w:rsidP="007B5A73">
            <w:pPr>
              <w:spacing w:after="0" w:line="340" w:lineRule="exact"/>
              <w:ind w:left="-114" w:right="-72"/>
              <w:jc w:val="center"/>
              <w:rPr>
                <w:rFonts w:asciiTheme="majorBidi" w:eastAsia="Times New Roman" w:hAnsiTheme="majorBidi" w:cstheme="majorBidi"/>
                <w:snapToGrid w:val="0"/>
                <w:sz w:val="32"/>
                <w:szCs w:val="32"/>
                <w:lang w:val="en-US" w:eastAsia="th-TH"/>
              </w:rPr>
            </w:pPr>
            <w:r w:rsidRPr="00237EB4">
              <w:rPr>
                <w:rFonts w:asciiTheme="majorBidi" w:eastAsia="Times New Roman" w:hAnsiTheme="majorBidi" w:cstheme="majorBidi"/>
                <w:snapToGrid w:val="0"/>
                <w:sz w:val="32"/>
                <w:szCs w:val="32"/>
                <w:lang w:eastAsia="th-TH"/>
              </w:rPr>
              <w:t>As at December</w:t>
            </w:r>
          </w:p>
          <w:p w14:paraId="3817C359" w14:textId="77777777" w:rsidR="00D13803" w:rsidRPr="0074282E" w:rsidRDefault="00D13803" w:rsidP="007B5A73">
            <w:pPr>
              <w:spacing w:after="0" w:line="340" w:lineRule="exact"/>
              <w:ind w:left="-114" w:right="-72"/>
              <w:jc w:val="center"/>
              <w:rPr>
                <w:rFonts w:asciiTheme="majorBidi" w:eastAsia="Arial Unicode MS" w:hAnsiTheme="majorBidi" w:cstheme="majorBidi"/>
                <w:sz w:val="32"/>
                <w:szCs w:val="32"/>
                <w:cs/>
                <w:lang w:val="en-US"/>
              </w:rPr>
            </w:pPr>
            <w:r w:rsidRPr="00237EB4">
              <w:rPr>
                <w:rFonts w:asciiTheme="majorBidi" w:eastAsia="Times New Roman" w:hAnsiTheme="majorBidi" w:cstheme="majorBidi"/>
                <w:snapToGrid w:val="0"/>
                <w:sz w:val="32"/>
                <w:szCs w:val="32"/>
                <w:lang w:val="en-US" w:eastAsia="th-TH"/>
              </w:rPr>
              <w:t>31</w:t>
            </w:r>
            <w:r w:rsidRPr="00237EB4">
              <w:rPr>
                <w:rFonts w:asciiTheme="majorBidi" w:eastAsia="Times New Roman" w:hAnsiTheme="majorBidi" w:cstheme="majorBidi"/>
                <w:snapToGrid w:val="0"/>
                <w:sz w:val="32"/>
                <w:szCs w:val="32"/>
                <w:lang w:eastAsia="th-TH"/>
              </w:rPr>
              <w:t>,</w:t>
            </w:r>
            <w:r w:rsidRPr="00237EB4">
              <w:rPr>
                <w:rFonts w:asciiTheme="majorBidi" w:eastAsia="Times New Roman" w:hAnsiTheme="majorBidi" w:cstheme="majorBidi"/>
                <w:snapToGrid w:val="0"/>
                <w:sz w:val="32"/>
                <w:szCs w:val="32"/>
                <w:lang w:val="en-US" w:eastAsia="th-TH"/>
              </w:rPr>
              <w:t xml:space="preserve"> 2024</w:t>
            </w:r>
          </w:p>
        </w:tc>
      </w:tr>
      <w:tr w:rsidR="00D13803" w:rsidRPr="00237EB4" w14:paraId="2FC88CC1" w14:textId="77777777" w:rsidTr="005C5FB3">
        <w:trPr>
          <w:cantSplit/>
        </w:trPr>
        <w:tc>
          <w:tcPr>
            <w:tcW w:w="4820" w:type="dxa"/>
            <w:tcBorders>
              <w:top w:val="nil"/>
              <w:bottom w:val="nil"/>
            </w:tcBorders>
          </w:tcPr>
          <w:p w14:paraId="67398CF8" w14:textId="77777777" w:rsidR="00D13803" w:rsidRPr="00237EB4" w:rsidRDefault="00D13803" w:rsidP="007B5A73">
            <w:pPr>
              <w:pStyle w:val="PlainText"/>
              <w:tabs>
                <w:tab w:val="left" w:pos="284"/>
                <w:tab w:val="left" w:pos="851"/>
                <w:tab w:val="left" w:pos="1418"/>
                <w:tab w:val="left" w:pos="1985"/>
              </w:tabs>
              <w:spacing w:line="340" w:lineRule="exact"/>
              <w:ind w:left="118"/>
              <w:jc w:val="both"/>
              <w:rPr>
                <w:rFonts w:asciiTheme="majorBidi" w:hAnsiTheme="majorBidi" w:cstheme="majorBidi"/>
                <w:sz w:val="32"/>
                <w:szCs w:val="32"/>
                <w:lang w:val="en-US"/>
              </w:rPr>
            </w:pPr>
            <w:r w:rsidRPr="00237EB4">
              <w:rPr>
                <w:rFonts w:asciiTheme="majorBidi" w:eastAsia="Cordia New" w:hAnsiTheme="majorBidi" w:cstheme="majorBidi"/>
                <w:sz w:val="32"/>
                <w:szCs w:val="32"/>
                <w:u w:val="single"/>
              </w:rPr>
              <w:t xml:space="preserve">Subsidiary </w:t>
            </w:r>
          </w:p>
        </w:tc>
        <w:tc>
          <w:tcPr>
            <w:tcW w:w="242" w:type="dxa"/>
            <w:tcBorders>
              <w:top w:val="nil"/>
              <w:bottom w:val="nil"/>
              <w:right w:val="nil"/>
            </w:tcBorders>
          </w:tcPr>
          <w:p w14:paraId="25E1E6FB" w14:textId="77777777" w:rsidR="00D13803" w:rsidRPr="0074282E" w:rsidRDefault="00D13803" w:rsidP="007B5A73">
            <w:pPr>
              <w:spacing w:after="0" w:line="340" w:lineRule="exact"/>
              <w:ind w:right="57"/>
              <w:jc w:val="right"/>
              <w:rPr>
                <w:rFonts w:asciiTheme="majorBidi" w:eastAsia="Arial Unicode MS" w:hAnsiTheme="majorBidi" w:cstheme="majorBidi"/>
                <w:sz w:val="32"/>
                <w:szCs w:val="32"/>
                <w:cs/>
                <w:lang w:val="en-US"/>
              </w:rPr>
            </w:pPr>
          </w:p>
        </w:tc>
        <w:tc>
          <w:tcPr>
            <w:tcW w:w="1701" w:type="dxa"/>
            <w:tcBorders>
              <w:top w:val="single" w:sz="6" w:space="0" w:color="auto"/>
              <w:left w:val="nil"/>
              <w:bottom w:val="nil"/>
            </w:tcBorders>
          </w:tcPr>
          <w:p w14:paraId="6666F057" w14:textId="77777777" w:rsidR="00D13803" w:rsidRPr="00237EB4" w:rsidRDefault="00D13803" w:rsidP="007B5A7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p>
        </w:tc>
        <w:tc>
          <w:tcPr>
            <w:tcW w:w="283" w:type="dxa"/>
            <w:tcBorders>
              <w:top w:val="nil"/>
              <w:left w:val="nil"/>
              <w:bottom w:val="nil"/>
            </w:tcBorders>
          </w:tcPr>
          <w:p w14:paraId="161F2C8C" w14:textId="77777777" w:rsidR="00D13803" w:rsidRPr="00237EB4" w:rsidRDefault="00D13803" w:rsidP="007B5A7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cs/>
                <w:lang w:val="en-US"/>
              </w:rPr>
            </w:pPr>
          </w:p>
        </w:tc>
        <w:tc>
          <w:tcPr>
            <w:tcW w:w="1702" w:type="dxa"/>
            <w:tcBorders>
              <w:top w:val="single" w:sz="6" w:space="0" w:color="auto"/>
              <w:left w:val="nil"/>
              <w:bottom w:val="nil"/>
            </w:tcBorders>
            <w:vAlign w:val="bottom"/>
          </w:tcPr>
          <w:p w14:paraId="44FCC2C3" w14:textId="77777777" w:rsidR="00D13803" w:rsidRPr="00237EB4" w:rsidRDefault="00D13803" w:rsidP="007B5A7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cs/>
                <w:lang w:val="en-US"/>
              </w:rPr>
            </w:pPr>
          </w:p>
        </w:tc>
      </w:tr>
      <w:tr w:rsidR="00DE2C23" w:rsidRPr="00237EB4" w14:paraId="0230E565" w14:textId="77777777" w:rsidTr="005C5FB3">
        <w:trPr>
          <w:cantSplit/>
        </w:trPr>
        <w:tc>
          <w:tcPr>
            <w:tcW w:w="4820" w:type="dxa"/>
            <w:tcBorders>
              <w:top w:val="nil"/>
              <w:bottom w:val="nil"/>
            </w:tcBorders>
          </w:tcPr>
          <w:p w14:paraId="3BCCA0C1" w14:textId="77777777" w:rsidR="00DE2C23" w:rsidRPr="00237EB4" w:rsidRDefault="00DE2C23" w:rsidP="00DE2C23">
            <w:pPr>
              <w:pStyle w:val="PlainText"/>
              <w:tabs>
                <w:tab w:val="left" w:pos="393"/>
                <w:tab w:val="left" w:pos="851"/>
                <w:tab w:val="left" w:pos="1418"/>
                <w:tab w:val="left" w:pos="1985"/>
              </w:tabs>
              <w:spacing w:line="340" w:lineRule="exact"/>
              <w:ind w:left="118"/>
              <w:jc w:val="both"/>
              <w:rPr>
                <w:rFonts w:asciiTheme="majorBidi" w:hAnsiTheme="majorBidi" w:cstheme="majorBidi"/>
                <w:sz w:val="32"/>
                <w:szCs w:val="32"/>
                <w:lang w:val="en-US"/>
              </w:rPr>
            </w:pPr>
            <w:r w:rsidRPr="00237EB4">
              <w:rPr>
                <w:rFonts w:asciiTheme="majorBidi" w:eastAsia="Cordia New" w:hAnsiTheme="majorBidi" w:cstheme="majorBidi"/>
                <w:sz w:val="32"/>
                <w:szCs w:val="32"/>
                <w:lang w:val="en-US" w:bidi="th-TH"/>
              </w:rPr>
              <w:tab/>
            </w:r>
            <w:r w:rsidRPr="00237EB4">
              <w:rPr>
                <w:rFonts w:asciiTheme="majorBidi" w:hAnsiTheme="majorBidi" w:cstheme="majorBidi"/>
                <w:sz w:val="32"/>
                <w:szCs w:val="32"/>
                <w:lang w:val="en-US"/>
              </w:rPr>
              <w:t>Triton Development Company Limited</w:t>
            </w:r>
          </w:p>
        </w:tc>
        <w:tc>
          <w:tcPr>
            <w:tcW w:w="242" w:type="dxa"/>
            <w:tcBorders>
              <w:top w:val="nil"/>
              <w:bottom w:val="nil"/>
              <w:right w:val="nil"/>
            </w:tcBorders>
          </w:tcPr>
          <w:p w14:paraId="343FE162" w14:textId="77777777" w:rsidR="00DE2C23" w:rsidRPr="00237EB4" w:rsidRDefault="00DE2C23" w:rsidP="00DE2C23">
            <w:pPr>
              <w:spacing w:after="0" w:line="340" w:lineRule="exact"/>
              <w:ind w:right="57"/>
              <w:jc w:val="right"/>
              <w:rPr>
                <w:rFonts w:asciiTheme="majorBidi" w:eastAsia="Arial Unicode MS" w:hAnsiTheme="majorBidi" w:cstheme="majorBidi"/>
                <w:sz w:val="32"/>
                <w:szCs w:val="32"/>
              </w:rPr>
            </w:pPr>
          </w:p>
        </w:tc>
        <w:tc>
          <w:tcPr>
            <w:tcW w:w="1701" w:type="dxa"/>
            <w:tcBorders>
              <w:top w:val="nil"/>
              <w:left w:val="nil"/>
              <w:bottom w:val="nil"/>
            </w:tcBorders>
          </w:tcPr>
          <w:p w14:paraId="11B63B34" w14:textId="29C58098" w:rsidR="00DE2C23" w:rsidRPr="00237EB4" w:rsidRDefault="00DE2C23" w:rsidP="00DE2C2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Angsana New" w:hAnsi="Angsana New" w:cs="Angsana New"/>
                <w:color w:val="000000" w:themeColor="text1"/>
                <w:sz w:val="32"/>
                <w:szCs w:val="32"/>
                <w:lang w:val="en-US" w:bidi="th-TH"/>
              </w:rPr>
              <w:t>123,400,000</w:t>
            </w:r>
          </w:p>
        </w:tc>
        <w:tc>
          <w:tcPr>
            <w:tcW w:w="283" w:type="dxa"/>
            <w:tcBorders>
              <w:top w:val="nil"/>
              <w:left w:val="nil"/>
              <w:bottom w:val="nil"/>
            </w:tcBorders>
          </w:tcPr>
          <w:p w14:paraId="170A0220" w14:textId="77777777" w:rsidR="00DE2C23" w:rsidRPr="00237EB4" w:rsidRDefault="00DE2C23" w:rsidP="00DE2C2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p>
        </w:tc>
        <w:tc>
          <w:tcPr>
            <w:tcW w:w="1702" w:type="dxa"/>
            <w:tcBorders>
              <w:top w:val="nil"/>
              <w:left w:val="nil"/>
              <w:bottom w:val="nil"/>
            </w:tcBorders>
          </w:tcPr>
          <w:p w14:paraId="76003CFE" w14:textId="77777777" w:rsidR="00DE2C23" w:rsidRPr="00237EB4" w:rsidRDefault="00DE2C23" w:rsidP="00DE2C2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194,050,000</w:t>
            </w:r>
          </w:p>
        </w:tc>
      </w:tr>
      <w:tr w:rsidR="00DE2C23" w:rsidRPr="00237EB4" w14:paraId="5968AE43" w14:textId="77777777" w:rsidTr="005C5FB3">
        <w:trPr>
          <w:cantSplit/>
        </w:trPr>
        <w:tc>
          <w:tcPr>
            <w:tcW w:w="4820" w:type="dxa"/>
            <w:tcBorders>
              <w:top w:val="nil"/>
              <w:bottom w:val="nil"/>
            </w:tcBorders>
          </w:tcPr>
          <w:p w14:paraId="3E01543D" w14:textId="77777777" w:rsidR="00DE2C23" w:rsidRPr="00237EB4" w:rsidRDefault="00DE2C23" w:rsidP="00DE2C23">
            <w:pPr>
              <w:pStyle w:val="PlainText"/>
              <w:tabs>
                <w:tab w:val="left" w:pos="284"/>
                <w:tab w:val="left" w:pos="851"/>
                <w:tab w:val="left" w:pos="1418"/>
                <w:tab w:val="left" w:pos="1985"/>
              </w:tabs>
              <w:spacing w:line="340" w:lineRule="exact"/>
              <w:ind w:left="118"/>
              <w:jc w:val="both"/>
              <w:rPr>
                <w:rFonts w:asciiTheme="majorBidi" w:hAnsiTheme="majorBidi" w:cstheme="majorBidi"/>
                <w:sz w:val="32"/>
                <w:szCs w:val="32"/>
                <w:lang w:val="en-US"/>
              </w:rPr>
            </w:pPr>
          </w:p>
        </w:tc>
        <w:tc>
          <w:tcPr>
            <w:tcW w:w="242" w:type="dxa"/>
            <w:tcBorders>
              <w:top w:val="nil"/>
              <w:bottom w:val="nil"/>
              <w:right w:val="nil"/>
            </w:tcBorders>
          </w:tcPr>
          <w:p w14:paraId="54098DB0" w14:textId="77777777" w:rsidR="00DE2C23" w:rsidRPr="00237EB4" w:rsidRDefault="00DE2C23" w:rsidP="00DE2C23">
            <w:pPr>
              <w:spacing w:after="0" w:line="340" w:lineRule="exact"/>
              <w:ind w:right="57"/>
              <w:jc w:val="right"/>
              <w:rPr>
                <w:rFonts w:asciiTheme="majorBidi" w:eastAsia="Arial Unicode MS" w:hAnsiTheme="majorBidi" w:cstheme="majorBidi"/>
                <w:sz w:val="32"/>
                <w:szCs w:val="32"/>
              </w:rPr>
            </w:pPr>
          </w:p>
        </w:tc>
        <w:tc>
          <w:tcPr>
            <w:tcW w:w="1701" w:type="dxa"/>
            <w:tcBorders>
              <w:top w:val="single" w:sz="6" w:space="0" w:color="auto"/>
              <w:left w:val="nil"/>
              <w:bottom w:val="double" w:sz="6" w:space="0" w:color="auto"/>
            </w:tcBorders>
          </w:tcPr>
          <w:p w14:paraId="0D8D7780" w14:textId="18E31C44" w:rsidR="00DE2C23" w:rsidRPr="00237EB4" w:rsidRDefault="00DE2C23" w:rsidP="00DE2C2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Angsana New" w:hAnsi="Angsana New" w:cs="Angsana New"/>
                <w:color w:val="000000" w:themeColor="text1"/>
                <w:sz w:val="32"/>
                <w:szCs w:val="32"/>
                <w:lang w:val="en-US" w:bidi="th-TH"/>
              </w:rPr>
              <w:t>123,400,000</w:t>
            </w:r>
          </w:p>
        </w:tc>
        <w:tc>
          <w:tcPr>
            <w:tcW w:w="283" w:type="dxa"/>
            <w:tcBorders>
              <w:top w:val="nil"/>
              <w:left w:val="nil"/>
              <w:bottom w:val="nil"/>
            </w:tcBorders>
          </w:tcPr>
          <w:p w14:paraId="072E25D2" w14:textId="77777777" w:rsidR="00DE2C23" w:rsidRPr="00237EB4" w:rsidRDefault="00DE2C23" w:rsidP="00DE2C2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p>
        </w:tc>
        <w:tc>
          <w:tcPr>
            <w:tcW w:w="1702" w:type="dxa"/>
            <w:tcBorders>
              <w:top w:val="single" w:sz="6" w:space="0" w:color="auto"/>
              <w:left w:val="nil"/>
              <w:bottom w:val="double" w:sz="6" w:space="0" w:color="auto"/>
            </w:tcBorders>
          </w:tcPr>
          <w:p w14:paraId="106DA53C" w14:textId="77777777" w:rsidR="00DE2C23" w:rsidRPr="00237EB4" w:rsidRDefault="00DE2C23" w:rsidP="00DE2C23">
            <w:pPr>
              <w:pStyle w:val="PlainText"/>
              <w:tabs>
                <w:tab w:val="left" w:pos="284"/>
                <w:tab w:val="left" w:pos="851"/>
                <w:tab w:val="left" w:pos="1985"/>
              </w:tabs>
              <w:spacing w:line="340" w:lineRule="exact"/>
              <w:ind w:left="-6" w:right="57"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194,050,000</w:t>
            </w:r>
          </w:p>
        </w:tc>
      </w:tr>
    </w:tbl>
    <w:p w14:paraId="4FB766FE" w14:textId="77777777" w:rsidR="00D13803" w:rsidRPr="00237EB4" w:rsidRDefault="00D13803" w:rsidP="00B56A7E">
      <w:pPr>
        <w:spacing w:after="0" w:line="240" w:lineRule="exact"/>
        <w:rPr>
          <w:rFonts w:asciiTheme="majorBidi" w:eastAsia="Cordia New" w:hAnsiTheme="majorBidi" w:cstheme="majorBidi"/>
          <w:sz w:val="32"/>
          <w:szCs w:val="32"/>
          <w:lang w:val="en-US"/>
        </w:rPr>
      </w:pPr>
    </w:p>
    <w:p w14:paraId="5C16EAB6" w14:textId="46ED9541" w:rsidR="00D17E9F" w:rsidRPr="0074282E" w:rsidRDefault="00D13803" w:rsidP="00D17E9F">
      <w:pPr>
        <w:spacing w:after="0" w:line="340" w:lineRule="exact"/>
        <w:ind w:left="284"/>
        <w:jc w:val="thaiDistribute"/>
        <w:rPr>
          <w:rFonts w:asciiTheme="majorBidi" w:eastAsia="Cordia New" w:hAnsiTheme="majorBidi" w:cstheme="majorBidi"/>
          <w:sz w:val="32"/>
          <w:szCs w:val="32"/>
          <w:cs/>
          <w:lang w:val="en-US"/>
        </w:rPr>
      </w:pPr>
      <w:r w:rsidRPr="00237EB4">
        <w:rPr>
          <w:rFonts w:asciiTheme="majorBidi" w:eastAsia="Cordia New" w:hAnsiTheme="majorBidi" w:cstheme="majorBidi"/>
          <w:sz w:val="32"/>
          <w:szCs w:val="32"/>
          <w:lang w:val="en-US"/>
        </w:rPr>
        <w:t xml:space="preserve">              </w:t>
      </w:r>
      <w:r w:rsidR="009D53C1" w:rsidRPr="00237EB4">
        <w:rPr>
          <w:rFonts w:asciiTheme="majorBidi" w:eastAsia="Cordia New" w:hAnsiTheme="majorBidi" w:cstheme="majorBidi"/>
          <w:sz w:val="32"/>
          <w:szCs w:val="32"/>
          <w:lang w:val="en-US"/>
        </w:rPr>
        <w:t xml:space="preserve">The movement of short-term borrowings </w:t>
      </w:r>
      <w:r w:rsidR="00306BDC" w:rsidRPr="00237EB4">
        <w:rPr>
          <w:rFonts w:asciiTheme="majorBidi" w:eastAsia="Cordia New" w:hAnsiTheme="majorBidi" w:cstheme="majorBidi"/>
          <w:sz w:val="32"/>
          <w:szCs w:val="32"/>
          <w:lang w:val="en-US"/>
        </w:rPr>
        <w:t>from</w:t>
      </w:r>
      <w:r w:rsidR="009D53C1" w:rsidRPr="00237EB4">
        <w:rPr>
          <w:rFonts w:asciiTheme="majorBidi" w:eastAsia="Cordia New" w:hAnsiTheme="majorBidi" w:cstheme="majorBidi"/>
          <w:sz w:val="32"/>
          <w:szCs w:val="32"/>
          <w:lang w:val="en-US"/>
        </w:rPr>
        <w:t xml:space="preserve"> related company for the years ended December 31, </w:t>
      </w:r>
      <w:r w:rsidR="00631092" w:rsidRPr="00237EB4">
        <w:rPr>
          <w:rFonts w:asciiTheme="majorBidi" w:eastAsia="Cordia New" w:hAnsiTheme="majorBidi" w:cstheme="majorBidi"/>
          <w:sz w:val="32"/>
          <w:szCs w:val="32"/>
          <w:lang w:val="en-US"/>
        </w:rPr>
        <w:t xml:space="preserve">2025 and </w:t>
      </w:r>
      <w:r w:rsidR="009D53C1" w:rsidRPr="00237EB4">
        <w:rPr>
          <w:rFonts w:asciiTheme="majorBidi" w:eastAsia="Cordia New" w:hAnsiTheme="majorBidi" w:cstheme="majorBidi"/>
          <w:sz w:val="32"/>
          <w:szCs w:val="32"/>
          <w:lang w:val="en-US"/>
        </w:rPr>
        <w:t>2024, are as follows:</w:t>
      </w:r>
    </w:p>
    <w:p w14:paraId="10F178AD" w14:textId="77777777" w:rsidR="00D17E9F" w:rsidRPr="00237EB4" w:rsidRDefault="00D17E9F" w:rsidP="00B56A7E">
      <w:pPr>
        <w:spacing w:after="0" w:line="240" w:lineRule="exact"/>
        <w:rPr>
          <w:rFonts w:asciiTheme="majorBidi" w:eastAsia="Cordia New" w:hAnsiTheme="majorBidi" w:cstheme="majorBidi"/>
          <w:sz w:val="32"/>
          <w:szCs w:val="32"/>
          <w:lang w:val="en-US"/>
        </w:rPr>
      </w:pPr>
    </w:p>
    <w:tbl>
      <w:tblPr>
        <w:tblW w:w="8681" w:type="dxa"/>
        <w:tblInd w:w="709" w:type="dxa"/>
        <w:tblLayout w:type="fixed"/>
        <w:tblCellMar>
          <w:left w:w="28" w:type="dxa"/>
          <w:right w:w="28" w:type="dxa"/>
        </w:tblCellMar>
        <w:tblLook w:val="0000" w:firstRow="0" w:lastRow="0" w:firstColumn="0" w:lastColumn="0" w:noHBand="0" w:noVBand="0"/>
      </w:tblPr>
      <w:tblGrid>
        <w:gridCol w:w="2835"/>
        <w:gridCol w:w="1082"/>
        <w:gridCol w:w="90"/>
        <w:gridCol w:w="1096"/>
        <w:gridCol w:w="76"/>
        <w:gridCol w:w="1077"/>
        <w:gridCol w:w="127"/>
        <w:gridCol w:w="1129"/>
        <w:gridCol w:w="91"/>
        <w:gridCol w:w="1043"/>
        <w:gridCol w:w="35"/>
      </w:tblGrid>
      <w:tr w:rsidR="00D17E9F" w:rsidRPr="00237EB4" w14:paraId="29035F4E" w14:textId="77777777" w:rsidTr="00D17E9F">
        <w:trPr>
          <w:gridAfter w:val="1"/>
          <w:wAfter w:w="35" w:type="dxa"/>
          <w:trHeight w:val="261"/>
        </w:trPr>
        <w:tc>
          <w:tcPr>
            <w:tcW w:w="2835" w:type="dxa"/>
            <w:vAlign w:val="bottom"/>
          </w:tcPr>
          <w:p w14:paraId="67E78746" w14:textId="77777777" w:rsidR="00D17E9F" w:rsidRPr="00237EB4" w:rsidRDefault="00D17E9F" w:rsidP="001C3393">
            <w:pPr>
              <w:spacing w:after="0" w:line="300" w:lineRule="exact"/>
              <w:ind w:left="522"/>
              <w:jc w:val="thaiDistribute"/>
              <w:rPr>
                <w:rFonts w:asciiTheme="majorBidi" w:eastAsia="SimSun" w:hAnsiTheme="majorBidi" w:cstheme="majorBidi"/>
                <w:sz w:val="26"/>
                <w:szCs w:val="26"/>
                <w:lang w:val="en-US"/>
              </w:rPr>
            </w:pPr>
          </w:p>
        </w:tc>
        <w:tc>
          <w:tcPr>
            <w:tcW w:w="5811" w:type="dxa"/>
            <w:gridSpan w:val="9"/>
            <w:tcBorders>
              <w:bottom w:val="single" w:sz="6" w:space="0" w:color="auto"/>
            </w:tcBorders>
            <w:vAlign w:val="bottom"/>
          </w:tcPr>
          <w:p w14:paraId="383D76CD" w14:textId="4A16DD64" w:rsidR="00D17E9F" w:rsidRPr="0074282E" w:rsidRDefault="00D17E9F" w:rsidP="001C3393">
            <w:pPr>
              <w:spacing w:after="0" w:line="300" w:lineRule="exact"/>
              <w:ind w:right="9"/>
              <w:jc w:val="center"/>
              <w:rPr>
                <w:rFonts w:asciiTheme="majorBidi" w:eastAsia="SimSun" w:hAnsiTheme="majorBidi" w:cstheme="majorBidi"/>
                <w:snapToGrid w:val="0"/>
                <w:sz w:val="26"/>
                <w:szCs w:val="26"/>
                <w:cs/>
                <w:lang w:val="en-US" w:eastAsia="th-TH"/>
              </w:rPr>
            </w:pPr>
            <w:r w:rsidRPr="00237EB4">
              <w:rPr>
                <w:rFonts w:asciiTheme="majorBidi" w:eastAsia="SimSun" w:hAnsiTheme="majorBidi" w:cstheme="majorBidi"/>
                <w:snapToGrid w:val="0"/>
                <w:sz w:val="26"/>
                <w:szCs w:val="26"/>
                <w:lang w:val="en-US" w:eastAsia="th-TH"/>
              </w:rPr>
              <w:t>Baht</w:t>
            </w:r>
          </w:p>
        </w:tc>
      </w:tr>
      <w:tr w:rsidR="00D17E9F" w:rsidRPr="00237EB4" w14:paraId="3841CF23" w14:textId="77777777" w:rsidTr="00D17E9F">
        <w:trPr>
          <w:gridAfter w:val="1"/>
          <w:wAfter w:w="35" w:type="dxa"/>
          <w:trHeight w:val="261"/>
        </w:trPr>
        <w:tc>
          <w:tcPr>
            <w:tcW w:w="2835" w:type="dxa"/>
            <w:vAlign w:val="bottom"/>
          </w:tcPr>
          <w:p w14:paraId="016BFC18" w14:textId="77777777" w:rsidR="00D17E9F" w:rsidRPr="00237EB4" w:rsidRDefault="00D17E9F" w:rsidP="001C3393">
            <w:pPr>
              <w:spacing w:after="0" w:line="300" w:lineRule="exact"/>
              <w:ind w:left="522"/>
              <w:jc w:val="thaiDistribute"/>
              <w:rPr>
                <w:rFonts w:asciiTheme="majorBidi" w:eastAsia="SimSun" w:hAnsiTheme="majorBidi" w:cstheme="majorBidi"/>
                <w:sz w:val="26"/>
                <w:szCs w:val="26"/>
                <w:lang w:val="en-US"/>
              </w:rPr>
            </w:pPr>
          </w:p>
        </w:tc>
        <w:tc>
          <w:tcPr>
            <w:tcW w:w="5811" w:type="dxa"/>
            <w:gridSpan w:val="9"/>
            <w:tcBorders>
              <w:bottom w:val="single" w:sz="6" w:space="0" w:color="auto"/>
            </w:tcBorders>
            <w:vAlign w:val="bottom"/>
          </w:tcPr>
          <w:p w14:paraId="26B2E682" w14:textId="03AC41D8" w:rsidR="00D17E9F" w:rsidRPr="0074282E" w:rsidRDefault="00D17E9F" w:rsidP="001C3393">
            <w:pPr>
              <w:spacing w:after="0" w:line="300" w:lineRule="exact"/>
              <w:ind w:right="9"/>
              <w:jc w:val="center"/>
              <w:rPr>
                <w:rFonts w:asciiTheme="majorBidi" w:eastAsia="SimSun" w:hAnsiTheme="majorBidi" w:cstheme="majorBidi"/>
                <w:snapToGrid w:val="0"/>
                <w:sz w:val="26"/>
                <w:szCs w:val="26"/>
                <w:cs/>
                <w:lang w:val="en-US" w:eastAsia="th-TH"/>
              </w:rPr>
            </w:pPr>
            <w:r w:rsidRPr="00237EB4">
              <w:rPr>
                <w:rFonts w:asciiTheme="majorBidi" w:eastAsia="SimSun" w:hAnsiTheme="majorBidi" w:cstheme="majorBidi"/>
                <w:snapToGrid w:val="0"/>
                <w:sz w:val="26"/>
                <w:szCs w:val="26"/>
                <w:lang w:val="en-US" w:eastAsia="th-TH"/>
              </w:rPr>
              <w:t>Separate financial statements</w:t>
            </w:r>
          </w:p>
        </w:tc>
      </w:tr>
      <w:tr w:rsidR="00D17E9F" w:rsidRPr="00237EB4" w14:paraId="4CE0805B" w14:textId="77777777" w:rsidTr="00A86D3C">
        <w:tc>
          <w:tcPr>
            <w:tcW w:w="2835" w:type="dxa"/>
            <w:vAlign w:val="bottom"/>
          </w:tcPr>
          <w:p w14:paraId="4FB442C0" w14:textId="77777777" w:rsidR="00D17E9F" w:rsidRPr="00237EB4" w:rsidRDefault="00D17E9F" w:rsidP="001C3393">
            <w:pPr>
              <w:spacing w:after="0" w:line="300" w:lineRule="exact"/>
              <w:ind w:left="522"/>
              <w:jc w:val="thaiDistribute"/>
              <w:rPr>
                <w:rFonts w:ascii="Angsana New" w:eastAsia="SimSun" w:hAnsi="Angsana New" w:cs="Angsana New"/>
                <w:color w:val="000000" w:themeColor="text1"/>
                <w:sz w:val="24"/>
                <w:szCs w:val="24"/>
                <w:lang w:val="en-US"/>
              </w:rPr>
            </w:pPr>
          </w:p>
        </w:tc>
        <w:tc>
          <w:tcPr>
            <w:tcW w:w="1082" w:type="dxa"/>
          </w:tcPr>
          <w:p w14:paraId="5171976A" w14:textId="56761D1A" w:rsidR="00D17E9F" w:rsidRPr="00237EB4" w:rsidRDefault="00D17E9F" w:rsidP="001C3393">
            <w:pPr>
              <w:spacing w:after="0" w:line="300" w:lineRule="exact"/>
              <w:ind w:right="9"/>
              <w:jc w:val="center"/>
              <w:rPr>
                <w:rFonts w:ascii="Angsana New" w:eastAsia="SimSun" w:hAnsi="Angsana New" w:cs="Angsana New"/>
                <w:snapToGrid w:val="0"/>
                <w:color w:val="000000" w:themeColor="text1"/>
                <w:sz w:val="24"/>
                <w:szCs w:val="24"/>
                <w:lang w:val="en-US" w:eastAsia="th-TH"/>
              </w:rPr>
            </w:pPr>
            <w:r w:rsidRPr="00237EB4">
              <w:rPr>
                <w:rFonts w:asciiTheme="majorBidi" w:hAnsiTheme="majorBidi" w:cstheme="majorBidi"/>
                <w:sz w:val="26"/>
                <w:szCs w:val="26"/>
              </w:rPr>
              <w:t>Balances as at</w:t>
            </w:r>
          </w:p>
        </w:tc>
        <w:tc>
          <w:tcPr>
            <w:tcW w:w="90" w:type="dxa"/>
          </w:tcPr>
          <w:p w14:paraId="0DCAAB48" w14:textId="77777777" w:rsidR="00D17E9F" w:rsidRPr="00237EB4" w:rsidRDefault="00D17E9F" w:rsidP="001C3393">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096" w:type="dxa"/>
            <w:vAlign w:val="bottom"/>
          </w:tcPr>
          <w:p w14:paraId="3319A09B" w14:textId="2481F7A5" w:rsidR="00D17E9F" w:rsidRPr="0074282E" w:rsidRDefault="00D17E9F" w:rsidP="001C3393">
            <w:pPr>
              <w:spacing w:after="0" w:line="300" w:lineRule="exact"/>
              <w:ind w:right="9"/>
              <w:jc w:val="center"/>
              <w:rPr>
                <w:rFonts w:ascii="Angsana New" w:eastAsia="SimSun" w:hAnsi="Angsana New" w:cs="Angsana New"/>
                <w:snapToGrid w:val="0"/>
                <w:color w:val="000000" w:themeColor="text1"/>
                <w:sz w:val="24"/>
                <w:szCs w:val="24"/>
                <w:cs/>
                <w:lang w:val="en-US" w:eastAsia="th-TH"/>
              </w:rPr>
            </w:pPr>
            <w:r w:rsidRPr="00237EB4">
              <w:rPr>
                <w:rFonts w:asciiTheme="majorBidi" w:eastAsia="SimSun" w:hAnsiTheme="majorBidi" w:cstheme="majorBidi"/>
                <w:snapToGrid w:val="0"/>
                <w:sz w:val="26"/>
                <w:szCs w:val="26"/>
                <w:lang w:val="en-US" w:eastAsia="th-TH"/>
              </w:rPr>
              <w:t>Addition</w:t>
            </w:r>
          </w:p>
        </w:tc>
        <w:tc>
          <w:tcPr>
            <w:tcW w:w="76" w:type="dxa"/>
          </w:tcPr>
          <w:p w14:paraId="79331DAA" w14:textId="77777777" w:rsidR="00D17E9F" w:rsidRPr="00237EB4" w:rsidRDefault="00D17E9F" w:rsidP="001C3393">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077" w:type="dxa"/>
            <w:vAlign w:val="bottom"/>
          </w:tcPr>
          <w:p w14:paraId="39060E46" w14:textId="5FEBB3B3" w:rsidR="00D17E9F" w:rsidRPr="00237EB4" w:rsidRDefault="00D17E9F" w:rsidP="001C3393">
            <w:pPr>
              <w:spacing w:after="0" w:line="300" w:lineRule="exact"/>
              <w:ind w:right="9"/>
              <w:jc w:val="center"/>
              <w:rPr>
                <w:rFonts w:ascii="Angsana New" w:eastAsia="SimSun" w:hAnsi="Angsana New" w:cs="Angsana New"/>
                <w:snapToGrid w:val="0"/>
                <w:color w:val="000000" w:themeColor="text1"/>
                <w:sz w:val="24"/>
                <w:szCs w:val="24"/>
                <w:lang w:val="en-US" w:eastAsia="th-TH"/>
              </w:rPr>
            </w:pPr>
            <w:r w:rsidRPr="00237EB4">
              <w:rPr>
                <w:rFonts w:asciiTheme="majorBidi" w:eastAsia="SimSun" w:hAnsiTheme="majorBidi" w:cstheme="majorBidi"/>
                <w:snapToGrid w:val="0"/>
                <w:sz w:val="26"/>
                <w:szCs w:val="26"/>
                <w:lang w:val="en-US" w:eastAsia="th-TH"/>
              </w:rPr>
              <w:t>Deduction</w:t>
            </w:r>
          </w:p>
        </w:tc>
        <w:tc>
          <w:tcPr>
            <w:tcW w:w="127" w:type="dxa"/>
          </w:tcPr>
          <w:p w14:paraId="385E75A9" w14:textId="77777777" w:rsidR="00D17E9F" w:rsidRPr="00237EB4" w:rsidRDefault="00D17E9F" w:rsidP="001C3393">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129" w:type="dxa"/>
          </w:tcPr>
          <w:p w14:paraId="1AD4B342" w14:textId="4E1238A7" w:rsidR="00D17E9F" w:rsidRPr="00237EB4" w:rsidRDefault="003A0FFE" w:rsidP="001C3393">
            <w:pPr>
              <w:spacing w:after="0" w:line="300" w:lineRule="exact"/>
              <w:ind w:right="9"/>
              <w:jc w:val="center"/>
              <w:rPr>
                <w:rFonts w:ascii="Angsana New" w:eastAsia="SimSun" w:hAnsi="Angsana New" w:cs="Angsana New"/>
                <w:snapToGrid w:val="0"/>
                <w:color w:val="000000" w:themeColor="text1"/>
                <w:sz w:val="24"/>
                <w:szCs w:val="24"/>
                <w:cs/>
                <w:lang w:val="en-US" w:eastAsia="th-TH"/>
              </w:rPr>
            </w:pPr>
            <w:r w:rsidRPr="00237EB4">
              <w:rPr>
                <w:rFonts w:ascii="Angsana New" w:eastAsia="Times New Roman" w:hAnsi="Angsana New" w:cs="Angsana New"/>
                <w:snapToGrid w:val="0"/>
                <w:color w:val="000000" w:themeColor="text1"/>
                <w:sz w:val="24"/>
                <w:szCs w:val="24"/>
                <w:lang w:val="en-US" w:eastAsia="th-TH"/>
              </w:rPr>
              <w:t xml:space="preserve">Transfer </w:t>
            </w:r>
            <w:r w:rsidR="00174231">
              <w:rPr>
                <w:rFonts w:ascii="Angsana New" w:eastAsia="Times New Roman" w:hAnsi="Angsana New" w:cs="Angsana New"/>
                <w:snapToGrid w:val="0"/>
                <w:color w:val="000000" w:themeColor="text1"/>
                <w:sz w:val="24"/>
                <w:szCs w:val="24"/>
                <w:lang w:val="en-US" w:eastAsia="th-TH"/>
              </w:rPr>
              <w:t>-</w:t>
            </w:r>
            <w:r w:rsidRPr="00237EB4">
              <w:rPr>
                <w:rFonts w:ascii="Angsana New" w:eastAsia="Times New Roman" w:hAnsi="Angsana New" w:cs="Angsana New"/>
                <w:snapToGrid w:val="0"/>
                <w:color w:val="000000" w:themeColor="text1"/>
                <w:sz w:val="24"/>
                <w:szCs w:val="24"/>
                <w:lang w:val="en-US" w:eastAsia="th-TH"/>
              </w:rPr>
              <w:t xml:space="preserve"> out</w:t>
            </w:r>
          </w:p>
        </w:tc>
        <w:tc>
          <w:tcPr>
            <w:tcW w:w="91" w:type="dxa"/>
          </w:tcPr>
          <w:p w14:paraId="6CED9CCD" w14:textId="77777777" w:rsidR="00D17E9F" w:rsidRPr="0074282E" w:rsidRDefault="00D17E9F" w:rsidP="001C3393">
            <w:pPr>
              <w:spacing w:after="0" w:line="300" w:lineRule="exact"/>
              <w:ind w:right="9"/>
              <w:jc w:val="center"/>
              <w:rPr>
                <w:rFonts w:ascii="Angsana New" w:eastAsia="SimSun" w:hAnsi="Angsana New" w:cs="Angsana New"/>
                <w:snapToGrid w:val="0"/>
                <w:color w:val="000000" w:themeColor="text1"/>
                <w:sz w:val="24"/>
                <w:szCs w:val="24"/>
                <w:cs/>
                <w:lang w:val="en-US" w:eastAsia="th-TH"/>
              </w:rPr>
            </w:pPr>
          </w:p>
        </w:tc>
        <w:tc>
          <w:tcPr>
            <w:tcW w:w="1078" w:type="dxa"/>
            <w:gridSpan w:val="2"/>
          </w:tcPr>
          <w:p w14:paraId="72A55CA8" w14:textId="53BB2F75" w:rsidR="00D17E9F" w:rsidRPr="0074282E" w:rsidRDefault="00D17E9F" w:rsidP="001C3393">
            <w:pPr>
              <w:spacing w:after="0" w:line="300" w:lineRule="exact"/>
              <w:ind w:right="9"/>
              <w:jc w:val="center"/>
              <w:rPr>
                <w:rFonts w:ascii="Angsana New" w:eastAsia="SimSun" w:hAnsi="Angsana New" w:cs="Angsana New"/>
                <w:snapToGrid w:val="0"/>
                <w:color w:val="000000" w:themeColor="text1"/>
                <w:sz w:val="24"/>
                <w:szCs w:val="24"/>
                <w:cs/>
                <w:lang w:val="en-US" w:eastAsia="th-TH"/>
              </w:rPr>
            </w:pPr>
            <w:r w:rsidRPr="00237EB4">
              <w:rPr>
                <w:rFonts w:asciiTheme="majorBidi" w:hAnsiTheme="majorBidi" w:cstheme="majorBidi"/>
                <w:sz w:val="26"/>
                <w:szCs w:val="26"/>
              </w:rPr>
              <w:t>Balances as at</w:t>
            </w:r>
          </w:p>
        </w:tc>
      </w:tr>
      <w:tr w:rsidR="00D17E9F" w:rsidRPr="00237EB4" w14:paraId="3B0014FD" w14:textId="77777777" w:rsidTr="00A86D3C">
        <w:tc>
          <w:tcPr>
            <w:tcW w:w="2835" w:type="dxa"/>
            <w:vAlign w:val="bottom"/>
          </w:tcPr>
          <w:p w14:paraId="5BA90F7A" w14:textId="77777777" w:rsidR="00D17E9F" w:rsidRPr="00237EB4" w:rsidRDefault="00D17E9F" w:rsidP="001C3393">
            <w:pPr>
              <w:spacing w:after="0" w:line="300" w:lineRule="exact"/>
              <w:ind w:left="522"/>
              <w:jc w:val="thaiDistribute"/>
              <w:rPr>
                <w:rFonts w:ascii="Angsana New" w:eastAsia="SimSun" w:hAnsi="Angsana New" w:cs="Angsana New"/>
                <w:color w:val="000000" w:themeColor="text1"/>
                <w:sz w:val="24"/>
                <w:szCs w:val="24"/>
                <w:lang w:val="en-US"/>
              </w:rPr>
            </w:pPr>
          </w:p>
        </w:tc>
        <w:tc>
          <w:tcPr>
            <w:tcW w:w="1082" w:type="dxa"/>
          </w:tcPr>
          <w:p w14:paraId="7FC3B526" w14:textId="6D3517F0" w:rsidR="00D17E9F" w:rsidRPr="00237EB4" w:rsidRDefault="00D17E9F" w:rsidP="001C3393">
            <w:pPr>
              <w:spacing w:after="0" w:line="300" w:lineRule="exact"/>
              <w:ind w:right="9"/>
              <w:jc w:val="center"/>
              <w:rPr>
                <w:rFonts w:ascii="Angsana New" w:eastAsia="SimSun" w:hAnsi="Angsana New" w:cs="Angsana New"/>
                <w:snapToGrid w:val="0"/>
                <w:color w:val="000000" w:themeColor="text1"/>
                <w:sz w:val="24"/>
                <w:szCs w:val="24"/>
                <w:lang w:val="en-US" w:eastAsia="th-TH"/>
              </w:rPr>
            </w:pPr>
            <w:r w:rsidRPr="00237EB4">
              <w:rPr>
                <w:rFonts w:asciiTheme="majorBidi" w:hAnsiTheme="majorBidi" w:cstheme="majorBidi"/>
                <w:sz w:val="26"/>
                <w:szCs w:val="26"/>
              </w:rPr>
              <w:t xml:space="preserve">January </w:t>
            </w:r>
          </w:p>
        </w:tc>
        <w:tc>
          <w:tcPr>
            <w:tcW w:w="90" w:type="dxa"/>
          </w:tcPr>
          <w:p w14:paraId="12098059" w14:textId="77777777" w:rsidR="00D17E9F" w:rsidRPr="00237EB4" w:rsidRDefault="00D17E9F" w:rsidP="001C3393">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096" w:type="dxa"/>
            <w:vAlign w:val="bottom"/>
          </w:tcPr>
          <w:p w14:paraId="118D8E75" w14:textId="77777777" w:rsidR="00D17E9F" w:rsidRPr="00237EB4" w:rsidRDefault="00D17E9F" w:rsidP="001C3393">
            <w:pPr>
              <w:spacing w:after="0" w:line="300" w:lineRule="exact"/>
              <w:ind w:right="9"/>
              <w:jc w:val="center"/>
              <w:rPr>
                <w:rFonts w:ascii="Angsana New" w:eastAsia="SimSun" w:hAnsi="Angsana New" w:cs="Angsana New"/>
                <w:snapToGrid w:val="0"/>
                <w:color w:val="000000" w:themeColor="text1"/>
                <w:sz w:val="24"/>
                <w:szCs w:val="24"/>
                <w:lang w:val="en-US" w:eastAsia="th-TH"/>
              </w:rPr>
            </w:pPr>
          </w:p>
        </w:tc>
        <w:tc>
          <w:tcPr>
            <w:tcW w:w="76" w:type="dxa"/>
          </w:tcPr>
          <w:p w14:paraId="7E9ED3D9" w14:textId="77777777" w:rsidR="00D17E9F" w:rsidRPr="00237EB4" w:rsidRDefault="00D17E9F" w:rsidP="001C3393">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077" w:type="dxa"/>
            <w:vAlign w:val="bottom"/>
          </w:tcPr>
          <w:p w14:paraId="2E3238A0" w14:textId="77777777" w:rsidR="00D17E9F" w:rsidRPr="00237EB4" w:rsidRDefault="00D17E9F" w:rsidP="001C3393">
            <w:pPr>
              <w:spacing w:after="0" w:line="300" w:lineRule="exact"/>
              <w:ind w:right="9"/>
              <w:jc w:val="center"/>
              <w:rPr>
                <w:rFonts w:ascii="Angsana New" w:eastAsia="SimSun" w:hAnsi="Angsana New" w:cs="Angsana New"/>
                <w:snapToGrid w:val="0"/>
                <w:color w:val="000000" w:themeColor="text1"/>
                <w:sz w:val="24"/>
                <w:szCs w:val="24"/>
                <w:lang w:val="en-US" w:eastAsia="th-TH"/>
              </w:rPr>
            </w:pPr>
          </w:p>
        </w:tc>
        <w:tc>
          <w:tcPr>
            <w:tcW w:w="127" w:type="dxa"/>
          </w:tcPr>
          <w:p w14:paraId="57B3114A" w14:textId="77777777" w:rsidR="00D17E9F" w:rsidRPr="00237EB4" w:rsidRDefault="00D17E9F" w:rsidP="001C3393">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129" w:type="dxa"/>
          </w:tcPr>
          <w:p w14:paraId="0BAB2272" w14:textId="34367A2B" w:rsidR="00D17E9F" w:rsidRPr="00237EB4" w:rsidRDefault="00721D7F" w:rsidP="00721D7F">
            <w:pPr>
              <w:spacing w:after="0" w:line="300" w:lineRule="exact"/>
              <w:ind w:right="9"/>
              <w:jc w:val="center"/>
              <w:rPr>
                <w:rFonts w:ascii="Angsana New" w:eastAsia="Times New Roman" w:hAnsi="Angsana New" w:cs="Angsana New"/>
                <w:snapToGrid w:val="0"/>
                <w:color w:val="000000" w:themeColor="text1"/>
                <w:sz w:val="24"/>
                <w:szCs w:val="24"/>
                <w:cs/>
                <w:lang w:val="en-US" w:eastAsia="th-TH"/>
              </w:rPr>
            </w:pPr>
            <w:r>
              <w:rPr>
                <w:rFonts w:ascii="Angsana New" w:eastAsia="Times New Roman" w:hAnsi="Angsana New" w:cs="Angsana New"/>
                <w:snapToGrid w:val="0"/>
                <w:color w:val="000000" w:themeColor="text1"/>
                <w:sz w:val="24"/>
                <w:szCs w:val="24"/>
                <w:lang w:val="en-US" w:eastAsia="th-TH"/>
              </w:rPr>
              <w:t>(***)</w:t>
            </w:r>
          </w:p>
        </w:tc>
        <w:tc>
          <w:tcPr>
            <w:tcW w:w="91" w:type="dxa"/>
          </w:tcPr>
          <w:p w14:paraId="3F552BBB" w14:textId="77777777" w:rsidR="00D17E9F" w:rsidRPr="0074282E" w:rsidRDefault="00D17E9F" w:rsidP="001C3393">
            <w:pPr>
              <w:spacing w:after="0" w:line="300" w:lineRule="exact"/>
              <w:ind w:right="9"/>
              <w:rPr>
                <w:rFonts w:ascii="Angsana New" w:eastAsia="Times New Roman" w:hAnsi="Angsana New" w:cs="Angsana New"/>
                <w:snapToGrid w:val="0"/>
                <w:color w:val="000000" w:themeColor="text1"/>
                <w:sz w:val="24"/>
                <w:szCs w:val="24"/>
                <w:cs/>
                <w:lang w:val="en-US" w:eastAsia="th-TH"/>
              </w:rPr>
            </w:pPr>
          </w:p>
        </w:tc>
        <w:tc>
          <w:tcPr>
            <w:tcW w:w="1078" w:type="dxa"/>
            <w:gridSpan w:val="2"/>
          </w:tcPr>
          <w:p w14:paraId="417B873D" w14:textId="7B73DEF1" w:rsidR="00D17E9F" w:rsidRPr="00237EB4" w:rsidRDefault="00D17E9F" w:rsidP="001C3393">
            <w:pPr>
              <w:spacing w:after="0" w:line="300" w:lineRule="exact"/>
              <w:ind w:right="9"/>
              <w:jc w:val="center"/>
              <w:rPr>
                <w:rFonts w:ascii="Angsana New" w:eastAsia="SimSun" w:hAnsi="Angsana New" w:cs="Angsana New"/>
                <w:snapToGrid w:val="0"/>
                <w:color w:val="000000" w:themeColor="text1"/>
                <w:sz w:val="24"/>
                <w:szCs w:val="24"/>
                <w:lang w:val="en-US" w:eastAsia="th-TH"/>
              </w:rPr>
            </w:pPr>
            <w:r w:rsidRPr="00237EB4">
              <w:rPr>
                <w:rFonts w:asciiTheme="majorBidi" w:hAnsiTheme="majorBidi" w:cstheme="majorBidi"/>
                <w:sz w:val="26"/>
                <w:szCs w:val="26"/>
              </w:rPr>
              <w:t>December</w:t>
            </w:r>
          </w:p>
        </w:tc>
      </w:tr>
      <w:tr w:rsidR="00D17E9F" w:rsidRPr="00237EB4" w14:paraId="4E299323" w14:textId="77777777" w:rsidTr="00A86D3C">
        <w:trPr>
          <w:trHeight w:val="60"/>
        </w:trPr>
        <w:tc>
          <w:tcPr>
            <w:tcW w:w="2835" w:type="dxa"/>
            <w:vAlign w:val="bottom"/>
          </w:tcPr>
          <w:p w14:paraId="0D3201FC" w14:textId="77777777" w:rsidR="00D17E9F" w:rsidRPr="00237EB4" w:rsidRDefault="00D17E9F" w:rsidP="001C3393">
            <w:pPr>
              <w:spacing w:after="0" w:line="300" w:lineRule="exact"/>
              <w:ind w:left="101"/>
              <w:jc w:val="thaiDistribute"/>
              <w:rPr>
                <w:rFonts w:ascii="Angsana New" w:eastAsia="SimSun" w:hAnsi="Angsana New" w:cs="Angsana New"/>
                <w:color w:val="000000" w:themeColor="text1"/>
                <w:sz w:val="24"/>
                <w:szCs w:val="24"/>
                <w:u w:val="single"/>
                <w:lang w:val="en-US"/>
              </w:rPr>
            </w:pPr>
          </w:p>
        </w:tc>
        <w:tc>
          <w:tcPr>
            <w:tcW w:w="1082" w:type="dxa"/>
            <w:tcBorders>
              <w:bottom w:val="single" w:sz="6" w:space="0" w:color="auto"/>
            </w:tcBorders>
          </w:tcPr>
          <w:p w14:paraId="5282CC61" w14:textId="55824E64" w:rsidR="00D17E9F" w:rsidRPr="0074282E" w:rsidRDefault="00D17E9F" w:rsidP="001C3393">
            <w:pPr>
              <w:spacing w:after="0" w:line="300" w:lineRule="exact"/>
              <w:ind w:right="9"/>
              <w:jc w:val="center"/>
              <w:rPr>
                <w:rFonts w:ascii="Angsana New" w:eastAsia="SimSun" w:hAnsi="Angsana New" w:cs="Angsana New"/>
                <w:b/>
                <w:bCs/>
                <w:snapToGrid w:val="0"/>
                <w:color w:val="000000" w:themeColor="text1"/>
                <w:sz w:val="24"/>
                <w:szCs w:val="24"/>
                <w:cs/>
                <w:lang w:val="en-US" w:eastAsia="th-TH"/>
              </w:rPr>
            </w:pPr>
            <w:r w:rsidRPr="00237EB4">
              <w:rPr>
                <w:rFonts w:asciiTheme="majorBidi" w:hAnsiTheme="majorBidi" w:cstheme="majorBidi"/>
                <w:sz w:val="26"/>
                <w:szCs w:val="26"/>
              </w:rPr>
              <w:t>1,</w:t>
            </w:r>
            <w:r w:rsidRPr="00237EB4">
              <w:rPr>
                <w:rFonts w:asciiTheme="majorBidi" w:hAnsiTheme="majorBidi" w:cstheme="majorBidi"/>
                <w:sz w:val="26"/>
                <w:szCs w:val="26"/>
                <w:lang w:val="en-US"/>
              </w:rPr>
              <w:t xml:space="preserve"> </w:t>
            </w:r>
            <w:r w:rsidRPr="00237EB4">
              <w:rPr>
                <w:rFonts w:asciiTheme="majorBidi" w:hAnsiTheme="majorBidi" w:cstheme="majorBidi"/>
                <w:sz w:val="26"/>
                <w:szCs w:val="26"/>
              </w:rPr>
              <w:t>202</w:t>
            </w:r>
            <w:r w:rsidRPr="00237EB4">
              <w:rPr>
                <w:rFonts w:asciiTheme="majorBidi" w:eastAsia="SimSun" w:hAnsiTheme="majorBidi" w:cstheme="majorBidi"/>
                <w:snapToGrid w:val="0"/>
                <w:sz w:val="26"/>
                <w:szCs w:val="26"/>
                <w:lang w:val="en-US" w:eastAsia="th-TH"/>
              </w:rPr>
              <w:t>5</w:t>
            </w:r>
          </w:p>
        </w:tc>
        <w:tc>
          <w:tcPr>
            <w:tcW w:w="90" w:type="dxa"/>
          </w:tcPr>
          <w:p w14:paraId="7EE7890A" w14:textId="77777777" w:rsidR="00D17E9F" w:rsidRPr="00237EB4" w:rsidRDefault="00D17E9F" w:rsidP="001C3393">
            <w:pPr>
              <w:spacing w:after="0" w:line="300" w:lineRule="exact"/>
              <w:ind w:right="29"/>
              <w:jc w:val="center"/>
              <w:rPr>
                <w:rFonts w:ascii="Angsana New" w:eastAsia="SimSun" w:hAnsi="Angsana New" w:cs="Angsana New"/>
                <w:b/>
                <w:bCs/>
                <w:snapToGrid w:val="0"/>
                <w:color w:val="000000" w:themeColor="text1"/>
                <w:sz w:val="24"/>
                <w:szCs w:val="24"/>
                <w:lang w:eastAsia="th-TH"/>
              </w:rPr>
            </w:pPr>
          </w:p>
        </w:tc>
        <w:tc>
          <w:tcPr>
            <w:tcW w:w="1096" w:type="dxa"/>
            <w:tcBorders>
              <w:bottom w:val="single" w:sz="6" w:space="0" w:color="auto"/>
            </w:tcBorders>
            <w:vAlign w:val="bottom"/>
          </w:tcPr>
          <w:p w14:paraId="138142BD" w14:textId="77777777" w:rsidR="00D17E9F" w:rsidRPr="0074282E" w:rsidRDefault="00D17E9F" w:rsidP="001C3393">
            <w:pPr>
              <w:spacing w:after="0" w:line="300" w:lineRule="exact"/>
              <w:ind w:right="9"/>
              <w:jc w:val="center"/>
              <w:rPr>
                <w:rFonts w:ascii="Angsana New" w:eastAsia="SimSun" w:hAnsi="Angsana New" w:cs="Angsana New"/>
                <w:b/>
                <w:bCs/>
                <w:snapToGrid w:val="0"/>
                <w:color w:val="000000" w:themeColor="text1"/>
                <w:sz w:val="24"/>
                <w:szCs w:val="24"/>
                <w:cs/>
                <w:lang w:val="en-US" w:eastAsia="th-TH"/>
              </w:rPr>
            </w:pPr>
          </w:p>
        </w:tc>
        <w:tc>
          <w:tcPr>
            <w:tcW w:w="76" w:type="dxa"/>
          </w:tcPr>
          <w:p w14:paraId="60EA1B1C" w14:textId="77777777" w:rsidR="00D17E9F" w:rsidRPr="00237EB4" w:rsidRDefault="00D17E9F" w:rsidP="001C3393">
            <w:pPr>
              <w:spacing w:after="0" w:line="300" w:lineRule="exact"/>
              <w:ind w:right="29"/>
              <w:jc w:val="center"/>
              <w:rPr>
                <w:rFonts w:ascii="Angsana New" w:eastAsia="SimSun" w:hAnsi="Angsana New" w:cs="Angsana New"/>
                <w:b/>
                <w:bCs/>
                <w:snapToGrid w:val="0"/>
                <w:color w:val="000000" w:themeColor="text1"/>
                <w:sz w:val="24"/>
                <w:szCs w:val="24"/>
                <w:lang w:eastAsia="th-TH"/>
              </w:rPr>
            </w:pPr>
          </w:p>
        </w:tc>
        <w:tc>
          <w:tcPr>
            <w:tcW w:w="1077" w:type="dxa"/>
            <w:tcBorders>
              <w:bottom w:val="single" w:sz="6" w:space="0" w:color="auto"/>
            </w:tcBorders>
            <w:vAlign w:val="bottom"/>
          </w:tcPr>
          <w:p w14:paraId="101EE1D5" w14:textId="77777777" w:rsidR="00D17E9F" w:rsidRPr="0074282E" w:rsidRDefault="00D17E9F" w:rsidP="001C3393">
            <w:pPr>
              <w:spacing w:after="0" w:line="300" w:lineRule="exact"/>
              <w:ind w:right="9"/>
              <w:jc w:val="center"/>
              <w:rPr>
                <w:rFonts w:ascii="Angsana New" w:eastAsia="SimSun" w:hAnsi="Angsana New" w:cs="Angsana New"/>
                <w:b/>
                <w:bCs/>
                <w:snapToGrid w:val="0"/>
                <w:color w:val="000000" w:themeColor="text1"/>
                <w:sz w:val="24"/>
                <w:szCs w:val="24"/>
                <w:cs/>
                <w:lang w:val="en-US" w:eastAsia="th-TH"/>
              </w:rPr>
            </w:pPr>
          </w:p>
        </w:tc>
        <w:tc>
          <w:tcPr>
            <w:tcW w:w="127" w:type="dxa"/>
          </w:tcPr>
          <w:p w14:paraId="0BCA67FF" w14:textId="77777777" w:rsidR="00D17E9F" w:rsidRPr="00237EB4" w:rsidRDefault="00D17E9F" w:rsidP="001C3393">
            <w:pPr>
              <w:spacing w:after="0" w:line="300" w:lineRule="exact"/>
              <w:ind w:right="29"/>
              <w:jc w:val="center"/>
              <w:rPr>
                <w:rFonts w:ascii="Angsana New" w:eastAsia="SimSun" w:hAnsi="Angsana New" w:cs="Angsana New"/>
                <w:b/>
                <w:bCs/>
                <w:snapToGrid w:val="0"/>
                <w:color w:val="000000" w:themeColor="text1"/>
                <w:sz w:val="24"/>
                <w:szCs w:val="24"/>
                <w:lang w:eastAsia="th-TH"/>
              </w:rPr>
            </w:pPr>
          </w:p>
        </w:tc>
        <w:tc>
          <w:tcPr>
            <w:tcW w:w="1129" w:type="dxa"/>
            <w:tcBorders>
              <w:bottom w:val="single" w:sz="6" w:space="0" w:color="auto"/>
            </w:tcBorders>
          </w:tcPr>
          <w:p w14:paraId="6F045D47" w14:textId="6C954D06" w:rsidR="00D17E9F" w:rsidRPr="00237EB4" w:rsidRDefault="00D17E9F" w:rsidP="001C3393">
            <w:pPr>
              <w:spacing w:after="0" w:line="300" w:lineRule="exact"/>
              <w:ind w:left="-53" w:right="-32"/>
              <w:jc w:val="center"/>
              <w:rPr>
                <w:rFonts w:ascii="Angsana New" w:eastAsia="Times New Roman" w:hAnsi="Angsana New" w:cs="Angsana New"/>
                <w:snapToGrid w:val="0"/>
                <w:color w:val="000000" w:themeColor="text1"/>
                <w:sz w:val="24"/>
                <w:szCs w:val="24"/>
                <w:cs/>
                <w:lang w:val="en-US" w:eastAsia="th-TH"/>
              </w:rPr>
            </w:pPr>
          </w:p>
        </w:tc>
        <w:tc>
          <w:tcPr>
            <w:tcW w:w="91" w:type="dxa"/>
          </w:tcPr>
          <w:p w14:paraId="157B5D1D" w14:textId="77777777" w:rsidR="00D17E9F" w:rsidRPr="0074282E" w:rsidRDefault="00D17E9F" w:rsidP="001C3393">
            <w:pPr>
              <w:spacing w:after="0" w:line="300" w:lineRule="exact"/>
              <w:ind w:right="9"/>
              <w:jc w:val="center"/>
              <w:rPr>
                <w:rFonts w:ascii="Angsana New" w:eastAsia="Times New Roman" w:hAnsi="Angsana New" w:cs="Angsana New"/>
                <w:snapToGrid w:val="0"/>
                <w:color w:val="000000" w:themeColor="text1"/>
                <w:sz w:val="24"/>
                <w:szCs w:val="24"/>
                <w:cs/>
                <w:lang w:val="en-US" w:eastAsia="th-TH"/>
              </w:rPr>
            </w:pPr>
          </w:p>
        </w:tc>
        <w:tc>
          <w:tcPr>
            <w:tcW w:w="1078" w:type="dxa"/>
            <w:gridSpan w:val="2"/>
            <w:tcBorders>
              <w:bottom w:val="single" w:sz="6" w:space="0" w:color="auto"/>
            </w:tcBorders>
          </w:tcPr>
          <w:p w14:paraId="38AFDFCD" w14:textId="6322BE5B" w:rsidR="00D17E9F" w:rsidRPr="0074282E" w:rsidRDefault="00D17E9F" w:rsidP="001C3393">
            <w:pPr>
              <w:spacing w:after="0" w:line="300" w:lineRule="exact"/>
              <w:ind w:right="9"/>
              <w:jc w:val="center"/>
              <w:rPr>
                <w:rFonts w:ascii="Angsana New" w:eastAsia="SimSun" w:hAnsi="Angsana New" w:cs="Angsana New"/>
                <w:b/>
                <w:bCs/>
                <w:snapToGrid w:val="0"/>
                <w:color w:val="000000" w:themeColor="text1"/>
                <w:sz w:val="24"/>
                <w:szCs w:val="24"/>
                <w:cs/>
                <w:lang w:val="en-US" w:eastAsia="th-TH"/>
              </w:rPr>
            </w:pPr>
            <w:r w:rsidRPr="00237EB4">
              <w:rPr>
                <w:rFonts w:asciiTheme="majorBidi" w:hAnsiTheme="majorBidi" w:cstheme="majorBidi"/>
                <w:sz w:val="26"/>
                <w:szCs w:val="26"/>
              </w:rPr>
              <w:t>31,</w:t>
            </w:r>
            <w:r w:rsidRPr="00237EB4">
              <w:rPr>
                <w:rFonts w:asciiTheme="majorBidi" w:hAnsiTheme="majorBidi" w:cstheme="majorBidi"/>
                <w:sz w:val="26"/>
                <w:szCs w:val="26"/>
                <w:lang w:val="en-US"/>
              </w:rPr>
              <w:t xml:space="preserve"> </w:t>
            </w:r>
            <w:r w:rsidRPr="00237EB4">
              <w:rPr>
                <w:rFonts w:asciiTheme="majorBidi" w:hAnsiTheme="majorBidi" w:cstheme="majorBidi"/>
                <w:sz w:val="26"/>
                <w:szCs w:val="26"/>
              </w:rPr>
              <w:t>2025</w:t>
            </w:r>
          </w:p>
        </w:tc>
      </w:tr>
      <w:tr w:rsidR="00D17E9F" w:rsidRPr="00237EB4" w14:paraId="781048EA" w14:textId="77777777" w:rsidTr="00D17E9F">
        <w:trPr>
          <w:trHeight w:val="56"/>
        </w:trPr>
        <w:tc>
          <w:tcPr>
            <w:tcW w:w="2835" w:type="dxa"/>
            <w:vAlign w:val="center"/>
          </w:tcPr>
          <w:p w14:paraId="2BFE937D" w14:textId="7B642B3E" w:rsidR="00D17E9F" w:rsidRPr="00237EB4" w:rsidRDefault="00FE0F9D" w:rsidP="001C3393">
            <w:pPr>
              <w:spacing w:after="0" w:line="300" w:lineRule="exact"/>
              <w:jc w:val="thaiDistribute"/>
              <w:rPr>
                <w:rFonts w:ascii="Angsana New" w:eastAsia="SimSun" w:hAnsi="Angsana New" w:cs="Angsana New"/>
                <w:color w:val="000000" w:themeColor="text1"/>
                <w:sz w:val="24"/>
                <w:szCs w:val="24"/>
                <w:u w:val="single"/>
                <w:cs/>
                <w:lang w:val="en-US"/>
              </w:rPr>
            </w:pPr>
            <w:r w:rsidRPr="00237EB4">
              <w:rPr>
                <w:rFonts w:asciiTheme="majorBidi" w:eastAsia="PMingLiU" w:hAnsiTheme="majorBidi" w:cstheme="majorBidi"/>
                <w:sz w:val="26"/>
                <w:szCs w:val="26"/>
                <w:u w:val="single"/>
                <w:lang w:val="en-US"/>
              </w:rPr>
              <w:t>Subsidiary</w:t>
            </w:r>
            <w:r w:rsidR="00D17E9F" w:rsidRPr="00237EB4">
              <w:rPr>
                <w:rFonts w:asciiTheme="majorBidi" w:eastAsia="PMingLiU" w:hAnsiTheme="majorBidi" w:cstheme="majorBidi"/>
                <w:sz w:val="26"/>
                <w:szCs w:val="26"/>
                <w:u w:val="single"/>
                <w:lang w:val="en-US"/>
              </w:rPr>
              <w:t xml:space="preserve"> companies</w:t>
            </w:r>
          </w:p>
        </w:tc>
        <w:tc>
          <w:tcPr>
            <w:tcW w:w="1082" w:type="dxa"/>
            <w:vAlign w:val="center"/>
          </w:tcPr>
          <w:p w14:paraId="606CD9DB" w14:textId="77777777" w:rsidR="00D17E9F" w:rsidRPr="0074282E"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90" w:type="dxa"/>
          </w:tcPr>
          <w:p w14:paraId="4AEE9048" w14:textId="77777777" w:rsidR="00D17E9F" w:rsidRPr="00237EB4"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96" w:type="dxa"/>
            <w:vAlign w:val="bottom"/>
          </w:tcPr>
          <w:p w14:paraId="3D21FF4F" w14:textId="77777777" w:rsidR="00D17E9F" w:rsidRPr="0074282E"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76" w:type="dxa"/>
          </w:tcPr>
          <w:p w14:paraId="5C4C5BC7" w14:textId="77777777" w:rsidR="00D17E9F" w:rsidRPr="00237EB4"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7" w:type="dxa"/>
            <w:vAlign w:val="bottom"/>
          </w:tcPr>
          <w:p w14:paraId="7869D893" w14:textId="77777777" w:rsidR="00D17E9F" w:rsidRPr="0074282E"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127" w:type="dxa"/>
          </w:tcPr>
          <w:p w14:paraId="0FA68634" w14:textId="77777777" w:rsidR="00D17E9F" w:rsidRPr="00237EB4"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129" w:type="dxa"/>
            <w:tcBorders>
              <w:top w:val="single" w:sz="6" w:space="0" w:color="auto"/>
            </w:tcBorders>
          </w:tcPr>
          <w:p w14:paraId="027723AE" w14:textId="77777777" w:rsidR="00D17E9F" w:rsidRPr="00237EB4"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91" w:type="dxa"/>
          </w:tcPr>
          <w:p w14:paraId="2FA072D3" w14:textId="77777777" w:rsidR="00D17E9F" w:rsidRPr="00237EB4"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1078" w:type="dxa"/>
            <w:gridSpan w:val="2"/>
            <w:vAlign w:val="bottom"/>
          </w:tcPr>
          <w:p w14:paraId="3961CD5D" w14:textId="77777777" w:rsidR="00D17E9F" w:rsidRPr="0074282E" w:rsidRDefault="00D17E9F" w:rsidP="001C3393">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r>
      <w:tr w:rsidR="00D17E9F" w:rsidRPr="00237EB4" w14:paraId="5E479C13" w14:textId="77777777" w:rsidTr="005F3CD6">
        <w:tc>
          <w:tcPr>
            <w:tcW w:w="2835" w:type="dxa"/>
            <w:vAlign w:val="center"/>
          </w:tcPr>
          <w:p w14:paraId="23CA3AEF" w14:textId="13D54F4A" w:rsidR="00D17E9F" w:rsidRPr="0074282E" w:rsidRDefault="00D17E9F" w:rsidP="001C3393">
            <w:pPr>
              <w:tabs>
                <w:tab w:val="left" w:pos="213"/>
              </w:tabs>
              <w:spacing w:after="0" w:line="300" w:lineRule="exact"/>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6"/>
                <w:szCs w:val="26"/>
                <w:lang w:val="en-US"/>
              </w:rPr>
              <w:tab/>
              <w:t xml:space="preserve">Triton Development Company </w:t>
            </w:r>
            <w:r w:rsidRPr="00237EB4">
              <w:rPr>
                <w:rFonts w:asciiTheme="majorBidi" w:eastAsia="Cordia New" w:hAnsiTheme="majorBidi" w:cstheme="majorBidi"/>
                <w:sz w:val="26"/>
                <w:szCs w:val="26"/>
                <w:lang w:val="en-US"/>
              </w:rPr>
              <w:tab/>
            </w:r>
            <w:r w:rsidRPr="00237EB4">
              <w:rPr>
                <w:rFonts w:asciiTheme="majorBidi" w:eastAsia="Cordia New" w:hAnsiTheme="majorBidi" w:cstheme="majorBidi" w:hint="cs"/>
                <w:sz w:val="26"/>
                <w:szCs w:val="26"/>
                <w:lang w:val="en-US"/>
              </w:rPr>
              <w:t xml:space="preserve">     </w:t>
            </w:r>
            <w:r w:rsidRPr="00237EB4">
              <w:rPr>
                <w:rFonts w:asciiTheme="majorBidi" w:eastAsia="Cordia New" w:hAnsiTheme="majorBidi" w:cstheme="majorBidi"/>
                <w:sz w:val="26"/>
                <w:szCs w:val="26"/>
                <w:lang w:val="en-US"/>
              </w:rPr>
              <w:t xml:space="preserve">Limited  </w:t>
            </w:r>
          </w:p>
        </w:tc>
        <w:tc>
          <w:tcPr>
            <w:tcW w:w="1082" w:type="dxa"/>
            <w:vAlign w:val="bottom"/>
          </w:tcPr>
          <w:p w14:paraId="2043BB77"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194,050,000</w:t>
            </w:r>
          </w:p>
        </w:tc>
        <w:tc>
          <w:tcPr>
            <w:tcW w:w="90" w:type="dxa"/>
            <w:vAlign w:val="bottom"/>
          </w:tcPr>
          <w:p w14:paraId="617B997F"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96" w:type="dxa"/>
            <w:vAlign w:val="bottom"/>
          </w:tcPr>
          <w:p w14:paraId="5DBC9219"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500,000</w:t>
            </w:r>
          </w:p>
        </w:tc>
        <w:tc>
          <w:tcPr>
            <w:tcW w:w="76" w:type="dxa"/>
            <w:vAlign w:val="bottom"/>
          </w:tcPr>
          <w:p w14:paraId="263DB7AE"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7" w:type="dxa"/>
            <w:vAlign w:val="bottom"/>
          </w:tcPr>
          <w:p w14:paraId="28BC4596" w14:textId="77777777" w:rsidR="00D17E9F" w:rsidRPr="00237EB4" w:rsidRDefault="00D17E9F" w:rsidP="001C3393">
            <w:pPr>
              <w:spacing w:after="0" w:line="300" w:lineRule="exact"/>
              <w:ind w:right="-12"/>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(71,150,000)</w:t>
            </w:r>
          </w:p>
        </w:tc>
        <w:tc>
          <w:tcPr>
            <w:tcW w:w="127" w:type="dxa"/>
            <w:vAlign w:val="bottom"/>
          </w:tcPr>
          <w:p w14:paraId="59C647E2"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129" w:type="dxa"/>
            <w:vAlign w:val="bottom"/>
          </w:tcPr>
          <w:p w14:paraId="26C09261" w14:textId="77777777" w:rsidR="00D17E9F" w:rsidRPr="00237EB4" w:rsidRDefault="00D17E9F" w:rsidP="001C3393">
            <w:pPr>
              <w:spacing w:after="0" w:line="300" w:lineRule="exact"/>
              <w:ind w:right="22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1" w:type="dxa"/>
            <w:vAlign w:val="bottom"/>
          </w:tcPr>
          <w:p w14:paraId="44BC4E95" w14:textId="77777777" w:rsidR="00D17E9F" w:rsidRPr="00237EB4" w:rsidRDefault="00D17E9F" w:rsidP="001C3393">
            <w:pPr>
              <w:tabs>
                <w:tab w:val="decimal" w:pos="1125"/>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8" w:type="dxa"/>
            <w:gridSpan w:val="2"/>
            <w:vAlign w:val="bottom"/>
          </w:tcPr>
          <w:p w14:paraId="071F7E94"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123,400,000</w:t>
            </w:r>
          </w:p>
        </w:tc>
      </w:tr>
      <w:tr w:rsidR="00D17E9F" w:rsidRPr="00237EB4" w14:paraId="29128E92" w14:textId="77777777" w:rsidTr="00D17E9F">
        <w:tc>
          <w:tcPr>
            <w:tcW w:w="2835" w:type="dxa"/>
            <w:vAlign w:val="center"/>
          </w:tcPr>
          <w:p w14:paraId="10D600D9" w14:textId="170B89D4" w:rsidR="00D17E9F" w:rsidRPr="0074282E" w:rsidRDefault="00D17E9F" w:rsidP="001C3393">
            <w:pPr>
              <w:tabs>
                <w:tab w:val="left" w:pos="213"/>
              </w:tabs>
              <w:spacing w:after="0" w:line="300" w:lineRule="exact"/>
              <w:rPr>
                <w:rFonts w:asciiTheme="majorBidi" w:eastAsia="Cordia New" w:hAnsiTheme="majorBidi" w:cstheme="majorBidi"/>
                <w:sz w:val="26"/>
                <w:szCs w:val="26"/>
                <w:cs/>
                <w:lang w:val="en-US"/>
              </w:rPr>
            </w:pPr>
            <w:r w:rsidRPr="00237EB4">
              <w:rPr>
                <w:rFonts w:asciiTheme="majorBidi" w:eastAsia="Cordia New" w:hAnsiTheme="majorBidi" w:cstheme="majorBidi"/>
                <w:sz w:val="26"/>
                <w:szCs w:val="26"/>
                <w:lang w:val="en-US"/>
              </w:rPr>
              <w:tab/>
              <w:t>Triton</w:t>
            </w:r>
            <w:r w:rsidR="00832A92">
              <w:rPr>
                <w:rFonts w:asciiTheme="majorBidi" w:eastAsia="Cordia New" w:hAnsiTheme="majorBidi" w:cstheme="majorBidi"/>
                <w:sz w:val="26"/>
                <w:szCs w:val="26"/>
                <w:lang w:val="en-US"/>
              </w:rPr>
              <w:t xml:space="preserve"> </w:t>
            </w:r>
            <w:r w:rsidRPr="00237EB4">
              <w:rPr>
                <w:rFonts w:asciiTheme="majorBidi" w:eastAsia="Cordia New" w:hAnsiTheme="majorBidi" w:cstheme="majorBidi"/>
                <w:sz w:val="26"/>
                <w:szCs w:val="26"/>
                <w:lang w:val="en-US"/>
              </w:rPr>
              <w:t>Engineering and Construction</w:t>
            </w:r>
            <w:r w:rsidRPr="00237EB4">
              <w:rPr>
                <w:rFonts w:asciiTheme="majorBidi" w:eastAsia="Cordia New" w:hAnsiTheme="majorBidi" w:cstheme="majorBidi" w:hint="cs"/>
                <w:sz w:val="26"/>
                <w:szCs w:val="26"/>
                <w:lang w:val="en-US"/>
              </w:rPr>
              <w:t xml:space="preserve"> </w:t>
            </w:r>
            <w:r w:rsidRPr="00237EB4">
              <w:rPr>
                <w:rFonts w:asciiTheme="majorBidi" w:eastAsia="Cordia New" w:hAnsiTheme="majorBidi" w:cstheme="majorBidi"/>
                <w:sz w:val="26"/>
                <w:szCs w:val="26"/>
                <w:lang w:val="en-US"/>
              </w:rPr>
              <w:tab/>
            </w:r>
            <w:r w:rsidRPr="00237EB4">
              <w:rPr>
                <w:rFonts w:asciiTheme="majorBidi" w:eastAsia="Cordia New" w:hAnsiTheme="majorBidi" w:cstheme="majorBidi" w:hint="cs"/>
                <w:sz w:val="26"/>
                <w:szCs w:val="26"/>
                <w:lang w:val="en-US"/>
              </w:rPr>
              <w:t xml:space="preserve">     </w:t>
            </w:r>
            <w:r w:rsidRPr="00237EB4">
              <w:rPr>
                <w:rFonts w:asciiTheme="majorBidi" w:eastAsia="Cordia New" w:hAnsiTheme="majorBidi" w:cstheme="majorBidi"/>
                <w:sz w:val="26"/>
                <w:szCs w:val="26"/>
                <w:lang w:val="en-US"/>
              </w:rPr>
              <w:t>Public</w:t>
            </w:r>
            <w:r w:rsidRPr="00237EB4">
              <w:rPr>
                <w:rFonts w:asciiTheme="majorBidi" w:eastAsia="Cordia New" w:hAnsiTheme="majorBidi" w:cstheme="majorBidi" w:hint="cs"/>
                <w:sz w:val="26"/>
                <w:szCs w:val="26"/>
                <w:lang w:val="en-US"/>
              </w:rPr>
              <w:t xml:space="preserve"> </w:t>
            </w:r>
            <w:r w:rsidRPr="00237EB4">
              <w:rPr>
                <w:rFonts w:asciiTheme="majorBidi" w:eastAsia="Cordia New" w:hAnsiTheme="majorBidi" w:cstheme="majorBidi"/>
                <w:sz w:val="26"/>
                <w:szCs w:val="26"/>
                <w:lang w:val="en-US"/>
              </w:rPr>
              <w:t>Company Limited</w:t>
            </w:r>
          </w:p>
        </w:tc>
        <w:tc>
          <w:tcPr>
            <w:tcW w:w="1082" w:type="dxa"/>
            <w:tcBorders>
              <w:bottom w:val="single" w:sz="6" w:space="0" w:color="auto"/>
            </w:tcBorders>
          </w:tcPr>
          <w:p w14:paraId="7CEB4198" w14:textId="77777777" w:rsidR="00D17E9F" w:rsidRPr="00237EB4" w:rsidRDefault="00D17E9F" w:rsidP="001C3393">
            <w:pPr>
              <w:spacing w:after="0" w:line="300" w:lineRule="exact"/>
              <w:ind w:right="227"/>
              <w:jc w:val="right"/>
              <w:rPr>
                <w:rFonts w:ascii="Angsana New" w:eastAsia="Cordia New" w:hAnsi="Angsana New" w:cs="Angsana New"/>
                <w:snapToGrid w:val="0"/>
                <w:color w:val="000000" w:themeColor="text1"/>
                <w:sz w:val="28"/>
                <w:lang w:val="en-US" w:eastAsia="th-TH"/>
              </w:rPr>
            </w:pPr>
          </w:p>
          <w:p w14:paraId="68407055" w14:textId="77777777" w:rsidR="00D17E9F" w:rsidRPr="00237EB4" w:rsidRDefault="00D17E9F" w:rsidP="001C3393">
            <w:pPr>
              <w:spacing w:after="0" w:line="300" w:lineRule="exact"/>
              <w:ind w:right="227"/>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90" w:type="dxa"/>
          </w:tcPr>
          <w:p w14:paraId="0B22607F"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96" w:type="dxa"/>
            <w:tcBorders>
              <w:bottom w:val="single" w:sz="6" w:space="0" w:color="auto"/>
            </w:tcBorders>
            <w:vAlign w:val="bottom"/>
          </w:tcPr>
          <w:p w14:paraId="40DCA607"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64,500,000</w:t>
            </w:r>
          </w:p>
        </w:tc>
        <w:tc>
          <w:tcPr>
            <w:tcW w:w="76" w:type="dxa"/>
          </w:tcPr>
          <w:p w14:paraId="6BDA35BA"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7" w:type="dxa"/>
            <w:tcBorders>
              <w:bottom w:val="single" w:sz="6" w:space="0" w:color="auto"/>
            </w:tcBorders>
          </w:tcPr>
          <w:p w14:paraId="2D4C22F2"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p w14:paraId="5CE579DA" w14:textId="77777777" w:rsidR="00D17E9F" w:rsidRPr="0074282E" w:rsidRDefault="00D17E9F" w:rsidP="001C3393">
            <w:pPr>
              <w:spacing w:after="0" w:line="300" w:lineRule="exact"/>
              <w:ind w:right="-12"/>
              <w:jc w:val="right"/>
              <w:rPr>
                <w:rFonts w:ascii="Angsana New" w:eastAsia="Cordia New" w:hAnsi="Angsana New" w:cs="Angsana New"/>
                <w:snapToGrid w:val="0"/>
                <w:color w:val="000000" w:themeColor="text1"/>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(55,968,000)</w:t>
            </w:r>
          </w:p>
        </w:tc>
        <w:tc>
          <w:tcPr>
            <w:tcW w:w="127" w:type="dxa"/>
          </w:tcPr>
          <w:p w14:paraId="6A807529"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129" w:type="dxa"/>
            <w:tcBorders>
              <w:bottom w:val="single" w:sz="6" w:space="0" w:color="auto"/>
            </w:tcBorders>
            <w:vAlign w:val="bottom"/>
          </w:tcPr>
          <w:p w14:paraId="5D1BA559" w14:textId="77777777" w:rsidR="00D17E9F" w:rsidRPr="00237EB4" w:rsidRDefault="00D17E9F" w:rsidP="001C3393">
            <w:pPr>
              <w:spacing w:after="0" w:line="300" w:lineRule="exact"/>
              <w:ind w:right="-12"/>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(8,532,000)</w:t>
            </w:r>
          </w:p>
        </w:tc>
        <w:tc>
          <w:tcPr>
            <w:tcW w:w="91" w:type="dxa"/>
          </w:tcPr>
          <w:p w14:paraId="08A3200D" w14:textId="77777777" w:rsidR="00D17E9F" w:rsidRPr="00237EB4" w:rsidRDefault="00D17E9F" w:rsidP="001C3393">
            <w:pPr>
              <w:tabs>
                <w:tab w:val="decimal" w:pos="1125"/>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8" w:type="dxa"/>
            <w:gridSpan w:val="2"/>
            <w:tcBorders>
              <w:bottom w:val="single" w:sz="6" w:space="0" w:color="auto"/>
            </w:tcBorders>
            <w:vAlign w:val="center"/>
          </w:tcPr>
          <w:p w14:paraId="75114898" w14:textId="77777777" w:rsidR="00D17E9F" w:rsidRPr="00237EB4" w:rsidRDefault="00D17E9F" w:rsidP="001C3393">
            <w:pPr>
              <w:spacing w:after="0" w:line="300" w:lineRule="exact"/>
              <w:ind w:right="227"/>
              <w:jc w:val="right"/>
              <w:rPr>
                <w:rFonts w:ascii="Angsana New" w:eastAsia="Cordia New" w:hAnsi="Angsana New" w:cs="Angsana New"/>
                <w:snapToGrid w:val="0"/>
                <w:color w:val="000000" w:themeColor="text1"/>
                <w:sz w:val="24"/>
                <w:szCs w:val="24"/>
                <w:lang w:val="en-US" w:eastAsia="th-TH"/>
              </w:rPr>
            </w:pPr>
          </w:p>
          <w:p w14:paraId="331AE010" w14:textId="77777777" w:rsidR="00D17E9F" w:rsidRPr="00237EB4" w:rsidRDefault="00D17E9F" w:rsidP="001C3393">
            <w:pPr>
              <w:spacing w:after="0" w:line="300" w:lineRule="exact"/>
              <w:ind w:right="22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r>
      <w:tr w:rsidR="00D17E9F" w:rsidRPr="00237EB4" w14:paraId="770FA194" w14:textId="77777777" w:rsidTr="00D17E9F">
        <w:tc>
          <w:tcPr>
            <w:tcW w:w="2835" w:type="dxa"/>
            <w:vAlign w:val="center"/>
          </w:tcPr>
          <w:p w14:paraId="47F438D3" w14:textId="77777777" w:rsidR="00D17E9F" w:rsidRPr="0074282E" w:rsidRDefault="00D17E9F" w:rsidP="001C3393">
            <w:pPr>
              <w:tabs>
                <w:tab w:val="left" w:pos="381"/>
              </w:tabs>
              <w:spacing w:after="0" w:line="300" w:lineRule="exact"/>
              <w:ind w:left="387" w:right="-162" w:hanging="286"/>
              <w:rPr>
                <w:rFonts w:ascii="Angsana New" w:eastAsia="Cordia New" w:hAnsi="Angsana New" w:cs="Angsana New"/>
                <w:color w:val="000000" w:themeColor="text1"/>
                <w:sz w:val="24"/>
                <w:szCs w:val="24"/>
                <w:cs/>
                <w:lang w:val="en-US"/>
              </w:rPr>
            </w:pPr>
          </w:p>
        </w:tc>
        <w:tc>
          <w:tcPr>
            <w:tcW w:w="1082" w:type="dxa"/>
            <w:tcBorders>
              <w:top w:val="single" w:sz="6" w:space="0" w:color="auto"/>
              <w:bottom w:val="double" w:sz="6" w:space="0" w:color="auto"/>
            </w:tcBorders>
          </w:tcPr>
          <w:p w14:paraId="7F34E2EC"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194,050,000</w:t>
            </w:r>
          </w:p>
        </w:tc>
        <w:tc>
          <w:tcPr>
            <w:tcW w:w="90" w:type="dxa"/>
          </w:tcPr>
          <w:p w14:paraId="2AF263A2"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96" w:type="dxa"/>
            <w:tcBorders>
              <w:top w:val="single" w:sz="6" w:space="0" w:color="auto"/>
              <w:bottom w:val="double" w:sz="6" w:space="0" w:color="auto"/>
            </w:tcBorders>
            <w:vAlign w:val="bottom"/>
          </w:tcPr>
          <w:p w14:paraId="2FE506E8"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65,000,000</w:t>
            </w:r>
          </w:p>
        </w:tc>
        <w:tc>
          <w:tcPr>
            <w:tcW w:w="76" w:type="dxa"/>
          </w:tcPr>
          <w:p w14:paraId="0046CFF2"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7" w:type="dxa"/>
            <w:tcBorders>
              <w:top w:val="single" w:sz="6" w:space="0" w:color="auto"/>
              <w:bottom w:val="double" w:sz="6" w:space="0" w:color="auto"/>
            </w:tcBorders>
          </w:tcPr>
          <w:p w14:paraId="37A42C57" w14:textId="77777777" w:rsidR="00D17E9F" w:rsidRPr="0074282E" w:rsidRDefault="00D17E9F" w:rsidP="001C3393">
            <w:pPr>
              <w:spacing w:after="0" w:line="300" w:lineRule="exact"/>
              <w:ind w:right="-12"/>
              <w:jc w:val="right"/>
              <w:rPr>
                <w:rFonts w:ascii="Angsana New" w:eastAsia="Cordia New" w:hAnsi="Angsana New" w:cs="Angsana New"/>
                <w:snapToGrid w:val="0"/>
                <w:color w:val="000000" w:themeColor="text1"/>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(127,118,000)</w:t>
            </w:r>
          </w:p>
        </w:tc>
        <w:tc>
          <w:tcPr>
            <w:tcW w:w="127" w:type="dxa"/>
          </w:tcPr>
          <w:p w14:paraId="3045CCA4"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129" w:type="dxa"/>
            <w:tcBorders>
              <w:top w:val="single" w:sz="6" w:space="0" w:color="auto"/>
              <w:bottom w:val="double" w:sz="6" w:space="0" w:color="auto"/>
            </w:tcBorders>
            <w:vAlign w:val="bottom"/>
          </w:tcPr>
          <w:p w14:paraId="00C878F0" w14:textId="77777777" w:rsidR="00D17E9F" w:rsidRPr="00237EB4" w:rsidRDefault="00D17E9F" w:rsidP="001C3393">
            <w:pPr>
              <w:spacing w:after="0" w:line="300" w:lineRule="exact"/>
              <w:ind w:right="-12"/>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(8,532,000)</w:t>
            </w:r>
          </w:p>
        </w:tc>
        <w:tc>
          <w:tcPr>
            <w:tcW w:w="91" w:type="dxa"/>
          </w:tcPr>
          <w:p w14:paraId="25D43BFF" w14:textId="77777777" w:rsidR="00D17E9F" w:rsidRPr="00237EB4" w:rsidRDefault="00D17E9F" w:rsidP="001C3393">
            <w:pPr>
              <w:tabs>
                <w:tab w:val="decimal" w:pos="1125"/>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8" w:type="dxa"/>
            <w:gridSpan w:val="2"/>
            <w:tcBorders>
              <w:top w:val="single" w:sz="6" w:space="0" w:color="auto"/>
              <w:bottom w:val="double" w:sz="6" w:space="0" w:color="auto"/>
            </w:tcBorders>
            <w:vAlign w:val="center"/>
          </w:tcPr>
          <w:p w14:paraId="5A0E70F1" w14:textId="77777777" w:rsidR="00D17E9F" w:rsidRPr="00237EB4" w:rsidRDefault="00D17E9F" w:rsidP="001C3393">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123,400,000</w:t>
            </w:r>
          </w:p>
        </w:tc>
      </w:tr>
    </w:tbl>
    <w:p w14:paraId="43F25704" w14:textId="77777777" w:rsidR="00BA7D5C" w:rsidRPr="00237EB4" w:rsidRDefault="00BA7D5C" w:rsidP="001C3393">
      <w:pPr>
        <w:spacing w:after="0" w:line="300" w:lineRule="exact"/>
      </w:pPr>
    </w:p>
    <w:tbl>
      <w:tblPr>
        <w:tblW w:w="8681" w:type="dxa"/>
        <w:tblInd w:w="709" w:type="dxa"/>
        <w:tblLayout w:type="fixed"/>
        <w:tblCellMar>
          <w:left w:w="28" w:type="dxa"/>
          <w:right w:w="28" w:type="dxa"/>
        </w:tblCellMar>
        <w:tblLook w:val="0000" w:firstRow="0" w:lastRow="0" w:firstColumn="0" w:lastColumn="0" w:noHBand="0" w:noVBand="0"/>
      </w:tblPr>
      <w:tblGrid>
        <w:gridCol w:w="2835"/>
        <w:gridCol w:w="1082"/>
        <w:gridCol w:w="90"/>
        <w:gridCol w:w="1096"/>
        <w:gridCol w:w="76"/>
        <w:gridCol w:w="1077"/>
        <w:gridCol w:w="127"/>
        <w:gridCol w:w="1129"/>
        <w:gridCol w:w="91"/>
        <w:gridCol w:w="1078"/>
      </w:tblGrid>
      <w:tr w:rsidR="00F41AAE" w:rsidRPr="00237EB4" w14:paraId="256C8D3E" w14:textId="77777777" w:rsidTr="006C47B8">
        <w:trPr>
          <w:trHeight w:val="261"/>
        </w:trPr>
        <w:tc>
          <w:tcPr>
            <w:tcW w:w="2835" w:type="dxa"/>
            <w:vAlign w:val="bottom"/>
          </w:tcPr>
          <w:p w14:paraId="7858D966" w14:textId="77777777" w:rsidR="00F41AAE" w:rsidRPr="00237EB4" w:rsidRDefault="00F41AAE" w:rsidP="001C3393">
            <w:pPr>
              <w:spacing w:after="0" w:line="300" w:lineRule="exact"/>
              <w:ind w:left="522"/>
              <w:jc w:val="thaiDistribute"/>
              <w:rPr>
                <w:rFonts w:ascii="Angsana New" w:eastAsia="SimSun" w:hAnsi="Angsana New" w:cs="Angsana New"/>
                <w:color w:val="000000" w:themeColor="text1"/>
                <w:sz w:val="24"/>
                <w:szCs w:val="24"/>
                <w:lang w:val="en-US"/>
              </w:rPr>
            </w:pPr>
          </w:p>
        </w:tc>
        <w:tc>
          <w:tcPr>
            <w:tcW w:w="5846" w:type="dxa"/>
            <w:gridSpan w:val="9"/>
            <w:tcBorders>
              <w:bottom w:val="single" w:sz="6" w:space="0" w:color="auto"/>
            </w:tcBorders>
            <w:vAlign w:val="bottom"/>
          </w:tcPr>
          <w:p w14:paraId="039926A7" w14:textId="59C58454" w:rsidR="00F41AAE" w:rsidRPr="0074282E" w:rsidRDefault="00F41AAE" w:rsidP="001C3393">
            <w:pPr>
              <w:spacing w:after="0" w:line="300" w:lineRule="exact"/>
              <w:ind w:right="9"/>
              <w:jc w:val="center"/>
              <w:rPr>
                <w:rFonts w:ascii="Angsana New" w:eastAsia="SimSun" w:hAnsi="Angsana New" w:cs="Angsana New"/>
                <w:snapToGrid w:val="0"/>
                <w:color w:val="000000" w:themeColor="text1"/>
                <w:sz w:val="24"/>
                <w:szCs w:val="24"/>
                <w:cs/>
                <w:lang w:val="en-US" w:eastAsia="th-TH"/>
              </w:rPr>
            </w:pPr>
            <w:r w:rsidRPr="00237EB4">
              <w:rPr>
                <w:rFonts w:asciiTheme="majorBidi" w:eastAsia="SimSun" w:hAnsiTheme="majorBidi" w:cstheme="majorBidi"/>
                <w:snapToGrid w:val="0"/>
                <w:sz w:val="26"/>
                <w:szCs w:val="26"/>
                <w:lang w:val="en-US" w:eastAsia="th-TH"/>
              </w:rPr>
              <w:t>Baht</w:t>
            </w:r>
          </w:p>
        </w:tc>
      </w:tr>
      <w:tr w:rsidR="00F41AAE" w:rsidRPr="00237EB4" w14:paraId="2E6D1A1D" w14:textId="77777777" w:rsidTr="006C47B8">
        <w:trPr>
          <w:trHeight w:val="261"/>
        </w:trPr>
        <w:tc>
          <w:tcPr>
            <w:tcW w:w="2835" w:type="dxa"/>
            <w:vAlign w:val="bottom"/>
          </w:tcPr>
          <w:p w14:paraId="50733C52" w14:textId="77777777" w:rsidR="00F41AAE" w:rsidRPr="00237EB4" w:rsidRDefault="00F41AAE" w:rsidP="001C3393">
            <w:pPr>
              <w:spacing w:after="0" w:line="300" w:lineRule="exact"/>
              <w:ind w:left="522"/>
              <w:jc w:val="thaiDistribute"/>
              <w:rPr>
                <w:rFonts w:ascii="Angsana New" w:eastAsia="SimSun" w:hAnsi="Angsana New" w:cs="Angsana New"/>
                <w:color w:val="000000" w:themeColor="text1"/>
                <w:sz w:val="24"/>
                <w:szCs w:val="24"/>
                <w:lang w:val="en-US"/>
              </w:rPr>
            </w:pPr>
          </w:p>
        </w:tc>
        <w:tc>
          <w:tcPr>
            <w:tcW w:w="5846" w:type="dxa"/>
            <w:gridSpan w:val="9"/>
            <w:tcBorders>
              <w:bottom w:val="single" w:sz="6" w:space="0" w:color="auto"/>
            </w:tcBorders>
            <w:vAlign w:val="bottom"/>
          </w:tcPr>
          <w:p w14:paraId="6FDDE37D" w14:textId="07358991" w:rsidR="00F41AAE" w:rsidRPr="0074282E" w:rsidRDefault="00F41AAE" w:rsidP="001C3393">
            <w:pPr>
              <w:spacing w:after="0" w:line="300" w:lineRule="exact"/>
              <w:ind w:right="9"/>
              <w:jc w:val="center"/>
              <w:rPr>
                <w:rFonts w:ascii="Angsana New" w:eastAsia="SimSun" w:hAnsi="Angsana New" w:cs="Angsana New"/>
                <w:snapToGrid w:val="0"/>
                <w:color w:val="000000" w:themeColor="text1"/>
                <w:sz w:val="24"/>
                <w:szCs w:val="24"/>
                <w:cs/>
                <w:lang w:val="en-US" w:eastAsia="th-TH"/>
              </w:rPr>
            </w:pPr>
            <w:r w:rsidRPr="00237EB4">
              <w:rPr>
                <w:rFonts w:asciiTheme="majorBidi" w:eastAsia="SimSun" w:hAnsiTheme="majorBidi" w:cstheme="majorBidi"/>
                <w:snapToGrid w:val="0"/>
                <w:sz w:val="26"/>
                <w:szCs w:val="26"/>
                <w:lang w:val="en-US" w:eastAsia="th-TH"/>
              </w:rPr>
              <w:t>Separate financial statements</w:t>
            </w:r>
          </w:p>
        </w:tc>
      </w:tr>
      <w:tr w:rsidR="00832A92" w:rsidRPr="00237EB4" w14:paraId="1D005C73" w14:textId="77777777" w:rsidTr="0020503E">
        <w:tc>
          <w:tcPr>
            <w:tcW w:w="2835" w:type="dxa"/>
            <w:vAlign w:val="bottom"/>
          </w:tcPr>
          <w:p w14:paraId="2A8F8D00" w14:textId="77777777" w:rsidR="00832A92" w:rsidRPr="00237EB4" w:rsidRDefault="00832A92" w:rsidP="00832A92">
            <w:pPr>
              <w:spacing w:after="0" w:line="300" w:lineRule="exact"/>
              <w:ind w:left="522"/>
              <w:jc w:val="thaiDistribute"/>
              <w:rPr>
                <w:rFonts w:ascii="Angsana New" w:eastAsia="SimSun" w:hAnsi="Angsana New" w:cs="Angsana New"/>
                <w:color w:val="000000" w:themeColor="text1"/>
                <w:sz w:val="24"/>
                <w:szCs w:val="24"/>
                <w:lang w:val="en-US"/>
              </w:rPr>
            </w:pPr>
          </w:p>
        </w:tc>
        <w:tc>
          <w:tcPr>
            <w:tcW w:w="1082" w:type="dxa"/>
          </w:tcPr>
          <w:p w14:paraId="6020F0E5" w14:textId="5C2B9A58" w:rsidR="00832A92" w:rsidRPr="00237EB4" w:rsidRDefault="00832A92" w:rsidP="00832A92">
            <w:pPr>
              <w:spacing w:after="0" w:line="300" w:lineRule="exact"/>
              <w:ind w:right="9"/>
              <w:jc w:val="center"/>
              <w:rPr>
                <w:rFonts w:ascii="Angsana New" w:eastAsia="SimSun" w:hAnsi="Angsana New" w:cs="Angsana New"/>
                <w:snapToGrid w:val="0"/>
                <w:color w:val="000000" w:themeColor="text1"/>
                <w:sz w:val="24"/>
                <w:szCs w:val="24"/>
                <w:lang w:val="en-US" w:eastAsia="th-TH"/>
              </w:rPr>
            </w:pPr>
            <w:r w:rsidRPr="00237EB4">
              <w:rPr>
                <w:rFonts w:asciiTheme="majorBidi" w:hAnsiTheme="majorBidi" w:cstheme="majorBidi"/>
                <w:sz w:val="26"/>
                <w:szCs w:val="26"/>
              </w:rPr>
              <w:t>Balances as at</w:t>
            </w:r>
          </w:p>
        </w:tc>
        <w:tc>
          <w:tcPr>
            <w:tcW w:w="90" w:type="dxa"/>
          </w:tcPr>
          <w:p w14:paraId="6AC66E5C" w14:textId="77777777" w:rsidR="00832A92" w:rsidRPr="00237EB4" w:rsidRDefault="00832A92" w:rsidP="00832A92">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096" w:type="dxa"/>
            <w:vAlign w:val="bottom"/>
          </w:tcPr>
          <w:p w14:paraId="5984B236" w14:textId="490421EB" w:rsidR="00832A92" w:rsidRPr="0074282E" w:rsidRDefault="00832A92" w:rsidP="00832A92">
            <w:pPr>
              <w:spacing w:after="0" w:line="300" w:lineRule="exact"/>
              <w:ind w:right="9"/>
              <w:jc w:val="center"/>
              <w:rPr>
                <w:rFonts w:ascii="Angsana New" w:eastAsia="SimSun" w:hAnsi="Angsana New" w:cs="Angsana New"/>
                <w:snapToGrid w:val="0"/>
                <w:color w:val="000000" w:themeColor="text1"/>
                <w:sz w:val="24"/>
                <w:szCs w:val="24"/>
                <w:cs/>
                <w:lang w:val="en-US" w:eastAsia="th-TH"/>
              </w:rPr>
            </w:pPr>
            <w:r w:rsidRPr="00237EB4">
              <w:rPr>
                <w:rFonts w:asciiTheme="majorBidi" w:eastAsia="SimSun" w:hAnsiTheme="majorBidi" w:cstheme="majorBidi"/>
                <w:snapToGrid w:val="0"/>
                <w:sz w:val="26"/>
                <w:szCs w:val="26"/>
                <w:lang w:val="en-US" w:eastAsia="th-TH"/>
              </w:rPr>
              <w:t>Addition</w:t>
            </w:r>
          </w:p>
        </w:tc>
        <w:tc>
          <w:tcPr>
            <w:tcW w:w="76" w:type="dxa"/>
          </w:tcPr>
          <w:p w14:paraId="52B5A5F2" w14:textId="77777777" w:rsidR="00832A92" w:rsidRPr="00237EB4" w:rsidRDefault="00832A92" w:rsidP="00832A92">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077" w:type="dxa"/>
            <w:vAlign w:val="bottom"/>
          </w:tcPr>
          <w:p w14:paraId="1DAC1713" w14:textId="1E63F704" w:rsidR="00832A92" w:rsidRPr="00237EB4" w:rsidRDefault="00832A92" w:rsidP="00832A92">
            <w:pPr>
              <w:spacing w:after="0" w:line="300" w:lineRule="exact"/>
              <w:ind w:right="9"/>
              <w:jc w:val="center"/>
              <w:rPr>
                <w:rFonts w:ascii="Angsana New" w:eastAsia="SimSun" w:hAnsi="Angsana New" w:cs="Angsana New"/>
                <w:snapToGrid w:val="0"/>
                <w:color w:val="000000" w:themeColor="text1"/>
                <w:sz w:val="24"/>
                <w:szCs w:val="24"/>
                <w:lang w:val="en-US" w:eastAsia="th-TH"/>
              </w:rPr>
            </w:pPr>
            <w:r w:rsidRPr="00237EB4">
              <w:rPr>
                <w:rFonts w:asciiTheme="majorBidi" w:eastAsia="SimSun" w:hAnsiTheme="majorBidi" w:cstheme="majorBidi"/>
                <w:snapToGrid w:val="0"/>
                <w:sz w:val="26"/>
                <w:szCs w:val="26"/>
                <w:lang w:val="en-US" w:eastAsia="th-TH"/>
              </w:rPr>
              <w:t>Deduction</w:t>
            </w:r>
          </w:p>
        </w:tc>
        <w:tc>
          <w:tcPr>
            <w:tcW w:w="127" w:type="dxa"/>
          </w:tcPr>
          <w:p w14:paraId="6DFDE56D" w14:textId="77777777" w:rsidR="00832A92" w:rsidRPr="00237EB4" w:rsidRDefault="00832A92" w:rsidP="00832A92">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129" w:type="dxa"/>
          </w:tcPr>
          <w:p w14:paraId="40578946" w14:textId="60DB6499" w:rsidR="00832A92" w:rsidRPr="00237EB4" w:rsidRDefault="00832A92" w:rsidP="00832A92">
            <w:pPr>
              <w:spacing w:after="0" w:line="300" w:lineRule="exact"/>
              <w:ind w:right="9"/>
              <w:jc w:val="center"/>
              <w:rPr>
                <w:rFonts w:ascii="Angsana New" w:eastAsia="SimSun" w:hAnsi="Angsana New" w:cs="Angsana New"/>
                <w:snapToGrid w:val="0"/>
                <w:color w:val="000000" w:themeColor="text1"/>
                <w:sz w:val="24"/>
                <w:szCs w:val="24"/>
                <w:cs/>
                <w:lang w:val="en-US" w:eastAsia="th-TH"/>
              </w:rPr>
            </w:pPr>
            <w:r w:rsidRPr="00237EB4">
              <w:rPr>
                <w:rFonts w:ascii="Angsana New" w:eastAsia="Times New Roman" w:hAnsi="Angsana New" w:cs="Angsana New"/>
                <w:snapToGrid w:val="0"/>
                <w:color w:val="000000" w:themeColor="text1"/>
                <w:sz w:val="24"/>
                <w:szCs w:val="24"/>
                <w:lang w:val="en-US" w:eastAsia="th-TH"/>
              </w:rPr>
              <w:t>Transfer - out</w:t>
            </w:r>
          </w:p>
        </w:tc>
        <w:tc>
          <w:tcPr>
            <w:tcW w:w="91" w:type="dxa"/>
          </w:tcPr>
          <w:p w14:paraId="793A13E0" w14:textId="77777777" w:rsidR="00832A92" w:rsidRPr="0074282E" w:rsidRDefault="00832A92" w:rsidP="00832A92">
            <w:pPr>
              <w:spacing w:after="0" w:line="300" w:lineRule="exact"/>
              <w:ind w:right="9"/>
              <w:jc w:val="center"/>
              <w:rPr>
                <w:rFonts w:ascii="Angsana New" w:eastAsia="SimSun" w:hAnsi="Angsana New" w:cs="Angsana New"/>
                <w:snapToGrid w:val="0"/>
                <w:color w:val="000000" w:themeColor="text1"/>
                <w:sz w:val="24"/>
                <w:szCs w:val="24"/>
                <w:cs/>
                <w:lang w:val="en-US" w:eastAsia="th-TH"/>
              </w:rPr>
            </w:pPr>
          </w:p>
        </w:tc>
        <w:tc>
          <w:tcPr>
            <w:tcW w:w="1078" w:type="dxa"/>
          </w:tcPr>
          <w:p w14:paraId="44196339" w14:textId="650F8FFF" w:rsidR="00832A92" w:rsidRPr="0074282E" w:rsidRDefault="00832A92" w:rsidP="00832A92">
            <w:pPr>
              <w:spacing w:after="0" w:line="300" w:lineRule="exact"/>
              <w:ind w:right="9"/>
              <w:jc w:val="center"/>
              <w:rPr>
                <w:rFonts w:ascii="Angsana New" w:eastAsia="SimSun" w:hAnsi="Angsana New" w:cs="Angsana New"/>
                <w:snapToGrid w:val="0"/>
                <w:color w:val="000000" w:themeColor="text1"/>
                <w:sz w:val="24"/>
                <w:szCs w:val="24"/>
                <w:cs/>
                <w:lang w:val="en-US" w:eastAsia="th-TH"/>
              </w:rPr>
            </w:pPr>
            <w:r w:rsidRPr="00237EB4">
              <w:rPr>
                <w:rFonts w:asciiTheme="majorBidi" w:hAnsiTheme="majorBidi" w:cstheme="majorBidi"/>
                <w:sz w:val="26"/>
                <w:szCs w:val="26"/>
              </w:rPr>
              <w:t>Balances as at</w:t>
            </w:r>
          </w:p>
        </w:tc>
      </w:tr>
      <w:tr w:rsidR="00832A92" w:rsidRPr="00237EB4" w14:paraId="7B558277" w14:textId="77777777" w:rsidTr="0020503E">
        <w:tc>
          <w:tcPr>
            <w:tcW w:w="2835" w:type="dxa"/>
            <w:vAlign w:val="bottom"/>
          </w:tcPr>
          <w:p w14:paraId="31E759FB" w14:textId="77777777" w:rsidR="00832A92" w:rsidRPr="00237EB4" w:rsidRDefault="00832A92" w:rsidP="00832A92">
            <w:pPr>
              <w:spacing w:after="0" w:line="300" w:lineRule="exact"/>
              <w:ind w:left="522"/>
              <w:jc w:val="thaiDistribute"/>
              <w:rPr>
                <w:rFonts w:ascii="Angsana New" w:eastAsia="SimSun" w:hAnsi="Angsana New" w:cs="Angsana New"/>
                <w:color w:val="000000" w:themeColor="text1"/>
                <w:sz w:val="24"/>
                <w:szCs w:val="24"/>
                <w:lang w:val="en-US"/>
              </w:rPr>
            </w:pPr>
          </w:p>
        </w:tc>
        <w:tc>
          <w:tcPr>
            <w:tcW w:w="1082" w:type="dxa"/>
          </w:tcPr>
          <w:p w14:paraId="1373C07D" w14:textId="5BCBBFA1" w:rsidR="00832A92" w:rsidRPr="00237EB4" w:rsidRDefault="00832A92" w:rsidP="00832A92">
            <w:pPr>
              <w:spacing w:after="0" w:line="300" w:lineRule="exact"/>
              <w:ind w:right="9"/>
              <w:jc w:val="center"/>
              <w:rPr>
                <w:rFonts w:ascii="Angsana New" w:eastAsia="SimSun" w:hAnsi="Angsana New" w:cs="Angsana New"/>
                <w:snapToGrid w:val="0"/>
                <w:color w:val="000000" w:themeColor="text1"/>
                <w:sz w:val="24"/>
                <w:szCs w:val="24"/>
                <w:lang w:val="en-US" w:eastAsia="th-TH"/>
              </w:rPr>
            </w:pPr>
            <w:r w:rsidRPr="00237EB4">
              <w:rPr>
                <w:rFonts w:asciiTheme="majorBidi" w:hAnsiTheme="majorBidi" w:cstheme="majorBidi"/>
                <w:sz w:val="26"/>
                <w:szCs w:val="26"/>
              </w:rPr>
              <w:t xml:space="preserve">January </w:t>
            </w:r>
          </w:p>
        </w:tc>
        <w:tc>
          <w:tcPr>
            <w:tcW w:w="90" w:type="dxa"/>
          </w:tcPr>
          <w:p w14:paraId="5AAC27C4" w14:textId="77777777" w:rsidR="00832A92" w:rsidRPr="00237EB4" w:rsidRDefault="00832A92" w:rsidP="00832A92">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096" w:type="dxa"/>
            <w:vAlign w:val="bottom"/>
          </w:tcPr>
          <w:p w14:paraId="197E786D" w14:textId="77777777" w:rsidR="00832A92" w:rsidRPr="00237EB4" w:rsidRDefault="00832A92" w:rsidP="00832A92">
            <w:pPr>
              <w:spacing w:after="0" w:line="300" w:lineRule="exact"/>
              <w:ind w:right="9"/>
              <w:jc w:val="center"/>
              <w:rPr>
                <w:rFonts w:ascii="Angsana New" w:eastAsia="SimSun" w:hAnsi="Angsana New" w:cs="Angsana New"/>
                <w:snapToGrid w:val="0"/>
                <w:color w:val="000000" w:themeColor="text1"/>
                <w:sz w:val="24"/>
                <w:szCs w:val="24"/>
                <w:lang w:val="en-US" w:eastAsia="th-TH"/>
              </w:rPr>
            </w:pPr>
          </w:p>
        </w:tc>
        <w:tc>
          <w:tcPr>
            <w:tcW w:w="76" w:type="dxa"/>
          </w:tcPr>
          <w:p w14:paraId="23DEA87E" w14:textId="77777777" w:rsidR="00832A92" w:rsidRPr="00237EB4" w:rsidRDefault="00832A92" w:rsidP="00832A92">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077" w:type="dxa"/>
            <w:vAlign w:val="bottom"/>
          </w:tcPr>
          <w:p w14:paraId="2FF2BAC6" w14:textId="77777777" w:rsidR="00832A92" w:rsidRPr="00237EB4" w:rsidRDefault="00832A92" w:rsidP="00832A92">
            <w:pPr>
              <w:spacing w:after="0" w:line="300" w:lineRule="exact"/>
              <w:ind w:right="9"/>
              <w:jc w:val="center"/>
              <w:rPr>
                <w:rFonts w:ascii="Angsana New" w:eastAsia="SimSun" w:hAnsi="Angsana New" w:cs="Angsana New"/>
                <w:snapToGrid w:val="0"/>
                <w:color w:val="000000" w:themeColor="text1"/>
                <w:sz w:val="24"/>
                <w:szCs w:val="24"/>
                <w:lang w:val="en-US" w:eastAsia="th-TH"/>
              </w:rPr>
            </w:pPr>
          </w:p>
        </w:tc>
        <w:tc>
          <w:tcPr>
            <w:tcW w:w="127" w:type="dxa"/>
          </w:tcPr>
          <w:p w14:paraId="0DF3FEF9" w14:textId="77777777" w:rsidR="00832A92" w:rsidRPr="00237EB4" w:rsidRDefault="00832A92" w:rsidP="00832A92">
            <w:pPr>
              <w:spacing w:after="0" w:line="300" w:lineRule="exact"/>
              <w:ind w:right="29"/>
              <w:jc w:val="center"/>
              <w:rPr>
                <w:rFonts w:ascii="Angsana New" w:eastAsia="SimSun" w:hAnsi="Angsana New" w:cs="Angsana New"/>
                <w:snapToGrid w:val="0"/>
                <w:color w:val="000000" w:themeColor="text1"/>
                <w:sz w:val="24"/>
                <w:szCs w:val="24"/>
                <w:lang w:eastAsia="th-TH"/>
              </w:rPr>
            </w:pPr>
          </w:p>
        </w:tc>
        <w:tc>
          <w:tcPr>
            <w:tcW w:w="1129" w:type="dxa"/>
          </w:tcPr>
          <w:p w14:paraId="64893D0B" w14:textId="693F93BC" w:rsidR="00832A92" w:rsidRPr="00237EB4" w:rsidRDefault="00832A92" w:rsidP="00832A92">
            <w:pPr>
              <w:spacing w:after="0" w:line="300" w:lineRule="exact"/>
              <w:ind w:right="9"/>
              <w:jc w:val="center"/>
              <w:rPr>
                <w:rFonts w:ascii="Angsana New" w:eastAsia="Times New Roman" w:hAnsi="Angsana New" w:cs="Angsana New"/>
                <w:snapToGrid w:val="0"/>
                <w:color w:val="000000" w:themeColor="text1"/>
                <w:sz w:val="24"/>
                <w:szCs w:val="24"/>
                <w:lang w:val="en-US" w:eastAsia="th-TH"/>
              </w:rPr>
            </w:pPr>
          </w:p>
        </w:tc>
        <w:tc>
          <w:tcPr>
            <w:tcW w:w="91" w:type="dxa"/>
          </w:tcPr>
          <w:p w14:paraId="7FF7BDBD" w14:textId="77777777" w:rsidR="00832A92" w:rsidRPr="0074282E" w:rsidRDefault="00832A92" w:rsidP="00832A92">
            <w:pPr>
              <w:spacing w:after="0" w:line="300" w:lineRule="exact"/>
              <w:ind w:right="9"/>
              <w:jc w:val="center"/>
              <w:rPr>
                <w:rFonts w:ascii="Angsana New" w:eastAsia="Times New Roman" w:hAnsi="Angsana New" w:cs="Angsana New"/>
                <w:snapToGrid w:val="0"/>
                <w:color w:val="000000" w:themeColor="text1"/>
                <w:sz w:val="24"/>
                <w:szCs w:val="24"/>
                <w:cs/>
                <w:lang w:val="en-US" w:eastAsia="th-TH"/>
              </w:rPr>
            </w:pPr>
          </w:p>
        </w:tc>
        <w:tc>
          <w:tcPr>
            <w:tcW w:w="1078" w:type="dxa"/>
          </w:tcPr>
          <w:p w14:paraId="5E36E755" w14:textId="1A9C310D" w:rsidR="00832A92" w:rsidRPr="00237EB4" w:rsidRDefault="00832A92" w:rsidP="00832A92">
            <w:pPr>
              <w:spacing w:after="0" w:line="300" w:lineRule="exact"/>
              <w:ind w:right="9"/>
              <w:jc w:val="center"/>
              <w:rPr>
                <w:rFonts w:ascii="Angsana New" w:eastAsia="SimSun" w:hAnsi="Angsana New" w:cs="Angsana New"/>
                <w:snapToGrid w:val="0"/>
                <w:color w:val="000000" w:themeColor="text1"/>
                <w:sz w:val="24"/>
                <w:szCs w:val="24"/>
                <w:lang w:val="en-US" w:eastAsia="th-TH"/>
              </w:rPr>
            </w:pPr>
            <w:r w:rsidRPr="00237EB4">
              <w:rPr>
                <w:rFonts w:asciiTheme="majorBidi" w:hAnsiTheme="majorBidi" w:cstheme="majorBidi"/>
                <w:sz w:val="26"/>
                <w:szCs w:val="26"/>
              </w:rPr>
              <w:t>December</w:t>
            </w:r>
          </w:p>
        </w:tc>
      </w:tr>
      <w:tr w:rsidR="00832A92" w:rsidRPr="00237EB4" w14:paraId="0C12C20B" w14:textId="77777777" w:rsidTr="0020503E">
        <w:trPr>
          <w:trHeight w:val="60"/>
        </w:trPr>
        <w:tc>
          <w:tcPr>
            <w:tcW w:w="2835" w:type="dxa"/>
            <w:vAlign w:val="bottom"/>
          </w:tcPr>
          <w:p w14:paraId="1A7B003A" w14:textId="77777777" w:rsidR="00832A92" w:rsidRPr="00237EB4" w:rsidRDefault="00832A92" w:rsidP="00832A92">
            <w:pPr>
              <w:spacing w:after="0" w:line="300" w:lineRule="exact"/>
              <w:ind w:left="101"/>
              <w:jc w:val="thaiDistribute"/>
              <w:rPr>
                <w:rFonts w:ascii="Angsana New" w:eastAsia="SimSun" w:hAnsi="Angsana New" w:cs="Angsana New"/>
                <w:color w:val="000000" w:themeColor="text1"/>
                <w:sz w:val="24"/>
                <w:szCs w:val="24"/>
                <w:u w:val="single"/>
                <w:lang w:val="en-US"/>
              </w:rPr>
            </w:pPr>
          </w:p>
        </w:tc>
        <w:tc>
          <w:tcPr>
            <w:tcW w:w="1082" w:type="dxa"/>
            <w:tcBorders>
              <w:bottom w:val="single" w:sz="6" w:space="0" w:color="auto"/>
            </w:tcBorders>
          </w:tcPr>
          <w:p w14:paraId="7BC4613F" w14:textId="78FB7F02" w:rsidR="00832A92" w:rsidRPr="0074282E" w:rsidRDefault="00832A92" w:rsidP="00832A92">
            <w:pPr>
              <w:spacing w:after="0" w:line="300" w:lineRule="exact"/>
              <w:ind w:right="9"/>
              <w:jc w:val="center"/>
              <w:rPr>
                <w:rFonts w:ascii="Angsana New" w:eastAsia="SimSun" w:hAnsi="Angsana New" w:cs="Angsana New"/>
                <w:b/>
                <w:bCs/>
                <w:snapToGrid w:val="0"/>
                <w:color w:val="000000" w:themeColor="text1"/>
                <w:sz w:val="24"/>
                <w:szCs w:val="24"/>
                <w:cs/>
                <w:lang w:val="en-US" w:eastAsia="th-TH"/>
              </w:rPr>
            </w:pPr>
            <w:r w:rsidRPr="00237EB4">
              <w:rPr>
                <w:rFonts w:asciiTheme="majorBidi" w:hAnsiTheme="majorBidi" w:cstheme="majorBidi"/>
                <w:sz w:val="26"/>
                <w:szCs w:val="26"/>
              </w:rPr>
              <w:t>1,</w:t>
            </w:r>
            <w:r w:rsidRPr="00237EB4">
              <w:rPr>
                <w:rFonts w:asciiTheme="majorBidi" w:hAnsiTheme="majorBidi" w:cstheme="majorBidi"/>
                <w:sz w:val="26"/>
                <w:szCs w:val="26"/>
                <w:lang w:val="en-US"/>
              </w:rPr>
              <w:t xml:space="preserve"> </w:t>
            </w:r>
            <w:r w:rsidRPr="00237EB4">
              <w:rPr>
                <w:rFonts w:asciiTheme="majorBidi" w:hAnsiTheme="majorBidi" w:cstheme="majorBidi"/>
                <w:sz w:val="26"/>
                <w:szCs w:val="26"/>
              </w:rPr>
              <w:t>2024</w:t>
            </w:r>
          </w:p>
        </w:tc>
        <w:tc>
          <w:tcPr>
            <w:tcW w:w="90" w:type="dxa"/>
          </w:tcPr>
          <w:p w14:paraId="37D3A639" w14:textId="77777777" w:rsidR="00832A92" w:rsidRPr="00237EB4" w:rsidRDefault="00832A92" w:rsidP="00832A92">
            <w:pPr>
              <w:spacing w:after="0" w:line="300" w:lineRule="exact"/>
              <w:ind w:right="29"/>
              <w:jc w:val="center"/>
              <w:rPr>
                <w:rFonts w:ascii="Angsana New" w:eastAsia="SimSun" w:hAnsi="Angsana New" w:cs="Angsana New"/>
                <w:b/>
                <w:bCs/>
                <w:snapToGrid w:val="0"/>
                <w:color w:val="000000" w:themeColor="text1"/>
                <w:sz w:val="24"/>
                <w:szCs w:val="24"/>
                <w:lang w:eastAsia="th-TH"/>
              </w:rPr>
            </w:pPr>
          </w:p>
        </w:tc>
        <w:tc>
          <w:tcPr>
            <w:tcW w:w="1096" w:type="dxa"/>
            <w:tcBorders>
              <w:bottom w:val="single" w:sz="6" w:space="0" w:color="auto"/>
            </w:tcBorders>
            <w:vAlign w:val="bottom"/>
          </w:tcPr>
          <w:p w14:paraId="4D9CA7C2" w14:textId="77777777" w:rsidR="00832A92" w:rsidRPr="0074282E" w:rsidRDefault="00832A92" w:rsidP="00832A92">
            <w:pPr>
              <w:spacing w:after="0" w:line="300" w:lineRule="exact"/>
              <w:ind w:right="9"/>
              <w:jc w:val="center"/>
              <w:rPr>
                <w:rFonts w:ascii="Angsana New" w:eastAsia="SimSun" w:hAnsi="Angsana New" w:cs="Angsana New"/>
                <w:b/>
                <w:bCs/>
                <w:snapToGrid w:val="0"/>
                <w:color w:val="000000" w:themeColor="text1"/>
                <w:sz w:val="24"/>
                <w:szCs w:val="24"/>
                <w:cs/>
                <w:lang w:val="en-US" w:eastAsia="th-TH"/>
              </w:rPr>
            </w:pPr>
          </w:p>
        </w:tc>
        <w:tc>
          <w:tcPr>
            <w:tcW w:w="76" w:type="dxa"/>
          </w:tcPr>
          <w:p w14:paraId="0DDC8928" w14:textId="77777777" w:rsidR="00832A92" w:rsidRPr="00237EB4" w:rsidRDefault="00832A92" w:rsidP="00832A92">
            <w:pPr>
              <w:spacing w:after="0" w:line="300" w:lineRule="exact"/>
              <w:ind w:right="29"/>
              <w:jc w:val="center"/>
              <w:rPr>
                <w:rFonts w:ascii="Angsana New" w:eastAsia="SimSun" w:hAnsi="Angsana New" w:cs="Angsana New"/>
                <w:b/>
                <w:bCs/>
                <w:snapToGrid w:val="0"/>
                <w:color w:val="000000" w:themeColor="text1"/>
                <w:sz w:val="24"/>
                <w:szCs w:val="24"/>
                <w:lang w:eastAsia="th-TH"/>
              </w:rPr>
            </w:pPr>
          </w:p>
        </w:tc>
        <w:tc>
          <w:tcPr>
            <w:tcW w:w="1077" w:type="dxa"/>
            <w:tcBorders>
              <w:bottom w:val="single" w:sz="6" w:space="0" w:color="auto"/>
            </w:tcBorders>
            <w:vAlign w:val="bottom"/>
          </w:tcPr>
          <w:p w14:paraId="6086888A" w14:textId="77777777" w:rsidR="00832A92" w:rsidRPr="0074282E" w:rsidRDefault="00832A92" w:rsidP="00832A92">
            <w:pPr>
              <w:spacing w:after="0" w:line="300" w:lineRule="exact"/>
              <w:ind w:right="9"/>
              <w:jc w:val="center"/>
              <w:rPr>
                <w:rFonts w:ascii="Angsana New" w:eastAsia="SimSun" w:hAnsi="Angsana New" w:cs="Angsana New"/>
                <w:b/>
                <w:bCs/>
                <w:snapToGrid w:val="0"/>
                <w:color w:val="000000" w:themeColor="text1"/>
                <w:sz w:val="24"/>
                <w:szCs w:val="24"/>
                <w:cs/>
                <w:lang w:val="en-US" w:eastAsia="th-TH"/>
              </w:rPr>
            </w:pPr>
          </w:p>
        </w:tc>
        <w:tc>
          <w:tcPr>
            <w:tcW w:w="127" w:type="dxa"/>
          </w:tcPr>
          <w:p w14:paraId="2430FB23" w14:textId="77777777" w:rsidR="00832A92" w:rsidRPr="00237EB4" w:rsidRDefault="00832A92" w:rsidP="00832A92">
            <w:pPr>
              <w:spacing w:after="0" w:line="300" w:lineRule="exact"/>
              <w:ind w:right="29"/>
              <w:jc w:val="center"/>
              <w:rPr>
                <w:rFonts w:ascii="Angsana New" w:eastAsia="SimSun" w:hAnsi="Angsana New" w:cs="Angsana New"/>
                <w:b/>
                <w:bCs/>
                <w:snapToGrid w:val="0"/>
                <w:color w:val="000000" w:themeColor="text1"/>
                <w:sz w:val="24"/>
                <w:szCs w:val="24"/>
                <w:lang w:eastAsia="th-TH"/>
              </w:rPr>
            </w:pPr>
          </w:p>
        </w:tc>
        <w:tc>
          <w:tcPr>
            <w:tcW w:w="1129" w:type="dxa"/>
            <w:tcBorders>
              <w:bottom w:val="single" w:sz="6" w:space="0" w:color="auto"/>
            </w:tcBorders>
          </w:tcPr>
          <w:p w14:paraId="061F41DD" w14:textId="47137CF2" w:rsidR="00832A92" w:rsidRPr="00237EB4" w:rsidRDefault="00832A92" w:rsidP="00832A92">
            <w:pPr>
              <w:spacing w:after="0" w:line="300" w:lineRule="exact"/>
              <w:ind w:left="-53" w:right="-32"/>
              <w:jc w:val="center"/>
              <w:rPr>
                <w:rFonts w:ascii="Angsana New" w:eastAsia="Times New Roman" w:hAnsi="Angsana New" w:cs="Angsana New"/>
                <w:snapToGrid w:val="0"/>
                <w:color w:val="000000" w:themeColor="text1"/>
                <w:sz w:val="24"/>
                <w:szCs w:val="24"/>
                <w:cs/>
                <w:lang w:val="en-US" w:eastAsia="th-TH"/>
              </w:rPr>
            </w:pPr>
          </w:p>
        </w:tc>
        <w:tc>
          <w:tcPr>
            <w:tcW w:w="91" w:type="dxa"/>
          </w:tcPr>
          <w:p w14:paraId="782E6E15" w14:textId="77777777" w:rsidR="00832A92" w:rsidRPr="0074282E" w:rsidRDefault="00832A92" w:rsidP="00832A92">
            <w:pPr>
              <w:spacing w:after="0" w:line="300" w:lineRule="exact"/>
              <w:ind w:right="9"/>
              <w:jc w:val="center"/>
              <w:rPr>
                <w:rFonts w:ascii="Angsana New" w:eastAsia="Times New Roman" w:hAnsi="Angsana New" w:cs="Angsana New"/>
                <w:snapToGrid w:val="0"/>
                <w:color w:val="000000" w:themeColor="text1"/>
                <w:sz w:val="24"/>
                <w:szCs w:val="24"/>
                <w:cs/>
                <w:lang w:val="en-US" w:eastAsia="th-TH"/>
              </w:rPr>
            </w:pPr>
          </w:p>
        </w:tc>
        <w:tc>
          <w:tcPr>
            <w:tcW w:w="1078" w:type="dxa"/>
            <w:tcBorders>
              <w:bottom w:val="single" w:sz="6" w:space="0" w:color="auto"/>
            </w:tcBorders>
          </w:tcPr>
          <w:p w14:paraId="284221AD" w14:textId="6277FF11" w:rsidR="00832A92" w:rsidRPr="0074282E" w:rsidRDefault="00832A92" w:rsidP="00832A92">
            <w:pPr>
              <w:spacing w:after="0" w:line="300" w:lineRule="exact"/>
              <w:ind w:right="9"/>
              <w:jc w:val="center"/>
              <w:rPr>
                <w:rFonts w:ascii="Angsana New" w:eastAsia="SimSun" w:hAnsi="Angsana New" w:cs="Angsana New"/>
                <w:b/>
                <w:bCs/>
                <w:snapToGrid w:val="0"/>
                <w:color w:val="000000" w:themeColor="text1"/>
                <w:sz w:val="24"/>
                <w:szCs w:val="24"/>
                <w:cs/>
                <w:lang w:val="en-US" w:eastAsia="th-TH"/>
              </w:rPr>
            </w:pPr>
            <w:r w:rsidRPr="00237EB4">
              <w:rPr>
                <w:rFonts w:asciiTheme="majorBidi" w:hAnsiTheme="majorBidi" w:cstheme="majorBidi"/>
                <w:sz w:val="26"/>
                <w:szCs w:val="26"/>
              </w:rPr>
              <w:t>31,</w:t>
            </w:r>
            <w:r w:rsidRPr="00237EB4">
              <w:rPr>
                <w:rFonts w:asciiTheme="majorBidi" w:hAnsiTheme="majorBidi" w:cstheme="majorBidi"/>
                <w:sz w:val="26"/>
                <w:szCs w:val="26"/>
                <w:lang w:val="en-US"/>
              </w:rPr>
              <w:t xml:space="preserve"> </w:t>
            </w:r>
            <w:r w:rsidRPr="00237EB4">
              <w:rPr>
                <w:rFonts w:asciiTheme="majorBidi" w:hAnsiTheme="majorBidi" w:cstheme="majorBidi"/>
                <w:sz w:val="26"/>
                <w:szCs w:val="26"/>
              </w:rPr>
              <w:t>2024</w:t>
            </w:r>
          </w:p>
        </w:tc>
      </w:tr>
      <w:tr w:rsidR="00832A92" w:rsidRPr="00237EB4" w14:paraId="2A32BF2B" w14:textId="77777777" w:rsidTr="006C47B8">
        <w:trPr>
          <w:trHeight w:val="56"/>
        </w:trPr>
        <w:tc>
          <w:tcPr>
            <w:tcW w:w="2835" w:type="dxa"/>
            <w:vAlign w:val="center"/>
          </w:tcPr>
          <w:p w14:paraId="46AACB74" w14:textId="700C977B" w:rsidR="00832A92" w:rsidRPr="00237EB4" w:rsidRDefault="00832A92" w:rsidP="00832A92">
            <w:pPr>
              <w:spacing w:after="0" w:line="300" w:lineRule="exact"/>
              <w:jc w:val="thaiDistribute"/>
              <w:rPr>
                <w:rFonts w:ascii="Angsana New" w:eastAsia="SimSun" w:hAnsi="Angsana New" w:cs="Angsana New"/>
                <w:color w:val="000000" w:themeColor="text1"/>
                <w:sz w:val="24"/>
                <w:szCs w:val="24"/>
                <w:u w:val="single"/>
                <w:cs/>
                <w:lang w:val="en-US"/>
              </w:rPr>
            </w:pPr>
            <w:r w:rsidRPr="00237EB4">
              <w:rPr>
                <w:rFonts w:asciiTheme="majorBidi" w:eastAsia="PMingLiU" w:hAnsiTheme="majorBidi" w:cstheme="majorBidi"/>
                <w:sz w:val="26"/>
                <w:szCs w:val="26"/>
                <w:u w:val="single"/>
                <w:lang w:val="en-US"/>
              </w:rPr>
              <w:t>Subsidiary company</w:t>
            </w:r>
          </w:p>
        </w:tc>
        <w:tc>
          <w:tcPr>
            <w:tcW w:w="1082" w:type="dxa"/>
            <w:vAlign w:val="center"/>
          </w:tcPr>
          <w:p w14:paraId="214C0878" w14:textId="77777777" w:rsidR="00832A92" w:rsidRPr="0074282E"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90" w:type="dxa"/>
          </w:tcPr>
          <w:p w14:paraId="7CEDA993" w14:textId="77777777" w:rsidR="00832A92" w:rsidRPr="00237EB4"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96" w:type="dxa"/>
            <w:vAlign w:val="bottom"/>
          </w:tcPr>
          <w:p w14:paraId="448F5F44" w14:textId="77777777" w:rsidR="00832A92" w:rsidRPr="0074282E"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76" w:type="dxa"/>
          </w:tcPr>
          <w:p w14:paraId="4B469F13" w14:textId="77777777" w:rsidR="00832A92" w:rsidRPr="00237EB4"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7" w:type="dxa"/>
            <w:vAlign w:val="bottom"/>
          </w:tcPr>
          <w:p w14:paraId="6F5180E7" w14:textId="77777777" w:rsidR="00832A92" w:rsidRPr="0074282E"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127" w:type="dxa"/>
          </w:tcPr>
          <w:p w14:paraId="24CB186D" w14:textId="77777777" w:rsidR="00832A92" w:rsidRPr="00237EB4"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129" w:type="dxa"/>
            <w:tcBorders>
              <w:top w:val="single" w:sz="6" w:space="0" w:color="auto"/>
            </w:tcBorders>
          </w:tcPr>
          <w:p w14:paraId="1E74E6D7" w14:textId="77777777" w:rsidR="00832A92" w:rsidRPr="00237EB4"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91" w:type="dxa"/>
          </w:tcPr>
          <w:p w14:paraId="05C88666" w14:textId="77777777" w:rsidR="00832A92" w:rsidRPr="00237EB4"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c>
          <w:tcPr>
            <w:tcW w:w="1078" w:type="dxa"/>
            <w:vAlign w:val="bottom"/>
          </w:tcPr>
          <w:p w14:paraId="78D8A4AF" w14:textId="77777777" w:rsidR="00832A92" w:rsidRPr="0074282E" w:rsidRDefault="00832A92" w:rsidP="00832A92">
            <w:pPr>
              <w:tabs>
                <w:tab w:val="left" w:pos="760"/>
              </w:tabs>
              <w:spacing w:after="0" w:line="300" w:lineRule="exact"/>
              <w:ind w:right="57"/>
              <w:jc w:val="right"/>
              <w:rPr>
                <w:rFonts w:ascii="Angsana New" w:eastAsia="Cordia New" w:hAnsi="Angsana New" w:cs="Angsana New"/>
                <w:snapToGrid w:val="0"/>
                <w:color w:val="000000" w:themeColor="text1"/>
                <w:sz w:val="24"/>
                <w:szCs w:val="24"/>
                <w:cs/>
                <w:lang w:val="en-US" w:eastAsia="th-TH"/>
              </w:rPr>
            </w:pPr>
          </w:p>
        </w:tc>
      </w:tr>
      <w:tr w:rsidR="00832A92" w:rsidRPr="00237EB4" w14:paraId="0390E0B7" w14:textId="77777777" w:rsidTr="006C47B8">
        <w:tc>
          <w:tcPr>
            <w:tcW w:w="2835" w:type="dxa"/>
            <w:vAlign w:val="center"/>
          </w:tcPr>
          <w:p w14:paraId="77DC962E" w14:textId="66BEC71D" w:rsidR="00832A92" w:rsidRPr="0074282E" w:rsidRDefault="00832A92" w:rsidP="00832A92">
            <w:pPr>
              <w:tabs>
                <w:tab w:val="left" w:pos="213"/>
              </w:tabs>
              <w:spacing w:after="0" w:line="300" w:lineRule="exact"/>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6"/>
                <w:szCs w:val="26"/>
                <w:lang w:val="en-US"/>
              </w:rPr>
              <w:tab/>
              <w:t xml:space="preserve">Triton Development Company </w:t>
            </w:r>
            <w:r w:rsidRPr="00237EB4">
              <w:rPr>
                <w:rFonts w:asciiTheme="majorBidi" w:eastAsia="Cordia New" w:hAnsiTheme="majorBidi" w:cstheme="majorBidi"/>
                <w:sz w:val="26"/>
                <w:szCs w:val="26"/>
                <w:lang w:val="en-US"/>
              </w:rPr>
              <w:tab/>
            </w:r>
            <w:r w:rsidRPr="00237EB4">
              <w:rPr>
                <w:rFonts w:asciiTheme="majorBidi" w:eastAsia="Cordia New" w:hAnsiTheme="majorBidi" w:cstheme="majorBidi" w:hint="cs"/>
                <w:sz w:val="26"/>
                <w:szCs w:val="26"/>
                <w:lang w:val="en-US"/>
              </w:rPr>
              <w:t xml:space="preserve">     </w:t>
            </w:r>
            <w:r w:rsidRPr="00237EB4">
              <w:rPr>
                <w:rFonts w:asciiTheme="majorBidi" w:eastAsia="Cordia New" w:hAnsiTheme="majorBidi" w:cstheme="majorBidi"/>
                <w:sz w:val="26"/>
                <w:szCs w:val="26"/>
                <w:lang w:val="en-US"/>
              </w:rPr>
              <w:t xml:space="preserve">Limited  </w:t>
            </w:r>
          </w:p>
        </w:tc>
        <w:tc>
          <w:tcPr>
            <w:tcW w:w="1082" w:type="dxa"/>
            <w:vAlign w:val="bottom"/>
          </w:tcPr>
          <w:p w14:paraId="647A6070" w14:textId="77777777" w:rsidR="00832A92" w:rsidRPr="00237EB4" w:rsidRDefault="00832A92" w:rsidP="00832A92">
            <w:pPr>
              <w:spacing w:after="0" w:line="300" w:lineRule="exact"/>
              <w:ind w:right="22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0" w:type="dxa"/>
          </w:tcPr>
          <w:p w14:paraId="45D2A119"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96" w:type="dxa"/>
            <w:vAlign w:val="bottom"/>
          </w:tcPr>
          <w:p w14:paraId="3C7B11F3"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196,275,000</w:t>
            </w:r>
          </w:p>
        </w:tc>
        <w:tc>
          <w:tcPr>
            <w:tcW w:w="76" w:type="dxa"/>
          </w:tcPr>
          <w:p w14:paraId="586C7742"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7" w:type="dxa"/>
            <w:vAlign w:val="center"/>
          </w:tcPr>
          <w:p w14:paraId="6AAD6090" w14:textId="77777777" w:rsidR="00832A92" w:rsidRPr="00237EB4" w:rsidRDefault="00832A92" w:rsidP="00832A92">
            <w:pPr>
              <w:spacing w:after="0" w:line="300" w:lineRule="exact"/>
              <w:ind w:right="-12"/>
              <w:jc w:val="right"/>
              <w:rPr>
                <w:rFonts w:ascii="Angsana New" w:eastAsia="Cordia New" w:hAnsi="Angsana New" w:cs="Angsana New"/>
                <w:snapToGrid w:val="0"/>
                <w:color w:val="000000" w:themeColor="text1"/>
                <w:sz w:val="24"/>
                <w:szCs w:val="24"/>
                <w:lang w:val="en-US" w:eastAsia="th-TH"/>
              </w:rPr>
            </w:pPr>
          </w:p>
          <w:p w14:paraId="542812F7" w14:textId="713A7528" w:rsidR="00832A92" w:rsidRPr="00237EB4" w:rsidRDefault="00832A92" w:rsidP="00832A92">
            <w:pPr>
              <w:spacing w:after="0" w:line="300" w:lineRule="exact"/>
              <w:ind w:right="-12"/>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(2,225,000)</w:t>
            </w:r>
          </w:p>
        </w:tc>
        <w:tc>
          <w:tcPr>
            <w:tcW w:w="127" w:type="dxa"/>
          </w:tcPr>
          <w:p w14:paraId="206C6E77"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129" w:type="dxa"/>
            <w:vAlign w:val="bottom"/>
          </w:tcPr>
          <w:p w14:paraId="7AD691CF" w14:textId="77777777" w:rsidR="00832A92" w:rsidRPr="00237EB4" w:rsidRDefault="00832A92" w:rsidP="00832A92">
            <w:pPr>
              <w:spacing w:after="0" w:line="300" w:lineRule="exact"/>
              <w:ind w:right="22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1" w:type="dxa"/>
          </w:tcPr>
          <w:p w14:paraId="14A4B673" w14:textId="77777777" w:rsidR="00832A92" w:rsidRPr="00237EB4" w:rsidRDefault="00832A92" w:rsidP="00832A92">
            <w:pPr>
              <w:tabs>
                <w:tab w:val="decimal" w:pos="1125"/>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8" w:type="dxa"/>
            <w:vAlign w:val="bottom"/>
          </w:tcPr>
          <w:p w14:paraId="0DF8242F"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194,050,000</w:t>
            </w:r>
          </w:p>
        </w:tc>
      </w:tr>
      <w:tr w:rsidR="00832A92" w:rsidRPr="00237EB4" w14:paraId="4C61780D" w14:textId="77777777" w:rsidTr="006C47B8">
        <w:tc>
          <w:tcPr>
            <w:tcW w:w="2835" w:type="dxa"/>
            <w:vAlign w:val="center"/>
          </w:tcPr>
          <w:p w14:paraId="68098473" w14:textId="77777777" w:rsidR="00832A92" w:rsidRPr="0074282E" w:rsidRDefault="00832A92" w:rsidP="00832A92">
            <w:pPr>
              <w:tabs>
                <w:tab w:val="left" w:pos="381"/>
              </w:tabs>
              <w:spacing w:after="0" w:line="300" w:lineRule="exact"/>
              <w:ind w:left="387" w:right="-162" w:hanging="286"/>
              <w:rPr>
                <w:rFonts w:ascii="Angsana New" w:eastAsia="Cordia New" w:hAnsi="Angsana New" w:cs="Angsana New"/>
                <w:color w:val="000000" w:themeColor="text1"/>
                <w:sz w:val="24"/>
                <w:szCs w:val="24"/>
                <w:cs/>
                <w:lang w:val="en-US"/>
              </w:rPr>
            </w:pPr>
          </w:p>
        </w:tc>
        <w:tc>
          <w:tcPr>
            <w:tcW w:w="1082" w:type="dxa"/>
            <w:tcBorders>
              <w:top w:val="single" w:sz="6" w:space="0" w:color="auto"/>
              <w:bottom w:val="double" w:sz="6" w:space="0" w:color="auto"/>
            </w:tcBorders>
            <w:vAlign w:val="center"/>
          </w:tcPr>
          <w:p w14:paraId="502B23EA" w14:textId="77777777" w:rsidR="00832A92" w:rsidRPr="00237EB4" w:rsidRDefault="00832A92" w:rsidP="00832A92">
            <w:pPr>
              <w:spacing w:after="0" w:line="300" w:lineRule="exact"/>
              <w:ind w:right="22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0" w:type="dxa"/>
          </w:tcPr>
          <w:p w14:paraId="220DB6AE"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96" w:type="dxa"/>
            <w:tcBorders>
              <w:top w:val="single" w:sz="6" w:space="0" w:color="auto"/>
              <w:bottom w:val="double" w:sz="6" w:space="0" w:color="auto"/>
            </w:tcBorders>
            <w:vAlign w:val="bottom"/>
          </w:tcPr>
          <w:p w14:paraId="0325EF8E"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196,275,000</w:t>
            </w:r>
          </w:p>
        </w:tc>
        <w:tc>
          <w:tcPr>
            <w:tcW w:w="76" w:type="dxa"/>
          </w:tcPr>
          <w:p w14:paraId="6163D2DB"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7" w:type="dxa"/>
            <w:tcBorders>
              <w:top w:val="single" w:sz="6" w:space="0" w:color="auto"/>
              <w:bottom w:val="double" w:sz="6" w:space="0" w:color="auto"/>
            </w:tcBorders>
            <w:vAlign w:val="center"/>
          </w:tcPr>
          <w:p w14:paraId="4D9D0536" w14:textId="77777777" w:rsidR="00832A92" w:rsidRPr="0074282E" w:rsidRDefault="00832A92" w:rsidP="00832A92">
            <w:pPr>
              <w:spacing w:after="0" w:line="300" w:lineRule="exact"/>
              <w:ind w:right="-12"/>
              <w:jc w:val="right"/>
              <w:rPr>
                <w:rFonts w:ascii="Angsana New" w:eastAsia="Cordia New" w:hAnsi="Angsana New" w:cs="Angsana New"/>
                <w:snapToGrid w:val="0"/>
                <w:color w:val="000000" w:themeColor="text1"/>
                <w:sz w:val="24"/>
                <w:szCs w:val="24"/>
                <w:cs/>
                <w:lang w:val="en-US" w:eastAsia="th-TH"/>
              </w:rPr>
            </w:pPr>
            <w:r w:rsidRPr="00237EB4">
              <w:rPr>
                <w:rFonts w:ascii="Angsana New" w:eastAsia="Cordia New" w:hAnsi="Angsana New" w:cs="Angsana New"/>
                <w:snapToGrid w:val="0"/>
                <w:color w:val="000000" w:themeColor="text1"/>
                <w:sz w:val="24"/>
                <w:szCs w:val="24"/>
                <w:lang w:val="en-US" w:eastAsia="th-TH"/>
              </w:rPr>
              <w:t>(2,225,000)</w:t>
            </w:r>
          </w:p>
        </w:tc>
        <w:tc>
          <w:tcPr>
            <w:tcW w:w="127" w:type="dxa"/>
          </w:tcPr>
          <w:p w14:paraId="1BDDB772"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129" w:type="dxa"/>
            <w:tcBorders>
              <w:top w:val="single" w:sz="6" w:space="0" w:color="auto"/>
              <w:bottom w:val="double" w:sz="6" w:space="0" w:color="auto"/>
            </w:tcBorders>
            <w:vAlign w:val="bottom"/>
          </w:tcPr>
          <w:p w14:paraId="23D34730" w14:textId="77777777" w:rsidR="00832A92" w:rsidRPr="00237EB4" w:rsidRDefault="00832A92" w:rsidP="00832A92">
            <w:pPr>
              <w:spacing w:after="0" w:line="300" w:lineRule="exact"/>
              <w:ind w:right="22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w:t>
            </w:r>
          </w:p>
        </w:tc>
        <w:tc>
          <w:tcPr>
            <w:tcW w:w="91" w:type="dxa"/>
          </w:tcPr>
          <w:p w14:paraId="7B5ECDCE" w14:textId="77777777" w:rsidR="00832A92" w:rsidRPr="00237EB4" w:rsidRDefault="00832A92" w:rsidP="00832A92">
            <w:pPr>
              <w:tabs>
                <w:tab w:val="decimal" w:pos="1125"/>
              </w:tabs>
              <w:spacing w:after="0" w:line="300" w:lineRule="exact"/>
              <w:ind w:right="57"/>
              <w:jc w:val="right"/>
              <w:rPr>
                <w:rFonts w:ascii="Angsana New" w:eastAsia="Cordia New" w:hAnsi="Angsana New" w:cs="Angsana New"/>
                <w:snapToGrid w:val="0"/>
                <w:color w:val="000000" w:themeColor="text1"/>
                <w:sz w:val="24"/>
                <w:szCs w:val="24"/>
                <w:lang w:val="en-US" w:eastAsia="th-TH"/>
              </w:rPr>
            </w:pPr>
          </w:p>
        </w:tc>
        <w:tc>
          <w:tcPr>
            <w:tcW w:w="1078" w:type="dxa"/>
            <w:tcBorders>
              <w:top w:val="single" w:sz="6" w:space="0" w:color="auto"/>
              <w:bottom w:val="double" w:sz="6" w:space="0" w:color="auto"/>
            </w:tcBorders>
            <w:vAlign w:val="center"/>
          </w:tcPr>
          <w:p w14:paraId="7F0A6213" w14:textId="77777777" w:rsidR="00832A92" w:rsidRPr="00237EB4" w:rsidRDefault="00832A92" w:rsidP="00832A92">
            <w:pPr>
              <w:spacing w:after="0" w:line="300" w:lineRule="exact"/>
              <w:ind w:right="57"/>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194,050,000</w:t>
            </w:r>
          </w:p>
        </w:tc>
      </w:tr>
    </w:tbl>
    <w:p w14:paraId="182BC89F" w14:textId="77777777" w:rsidR="007C4F6F" w:rsidRPr="0074282E" w:rsidRDefault="007C4F6F" w:rsidP="00B56A7E">
      <w:pPr>
        <w:spacing w:after="0" w:line="240" w:lineRule="exact"/>
        <w:rPr>
          <w:rFonts w:asciiTheme="majorBidi" w:eastAsia="Cordia New" w:hAnsiTheme="majorBidi" w:cstheme="majorBidi"/>
          <w:sz w:val="32"/>
          <w:szCs w:val="32"/>
          <w:cs/>
          <w:lang w:val="en-US"/>
        </w:rPr>
      </w:pPr>
    </w:p>
    <w:p w14:paraId="4CB5E0BE" w14:textId="68E5927A" w:rsidR="003A0FFE" w:rsidRPr="00B11039" w:rsidRDefault="00721D7F" w:rsidP="00B11039">
      <w:pPr>
        <w:tabs>
          <w:tab w:val="left" w:pos="1276"/>
        </w:tabs>
        <w:spacing w:after="0" w:line="380" w:lineRule="exact"/>
        <w:ind w:left="709"/>
        <w:jc w:val="thaiDistribute"/>
        <w:rPr>
          <w:rFonts w:asciiTheme="majorBidi" w:eastAsia="Cordia New" w:hAnsiTheme="majorBidi" w:cs="Angsana New"/>
          <w:sz w:val="32"/>
          <w:szCs w:val="32"/>
          <w:lang w:val="en-US"/>
        </w:rPr>
      </w:pPr>
      <w:r>
        <w:rPr>
          <w:rFonts w:ascii="Angsana New" w:eastAsia="Times New Roman" w:hAnsi="Angsana New" w:cs="Angsana New"/>
          <w:snapToGrid w:val="0"/>
          <w:color w:val="000000" w:themeColor="text1"/>
          <w:sz w:val="24"/>
          <w:szCs w:val="24"/>
          <w:lang w:val="en-US" w:eastAsia="th-TH"/>
        </w:rPr>
        <w:t>(***)</w:t>
      </w:r>
      <w:r>
        <w:rPr>
          <w:rFonts w:asciiTheme="majorBidi" w:eastAsia="Cordia New" w:hAnsiTheme="majorBidi" w:cstheme="majorBidi"/>
          <w:sz w:val="32"/>
          <w:szCs w:val="32"/>
          <w:lang w:val="en-US"/>
        </w:rPr>
        <w:tab/>
      </w:r>
      <w:r w:rsidR="003A0FFE" w:rsidRPr="00B11039">
        <w:rPr>
          <w:rFonts w:asciiTheme="majorBidi" w:eastAsia="Cordia New" w:hAnsiTheme="majorBidi" w:cstheme="majorBidi"/>
          <w:sz w:val="32"/>
          <w:szCs w:val="32"/>
          <w:lang w:val="en-US"/>
        </w:rPr>
        <w:t>On December 30, 2025, the Company disposal of investment, which coused the subsidiary to change it</w:t>
      </w:r>
      <w:r w:rsidR="00832A92" w:rsidRPr="00B11039">
        <w:rPr>
          <w:rFonts w:asciiTheme="majorBidi" w:eastAsia="Cordia New" w:hAnsiTheme="majorBidi" w:cstheme="majorBidi"/>
          <w:sz w:val="32"/>
          <w:szCs w:val="32"/>
          <w:lang w:val="en-US"/>
        </w:rPr>
        <w:t>s</w:t>
      </w:r>
      <w:r w:rsidR="003A0FFE" w:rsidRPr="00B11039">
        <w:rPr>
          <w:rFonts w:asciiTheme="majorBidi" w:eastAsia="Cordia New" w:hAnsiTheme="majorBidi" w:cstheme="majorBidi"/>
          <w:sz w:val="32"/>
          <w:szCs w:val="32"/>
          <w:lang w:val="en-US"/>
        </w:rPr>
        <w:t xml:space="preserve"> status to other company.</w:t>
      </w:r>
      <w:r w:rsidRPr="00B11039">
        <w:rPr>
          <w:rFonts w:asciiTheme="majorBidi" w:eastAsia="Cordia New" w:hAnsiTheme="majorBidi" w:cstheme="majorBidi"/>
          <w:sz w:val="32"/>
          <w:szCs w:val="32"/>
          <w:lang w:val="en-US"/>
        </w:rPr>
        <w:t xml:space="preserve"> </w:t>
      </w:r>
      <w:r w:rsidRPr="00B11039">
        <w:rPr>
          <w:rFonts w:asciiTheme="majorBidi" w:eastAsia="Cordia New" w:hAnsiTheme="majorBidi" w:cs="Angsana New"/>
          <w:sz w:val="32"/>
          <w:szCs w:val="32"/>
          <w:lang w:val="en-US"/>
        </w:rPr>
        <w:t xml:space="preserve">As at December </w:t>
      </w:r>
      <w:r w:rsidRPr="0074282E">
        <w:rPr>
          <w:rFonts w:asciiTheme="majorBidi" w:eastAsia="Cordia New" w:hAnsiTheme="majorBidi" w:cs="Angsana New"/>
          <w:sz w:val="32"/>
          <w:szCs w:val="32"/>
          <w:lang w:val="en-US"/>
        </w:rPr>
        <w:t>31</w:t>
      </w:r>
      <w:r w:rsidRPr="00B11039">
        <w:rPr>
          <w:rFonts w:asciiTheme="majorBidi" w:eastAsia="Cordia New" w:hAnsiTheme="majorBidi" w:cs="Angsana New"/>
          <w:sz w:val="32"/>
          <w:szCs w:val="32"/>
          <w:lang w:val="en-US"/>
        </w:rPr>
        <w:t xml:space="preserve">, </w:t>
      </w:r>
      <w:r w:rsidRPr="0074282E">
        <w:rPr>
          <w:rFonts w:asciiTheme="majorBidi" w:eastAsia="Cordia New" w:hAnsiTheme="majorBidi" w:cs="Angsana New"/>
          <w:sz w:val="32"/>
          <w:szCs w:val="32"/>
          <w:lang w:val="en-US"/>
        </w:rPr>
        <w:t>2025</w:t>
      </w:r>
      <w:r w:rsidR="00B11039" w:rsidRPr="00B11039">
        <w:rPr>
          <w:rFonts w:asciiTheme="majorBidi" w:eastAsia="Cordia New" w:hAnsiTheme="majorBidi" w:cs="Angsana New"/>
          <w:sz w:val="32"/>
          <w:szCs w:val="32"/>
          <w:lang w:val="en-US"/>
        </w:rPr>
        <w:t>,</w:t>
      </w:r>
      <w:r w:rsidRPr="0074282E">
        <w:rPr>
          <w:rFonts w:asciiTheme="majorBidi" w:eastAsia="Cordia New" w:hAnsiTheme="majorBidi" w:cs="Angsana New"/>
          <w:sz w:val="32"/>
          <w:szCs w:val="32"/>
          <w:lang w:val="en-US"/>
        </w:rPr>
        <w:t xml:space="preserve"> </w:t>
      </w:r>
      <w:r w:rsidR="00B11039" w:rsidRPr="00B11039">
        <w:rPr>
          <w:rFonts w:asciiTheme="majorBidi" w:eastAsia="Cordia New" w:hAnsiTheme="majorBidi" w:cs="Angsana New"/>
          <w:sz w:val="32"/>
          <w:szCs w:val="32"/>
          <w:lang w:val="en-US"/>
        </w:rPr>
        <w:t xml:space="preserve">it was transferred to a short-term </w:t>
      </w:r>
      <w:r w:rsidR="00FE0F9D">
        <w:rPr>
          <w:rFonts w:asciiTheme="majorBidi" w:eastAsia="Cordia New" w:hAnsiTheme="majorBidi" w:cs="Angsana New"/>
          <w:sz w:val="32"/>
          <w:szCs w:val="32"/>
          <w:lang w:val="en-US"/>
        </w:rPr>
        <w:t xml:space="preserve">borrowings </w:t>
      </w:r>
      <w:r w:rsidR="00B11039" w:rsidRPr="00B11039">
        <w:rPr>
          <w:rFonts w:asciiTheme="majorBidi" w:eastAsia="Cordia New" w:hAnsiTheme="majorBidi" w:cs="Angsana New"/>
          <w:sz w:val="32"/>
          <w:szCs w:val="32"/>
          <w:lang w:val="en-US"/>
        </w:rPr>
        <w:t xml:space="preserve">from other company </w:t>
      </w:r>
      <w:r w:rsidRPr="0074282E">
        <w:rPr>
          <w:rFonts w:asciiTheme="majorBidi" w:eastAsia="Cordia New" w:hAnsiTheme="majorBidi" w:cs="Angsana New"/>
          <w:sz w:val="32"/>
          <w:szCs w:val="32"/>
          <w:lang w:val="en-US"/>
        </w:rPr>
        <w:t>(</w:t>
      </w:r>
      <w:r w:rsidRPr="00B11039">
        <w:rPr>
          <w:rFonts w:asciiTheme="majorBidi" w:eastAsia="Cordia New" w:hAnsiTheme="majorBidi" w:cs="Angsana New"/>
          <w:sz w:val="32"/>
          <w:szCs w:val="32"/>
          <w:lang w:val="en-US"/>
        </w:rPr>
        <w:t>see Note</w:t>
      </w:r>
      <w:r w:rsidRPr="0074282E">
        <w:rPr>
          <w:rFonts w:asciiTheme="majorBidi" w:eastAsia="Cordia New" w:hAnsiTheme="majorBidi" w:cs="Angsana New"/>
          <w:sz w:val="32"/>
          <w:szCs w:val="32"/>
          <w:lang w:val="en-US"/>
        </w:rPr>
        <w:t xml:space="preserve"> </w:t>
      </w:r>
      <w:r w:rsidRPr="00B11039">
        <w:rPr>
          <w:rFonts w:asciiTheme="majorBidi" w:eastAsia="Cordia New" w:hAnsiTheme="majorBidi" w:cstheme="majorBidi"/>
          <w:sz w:val="32"/>
          <w:szCs w:val="32"/>
          <w:lang w:val="en-US"/>
        </w:rPr>
        <w:t>27)</w:t>
      </w:r>
      <w:r w:rsidR="00B11039" w:rsidRPr="00B11039">
        <w:rPr>
          <w:rFonts w:asciiTheme="majorBidi" w:eastAsia="Cordia New" w:hAnsiTheme="majorBidi" w:cstheme="majorBidi"/>
          <w:sz w:val="32"/>
          <w:szCs w:val="32"/>
          <w:lang w:val="en-US"/>
        </w:rPr>
        <w:t>.</w:t>
      </w:r>
    </w:p>
    <w:p w14:paraId="7BBD82A5" w14:textId="787BC97D" w:rsidR="00115E19" w:rsidRPr="00237EB4" w:rsidRDefault="003A0FFE" w:rsidP="007B5A73">
      <w:pPr>
        <w:tabs>
          <w:tab w:val="left" w:pos="1276"/>
        </w:tabs>
        <w:spacing w:after="0" w:line="380" w:lineRule="exact"/>
        <w:ind w:left="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r>
      <w:r w:rsidR="00115E19" w:rsidRPr="00237EB4">
        <w:rPr>
          <w:rFonts w:asciiTheme="majorBidi" w:eastAsia="Cordia New" w:hAnsiTheme="majorBidi" w:cstheme="majorBidi"/>
          <w:sz w:val="32"/>
          <w:szCs w:val="32"/>
          <w:lang w:val="en-US"/>
        </w:rPr>
        <w:t>As at December 31, 2025 and 2024, the Company has short-term borrowings from subsidiary in amount of Baht</w:t>
      </w:r>
      <w:r w:rsidR="00F41AAE" w:rsidRPr="00237EB4">
        <w:rPr>
          <w:rFonts w:asciiTheme="majorBidi" w:eastAsia="Cordia New" w:hAnsiTheme="majorBidi" w:cstheme="majorBidi"/>
          <w:sz w:val="32"/>
          <w:szCs w:val="32"/>
          <w:lang w:val="en-US"/>
        </w:rPr>
        <w:t xml:space="preserve"> 123.40 </w:t>
      </w:r>
      <w:r w:rsidR="00115E19" w:rsidRPr="00237EB4">
        <w:rPr>
          <w:rFonts w:asciiTheme="majorBidi" w:eastAsia="Cordia New" w:hAnsiTheme="majorBidi" w:cstheme="majorBidi"/>
          <w:sz w:val="32"/>
          <w:szCs w:val="32"/>
          <w:lang w:val="en-US"/>
        </w:rPr>
        <w:t>million and Baht 194.05 million, respectively. Such borrowings are no guaranteed which is denominated in Thai Baht in term of promissory note of which effective interest at the rate of 1.45% per annum. Such promissory notes are due for repayment at call.</w:t>
      </w:r>
    </w:p>
    <w:p w14:paraId="6BF4AF53" w14:textId="75F24083" w:rsidR="001659B0" w:rsidRPr="00237EB4" w:rsidRDefault="00E3243A" w:rsidP="007B5A73">
      <w:pPr>
        <w:tabs>
          <w:tab w:val="left" w:pos="709"/>
        </w:tabs>
        <w:spacing w:after="0" w:line="380" w:lineRule="exact"/>
        <w:ind w:left="709" w:hanging="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lastRenderedPageBreak/>
        <w:t>9</w:t>
      </w:r>
      <w:r w:rsidR="001659B0" w:rsidRPr="00237EB4">
        <w:rPr>
          <w:rFonts w:asciiTheme="majorBidi" w:eastAsia="Cordia New" w:hAnsiTheme="majorBidi" w:cstheme="majorBidi"/>
          <w:sz w:val="32"/>
          <w:szCs w:val="32"/>
          <w:lang w:val="en-US"/>
        </w:rPr>
        <w:t>.5</w:t>
      </w:r>
      <w:r w:rsidR="001659B0" w:rsidRPr="00237EB4">
        <w:rPr>
          <w:rFonts w:asciiTheme="majorBidi" w:eastAsia="Cordia New" w:hAnsiTheme="majorBidi" w:cstheme="majorBidi"/>
          <w:sz w:val="32"/>
          <w:szCs w:val="32"/>
          <w:lang w:val="en-US"/>
        </w:rPr>
        <w:tab/>
      </w:r>
      <w:r w:rsidR="00A77C64" w:rsidRPr="00237EB4">
        <w:rPr>
          <w:rFonts w:asciiTheme="majorBidi" w:eastAsia="Cordia New" w:hAnsiTheme="majorBidi" w:cstheme="majorBidi"/>
          <w:sz w:val="32"/>
          <w:szCs w:val="32"/>
          <w:lang w:val="en-US"/>
        </w:rPr>
        <w:t>Long-term borrowings from related part</w:t>
      </w:r>
      <w:r w:rsidR="00B55D23" w:rsidRPr="00237EB4">
        <w:rPr>
          <w:rFonts w:asciiTheme="majorBidi" w:eastAsia="Cordia New" w:hAnsiTheme="majorBidi" w:cstheme="majorBidi"/>
          <w:sz w:val="32"/>
          <w:szCs w:val="32"/>
          <w:lang w:val="en-US"/>
        </w:rPr>
        <w:t>y</w:t>
      </w:r>
    </w:p>
    <w:p w14:paraId="64809278" w14:textId="4EBE2004" w:rsidR="00A77C64" w:rsidRPr="00237EB4" w:rsidRDefault="00A77C64" w:rsidP="007B5A73">
      <w:pPr>
        <w:tabs>
          <w:tab w:val="left" w:pos="1276"/>
        </w:tabs>
        <w:spacing w:after="0" w:line="380" w:lineRule="exact"/>
        <w:ind w:left="709"/>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lang w:val="en-US"/>
        </w:rPr>
        <w:tab/>
      </w:r>
      <w:r w:rsidR="00832A92">
        <w:rPr>
          <w:rFonts w:asciiTheme="majorBidi" w:eastAsia="Cordia New" w:hAnsiTheme="majorBidi" w:cstheme="majorBidi"/>
          <w:sz w:val="32"/>
          <w:szCs w:val="32"/>
          <w:lang w:val="en-US"/>
        </w:rPr>
        <w:t>L</w:t>
      </w:r>
      <w:r w:rsidRPr="00237EB4">
        <w:rPr>
          <w:rFonts w:asciiTheme="majorBidi" w:eastAsia="Times New Roman" w:hAnsiTheme="majorBidi" w:cstheme="majorBidi"/>
          <w:snapToGrid w:val="0"/>
          <w:sz w:val="32"/>
          <w:szCs w:val="32"/>
        </w:rPr>
        <w:t xml:space="preserve">ong-term borrowings </w:t>
      </w:r>
      <w:r w:rsidR="006B0CC7" w:rsidRPr="00237EB4">
        <w:rPr>
          <w:rFonts w:asciiTheme="majorBidi" w:eastAsia="Times New Roman" w:hAnsiTheme="majorBidi" w:cstheme="majorBidi"/>
          <w:snapToGrid w:val="0"/>
          <w:sz w:val="32"/>
          <w:szCs w:val="32"/>
        </w:rPr>
        <w:t>from</w:t>
      </w:r>
      <w:r w:rsidRPr="00237EB4">
        <w:rPr>
          <w:rFonts w:asciiTheme="majorBidi" w:eastAsia="Times New Roman" w:hAnsiTheme="majorBidi" w:cstheme="majorBidi"/>
          <w:snapToGrid w:val="0"/>
          <w:sz w:val="32"/>
          <w:szCs w:val="32"/>
        </w:rPr>
        <w:t xml:space="preserve"> related </w:t>
      </w:r>
      <w:r w:rsidR="004966B0" w:rsidRPr="00237EB4">
        <w:rPr>
          <w:rFonts w:asciiTheme="majorBidi" w:eastAsia="Times New Roman" w:hAnsiTheme="majorBidi" w:cstheme="majorBidi"/>
          <w:snapToGrid w:val="0"/>
          <w:sz w:val="32"/>
          <w:szCs w:val="32"/>
        </w:rPr>
        <w:t>party</w:t>
      </w:r>
      <w:r w:rsidRPr="00237EB4">
        <w:rPr>
          <w:rFonts w:asciiTheme="majorBidi" w:eastAsia="Times New Roman" w:hAnsiTheme="majorBidi" w:cstheme="majorBidi"/>
          <w:snapToGrid w:val="0"/>
          <w:sz w:val="32"/>
          <w:szCs w:val="32"/>
        </w:rPr>
        <w:t xml:space="preserve"> as at </w:t>
      </w:r>
      <w:r w:rsidR="000909D8" w:rsidRPr="00237EB4">
        <w:rPr>
          <w:rFonts w:asciiTheme="majorBidi" w:eastAsia="PMingLiU" w:hAnsiTheme="majorBidi" w:cstheme="majorBidi"/>
          <w:sz w:val="32"/>
          <w:szCs w:val="32"/>
          <w:lang w:val="en-US"/>
        </w:rPr>
        <w:t>December 31</w:t>
      </w:r>
      <w:r w:rsidRPr="00237EB4">
        <w:rPr>
          <w:rFonts w:asciiTheme="majorBidi" w:eastAsia="Times New Roman" w:hAnsiTheme="majorBidi" w:cstheme="majorBidi"/>
          <w:snapToGrid w:val="0"/>
          <w:sz w:val="32"/>
          <w:szCs w:val="32"/>
        </w:rPr>
        <w:t>, 202</w:t>
      </w:r>
      <w:r w:rsidR="00115E19" w:rsidRPr="00237EB4">
        <w:rPr>
          <w:rFonts w:asciiTheme="majorBidi" w:eastAsia="Times New Roman" w:hAnsiTheme="majorBidi" w:cstheme="majorBidi"/>
          <w:snapToGrid w:val="0"/>
          <w:sz w:val="32"/>
          <w:szCs w:val="32"/>
        </w:rPr>
        <w:t>5</w:t>
      </w:r>
      <w:r w:rsidRPr="00237EB4">
        <w:rPr>
          <w:rFonts w:asciiTheme="majorBidi" w:eastAsia="Times New Roman" w:hAnsiTheme="majorBidi" w:cstheme="majorBidi"/>
          <w:snapToGrid w:val="0"/>
          <w:sz w:val="32"/>
          <w:szCs w:val="32"/>
        </w:rPr>
        <w:t xml:space="preserve"> and 202</w:t>
      </w:r>
      <w:r w:rsidR="00115E19" w:rsidRPr="00237EB4">
        <w:rPr>
          <w:rFonts w:asciiTheme="majorBidi" w:eastAsia="Times New Roman" w:hAnsiTheme="majorBidi" w:cstheme="majorBidi"/>
          <w:snapToGrid w:val="0"/>
          <w:sz w:val="32"/>
          <w:szCs w:val="32"/>
        </w:rPr>
        <w:t>4</w:t>
      </w:r>
      <w:r w:rsidR="002B3833" w:rsidRPr="00237EB4">
        <w:rPr>
          <w:rFonts w:asciiTheme="majorBidi" w:eastAsia="Times New Roman" w:hAnsiTheme="majorBidi" w:cstheme="majorBidi"/>
          <w:snapToGrid w:val="0"/>
          <w:sz w:val="32"/>
          <w:szCs w:val="32"/>
        </w:rPr>
        <w:t>,</w:t>
      </w:r>
      <w:r w:rsidRPr="00237EB4">
        <w:rPr>
          <w:rFonts w:asciiTheme="majorBidi" w:eastAsia="Times New Roman" w:hAnsiTheme="majorBidi" w:cstheme="majorBidi"/>
          <w:snapToGrid w:val="0"/>
          <w:sz w:val="32"/>
          <w:szCs w:val="32"/>
        </w:rPr>
        <w:t xml:space="preserve"> are as follows:</w:t>
      </w:r>
    </w:p>
    <w:tbl>
      <w:tblPr>
        <w:tblW w:w="8748" w:type="dxa"/>
        <w:tblInd w:w="567"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820"/>
        <w:gridCol w:w="242"/>
        <w:gridCol w:w="1701"/>
        <w:gridCol w:w="283"/>
        <w:gridCol w:w="1702"/>
      </w:tblGrid>
      <w:tr w:rsidR="00462236" w:rsidRPr="00237EB4" w14:paraId="5C2C446A" w14:textId="77777777" w:rsidTr="00F53476">
        <w:trPr>
          <w:cantSplit/>
        </w:trPr>
        <w:tc>
          <w:tcPr>
            <w:tcW w:w="4820" w:type="dxa"/>
            <w:tcBorders>
              <w:top w:val="nil"/>
              <w:bottom w:val="nil"/>
            </w:tcBorders>
            <w:vAlign w:val="bottom"/>
          </w:tcPr>
          <w:p w14:paraId="5FADD34A" w14:textId="77777777" w:rsidR="00AD4FC4" w:rsidRPr="00237EB4" w:rsidRDefault="00AD4FC4" w:rsidP="007B5A73">
            <w:pPr>
              <w:spacing w:after="0" w:line="380" w:lineRule="exact"/>
              <w:jc w:val="both"/>
              <w:rPr>
                <w:rFonts w:asciiTheme="majorBidi" w:eastAsia="Arial Unicode MS" w:hAnsiTheme="majorBidi" w:cstheme="majorBidi"/>
                <w:sz w:val="32"/>
                <w:szCs w:val="32"/>
                <w:cs/>
              </w:rPr>
            </w:pPr>
            <w:r w:rsidRPr="00237EB4">
              <w:rPr>
                <w:rFonts w:asciiTheme="majorBidi" w:eastAsia="Arial Unicode MS" w:hAnsiTheme="majorBidi" w:cstheme="majorBidi"/>
                <w:sz w:val="32"/>
                <w:szCs w:val="32"/>
                <w:lang w:val="en-US"/>
              </w:rPr>
              <w:br w:type="page"/>
            </w:r>
          </w:p>
        </w:tc>
        <w:tc>
          <w:tcPr>
            <w:tcW w:w="242" w:type="dxa"/>
            <w:tcBorders>
              <w:top w:val="nil"/>
              <w:bottom w:val="nil"/>
            </w:tcBorders>
          </w:tcPr>
          <w:p w14:paraId="2A8FA3DD" w14:textId="77777777" w:rsidR="00AD4FC4" w:rsidRPr="0074282E" w:rsidRDefault="00AD4FC4" w:rsidP="007B5A73">
            <w:pPr>
              <w:spacing w:after="0" w:line="380" w:lineRule="exact"/>
              <w:ind w:left="-114" w:right="-72"/>
              <w:jc w:val="center"/>
              <w:rPr>
                <w:rFonts w:asciiTheme="majorBidi" w:eastAsia="Arial Unicode MS" w:hAnsiTheme="majorBidi" w:cstheme="majorBidi"/>
                <w:sz w:val="32"/>
                <w:szCs w:val="32"/>
                <w:cs/>
                <w:lang w:val="en-US"/>
              </w:rPr>
            </w:pPr>
          </w:p>
        </w:tc>
        <w:tc>
          <w:tcPr>
            <w:tcW w:w="3686" w:type="dxa"/>
            <w:gridSpan w:val="3"/>
            <w:tcBorders>
              <w:top w:val="nil"/>
              <w:bottom w:val="single" w:sz="6" w:space="0" w:color="auto"/>
            </w:tcBorders>
            <w:vAlign w:val="bottom"/>
          </w:tcPr>
          <w:p w14:paraId="638E10ED" w14:textId="01DB5C96" w:rsidR="00AD4FC4" w:rsidRPr="0074282E" w:rsidRDefault="00A77C64" w:rsidP="007B5A73">
            <w:pPr>
              <w:spacing w:after="0" w:line="380" w:lineRule="exact"/>
              <w:ind w:left="-114" w:right="-72"/>
              <w:jc w:val="center"/>
              <w:rPr>
                <w:rFonts w:asciiTheme="majorBidi" w:eastAsia="Arial Unicode MS" w:hAnsiTheme="majorBidi" w:cstheme="majorBidi"/>
                <w:sz w:val="32"/>
                <w:szCs w:val="32"/>
                <w:cs/>
                <w:lang w:val="en-US"/>
              </w:rPr>
            </w:pPr>
            <w:r w:rsidRPr="00237EB4">
              <w:rPr>
                <w:rFonts w:asciiTheme="majorBidi" w:eastAsia="Arial Unicode MS" w:hAnsiTheme="majorBidi" w:cstheme="majorBidi"/>
                <w:sz w:val="32"/>
                <w:szCs w:val="32"/>
                <w:lang w:val="en-US"/>
              </w:rPr>
              <w:t>Baht</w:t>
            </w:r>
          </w:p>
        </w:tc>
      </w:tr>
      <w:tr w:rsidR="00462236" w:rsidRPr="00237EB4" w14:paraId="215DC257" w14:textId="77777777" w:rsidTr="00F53476">
        <w:trPr>
          <w:cantSplit/>
        </w:trPr>
        <w:tc>
          <w:tcPr>
            <w:tcW w:w="4820" w:type="dxa"/>
            <w:tcBorders>
              <w:top w:val="nil"/>
              <w:bottom w:val="nil"/>
            </w:tcBorders>
            <w:vAlign w:val="bottom"/>
          </w:tcPr>
          <w:p w14:paraId="29497B10" w14:textId="77777777" w:rsidR="00AD4FC4" w:rsidRPr="00237EB4" w:rsidRDefault="00AD4FC4" w:rsidP="007B5A73">
            <w:pPr>
              <w:spacing w:after="0" w:line="380" w:lineRule="exact"/>
              <w:jc w:val="both"/>
              <w:rPr>
                <w:rFonts w:asciiTheme="majorBidi" w:eastAsia="Arial Unicode MS" w:hAnsiTheme="majorBidi" w:cstheme="majorBidi"/>
                <w:sz w:val="32"/>
                <w:szCs w:val="32"/>
                <w:lang w:val="en-US"/>
              </w:rPr>
            </w:pPr>
          </w:p>
        </w:tc>
        <w:tc>
          <w:tcPr>
            <w:tcW w:w="242" w:type="dxa"/>
            <w:tcBorders>
              <w:top w:val="nil"/>
              <w:bottom w:val="nil"/>
            </w:tcBorders>
          </w:tcPr>
          <w:p w14:paraId="0302E584" w14:textId="77777777" w:rsidR="00AD4FC4" w:rsidRPr="0074282E" w:rsidRDefault="00AD4FC4" w:rsidP="007B5A73">
            <w:pPr>
              <w:spacing w:after="0" w:line="380" w:lineRule="exact"/>
              <w:ind w:left="-114" w:right="-72"/>
              <w:jc w:val="center"/>
              <w:rPr>
                <w:rFonts w:asciiTheme="majorBidi" w:eastAsia="Arial Unicode MS" w:hAnsiTheme="majorBidi" w:cstheme="majorBidi"/>
                <w:sz w:val="32"/>
                <w:szCs w:val="32"/>
                <w:cs/>
                <w:lang w:val="en-US"/>
              </w:rPr>
            </w:pPr>
          </w:p>
        </w:tc>
        <w:tc>
          <w:tcPr>
            <w:tcW w:w="3686" w:type="dxa"/>
            <w:gridSpan w:val="3"/>
            <w:tcBorders>
              <w:top w:val="nil"/>
              <w:bottom w:val="single" w:sz="4" w:space="0" w:color="auto"/>
            </w:tcBorders>
            <w:vAlign w:val="bottom"/>
          </w:tcPr>
          <w:p w14:paraId="212B9E1F" w14:textId="4B4C9332" w:rsidR="00AD4FC4" w:rsidRPr="0074282E" w:rsidRDefault="00A77C64" w:rsidP="007B5A73">
            <w:pPr>
              <w:spacing w:after="0" w:line="380" w:lineRule="exact"/>
              <w:ind w:left="-114" w:right="-72"/>
              <w:jc w:val="center"/>
              <w:rPr>
                <w:rFonts w:asciiTheme="majorBidi" w:eastAsia="Arial Unicode MS" w:hAnsiTheme="majorBidi" w:cstheme="majorBidi"/>
                <w:sz w:val="32"/>
                <w:szCs w:val="32"/>
                <w:cs/>
                <w:lang w:val="en-US"/>
              </w:rPr>
            </w:pPr>
            <w:r w:rsidRPr="00237EB4">
              <w:rPr>
                <w:rFonts w:asciiTheme="majorBidi" w:eastAsia="Arial Unicode MS" w:hAnsiTheme="majorBidi" w:cstheme="majorBidi"/>
                <w:sz w:val="32"/>
                <w:szCs w:val="32"/>
                <w:lang w:val="en-US"/>
              </w:rPr>
              <w:t>Consolidated financial statements</w:t>
            </w:r>
          </w:p>
        </w:tc>
      </w:tr>
      <w:tr w:rsidR="00462236" w:rsidRPr="00237EB4" w14:paraId="21F1E649" w14:textId="77777777" w:rsidTr="002B4069">
        <w:trPr>
          <w:cantSplit/>
        </w:trPr>
        <w:tc>
          <w:tcPr>
            <w:tcW w:w="4820" w:type="dxa"/>
            <w:tcBorders>
              <w:top w:val="nil"/>
              <w:bottom w:val="nil"/>
            </w:tcBorders>
            <w:vAlign w:val="bottom"/>
          </w:tcPr>
          <w:p w14:paraId="24F53B21" w14:textId="77777777" w:rsidR="00AD4FC4" w:rsidRPr="00237EB4" w:rsidRDefault="00AD4FC4" w:rsidP="007B5A73">
            <w:pPr>
              <w:spacing w:after="0" w:line="380" w:lineRule="exact"/>
              <w:jc w:val="center"/>
              <w:rPr>
                <w:rFonts w:asciiTheme="majorBidi" w:eastAsia="Arial Unicode MS" w:hAnsiTheme="majorBidi" w:cstheme="majorBidi"/>
                <w:sz w:val="32"/>
                <w:szCs w:val="32"/>
                <w:cs/>
              </w:rPr>
            </w:pPr>
          </w:p>
        </w:tc>
        <w:tc>
          <w:tcPr>
            <w:tcW w:w="242" w:type="dxa"/>
            <w:tcBorders>
              <w:top w:val="nil"/>
              <w:bottom w:val="nil"/>
              <w:right w:val="nil"/>
            </w:tcBorders>
          </w:tcPr>
          <w:p w14:paraId="6EEA2B51" w14:textId="77777777" w:rsidR="00AD4FC4" w:rsidRPr="0074282E" w:rsidRDefault="00AD4FC4" w:rsidP="007B5A73">
            <w:pPr>
              <w:spacing w:after="0" w:line="380" w:lineRule="exact"/>
              <w:ind w:left="-114" w:right="-72"/>
              <w:jc w:val="center"/>
              <w:rPr>
                <w:rFonts w:asciiTheme="majorBidi" w:eastAsia="Arial Unicode MS" w:hAnsiTheme="majorBidi" w:cstheme="majorBidi"/>
                <w:sz w:val="32"/>
                <w:szCs w:val="32"/>
                <w:cs/>
                <w:lang w:val="en-US"/>
              </w:rPr>
            </w:pPr>
          </w:p>
        </w:tc>
        <w:tc>
          <w:tcPr>
            <w:tcW w:w="1701" w:type="dxa"/>
            <w:tcBorders>
              <w:top w:val="single" w:sz="6" w:space="0" w:color="auto"/>
              <w:left w:val="nil"/>
              <w:bottom w:val="single" w:sz="6" w:space="0" w:color="auto"/>
            </w:tcBorders>
            <w:vAlign w:val="bottom"/>
          </w:tcPr>
          <w:p w14:paraId="65CE637B" w14:textId="77777777" w:rsidR="000909D8" w:rsidRPr="00237EB4" w:rsidRDefault="00A77C64" w:rsidP="007B5A73">
            <w:pPr>
              <w:spacing w:after="0" w:line="380" w:lineRule="exact"/>
              <w:ind w:left="-114" w:right="-72"/>
              <w:jc w:val="center"/>
              <w:rPr>
                <w:rFonts w:asciiTheme="majorBidi" w:eastAsia="PMingLiU" w:hAnsiTheme="majorBidi" w:cstheme="majorBidi"/>
                <w:sz w:val="32"/>
                <w:szCs w:val="32"/>
                <w:lang w:val="en-US"/>
              </w:rPr>
            </w:pPr>
            <w:r w:rsidRPr="00237EB4">
              <w:rPr>
                <w:rFonts w:asciiTheme="majorBidi" w:eastAsia="Times New Roman" w:hAnsiTheme="majorBidi" w:cstheme="majorBidi"/>
                <w:snapToGrid w:val="0"/>
                <w:sz w:val="32"/>
                <w:szCs w:val="32"/>
                <w:lang w:eastAsia="th-TH"/>
              </w:rPr>
              <w:t xml:space="preserve">As at </w:t>
            </w:r>
            <w:r w:rsidR="000909D8" w:rsidRPr="00237EB4">
              <w:rPr>
                <w:rFonts w:asciiTheme="majorBidi" w:eastAsia="PMingLiU" w:hAnsiTheme="majorBidi" w:cstheme="majorBidi"/>
                <w:sz w:val="32"/>
                <w:szCs w:val="32"/>
                <w:lang w:val="en-US"/>
              </w:rPr>
              <w:t xml:space="preserve">December </w:t>
            </w:r>
          </w:p>
          <w:p w14:paraId="288CA376" w14:textId="7DC4BD9F" w:rsidR="00AD4FC4" w:rsidRPr="00237EB4" w:rsidRDefault="000909D8" w:rsidP="007B5A73">
            <w:pPr>
              <w:spacing w:after="0" w:line="380" w:lineRule="exact"/>
              <w:ind w:left="-114" w:right="-72"/>
              <w:jc w:val="center"/>
              <w:rPr>
                <w:rFonts w:asciiTheme="majorBidi" w:eastAsia="Arial Unicode MS" w:hAnsiTheme="majorBidi" w:cstheme="majorBidi"/>
                <w:sz w:val="32"/>
                <w:szCs w:val="32"/>
              </w:rPr>
            </w:pPr>
            <w:r w:rsidRPr="00237EB4">
              <w:rPr>
                <w:rFonts w:asciiTheme="majorBidi" w:eastAsia="PMingLiU" w:hAnsiTheme="majorBidi" w:cstheme="majorBidi"/>
                <w:sz w:val="32"/>
                <w:szCs w:val="32"/>
                <w:lang w:val="en-US"/>
              </w:rPr>
              <w:t>31</w:t>
            </w:r>
            <w:r w:rsidR="00A77C64" w:rsidRPr="00237EB4">
              <w:rPr>
                <w:rFonts w:asciiTheme="majorBidi" w:eastAsia="Times New Roman" w:hAnsiTheme="majorBidi" w:cstheme="majorBidi"/>
                <w:snapToGrid w:val="0"/>
                <w:sz w:val="32"/>
                <w:szCs w:val="32"/>
                <w:lang w:eastAsia="th-TH"/>
              </w:rPr>
              <w:t>,</w:t>
            </w:r>
            <w:r w:rsidR="00C86B02" w:rsidRPr="00237EB4">
              <w:rPr>
                <w:rFonts w:asciiTheme="majorBidi" w:eastAsia="Times New Roman" w:hAnsiTheme="majorBidi" w:cstheme="majorBidi"/>
                <w:snapToGrid w:val="0"/>
                <w:sz w:val="32"/>
                <w:szCs w:val="32"/>
                <w:lang w:val="en-US" w:eastAsia="th-TH"/>
              </w:rPr>
              <w:t xml:space="preserve"> </w:t>
            </w:r>
            <w:r w:rsidR="00A77C64" w:rsidRPr="00237EB4">
              <w:rPr>
                <w:rFonts w:asciiTheme="majorBidi" w:eastAsia="Times New Roman" w:hAnsiTheme="majorBidi" w:cstheme="majorBidi"/>
                <w:snapToGrid w:val="0"/>
                <w:sz w:val="32"/>
                <w:szCs w:val="32"/>
                <w:lang w:val="en-US" w:eastAsia="th-TH"/>
              </w:rPr>
              <w:t>202</w:t>
            </w:r>
            <w:r w:rsidR="00115E19" w:rsidRPr="00237EB4">
              <w:rPr>
                <w:rFonts w:asciiTheme="majorBidi" w:eastAsia="Times New Roman" w:hAnsiTheme="majorBidi" w:cstheme="majorBidi"/>
                <w:snapToGrid w:val="0"/>
                <w:sz w:val="32"/>
                <w:szCs w:val="32"/>
                <w:lang w:val="en-US" w:eastAsia="th-TH"/>
              </w:rPr>
              <w:t>5</w:t>
            </w:r>
          </w:p>
        </w:tc>
        <w:tc>
          <w:tcPr>
            <w:tcW w:w="283" w:type="dxa"/>
            <w:tcBorders>
              <w:top w:val="single" w:sz="6" w:space="0" w:color="auto"/>
              <w:left w:val="nil"/>
              <w:bottom w:val="nil"/>
            </w:tcBorders>
          </w:tcPr>
          <w:p w14:paraId="3667A209" w14:textId="77777777" w:rsidR="00AD4FC4" w:rsidRPr="0074282E" w:rsidRDefault="00AD4FC4" w:rsidP="007B5A73">
            <w:pPr>
              <w:spacing w:after="0" w:line="380" w:lineRule="exact"/>
              <w:ind w:left="-114" w:right="-72"/>
              <w:jc w:val="center"/>
              <w:rPr>
                <w:rFonts w:asciiTheme="majorBidi" w:eastAsia="Arial Unicode MS" w:hAnsiTheme="majorBidi" w:cstheme="majorBidi"/>
                <w:sz w:val="32"/>
                <w:szCs w:val="32"/>
                <w:cs/>
                <w:lang w:val="en-US"/>
              </w:rPr>
            </w:pPr>
          </w:p>
        </w:tc>
        <w:tc>
          <w:tcPr>
            <w:tcW w:w="1702" w:type="dxa"/>
            <w:tcBorders>
              <w:top w:val="single" w:sz="6" w:space="0" w:color="auto"/>
              <w:left w:val="nil"/>
              <w:bottom w:val="single" w:sz="6" w:space="0" w:color="auto"/>
            </w:tcBorders>
            <w:vAlign w:val="bottom"/>
          </w:tcPr>
          <w:p w14:paraId="3FCCB061" w14:textId="77777777" w:rsidR="00A77C64" w:rsidRPr="00237EB4" w:rsidRDefault="00A77C64" w:rsidP="007B5A73">
            <w:pPr>
              <w:spacing w:after="0" w:line="380" w:lineRule="exact"/>
              <w:ind w:left="-114" w:right="-72"/>
              <w:jc w:val="center"/>
              <w:rPr>
                <w:rFonts w:asciiTheme="majorBidi" w:eastAsia="Times New Roman" w:hAnsiTheme="majorBidi" w:cstheme="majorBidi"/>
                <w:snapToGrid w:val="0"/>
                <w:sz w:val="32"/>
                <w:szCs w:val="32"/>
                <w:lang w:eastAsia="th-TH"/>
              </w:rPr>
            </w:pPr>
            <w:r w:rsidRPr="00237EB4">
              <w:rPr>
                <w:rFonts w:asciiTheme="majorBidi" w:eastAsia="Times New Roman" w:hAnsiTheme="majorBidi" w:cstheme="majorBidi"/>
                <w:snapToGrid w:val="0"/>
                <w:sz w:val="32"/>
                <w:szCs w:val="32"/>
                <w:lang w:eastAsia="th-TH"/>
              </w:rPr>
              <w:t>As at December</w:t>
            </w:r>
          </w:p>
          <w:p w14:paraId="40C007A4" w14:textId="1322C0D3" w:rsidR="00AD4FC4" w:rsidRPr="0074282E" w:rsidRDefault="00A77C64" w:rsidP="007B5A73">
            <w:pPr>
              <w:spacing w:after="0" w:line="380" w:lineRule="exact"/>
              <w:ind w:left="-114" w:right="-72"/>
              <w:jc w:val="center"/>
              <w:rPr>
                <w:rFonts w:asciiTheme="majorBidi" w:eastAsia="Arial Unicode MS" w:hAnsiTheme="majorBidi" w:cstheme="majorBidi"/>
                <w:sz w:val="32"/>
                <w:szCs w:val="32"/>
                <w:cs/>
                <w:lang w:val="en-US"/>
              </w:rPr>
            </w:pPr>
            <w:r w:rsidRPr="00237EB4">
              <w:rPr>
                <w:rFonts w:asciiTheme="majorBidi" w:eastAsia="Times New Roman" w:hAnsiTheme="majorBidi" w:cstheme="majorBidi"/>
                <w:snapToGrid w:val="0"/>
                <w:sz w:val="32"/>
                <w:szCs w:val="32"/>
                <w:lang w:val="en-US" w:eastAsia="th-TH"/>
              </w:rPr>
              <w:t>31</w:t>
            </w:r>
            <w:r w:rsidRPr="00237EB4">
              <w:rPr>
                <w:rFonts w:asciiTheme="majorBidi" w:eastAsia="Times New Roman" w:hAnsiTheme="majorBidi" w:cstheme="majorBidi"/>
                <w:snapToGrid w:val="0"/>
                <w:sz w:val="32"/>
                <w:szCs w:val="32"/>
                <w:lang w:eastAsia="th-TH"/>
              </w:rPr>
              <w:t>,</w:t>
            </w:r>
            <w:r w:rsidR="00C86B02" w:rsidRPr="00237EB4">
              <w:rPr>
                <w:rFonts w:asciiTheme="majorBidi" w:eastAsia="Times New Roman" w:hAnsiTheme="majorBidi" w:cstheme="majorBidi"/>
                <w:snapToGrid w:val="0"/>
                <w:sz w:val="32"/>
                <w:szCs w:val="32"/>
                <w:lang w:eastAsia="th-TH"/>
              </w:rPr>
              <w:t xml:space="preserve"> </w:t>
            </w:r>
            <w:r w:rsidRPr="00237EB4">
              <w:rPr>
                <w:rFonts w:asciiTheme="majorBidi" w:eastAsia="Times New Roman" w:hAnsiTheme="majorBidi" w:cstheme="majorBidi"/>
                <w:snapToGrid w:val="0"/>
                <w:sz w:val="32"/>
                <w:szCs w:val="32"/>
                <w:lang w:val="en-US" w:eastAsia="th-TH"/>
              </w:rPr>
              <w:t>202</w:t>
            </w:r>
            <w:r w:rsidR="00115E19" w:rsidRPr="00237EB4">
              <w:rPr>
                <w:rFonts w:asciiTheme="majorBidi" w:eastAsia="Times New Roman" w:hAnsiTheme="majorBidi" w:cstheme="majorBidi"/>
                <w:snapToGrid w:val="0"/>
                <w:sz w:val="32"/>
                <w:szCs w:val="32"/>
                <w:lang w:val="en-US" w:eastAsia="th-TH"/>
              </w:rPr>
              <w:t>4</w:t>
            </w:r>
          </w:p>
        </w:tc>
      </w:tr>
      <w:tr w:rsidR="00462236" w:rsidRPr="00237EB4" w14:paraId="10449552" w14:textId="77777777" w:rsidTr="002B4069">
        <w:trPr>
          <w:cantSplit/>
        </w:trPr>
        <w:tc>
          <w:tcPr>
            <w:tcW w:w="4820" w:type="dxa"/>
            <w:tcBorders>
              <w:top w:val="nil"/>
              <w:bottom w:val="nil"/>
            </w:tcBorders>
          </w:tcPr>
          <w:p w14:paraId="581C51D7" w14:textId="4523D601" w:rsidR="00AD4FC4" w:rsidRPr="00237EB4" w:rsidRDefault="00A77C64" w:rsidP="007B5A73">
            <w:pPr>
              <w:pStyle w:val="PlainText"/>
              <w:tabs>
                <w:tab w:val="left" w:pos="284"/>
                <w:tab w:val="left" w:pos="851"/>
                <w:tab w:val="left" w:pos="1418"/>
                <w:tab w:val="left" w:pos="1985"/>
              </w:tabs>
              <w:spacing w:line="380" w:lineRule="exact"/>
              <w:ind w:left="118"/>
              <w:jc w:val="both"/>
              <w:rPr>
                <w:rFonts w:asciiTheme="majorBidi" w:hAnsiTheme="majorBidi" w:cstheme="majorBidi"/>
                <w:sz w:val="32"/>
                <w:szCs w:val="32"/>
                <w:lang w:val="en-US"/>
              </w:rPr>
            </w:pPr>
            <w:r w:rsidRPr="00237EB4">
              <w:rPr>
                <w:rFonts w:asciiTheme="majorBidi" w:eastAsia="Cordia New" w:hAnsiTheme="majorBidi" w:cstheme="majorBidi"/>
                <w:snapToGrid w:val="0"/>
                <w:sz w:val="32"/>
                <w:szCs w:val="32"/>
                <w:u w:val="single"/>
                <w:lang w:val="en-US" w:eastAsia="th-TH"/>
              </w:rPr>
              <w:t>Related part</w:t>
            </w:r>
            <w:r w:rsidR="00B55D23" w:rsidRPr="00237EB4">
              <w:rPr>
                <w:rFonts w:asciiTheme="majorBidi" w:eastAsia="Cordia New" w:hAnsiTheme="majorBidi" w:cstheme="majorBidi"/>
                <w:snapToGrid w:val="0"/>
                <w:sz w:val="32"/>
                <w:szCs w:val="32"/>
                <w:u w:val="single"/>
                <w:lang w:val="en-US" w:eastAsia="th-TH"/>
              </w:rPr>
              <w:t>y</w:t>
            </w:r>
          </w:p>
        </w:tc>
        <w:tc>
          <w:tcPr>
            <w:tcW w:w="242" w:type="dxa"/>
            <w:tcBorders>
              <w:top w:val="nil"/>
              <w:bottom w:val="nil"/>
              <w:right w:val="nil"/>
            </w:tcBorders>
          </w:tcPr>
          <w:p w14:paraId="517C7E58" w14:textId="77777777" w:rsidR="00AD4FC4" w:rsidRPr="0074282E" w:rsidRDefault="00AD4FC4" w:rsidP="007B5A73">
            <w:pPr>
              <w:spacing w:after="0" w:line="380" w:lineRule="exact"/>
              <w:ind w:right="57"/>
              <w:jc w:val="right"/>
              <w:rPr>
                <w:rFonts w:asciiTheme="majorBidi" w:eastAsia="Arial Unicode MS" w:hAnsiTheme="majorBidi" w:cstheme="majorBidi"/>
                <w:sz w:val="32"/>
                <w:szCs w:val="32"/>
                <w:cs/>
                <w:lang w:val="en-US"/>
              </w:rPr>
            </w:pPr>
          </w:p>
        </w:tc>
        <w:tc>
          <w:tcPr>
            <w:tcW w:w="1701" w:type="dxa"/>
            <w:tcBorders>
              <w:top w:val="single" w:sz="6" w:space="0" w:color="auto"/>
              <w:left w:val="nil"/>
              <w:bottom w:val="nil"/>
            </w:tcBorders>
          </w:tcPr>
          <w:p w14:paraId="3007DC9F" w14:textId="77777777" w:rsidR="00AD4FC4" w:rsidRPr="00237EB4" w:rsidRDefault="00AD4FC4" w:rsidP="007B5A73">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lang w:val="en-US"/>
              </w:rPr>
            </w:pPr>
          </w:p>
        </w:tc>
        <w:tc>
          <w:tcPr>
            <w:tcW w:w="283" w:type="dxa"/>
            <w:tcBorders>
              <w:top w:val="nil"/>
              <w:left w:val="nil"/>
              <w:bottom w:val="nil"/>
            </w:tcBorders>
          </w:tcPr>
          <w:p w14:paraId="38A793C2" w14:textId="77777777" w:rsidR="00AD4FC4" w:rsidRPr="00237EB4" w:rsidRDefault="00AD4FC4" w:rsidP="007B5A73">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cs/>
                <w:lang w:val="en-US"/>
              </w:rPr>
            </w:pPr>
          </w:p>
        </w:tc>
        <w:tc>
          <w:tcPr>
            <w:tcW w:w="1702" w:type="dxa"/>
            <w:tcBorders>
              <w:top w:val="single" w:sz="6" w:space="0" w:color="auto"/>
              <w:left w:val="nil"/>
              <w:bottom w:val="nil"/>
            </w:tcBorders>
            <w:vAlign w:val="bottom"/>
          </w:tcPr>
          <w:p w14:paraId="0FDC44B5" w14:textId="77777777" w:rsidR="00AD4FC4" w:rsidRPr="00237EB4" w:rsidRDefault="00AD4FC4" w:rsidP="007B5A73">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cs/>
                <w:lang w:val="en-US"/>
              </w:rPr>
            </w:pPr>
          </w:p>
        </w:tc>
      </w:tr>
      <w:tr w:rsidR="00F41AAE" w:rsidRPr="00237EB4" w14:paraId="19484A0C" w14:textId="77777777" w:rsidTr="00B45237">
        <w:trPr>
          <w:cantSplit/>
        </w:trPr>
        <w:tc>
          <w:tcPr>
            <w:tcW w:w="4820" w:type="dxa"/>
            <w:tcBorders>
              <w:top w:val="nil"/>
              <w:bottom w:val="nil"/>
            </w:tcBorders>
          </w:tcPr>
          <w:p w14:paraId="32211BCB" w14:textId="6C6089AD" w:rsidR="00F41AAE" w:rsidRPr="00237EB4" w:rsidRDefault="00F41AAE" w:rsidP="00F41AAE">
            <w:pPr>
              <w:pStyle w:val="PlainText"/>
              <w:tabs>
                <w:tab w:val="left" w:pos="395"/>
                <w:tab w:val="left" w:pos="851"/>
                <w:tab w:val="left" w:pos="1418"/>
                <w:tab w:val="left" w:pos="1985"/>
              </w:tabs>
              <w:spacing w:line="380" w:lineRule="exact"/>
              <w:ind w:left="118"/>
              <w:jc w:val="both"/>
              <w:rPr>
                <w:rFonts w:asciiTheme="majorBidi" w:hAnsiTheme="majorBidi" w:cstheme="majorBidi"/>
                <w:sz w:val="32"/>
                <w:szCs w:val="32"/>
                <w:cs/>
                <w:lang w:val="en-US"/>
              </w:rPr>
            </w:pPr>
            <w:r w:rsidRPr="00237EB4">
              <w:rPr>
                <w:rFonts w:asciiTheme="majorBidi" w:eastAsia="Cordia New" w:hAnsiTheme="majorBidi" w:cstheme="majorBidi"/>
                <w:snapToGrid w:val="0"/>
                <w:sz w:val="32"/>
                <w:szCs w:val="32"/>
                <w:lang w:val="en-US" w:eastAsia="th-TH"/>
              </w:rPr>
              <w:t>Long-term borrowings from related party</w:t>
            </w:r>
          </w:p>
        </w:tc>
        <w:tc>
          <w:tcPr>
            <w:tcW w:w="242" w:type="dxa"/>
            <w:tcBorders>
              <w:top w:val="nil"/>
              <w:bottom w:val="nil"/>
              <w:right w:val="nil"/>
            </w:tcBorders>
          </w:tcPr>
          <w:p w14:paraId="3B340CA5" w14:textId="77777777" w:rsidR="00F41AAE" w:rsidRPr="00237EB4" w:rsidRDefault="00F41AAE" w:rsidP="00F41AAE">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rPr>
            </w:pPr>
          </w:p>
        </w:tc>
        <w:tc>
          <w:tcPr>
            <w:tcW w:w="1701" w:type="dxa"/>
            <w:tcBorders>
              <w:top w:val="nil"/>
              <w:left w:val="nil"/>
              <w:bottom w:val="nil"/>
            </w:tcBorders>
            <w:vAlign w:val="bottom"/>
          </w:tcPr>
          <w:p w14:paraId="56D5DDDF" w14:textId="41DA981A" w:rsidR="00F41AAE" w:rsidRPr="00237EB4" w:rsidRDefault="00F41AAE" w:rsidP="00F41AAE">
            <w:pPr>
              <w:pStyle w:val="PlainText"/>
              <w:tabs>
                <w:tab w:val="left" w:pos="284"/>
                <w:tab w:val="left" w:pos="851"/>
                <w:tab w:val="left" w:pos="1985"/>
              </w:tabs>
              <w:spacing w:line="380" w:lineRule="exact"/>
              <w:ind w:left="-6" w:right="340" w:firstLine="6"/>
              <w:jc w:val="right"/>
              <w:rPr>
                <w:rFonts w:ascii="Angsana New" w:hAnsi="Angsana New" w:cs="Angsana New"/>
                <w:color w:val="000000" w:themeColor="text1"/>
                <w:sz w:val="32"/>
                <w:szCs w:val="32"/>
                <w:lang w:val="en-US"/>
              </w:rPr>
            </w:pPr>
            <w:r w:rsidRPr="00237EB4">
              <w:rPr>
                <w:rFonts w:ascii="Angsana New" w:hAnsi="Angsana New" w:cs="Angsana New"/>
                <w:color w:val="000000" w:themeColor="text1"/>
                <w:sz w:val="32"/>
                <w:szCs w:val="32"/>
                <w:lang w:val="en-US"/>
              </w:rPr>
              <w:t>-</w:t>
            </w:r>
          </w:p>
        </w:tc>
        <w:tc>
          <w:tcPr>
            <w:tcW w:w="283" w:type="dxa"/>
            <w:tcBorders>
              <w:top w:val="nil"/>
              <w:left w:val="nil"/>
              <w:bottom w:val="nil"/>
            </w:tcBorders>
          </w:tcPr>
          <w:p w14:paraId="65AD9C3C" w14:textId="77777777" w:rsidR="00F41AAE" w:rsidRPr="00237EB4" w:rsidRDefault="00F41AAE" w:rsidP="00F41AAE">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lang w:val="en-US"/>
              </w:rPr>
            </w:pPr>
          </w:p>
        </w:tc>
        <w:tc>
          <w:tcPr>
            <w:tcW w:w="1702" w:type="dxa"/>
            <w:tcBorders>
              <w:top w:val="nil"/>
              <w:left w:val="nil"/>
              <w:bottom w:val="nil"/>
            </w:tcBorders>
          </w:tcPr>
          <w:p w14:paraId="504F9D09" w14:textId="27811CA5" w:rsidR="00F41AAE" w:rsidRPr="00237EB4" w:rsidRDefault="00F41AAE" w:rsidP="00F41AAE">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19,971</w:t>
            </w:r>
          </w:p>
        </w:tc>
      </w:tr>
      <w:tr w:rsidR="00F41AAE" w:rsidRPr="00237EB4" w14:paraId="03752250" w14:textId="77777777" w:rsidTr="00C91B91">
        <w:trPr>
          <w:cantSplit/>
        </w:trPr>
        <w:tc>
          <w:tcPr>
            <w:tcW w:w="4820" w:type="dxa"/>
            <w:tcBorders>
              <w:top w:val="nil"/>
              <w:bottom w:val="nil"/>
            </w:tcBorders>
          </w:tcPr>
          <w:p w14:paraId="4816F575" w14:textId="6A7E9C3D" w:rsidR="00F41AAE" w:rsidRPr="0074282E" w:rsidRDefault="00F41AAE" w:rsidP="00F41AAE">
            <w:pPr>
              <w:pStyle w:val="PlainText"/>
              <w:tabs>
                <w:tab w:val="left" w:pos="395"/>
                <w:tab w:val="left" w:pos="851"/>
                <w:tab w:val="left" w:pos="1418"/>
                <w:tab w:val="left" w:pos="1985"/>
              </w:tabs>
              <w:spacing w:line="380" w:lineRule="exact"/>
              <w:ind w:left="118"/>
              <w:jc w:val="both"/>
              <w:rPr>
                <w:rFonts w:asciiTheme="majorBidi" w:eastAsia="Cordia New" w:hAnsiTheme="majorBidi" w:cstheme="majorBidi"/>
                <w:sz w:val="32"/>
                <w:szCs w:val="32"/>
                <w:cs/>
                <w:lang w:val="en-US" w:bidi="th-TH"/>
              </w:rPr>
            </w:pPr>
            <w:r w:rsidRPr="00237EB4">
              <w:rPr>
                <w:rFonts w:asciiTheme="majorBidi" w:eastAsia="Cordia New" w:hAnsiTheme="majorBidi" w:cstheme="majorBidi"/>
                <w:sz w:val="32"/>
                <w:szCs w:val="32"/>
                <w:u w:val="single"/>
                <w:lang w:val="en-US"/>
              </w:rPr>
              <w:t>Less</w:t>
            </w:r>
            <w:r w:rsidRPr="00237EB4">
              <w:rPr>
                <w:rFonts w:asciiTheme="majorBidi" w:eastAsia="Cordia New" w:hAnsiTheme="majorBidi" w:cstheme="majorBidi"/>
                <w:sz w:val="32"/>
                <w:szCs w:val="32"/>
                <w:lang w:val="en-US"/>
              </w:rPr>
              <w:t xml:space="preserve"> Current portion</w:t>
            </w:r>
          </w:p>
        </w:tc>
        <w:tc>
          <w:tcPr>
            <w:tcW w:w="242" w:type="dxa"/>
            <w:tcBorders>
              <w:top w:val="nil"/>
              <w:bottom w:val="nil"/>
              <w:right w:val="nil"/>
            </w:tcBorders>
          </w:tcPr>
          <w:p w14:paraId="33D359C1" w14:textId="77777777" w:rsidR="00F41AAE" w:rsidRPr="00237EB4" w:rsidRDefault="00F41AAE" w:rsidP="00F41AAE">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rPr>
            </w:pPr>
          </w:p>
        </w:tc>
        <w:tc>
          <w:tcPr>
            <w:tcW w:w="1701" w:type="dxa"/>
            <w:tcBorders>
              <w:top w:val="nil"/>
              <w:left w:val="nil"/>
              <w:bottom w:val="single" w:sz="6" w:space="0" w:color="auto"/>
            </w:tcBorders>
          </w:tcPr>
          <w:p w14:paraId="4E270932" w14:textId="7A09FC00" w:rsidR="00F41AAE" w:rsidRPr="00237EB4" w:rsidRDefault="00F41AAE" w:rsidP="00F41AAE">
            <w:pPr>
              <w:pStyle w:val="PlainText"/>
              <w:tabs>
                <w:tab w:val="left" w:pos="284"/>
                <w:tab w:val="left" w:pos="851"/>
                <w:tab w:val="left" w:pos="1985"/>
              </w:tabs>
              <w:spacing w:line="380" w:lineRule="exact"/>
              <w:ind w:left="-6" w:right="340" w:firstLine="6"/>
              <w:jc w:val="right"/>
              <w:rPr>
                <w:rFonts w:ascii="Angsana New" w:hAnsi="Angsana New" w:cs="Angsana New"/>
                <w:color w:val="000000" w:themeColor="text1"/>
                <w:sz w:val="32"/>
                <w:szCs w:val="32"/>
                <w:lang w:val="en-US"/>
              </w:rPr>
            </w:pPr>
            <w:r w:rsidRPr="00237EB4">
              <w:rPr>
                <w:rFonts w:ascii="Angsana New" w:hAnsi="Angsana New" w:cs="Angsana New"/>
                <w:color w:val="000000" w:themeColor="text1"/>
                <w:sz w:val="32"/>
                <w:szCs w:val="32"/>
                <w:lang w:val="en-US"/>
              </w:rPr>
              <w:t>-</w:t>
            </w:r>
          </w:p>
        </w:tc>
        <w:tc>
          <w:tcPr>
            <w:tcW w:w="283" w:type="dxa"/>
            <w:tcBorders>
              <w:top w:val="nil"/>
              <w:left w:val="nil"/>
              <w:bottom w:val="nil"/>
            </w:tcBorders>
          </w:tcPr>
          <w:p w14:paraId="4A9892F6" w14:textId="77777777" w:rsidR="00F41AAE" w:rsidRPr="00237EB4" w:rsidRDefault="00F41AAE" w:rsidP="00F41AAE">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lang w:val="en-US"/>
              </w:rPr>
            </w:pPr>
          </w:p>
        </w:tc>
        <w:tc>
          <w:tcPr>
            <w:tcW w:w="1702" w:type="dxa"/>
            <w:tcBorders>
              <w:top w:val="nil"/>
              <w:left w:val="nil"/>
              <w:bottom w:val="single" w:sz="6" w:space="0" w:color="auto"/>
            </w:tcBorders>
          </w:tcPr>
          <w:p w14:paraId="5A4AD25D" w14:textId="41448027" w:rsidR="00F41AAE" w:rsidRPr="00237EB4" w:rsidRDefault="00F41AAE" w:rsidP="00F41AAE">
            <w:pPr>
              <w:pStyle w:val="PlainText"/>
              <w:tabs>
                <w:tab w:val="left" w:pos="284"/>
                <w:tab w:val="left" w:pos="851"/>
                <w:tab w:val="left" w:pos="1985"/>
              </w:tabs>
              <w:spacing w:line="380" w:lineRule="exact"/>
              <w:ind w:left="-6" w:firstLine="6"/>
              <w:jc w:val="right"/>
              <w:rPr>
                <w:rFonts w:asciiTheme="majorBidi" w:hAnsiTheme="majorBidi" w:cstheme="majorBidi"/>
                <w:sz w:val="32"/>
                <w:szCs w:val="32"/>
                <w:lang w:val="en-US"/>
              </w:rPr>
            </w:pPr>
            <w:r w:rsidRPr="00237EB4">
              <w:rPr>
                <w:rFonts w:asciiTheme="majorBidi" w:hAnsiTheme="majorBidi" w:cstheme="majorBidi"/>
                <w:sz w:val="32"/>
                <w:szCs w:val="32"/>
                <w:lang w:val="en-US"/>
              </w:rPr>
              <w:t>(19,971)</w:t>
            </w:r>
          </w:p>
        </w:tc>
      </w:tr>
      <w:tr w:rsidR="00F41AAE" w:rsidRPr="00237EB4" w14:paraId="4C5743B5" w14:textId="77777777" w:rsidTr="00C91B91">
        <w:trPr>
          <w:cantSplit/>
        </w:trPr>
        <w:tc>
          <w:tcPr>
            <w:tcW w:w="4820" w:type="dxa"/>
            <w:tcBorders>
              <w:top w:val="nil"/>
              <w:bottom w:val="nil"/>
            </w:tcBorders>
          </w:tcPr>
          <w:p w14:paraId="054D77CB" w14:textId="77777777" w:rsidR="00F41AAE" w:rsidRPr="0074282E" w:rsidRDefault="00F41AAE" w:rsidP="00F41AAE">
            <w:pPr>
              <w:pStyle w:val="PlainText"/>
              <w:tabs>
                <w:tab w:val="left" w:pos="395"/>
                <w:tab w:val="left" w:pos="851"/>
                <w:tab w:val="left" w:pos="1418"/>
                <w:tab w:val="left" w:pos="1985"/>
              </w:tabs>
              <w:spacing w:line="380" w:lineRule="exact"/>
              <w:ind w:left="118"/>
              <w:jc w:val="both"/>
              <w:rPr>
                <w:rFonts w:asciiTheme="majorBidi" w:eastAsia="Cordia New" w:hAnsiTheme="majorBidi" w:cstheme="majorBidi"/>
                <w:sz w:val="32"/>
                <w:szCs w:val="32"/>
                <w:cs/>
                <w:lang w:val="en-US" w:bidi="th-TH"/>
              </w:rPr>
            </w:pPr>
          </w:p>
        </w:tc>
        <w:tc>
          <w:tcPr>
            <w:tcW w:w="242" w:type="dxa"/>
            <w:tcBorders>
              <w:top w:val="nil"/>
              <w:bottom w:val="nil"/>
              <w:right w:val="nil"/>
            </w:tcBorders>
          </w:tcPr>
          <w:p w14:paraId="07F95A86" w14:textId="77777777" w:rsidR="00F41AAE" w:rsidRPr="00237EB4" w:rsidRDefault="00F41AAE" w:rsidP="00F41AAE">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rPr>
            </w:pPr>
          </w:p>
        </w:tc>
        <w:tc>
          <w:tcPr>
            <w:tcW w:w="1701" w:type="dxa"/>
            <w:tcBorders>
              <w:top w:val="single" w:sz="6" w:space="0" w:color="auto"/>
              <w:left w:val="nil"/>
              <w:bottom w:val="double" w:sz="6" w:space="0" w:color="auto"/>
            </w:tcBorders>
          </w:tcPr>
          <w:p w14:paraId="04128DDE" w14:textId="6C15950B" w:rsidR="00F41AAE" w:rsidRPr="00237EB4" w:rsidRDefault="00F41AAE" w:rsidP="00F41AAE">
            <w:pPr>
              <w:pStyle w:val="PlainText"/>
              <w:tabs>
                <w:tab w:val="left" w:pos="284"/>
                <w:tab w:val="left" w:pos="851"/>
                <w:tab w:val="left" w:pos="1985"/>
              </w:tabs>
              <w:spacing w:line="380" w:lineRule="exact"/>
              <w:ind w:left="-6" w:right="340" w:firstLine="6"/>
              <w:jc w:val="right"/>
              <w:rPr>
                <w:rFonts w:asciiTheme="majorBidi" w:hAnsiTheme="majorBidi" w:cstheme="majorBidi"/>
                <w:sz w:val="32"/>
                <w:szCs w:val="32"/>
                <w:lang w:val="en-US"/>
              </w:rPr>
            </w:pPr>
            <w:r w:rsidRPr="00237EB4">
              <w:rPr>
                <w:rFonts w:ascii="Angsana New" w:hAnsi="Angsana New" w:cs="Angsana New"/>
                <w:color w:val="000000" w:themeColor="text1"/>
                <w:sz w:val="32"/>
                <w:szCs w:val="32"/>
                <w:lang w:val="en-US"/>
              </w:rPr>
              <w:t>-</w:t>
            </w:r>
          </w:p>
        </w:tc>
        <w:tc>
          <w:tcPr>
            <w:tcW w:w="283" w:type="dxa"/>
            <w:tcBorders>
              <w:top w:val="nil"/>
              <w:left w:val="nil"/>
              <w:bottom w:val="nil"/>
            </w:tcBorders>
          </w:tcPr>
          <w:p w14:paraId="56D92030" w14:textId="77777777" w:rsidR="00F41AAE" w:rsidRPr="00237EB4" w:rsidRDefault="00F41AAE" w:rsidP="00F41AAE">
            <w:pPr>
              <w:pStyle w:val="PlainText"/>
              <w:tabs>
                <w:tab w:val="left" w:pos="284"/>
                <w:tab w:val="left" w:pos="851"/>
                <w:tab w:val="left" w:pos="1985"/>
              </w:tabs>
              <w:spacing w:line="380" w:lineRule="exact"/>
              <w:ind w:left="-6" w:right="57" w:firstLine="6"/>
              <w:jc w:val="right"/>
              <w:rPr>
                <w:rFonts w:asciiTheme="majorBidi" w:hAnsiTheme="majorBidi" w:cstheme="majorBidi"/>
                <w:sz w:val="32"/>
                <w:szCs w:val="32"/>
                <w:lang w:val="en-US"/>
              </w:rPr>
            </w:pPr>
          </w:p>
        </w:tc>
        <w:tc>
          <w:tcPr>
            <w:tcW w:w="1702" w:type="dxa"/>
            <w:tcBorders>
              <w:top w:val="single" w:sz="6" w:space="0" w:color="auto"/>
              <w:left w:val="nil"/>
              <w:bottom w:val="double" w:sz="6" w:space="0" w:color="auto"/>
            </w:tcBorders>
          </w:tcPr>
          <w:p w14:paraId="62B4C786" w14:textId="09BA1AD3" w:rsidR="00F41AAE" w:rsidRPr="00237EB4" w:rsidRDefault="00F41AAE" w:rsidP="00290DC2">
            <w:pPr>
              <w:tabs>
                <w:tab w:val="left" w:pos="760"/>
              </w:tabs>
              <w:spacing w:after="0" w:line="320" w:lineRule="exact"/>
              <w:ind w:right="340"/>
              <w:jc w:val="right"/>
              <w:rPr>
                <w:rFonts w:asciiTheme="majorBidi" w:eastAsia="Cordia New" w:hAnsiTheme="majorBidi" w:cstheme="majorBidi"/>
                <w:snapToGrid w:val="0"/>
                <w:sz w:val="26"/>
                <w:szCs w:val="26"/>
                <w:lang w:val="en-US" w:eastAsia="th-TH"/>
              </w:rPr>
            </w:pPr>
            <w:r w:rsidRPr="00237EB4">
              <w:rPr>
                <w:rFonts w:asciiTheme="majorBidi" w:eastAsia="Cordia New" w:hAnsiTheme="majorBidi" w:cstheme="majorBidi"/>
                <w:snapToGrid w:val="0"/>
                <w:sz w:val="26"/>
                <w:szCs w:val="26"/>
                <w:lang w:val="en-US" w:eastAsia="th-TH"/>
              </w:rPr>
              <w:t>-</w:t>
            </w:r>
          </w:p>
        </w:tc>
      </w:tr>
    </w:tbl>
    <w:p w14:paraId="63834DB2" w14:textId="77777777" w:rsidR="00B56350" w:rsidRPr="00237EB4" w:rsidRDefault="00B56350" w:rsidP="007B5A73">
      <w:pPr>
        <w:tabs>
          <w:tab w:val="left" w:pos="1276"/>
        </w:tabs>
        <w:spacing w:after="0" w:line="380" w:lineRule="exact"/>
        <w:ind w:left="709"/>
        <w:jc w:val="thaiDistribute"/>
        <w:rPr>
          <w:rFonts w:asciiTheme="majorBidi" w:hAnsiTheme="majorBidi" w:cstheme="majorBidi"/>
          <w:sz w:val="32"/>
          <w:szCs w:val="32"/>
        </w:rPr>
      </w:pPr>
    </w:p>
    <w:p w14:paraId="162C67D4" w14:textId="4DF431F3" w:rsidR="00B071B7" w:rsidRPr="00237EB4" w:rsidRDefault="00B071B7" w:rsidP="007B5A73">
      <w:pPr>
        <w:tabs>
          <w:tab w:val="left" w:pos="1276"/>
        </w:tabs>
        <w:spacing w:after="0" w:line="380" w:lineRule="exact"/>
        <w:ind w:left="709"/>
        <w:jc w:val="thaiDistribute"/>
        <w:rPr>
          <w:rFonts w:asciiTheme="majorBidi" w:eastAsia="SimSun" w:hAnsiTheme="majorBidi" w:cstheme="majorBidi"/>
          <w:sz w:val="32"/>
          <w:szCs w:val="32"/>
        </w:rPr>
      </w:pPr>
      <w:r w:rsidRPr="00237EB4">
        <w:rPr>
          <w:rFonts w:asciiTheme="majorBidi" w:hAnsiTheme="majorBidi" w:cstheme="majorBidi"/>
          <w:sz w:val="32"/>
          <w:szCs w:val="32"/>
        </w:rPr>
        <w:tab/>
        <w:t>As</w:t>
      </w:r>
      <w:r w:rsidRPr="00237EB4">
        <w:rPr>
          <w:rFonts w:asciiTheme="majorBidi" w:eastAsia="SimSun" w:hAnsiTheme="majorBidi" w:cstheme="majorBidi"/>
          <w:sz w:val="32"/>
          <w:szCs w:val="32"/>
        </w:rPr>
        <w:t xml:space="preserve"> at </w:t>
      </w:r>
      <w:r w:rsidR="000909D8" w:rsidRPr="00237EB4">
        <w:rPr>
          <w:rFonts w:asciiTheme="majorBidi" w:eastAsia="PMingLiU" w:hAnsiTheme="majorBidi" w:cstheme="majorBidi"/>
          <w:sz w:val="32"/>
          <w:szCs w:val="32"/>
          <w:lang w:val="en-US"/>
        </w:rPr>
        <w:t>December 31</w:t>
      </w:r>
      <w:r w:rsidRPr="00237EB4">
        <w:rPr>
          <w:rFonts w:asciiTheme="majorBidi" w:eastAsia="Times New Roman" w:hAnsiTheme="majorBidi" w:cstheme="majorBidi"/>
          <w:sz w:val="32"/>
          <w:szCs w:val="32"/>
        </w:rPr>
        <w:t>, 202</w:t>
      </w:r>
      <w:r w:rsidR="00115E19" w:rsidRPr="00237EB4">
        <w:rPr>
          <w:rFonts w:asciiTheme="majorBidi" w:eastAsia="Times New Roman" w:hAnsiTheme="majorBidi" w:cstheme="majorBidi"/>
          <w:sz w:val="32"/>
          <w:szCs w:val="32"/>
        </w:rPr>
        <w:t>4</w:t>
      </w:r>
      <w:r w:rsidRPr="00237EB4">
        <w:rPr>
          <w:rFonts w:asciiTheme="majorBidi" w:eastAsia="Times New Roman" w:hAnsiTheme="majorBidi" w:cstheme="majorBidi"/>
          <w:sz w:val="32"/>
          <w:szCs w:val="32"/>
        </w:rPr>
        <w:t>,</w:t>
      </w:r>
      <w:r w:rsidRPr="00237EB4">
        <w:rPr>
          <w:rFonts w:asciiTheme="majorBidi" w:eastAsia="Cordia New" w:hAnsiTheme="majorBidi" w:cstheme="majorBidi"/>
          <w:sz w:val="32"/>
          <w:szCs w:val="32"/>
          <w:lang w:val="en-US"/>
        </w:rPr>
        <w:t xml:space="preserve"> </w:t>
      </w:r>
      <w:r w:rsidRPr="00237EB4">
        <w:rPr>
          <w:rFonts w:asciiTheme="majorBidi" w:eastAsia="SimSun" w:hAnsiTheme="majorBidi" w:cstheme="majorBidi"/>
          <w:sz w:val="32"/>
          <w:szCs w:val="32"/>
        </w:rPr>
        <w:t>the indirect subsidiary has long-term borrowings from related part</w:t>
      </w:r>
      <w:r w:rsidR="00B55D23" w:rsidRPr="00237EB4">
        <w:rPr>
          <w:rFonts w:asciiTheme="majorBidi" w:eastAsia="SimSun" w:hAnsiTheme="majorBidi" w:cstheme="majorBidi"/>
          <w:sz w:val="32"/>
          <w:szCs w:val="32"/>
        </w:rPr>
        <w:t>y</w:t>
      </w:r>
      <w:r w:rsidRPr="00237EB4">
        <w:rPr>
          <w:rFonts w:asciiTheme="majorBidi" w:eastAsia="SimSun" w:hAnsiTheme="majorBidi" w:cstheme="majorBidi"/>
          <w:sz w:val="32"/>
          <w:szCs w:val="32"/>
        </w:rPr>
        <w:t xml:space="preserve"> of Baht</w:t>
      </w:r>
      <w:r w:rsidR="00C11197" w:rsidRPr="00237EB4">
        <w:rPr>
          <w:rFonts w:asciiTheme="majorBidi" w:eastAsia="SimSun" w:hAnsiTheme="majorBidi" w:cstheme="majorBidi"/>
          <w:sz w:val="32"/>
          <w:szCs w:val="32"/>
        </w:rPr>
        <w:t xml:space="preserve"> </w:t>
      </w:r>
      <w:r w:rsidRPr="00237EB4">
        <w:rPr>
          <w:rFonts w:asciiTheme="majorBidi" w:eastAsia="SimSun" w:hAnsiTheme="majorBidi" w:cstheme="majorBidi"/>
          <w:sz w:val="32"/>
          <w:szCs w:val="32"/>
        </w:rPr>
        <w:t>0.</w:t>
      </w:r>
      <w:r w:rsidR="00115E19" w:rsidRPr="00237EB4">
        <w:rPr>
          <w:rFonts w:asciiTheme="majorBidi" w:eastAsia="SimSun" w:hAnsiTheme="majorBidi" w:cstheme="majorBidi"/>
          <w:sz w:val="32"/>
          <w:szCs w:val="32"/>
        </w:rPr>
        <w:t>02</w:t>
      </w:r>
      <w:r w:rsidRPr="00237EB4">
        <w:rPr>
          <w:rFonts w:asciiTheme="majorBidi" w:eastAsia="SimSun" w:hAnsiTheme="majorBidi" w:cstheme="majorBidi"/>
          <w:sz w:val="32"/>
          <w:szCs w:val="32"/>
        </w:rPr>
        <w:t xml:space="preserve"> million. Such long-term borrowings, have no guarantee and bearing interest at the rate of</w:t>
      </w:r>
      <w:r w:rsidR="00806F33" w:rsidRPr="00237EB4">
        <w:rPr>
          <w:rFonts w:asciiTheme="majorBidi" w:eastAsia="SimSun" w:hAnsiTheme="majorBidi" w:cstheme="majorBidi"/>
          <w:sz w:val="32"/>
          <w:szCs w:val="32"/>
        </w:rPr>
        <w:t xml:space="preserve"> </w:t>
      </w:r>
      <w:r w:rsidRPr="00237EB4">
        <w:rPr>
          <w:rFonts w:asciiTheme="majorBidi" w:eastAsia="SimSun" w:hAnsiTheme="majorBidi" w:cstheme="majorBidi"/>
          <w:sz w:val="32"/>
          <w:szCs w:val="32"/>
        </w:rPr>
        <w:t>22.99%</w:t>
      </w:r>
      <w:r w:rsidR="00115E19" w:rsidRPr="00237EB4">
        <w:rPr>
          <w:rFonts w:asciiTheme="majorBidi" w:eastAsia="SimSun" w:hAnsiTheme="majorBidi" w:cstheme="majorBidi"/>
          <w:sz w:val="32"/>
          <w:szCs w:val="32"/>
        </w:rPr>
        <w:t xml:space="preserve"> </w:t>
      </w:r>
      <w:r w:rsidRPr="00237EB4">
        <w:rPr>
          <w:rFonts w:asciiTheme="majorBidi" w:eastAsia="SimSun" w:hAnsiTheme="majorBidi" w:cstheme="majorBidi"/>
          <w:sz w:val="32"/>
          <w:szCs w:val="32"/>
        </w:rPr>
        <w:t xml:space="preserve"> per annum.</w:t>
      </w:r>
    </w:p>
    <w:p w14:paraId="07881083" w14:textId="77777777" w:rsidR="00115E19" w:rsidRPr="00237EB4" w:rsidRDefault="00115E19" w:rsidP="007B5A73">
      <w:pPr>
        <w:tabs>
          <w:tab w:val="left" w:pos="1276"/>
        </w:tabs>
        <w:spacing w:after="0" w:line="380" w:lineRule="exact"/>
        <w:ind w:left="709"/>
        <w:jc w:val="thaiDistribute"/>
        <w:rPr>
          <w:rFonts w:asciiTheme="majorBidi" w:eastAsia="PMingLiU" w:hAnsiTheme="majorBidi" w:cstheme="majorBidi"/>
          <w:sz w:val="32"/>
          <w:szCs w:val="32"/>
          <w:lang w:val="en-US"/>
        </w:rPr>
      </w:pPr>
    </w:p>
    <w:p w14:paraId="049C77AE" w14:textId="0231FC91" w:rsidR="001659B0" w:rsidRPr="0074282E" w:rsidRDefault="00E3243A" w:rsidP="007B5A73">
      <w:pPr>
        <w:tabs>
          <w:tab w:val="left" w:pos="709"/>
        </w:tabs>
        <w:spacing w:after="0" w:line="380" w:lineRule="exact"/>
        <w:ind w:left="709" w:hanging="425"/>
        <w:jc w:val="thaiDistribute"/>
        <w:rPr>
          <w:rFonts w:asciiTheme="majorBidi" w:eastAsia="Cordia New" w:hAnsiTheme="majorBidi" w:cstheme="majorBidi"/>
          <w:sz w:val="32"/>
          <w:szCs w:val="32"/>
          <w:cs/>
          <w:lang w:val="en-US"/>
        </w:rPr>
      </w:pPr>
      <w:r w:rsidRPr="00237EB4">
        <w:rPr>
          <w:rFonts w:asciiTheme="majorBidi" w:eastAsia="Cordia New" w:hAnsiTheme="majorBidi" w:cstheme="majorBidi"/>
          <w:sz w:val="32"/>
          <w:szCs w:val="32"/>
          <w:lang w:val="en-US"/>
        </w:rPr>
        <w:t>9</w:t>
      </w:r>
      <w:r w:rsidR="001659B0" w:rsidRPr="00237EB4">
        <w:rPr>
          <w:rFonts w:asciiTheme="majorBidi" w:eastAsia="Cordia New" w:hAnsiTheme="majorBidi" w:cstheme="majorBidi"/>
          <w:sz w:val="32"/>
          <w:szCs w:val="32"/>
          <w:lang w:val="en-US"/>
        </w:rPr>
        <w:t>.6</w:t>
      </w:r>
      <w:r w:rsidR="001659B0" w:rsidRPr="00237EB4">
        <w:rPr>
          <w:rFonts w:asciiTheme="majorBidi" w:eastAsia="Cordia New" w:hAnsiTheme="majorBidi" w:cstheme="majorBidi"/>
          <w:sz w:val="32"/>
          <w:szCs w:val="32"/>
          <w:lang w:val="en-US"/>
        </w:rPr>
        <w:tab/>
      </w:r>
      <w:r w:rsidR="002022E8" w:rsidRPr="00237EB4">
        <w:rPr>
          <w:rFonts w:asciiTheme="majorBidi" w:eastAsia="Cordia New" w:hAnsiTheme="majorBidi" w:cstheme="majorBidi"/>
          <w:sz w:val="32"/>
          <w:szCs w:val="32"/>
          <w:lang w:val="en-US"/>
        </w:rPr>
        <w:t xml:space="preserve">Significant agreement with a related </w:t>
      </w:r>
      <w:r w:rsidR="004966B0" w:rsidRPr="00237EB4">
        <w:rPr>
          <w:rFonts w:asciiTheme="majorBidi" w:eastAsia="Cordia New" w:hAnsiTheme="majorBidi" w:cstheme="majorBidi"/>
          <w:sz w:val="32"/>
          <w:szCs w:val="32"/>
          <w:lang w:val="en-US"/>
        </w:rPr>
        <w:t>companies</w:t>
      </w:r>
    </w:p>
    <w:p w14:paraId="23B11B36" w14:textId="29C8F013" w:rsidR="00AD17FA" w:rsidRPr="00237EB4" w:rsidRDefault="00E3243A" w:rsidP="007B5A73">
      <w:pPr>
        <w:spacing w:after="0" w:line="360" w:lineRule="exact"/>
        <w:ind w:left="1276" w:right="43" w:hanging="567"/>
        <w:jc w:val="thaiDistribute"/>
        <w:rPr>
          <w:rFonts w:asciiTheme="majorBidi" w:eastAsia="Times New Roman" w:hAnsiTheme="majorBidi" w:cstheme="majorBidi"/>
          <w:color w:val="000000"/>
          <w:sz w:val="32"/>
          <w:szCs w:val="32"/>
          <w:lang w:val="en-US"/>
        </w:rPr>
      </w:pPr>
      <w:bookmarkStart w:id="10" w:name="_Toc475634012"/>
      <w:bookmarkEnd w:id="3"/>
      <w:r w:rsidRPr="00237EB4">
        <w:rPr>
          <w:rFonts w:asciiTheme="majorBidi" w:eastAsia="PMingLiU" w:hAnsiTheme="majorBidi" w:cstheme="majorBidi"/>
          <w:snapToGrid w:val="0"/>
          <w:sz w:val="32"/>
          <w:szCs w:val="32"/>
          <w:lang w:val="en-US" w:eastAsia="th-TH"/>
        </w:rPr>
        <w:t>9</w:t>
      </w:r>
      <w:r w:rsidR="00AD17FA" w:rsidRPr="00237EB4">
        <w:rPr>
          <w:rFonts w:asciiTheme="majorBidi" w:eastAsia="PMingLiU" w:hAnsiTheme="majorBidi" w:cstheme="majorBidi"/>
          <w:snapToGrid w:val="0"/>
          <w:sz w:val="32"/>
          <w:szCs w:val="32"/>
          <w:lang w:val="en-US" w:eastAsia="th-TH"/>
        </w:rPr>
        <w:t>.6.1</w:t>
      </w:r>
      <w:r w:rsidR="00AD17FA" w:rsidRPr="00237EB4">
        <w:rPr>
          <w:rFonts w:asciiTheme="majorBidi" w:eastAsia="PMingLiU" w:hAnsiTheme="majorBidi" w:cstheme="majorBidi"/>
          <w:snapToGrid w:val="0"/>
          <w:sz w:val="32"/>
          <w:szCs w:val="32"/>
          <w:lang w:val="en-US" w:eastAsia="th-TH"/>
        </w:rPr>
        <w:tab/>
      </w:r>
      <w:r w:rsidR="00AD17FA" w:rsidRPr="00237EB4">
        <w:rPr>
          <w:rFonts w:asciiTheme="majorBidi" w:eastAsia="Times New Roman" w:hAnsiTheme="majorBidi" w:cstheme="majorBidi"/>
          <w:color w:val="000000"/>
          <w:spacing w:val="-4"/>
          <w:sz w:val="32"/>
          <w:szCs w:val="32"/>
          <w:lang w:val="en-US"/>
        </w:rPr>
        <w:t>On June 1, 2022, an indirect subsidiary entered into a 3 year contract for Operation and Maintenance</w:t>
      </w:r>
      <w:r w:rsidR="00AD17FA" w:rsidRPr="00237EB4">
        <w:rPr>
          <w:rFonts w:asciiTheme="majorBidi" w:eastAsia="Times New Roman" w:hAnsiTheme="majorBidi" w:cstheme="majorBidi"/>
          <w:color w:val="000000"/>
          <w:sz w:val="32"/>
          <w:szCs w:val="32"/>
          <w:lang w:val="en-US"/>
        </w:rPr>
        <w:t xml:space="preserve"> Machine Agreement with a company which it has a common director effective from a contract </w:t>
      </w:r>
      <w:r w:rsidR="00AD17FA" w:rsidRPr="00237EB4">
        <w:rPr>
          <w:rFonts w:asciiTheme="majorBidi" w:eastAsia="Times New Roman" w:hAnsiTheme="majorBidi" w:cstheme="majorBidi"/>
          <w:color w:val="000000"/>
          <w:spacing w:val="-4"/>
          <w:sz w:val="32"/>
          <w:szCs w:val="32"/>
          <w:lang w:val="en-US"/>
        </w:rPr>
        <w:t xml:space="preserve">date. Such indirect subsidiary agreed to pay </w:t>
      </w:r>
      <w:r w:rsidR="001C3393" w:rsidRPr="00237EB4">
        <w:rPr>
          <w:rFonts w:asciiTheme="majorBidi" w:eastAsia="Times New Roman" w:hAnsiTheme="majorBidi" w:cstheme="majorBidi"/>
          <w:color w:val="000000"/>
          <w:spacing w:val="-4"/>
          <w:sz w:val="32"/>
          <w:szCs w:val="32"/>
          <w:lang w:val="en-US"/>
        </w:rPr>
        <w:t xml:space="preserve">variable </w:t>
      </w:r>
      <w:r w:rsidR="00AD17FA" w:rsidRPr="00237EB4">
        <w:rPr>
          <w:rFonts w:asciiTheme="majorBidi" w:eastAsia="Times New Roman" w:hAnsiTheme="majorBidi" w:cstheme="majorBidi"/>
          <w:color w:val="000000"/>
          <w:spacing w:val="-4"/>
          <w:sz w:val="32"/>
          <w:szCs w:val="32"/>
          <w:lang w:val="en-US"/>
        </w:rPr>
        <w:t>monthly fee accordingly to the number of personnel</w:t>
      </w:r>
      <w:r w:rsidR="00AD17FA" w:rsidRPr="00237EB4">
        <w:rPr>
          <w:rFonts w:asciiTheme="majorBidi" w:eastAsia="Times New Roman" w:hAnsiTheme="majorBidi" w:cstheme="majorBidi"/>
          <w:color w:val="000000"/>
          <w:sz w:val="32"/>
          <w:szCs w:val="32"/>
          <w:lang w:val="en-US"/>
        </w:rPr>
        <w:t xml:space="preserve"> who offer management and operation service for the machinery for Baht 25,000 per person.</w:t>
      </w:r>
      <w:r w:rsidR="00AD17FA" w:rsidRPr="00237EB4">
        <w:rPr>
          <w:rFonts w:asciiTheme="majorBidi" w:eastAsia="PMingLiU" w:hAnsiTheme="majorBidi" w:cstheme="majorBidi" w:hint="cs"/>
          <w:snapToGrid w:val="0"/>
          <w:sz w:val="32"/>
          <w:szCs w:val="32"/>
          <w:lang w:val="en-US" w:eastAsia="th-TH"/>
        </w:rPr>
        <w:t xml:space="preserve"> </w:t>
      </w:r>
      <w:r w:rsidR="00AD17FA" w:rsidRPr="00237EB4">
        <w:rPr>
          <w:rFonts w:asciiTheme="majorBidi" w:eastAsia="PMingLiU" w:hAnsiTheme="majorBidi" w:cstheme="majorBidi"/>
          <w:snapToGrid w:val="0"/>
          <w:spacing w:val="-4"/>
          <w:sz w:val="32"/>
          <w:szCs w:val="32"/>
          <w:lang w:val="en-US" w:eastAsia="th-TH"/>
        </w:rPr>
        <w:t xml:space="preserve">On May </w:t>
      </w:r>
      <w:r w:rsidR="00AD17FA" w:rsidRPr="00237EB4">
        <w:rPr>
          <w:rFonts w:asciiTheme="majorBidi" w:eastAsia="PMingLiU" w:hAnsiTheme="majorBidi" w:cs="Angsana New"/>
          <w:snapToGrid w:val="0"/>
          <w:spacing w:val="-4"/>
          <w:sz w:val="32"/>
          <w:szCs w:val="32"/>
          <w:lang w:val="en-US" w:eastAsia="th-TH"/>
        </w:rPr>
        <w:t>31</w:t>
      </w:r>
      <w:r w:rsidR="00AD17FA" w:rsidRPr="00237EB4">
        <w:rPr>
          <w:rFonts w:asciiTheme="majorBidi" w:eastAsia="PMingLiU" w:hAnsiTheme="majorBidi" w:cstheme="majorBidi"/>
          <w:snapToGrid w:val="0"/>
          <w:spacing w:val="-4"/>
          <w:sz w:val="32"/>
          <w:szCs w:val="32"/>
          <w:lang w:val="en-US" w:eastAsia="th-TH"/>
        </w:rPr>
        <w:t xml:space="preserve">, </w:t>
      </w:r>
      <w:r w:rsidR="00AD17FA" w:rsidRPr="00237EB4">
        <w:rPr>
          <w:rFonts w:asciiTheme="majorBidi" w:eastAsia="PMingLiU" w:hAnsiTheme="majorBidi" w:cs="Angsana New"/>
          <w:snapToGrid w:val="0"/>
          <w:spacing w:val="-4"/>
          <w:sz w:val="32"/>
          <w:szCs w:val="32"/>
          <w:lang w:val="en-US" w:eastAsia="th-TH"/>
        </w:rPr>
        <w:t>2025</w:t>
      </w:r>
      <w:r w:rsidR="00AD17FA" w:rsidRPr="00237EB4">
        <w:rPr>
          <w:rFonts w:asciiTheme="majorBidi" w:eastAsia="PMingLiU" w:hAnsiTheme="majorBidi" w:cstheme="majorBidi"/>
          <w:snapToGrid w:val="0"/>
          <w:spacing w:val="-4"/>
          <w:sz w:val="32"/>
          <w:szCs w:val="32"/>
          <w:lang w:val="en-US" w:eastAsia="th-TH"/>
        </w:rPr>
        <w:t>, an indirect subsidiary terminated a management and operation and maintenance</w:t>
      </w:r>
      <w:r w:rsidR="00AD17FA" w:rsidRPr="00237EB4">
        <w:rPr>
          <w:rFonts w:asciiTheme="majorBidi" w:eastAsia="PMingLiU" w:hAnsiTheme="majorBidi" w:cstheme="majorBidi"/>
          <w:snapToGrid w:val="0"/>
          <w:spacing w:val="-2"/>
          <w:sz w:val="32"/>
          <w:szCs w:val="32"/>
          <w:lang w:val="en-US" w:eastAsia="th-TH"/>
        </w:rPr>
        <w:t xml:space="preserve"> contract with a company with which it has common directors.</w:t>
      </w:r>
    </w:p>
    <w:p w14:paraId="5C6DAC26" w14:textId="0BF8F589" w:rsidR="00AD17FA" w:rsidRPr="00237EB4" w:rsidRDefault="00E3243A" w:rsidP="007B5A73">
      <w:pPr>
        <w:spacing w:after="0" w:line="360" w:lineRule="exact"/>
        <w:ind w:left="1276" w:right="45" w:hanging="567"/>
        <w:jc w:val="thaiDistribute"/>
        <w:rPr>
          <w:rFonts w:asciiTheme="majorBidi" w:eastAsia="PMingLiU" w:hAnsiTheme="majorBidi" w:cstheme="majorBidi"/>
          <w:snapToGrid w:val="0"/>
          <w:spacing w:val="-2"/>
          <w:sz w:val="32"/>
          <w:szCs w:val="32"/>
          <w:lang w:val="en-US" w:eastAsia="th-TH"/>
        </w:rPr>
      </w:pPr>
      <w:r w:rsidRPr="00237EB4">
        <w:rPr>
          <w:rFonts w:asciiTheme="majorBidi" w:eastAsia="PMingLiU" w:hAnsiTheme="majorBidi" w:cstheme="majorBidi"/>
          <w:snapToGrid w:val="0"/>
          <w:sz w:val="32"/>
          <w:szCs w:val="32"/>
          <w:lang w:val="en-US" w:eastAsia="th-TH"/>
        </w:rPr>
        <w:t>9</w:t>
      </w:r>
      <w:r w:rsidR="00AD17FA" w:rsidRPr="00237EB4">
        <w:rPr>
          <w:rFonts w:asciiTheme="majorBidi" w:eastAsia="PMingLiU" w:hAnsiTheme="majorBidi" w:cstheme="majorBidi"/>
          <w:snapToGrid w:val="0"/>
          <w:sz w:val="32"/>
          <w:szCs w:val="32"/>
          <w:lang w:val="en-US" w:eastAsia="th-TH"/>
        </w:rPr>
        <w:t>.6.2</w:t>
      </w:r>
      <w:r w:rsidR="00AD17FA" w:rsidRPr="00237EB4">
        <w:rPr>
          <w:rFonts w:asciiTheme="majorBidi" w:eastAsia="PMingLiU" w:hAnsiTheme="majorBidi" w:cstheme="majorBidi"/>
          <w:snapToGrid w:val="0"/>
          <w:sz w:val="32"/>
          <w:szCs w:val="32"/>
          <w:lang w:val="en-US" w:eastAsia="th-TH"/>
        </w:rPr>
        <w:tab/>
      </w:r>
      <w:r w:rsidR="00AD17FA" w:rsidRPr="00237EB4">
        <w:rPr>
          <w:rFonts w:asciiTheme="majorBidi" w:eastAsia="Times New Roman" w:hAnsiTheme="majorBidi" w:cstheme="majorBidi"/>
          <w:color w:val="000000"/>
          <w:spacing w:val="-6"/>
          <w:sz w:val="32"/>
          <w:szCs w:val="32"/>
          <w:lang w:val="en-US"/>
        </w:rPr>
        <w:t>On June 1, 2022, an indirect subsidiary entered into a 3 year contract for Operation and Maintenance</w:t>
      </w:r>
      <w:r w:rsidR="00AD17FA" w:rsidRPr="00237EB4">
        <w:rPr>
          <w:rFonts w:asciiTheme="majorBidi" w:eastAsia="Times New Roman" w:hAnsiTheme="majorBidi" w:cstheme="majorBidi"/>
          <w:color w:val="000000"/>
          <w:sz w:val="32"/>
          <w:szCs w:val="32"/>
          <w:lang w:val="en-US"/>
        </w:rPr>
        <w:t xml:space="preserve"> Machine Agreement with a company which it has a common director effective from a contract </w:t>
      </w:r>
      <w:r w:rsidR="00AD17FA" w:rsidRPr="00237EB4">
        <w:rPr>
          <w:rFonts w:asciiTheme="majorBidi" w:eastAsia="Times New Roman" w:hAnsiTheme="majorBidi" w:cstheme="majorBidi"/>
          <w:color w:val="000000"/>
          <w:spacing w:val="-4"/>
          <w:sz w:val="32"/>
          <w:szCs w:val="32"/>
          <w:lang w:val="en-US"/>
        </w:rPr>
        <w:t xml:space="preserve">date. Such indirect subsidiary agreed to pay </w:t>
      </w:r>
      <w:r w:rsidR="001C3393" w:rsidRPr="00237EB4">
        <w:rPr>
          <w:rFonts w:asciiTheme="majorBidi" w:eastAsia="Times New Roman" w:hAnsiTheme="majorBidi" w:cstheme="majorBidi"/>
          <w:color w:val="000000"/>
          <w:spacing w:val="-4"/>
          <w:sz w:val="32"/>
          <w:szCs w:val="32"/>
          <w:lang w:val="en-US"/>
        </w:rPr>
        <w:t xml:space="preserve">variable </w:t>
      </w:r>
      <w:r w:rsidR="00AD17FA" w:rsidRPr="00237EB4">
        <w:rPr>
          <w:rFonts w:asciiTheme="majorBidi" w:eastAsia="Times New Roman" w:hAnsiTheme="majorBidi" w:cstheme="majorBidi"/>
          <w:color w:val="000000"/>
          <w:spacing w:val="-4"/>
          <w:sz w:val="32"/>
          <w:szCs w:val="32"/>
          <w:lang w:val="en-US"/>
        </w:rPr>
        <w:t xml:space="preserve">monthly fee accordingly to the number of personnel </w:t>
      </w:r>
      <w:r w:rsidR="00AD17FA" w:rsidRPr="00237EB4">
        <w:rPr>
          <w:rFonts w:asciiTheme="majorBidi" w:eastAsia="Times New Roman" w:hAnsiTheme="majorBidi" w:cstheme="majorBidi"/>
          <w:color w:val="000000"/>
          <w:sz w:val="32"/>
          <w:szCs w:val="32"/>
          <w:lang w:val="en-US"/>
        </w:rPr>
        <w:t xml:space="preserve">who offer management and operation service for the machinery for Baht 25,000 per person. </w:t>
      </w:r>
      <w:r w:rsidR="00AD17FA" w:rsidRPr="00237EB4">
        <w:rPr>
          <w:rFonts w:asciiTheme="majorBidi" w:eastAsia="PMingLiU" w:hAnsiTheme="majorBidi" w:cstheme="majorBidi"/>
          <w:snapToGrid w:val="0"/>
          <w:spacing w:val="-4"/>
          <w:sz w:val="32"/>
          <w:szCs w:val="32"/>
          <w:lang w:val="en-US" w:eastAsia="th-TH"/>
        </w:rPr>
        <w:t xml:space="preserve">On May </w:t>
      </w:r>
      <w:r w:rsidR="00AD17FA" w:rsidRPr="00237EB4">
        <w:rPr>
          <w:rFonts w:asciiTheme="majorBidi" w:eastAsia="PMingLiU" w:hAnsiTheme="majorBidi" w:cs="Angsana New"/>
          <w:snapToGrid w:val="0"/>
          <w:spacing w:val="-4"/>
          <w:sz w:val="32"/>
          <w:szCs w:val="32"/>
          <w:lang w:val="en-US" w:eastAsia="th-TH"/>
        </w:rPr>
        <w:t>31</w:t>
      </w:r>
      <w:r w:rsidR="00AD17FA" w:rsidRPr="00237EB4">
        <w:rPr>
          <w:rFonts w:asciiTheme="majorBidi" w:eastAsia="PMingLiU" w:hAnsiTheme="majorBidi" w:cstheme="majorBidi"/>
          <w:snapToGrid w:val="0"/>
          <w:spacing w:val="-4"/>
          <w:sz w:val="32"/>
          <w:szCs w:val="32"/>
          <w:lang w:val="en-US" w:eastAsia="th-TH"/>
        </w:rPr>
        <w:t xml:space="preserve">, </w:t>
      </w:r>
      <w:r w:rsidR="00AD17FA" w:rsidRPr="00237EB4">
        <w:rPr>
          <w:rFonts w:asciiTheme="majorBidi" w:eastAsia="PMingLiU" w:hAnsiTheme="majorBidi" w:cs="Angsana New"/>
          <w:snapToGrid w:val="0"/>
          <w:spacing w:val="-4"/>
          <w:sz w:val="32"/>
          <w:szCs w:val="32"/>
          <w:lang w:val="en-US" w:eastAsia="th-TH"/>
        </w:rPr>
        <w:t>2025</w:t>
      </w:r>
      <w:r w:rsidR="00AD17FA" w:rsidRPr="00237EB4">
        <w:rPr>
          <w:rFonts w:asciiTheme="majorBidi" w:eastAsia="PMingLiU" w:hAnsiTheme="majorBidi" w:cstheme="majorBidi"/>
          <w:snapToGrid w:val="0"/>
          <w:spacing w:val="-4"/>
          <w:sz w:val="32"/>
          <w:szCs w:val="32"/>
          <w:lang w:val="en-US" w:eastAsia="th-TH"/>
        </w:rPr>
        <w:t>, an indirect subsidiary terminated a management and operation and maintenance</w:t>
      </w:r>
      <w:r w:rsidR="00AD17FA" w:rsidRPr="00237EB4">
        <w:rPr>
          <w:rFonts w:asciiTheme="majorBidi" w:eastAsia="PMingLiU" w:hAnsiTheme="majorBidi" w:cstheme="majorBidi"/>
          <w:snapToGrid w:val="0"/>
          <w:spacing w:val="-2"/>
          <w:sz w:val="32"/>
          <w:szCs w:val="32"/>
          <w:lang w:val="en-US" w:eastAsia="th-TH"/>
        </w:rPr>
        <w:t xml:space="preserve"> contract with a company with which it has common directors.</w:t>
      </w:r>
    </w:p>
    <w:p w14:paraId="76721D38" w14:textId="200377B2" w:rsidR="00AD17FA" w:rsidRPr="00237EB4" w:rsidRDefault="00E3243A" w:rsidP="007B5A73">
      <w:pPr>
        <w:spacing w:after="0" w:line="360" w:lineRule="exact"/>
        <w:ind w:left="1276" w:right="45" w:hanging="567"/>
        <w:jc w:val="thaiDistribute"/>
        <w:rPr>
          <w:rFonts w:asciiTheme="majorBidi" w:eastAsia="Times New Roman" w:hAnsiTheme="majorBidi" w:cstheme="majorBidi"/>
          <w:sz w:val="32"/>
          <w:szCs w:val="32"/>
          <w:lang w:val="en-US"/>
        </w:rPr>
      </w:pPr>
      <w:r w:rsidRPr="00237EB4">
        <w:rPr>
          <w:rFonts w:asciiTheme="majorBidi" w:eastAsia="PMingLiU" w:hAnsiTheme="majorBidi" w:cstheme="majorBidi"/>
          <w:snapToGrid w:val="0"/>
          <w:sz w:val="32"/>
          <w:szCs w:val="32"/>
          <w:lang w:val="en-US" w:eastAsia="th-TH"/>
        </w:rPr>
        <w:t>9</w:t>
      </w:r>
      <w:r w:rsidR="00AD17FA" w:rsidRPr="00237EB4">
        <w:rPr>
          <w:rFonts w:asciiTheme="majorBidi" w:eastAsia="PMingLiU" w:hAnsiTheme="majorBidi" w:cstheme="majorBidi"/>
          <w:snapToGrid w:val="0"/>
          <w:sz w:val="32"/>
          <w:szCs w:val="32"/>
          <w:lang w:val="en-US" w:eastAsia="th-TH"/>
        </w:rPr>
        <w:t>.6.3</w:t>
      </w:r>
      <w:r w:rsidR="00AD17FA" w:rsidRPr="00237EB4">
        <w:rPr>
          <w:rFonts w:asciiTheme="majorBidi" w:eastAsia="PMingLiU" w:hAnsiTheme="majorBidi" w:cstheme="majorBidi"/>
          <w:snapToGrid w:val="0"/>
          <w:sz w:val="32"/>
          <w:szCs w:val="32"/>
          <w:lang w:val="en-US" w:eastAsia="th-TH"/>
        </w:rPr>
        <w:tab/>
      </w:r>
      <w:r w:rsidR="00AD17FA" w:rsidRPr="00237EB4">
        <w:rPr>
          <w:rFonts w:asciiTheme="majorBidi" w:eastAsia="Times New Roman" w:hAnsiTheme="majorBidi" w:cstheme="majorBidi"/>
          <w:sz w:val="32"/>
          <w:szCs w:val="32"/>
          <w:lang w:val="en-US"/>
        </w:rPr>
        <w:t>On January 1, 2025 and 2024, the Company has renewed a management service agreement with related companies. The Company received management fee as specified in the agreement.</w:t>
      </w:r>
    </w:p>
    <w:p w14:paraId="12D7F15F" w14:textId="4C757744" w:rsidR="00AD17FA" w:rsidRDefault="00E3243A" w:rsidP="007B5A73">
      <w:pPr>
        <w:spacing w:after="0" w:line="360" w:lineRule="exact"/>
        <w:ind w:left="1276" w:right="45" w:hanging="567"/>
        <w:jc w:val="thaiDistribute"/>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9</w:t>
      </w:r>
      <w:r w:rsidR="00AD17FA" w:rsidRPr="00237EB4">
        <w:rPr>
          <w:rFonts w:asciiTheme="majorBidi" w:eastAsia="PMingLiU" w:hAnsiTheme="majorBidi" w:cstheme="majorBidi"/>
          <w:snapToGrid w:val="0"/>
          <w:sz w:val="32"/>
          <w:szCs w:val="32"/>
          <w:lang w:val="en-US" w:eastAsia="th-TH"/>
        </w:rPr>
        <w:t>.6.4</w:t>
      </w:r>
      <w:r w:rsidR="00AD17FA" w:rsidRPr="00237EB4">
        <w:rPr>
          <w:rFonts w:asciiTheme="majorBidi" w:eastAsia="PMingLiU" w:hAnsiTheme="majorBidi" w:cstheme="majorBidi"/>
          <w:snapToGrid w:val="0"/>
          <w:sz w:val="32"/>
          <w:szCs w:val="32"/>
          <w:lang w:val="en-US" w:eastAsia="th-TH"/>
        </w:rPr>
        <w:tab/>
      </w:r>
      <w:r w:rsidR="00AD17FA" w:rsidRPr="00237EB4">
        <w:rPr>
          <w:rFonts w:asciiTheme="majorBidi" w:eastAsia="Times New Roman" w:hAnsiTheme="majorBidi" w:cstheme="majorBidi"/>
          <w:sz w:val="32"/>
          <w:szCs w:val="32"/>
          <w:lang w:val="en-US"/>
        </w:rPr>
        <w:t xml:space="preserve">On January 1, 2025 and 2024, the Company has renewed office space rental agreements with related companies. The Company received rental fee and executed them as specified in the agreement. </w:t>
      </w:r>
    </w:p>
    <w:p w14:paraId="02552EFF" w14:textId="77777777" w:rsidR="00832A92" w:rsidRPr="00237EB4" w:rsidRDefault="00832A92" w:rsidP="007B5A73">
      <w:pPr>
        <w:spacing w:after="0" w:line="360" w:lineRule="exact"/>
        <w:ind w:left="1276" w:right="45" w:hanging="567"/>
        <w:jc w:val="thaiDistribute"/>
        <w:rPr>
          <w:rFonts w:asciiTheme="majorBidi" w:eastAsia="PMingLiU" w:hAnsiTheme="majorBidi" w:cstheme="majorBidi"/>
          <w:snapToGrid w:val="0"/>
          <w:sz w:val="32"/>
          <w:szCs w:val="32"/>
          <w:lang w:val="en-US" w:eastAsia="th-TH"/>
        </w:rPr>
      </w:pPr>
    </w:p>
    <w:p w14:paraId="41C6B5E9" w14:textId="04468F9C" w:rsidR="002D1F8E" w:rsidRPr="00237EB4" w:rsidRDefault="00E3243A" w:rsidP="00184AFE">
      <w:pPr>
        <w:spacing w:after="0" w:line="380" w:lineRule="exact"/>
        <w:ind w:left="1276" w:right="45" w:hanging="567"/>
        <w:jc w:val="thaiDistribute"/>
        <w:rPr>
          <w:rFonts w:asciiTheme="majorBidi" w:eastAsia="PMingLiU" w:hAnsiTheme="majorBidi" w:cstheme="majorBidi"/>
          <w:snapToGrid w:val="0"/>
          <w:spacing w:val="-4"/>
          <w:sz w:val="32"/>
          <w:szCs w:val="32"/>
          <w:lang w:val="en-US" w:eastAsia="th-TH"/>
        </w:rPr>
      </w:pPr>
      <w:r w:rsidRPr="00237EB4">
        <w:rPr>
          <w:rFonts w:asciiTheme="majorBidi" w:eastAsia="PMingLiU" w:hAnsiTheme="majorBidi" w:cstheme="majorBidi"/>
          <w:snapToGrid w:val="0"/>
          <w:sz w:val="32"/>
          <w:szCs w:val="32"/>
          <w:lang w:val="en-US" w:eastAsia="th-TH"/>
        </w:rPr>
        <w:lastRenderedPageBreak/>
        <w:t>9</w:t>
      </w:r>
      <w:r w:rsidR="00AD17FA" w:rsidRPr="00237EB4">
        <w:rPr>
          <w:rFonts w:asciiTheme="majorBidi" w:eastAsia="PMingLiU" w:hAnsiTheme="majorBidi" w:cstheme="majorBidi"/>
          <w:snapToGrid w:val="0"/>
          <w:sz w:val="32"/>
          <w:szCs w:val="32"/>
          <w:lang w:val="en-US" w:eastAsia="th-TH"/>
        </w:rPr>
        <w:t>.6.5</w:t>
      </w:r>
      <w:r w:rsidR="00AD17FA" w:rsidRPr="00237EB4">
        <w:rPr>
          <w:rFonts w:asciiTheme="majorBidi" w:eastAsia="PMingLiU" w:hAnsiTheme="majorBidi" w:cstheme="majorBidi"/>
          <w:snapToGrid w:val="0"/>
          <w:sz w:val="32"/>
          <w:szCs w:val="32"/>
          <w:lang w:val="en-US" w:eastAsia="th-TH"/>
        </w:rPr>
        <w:tab/>
      </w:r>
      <w:r w:rsidR="00AD17FA" w:rsidRPr="00237EB4">
        <w:rPr>
          <w:rFonts w:asciiTheme="majorBidi" w:eastAsia="SimSun" w:hAnsiTheme="majorBidi" w:cstheme="majorBidi"/>
          <w:spacing w:val="-4"/>
          <w:sz w:val="32"/>
          <w:szCs w:val="32"/>
          <w:lang w:val="en-US"/>
        </w:rPr>
        <w:t>On July 22, 2022, a subsidiary (“the Employer”) made a contract to purchase precast concrete parts,</w:t>
      </w:r>
      <w:r w:rsidR="00AD17FA" w:rsidRPr="00237EB4">
        <w:rPr>
          <w:rFonts w:asciiTheme="majorBidi" w:eastAsia="SimSun" w:hAnsiTheme="majorBidi" w:cstheme="majorBidi"/>
          <w:sz w:val="32"/>
          <w:szCs w:val="32"/>
          <w:lang w:val="en-US"/>
        </w:rPr>
        <w:t xml:space="preserve"> pipe push wells, wastewater collection system construction project, and a wastewater treatment </w:t>
      </w:r>
      <w:r w:rsidR="00AD17FA" w:rsidRPr="00237EB4">
        <w:rPr>
          <w:rFonts w:asciiTheme="majorBidi" w:eastAsia="SimSun" w:hAnsiTheme="majorBidi" w:cstheme="majorBidi"/>
          <w:spacing w:val="-4"/>
          <w:sz w:val="32"/>
          <w:szCs w:val="32"/>
          <w:lang w:val="en-US"/>
        </w:rPr>
        <w:t>system with a related company (“the Contractor”) according to the value specified in the contract</w:t>
      </w:r>
      <w:r w:rsidR="00AD17FA" w:rsidRPr="00237EB4">
        <w:rPr>
          <w:rFonts w:asciiTheme="majorBidi" w:eastAsia="SimSun" w:hAnsiTheme="majorBidi" w:cstheme="majorBidi"/>
          <w:sz w:val="32"/>
          <w:szCs w:val="32"/>
          <w:lang w:val="en-US"/>
        </w:rPr>
        <w:t xml:space="preserve"> which is scheduled for a period from June 1, 2022 to May 31, 2024. The Employer agrees to pay advance payment to the Contractor in amounting to Baht 33.47 million (including VAT) when the Employer receives advance payment from the project owner, and the Contractor has </w:t>
      </w:r>
      <w:r w:rsidR="00AD17FA" w:rsidRPr="00237EB4">
        <w:rPr>
          <w:rFonts w:asciiTheme="majorBidi" w:eastAsia="SimSun" w:hAnsiTheme="majorBidi" w:cstheme="majorBidi"/>
          <w:spacing w:val="-4"/>
          <w:sz w:val="32"/>
          <w:szCs w:val="32"/>
          <w:lang w:val="en-US"/>
        </w:rPr>
        <w:t>placed a guarantee for receiving advance payment with a letter of guarantee of a commercial bank</w:t>
      </w:r>
      <w:r w:rsidR="00AD17FA" w:rsidRPr="00237EB4">
        <w:rPr>
          <w:rFonts w:asciiTheme="majorBidi" w:eastAsia="SimSun" w:hAnsiTheme="majorBidi" w:cstheme="majorBidi"/>
          <w:sz w:val="32"/>
          <w:szCs w:val="32"/>
          <w:lang w:val="en-US"/>
        </w:rPr>
        <w:t xml:space="preserve"> which has credit lines equal to the advance payment. The Contractor will deduct the advance </w:t>
      </w:r>
      <w:r w:rsidR="00AD17FA" w:rsidRPr="00237EB4">
        <w:rPr>
          <w:rFonts w:asciiTheme="majorBidi" w:eastAsia="SimSun" w:hAnsiTheme="majorBidi" w:cstheme="majorBidi"/>
          <w:spacing w:val="-4"/>
          <w:sz w:val="32"/>
          <w:szCs w:val="32"/>
          <w:lang w:val="en-US"/>
        </w:rPr>
        <w:t>payment for every installment of the delivery of the goods. The Employer will return the guarantee</w:t>
      </w:r>
      <w:r w:rsidR="00AD17FA" w:rsidRPr="00237EB4">
        <w:rPr>
          <w:rFonts w:asciiTheme="majorBidi" w:eastAsia="SimSun" w:hAnsiTheme="majorBidi" w:cstheme="majorBidi"/>
          <w:sz w:val="32"/>
          <w:szCs w:val="32"/>
          <w:lang w:val="en-US"/>
        </w:rPr>
        <w:t xml:space="preserve"> </w:t>
      </w:r>
      <w:r w:rsidR="00AD17FA" w:rsidRPr="00237EB4">
        <w:rPr>
          <w:rFonts w:asciiTheme="majorBidi" w:eastAsia="SimSun" w:hAnsiTheme="majorBidi" w:cstheme="majorBidi"/>
          <w:spacing w:val="-4"/>
          <w:sz w:val="32"/>
          <w:szCs w:val="32"/>
          <w:lang w:val="en-US"/>
        </w:rPr>
        <w:t xml:space="preserve">when the Contractor delivers all the goods according to the contract. </w:t>
      </w:r>
      <w:r w:rsidR="00AD17FA" w:rsidRPr="00237EB4">
        <w:rPr>
          <w:rFonts w:asciiTheme="majorBidi" w:eastAsia="PMingLiU" w:hAnsiTheme="majorBidi" w:cstheme="majorBidi"/>
          <w:snapToGrid w:val="0"/>
          <w:spacing w:val="-4"/>
          <w:sz w:val="32"/>
          <w:szCs w:val="32"/>
          <w:lang w:val="en-US" w:eastAsia="th-TH"/>
        </w:rPr>
        <w:t>Later, the employer was unable</w:t>
      </w:r>
      <w:r w:rsidR="00AD17FA" w:rsidRPr="00237EB4">
        <w:rPr>
          <w:rFonts w:asciiTheme="majorBidi" w:eastAsia="PMingLiU" w:hAnsiTheme="majorBidi" w:cstheme="majorBidi"/>
          <w:snapToGrid w:val="0"/>
          <w:sz w:val="32"/>
          <w:szCs w:val="32"/>
          <w:lang w:val="en-US" w:eastAsia="th-TH"/>
        </w:rPr>
        <w:t xml:space="preserve"> </w:t>
      </w:r>
      <w:r w:rsidR="00AD17FA" w:rsidRPr="00237EB4">
        <w:rPr>
          <w:rFonts w:asciiTheme="majorBidi" w:eastAsia="PMingLiU" w:hAnsiTheme="majorBidi" w:cstheme="majorBidi"/>
          <w:snapToGrid w:val="0"/>
          <w:spacing w:val="-4"/>
          <w:sz w:val="32"/>
          <w:szCs w:val="32"/>
          <w:lang w:val="en-US" w:eastAsia="th-TH"/>
        </w:rPr>
        <w:t>to comply with the main contract. The main contract will expire from February 29, 2024 onwards,</w:t>
      </w:r>
      <w:r w:rsidR="00AD17FA" w:rsidRPr="00237EB4">
        <w:rPr>
          <w:rFonts w:asciiTheme="majorBidi" w:eastAsia="PMingLiU" w:hAnsiTheme="majorBidi" w:cstheme="majorBidi"/>
          <w:snapToGrid w:val="0"/>
          <w:sz w:val="32"/>
          <w:szCs w:val="32"/>
          <w:lang w:val="en-US" w:eastAsia="th-TH"/>
        </w:rPr>
        <w:t xml:space="preserve"> which is not the responsibility of the contractor. Both sides, therefore, agreed to enter into a memorandum of understanding. The employer agreed to receive damages in the amount of Baht 46.26 million. </w:t>
      </w:r>
      <w:r w:rsidR="002D1F8E" w:rsidRPr="00237EB4">
        <w:rPr>
          <w:rFonts w:asciiTheme="majorBidi" w:eastAsia="PMingLiU" w:hAnsiTheme="majorBidi" w:cstheme="majorBidi"/>
          <w:snapToGrid w:val="0"/>
          <w:spacing w:val="-4"/>
          <w:sz w:val="32"/>
          <w:szCs w:val="32"/>
          <w:lang w:val="en-US" w:eastAsia="th-TH"/>
        </w:rPr>
        <w:t xml:space="preserve">During the year </w:t>
      </w:r>
      <w:r w:rsidR="002D1F8E" w:rsidRPr="00237EB4">
        <w:rPr>
          <w:rFonts w:asciiTheme="majorBidi" w:eastAsia="PMingLiU" w:hAnsiTheme="majorBidi" w:cs="Angsana New"/>
          <w:snapToGrid w:val="0"/>
          <w:spacing w:val="-4"/>
          <w:sz w:val="32"/>
          <w:szCs w:val="32"/>
          <w:lang w:val="en-US" w:eastAsia="th-TH"/>
        </w:rPr>
        <w:t>2025</w:t>
      </w:r>
      <w:r w:rsidR="002D1F8E" w:rsidRPr="00237EB4">
        <w:rPr>
          <w:rFonts w:asciiTheme="majorBidi" w:eastAsia="PMingLiU" w:hAnsiTheme="majorBidi" w:cstheme="majorBidi"/>
          <w:snapToGrid w:val="0"/>
          <w:spacing w:val="-4"/>
          <w:sz w:val="32"/>
          <w:szCs w:val="32"/>
          <w:lang w:val="en-US" w:eastAsia="th-TH"/>
        </w:rPr>
        <w:t xml:space="preserve">, both </w:t>
      </w:r>
      <w:r w:rsidR="00184AFE" w:rsidRPr="00237EB4">
        <w:rPr>
          <w:rFonts w:asciiTheme="majorBidi" w:eastAsia="PMingLiU" w:hAnsiTheme="majorBidi" w:cstheme="majorBidi"/>
          <w:snapToGrid w:val="0"/>
          <w:spacing w:val="-4"/>
          <w:sz w:val="32"/>
          <w:szCs w:val="32"/>
          <w:lang w:val="en-US" w:eastAsia="th-TH"/>
        </w:rPr>
        <w:t>sides</w:t>
      </w:r>
      <w:r w:rsidR="002D1F8E" w:rsidRPr="00237EB4">
        <w:rPr>
          <w:rFonts w:asciiTheme="majorBidi" w:eastAsia="PMingLiU" w:hAnsiTheme="majorBidi" w:cstheme="majorBidi"/>
          <w:snapToGrid w:val="0"/>
          <w:spacing w:val="-4"/>
          <w:sz w:val="32"/>
          <w:szCs w:val="32"/>
          <w:lang w:val="en-US" w:eastAsia="th-TH"/>
        </w:rPr>
        <w:t xml:space="preserve"> agreed to enter into a memorandum of understanding</w:t>
      </w:r>
      <w:r w:rsidR="00184AFE" w:rsidRPr="00237EB4">
        <w:rPr>
          <w:rFonts w:asciiTheme="majorBidi" w:eastAsia="PMingLiU" w:hAnsiTheme="majorBidi" w:cstheme="majorBidi"/>
          <w:snapToGrid w:val="0"/>
          <w:spacing w:val="-4"/>
          <w:sz w:val="32"/>
          <w:szCs w:val="32"/>
          <w:lang w:val="en-US" w:eastAsia="th-TH"/>
        </w:rPr>
        <w:t xml:space="preserve">. The employer agreed to receive </w:t>
      </w:r>
      <w:r w:rsidR="0026676F">
        <w:rPr>
          <w:rFonts w:asciiTheme="majorBidi" w:eastAsia="PMingLiU" w:hAnsiTheme="majorBidi" w:cstheme="majorBidi"/>
          <w:snapToGrid w:val="0"/>
          <w:spacing w:val="-4"/>
          <w:sz w:val="32"/>
          <w:szCs w:val="32"/>
          <w:lang w:val="en-US" w:eastAsia="th-TH"/>
        </w:rPr>
        <w:t xml:space="preserve">compensation of </w:t>
      </w:r>
      <w:r w:rsidR="00184AFE" w:rsidRPr="00237EB4">
        <w:rPr>
          <w:rFonts w:asciiTheme="majorBidi" w:eastAsia="PMingLiU" w:hAnsiTheme="majorBidi" w:cstheme="majorBidi"/>
          <w:snapToGrid w:val="0"/>
          <w:spacing w:val="-4"/>
          <w:sz w:val="32"/>
          <w:szCs w:val="32"/>
          <w:lang w:val="en-US" w:eastAsia="th-TH"/>
        </w:rPr>
        <w:t xml:space="preserve">damages in the amount of Baht </w:t>
      </w:r>
      <w:r w:rsidR="00832A92">
        <w:rPr>
          <w:rFonts w:asciiTheme="majorBidi" w:eastAsia="PMingLiU" w:hAnsiTheme="majorBidi" w:cs="Angsana New"/>
          <w:snapToGrid w:val="0"/>
          <w:spacing w:val="-4"/>
          <w:sz w:val="32"/>
          <w:szCs w:val="32"/>
          <w:lang w:val="en-US" w:eastAsia="th-TH"/>
        </w:rPr>
        <w:t>69.97</w:t>
      </w:r>
      <w:r w:rsidR="00184AFE" w:rsidRPr="00237EB4">
        <w:rPr>
          <w:rFonts w:asciiTheme="majorBidi" w:eastAsia="PMingLiU" w:hAnsiTheme="majorBidi" w:cstheme="majorBidi"/>
          <w:snapToGrid w:val="0"/>
          <w:spacing w:val="-4"/>
          <w:sz w:val="32"/>
          <w:szCs w:val="32"/>
          <w:lang w:val="en-US" w:eastAsia="th-TH"/>
        </w:rPr>
        <w:t xml:space="preserve"> million.</w:t>
      </w:r>
    </w:p>
    <w:p w14:paraId="7B3F43F5" w14:textId="7B21276D" w:rsidR="00AD17FA" w:rsidRPr="0026676F" w:rsidRDefault="00E3243A" w:rsidP="0026676F">
      <w:pPr>
        <w:spacing w:after="0" w:line="380" w:lineRule="exact"/>
        <w:ind w:left="1276" w:right="45" w:hanging="567"/>
        <w:jc w:val="thaiDistribute"/>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9</w:t>
      </w:r>
      <w:r w:rsidR="00AD17FA" w:rsidRPr="00237EB4">
        <w:rPr>
          <w:rFonts w:asciiTheme="majorBidi" w:eastAsia="PMingLiU" w:hAnsiTheme="majorBidi" w:cstheme="majorBidi"/>
          <w:snapToGrid w:val="0"/>
          <w:sz w:val="32"/>
          <w:szCs w:val="32"/>
          <w:lang w:val="en-US" w:eastAsia="th-TH"/>
        </w:rPr>
        <w:t>.6.6</w:t>
      </w:r>
      <w:r w:rsidR="00AD17FA" w:rsidRPr="00237EB4">
        <w:rPr>
          <w:rFonts w:asciiTheme="majorBidi" w:eastAsia="PMingLiU" w:hAnsiTheme="majorBidi" w:cstheme="majorBidi"/>
          <w:snapToGrid w:val="0"/>
          <w:sz w:val="32"/>
          <w:szCs w:val="32"/>
          <w:lang w:val="en-US" w:eastAsia="th-TH"/>
        </w:rPr>
        <w:tab/>
      </w:r>
      <w:r w:rsidR="00AD17FA" w:rsidRPr="0026676F">
        <w:rPr>
          <w:rFonts w:asciiTheme="majorBidi" w:eastAsia="PMingLiU" w:hAnsiTheme="majorBidi" w:cstheme="majorBidi"/>
          <w:snapToGrid w:val="0"/>
          <w:sz w:val="32"/>
          <w:szCs w:val="32"/>
          <w:lang w:val="en-US" w:eastAsia="th-TH"/>
        </w:rPr>
        <w:t>On July 22, 2022, the another subsidiary (“the Employer”) made a contract to purchase precast concrete parts, pipe push wells, wastewater collection system construction project, and a wastewater treatment system with a related company (“the Contractor”) according to the value specified in the contract which is scheduled for a period from June 1, 2022 to May 31, 2024. The Employer agrees to pay advance payment to the Contractor in amounting to Baht 12.10 million (including VAT) when the Employer receives advance payment from the project owner, and the Contractor has placed a guarantee for receiving advance payment with a letter of guarantee of a commercial bank which has credit lines equal to the advance payment. The Contractor will deduct the advance payment for every installment of the delivery of the goods. The Employer will return the guarantee when the Contractor delivers all the goods according to the contract. Later, the employer was unable to comply with the main contract. The main contract will expire from February 29, 2024 onwards</w:t>
      </w:r>
      <w:r w:rsidR="00832A92" w:rsidRPr="0026676F">
        <w:rPr>
          <w:rFonts w:asciiTheme="majorBidi" w:eastAsia="PMingLiU" w:hAnsiTheme="majorBidi" w:cstheme="majorBidi"/>
          <w:snapToGrid w:val="0"/>
          <w:sz w:val="32"/>
          <w:szCs w:val="32"/>
          <w:lang w:val="en-US" w:eastAsia="th-TH"/>
        </w:rPr>
        <w:t>,</w:t>
      </w:r>
      <w:r w:rsidR="00AD17FA" w:rsidRPr="0026676F">
        <w:rPr>
          <w:rFonts w:asciiTheme="majorBidi" w:eastAsia="PMingLiU" w:hAnsiTheme="majorBidi" w:cstheme="majorBidi"/>
          <w:snapToGrid w:val="0"/>
          <w:sz w:val="32"/>
          <w:szCs w:val="32"/>
          <w:lang w:val="en-US" w:eastAsia="th-TH"/>
        </w:rPr>
        <w:t xml:space="preserve"> with both sides agreeing to negotiate together if damages occur. During the </w:t>
      </w:r>
      <w:r w:rsidR="002D1F8E" w:rsidRPr="0026676F">
        <w:rPr>
          <w:rFonts w:asciiTheme="majorBidi" w:eastAsia="PMingLiU" w:hAnsiTheme="majorBidi" w:cstheme="majorBidi"/>
          <w:snapToGrid w:val="0"/>
          <w:sz w:val="32"/>
          <w:szCs w:val="32"/>
          <w:lang w:val="en-US" w:eastAsia="th-TH"/>
        </w:rPr>
        <w:t xml:space="preserve">year </w:t>
      </w:r>
      <w:r w:rsidR="00AD17FA" w:rsidRPr="0026676F">
        <w:rPr>
          <w:rFonts w:asciiTheme="majorBidi" w:eastAsia="PMingLiU" w:hAnsiTheme="majorBidi" w:cstheme="majorBidi"/>
          <w:snapToGrid w:val="0"/>
          <w:sz w:val="32"/>
          <w:szCs w:val="32"/>
          <w:lang w:val="en-US" w:eastAsia="th-TH"/>
        </w:rPr>
        <w:t xml:space="preserve">2025, both </w:t>
      </w:r>
      <w:r w:rsidR="003F54F4" w:rsidRPr="0026676F">
        <w:rPr>
          <w:rFonts w:asciiTheme="majorBidi" w:eastAsia="PMingLiU" w:hAnsiTheme="majorBidi" w:cstheme="majorBidi"/>
          <w:snapToGrid w:val="0"/>
          <w:sz w:val="32"/>
          <w:szCs w:val="32"/>
          <w:lang w:val="en-US" w:eastAsia="th-TH"/>
        </w:rPr>
        <w:t>sides</w:t>
      </w:r>
      <w:r w:rsidR="00AD17FA" w:rsidRPr="0026676F">
        <w:rPr>
          <w:rFonts w:asciiTheme="majorBidi" w:eastAsia="PMingLiU" w:hAnsiTheme="majorBidi" w:cstheme="majorBidi"/>
          <w:snapToGrid w:val="0"/>
          <w:sz w:val="32"/>
          <w:szCs w:val="32"/>
          <w:lang w:val="en-US" w:eastAsia="th-TH"/>
        </w:rPr>
        <w:t xml:space="preserve"> agreed to enter into a memorandum of understanding</w:t>
      </w:r>
      <w:r w:rsidR="003F54F4" w:rsidRPr="0026676F">
        <w:rPr>
          <w:rFonts w:asciiTheme="majorBidi" w:eastAsia="PMingLiU" w:hAnsiTheme="majorBidi" w:cstheme="majorBidi"/>
          <w:snapToGrid w:val="0"/>
          <w:sz w:val="32"/>
          <w:szCs w:val="32"/>
          <w:lang w:val="en-US" w:eastAsia="th-TH"/>
        </w:rPr>
        <w:t>. T</w:t>
      </w:r>
      <w:r w:rsidR="00AD17FA" w:rsidRPr="0026676F">
        <w:rPr>
          <w:rFonts w:asciiTheme="majorBidi" w:eastAsia="PMingLiU" w:hAnsiTheme="majorBidi" w:cstheme="majorBidi"/>
          <w:snapToGrid w:val="0"/>
          <w:sz w:val="32"/>
          <w:szCs w:val="32"/>
          <w:lang w:val="en-US" w:eastAsia="th-TH"/>
        </w:rPr>
        <w:t xml:space="preserve">he employer agreed to </w:t>
      </w:r>
      <w:r w:rsidR="00184AFE" w:rsidRPr="0026676F">
        <w:rPr>
          <w:rFonts w:asciiTheme="majorBidi" w:eastAsia="PMingLiU" w:hAnsiTheme="majorBidi" w:cstheme="majorBidi"/>
          <w:snapToGrid w:val="0"/>
          <w:sz w:val="32"/>
          <w:szCs w:val="32"/>
          <w:lang w:val="en-US" w:eastAsia="th-TH"/>
        </w:rPr>
        <w:t>receive</w:t>
      </w:r>
      <w:r w:rsidR="0026676F" w:rsidRPr="0026676F">
        <w:rPr>
          <w:rFonts w:asciiTheme="majorBidi" w:eastAsia="PMingLiU" w:hAnsiTheme="majorBidi" w:cstheme="majorBidi"/>
          <w:snapToGrid w:val="0"/>
          <w:sz w:val="32"/>
          <w:szCs w:val="32"/>
          <w:lang w:val="en-US" w:eastAsia="th-TH"/>
        </w:rPr>
        <w:t xml:space="preserve"> compensation of</w:t>
      </w:r>
      <w:r w:rsidR="00184AFE" w:rsidRPr="0026676F">
        <w:rPr>
          <w:rFonts w:asciiTheme="majorBidi" w:eastAsia="PMingLiU" w:hAnsiTheme="majorBidi" w:cstheme="majorBidi"/>
          <w:snapToGrid w:val="0"/>
          <w:sz w:val="32"/>
          <w:szCs w:val="32"/>
          <w:lang w:val="en-US" w:eastAsia="th-TH"/>
        </w:rPr>
        <w:t xml:space="preserve"> </w:t>
      </w:r>
      <w:r w:rsidR="00AD17FA" w:rsidRPr="0026676F">
        <w:rPr>
          <w:rFonts w:asciiTheme="majorBidi" w:eastAsia="PMingLiU" w:hAnsiTheme="majorBidi" w:cstheme="majorBidi"/>
          <w:snapToGrid w:val="0"/>
          <w:sz w:val="32"/>
          <w:szCs w:val="32"/>
          <w:lang w:val="en-US" w:eastAsia="th-TH"/>
        </w:rPr>
        <w:t xml:space="preserve">damages in the amount of Baht </w:t>
      </w:r>
      <w:r w:rsidR="00162299" w:rsidRPr="0026676F">
        <w:rPr>
          <w:rFonts w:asciiTheme="majorBidi" w:eastAsia="PMingLiU" w:hAnsiTheme="majorBidi" w:cstheme="majorBidi"/>
          <w:snapToGrid w:val="0"/>
          <w:sz w:val="32"/>
          <w:szCs w:val="32"/>
          <w:lang w:val="en-US" w:eastAsia="th-TH"/>
        </w:rPr>
        <w:t>96.79</w:t>
      </w:r>
      <w:r w:rsidR="00AD17FA" w:rsidRPr="0026676F">
        <w:rPr>
          <w:rFonts w:asciiTheme="majorBidi" w:eastAsia="PMingLiU" w:hAnsiTheme="majorBidi" w:cstheme="majorBidi"/>
          <w:snapToGrid w:val="0"/>
          <w:sz w:val="32"/>
          <w:szCs w:val="32"/>
          <w:lang w:val="en-US" w:eastAsia="th-TH"/>
        </w:rPr>
        <w:t xml:space="preserve"> million</w:t>
      </w:r>
      <w:r w:rsidR="00162299" w:rsidRPr="0026676F">
        <w:rPr>
          <w:rFonts w:asciiTheme="majorBidi" w:eastAsia="PMingLiU" w:hAnsiTheme="majorBidi" w:cstheme="majorBidi"/>
          <w:snapToGrid w:val="0"/>
          <w:sz w:val="32"/>
          <w:szCs w:val="32"/>
          <w:lang w:val="en-US" w:eastAsia="th-TH"/>
        </w:rPr>
        <w:t>.</w:t>
      </w:r>
    </w:p>
    <w:p w14:paraId="638C3BA1" w14:textId="7AAD1E7D" w:rsidR="00184AFE" w:rsidRPr="0026676F" w:rsidRDefault="00E3243A" w:rsidP="0026676F">
      <w:pPr>
        <w:spacing w:after="0" w:line="380" w:lineRule="exact"/>
        <w:ind w:left="1276" w:right="45" w:hanging="567"/>
        <w:jc w:val="thaiDistribute"/>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9</w:t>
      </w:r>
      <w:r w:rsidR="00AD17FA" w:rsidRPr="00237EB4">
        <w:rPr>
          <w:rFonts w:asciiTheme="majorBidi" w:eastAsia="PMingLiU" w:hAnsiTheme="majorBidi" w:cstheme="majorBidi"/>
          <w:snapToGrid w:val="0"/>
          <w:sz w:val="32"/>
          <w:szCs w:val="32"/>
          <w:lang w:val="en-US" w:eastAsia="th-TH"/>
        </w:rPr>
        <w:t>.6.7</w:t>
      </w:r>
      <w:r w:rsidR="00AD17FA" w:rsidRPr="00237EB4">
        <w:rPr>
          <w:rFonts w:asciiTheme="majorBidi" w:eastAsia="PMingLiU" w:hAnsiTheme="majorBidi" w:cstheme="majorBidi"/>
          <w:snapToGrid w:val="0"/>
          <w:sz w:val="32"/>
          <w:szCs w:val="32"/>
          <w:lang w:val="en-US" w:eastAsia="th-TH"/>
        </w:rPr>
        <w:tab/>
      </w:r>
      <w:r w:rsidR="00AD17FA" w:rsidRPr="0026676F">
        <w:rPr>
          <w:rFonts w:asciiTheme="majorBidi" w:eastAsia="PMingLiU" w:hAnsiTheme="majorBidi" w:cstheme="majorBidi"/>
          <w:snapToGrid w:val="0"/>
          <w:sz w:val="32"/>
          <w:szCs w:val="32"/>
          <w:lang w:val="en-US" w:eastAsia="th-TH"/>
        </w:rPr>
        <w:t>On August 1, 2023, two indirect subsidiaries entered into service agreement for material providing service with a related company according to the price determined in the contract in amount as specified in the agreement.</w:t>
      </w:r>
    </w:p>
    <w:p w14:paraId="5E3C3E89" w14:textId="362F39C7" w:rsidR="00AD17FA" w:rsidRPr="00237EB4" w:rsidRDefault="00E3243A" w:rsidP="00D27ED6">
      <w:pPr>
        <w:tabs>
          <w:tab w:val="left" w:pos="993"/>
        </w:tabs>
        <w:spacing w:after="0" w:line="340" w:lineRule="exact"/>
        <w:ind w:left="1276" w:right="45" w:hanging="567"/>
        <w:jc w:val="thaiDistribute"/>
        <w:rPr>
          <w:rFonts w:asciiTheme="majorBidi" w:eastAsia="Times New Roman" w:hAnsiTheme="majorBidi" w:cstheme="majorBidi"/>
          <w:sz w:val="32"/>
          <w:szCs w:val="32"/>
          <w:lang w:val="en-US"/>
        </w:rPr>
      </w:pPr>
      <w:r w:rsidRPr="00237EB4">
        <w:rPr>
          <w:rFonts w:asciiTheme="majorBidi" w:eastAsia="PMingLiU" w:hAnsiTheme="majorBidi" w:cstheme="majorBidi"/>
          <w:snapToGrid w:val="0"/>
          <w:sz w:val="32"/>
          <w:szCs w:val="32"/>
          <w:lang w:val="en-US" w:eastAsia="th-TH"/>
        </w:rPr>
        <w:lastRenderedPageBreak/>
        <w:t>9</w:t>
      </w:r>
      <w:r w:rsidR="00AD17FA" w:rsidRPr="00237EB4">
        <w:rPr>
          <w:rFonts w:asciiTheme="majorBidi" w:eastAsia="PMingLiU" w:hAnsiTheme="majorBidi" w:cstheme="majorBidi"/>
          <w:snapToGrid w:val="0"/>
          <w:sz w:val="32"/>
          <w:szCs w:val="32"/>
          <w:lang w:val="en-US" w:eastAsia="th-TH"/>
        </w:rPr>
        <w:t>.6.</w:t>
      </w:r>
      <w:r w:rsidR="00162299" w:rsidRPr="00237EB4">
        <w:rPr>
          <w:rFonts w:asciiTheme="majorBidi" w:eastAsia="PMingLiU" w:hAnsiTheme="majorBidi" w:cstheme="majorBidi"/>
          <w:snapToGrid w:val="0"/>
          <w:sz w:val="32"/>
          <w:szCs w:val="32"/>
          <w:lang w:val="en-US" w:eastAsia="th-TH"/>
        </w:rPr>
        <w:t>8</w:t>
      </w:r>
      <w:r w:rsidR="00AD17FA" w:rsidRPr="00237EB4">
        <w:rPr>
          <w:rFonts w:asciiTheme="majorBidi" w:eastAsia="PMingLiU" w:hAnsiTheme="majorBidi" w:cstheme="majorBidi"/>
          <w:snapToGrid w:val="0"/>
          <w:spacing w:val="-4"/>
          <w:sz w:val="32"/>
          <w:szCs w:val="32"/>
          <w:lang w:val="en-US" w:eastAsia="th-TH"/>
        </w:rPr>
        <w:tab/>
      </w:r>
      <w:r w:rsidR="00184AFE" w:rsidRPr="00237EB4">
        <w:rPr>
          <w:rFonts w:asciiTheme="majorBidi" w:eastAsia="SimSun" w:hAnsiTheme="majorBidi" w:cstheme="majorBidi"/>
          <w:spacing w:val="-2"/>
          <w:sz w:val="32"/>
          <w:szCs w:val="32"/>
          <w:lang w:val="en-US"/>
        </w:rPr>
        <w:t>On</w:t>
      </w:r>
      <w:r w:rsidR="00184AFE" w:rsidRPr="00237EB4">
        <w:rPr>
          <w:rFonts w:asciiTheme="majorBidi" w:eastAsia="Times New Roman" w:hAnsiTheme="majorBidi" w:cstheme="majorBidi"/>
          <w:spacing w:val="-2"/>
          <w:sz w:val="32"/>
          <w:szCs w:val="32"/>
          <w:lang w:val="en-US"/>
        </w:rPr>
        <w:t xml:space="preserve"> September 6, 2023, Triton Engineering and Construction Public Company Limited, which is </w:t>
      </w:r>
      <w:r w:rsidR="00184AFE" w:rsidRPr="00237EB4">
        <w:rPr>
          <w:rFonts w:asciiTheme="majorBidi" w:eastAsia="Times New Roman" w:hAnsiTheme="majorBidi" w:cstheme="majorBidi"/>
          <w:spacing w:val="-4"/>
          <w:sz w:val="32"/>
          <w:szCs w:val="32"/>
          <w:lang w:val="en-US"/>
        </w:rPr>
        <w:t xml:space="preserve">the subsidiary </w:t>
      </w:r>
      <w:r w:rsidR="00FE0F9D">
        <w:rPr>
          <w:rFonts w:asciiTheme="majorBidi" w:eastAsia="Times New Roman" w:hAnsiTheme="majorBidi" w:cstheme="majorBidi"/>
          <w:spacing w:val="-4"/>
          <w:sz w:val="32"/>
          <w:szCs w:val="32"/>
          <w:lang w:val="en-US"/>
        </w:rPr>
        <w:t xml:space="preserve">of the Company </w:t>
      </w:r>
      <w:r w:rsidR="00184AFE" w:rsidRPr="00237EB4">
        <w:rPr>
          <w:rFonts w:asciiTheme="majorBidi" w:eastAsia="Times New Roman" w:hAnsiTheme="majorBidi" w:cstheme="majorBidi"/>
          <w:spacing w:val="-4"/>
          <w:sz w:val="32"/>
          <w:szCs w:val="32"/>
          <w:lang w:val="en-US"/>
        </w:rPr>
        <w:t>entered into a joint arrangement agreement (Consortium) with Trans Thai Railway Company Limited, which is indirect subsidiary and use company name “Consortium of TTR-Triton</w:t>
      </w:r>
      <w:r w:rsidR="00184AFE" w:rsidRPr="00237EB4">
        <w:rPr>
          <w:rFonts w:asciiTheme="majorBidi" w:eastAsia="Times New Roman" w:hAnsiTheme="majorBidi" w:cstheme="majorBidi"/>
          <w:sz w:val="32"/>
          <w:szCs w:val="32"/>
          <w:lang w:val="en-US"/>
        </w:rPr>
        <w:t xml:space="preserve"> EC”, to dismantle the railway and build the replacement at Nakhon Ratchasima station. Such subsidiary carries duties and responsibilities for sourcing financial resources and preparing all guarantees in accordance with the terms and conditions of the agreement, including providing counselling to such indirect subsidiary company during the project period and carries duties and responsibilities of indirect subsidiary is the construction project under construction contract.</w:t>
      </w:r>
    </w:p>
    <w:p w14:paraId="79A76B08" w14:textId="01414580" w:rsidR="00184AFE" w:rsidRPr="00237EB4" w:rsidRDefault="00184AFE" w:rsidP="00D27ED6">
      <w:pPr>
        <w:tabs>
          <w:tab w:val="left" w:pos="993"/>
        </w:tabs>
        <w:spacing w:after="0" w:line="340" w:lineRule="exact"/>
        <w:ind w:left="1276" w:right="45" w:hanging="567"/>
        <w:jc w:val="thaiDistribute"/>
        <w:rPr>
          <w:rFonts w:asciiTheme="majorBidi" w:eastAsia="Times New Roman" w:hAnsiTheme="majorBidi" w:cstheme="majorBidi"/>
          <w:sz w:val="32"/>
          <w:szCs w:val="32"/>
          <w:lang w:val="en-US"/>
        </w:rPr>
      </w:pPr>
      <w:r w:rsidRPr="00237EB4">
        <w:rPr>
          <w:rFonts w:asciiTheme="majorBidi" w:eastAsia="PMingLiU" w:hAnsiTheme="majorBidi" w:cstheme="majorBidi"/>
          <w:snapToGrid w:val="0"/>
          <w:sz w:val="32"/>
          <w:szCs w:val="32"/>
          <w:lang w:val="en-US" w:eastAsia="th-TH"/>
        </w:rPr>
        <w:t>9.6.9</w:t>
      </w:r>
      <w:r w:rsidRPr="00237EB4">
        <w:rPr>
          <w:rFonts w:asciiTheme="majorBidi" w:eastAsia="PMingLiU" w:hAnsiTheme="majorBidi" w:cstheme="majorBidi"/>
          <w:snapToGrid w:val="0"/>
          <w:spacing w:val="-4"/>
          <w:sz w:val="32"/>
          <w:szCs w:val="32"/>
          <w:lang w:val="en-US" w:eastAsia="th-TH"/>
        </w:rPr>
        <w:tab/>
      </w:r>
      <w:r w:rsidRPr="00237EB4">
        <w:rPr>
          <w:rFonts w:asciiTheme="majorBidi" w:eastAsia="Times New Roman" w:hAnsiTheme="majorBidi" w:cs="Angsana New"/>
          <w:spacing w:val="-4"/>
          <w:sz w:val="32"/>
          <w:szCs w:val="32"/>
          <w:lang w:val="en-US"/>
        </w:rPr>
        <w:t>During the year 2025, Triton Engineering and Construction Public Company Limited, a subsidiary</w:t>
      </w:r>
      <w:r w:rsidRPr="00237EB4">
        <w:rPr>
          <w:rFonts w:asciiTheme="majorBidi" w:eastAsia="Times New Roman" w:hAnsiTheme="majorBidi" w:cs="Angsana New"/>
          <w:sz w:val="32"/>
          <w:szCs w:val="32"/>
          <w:lang w:val="en-US"/>
        </w:rPr>
        <w:t xml:space="preserve"> of the Company, entered into an agreement for the demolition of the factory building in employing for Global Consumer Public Company Limited at the amount </w:t>
      </w:r>
      <w:r w:rsidR="00D27ED6" w:rsidRPr="00237EB4">
        <w:rPr>
          <w:rFonts w:asciiTheme="majorBidi" w:eastAsia="Times New Roman" w:hAnsiTheme="majorBidi" w:cs="Angsana New"/>
          <w:sz w:val="32"/>
          <w:szCs w:val="32"/>
          <w:lang w:val="en-US"/>
        </w:rPr>
        <w:t xml:space="preserve">of </w:t>
      </w:r>
      <w:r w:rsidRPr="00237EB4">
        <w:rPr>
          <w:rFonts w:asciiTheme="majorBidi" w:eastAsia="Times New Roman" w:hAnsiTheme="majorBidi" w:cs="Angsana New"/>
          <w:sz w:val="32"/>
          <w:szCs w:val="32"/>
          <w:lang w:val="en-US"/>
        </w:rPr>
        <w:t>Baht 12.23 million (including VAT). Such agreement was completed in the first quarter of 2025.</w:t>
      </w:r>
    </w:p>
    <w:p w14:paraId="26C21B2D" w14:textId="5DFE2415" w:rsidR="00184AFE" w:rsidRPr="00237EB4" w:rsidRDefault="00184AFE" w:rsidP="00D27ED6">
      <w:pPr>
        <w:tabs>
          <w:tab w:val="left" w:pos="993"/>
        </w:tabs>
        <w:spacing w:after="0" w:line="340" w:lineRule="exact"/>
        <w:ind w:left="1276" w:right="45" w:hanging="68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9.6.10</w:t>
      </w:r>
      <w:r w:rsidRPr="00237EB4">
        <w:rPr>
          <w:rFonts w:asciiTheme="majorBidi" w:eastAsia="Cordia New" w:hAnsiTheme="majorBidi" w:cstheme="majorBidi"/>
          <w:sz w:val="32"/>
          <w:szCs w:val="32"/>
          <w:lang w:val="en-US"/>
        </w:rPr>
        <w:tab/>
        <w:t>During the year 2025, the Company collected from</w:t>
      </w:r>
      <w:r w:rsidR="003209D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z w:val="32"/>
          <w:szCs w:val="32"/>
          <w:lang w:val="en-US"/>
        </w:rPr>
        <w:t xml:space="preserve">damage guarantee from the guarantee placed for receiving advance payment with a letter of guarantee of a commercial bank which has credit lines equal to the advance payment of wastewater collection system construction project and a wastewater treatment system from a subsidiary. Both </w:t>
      </w:r>
      <w:r w:rsidR="00D27ED6" w:rsidRPr="00237EB4">
        <w:rPr>
          <w:rFonts w:asciiTheme="majorBidi" w:eastAsia="Cordia New" w:hAnsiTheme="majorBidi" w:cstheme="majorBidi"/>
          <w:sz w:val="32"/>
          <w:szCs w:val="32"/>
          <w:lang w:val="en-US"/>
        </w:rPr>
        <w:t>sides</w:t>
      </w:r>
      <w:r w:rsidRPr="00237EB4">
        <w:rPr>
          <w:rFonts w:asciiTheme="majorBidi" w:eastAsia="Cordia New" w:hAnsiTheme="majorBidi" w:cstheme="majorBidi"/>
          <w:sz w:val="32"/>
          <w:szCs w:val="32"/>
          <w:lang w:val="en-US"/>
        </w:rPr>
        <w:t xml:space="preserve"> agreed to enter into a memorandum of understanding</w:t>
      </w:r>
      <w:r w:rsidR="00D27ED6" w:rsidRPr="00237EB4">
        <w:rPr>
          <w:rFonts w:asciiTheme="majorBidi" w:eastAsia="Cordia New" w:hAnsiTheme="majorBidi" w:cstheme="majorBidi"/>
          <w:sz w:val="32"/>
          <w:szCs w:val="32"/>
          <w:lang w:val="en-US"/>
        </w:rPr>
        <w:t>. The subsidiary agreed to reci</w:t>
      </w:r>
      <w:r w:rsidR="00832A92">
        <w:rPr>
          <w:rFonts w:asciiTheme="majorBidi" w:eastAsia="Cordia New" w:hAnsiTheme="majorBidi" w:cstheme="majorBidi"/>
          <w:sz w:val="32"/>
          <w:szCs w:val="32"/>
          <w:lang w:val="en-US"/>
        </w:rPr>
        <w:t>e</w:t>
      </w:r>
      <w:r w:rsidR="00D27ED6" w:rsidRPr="00237EB4">
        <w:rPr>
          <w:rFonts w:asciiTheme="majorBidi" w:eastAsia="Cordia New" w:hAnsiTheme="majorBidi" w:cstheme="majorBidi"/>
          <w:sz w:val="32"/>
          <w:szCs w:val="32"/>
          <w:lang w:val="en-US"/>
        </w:rPr>
        <w:t xml:space="preserve">ve </w:t>
      </w:r>
      <w:r w:rsidR="0026676F" w:rsidRPr="0026676F">
        <w:rPr>
          <w:rFonts w:asciiTheme="majorBidi" w:eastAsia="Cordia New" w:hAnsiTheme="majorBidi" w:cstheme="majorBidi"/>
          <w:sz w:val="32"/>
          <w:szCs w:val="32"/>
          <w:lang w:val="en-US"/>
        </w:rPr>
        <w:t xml:space="preserve">compensation of </w:t>
      </w:r>
      <w:r w:rsidR="00D27ED6" w:rsidRPr="00237EB4">
        <w:rPr>
          <w:rFonts w:asciiTheme="majorBidi" w:eastAsia="Cordia New" w:hAnsiTheme="majorBidi" w:cstheme="majorBidi"/>
          <w:sz w:val="32"/>
          <w:szCs w:val="32"/>
          <w:lang w:val="en-US"/>
        </w:rPr>
        <w:t>da</w:t>
      </w:r>
      <w:r w:rsidR="00832A92">
        <w:rPr>
          <w:rFonts w:asciiTheme="majorBidi" w:eastAsia="Cordia New" w:hAnsiTheme="majorBidi" w:cstheme="majorBidi"/>
          <w:sz w:val="32"/>
          <w:szCs w:val="32"/>
          <w:lang w:val="en-US"/>
        </w:rPr>
        <w:t>m</w:t>
      </w:r>
      <w:r w:rsidR="00D27ED6" w:rsidRPr="00237EB4">
        <w:rPr>
          <w:rFonts w:asciiTheme="majorBidi" w:eastAsia="Cordia New" w:hAnsiTheme="majorBidi" w:cstheme="majorBidi"/>
          <w:sz w:val="32"/>
          <w:szCs w:val="32"/>
          <w:lang w:val="en-US"/>
        </w:rPr>
        <w:t>age</w:t>
      </w:r>
      <w:r w:rsidR="00832A92">
        <w:rPr>
          <w:rFonts w:asciiTheme="majorBidi" w:eastAsia="Cordia New" w:hAnsiTheme="majorBidi" w:cstheme="majorBidi"/>
          <w:sz w:val="32"/>
          <w:szCs w:val="32"/>
          <w:lang w:val="en-US"/>
        </w:rPr>
        <w:t>s</w:t>
      </w:r>
      <w:r w:rsidR="00D27ED6" w:rsidRPr="00237EB4">
        <w:rPr>
          <w:rFonts w:asciiTheme="majorBidi" w:eastAsia="Cordia New" w:hAnsiTheme="majorBidi" w:cstheme="majorBidi"/>
          <w:sz w:val="32"/>
          <w:szCs w:val="32"/>
          <w:lang w:val="en-US"/>
        </w:rPr>
        <w:t xml:space="preserve"> </w:t>
      </w:r>
      <w:r w:rsidR="0026676F">
        <w:rPr>
          <w:rFonts w:asciiTheme="majorBidi" w:eastAsia="Cordia New" w:hAnsiTheme="majorBidi" w:cstheme="majorBidi"/>
          <w:sz w:val="32"/>
          <w:szCs w:val="32"/>
          <w:lang w:val="en-US"/>
        </w:rPr>
        <w:br/>
      </w:r>
      <w:r w:rsidR="00D27ED6" w:rsidRPr="00237EB4">
        <w:rPr>
          <w:rFonts w:asciiTheme="majorBidi" w:eastAsia="Cordia New" w:hAnsiTheme="majorBidi" w:cstheme="majorBidi"/>
          <w:sz w:val="32"/>
          <w:szCs w:val="32"/>
          <w:lang w:val="en-US"/>
        </w:rPr>
        <w:t>in the amount of Baht 123.77 million and the Company recognized this item as other income in the comprehensive income statement for the year ended December 31, 2025.</w:t>
      </w:r>
    </w:p>
    <w:p w14:paraId="1E548278" w14:textId="4300FEC8" w:rsidR="0066673C" w:rsidRPr="00237EB4" w:rsidRDefault="0066673C" w:rsidP="00D27ED6">
      <w:pPr>
        <w:spacing w:after="0" w:line="340" w:lineRule="exact"/>
        <w:ind w:left="1276" w:right="43" w:hanging="567"/>
        <w:jc w:val="thaiDistribute"/>
        <w:rPr>
          <w:rFonts w:asciiTheme="majorBidi" w:eastAsia="Times New Roman" w:hAnsiTheme="majorBidi" w:cstheme="majorBidi"/>
          <w:sz w:val="32"/>
          <w:szCs w:val="32"/>
          <w:lang w:val="en-US"/>
        </w:rPr>
      </w:pPr>
    </w:p>
    <w:p w14:paraId="6B69F4D6" w14:textId="40BD1C1F" w:rsidR="009D3EEA" w:rsidRPr="0074282E" w:rsidRDefault="00E3243A" w:rsidP="00D27ED6">
      <w:pPr>
        <w:spacing w:after="0" w:line="340" w:lineRule="exact"/>
        <w:ind w:left="284" w:right="-43" w:hanging="426"/>
        <w:jc w:val="thaiDistribute"/>
        <w:rPr>
          <w:rFonts w:asciiTheme="majorBidi" w:eastAsia="Cordia New" w:hAnsiTheme="majorBidi" w:cstheme="majorBidi"/>
          <w:b/>
          <w:bCs/>
          <w:sz w:val="32"/>
          <w:szCs w:val="32"/>
          <w:cs/>
          <w:lang w:val="en-US"/>
        </w:rPr>
      </w:pPr>
      <w:r w:rsidRPr="00237EB4">
        <w:rPr>
          <w:rFonts w:asciiTheme="majorBidi" w:eastAsia="Cordia New" w:hAnsiTheme="majorBidi" w:cstheme="majorBidi"/>
          <w:b/>
          <w:bCs/>
          <w:sz w:val="32"/>
          <w:szCs w:val="32"/>
          <w:lang w:val="en-US"/>
        </w:rPr>
        <w:t>10</w:t>
      </w:r>
      <w:r w:rsidR="009D3EEA" w:rsidRPr="00237EB4">
        <w:rPr>
          <w:rFonts w:asciiTheme="majorBidi" w:eastAsia="Cordia New" w:hAnsiTheme="majorBidi" w:cstheme="majorBidi"/>
          <w:b/>
          <w:bCs/>
          <w:sz w:val="32"/>
          <w:szCs w:val="32"/>
          <w:lang w:val="en-US"/>
        </w:rPr>
        <w:t>.</w:t>
      </w:r>
      <w:r w:rsidR="009D3EEA" w:rsidRPr="00237EB4">
        <w:rPr>
          <w:rFonts w:asciiTheme="majorBidi" w:eastAsia="Cordia New" w:hAnsiTheme="majorBidi" w:cstheme="majorBidi"/>
          <w:b/>
          <w:bCs/>
          <w:sz w:val="32"/>
          <w:szCs w:val="32"/>
          <w:lang w:val="en-US"/>
        </w:rPr>
        <w:tab/>
      </w:r>
      <w:r w:rsidR="00775063" w:rsidRPr="00237EB4">
        <w:rPr>
          <w:rFonts w:asciiTheme="majorBidi" w:eastAsia="Cordia New" w:hAnsiTheme="majorBidi" w:cstheme="majorBidi"/>
          <w:b/>
          <w:bCs/>
          <w:sz w:val="32"/>
          <w:szCs w:val="32"/>
          <w:lang w:val="en-US"/>
        </w:rPr>
        <w:t>CASH AND CASH EQUIVALENTS</w:t>
      </w:r>
    </w:p>
    <w:p w14:paraId="0CCF1526" w14:textId="20730C45" w:rsidR="00775063" w:rsidRPr="00237EB4" w:rsidRDefault="00775063" w:rsidP="00D27ED6">
      <w:pPr>
        <w:spacing w:after="0" w:line="34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Cash and cash equivalents are as follows:</w:t>
      </w:r>
    </w:p>
    <w:tbl>
      <w:tblPr>
        <w:tblW w:w="9185" w:type="dxa"/>
        <w:tblInd w:w="142" w:type="dxa"/>
        <w:tblLayout w:type="fixed"/>
        <w:tblCellMar>
          <w:left w:w="0" w:type="dxa"/>
          <w:right w:w="0" w:type="dxa"/>
        </w:tblCellMar>
        <w:tblLook w:val="0000" w:firstRow="0" w:lastRow="0" w:firstColumn="0" w:lastColumn="0" w:noHBand="0" w:noVBand="0"/>
      </w:tblPr>
      <w:tblGrid>
        <w:gridCol w:w="3260"/>
        <w:gridCol w:w="1418"/>
        <w:gridCol w:w="85"/>
        <w:gridCol w:w="1417"/>
        <w:gridCol w:w="85"/>
        <w:gridCol w:w="1417"/>
        <w:gridCol w:w="85"/>
        <w:gridCol w:w="1418"/>
      </w:tblGrid>
      <w:tr w:rsidR="00462236" w:rsidRPr="00237EB4" w14:paraId="081710B6" w14:textId="77777777" w:rsidTr="000909D8">
        <w:tc>
          <w:tcPr>
            <w:tcW w:w="3260" w:type="dxa"/>
            <w:vAlign w:val="center"/>
          </w:tcPr>
          <w:p w14:paraId="06AAB3CD" w14:textId="77777777" w:rsidR="00E539C4" w:rsidRPr="00237EB4" w:rsidRDefault="00E539C4" w:rsidP="00D27ED6">
            <w:pPr>
              <w:spacing w:after="0" w:line="340" w:lineRule="exact"/>
              <w:ind w:left="432" w:right="-72"/>
              <w:jc w:val="thaiDistribute"/>
              <w:rPr>
                <w:rFonts w:asciiTheme="majorBidi" w:eastAsia="Cordia New" w:hAnsiTheme="majorBidi" w:cstheme="majorBidi"/>
                <w:snapToGrid w:val="0"/>
                <w:sz w:val="28"/>
                <w:lang w:eastAsia="th-TH"/>
              </w:rPr>
            </w:pPr>
          </w:p>
        </w:tc>
        <w:tc>
          <w:tcPr>
            <w:tcW w:w="5925" w:type="dxa"/>
            <w:gridSpan w:val="7"/>
            <w:tcBorders>
              <w:bottom w:val="single" w:sz="6" w:space="0" w:color="auto"/>
            </w:tcBorders>
            <w:vAlign w:val="bottom"/>
          </w:tcPr>
          <w:p w14:paraId="0F2B382F" w14:textId="7FE5C2A6" w:rsidR="00E539C4" w:rsidRPr="00237EB4" w:rsidRDefault="00775063" w:rsidP="00D27ED6">
            <w:pPr>
              <w:tabs>
                <w:tab w:val="right" w:pos="1195"/>
              </w:tabs>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Baht</w:t>
            </w:r>
          </w:p>
        </w:tc>
      </w:tr>
      <w:tr w:rsidR="00462236" w:rsidRPr="00237EB4" w14:paraId="2B6DF2BE" w14:textId="77777777" w:rsidTr="00D0359C">
        <w:tc>
          <w:tcPr>
            <w:tcW w:w="3260" w:type="dxa"/>
            <w:vAlign w:val="center"/>
          </w:tcPr>
          <w:p w14:paraId="45D27D97" w14:textId="77777777" w:rsidR="009D3EEA" w:rsidRPr="00237EB4" w:rsidRDefault="009D3EEA" w:rsidP="00D27ED6">
            <w:pPr>
              <w:spacing w:after="0" w:line="340" w:lineRule="exact"/>
              <w:ind w:left="432" w:right="-72"/>
              <w:jc w:val="thaiDistribute"/>
              <w:rPr>
                <w:rFonts w:asciiTheme="majorBidi" w:eastAsia="Cordia New" w:hAnsiTheme="majorBidi" w:cstheme="majorBidi"/>
                <w:snapToGrid w:val="0"/>
                <w:sz w:val="28"/>
                <w:lang w:eastAsia="th-TH"/>
              </w:rPr>
            </w:pPr>
          </w:p>
        </w:tc>
        <w:tc>
          <w:tcPr>
            <w:tcW w:w="2920" w:type="dxa"/>
            <w:gridSpan w:val="3"/>
            <w:tcBorders>
              <w:top w:val="single" w:sz="6" w:space="0" w:color="auto"/>
              <w:bottom w:val="single" w:sz="6" w:space="0" w:color="auto"/>
            </w:tcBorders>
            <w:vAlign w:val="bottom"/>
          </w:tcPr>
          <w:p w14:paraId="3728E56B" w14:textId="466DA09D" w:rsidR="009D3EEA" w:rsidRPr="00237EB4" w:rsidRDefault="00775063" w:rsidP="00D27ED6">
            <w:pPr>
              <w:tabs>
                <w:tab w:val="right" w:pos="1195"/>
              </w:tabs>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Consolidated financial statements</w:t>
            </w:r>
          </w:p>
        </w:tc>
        <w:tc>
          <w:tcPr>
            <w:tcW w:w="85" w:type="dxa"/>
            <w:tcBorders>
              <w:top w:val="single" w:sz="6" w:space="0" w:color="auto"/>
            </w:tcBorders>
          </w:tcPr>
          <w:p w14:paraId="36F6125D" w14:textId="77777777" w:rsidR="009D3EEA" w:rsidRPr="0074282E" w:rsidRDefault="009D3EEA" w:rsidP="00D27ED6">
            <w:pPr>
              <w:tabs>
                <w:tab w:val="right" w:pos="1195"/>
              </w:tabs>
              <w:spacing w:after="0" w:line="340" w:lineRule="exact"/>
              <w:ind w:right="-72"/>
              <w:jc w:val="center"/>
              <w:rPr>
                <w:rFonts w:asciiTheme="majorBidi" w:eastAsia="Times New Roman" w:hAnsiTheme="majorBidi" w:cstheme="majorBidi"/>
                <w:snapToGrid w:val="0"/>
                <w:sz w:val="28"/>
                <w:cs/>
                <w:lang w:val="en-US" w:eastAsia="th-TH"/>
              </w:rPr>
            </w:pPr>
          </w:p>
        </w:tc>
        <w:tc>
          <w:tcPr>
            <w:tcW w:w="2920" w:type="dxa"/>
            <w:gridSpan w:val="3"/>
            <w:tcBorders>
              <w:top w:val="single" w:sz="6" w:space="0" w:color="auto"/>
              <w:bottom w:val="single" w:sz="6" w:space="0" w:color="auto"/>
            </w:tcBorders>
            <w:vAlign w:val="bottom"/>
          </w:tcPr>
          <w:p w14:paraId="192B411F" w14:textId="519C76D2" w:rsidR="009D3EEA" w:rsidRPr="00237EB4" w:rsidRDefault="00775063" w:rsidP="00D27ED6">
            <w:pPr>
              <w:tabs>
                <w:tab w:val="right" w:pos="1195"/>
              </w:tabs>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Separate financial statements</w:t>
            </w:r>
          </w:p>
        </w:tc>
      </w:tr>
      <w:tr w:rsidR="000909D8" w:rsidRPr="00237EB4" w14:paraId="0ADF6E51" w14:textId="77777777" w:rsidTr="00D0359C">
        <w:tc>
          <w:tcPr>
            <w:tcW w:w="3260" w:type="dxa"/>
            <w:vAlign w:val="center"/>
          </w:tcPr>
          <w:p w14:paraId="34062A82" w14:textId="77777777" w:rsidR="000909D8" w:rsidRPr="00237EB4" w:rsidRDefault="000909D8" w:rsidP="00D27ED6">
            <w:pPr>
              <w:spacing w:after="0" w:line="340" w:lineRule="exact"/>
              <w:ind w:left="432" w:right="-72"/>
              <w:jc w:val="thaiDistribute"/>
              <w:rPr>
                <w:rFonts w:asciiTheme="majorBidi" w:eastAsia="Cordia New" w:hAnsiTheme="majorBidi" w:cstheme="majorBidi"/>
                <w:snapToGrid w:val="0"/>
                <w:sz w:val="28"/>
                <w:lang w:eastAsia="th-TH"/>
              </w:rPr>
            </w:pPr>
          </w:p>
        </w:tc>
        <w:tc>
          <w:tcPr>
            <w:tcW w:w="1418" w:type="dxa"/>
            <w:tcBorders>
              <w:top w:val="single" w:sz="6" w:space="0" w:color="auto"/>
            </w:tcBorders>
          </w:tcPr>
          <w:p w14:paraId="6B997BA4" w14:textId="242FD4D6" w:rsidR="000909D8" w:rsidRPr="0074282E" w:rsidRDefault="000909D8" w:rsidP="00D27ED6">
            <w:pPr>
              <w:spacing w:after="0" w:line="340" w:lineRule="exact"/>
              <w:ind w:right="-72"/>
              <w:jc w:val="center"/>
              <w:rPr>
                <w:rFonts w:asciiTheme="majorBidi" w:eastAsia="Times New Roman" w:hAnsiTheme="majorBidi" w:cstheme="majorBidi"/>
                <w:sz w:val="28"/>
                <w:cs/>
                <w:lang w:val="en-US"/>
              </w:rPr>
            </w:pPr>
            <w:r w:rsidRPr="00237EB4">
              <w:rPr>
                <w:rFonts w:asciiTheme="majorBidi" w:hAnsiTheme="majorBidi" w:cstheme="majorBidi"/>
                <w:sz w:val="28"/>
              </w:rPr>
              <w:t>As at December</w:t>
            </w:r>
          </w:p>
        </w:tc>
        <w:tc>
          <w:tcPr>
            <w:tcW w:w="85" w:type="dxa"/>
            <w:tcBorders>
              <w:top w:val="single" w:sz="6" w:space="0" w:color="auto"/>
            </w:tcBorders>
          </w:tcPr>
          <w:p w14:paraId="7A29282D" w14:textId="77777777" w:rsidR="000909D8" w:rsidRPr="00237EB4" w:rsidRDefault="000909D8" w:rsidP="00D27ED6">
            <w:pPr>
              <w:spacing w:after="0" w:line="340" w:lineRule="exact"/>
              <w:ind w:right="-72"/>
              <w:jc w:val="center"/>
              <w:rPr>
                <w:rFonts w:asciiTheme="majorBidi" w:eastAsia="Times New Roman" w:hAnsiTheme="majorBidi" w:cstheme="majorBidi"/>
                <w:snapToGrid w:val="0"/>
                <w:sz w:val="28"/>
                <w:lang w:val="en-US" w:eastAsia="th-TH"/>
              </w:rPr>
            </w:pPr>
          </w:p>
        </w:tc>
        <w:tc>
          <w:tcPr>
            <w:tcW w:w="1417" w:type="dxa"/>
            <w:tcBorders>
              <w:top w:val="single" w:sz="6" w:space="0" w:color="auto"/>
            </w:tcBorders>
          </w:tcPr>
          <w:p w14:paraId="17F7523E" w14:textId="56862972" w:rsidR="000909D8" w:rsidRPr="00237EB4" w:rsidRDefault="000909D8" w:rsidP="00D27ED6">
            <w:pPr>
              <w:spacing w:after="0" w:line="340" w:lineRule="exact"/>
              <w:ind w:right="-72"/>
              <w:jc w:val="center"/>
              <w:rPr>
                <w:rFonts w:asciiTheme="majorBidi" w:eastAsia="Times New Roman" w:hAnsiTheme="majorBidi" w:cstheme="majorBidi"/>
                <w:sz w:val="28"/>
                <w:lang w:val="en-US"/>
              </w:rPr>
            </w:pPr>
            <w:r w:rsidRPr="00237EB4">
              <w:rPr>
                <w:rFonts w:asciiTheme="majorBidi" w:hAnsiTheme="majorBidi" w:cstheme="majorBidi"/>
                <w:sz w:val="28"/>
              </w:rPr>
              <w:t>As at December</w:t>
            </w:r>
          </w:p>
        </w:tc>
        <w:tc>
          <w:tcPr>
            <w:tcW w:w="85" w:type="dxa"/>
          </w:tcPr>
          <w:p w14:paraId="061ACCCC" w14:textId="77777777" w:rsidR="000909D8" w:rsidRPr="00237EB4" w:rsidRDefault="000909D8" w:rsidP="00D27ED6">
            <w:pPr>
              <w:spacing w:after="0" w:line="340" w:lineRule="exact"/>
              <w:ind w:right="-72"/>
              <w:jc w:val="center"/>
              <w:rPr>
                <w:rFonts w:asciiTheme="majorBidi" w:eastAsia="Times New Roman" w:hAnsiTheme="majorBidi" w:cstheme="majorBidi"/>
                <w:snapToGrid w:val="0"/>
                <w:sz w:val="28"/>
                <w:lang w:val="en-US" w:eastAsia="th-TH"/>
              </w:rPr>
            </w:pPr>
          </w:p>
        </w:tc>
        <w:tc>
          <w:tcPr>
            <w:tcW w:w="1417" w:type="dxa"/>
            <w:tcBorders>
              <w:top w:val="single" w:sz="6" w:space="0" w:color="auto"/>
            </w:tcBorders>
          </w:tcPr>
          <w:p w14:paraId="4D2F7165" w14:textId="3F52087F" w:rsidR="000909D8" w:rsidRPr="0074282E" w:rsidRDefault="000909D8" w:rsidP="00D27ED6">
            <w:pPr>
              <w:spacing w:after="0" w:line="340" w:lineRule="exact"/>
              <w:ind w:right="-72"/>
              <w:jc w:val="center"/>
              <w:rPr>
                <w:rFonts w:asciiTheme="majorBidi" w:eastAsia="Times New Roman" w:hAnsiTheme="majorBidi" w:cstheme="majorBidi"/>
                <w:sz w:val="28"/>
                <w:cs/>
                <w:lang w:val="en-US"/>
              </w:rPr>
            </w:pPr>
            <w:r w:rsidRPr="00237EB4">
              <w:rPr>
                <w:rFonts w:asciiTheme="majorBidi" w:hAnsiTheme="majorBidi" w:cstheme="majorBidi"/>
                <w:sz w:val="28"/>
              </w:rPr>
              <w:t>As at December</w:t>
            </w:r>
          </w:p>
        </w:tc>
        <w:tc>
          <w:tcPr>
            <w:tcW w:w="85" w:type="dxa"/>
            <w:tcBorders>
              <w:top w:val="single" w:sz="6" w:space="0" w:color="auto"/>
            </w:tcBorders>
          </w:tcPr>
          <w:p w14:paraId="301E0DE1" w14:textId="77777777" w:rsidR="000909D8" w:rsidRPr="00237EB4" w:rsidRDefault="000909D8" w:rsidP="00D27ED6">
            <w:pPr>
              <w:spacing w:after="0" w:line="340" w:lineRule="exact"/>
              <w:ind w:right="-72"/>
              <w:jc w:val="center"/>
              <w:rPr>
                <w:rFonts w:asciiTheme="majorBidi" w:eastAsia="Times New Roman" w:hAnsiTheme="majorBidi" w:cstheme="majorBidi"/>
                <w:snapToGrid w:val="0"/>
                <w:sz w:val="28"/>
                <w:lang w:val="en-US" w:eastAsia="th-TH"/>
              </w:rPr>
            </w:pPr>
          </w:p>
        </w:tc>
        <w:tc>
          <w:tcPr>
            <w:tcW w:w="1418" w:type="dxa"/>
            <w:tcBorders>
              <w:top w:val="single" w:sz="6" w:space="0" w:color="auto"/>
            </w:tcBorders>
          </w:tcPr>
          <w:p w14:paraId="0C073095" w14:textId="5F998907" w:rsidR="000909D8" w:rsidRPr="00237EB4" w:rsidRDefault="000909D8" w:rsidP="00D27ED6">
            <w:pPr>
              <w:spacing w:after="0" w:line="340" w:lineRule="exact"/>
              <w:ind w:right="-72"/>
              <w:jc w:val="center"/>
              <w:rPr>
                <w:rFonts w:asciiTheme="majorBidi" w:eastAsia="Times New Roman" w:hAnsiTheme="majorBidi" w:cstheme="majorBidi"/>
                <w:sz w:val="28"/>
                <w:lang w:val="en-US"/>
              </w:rPr>
            </w:pPr>
            <w:r w:rsidRPr="00237EB4">
              <w:rPr>
                <w:rFonts w:asciiTheme="majorBidi" w:hAnsiTheme="majorBidi" w:cstheme="majorBidi"/>
                <w:sz w:val="28"/>
              </w:rPr>
              <w:t>As at December</w:t>
            </w:r>
          </w:p>
        </w:tc>
      </w:tr>
      <w:tr w:rsidR="000909D8" w:rsidRPr="00237EB4" w14:paraId="2F4A58E4" w14:textId="77777777" w:rsidTr="00D0359C">
        <w:tc>
          <w:tcPr>
            <w:tcW w:w="3260" w:type="dxa"/>
            <w:vAlign w:val="center"/>
          </w:tcPr>
          <w:p w14:paraId="3897D705" w14:textId="77777777" w:rsidR="000909D8" w:rsidRPr="00237EB4" w:rsidRDefault="000909D8" w:rsidP="00D27ED6">
            <w:pPr>
              <w:spacing w:after="0" w:line="340" w:lineRule="exact"/>
              <w:ind w:left="432" w:right="-72"/>
              <w:jc w:val="thaiDistribute"/>
              <w:rPr>
                <w:rFonts w:asciiTheme="majorBidi" w:eastAsia="Cordia New" w:hAnsiTheme="majorBidi" w:cstheme="majorBidi"/>
                <w:snapToGrid w:val="0"/>
                <w:sz w:val="28"/>
                <w:lang w:val="en-US" w:eastAsia="th-TH"/>
              </w:rPr>
            </w:pPr>
          </w:p>
        </w:tc>
        <w:tc>
          <w:tcPr>
            <w:tcW w:w="1418" w:type="dxa"/>
            <w:tcBorders>
              <w:bottom w:val="single" w:sz="6" w:space="0" w:color="auto"/>
            </w:tcBorders>
          </w:tcPr>
          <w:p w14:paraId="34209A22" w14:textId="1B2C1A06" w:rsidR="000909D8" w:rsidRPr="00237EB4" w:rsidRDefault="000909D8" w:rsidP="00D27ED6">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w:t>
            </w:r>
            <w:r w:rsidR="00AD17FA" w:rsidRPr="00237EB4">
              <w:rPr>
                <w:rFonts w:asciiTheme="majorBidi" w:hAnsiTheme="majorBidi" w:cstheme="majorBidi"/>
                <w:sz w:val="28"/>
              </w:rPr>
              <w:t>5</w:t>
            </w:r>
          </w:p>
        </w:tc>
        <w:tc>
          <w:tcPr>
            <w:tcW w:w="85" w:type="dxa"/>
          </w:tcPr>
          <w:p w14:paraId="61C5D07C" w14:textId="77777777" w:rsidR="000909D8" w:rsidRPr="0074282E" w:rsidRDefault="000909D8" w:rsidP="00D27ED6">
            <w:pPr>
              <w:spacing w:after="0" w:line="340" w:lineRule="exact"/>
              <w:ind w:right="-72"/>
              <w:jc w:val="center"/>
              <w:rPr>
                <w:rFonts w:asciiTheme="majorBidi" w:eastAsia="Cordia New" w:hAnsiTheme="majorBidi" w:cstheme="majorBidi"/>
                <w:snapToGrid w:val="0"/>
                <w:sz w:val="28"/>
                <w:cs/>
                <w:lang w:val="en-US" w:eastAsia="th-TH"/>
              </w:rPr>
            </w:pPr>
          </w:p>
        </w:tc>
        <w:tc>
          <w:tcPr>
            <w:tcW w:w="1417" w:type="dxa"/>
            <w:tcBorders>
              <w:bottom w:val="single" w:sz="6" w:space="0" w:color="auto"/>
            </w:tcBorders>
          </w:tcPr>
          <w:p w14:paraId="4FD556E4" w14:textId="77777777" w:rsidR="000909D8" w:rsidRPr="00237EB4" w:rsidRDefault="000909D8" w:rsidP="00D27ED6">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w:t>
            </w:r>
            <w:r w:rsidR="00AD17FA" w:rsidRPr="00237EB4">
              <w:rPr>
                <w:rFonts w:asciiTheme="majorBidi" w:hAnsiTheme="majorBidi" w:cstheme="majorBidi"/>
                <w:sz w:val="28"/>
              </w:rPr>
              <w:t>4</w:t>
            </w:r>
          </w:p>
          <w:p w14:paraId="7CDBFF7B" w14:textId="5A914EB6" w:rsidR="00D37D24" w:rsidRPr="00237EB4" w:rsidRDefault="00D37D24" w:rsidP="00D27ED6">
            <w:pPr>
              <w:spacing w:after="0" w:line="34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hint="cs"/>
                <w:snapToGrid w:val="0"/>
                <w:sz w:val="28"/>
                <w:lang w:val="en-US" w:eastAsia="th-TH"/>
              </w:rPr>
              <w:t>(</w:t>
            </w:r>
            <w:r w:rsidRPr="00237EB4">
              <w:rPr>
                <w:rFonts w:asciiTheme="majorBidi" w:eastAsia="Cordia New" w:hAnsiTheme="majorBidi" w:cstheme="majorBidi"/>
                <w:snapToGrid w:val="0"/>
                <w:sz w:val="28"/>
                <w:lang w:val="en-US" w:eastAsia="th-TH"/>
              </w:rPr>
              <w:t>Restated</w:t>
            </w:r>
            <w:r w:rsidRPr="00237EB4">
              <w:rPr>
                <w:rFonts w:asciiTheme="majorBidi" w:eastAsia="Cordia New" w:hAnsiTheme="majorBidi" w:cstheme="majorBidi" w:hint="cs"/>
                <w:snapToGrid w:val="0"/>
                <w:sz w:val="28"/>
                <w:lang w:val="en-US" w:eastAsia="th-TH"/>
              </w:rPr>
              <w:t>)</w:t>
            </w:r>
          </w:p>
        </w:tc>
        <w:tc>
          <w:tcPr>
            <w:tcW w:w="85" w:type="dxa"/>
          </w:tcPr>
          <w:p w14:paraId="1EE51B1B" w14:textId="77777777" w:rsidR="000909D8" w:rsidRPr="0074282E" w:rsidRDefault="000909D8" w:rsidP="00D27ED6">
            <w:pPr>
              <w:spacing w:after="0" w:line="340" w:lineRule="exact"/>
              <w:ind w:right="-72"/>
              <w:jc w:val="center"/>
              <w:rPr>
                <w:rFonts w:asciiTheme="majorBidi" w:eastAsia="Cordia New" w:hAnsiTheme="majorBidi" w:cstheme="majorBidi"/>
                <w:snapToGrid w:val="0"/>
                <w:sz w:val="28"/>
                <w:cs/>
                <w:lang w:val="en-US" w:eastAsia="th-TH"/>
              </w:rPr>
            </w:pPr>
          </w:p>
        </w:tc>
        <w:tc>
          <w:tcPr>
            <w:tcW w:w="1417" w:type="dxa"/>
            <w:tcBorders>
              <w:bottom w:val="single" w:sz="6" w:space="0" w:color="auto"/>
            </w:tcBorders>
          </w:tcPr>
          <w:p w14:paraId="564D9361" w14:textId="7E279244" w:rsidR="000909D8" w:rsidRPr="00237EB4" w:rsidRDefault="000909D8" w:rsidP="00D27ED6">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w:t>
            </w:r>
            <w:r w:rsidR="00AD17FA" w:rsidRPr="00237EB4">
              <w:rPr>
                <w:rFonts w:asciiTheme="majorBidi" w:hAnsiTheme="majorBidi" w:cstheme="majorBidi"/>
                <w:sz w:val="28"/>
              </w:rPr>
              <w:t>5</w:t>
            </w:r>
          </w:p>
        </w:tc>
        <w:tc>
          <w:tcPr>
            <w:tcW w:w="85" w:type="dxa"/>
          </w:tcPr>
          <w:p w14:paraId="791BCF65" w14:textId="77777777" w:rsidR="000909D8" w:rsidRPr="0074282E" w:rsidRDefault="000909D8" w:rsidP="00D27ED6">
            <w:pPr>
              <w:spacing w:after="0" w:line="340" w:lineRule="exact"/>
              <w:ind w:right="-72"/>
              <w:jc w:val="center"/>
              <w:rPr>
                <w:rFonts w:asciiTheme="majorBidi" w:eastAsia="Cordia New" w:hAnsiTheme="majorBidi" w:cstheme="majorBidi"/>
                <w:snapToGrid w:val="0"/>
                <w:sz w:val="28"/>
                <w:cs/>
                <w:lang w:val="en-US" w:eastAsia="th-TH"/>
              </w:rPr>
            </w:pPr>
          </w:p>
        </w:tc>
        <w:tc>
          <w:tcPr>
            <w:tcW w:w="1418" w:type="dxa"/>
            <w:tcBorders>
              <w:bottom w:val="single" w:sz="6" w:space="0" w:color="auto"/>
            </w:tcBorders>
          </w:tcPr>
          <w:p w14:paraId="3AF049C2" w14:textId="1455B684" w:rsidR="000909D8" w:rsidRPr="00237EB4" w:rsidRDefault="000909D8" w:rsidP="00D27ED6">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w:t>
            </w:r>
            <w:r w:rsidR="00AD17FA" w:rsidRPr="00237EB4">
              <w:rPr>
                <w:rFonts w:asciiTheme="majorBidi" w:hAnsiTheme="majorBidi" w:cstheme="majorBidi"/>
                <w:sz w:val="28"/>
              </w:rPr>
              <w:t>4</w:t>
            </w:r>
          </w:p>
        </w:tc>
      </w:tr>
      <w:tr w:rsidR="00F41AAE" w:rsidRPr="00237EB4" w14:paraId="331A1DFC" w14:textId="77777777" w:rsidTr="00D0359C">
        <w:tc>
          <w:tcPr>
            <w:tcW w:w="3260" w:type="dxa"/>
          </w:tcPr>
          <w:p w14:paraId="5240EC42" w14:textId="41C3CB9F" w:rsidR="00F41AAE" w:rsidRPr="0074282E" w:rsidRDefault="00F41AAE" w:rsidP="00D27ED6">
            <w:pPr>
              <w:spacing w:after="0" w:line="340" w:lineRule="exact"/>
              <w:ind w:left="175" w:right="-72"/>
              <w:jc w:val="thaiDistribute"/>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Cash on hand</w:t>
            </w:r>
          </w:p>
        </w:tc>
        <w:tc>
          <w:tcPr>
            <w:tcW w:w="1418" w:type="dxa"/>
            <w:tcBorders>
              <w:top w:val="single" w:sz="6" w:space="0" w:color="auto"/>
            </w:tcBorders>
          </w:tcPr>
          <w:p w14:paraId="1FB47A1E" w14:textId="67183234" w:rsidR="00F41AAE" w:rsidRPr="00237EB4" w:rsidRDefault="00F41AAE" w:rsidP="00D27ED6">
            <w:pPr>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185,113</w:t>
            </w:r>
          </w:p>
        </w:tc>
        <w:tc>
          <w:tcPr>
            <w:tcW w:w="85" w:type="dxa"/>
          </w:tcPr>
          <w:p w14:paraId="69BD9814"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7" w:type="dxa"/>
            <w:tcBorders>
              <w:top w:val="single" w:sz="6" w:space="0" w:color="auto"/>
            </w:tcBorders>
          </w:tcPr>
          <w:p w14:paraId="29802689" w14:textId="649CBEC8" w:rsidR="00F41AAE" w:rsidRPr="00237EB4" w:rsidRDefault="00F41AAE" w:rsidP="00D27ED6">
            <w:pPr>
              <w:spacing w:after="0" w:line="340" w:lineRule="exact"/>
              <w:ind w:right="113"/>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593,047</w:t>
            </w:r>
          </w:p>
        </w:tc>
        <w:tc>
          <w:tcPr>
            <w:tcW w:w="85" w:type="dxa"/>
          </w:tcPr>
          <w:p w14:paraId="3453257F"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eastAsia="th-TH"/>
              </w:rPr>
            </w:pPr>
          </w:p>
        </w:tc>
        <w:tc>
          <w:tcPr>
            <w:tcW w:w="1417" w:type="dxa"/>
            <w:tcBorders>
              <w:top w:val="single" w:sz="6" w:space="0" w:color="auto"/>
            </w:tcBorders>
          </w:tcPr>
          <w:p w14:paraId="74D236CD" w14:textId="107A1A39" w:rsidR="00F41AAE" w:rsidRPr="00237EB4" w:rsidRDefault="00F41AAE" w:rsidP="00D27ED6">
            <w:pPr>
              <w:tabs>
                <w:tab w:val="decimal" w:pos="111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hint="cs"/>
                <w:snapToGrid w:val="0"/>
                <w:color w:val="000000" w:themeColor="text1"/>
                <w:sz w:val="28"/>
                <w:lang w:val="en-US" w:eastAsia="th-TH"/>
              </w:rPr>
              <w:t>120</w:t>
            </w:r>
            <w:r w:rsidRPr="00237EB4">
              <w:rPr>
                <w:rFonts w:ascii="Angsana New" w:eastAsia="Cordia New" w:hAnsi="Angsana New" w:cs="Angsana New"/>
                <w:snapToGrid w:val="0"/>
                <w:color w:val="000000" w:themeColor="text1"/>
                <w:sz w:val="28"/>
                <w:lang w:val="en-US" w:eastAsia="th-TH"/>
              </w:rPr>
              <w:t>,</w:t>
            </w:r>
            <w:r w:rsidRPr="00237EB4">
              <w:rPr>
                <w:rFonts w:ascii="Angsana New" w:eastAsia="Cordia New" w:hAnsi="Angsana New" w:cs="Angsana New" w:hint="cs"/>
                <w:snapToGrid w:val="0"/>
                <w:color w:val="000000" w:themeColor="text1"/>
                <w:sz w:val="28"/>
                <w:lang w:val="en-US" w:eastAsia="th-TH"/>
              </w:rPr>
              <w:t>866</w:t>
            </w:r>
          </w:p>
        </w:tc>
        <w:tc>
          <w:tcPr>
            <w:tcW w:w="85" w:type="dxa"/>
          </w:tcPr>
          <w:p w14:paraId="3F8D431E"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8" w:type="dxa"/>
            <w:tcBorders>
              <w:top w:val="single" w:sz="6" w:space="0" w:color="auto"/>
            </w:tcBorders>
          </w:tcPr>
          <w:p w14:paraId="2954BE6D" w14:textId="5E9A2310" w:rsidR="00F41AAE" w:rsidRPr="00237EB4" w:rsidRDefault="00F41AAE" w:rsidP="00D27ED6">
            <w:pPr>
              <w:spacing w:after="0" w:line="340" w:lineRule="exact"/>
              <w:ind w:right="113"/>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31,286</w:t>
            </w:r>
          </w:p>
        </w:tc>
      </w:tr>
      <w:tr w:rsidR="00F41AAE" w:rsidRPr="00237EB4" w14:paraId="29BACB6F" w14:textId="77777777" w:rsidTr="00D0359C">
        <w:tc>
          <w:tcPr>
            <w:tcW w:w="3260" w:type="dxa"/>
          </w:tcPr>
          <w:p w14:paraId="0BFD23D8" w14:textId="0DBFDFA1" w:rsidR="00F41AAE" w:rsidRPr="00237EB4" w:rsidRDefault="00F41AAE" w:rsidP="00D27ED6">
            <w:pPr>
              <w:tabs>
                <w:tab w:val="left" w:pos="1602"/>
              </w:tabs>
              <w:spacing w:after="0" w:line="340" w:lineRule="exact"/>
              <w:ind w:left="175" w:right="-72"/>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Cash at banks - current accounts</w:t>
            </w:r>
          </w:p>
        </w:tc>
        <w:tc>
          <w:tcPr>
            <w:tcW w:w="1418" w:type="dxa"/>
          </w:tcPr>
          <w:p w14:paraId="0954BA0A" w14:textId="264AE955" w:rsidR="00F41AAE" w:rsidRPr="00237EB4" w:rsidRDefault="00F41AAE" w:rsidP="00D27ED6">
            <w:pPr>
              <w:spacing w:after="0" w:line="340" w:lineRule="exact"/>
              <w:ind w:right="113"/>
              <w:jc w:val="right"/>
              <w:rPr>
                <w:rFonts w:asciiTheme="majorBidi" w:eastAsia="Cordia New" w:hAnsiTheme="majorBidi" w:cstheme="majorBidi"/>
                <w:snapToGrid w:val="0"/>
                <w:sz w:val="28"/>
                <w:lang w:eastAsia="th-TH"/>
              </w:rPr>
            </w:pPr>
            <w:r w:rsidRPr="00237EB4">
              <w:rPr>
                <w:rFonts w:ascii="Angsana New" w:eastAsia="Cordia New" w:hAnsi="Angsana New" w:cs="Angsana New"/>
                <w:snapToGrid w:val="0"/>
                <w:color w:val="000000" w:themeColor="text1"/>
                <w:sz w:val="28"/>
                <w:lang w:val="en-US" w:eastAsia="th-TH"/>
              </w:rPr>
              <w:t>183,172</w:t>
            </w:r>
          </w:p>
        </w:tc>
        <w:tc>
          <w:tcPr>
            <w:tcW w:w="85" w:type="dxa"/>
          </w:tcPr>
          <w:p w14:paraId="1271B753"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7" w:type="dxa"/>
          </w:tcPr>
          <w:p w14:paraId="2F92ACA4" w14:textId="2F2EC2FA" w:rsidR="00F41AAE" w:rsidRPr="00237EB4" w:rsidRDefault="00F41AAE" w:rsidP="00D27ED6">
            <w:pPr>
              <w:spacing w:after="0" w:line="340" w:lineRule="exact"/>
              <w:ind w:right="113"/>
              <w:jc w:val="right"/>
              <w:rPr>
                <w:rFonts w:asciiTheme="majorBidi" w:eastAsia="Cordia New" w:hAnsiTheme="majorBidi" w:cstheme="majorBidi"/>
                <w:snapToGrid w:val="0"/>
                <w:sz w:val="28"/>
                <w:lang w:eastAsia="th-TH"/>
              </w:rPr>
            </w:pPr>
            <w:r w:rsidRPr="00237EB4">
              <w:rPr>
                <w:rFonts w:asciiTheme="majorBidi" w:eastAsia="Cordia New" w:hAnsiTheme="majorBidi" w:cstheme="majorBidi"/>
                <w:snapToGrid w:val="0"/>
                <w:sz w:val="28"/>
                <w:lang w:eastAsia="th-TH"/>
              </w:rPr>
              <w:t>4,7</w:t>
            </w:r>
            <w:r w:rsidRPr="00237EB4">
              <w:rPr>
                <w:rFonts w:asciiTheme="majorBidi" w:eastAsia="Cordia New" w:hAnsiTheme="majorBidi" w:cstheme="majorBidi" w:hint="cs"/>
                <w:snapToGrid w:val="0"/>
                <w:sz w:val="28"/>
                <w:lang w:val="en-US" w:eastAsia="th-TH"/>
              </w:rPr>
              <w:t>46</w:t>
            </w:r>
            <w:r w:rsidRPr="00237EB4">
              <w:rPr>
                <w:rFonts w:asciiTheme="majorBidi" w:eastAsia="Cordia New" w:hAnsiTheme="majorBidi" w:cstheme="majorBidi"/>
                <w:snapToGrid w:val="0"/>
                <w:sz w:val="28"/>
                <w:lang w:eastAsia="th-TH"/>
              </w:rPr>
              <w:t>,</w:t>
            </w:r>
            <w:r w:rsidRPr="00237EB4">
              <w:rPr>
                <w:rFonts w:asciiTheme="majorBidi" w:eastAsia="Cordia New" w:hAnsiTheme="majorBidi" w:cstheme="majorBidi" w:hint="cs"/>
                <w:snapToGrid w:val="0"/>
                <w:sz w:val="28"/>
                <w:lang w:val="en-US" w:eastAsia="th-TH"/>
              </w:rPr>
              <w:t>2</w:t>
            </w:r>
            <w:r w:rsidRPr="00237EB4">
              <w:rPr>
                <w:rFonts w:asciiTheme="majorBidi" w:eastAsia="Cordia New" w:hAnsiTheme="majorBidi" w:cstheme="majorBidi"/>
                <w:snapToGrid w:val="0"/>
                <w:sz w:val="28"/>
                <w:lang w:eastAsia="th-TH"/>
              </w:rPr>
              <w:t>61</w:t>
            </w:r>
          </w:p>
        </w:tc>
        <w:tc>
          <w:tcPr>
            <w:tcW w:w="85" w:type="dxa"/>
          </w:tcPr>
          <w:p w14:paraId="28F5DFFA"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eastAsia="th-TH"/>
              </w:rPr>
            </w:pPr>
          </w:p>
        </w:tc>
        <w:tc>
          <w:tcPr>
            <w:tcW w:w="1417" w:type="dxa"/>
          </w:tcPr>
          <w:p w14:paraId="7B9E4FD6" w14:textId="374CC936" w:rsidR="00F41AAE" w:rsidRPr="00237EB4" w:rsidRDefault="00F41AAE" w:rsidP="00D27ED6">
            <w:pPr>
              <w:tabs>
                <w:tab w:val="decimal" w:pos="1110"/>
              </w:tabs>
              <w:spacing w:after="0" w:line="340" w:lineRule="exact"/>
              <w:ind w:right="113"/>
              <w:jc w:val="right"/>
              <w:rPr>
                <w:rFonts w:asciiTheme="majorBidi" w:eastAsia="Cordia New" w:hAnsiTheme="majorBidi" w:cstheme="majorBidi"/>
                <w:snapToGrid w:val="0"/>
                <w:sz w:val="28"/>
                <w:lang w:eastAsia="th-TH"/>
              </w:rPr>
            </w:pPr>
            <w:r w:rsidRPr="00237EB4">
              <w:rPr>
                <w:rFonts w:ascii="Angsana New" w:eastAsia="Cordia New" w:hAnsi="Angsana New" w:cs="Angsana New"/>
                <w:snapToGrid w:val="0"/>
                <w:color w:val="000000" w:themeColor="text1"/>
                <w:sz w:val="28"/>
                <w:lang w:val="en-US" w:eastAsia="th-TH"/>
              </w:rPr>
              <w:t>99,303</w:t>
            </w:r>
          </w:p>
        </w:tc>
        <w:tc>
          <w:tcPr>
            <w:tcW w:w="85" w:type="dxa"/>
          </w:tcPr>
          <w:p w14:paraId="0369B2AB"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8" w:type="dxa"/>
          </w:tcPr>
          <w:p w14:paraId="08F7E938" w14:textId="6308B4C9" w:rsidR="00F41AAE" w:rsidRPr="00237EB4" w:rsidRDefault="00F41AAE" w:rsidP="00D27ED6">
            <w:pPr>
              <w:spacing w:after="0" w:line="340" w:lineRule="exact"/>
              <w:ind w:right="113"/>
              <w:jc w:val="right"/>
              <w:rPr>
                <w:rFonts w:asciiTheme="majorBidi" w:eastAsia="Cordia New" w:hAnsiTheme="majorBidi" w:cstheme="majorBidi"/>
                <w:snapToGrid w:val="0"/>
                <w:sz w:val="28"/>
                <w:lang w:eastAsia="th-TH"/>
              </w:rPr>
            </w:pPr>
            <w:r w:rsidRPr="00237EB4">
              <w:rPr>
                <w:rFonts w:asciiTheme="majorBidi" w:eastAsia="Cordia New" w:hAnsiTheme="majorBidi" w:cstheme="majorBidi"/>
                <w:snapToGrid w:val="0"/>
                <w:sz w:val="28"/>
                <w:lang w:eastAsia="th-TH"/>
              </w:rPr>
              <w:t>228,499</w:t>
            </w:r>
          </w:p>
        </w:tc>
      </w:tr>
      <w:tr w:rsidR="00F41AAE" w:rsidRPr="00237EB4" w14:paraId="7208A4B7" w14:textId="77777777" w:rsidTr="00D0359C">
        <w:tc>
          <w:tcPr>
            <w:tcW w:w="3260" w:type="dxa"/>
          </w:tcPr>
          <w:p w14:paraId="7E1B1CBD" w14:textId="2D00BDF9" w:rsidR="00F41AAE" w:rsidRPr="0074282E" w:rsidRDefault="00F41AAE" w:rsidP="00D27ED6">
            <w:pPr>
              <w:tabs>
                <w:tab w:val="left" w:pos="1602"/>
              </w:tabs>
              <w:spacing w:after="0" w:line="340" w:lineRule="exact"/>
              <w:ind w:left="175" w:right="-72"/>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Cash at banks - savings accounts</w:t>
            </w:r>
          </w:p>
        </w:tc>
        <w:tc>
          <w:tcPr>
            <w:tcW w:w="1418" w:type="dxa"/>
          </w:tcPr>
          <w:p w14:paraId="712A806F" w14:textId="22E61FB2" w:rsidR="00F41AAE" w:rsidRPr="00237EB4" w:rsidRDefault="00F41AAE" w:rsidP="00D27ED6">
            <w:pPr>
              <w:spacing w:after="0" w:line="340" w:lineRule="exact"/>
              <w:ind w:right="113"/>
              <w:jc w:val="right"/>
              <w:rPr>
                <w:rFonts w:asciiTheme="majorBidi" w:eastAsia="Cordia New" w:hAnsiTheme="majorBidi" w:cstheme="majorBidi"/>
                <w:snapToGrid w:val="0"/>
                <w:sz w:val="28"/>
                <w:lang w:eastAsia="th-TH"/>
              </w:rPr>
            </w:pPr>
            <w:r w:rsidRPr="00237EB4">
              <w:rPr>
                <w:rFonts w:ascii="Angsana New" w:eastAsia="Cordia New" w:hAnsi="Angsana New" w:cs="Angsana New"/>
                <w:snapToGrid w:val="0"/>
                <w:color w:val="000000" w:themeColor="text1"/>
                <w:sz w:val="28"/>
                <w:lang w:val="en-US" w:eastAsia="th-TH"/>
              </w:rPr>
              <w:t>44,759,236</w:t>
            </w:r>
          </w:p>
        </w:tc>
        <w:tc>
          <w:tcPr>
            <w:tcW w:w="85" w:type="dxa"/>
          </w:tcPr>
          <w:p w14:paraId="068E133F"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7" w:type="dxa"/>
          </w:tcPr>
          <w:p w14:paraId="1385012D" w14:textId="0BA9D228" w:rsidR="00F41AAE" w:rsidRPr="00237EB4" w:rsidRDefault="00F41AAE" w:rsidP="00D27ED6">
            <w:pPr>
              <w:spacing w:after="0" w:line="340" w:lineRule="exact"/>
              <w:ind w:right="113"/>
              <w:jc w:val="right"/>
              <w:rPr>
                <w:rFonts w:asciiTheme="majorBidi" w:eastAsia="Cordia New" w:hAnsiTheme="majorBidi" w:cstheme="majorBidi"/>
                <w:snapToGrid w:val="0"/>
                <w:sz w:val="28"/>
                <w:lang w:eastAsia="th-TH"/>
              </w:rPr>
            </w:pPr>
            <w:r w:rsidRPr="00237EB4">
              <w:rPr>
                <w:rFonts w:asciiTheme="majorBidi" w:eastAsia="Cordia New" w:hAnsiTheme="majorBidi" w:cstheme="majorBidi"/>
                <w:snapToGrid w:val="0"/>
                <w:sz w:val="28"/>
                <w:lang w:eastAsia="th-TH"/>
              </w:rPr>
              <w:t>32,</w:t>
            </w:r>
            <w:r w:rsidRPr="00237EB4">
              <w:rPr>
                <w:rFonts w:asciiTheme="majorBidi" w:eastAsia="Cordia New" w:hAnsiTheme="majorBidi" w:cstheme="majorBidi" w:hint="cs"/>
                <w:snapToGrid w:val="0"/>
                <w:sz w:val="28"/>
                <w:lang w:val="en-US" w:eastAsia="th-TH"/>
              </w:rPr>
              <w:t>179</w:t>
            </w:r>
            <w:r w:rsidRPr="00237EB4">
              <w:rPr>
                <w:rFonts w:asciiTheme="majorBidi" w:eastAsia="Cordia New" w:hAnsiTheme="majorBidi" w:cstheme="majorBidi"/>
                <w:snapToGrid w:val="0"/>
                <w:sz w:val="28"/>
                <w:lang w:val="en-US" w:eastAsia="th-TH"/>
              </w:rPr>
              <w:t>,</w:t>
            </w:r>
            <w:r w:rsidRPr="00237EB4">
              <w:rPr>
                <w:rFonts w:asciiTheme="majorBidi" w:eastAsia="Cordia New" w:hAnsiTheme="majorBidi" w:cstheme="majorBidi" w:hint="cs"/>
                <w:snapToGrid w:val="0"/>
                <w:sz w:val="28"/>
                <w:lang w:val="en-US" w:eastAsia="th-TH"/>
              </w:rPr>
              <w:t>103</w:t>
            </w:r>
          </w:p>
        </w:tc>
        <w:tc>
          <w:tcPr>
            <w:tcW w:w="85" w:type="dxa"/>
          </w:tcPr>
          <w:p w14:paraId="708AD20B"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eastAsia="th-TH"/>
              </w:rPr>
            </w:pPr>
          </w:p>
        </w:tc>
        <w:tc>
          <w:tcPr>
            <w:tcW w:w="1417" w:type="dxa"/>
          </w:tcPr>
          <w:p w14:paraId="18A8E0C4" w14:textId="17CFE18E" w:rsidR="00F41AAE" w:rsidRPr="00237EB4" w:rsidRDefault="00F41AAE" w:rsidP="00D27ED6">
            <w:pPr>
              <w:tabs>
                <w:tab w:val="decimal" w:pos="1110"/>
              </w:tabs>
              <w:spacing w:after="0" w:line="340" w:lineRule="exact"/>
              <w:ind w:right="113"/>
              <w:jc w:val="right"/>
              <w:rPr>
                <w:rFonts w:asciiTheme="majorBidi" w:eastAsia="Cordia New" w:hAnsiTheme="majorBidi" w:cstheme="majorBidi"/>
                <w:snapToGrid w:val="0"/>
                <w:sz w:val="28"/>
                <w:lang w:eastAsia="th-TH"/>
              </w:rPr>
            </w:pPr>
            <w:r w:rsidRPr="00237EB4">
              <w:rPr>
                <w:rFonts w:ascii="Angsana New" w:eastAsia="Cordia New" w:hAnsi="Angsana New" w:cs="Angsana New"/>
                <w:snapToGrid w:val="0"/>
                <w:color w:val="000000" w:themeColor="text1"/>
                <w:sz w:val="28"/>
                <w:lang w:val="en-US" w:eastAsia="th-TH"/>
              </w:rPr>
              <w:t>40,330,649</w:t>
            </w:r>
          </w:p>
        </w:tc>
        <w:tc>
          <w:tcPr>
            <w:tcW w:w="85" w:type="dxa"/>
          </w:tcPr>
          <w:p w14:paraId="21C380EB"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8" w:type="dxa"/>
          </w:tcPr>
          <w:p w14:paraId="6435764F" w14:textId="5958474B" w:rsidR="00F41AAE" w:rsidRPr="00237EB4" w:rsidRDefault="00F41AAE" w:rsidP="00D27ED6">
            <w:pPr>
              <w:spacing w:after="0" w:line="340" w:lineRule="exact"/>
              <w:ind w:right="113"/>
              <w:jc w:val="right"/>
              <w:rPr>
                <w:rFonts w:asciiTheme="majorBidi" w:eastAsia="Cordia New" w:hAnsiTheme="majorBidi" w:cstheme="majorBidi"/>
                <w:snapToGrid w:val="0"/>
                <w:sz w:val="28"/>
                <w:lang w:eastAsia="th-TH"/>
              </w:rPr>
            </w:pPr>
            <w:r w:rsidRPr="00237EB4">
              <w:rPr>
                <w:rFonts w:asciiTheme="majorBidi" w:eastAsia="Cordia New" w:hAnsiTheme="majorBidi" w:cstheme="majorBidi"/>
                <w:snapToGrid w:val="0"/>
                <w:sz w:val="28"/>
                <w:lang w:eastAsia="th-TH"/>
              </w:rPr>
              <w:t>22,400,073</w:t>
            </w:r>
          </w:p>
        </w:tc>
      </w:tr>
      <w:tr w:rsidR="00F41AAE" w:rsidRPr="00237EB4" w14:paraId="3E9FA4A0" w14:textId="77777777" w:rsidTr="00D0359C">
        <w:tc>
          <w:tcPr>
            <w:tcW w:w="3260" w:type="dxa"/>
          </w:tcPr>
          <w:p w14:paraId="50A3EF86" w14:textId="2F69629F" w:rsidR="00F41AAE" w:rsidRPr="0074282E" w:rsidRDefault="00F41AAE" w:rsidP="00D27ED6">
            <w:pPr>
              <w:tabs>
                <w:tab w:val="left" w:pos="1602"/>
              </w:tabs>
              <w:spacing w:after="0" w:line="340" w:lineRule="exact"/>
              <w:ind w:left="175" w:right="-72"/>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Fixed deposit not exceeding 3 months</w:t>
            </w:r>
          </w:p>
        </w:tc>
        <w:tc>
          <w:tcPr>
            <w:tcW w:w="1418" w:type="dxa"/>
            <w:tcBorders>
              <w:bottom w:val="single" w:sz="6" w:space="0" w:color="auto"/>
            </w:tcBorders>
          </w:tcPr>
          <w:p w14:paraId="3C28C903" w14:textId="715AC3E1" w:rsidR="00F41AAE" w:rsidRPr="00237EB4" w:rsidRDefault="00F41AAE" w:rsidP="00D27ED6">
            <w:pPr>
              <w:spacing w:after="0" w:line="340" w:lineRule="exact"/>
              <w:ind w:right="340"/>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85" w:type="dxa"/>
          </w:tcPr>
          <w:p w14:paraId="03B4500F"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7" w:type="dxa"/>
            <w:tcBorders>
              <w:bottom w:val="single" w:sz="6" w:space="0" w:color="auto"/>
            </w:tcBorders>
          </w:tcPr>
          <w:p w14:paraId="37700C5E" w14:textId="76D9237B" w:rsidR="00F41AAE" w:rsidRPr="00237EB4" w:rsidRDefault="00F41AAE" w:rsidP="00D27ED6">
            <w:pPr>
              <w:spacing w:after="0" w:line="340" w:lineRule="exact"/>
              <w:ind w:right="113"/>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eastAsia="th-TH"/>
              </w:rPr>
              <w:t>117,420</w:t>
            </w:r>
          </w:p>
        </w:tc>
        <w:tc>
          <w:tcPr>
            <w:tcW w:w="85" w:type="dxa"/>
          </w:tcPr>
          <w:p w14:paraId="60973F79"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eastAsia="th-TH"/>
              </w:rPr>
            </w:pPr>
          </w:p>
        </w:tc>
        <w:tc>
          <w:tcPr>
            <w:tcW w:w="1417" w:type="dxa"/>
            <w:tcBorders>
              <w:bottom w:val="single" w:sz="6" w:space="0" w:color="auto"/>
            </w:tcBorders>
          </w:tcPr>
          <w:p w14:paraId="256AF02E" w14:textId="1D0CBC43" w:rsidR="00F41AAE" w:rsidRPr="00237EB4" w:rsidRDefault="00F41AAE" w:rsidP="00D27ED6">
            <w:pPr>
              <w:spacing w:after="0" w:line="340" w:lineRule="exact"/>
              <w:ind w:right="340"/>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85" w:type="dxa"/>
          </w:tcPr>
          <w:p w14:paraId="128CEBC8" w14:textId="77777777" w:rsidR="00F41AAE" w:rsidRPr="00237EB4" w:rsidRDefault="00F41AAE" w:rsidP="00D27ED6">
            <w:pPr>
              <w:tabs>
                <w:tab w:val="decimal" w:pos="654"/>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8" w:type="dxa"/>
            <w:tcBorders>
              <w:bottom w:val="single" w:sz="6" w:space="0" w:color="auto"/>
            </w:tcBorders>
          </w:tcPr>
          <w:p w14:paraId="433E0DAE" w14:textId="5503147D" w:rsidR="00F41AAE" w:rsidRPr="00237EB4" w:rsidRDefault="00F41AAE" w:rsidP="00D27ED6">
            <w:pPr>
              <w:spacing w:after="0" w:line="340" w:lineRule="exact"/>
              <w:ind w:right="340"/>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r>
      <w:tr w:rsidR="00F41AAE" w:rsidRPr="00237EB4" w14:paraId="692D223D" w14:textId="77777777" w:rsidTr="00D0359C">
        <w:tc>
          <w:tcPr>
            <w:tcW w:w="3260" w:type="dxa"/>
          </w:tcPr>
          <w:p w14:paraId="0D7B74DB" w14:textId="77777777" w:rsidR="00F41AAE" w:rsidRPr="00237EB4" w:rsidRDefault="00F41AAE" w:rsidP="00D27ED6">
            <w:pPr>
              <w:spacing w:after="0" w:line="340" w:lineRule="exact"/>
              <w:ind w:left="432" w:right="-72"/>
              <w:jc w:val="thaiDistribute"/>
              <w:rPr>
                <w:rFonts w:asciiTheme="majorBidi" w:eastAsia="Cordia New" w:hAnsiTheme="majorBidi" w:cstheme="majorBidi"/>
                <w:snapToGrid w:val="0"/>
                <w:sz w:val="28"/>
                <w:lang w:val="en-US" w:eastAsia="th-TH"/>
              </w:rPr>
            </w:pPr>
          </w:p>
        </w:tc>
        <w:tc>
          <w:tcPr>
            <w:tcW w:w="1418" w:type="dxa"/>
            <w:tcBorders>
              <w:top w:val="single" w:sz="6" w:space="0" w:color="auto"/>
              <w:bottom w:val="double" w:sz="6" w:space="0" w:color="auto"/>
            </w:tcBorders>
          </w:tcPr>
          <w:p w14:paraId="543EAA28" w14:textId="4219953C" w:rsidR="00F41AAE" w:rsidRPr="0074282E" w:rsidRDefault="00F41AAE" w:rsidP="00D27ED6">
            <w:pPr>
              <w:spacing w:after="0" w:line="340" w:lineRule="exact"/>
              <w:ind w:right="113"/>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45,127,521</w:t>
            </w:r>
          </w:p>
        </w:tc>
        <w:tc>
          <w:tcPr>
            <w:tcW w:w="85" w:type="dxa"/>
          </w:tcPr>
          <w:p w14:paraId="0312AE01"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7" w:type="dxa"/>
            <w:tcBorders>
              <w:top w:val="single" w:sz="6" w:space="0" w:color="auto"/>
              <w:bottom w:val="double" w:sz="6" w:space="0" w:color="auto"/>
            </w:tcBorders>
          </w:tcPr>
          <w:p w14:paraId="7EAA1E4C" w14:textId="2FF74451" w:rsidR="00F41AAE" w:rsidRPr="00237EB4" w:rsidRDefault="00F41AAE" w:rsidP="00D27ED6">
            <w:pPr>
              <w:spacing w:after="0" w:line="340" w:lineRule="exact"/>
              <w:ind w:right="113"/>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37,635,831</w:t>
            </w:r>
          </w:p>
        </w:tc>
        <w:tc>
          <w:tcPr>
            <w:tcW w:w="85" w:type="dxa"/>
          </w:tcPr>
          <w:p w14:paraId="5F5943D1"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eastAsia="th-TH"/>
              </w:rPr>
            </w:pPr>
          </w:p>
        </w:tc>
        <w:tc>
          <w:tcPr>
            <w:tcW w:w="1417" w:type="dxa"/>
            <w:tcBorders>
              <w:top w:val="single" w:sz="6" w:space="0" w:color="auto"/>
              <w:bottom w:val="double" w:sz="6" w:space="0" w:color="auto"/>
            </w:tcBorders>
          </w:tcPr>
          <w:p w14:paraId="7E8BA394" w14:textId="0C9F083F" w:rsidR="00F41AAE" w:rsidRPr="00237EB4" w:rsidRDefault="00F41AAE" w:rsidP="00D27ED6">
            <w:pPr>
              <w:tabs>
                <w:tab w:val="decimal" w:pos="1110"/>
              </w:tabs>
              <w:spacing w:after="0" w:line="340" w:lineRule="exact"/>
              <w:ind w:right="113"/>
              <w:jc w:val="right"/>
              <w:rPr>
                <w:rFonts w:asciiTheme="majorBidi" w:eastAsia="Cordia New" w:hAnsiTheme="majorBidi" w:cstheme="majorBidi"/>
                <w:snapToGrid w:val="0"/>
                <w:sz w:val="28"/>
                <w:lang w:eastAsia="th-TH"/>
              </w:rPr>
            </w:pPr>
            <w:r w:rsidRPr="00237EB4">
              <w:rPr>
                <w:rFonts w:ascii="Angsana New" w:eastAsia="Cordia New" w:hAnsi="Angsana New" w:cs="Angsana New"/>
                <w:snapToGrid w:val="0"/>
                <w:color w:val="000000" w:themeColor="text1"/>
                <w:sz w:val="28"/>
                <w:lang w:val="en-US" w:eastAsia="th-TH"/>
              </w:rPr>
              <w:t>40,550,818</w:t>
            </w:r>
          </w:p>
        </w:tc>
        <w:tc>
          <w:tcPr>
            <w:tcW w:w="85" w:type="dxa"/>
          </w:tcPr>
          <w:p w14:paraId="4E0F723B" w14:textId="77777777" w:rsidR="00F41AAE" w:rsidRPr="00237EB4" w:rsidRDefault="00F41AAE" w:rsidP="00D27ED6">
            <w:pPr>
              <w:tabs>
                <w:tab w:val="decimal" w:pos="1167"/>
              </w:tabs>
              <w:spacing w:after="0" w:line="340" w:lineRule="exact"/>
              <w:ind w:right="113"/>
              <w:jc w:val="right"/>
              <w:rPr>
                <w:rFonts w:asciiTheme="majorBidi" w:eastAsia="Cordia New" w:hAnsiTheme="majorBidi" w:cstheme="majorBidi"/>
                <w:snapToGrid w:val="0"/>
                <w:sz w:val="28"/>
                <w:lang w:val="en-US" w:eastAsia="th-TH"/>
              </w:rPr>
            </w:pPr>
          </w:p>
        </w:tc>
        <w:tc>
          <w:tcPr>
            <w:tcW w:w="1418" w:type="dxa"/>
            <w:tcBorders>
              <w:top w:val="single" w:sz="6" w:space="0" w:color="auto"/>
              <w:bottom w:val="double" w:sz="6" w:space="0" w:color="auto"/>
            </w:tcBorders>
          </w:tcPr>
          <w:p w14:paraId="419E18E0" w14:textId="15890D2F" w:rsidR="00F41AAE" w:rsidRPr="00237EB4" w:rsidRDefault="00F41AAE" w:rsidP="00D27ED6">
            <w:pPr>
              <w:spacing w:after="0" w:line="340" w:lineRule="exact"/>
              <w:ind w:right="113"/>
              <w:jc w:val="right"/>
              <w:rPr>
                <w:rFonts w:asciiTheme="majorBidi" w:eastAsia="Cordia New" w:hAnsiTheme="majorBidi" w:cstheme="majorBidi"/>
                <w:snapToGrid w:val="0"/>
                <w:sz w:val="28"/>
                <w:lang w:eastAsia="th-TH"/>
              </w:rPr>
            </w:pPr>
            <w:r w:rsidRPr="00237EB4">
              <w:rPr>
                <w:rFonts w:asciiTheme="majorBidi" w:eastAsia="Cordia New" w:hAnsiTheme="majorBidi" w:cstheme="majorBidi"/>
                <w:snapToGrid w:val="0"/>
                <w:sz w:val="28"/>
                <w:lang w:eastAsia="th-TH"/>
              </w:rPr>
              <w:t>22,659,858</w:t>
            </w:r>
          </w:p>
        </w:tc>
      </w:tr>
    </w:tbl>
    <w:p w14:paraId="63E70D02" w14:textId="77777777" w:rsidR="001E06D1" w:rsidRPr="0074282E" w:rsidRDefault="001E06D1" w:rsidP="00D27ED6">
      <w:pPr>
        <w:spacing w:after="0" w:line="340" w:lineRule="exact"/>
        <w:ind w:left="284" w:firstLine="425"/>
        <w:jc w:val="thaiDistribute"/>
        <w:rPr>
          <w:rFonts w:asciiTheme="majorBidi" w:eastAsia="Cordia New" w:hAnsiTheme="majorBidi" w:cstheme="majorBidi"/>
          <w:sz w:val="32"/>
          <w:szCs w:val="32"/>
          <w:cs/>
          <w:lang w:val="en-US"/>
        </w:rPr>
      </w:pPr>
    </w:p>
    <w:p w14:paraId="265CB415" w14:textId="77777777" w:rsidR="00755C44" w:rsidRPr="00237EB4" w:rsidRDefault="00AD17FA" w:rsidP="00D27ED6">
      <w:pPr>
        <w:spacing w:after="0" w:line="340" w:lineRule="exact"/>
        <w:ind w:left="284" w:right="28" w:firstLine="567"/>
        <w:jc w:val="thaiDistribute"/>
        <w:rPr>
          <w:rFonts w:asciiTheme="majorBidi" w:eastAsia="Cordia New" w:hAnsiTheme="majorBidi" w:cstheme="majorBidi"/>
          <w:spacing w:val="4"/>
          <w:sz w:val="32"/>
          <w:szCs w:val="32"/>
          <w:lang w:val="en-US"/>
        </w:rPr>
      </w:pPr>
      <w:r w:rsidRPr="00237EB4">
        <w:rPr>
          <w:rFonts w:asciiTheme="majorBidi" w:eastAsia="Cordia New" w:hAnsiTheme="majorBidi" w:cstheme="majorBidi"/>
          <w:sz w:val="32"/>
          <w:szCs w:val="32"/>
          <w:lang w:val="en-US"/>
        </w:rPr>
        <w:t>As at</w:t>
      </w:r>
      <w:r w:rsidRPr="00237EB4">
        <w:rPr>
          <w:rFonts w:asciiTheme="majorBidi" w:eastAsia="PMingLiU" w:hAnsiTheme="majorBidi" w:cstheme="majorBidi"/>
          <w:spacing w:val="-4"/>
          <w:sz w:val="32"/>
          <w:szCs w:val="32"/>
          <w:lang w:val="en-US"/>
        </w:rPr>
        <w:t xml:space="preserve"> </w:t>
      </w:r>
      <w:r w:rsidRPr="00237EB4">
        <w:rPr>
          <w:rFonts w:asciiTheme="majorBidi" w:eastAsia="Cordia New" w:hAnsiTheme="majorBidi" w:cstheme="majorBidi"/>
          <w:sz w:val="32"/>
          <w:szCs w:val="32"/>
          <w:lang w:val="en-US"/>
        </w:rPr>
        <w:t xml:space="preserve"> December 31, 2025 and 2024, savings deposit accounts at banks bearing interest at the rate of</w:t>
      </w:r>
      <w:bookmarkStart w:id="11" w:name="_Hlk172114699"/>
      <w:r w:rsidRPr="00237EB4">
        <w:rPr>
          <w:rFonts w:asciiTheme="majorBidi" w:eastAsia="Cordia New" w:hAnsiTheme="majorBidi" w:cstheme="majorBidi"/>
          <w:sz w:val="32"/>
          <w:szCs w:val="32"/>
          <w:lang w:val="en-US"/>
        </w:rPr>
        <w:t xml:space="preserve"> </w:t>
      </w:r>
      <w:r w:rsidR="00755C44" w:rsidRPr="00237EB4">
        <w:rPr>
          <w:rFonts w:asciiTheme="majorBidi" w:eastAsia="Cordia New" w:hAnsiTheme="majorBidi" w:cstheme="majorBidi"/>
          <w:sz w:val="32"/>
          <w:szCs w:val="32"/>
          <w:lang w:val="en-US"/>
        </w:rPr>
        <w:t xml:space="preserve">0.15% - 0.40% </w:t>
      </w:r>
      <w:r w:rsidRPr="00237EB4">
        <w:rPr>
          <w:rFonts w:asciiTheme="majorBidi" w:eastAsia="Cordia New" w:hAnsiTheme="majorBidi" w:cstheme="majorBidi"/>
          <w:sz w:val="32"/>
          <w:szCs w:val="32"/>
          <w:lang w:val="en-US"/>
        </w:rPr>
        <w:t xml:space="preserve">per annum and </w:t>
      </w:r>
      <w:r w:rsidRPr="00237EB4">
        <w:rPr>
          <w:rFonts w:asciiTheme="majorBidi" w:eastAsia="Cordia New" w:hAnsiTheme="majorBidi" w:cstheme="majorBidi"/>
          <w:spacing w:val="2"/>
          <w:sz w:val="32"/>
          <w:szCs w:val="32"/>
          <w:lang w:val="en-US"/>
        </w:rPr>
        <w:t xml:space="preserve">0.15% - 0.60% </w:t>
      </w:r>
      <w:bookmarkEnd w:id="11"/>
      <w:r w:rsidRPr="00237EB4">
        <w:rPr>
          <w:rFonts w:asciiTheme="majorBidi" w:eastAsia="Cordia New" w:hAnsiTheme="majorBidi" w:cstheme="majorBidi"/>
          <w:spacing w:val="4"/>
          <w:sz w:val="32"/>
          <w:szCs w:val="32"/>
          <w:lang w:val="en-US"/>
        </w:rPr>
        <w:t xml:space="preserve">per annum, </w:t>
      </w:r>
      <w:r w:rsidRPr="00237EB4">
        <w:rPr>
          <w:rFonts w:asciiTheme="majorBidi" w:eastAsia="Cordia New" w:hAnsiTheme="majorBidi" w:cstheme="majorBidi"/>
          <w:sz w:val="32"/>
          <w:szCs w:val="32"/>
          <w:lang w:val="en-US"/>
        </w:rPr>
        <w:t>respectively</w:t>
      </w:r>
      <w:r w:rsidR="00755C44" w:rsidRPr="00237EB4">
        <w:rPr>
          <w:rFonts w:asciiTheme="majorBidi" w:eastAsia="Cordia New" w:hAnsiTheme="majorBidi" w:cstheme="majorBidi"/>
          <w:spacing w:val="4"/>
          <w:sz w:val="32"/>
          <w:szCs w:val="32"/>
          <w:lang w:val="en-US"/>
        </w:rPr>
        <w:t>.</w:t>
      </w:r>
      <w:r w:rsidRPr="00237EB4">
        <w:rPr>
          <w:rFonts w:asciiTheme="majorBidi" w:eastAsia="Cordia New" w:hAnsiTheme="majorBidi" w:cstheme="majorBidi"/>
          <w:spacing w:val="4"/>
          <w:sz w:val="32"/>
          <w:szCs w:val="32"/>
          <w:lang w:val="en-US"/>
        </w:rPr>
        <w:t xml:space="preserve">  </w:t>
      </w:r>
    </w:p>
    <w:p w14:paraId="4D391766" w14:textId="024CF3D2" w:rsidR="00AD17FA" w:rsidRPr="00237EB4" w:rsidRDefault="00755C44" w:rsidP="00D27ED6">
      <w:pPr>
        <w:spacing w:after="0" w:line="340" w:lineRule="exact"/>
        <w:ind w:left="284" w:right="28" w:firstLine="567"/>
        <w:jc w:val="thaiDistribute"/>
        <w:rPr>
          <w:rFonts w:asciiTheme="majorBidi" w:eastAsia="Cordia New" w:hAnsiTheme="majorBidi" w:cstheme="majorBidi"/>
          <w:spacing w:val="2"/>
          <w:sz w:val="32"/>
          <w:szCs w:val="32"/>
          <w:lang w:val="en-US"/>
        </w:rPr>
      </w:pPr>
      <w:r w:rsidRPr="00237EB4">
        <w:rPr>
          <w:rFonts w:asciiTheme="majorBidi" w:eastAsia="Cordia New" w:hAnsiTheme="majorBidi" w:cstheme="majorBidi"/>
          <w:sz w:val="32"/>
          <w:szCs w:val="32"/>
          <w:lang w:val="en-US"/>
        </w:rPr>
        <w:t>As at</w:t>
      </w:r>
      <w:r w:rsidRPr="00237EB4">
        <w:rPr>
          <w:rFonts w:asciiTheme="majorBidi" w:eastAsia="PMingLiU" w:hAnsiTheme="majorBidi" w:cstheme="majorBidi"/>
          <w:spacing w:val="-4"/>
          <w:sz w:val="32"/>
          <w:szCs w:val="32"/>
          <w:lang w:val="en-US"/>
        </w:rPr>
        <w:t xml:space="preserve"> </w:t>
      </w:r>
      <w:r w:rsidRPr="00237EB4">
        <w:rPr>
          <w:rFonts w:asciiTheme="majorBidi" w:eastAsia="Cordia New" w:hAnsiTheme="majorBidi" w:cstheme="majorBidi"/>
          <w:sz w:val="32"/>
          <w:szCs w:val="32"/>
          <w:lang w:val="en-US"/>
        </w:rPr>
        <w:t xml:space="preserve"> December 31, 2024, </w:t>
      </w:r>
      <w:r w:rsidR="00AD17FA" w:rsidRPr="00237EB4">
        <w:rPr>
          <w:rFonts w:asciiTheme="majorBidi" w:eastAsia="Cordia New" w:hAnsiTheme="majorBidi" w:cstheme="majorBidi"/>
          <w:spacing w:val="4"/>
          <w:sz w:val="32"/>
          <w:szCs w:val="32"/>
          <w:lang w:val="en-US"/>
        </w:rPr>
        <w:t>fixed deposit not exceeding 3 months bearing interest at the rate of  0.75% - 0.95% per annum</w:t>
      </w:r>
      <w:r w:rsidRPr="00237EB4">
        <w:rPr>
          <w:rFonts w:asciiTheme="majorBidi" w:eastAsia="Cordia New" w:hAnsiTheme="majorBidi" w:cstheme="majorBidi"/>
          <w:spacing w:val="4"/>
          <w:sz w:val="32"/>
          <w:szCs w:val="32"/>
          <w:lang w:val="en-US"/>
        </w:rPr>
        <w:t>.</w:t>
      </w:r>
    </w:p>
    <w:p w14:paraId="2FB08737" w14:textId="77777777" w:rsidR="00A9235B" w:rsidRPr="00237EB4" w:rsidRDefault="0060620A" w:rsidP="00A9235B">
      <w:pPr>
        <w:spacing w:after="0" w:line="340" w:lineRule="exact"/>
        <w:ind w:left="284" w:right="-43" w:hanging="426"/>
        <w:jc w:val="thaiDistribute"/>
        <w:rPr>
          <w:rFonts w:asciiTheme="majorBidi" w:eastAsia="Cordia New" w:hAnsiTheme="majorBidi" w:cstheme="majorBidi"/>
          <w:b/>
          <w:bCs/>
          <w:sz w:val="32"/>
          <w:szCs w:val="32"/>
          <w:lang w:val="en-US"/>
        </w:rPr>
      </w:pPr>
      <w:bookmarkStart w:id="12" w:name="_Toc475633978"/>
      <w:r w:rsidRPr="00237EB4">
        <w:rPr>
          <w:rFonts w:asciiTheme="majorBidi" w:eastAsia="Cordia New" w:hAnsiTheme="majorBidi" w:cstheme="majorBidi"/>
          <w:b/>
          <w:bCs/>
          <w:sz w:val="32"/>
          <w:szCs w:val="32"/>
          <w:lang w:val="en-US"/>
        </w:rPr>
        <w:br w:type="page"/>
      </w:r>
      <w:bookmarkEnd w:id="10"/>
      <w:bookmarkEnd w:id="12"/>
      <w:r w:rsidR="00A9235B" w:rsidRPr="00237EB4">
        <w:rPr>
          <w:rFonts w:asciiTheme="majorBidi" w:eastAsia="Cordia New" w:hAnsiTheme="majorBidi" w:cstheme="majorBidi"/>
          <w:b/>
          <w:bCs/>
          <w:sz w:val="32"/>
          <w:szCs w:val="32"/>
          <w:lang w:val="en-US"/>
        </w:rPr>
        <w:lastRenderedPageBreak/>
        <w:t>11.</w:t>
      </w:r>
      <w:r w:rsidR="00A9235B" w:rsidRPr="00237EB4">
        <w:rPr>
          <w:rFonts w:asciiTheme="majorBidi" w:eastAsia="Cordia New" w:hAnsiTheme="majorBidi" w:cstheme="majorBidi"/>
          <w:b/>
          <w:bCs/>
          <w:sz w:val="32"/>
          <w:szCs w:val="32"/>
          <w:lang w:val="en-US"/>
        </w:rPr>
        <w:tab/>
        <w:t>RESTRICTED  DEPOSITS  AT  FINANCIAL  INSTITUTIONS</w:t>
      </w:r>
    </w:p>
    <w:p w14:paraId="224007D9" w14:textId="77777777" w:rsidR="00A9235B" w:rsidRPr="00237EB4" w:rsidRDefault="00A9235B" w:rsidP="00A9235B">
      <w:pPr>
        <w:spacing w:after="0" w:line="34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4"/>
          <w:sz w:val="32"/>
          <w:szCs w:val="32"/>
          <w:lang w:val="en-US"/>
        </w:rPr>
        <w:t>As at</w:t>
      </w:r>
      <w:bookmarkStart w:id="13" w:name="_Hlk201225920"/>
      <w:r w:rsidRPr="00237EB4">
        <w:rPr>
          <w:rFonts w:asciiTheme="majorBidi" w:eastAsia="Cordia New" w:hAnsiTheme="majorBidi" w:cstheme="majorBidi"/>
          <w:spacing w:val="-4"/>
          <w:sz w:val="32"/>
          <w:szCs w:val="32"/>
          <w:lang w:val="en-US"/>
        </w:rPr>
        <w:t xml:space="preserve"> </w:t>
      </w:r>
      <w:bookmarkEnd w:id="13"/>
      <w:r w:rsidRPr="00237EB4">
        <w:rPr>
          <w:rFonts w:asciiTheme="majorBidi" w:eastAsia="Cordia New" w:hAnsiTheme="majorBidi" w:cstheme="majorBidi"/>
          <w:spacing w:val="-6"/>
          <w:sz w:val="32"/>
          <w:szCs w:val="32"/>
          <w:lang w:val="en-US"/>
        </w:rPr>
        <w:t>December 31, 2024,</w:t>
      </w:r>
      <w:r w:rsidRPr="00237EB4">
        <w:rPr>
          <w:rFonts w:asciiTheme="majorBidi" w:eastAsia="Cordia New" w:hAnsiTheme="majorBidi" w:cstheme="majorBidi"/>
          <w:sz w:val="32"/>
          <w:szCs w:val="32"/>
          <w:lang w:val="en-US"/>
        </w:rPr>
        <w:t xml:space="preserve"> the Group held restricted deposits at financial </w:t>
      </w:r>
      <w:r w:rsidRPr="00237EB4">
        <w:rPr>
          <w:rFonts w:asciiTheme="majorBidi" w:eastAsia="Cordia New" w:hAnsiTheme="majorBidi" w:cstheme="majorBidi"/>
          <w:spacing w:val="-2"/>
          <w:sz w:val="32"/>
          <w:szCs w:val="32"/>
          <w:lang w:val="en-US"/>
        </w:rPr>
        <w:t>institutions due within one year represent savings deposits and fixed deposits in amount of Baht 52.57 million,</w:t>
      </w:r>
      <w:r w:rsidRPr="00237EB4">
        <w:rPr>
          <w:rFonts w:asciiTheme="majorBidi" w:eastAsia="Cordia New" w:hAnsiTheme="majorBidi" w:cstheme="majorBidi"/>
          <w:sz w:val="32"/>
          <w:szCs w:val="32"/>
          <w:lang w:val="en-US"/>
        </w:rPr>
        <w:t xml:space="preserve"> with interest rate of 0.40% - 1.15% per annum. Such restricted deposits are used as collateral for bank overdraft, credit facilities from financial institutions and letter of guarantee (see Notes 25 and 44).</w:t>
      </w:r>
    </w:p>
    <w:p w14:paraId="0D79D286" w14:textId="77777777" w:rsidR="00A9235B" w:rsidRPr="00237EB4" w:rsidRDefault="00A9235B" w:rsidP="00A9235B">
      <w:pPr>
        <w:spacing w:after="0" w:line="34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4"/>
          <w:sz w:val="32"/>
          <w:szCs w:val="32"/>
          <w:lang w:val="en-US"/>
        </w:rPr>
        <w:t xml:space="preserve">As at </w:t>
      </w:r>
      <w:r w:rsidRPr="00237EB4">
        <w:rPr>
          <w:rFonts w:asciiTheme="majorBidi" w:eastAsia="Cordia New" w:hAnsiTheme="majorBidi" w:cstheme="majorBidi"/>
          <w:spacing w:val="-6"/>
          <w:sz w:val="32"/>
          <w:szCs w:val="32"/>
          <w:lang w:val="en-US"/>
        </w:rPr>
        <w:t>December 31, 2024,</w:t>
      </w:r>
      <w:r w:rsidRPr="00237EB4">
        <w:rPr>
          <w:rFonts w:asciiTheme="majorBidi" w:eastAsia="Cordia New" w:hAnsiTheme="majorBidi" w:cstheme="majorBidi"/>
          <w:sz w:val="32"/>
          <w:szCs w:val="32"/>
          <w:lang w:val="en-US"/>
        </w:rPr>
        <w:t xml:space="preserve"> the Group held restricted deposits at financial institutions due over one year representing savings deposits and fixed deposits in amount of Baht 58.28 million, with interest rate of 0.40% - 0.95% per annum. Such restricted deposits at financial institutions are used as collateral for bank overdraft, credit facilities from financial institutions and letter of guarantee (see Notes 25 and 44).</w:t>
      </w:r>
    </w:p>
    <w:p w14:paraId="158E051F" w14:textId="77777777" w:rsidR="00A9235B" w:rsidRPr="00237EB4" w:rsidRDefault="00A9235B" w:rsidP="00A9235B">
      <w:pPr>
        <w:spacing w:after="0" w:line="340" w:lineRule="exact"/>
        <w:rPr>
          <w:rFonts w:asciiTheme="majorBidi" w:eastAsia="Cordia New" w:hAnsiTheme="majorBidi" w:cstheme="majorBidi"/>
          <w:b/>
          <w:bCs/>
          <w:sz w:val="32"/>
          <w:szCs w:val="32"/>
          <w:lang w:val="en-US"/>
        </w:rPr>
      </w:pPr>
    </w:p>
    <w:p w14:paraId="046730B6" w14:textId="14CFB7A6" w:rsidR="00A9235B" w:rsidRPr="0074282E" w:rsidRDefault="00A9235B" w:rsidP="00A9235B">
      <w:pPr>
        <w:spacing w:after="0" w:line="340" w:lineRule="exact"/>
        <w:ind w:left="284" w:right="-43" w:hanging="426"/>
        <w:jc w:val="thaiDistribute"/>
        <w:rPr>
          <w:rFonts w:asciiTheme="majorBidi" w:eastAsia="Cordia New" w:hAnsiTheme="majorBidi" w:cstheme="majorBidi"/>
          <w:b/>
          <w:bCs/>
          <w:sz w:val="32"/>
          <w:szCs w:val="32"/>
          <w:cs/>
          <w:lang w:val="en-US"/>
        </w:rPr>
      </w:pPr>
      <w:r w:rsidRPr="00237EB4">
        <w:rPr>
          <w:rFonts w:asciiTheme="majorBidi" w:eastAsia="Cordia New" w:hAnsiTheme="majorBidi" w:cstheme="majorBidi"/>
          <w:b/>
          <w:bCs/>
          <w:sz w:val="32"/>
          <w:szCs w:val="32"/>
          <w:lang w:val="en-US"/>
        </w:rPr>
        <w:t>12.</w:t>
      </w:r>
      <w:r w:rsidRPr="00237EB4">
        <w:rPr>
          <w:rFonts w:asciiTheme="majorBidi" w:eastAsia="Cordia New" w:hAnsiTheme="majorBidi" w:cstheme="majorBidi"/>
          <w:b/>
          <w:bCs/>
          <w:sz w:val="32"/>
          <w:szCs w:val="32"/>
          <w:lang w:val="en-US"/>
        </w:rPr>
        <w:tab/>
        <w:t xml:space="preserve">TRADE  AND  OTHER  CURRENT  RECEIVABLES, UNBILLED CONTRACT REVENUES AND PREPAYMENT FOR CONSTRUCTION </w:t>
      </w:r>
      <w:r w:rsidR="00D27ED6" w:rsidRPr="00237EB4">
        <w:rPr>
          <w:rFonts w:asciiTheme="majorBidi" w:eastAsia="Cordia New" w:hAnsiTheme="majorBidi" w:cstheme="majorBidi"/>
          <w:b/>
          <w:bCs/>
          <w:sz w:val="32"/>
          <w:szCs w:val="32"/>
          <w:lang w:val="en-US"/>
        </w:rPr>
        <w:t>AND GOODS</w:t>
      </w:r>
    </w:p>
    <w:p w14:paraId="05C45D4F" w14:textId="0D704ACE" w:rsidR="00A9235B" w:rsidRPr="00237EB4" w:rsidRDefault="00A9235B" w:rsidP="00A9235B">
      <w:pPr>
        <w:spacing w:after="0" w:line="340" w:lineRule="exact"/>
        <w:ind w:left="284" w:right="28" w:firstLine="567"/>
        <w:jc w:val="thaiDistribute"/>
        <w:rPr>
          <w:rFonts w:asciiTheme="majorBidi" w:eastAsia="Times New Roman" w:hAnsiTheme="majorBidi" w:cstheme="majorBidi"/>
          <w:sz w:val="32"/>
          <w:szCs w:val="32"/>
          <w:lang w:val="en-US"/>
        </w:rPr>
      </w:pPr>
      <w:r w:rsidRPr="00237EB4">
        <w:rPr>
          <w:rFonts w:asciiTheme="majorBidi" w:eastAsia="Cordia New" w:hAnsiTheme="majorBidi" w:cstheme="majorBidi"/>
          <w:sz w:val="32"/>
          <w:szCs w:val="32"/>
          <w:lang w:val="en-US"/>
        </w:rPr>
        <w:t>Trade</w:t>
      </w:r>
      <w:r w:rsidRPr="00237EB4">
        <w:rPr>
          <w:rFonts w:asciiTheme="majorBidi" w:eastAsia="Times New Roman" w:hAnsiTheme="majorBidi" w:cstheme="majorBidi"/>
          <w:sz w:val="32"/>
          <w:szCs w:val="32"/>
          <w:lang w:val="en-US"/>
        </w:rPr>
        <w:t xml:space="preserve"> and other current receivables, unbilled contract revenues and prepayment for construction </w:t>
      </w:r>
      <w:r w:rsidR="00D27ED6" w:rsidRPr="00237EB4">
        <w:rPr>
          <w:rFonts w:asciiTheme="majorBidi" w:eastAsia="Times New Roman" w:hAnsiTheme="majorBidi" w:cstheme="majorBidi"/>
          <w:sz w:val="32"/>
          <w:szCs w:val="32"/>
          <w:lang w:val="en-US"/>
        </w:rPr>
        <w:t>and goods</w:t>
      </w:r>
      <w:r w:rsidRPr="00237EB4">
        <w:rPr>
          <w:rFonts w:asciiTheme="majorBidi" w:eastAsia="Cordia New" w:hAnsiTheme="majorBidi" w:cstheme="majorBidi"/>
          <w:sz w:val="32"/>
          <w:szCs w:val="32"/>
          <w:lang w:val="en-US"/>
        </w:rPr>
        <w:t xml:space="preserve"> </w:t>
      </w:r>
      <w:r w:rsidRPr="00237EB4">
        <w:rPr>
          <w:rFonts w:asciiTheme="majorBidi" w:eastAsia="Times New Roman" w:hAnsiTheme="majorBidi" w:cstheme="majorBidi"/>
          <w:sz w:val="32"/>
          <w:szCs w:val="32"/>
          <w:lang w:val="en-US"/>
        </w:rPr>
        <w:t>are as follows:</w:t>
      </w:r>
    </w:p>
    <w:tbl>
      <w:tblPr>
        <w:tblW w:w="9560" w:type="dxa"/>
        <w:tblInd w:w="-142" w:type="dxa"/>
        <w:tblLayout w:type="fixed"/>
        <w:tblCellMar>
          <w:left w:w="28" w:type="dxa"/>
          <w:right w:w="28" w:type="dxa"/>
        </w:tblCellMar>
        <w:tblLook w:val="0000" w:firstRow="0" w:lastRow="0" w:firstColumn="0" w:lastColumn="0" w:noHBand="0" w:noVBand="0"/>
      </w:tblPr>
      <w:tblGrid>
        <w:gridCol w:w="3828"/>
        <w:gridCol w:w="1400"/>
        <w:gridCol w:w="76"/>
        <w:gridCol w:w="1381"/>
        <w:gridCol w:w="141"/>
        <w:gridCol w:w="1400"/>
        <w:gridCol w:w="76"/>
        <w:gridCol w:w="1258"/>
      </w:tblGrid>
      <w:tr w:rsidR="00A9235B" w:rsidRPr="00237EB4" w14:paraId="70E6AA50" w14:textId="77777777" w:rsidTr="006C47B8">
        <w:trPr>
          <w:cantSplit/>
          <w:tblHeader/>
        </w:trPr>
        <w:tc>
          <w:tcPr>
            <w:tcW w:w="3828" w:type="dxa"/>
            <w:vAlign w:val="center"/>
          </w:tcPr>
          <w:p w14:paraId="593C5319" w14:textId="77777777" w:rsidR="00A9235B" w:rsidRPr="00237EB4" w:rsidRDefault="00A9235B" w:rsidP="006C47B8">
            <w:pPr>
              <w:spacing w:after="0" w:line="290" w:lineRule="exact"/>
              <w:ind w:left="432"/>
              <w:rPr>
                <w:rFonts w:ascii="Angsana New" w:eastAsia="Cordia New" w:hAnsi="Angsana New" w:cs="Angsana New"/>
                <w:snapToGrid w:val="0"/>
                <w:sz w:val="26"/>
                <w:szCs w:val="26"/>
                <w:lang w:eastAsia="th-TH"/>
              </w:rPr>
            </w:pPr>
          </w:p>
        </w:tc>
        <w:tc>
          <w:tcPr>
            <w:tcW w:w="5732" w:type="dxa"/>
            <w:gridSpan w:val="7"/>
            <w:tcBorders>
              <w:bottom w:val="single" w:sz="6" w:space="0" w:color="auto"/>
            </w:tcBorders>
            <w:vAlign w:val="center"/>
          </w:tcPr>
          <w:p w14:paraId="7A4CD725" w14:textId="77777777" w:rsidR="00A9235B" w:rsidRPr="00237EB4" w:rsidRDefault="00A9235B" w:rsidP="006C47B8">
            <w:pPr>
              <w:spacing w:after="0" w:line="290" w:lineRule="exact"/>
              <w:ind w:right="-72"/>
              <w:jc w:val="center"/>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Baht</w:t>
            </w:r>
          </w:p>
        </w:tc>
      </w:tr>
      <w:tr w:rsidR="00A9235B" w:rsidRPr="00237EB4" w14:paraId="4D504631" w14:textId="77777777" w:rsidTr="006C47B8">
        <w:trPr>
          <w:cantSplit/>
          <w:tblHeader/>
        </w:trPr>
        <w:tc>
          <w:tcPr>
            <w:tcW w:w="3828" w:type="dxa"/>
            <w:vAlign w:val="center"/>
          </w:tcPr>
          <w:p w14:paraId="5C20B346" w14:textId="77777777" w:rsidR="00A9235B" w:rsidRPr="00237EB4" w:rsidRDefault="00A9235B" w:rsidP="006C47B8">
            <w:pPr>
              <w:spacing w:after="0" w:line="290" w:lineRule="exact"/>
              <w:ind w:left="432"/>
              <w:rPr>
                <w:rFonts w:ascii="Angsana New" w:eastAsia="Cordia New" w:hAnsi="Angsana New" w:cs="Angsana New"/>
                <w:snapToGrid w:val="0"/>
                <w:sz w:val="26"/>
                <w:szCs w:val="26"/>
                <w:lang w:eastAsia="th-TH"/>
              </w:rPr>
            </w:pPr>
          </w:p>
        </w:tc>
        <w:tc>
          <w:tcPr>
            <w:tcW w:w="2857" w:type="dxa"/>
            <w:gridSpan w:val="3"/>
            <w:tcBorders>
              <w:top w:val="single" w:sz="6" w:space="0" w:color="auto"/>
              <w:bottom w:val="single" w:sz="6" w:space="0" w:color="auto"/>
            </w:tcBorders>
            <w:vAlign w:val="center"/>
          </w:tcPr>
          <w:p w14:paraId="6D8A7A24" w14:textId="77777777" w:rsidR="00A9235B" w:rsidRPr="00237EB4" w:rsidRDefault="00A9235B" w:rsidP="006C47B8">
            <w:pPr>
              <w:spacing w:after="0" w:line="290" w:lineRule="exact"/>
              <w:ind w:right="-72"/>
              <w:jc w:val="center"/>
              <w:rPr>
                <w:rFonts w:ascii="Angsana New" w:eastAsia="Times New Roman" w:hAnsi="Angsana New" w:cs="Angsana New"/>
                <w:snapToGrid w:val="0"/>
                <w:sz w:val="26"/>
                <w:szCs w:val="26"/>
                <w:lang w:val="en-US" w:eastAsia="th-TH"/>
              </w:rPr>
            </w:pPr>
            <w:r w:rsidRPr="00237EB4">
              <w:rPr>
                <w:rFonts w:ascii="Angsana New" w:eastAsia="Cordia New" w:hAnsi="Angsana New" w:cs="Angsana New"/>
                <w:snapToGrid w:val="0"/>
                <w:sz w:val="26"/>
                <w:szCs w:val="26"/>
                <w:lang w:eastAsia="th-TH"/>
              </w:rPr>
              <w:t>Consolidated financial statements</w:t>
            </w:r>
          </w:p>
        </w:tc>
        <w:tc>
          <w:tcPr>
            <w:tcW w:w="141" w:type="dxa"/>
            <w:tcBorders>
              <w:top w:val="single" w:sz="6" w:space="0" w:color="auto"/>
            </w:tcBorders>
          </w:tcPr>
          <w:p w14:paraId="747C9EA0" w14:textId="77777777" w:rsidR="00A9235B" w:rsidRPr="00237EB4" w:rsidRDefault="00A9235B" w:rsidP="006C47B8">
            <w:pPr>
              <w:spacing w:after="0" w:line="290" w:lineRule="exact"/>
              <w:ind w:right="-72"/>
              <w:jc w:val="center"/>
              <w:rPr>
                <w:rFonts w:ascii="Angsana New" w:eastAsia="Times New Roman" w:hAnsi="Angsana New" w:cs="Angsana New"/>
                <w:snapToGrid w:val="0"/>
                <w:sz w:val="26"/>
                <w:szCs w:val="26"/>
                <w:lang w:val="en-US" w:eastAsia="th-TH"/>
              </w:rPr>
            </w:pPr>
          </w:p>
        </w:tc>
        <w:tc>
          <w:tcPr>
            <w:tcW w:w="2734" w:type="dxa"/>
            <w:gridSpan w:val="3"/>
            <w:tcBorders>
              <w:top w:val="single" w:sz="6" w:space="0" w:color="auto"/>
              <w:bottom w:val="single" w:sz="6" w:space="0" w:color="auto"/>
            </w:tcBorders>
            <w:vAlign w:val="center"/>
          </w:tcPr>
          <w:p w14:paraId="6BDE6186" w14:textId="77777777" w:rsidR="00A9235B" w:rsidRPr="00237EB4" w:rsidRDefault="00A9235B" w:rsidP="006C47B8">
            <w:pPr>
              <w:spacing w:after="0" w:line="290" w:lineRule="exact"/>
              <w:ind w:right="-72"/>
              <w:jc w:val="center"/>
              <w:rPr>
                <w:rFonts w:ascii="Angsana New" w:eastAsia="Times New Roman" w:hAnsi="Angsana New" w:cs="Angsana New"/>
                <w:snapToGrid w:val="0"/>
                <w:sz w:val="26"/>
                <w:szCs w:val="26"/>
                <w:lang w:val="en-US" w:eastAsia="th-TH"/>
              </w:rPr>
            </w:pPr>
            <w:r w:rsidRPr="00237EB4">
              <w:rPr>
                <w:rFonts w:ascii="Angsana New" w:eastAsia="Cordia New" w:hAnsi="Angsana New" w:cs="Angsana New"/>
                <w:snapToGrid w:val="0"/>
                <w:sz w:val="26"/>
                <w:szCs w:val="26"/>
                <w:lang w:eastAsia="th-TH"/>
              </w:rPr>
              <w:t>Separate financial statements</w:t>
            </w:r>
          </w:p>
        </w:tc>
      </w:tr>
      <w:tr w:rsidR="00A9235B" w:rsidRPr="00237EB4" w14:paraId="1D96CBAA" w14:textId="77777777" w:rsidTr="006C47B8">
        <w:trPr>
          <w:cantSplit/>
          <w:tblHeader/>
        </w:trPr>
        <w:tc>
          <w:tcPr>
            <w:tcW w:w="3828" w:type="dxa"/>
            <w:vAlign w:val="center"/>
          </w:tcPr>
          <w:p w14:paraId="1BA1B107" w14:textId="77777777" w:rsidR="00A9235B" w:rsidRPr="00237EB4" w:rsidRDefault="00A9235B" w:rsidP="006C47B8">
            <w:pPr>
              <w:spacing w:after="0" w:line="290" w:lineRule="exact"/>
              <w:ind w:left="432"/>
              <w:rPr>
                <w:rFonts w:ascii="Angsana New" w:eastAsia="Cordia New" w:hAnsi="Angsana New" w:cs="Angsana New"/>
                <w:snapToGrid w:val="0"/>
                <w:sz w:val="26"/>
                <w:szCs w:val="26"/>
                <w:lang w:eastAsia="th-TH"/>
              </w:rPr>
            </w:pPr>
          </w:p>
        </w:tc>
        <w:tc>
          <w:tcPr>
            <w:tcW w:w="1400" w:type="dxa"/>
            <w:tcBorders>
              <w:top w:val="single" w:sz="6" w:space="0" w:color="auto"/>
            </w:tcBorders>
          </w:tcPr>
          <w:p w14:paraId="25110A40" w14:textId="77777777" w:rsidR="00A9235B" w:rsidRPr="00237EB4" w:rsidRDefault="00A9235B" w:rsidP="006C47B8">
            <w:pPr>
              <w:spacing w:after="0" w:line="290" w:lineRule="exact"/>
              <w:ind w:right="-72"/>
              <w:jc w:val="center"/>
              <w:rPr>
                <w:rFonts w:ascii="Angsana New" w:eastAsia="Times New Roman" w:hAnsi="Angsana New" w:cs="Angsana New"/>
                <w:sz w:val="26"/>
                <w:szCs w:val="26"/>
                <w:lang w:val="en-US"/>
              </w:rPr>
            </w:pPr>
            <w:r w:rsidRPr="00237EB4">
              <w:rPr>
                <w:rFonts w:ascii="Angsana New" w:hAnsi="Angsana New" w:cs="Angsana New"/>
                <w:sz w:val="26"/>
                <w:szCs w:val="26"/>
              </w:rPr>
              <w:t>As at December</w:t>
            </w:r>
          </w:p>
        </w:tc>
        <w:tc>
          <w:tcPr>
            <w:tcW w:w="76" w:type="dxa"/>
            <w:tcBorders>
              <w:top w:val="single" w:sz="6" w:space="0" w:color="auto"/>
            </w:tcBorders>
          </w:tcPr>
          <w:p w14:paraId="19C2EF47" w14:textId="77777777" w:rsidR="00A9235B" w:rsidRPr="00237EB4" w:rsidRDefault="00A9235B" w:rsidP="006C47B8">
            <w:pPr>
              <w:spacing w:after="0" w:line="290" w:lineRule="exact"/>
              <w:ind w:right="-72"/>
              <w:jc w:val="center"/>
              <w:rPr>
                <w:rFonts w:ascii="Angsana New" w:eastAsia="Times New Roman" w:hAnsi="Angsana New" w:cs="Angsana New"/>
                <w:snapToGrid w:val="0"/>
                <w:sz w:val="26"/>
                <w:szCs w:val="26"/>
                <w:lang w:val="en-US" w:eastAsia="th-TH"/>
              </w:rPr>
            </w:pPr>
          </w:p>
        </w:tc>
        <w:tc>
          <w:tcPr>
            <w:tcW w:w="1381" w:type="dxa"/>
            <w:tcBorders>
              <w:top w:val="single" w:sz="6" w:space="0" w:color="auto"/>
            </w:tcBorders>
          </w:tcPr>
          <w:p w14:paraId="666228D8" w14:textId="77777777" w:rsidR="00A9235B" w:rsidRPr="0074282E" w:rsidRDefault="00A9235B" w:rsidP="006C47B8">
            <w:pPr>
              <w:spacing w:after="0" w:line="290" w:lineRule="exact"/>
              <w:ind w:right="-72"/>
              <w:jc w:val="center"/>
              <w:rPr>
                <w:rFonts w:ascii="Angsana New" w:eastAsia="Times New Roman" w:hAnsi="Angsana New" w:cs="Angsana New"/>
                <w:sz w:val="26"/>
                <w:szCs w:val="26"/>
                <w:cs/>
                <w:lang w:val="en-US"/>
              </w:rPr>
            </w:pPr>
            <w:r w:rsidRPr="00237EB4">
              <w:rPr>
                <w:rFonts w:ascii="Angsana New" w:hAnsi="Angsana New" w:cs="Angsana New"/>
                <w:sz w:val="26"/>
                <w:szCs w:val="26"/>
              </w:rPr>
              <w:t>As at December</w:t>
            </w:r>
          </w:p>
        </w:tc>
        <w:tc>
          <w:tcPr>
            <w:tcW w:w="141" w:type="dxa"/>
          </w:tcPr>
          <w:p w14:paraId="5EC5CD32" w14:textId="77777777" w:rsidR="00A9235B" w:rsidRPr="00237EB4" w:rsidRDefault="00A9235B" w:rsidP="006C47B8">
            <w:pPr>
              <w:spacing w:after="0" w:line="290" w:lineRule="exact"/>
              <w:ind w:right="-72"/>
              <w:jc w:val="center"/>
              <w:rPr>
                <w:rFonts w:ascii="Angsana New" w:eastAsia="Times New Roman" w:hAnsi="Angsana New" w:cs="Angsana New"/>
                <w:snapToGrid w:val="0"/>
                <w:sz w:val="26"/>
                <w:szCs w:val="26"/>
                <w:lang w:val="en-US" w:eastAsia="th-TH"/>
              </w:rPr>
            </w:pPr>
          </w:p>
        </w:tc>
        <w:tc>
          <w:tcPr>
            <w:tcW w:w="1400" w:type="dxa"/>
            <w:tcBorders>
              <w:top w:val="single" w:sz="6" w:space="0" w:color="auto"/>
            </w:tcBorders>
          </w:tcPr>
          <w:p w14:paraId="655DD220" w14:textId="77777777" w:rsidR="00A9235B" w:rsidRPr="00237EB4" w:rsidRDefault="00A9235B" w:rsidP="006C47B8">
            <w:pPr>
              <w:spacing w:after="0" w:line="290" w:lineRule="exact"/>
              <w:ind w:right="-72"/>
              <w:jc w:val="center"/>
              <w:rPr>
                <w:rFonts w:ascii="Angsana New" w:eastAsia="Times New Roman" w:hAnsi="Angsana New" w:cs="Angsana New"/>
                <w:sz w:val="26"/>
                <w:szCs w:val="26"/>
                <w:lang w:val="en-US"/>
              </w:rPr>
            </w:pPr>
            <w:r w:rsidRPr="00237EB4">
              <w:rPr>
                <w:rFonts w:ascii="Angsana New" w:hAnsi="Angsana New" w:cs="Angsana New"/>
                <w:sz w:val="26"/>
                <w:szCs w:val="26"/>
              </w:rPr>
              <w:t>As at December</w:t>
            </w:r>
          </w:p>
        </w:tc>
        <w:tc>
          <w:tcPr>
            <w:tcW w:w="76" w:type="dxa"/>
            <w:tcBorders>
              <w:top w:val="single" w:sz="6" w:space="0" w:color="auto"/>
            </w:tcBorders>
          </w:tcPr>
          <w:p w14:paraId="5B530318" w14:textId="77777777" w:rsidR="00A9235B" w:rsidRPr="00237EB4" w:rsidRDefault="00A9235B" w:rsidP="006C47B8">
            <w:pPr>
              <w:spacing w:after="0" w:line="290" w:lineRule="exact"/>
              <w:ind w:right="-72"/>
              <w:jc w:val="center"/>
              <w:rPr>
                <w:rFonts w:ascii="Angsana New" w:eastAsia="Times New Roman" w:hAnsi="Angsana New" w:cs="Angsana New"/>
                <w:snapToGrid w:val="0"/>
                <w:sz w:val="26"/>
                <w:szCs w:val="26"/>
                <w:lang w:val="en-US" w:eastAsia="th-TH"/>
              </w:rPr>
            </w:pPr>
          </w:p>
        </w:tc>
        <w:tc>
          <w:tcPr>
            <w:tcW w:w="1258" w:type="dxa"/>
            <w:tcBorders>
              <w:top w:val="single" w:sz="6" w:space="0" w:color="auto"/>
            </w:tcBorders>
          </w:tcPr>
          <w:p w14:paraId="1AAA9806" w14:textId="77777777" w:rsidR="00A9235B" w:rsidRPr="0074282E" w:rsidRDefault="00A9235B" w:rsidP="006C47B8">
            <w:pPr>
              <w:spacing w:after="0" w:line="290" w:lineRule="exact"/>
              <w:ind w:right="-72"/>
              <w:rPr>
                <w:rFonts w:ascii="Angsana New" w:eastAsia="Times New Roman" w:hAnsi="Angsana New" w:cs="Angsana New"/>
                <w:sz w:val="26"/>
                <w:szCs w:val="26"/>
                <w:cs/>
                <w:lang w:val="en-US"/>
              </w:rPr>
            </w:pPr>
            <w:r w:rsidRPr="00237EB4">
              <w:rPr>
                <w:rFonts w:ascii="Angsana New" w:hAnsi="Angsana New" w:cs="Angsana New"/>
                <w:sz w:val="26"/>
                <w:szCs w:val="26"/>
              </w:rPr>
              <w:t>As at December</w:t>
            </w:r>
          </w:p>
        </w:tc>
      </w:tr>
      <w:tr w:rsidR="00A9235B" w:rsidRPr="00237EB4" w14:paraId="20C68DAD" w14:textId="77777777" w:rsidTr="006C47B8">
        <w:trPr>
          <w:cantSplit/>
          <w:tblHeader/>
        </w:trPr>
        <w:tc>
          <w:tcPr>
            <w:tcW w:w="3828" w:type="dxa"/>
            <w:vAlign w:val="center"/>
          </w:tcPr>
          <w:p w14:paraId="3D0FF60D" w14:textId="77777777" w:rsidR="00A9235B" w:rsidRPr="00237EB4" w:rsidRDefault="00A9235B" w:rsidP="006C47B8">
            <w:pPr>
              <w:spacing w:after="0" w:line="290" w:lineRule="exact"/>
              <w:ind w:left="432"/>
              <w:rPr>
                <w:rFonts w:ascii="Angsana New" w:eastAsia="Cordia New" w:hAnsi="Angsana New" w:cs="Angsana New"/>
                <w:snapToGrid w:val="0"/>
                <w:sz w:val="26"/>
                <w:szCs w:val="26"/>
                <w:lang w:val="en-US" w:eastAsia="th-TH"/>
              </w:rPr>
            </w:pPr>
          </w:p>
        </w:tc>
        <w:tc>
          <w:tcPr>
            <w:tcW w:w="1400" w:type="dxa"/>
            <w:tcBorders>
              <w:bottom w:val="single" w:sz="6" w:space="0" w:color="auto"/>
            </w:tcBorders>
          </w:tcPr>
          <w:p w14:paraId="285F1A87" w14:textId="77777777" w:rsidR="00A9235B" w:rsidRPr="00237EB4" w:rsidRDefault="00A9235B" w:rsidP="006C47B8">
            <w:pPr>
              <w:spacing w:after="0" w:line="290" w:lineRule="exact"/>
              <w:ind w:right="-72"/>
              <w:jc w:val="center"/>
              <w:rPr>
                <w:rFonts w:ascii="Angsana New" w:eastAsia="Cordia New" w:hAnsi="Angsana New" w:cs="Angsana New"/>
                <w:snapToGrid w:val="0"/>
                <w:sz w:val="26"/>
                <w:szCs w:val="26"/>
                <w:lang w:val="en-US" w:eastAsia="th-TH"/>
              </w:rPr>
            </w:pPr>
            <w:r w:rsidRPr="00237EB4">
              <w:rPr>
                <w:rFonts w:ascii="Angsana New" w:hAnsi="Angsana New" w:cs="Angsana New"/>
                <w:sz w:val="26"/>
                <w:szCs w:val="26"/>
              </w:rPr>
              <w:t>31, 2025</w:t>
            </w:r>
          </w:p>
        </w:tc>
        <w:tc>
          <w:tcPr>
            <w:tcW w:w="76" w:type="dxa"/>
          </w:tcPr>
          <w:p w14:paraId="638983A9" w14:textId="77777777" w:rsidR="00A9235B" w:rsidRPr="0074282E" w:rsidRDefault="00A9235B" w:rsidP="006C47B8">
            <w:pPr>
              <w:spacing w:after="0" w:line="290" w:lineRule="exact"/>
              <w:ind w:right="-72"/>
              <w:jc w:val="center"/>
              <w:rPr>
                <w:rFonts w:ascii="Angsana New" w:eastAsia="Cordia New" w:hAnsi="Angsana New" w:cs="Angsana New"/>
                <w:b/>
                <w:bCs/>
                <w:snapToGrid w:val="0"/>
                <w:sz w:val="26"/>
                <w:szCs w:val="26"/>
                <w:cs/>
                <w:lang w:val="en-US" w:eastAsia="th-TH"/>
              </w:rPr>
            </w:pPr>
          </w:p>
        </w:tc>
        <w:tc>
          <w:tcPr>
            <w:tcW w:w="1381" w:type="dxa"/>
            <w:tcBorders>
              <w:bottom w:val="single" w:sz="6" w:space="0" w:color="auto"/>
            </w:tcBorders>
          </w:tcPr>
          <w:p w14:paraId="2D8CC356" w14:textId="77777777" w:rsidR="00A9235B" w:rsidRPr="00237EB4" w:rsidRDefault="00A9235B" w:rsidP="006C47B8">
            <w:pPr>
              <w:spacing w:after="0" w:line="290" w:lineRule="exact"/>
              <w:ind w:right="-72"/>
              <w:jc w:val="center"/>
              <w:rPr>
                <w:rFonts w:ascii="Angsana New" w:eastAsia="Cordia New" w:hAnsi="Angsana New" w:cs="Angsana New"/>
                <w:snapToGrid w:val="0"/>
                <w:sz w:val="26"/>
                <w:szCs w:val="26"/>
                <w:lang w:val="en-US" w:eastAsia="th-TH"/>
              </w:rPr>
            </w:pPr>
            <w:r w:rsidRPr="00237EB4">
              <w:rPr>
                <w:rFonts w:ascii="Angsana New" w:hAnsi="Angsana New" w:cs="Angsana New"/>
                <w:sz w:val="26"/>
                <w:szCs w:val="26"/>
              </w:rPr>
              <w:t>31, 2024</w:t>
            </w:r>
          </w:p>
        </w:tc>
        <w:tc>
          <w:tcPr>
            <w:tcW w:w="141" w:type="dxa"/>
          </w:tcPr>
          <w:p w14:paraId="0C2E8506" w14:textId="77777777" w:rsidR="00A9235B" w:rsidRPr="0074282E" w:rsidRDefault="00A9235B" w:rsidP="006C47B8">
            <w:pPr>
              <w:spacing w:after="0" w:line="290" w:lineRule="exact"/>
              <w:ind w:right="-72"/>
              <w:jc w:val="center"/>
              <w:rPr>
                <w:rFonts w:ascii="Angsana New" w:eastAsia="Cordia New" w:hAnsi="Angsana New" w:cs="Angsana New"/>
                <w:b/>
                <w:bCs/>
                <w:snapToGrid w:val="0"/>
                <w:sz w:val="26"/>
                <w:szCs w:val="26"/>
                <w:cs/>
                <w:lang w:val="en-US" w:eastAsia="th-TH"/>
              </w:rPr>
            </w:pPr>
          </w:p>
        </w:tc>
        <w:tc>
          <w:tcPr>
            <w:tcW w:w="1400" w:type="dxa"/>
            <w:tcBorders>
              <w:bottom w:val="single" w:sz="6" w:space="0" w:color="auto"/>
            </w:tcBorders>
          </w:tcPr>
          <w:p w14:paraId="6FB1F54B" w14:textId="77777777" w:rsidR="00A9235B" w:rsidRPr="00237EB4" w:rsidRDefault="00A9235B" w:rsidP="006C47B8">
            <w:pPr>
              <w:spacing w:after="0" w:line="290" w:lineRule="exact"/>
              <w:ind w:right="-72"/>
              <w:jc w:val="center"/>
              <w:rPr>
                <w:rFonts w:ascii="Angsana New" w:eastAsia="Cordia New" w:hAnsi="Angsana New" w:cs="Angsana New"/>
                <w:snapToGrid w:val="0"/>
                <w:sz w:val="26"/>
                <w:szCs w:val="26"/>
                <w:lang w:val="en-US" w:eastAsia="th-TH"/>
              </w:rPr>
            </w:pPr>
            <w:r w:rsidRPr="00237EB4">
              <w:rPr>
                <w:rFonts w:ascii="Angsana New" w:hAnsi="Angsana New" w:cs="Angsana New"/>
                <w:sz w:val="26"/>
                <w:szCs w:val="26"/>
              </w:rPr>
              <w:t>31, 2025</w:t>
            </w:r>
          </w:p>
        </w:tc>
        <w:tc>
          <w:tcPr>
            <w:tcW w:w="76" w:type="dxa"/>
          </w:tcPr>
          <w:p w14:paraId="191C2E57" w14:textId="77777777" w:rsidR="00A9235B" w:rsidRPr="0074282E" w:rsidRDefault="00A9235B" w:rsidP="006C47B8">
            <w:pPr>
              <w:spacing w:after="0" w:line="290" w:lineRule="exact"/>
              <w:ind w:right="-72"/>
              <w:jc w:val="center"/>
              <w:rPr>
                <w:rFonts w:ascii="Angsana New" w:eastAsia="Cordia New" w:hAnsi="Angsana New" w:cs="Angsana New"/>
                <w:b/>
                <w:bCs/>
                <w:snapToGrid w:val="0"/>
                <w:sz w:val="26"/>
                <w:szCs w:val="26"/>
                <w:cs/>
                <w:lang w:val="en-US" w:eastAsia="th-TH"/>
              </w:rPr>
            </w:pPr>
          </w:p>
        </w:tc>
        <w:tc>
          <w:tcPr>
            <w:tcW w:w="1258" w:type="dxa"/>
            <w:tcBorders>
              <w:bottom w:val="single" w:sz="6" w:space="0" w:color="auto"/>
            </w:tcBorders>
          </w:tcPr>
          <w:p w14:paraId="692A8F41" w14:textId="77777777" w:rsidR="00A9235B" w:rsidRPr="00237EB4" w:rsidRDefault="00A9235B" w:rsidP="006C47B8">
            <w:pPr>
              <w:spacing w:after="0" w:line="290" w:lineRule="exact"/>
              <w:ind w:right="-72"/>
              <w:jc w:val="center"/>
              <w:rPr>
                <w:rFonts w:ascii="Angsana New" w:eastAsia="Cordia New" w:hAnsi="Angsana New" w:cs="Angsana New"/>
                <w:snapToGrid w:val="0"/>
                <w:sz w:val="26"/>
                <w:szCs w:val="26"/>
                <w:lang w:val="en-US" w:eastAsia="th-TH"/>
              </w:rPr>
            </w:pPr>
            <w:r w:rsidRPr="00237EB4">
              <w:rPr>
                <w:rFonts w:ascii="Angsana New" w:hAnsi="Angsana New" w:cs="Angsana New"/>
                <w:sz w:val="26"/>
                <w:szCs w:val="26"/>
              </w:rPr>
              <w:t>31, 2024</w:t>
            </w:r>
          </w:p>
        </w:tc>
      </w:tr>
      <w:tr w:rsidR="00A9235B" w:rsidRPr="00237EB4" w14:paraId="352C27C3" w14:textId="77777777" w:rsidTr="006C47B8">
        <w:trPr>
          <w:cantSplit/>
        </w:trPr>
        <w:tc>
          <w:tcPr>
            <w:tcW w:w="3828" w:type="dxa"/>
            <w:vAlign w:val="bottom"/>
          </w:tcPr>
          <w:p w14:paraId="7C35F040" w14:textId="77777777" w:rsidR="00A9235B" w:rsidRPr="00237EB4" w:rsidRDefault="00A9235B" w:rsidP="006C47B8">
            <w:pPr>
              <w:tabs>
                <w:tab w:val="left" w:pos="612"/>
              </w:tabs>
              <w:spacing w:after="0" w:line="290" w:lineRule="exact"/>
              <w:ind w:left="432"/>
              <w:rPr>
                <w:rFonts w:ascii="Angsana New" w:eastAsia="Cordia New" w:hAnsi="Angsana New" w:cs="Angsana New"/>
                <w:b/>
                <w:bCs/>
                <w:sz w:val="26"/>
                <w:szCs w:val="26"/>
                <w:lang w:val="en-US"/>
              </w:rPr>
            </w:pPr>
            <w:r w:rsidRPr="00237EB4">
              <w:rPr>
                <w:rFonts w:ascii="Angsana New" w:eastAsia="Cordia New" w:hAnsi="Angsana New" w:cs="Angsana New"/>
                <w:b/>
                <w:bCs/>
                <w:sz w:val="26"/>
                <w:szCs w:val="26"/>
                <w:lang w:val="en-US"/>
              </w:rPr>
              <w:t>Trade</w:t>
            </w:r>
            <w:r w:rsidRPr="00237EB4">
              <w:rPr>
                <w:rFonts w:ascii="Angsana New" w:eastAsia="Times New Roman" w:hAnsi="Angsana New" w:cs="Angsana New"/>
                <w:b/>
                <w:bCs/>
                <w:sz w:val="26"/>
                <w:szCs w:val="26"/>
                <w:lang w:val="en-US"/>
              </w:rPr>
              <w:t xml:space="preserve"> and other current receivables</w:t>
            </w:r>
          </w:p>
        </w:tc>
        <w:tc>
          <w:tcPr>
            <w:tcW w:w="1400" w:type="dxa"/>
            <w:tcBorders>
              <w:top w:val="single" w:sz="6" w:space="0" w:color="auto"/>
            </w:tcBorders>
            <w:vAlign w:val="bottom"/>
          </w:tcPr>
          <w:p w14:paraId="3C4EAF40" w14:textId="77777777" w:rsidR="00A9235B" w:rsidRPr="00237EB4" w:rsidRDefault="00A9235B" w:rsidP="006C47B8">
            <w:pPr>
              <w:spacing w:after="0" w:line="290" w:lineRule="exact"/>
              <w:ind w:right="57"/>
              <w:jc w:val="right"/>
              <w:rPr>
                <w:rFonts w:ascii="Angsana New" w:eastAsia="Cordia New" w:hAnsi="Angsana New" w:cs="Angsana New"/>
                <w:snapToGrid w:val="0"/>
                <w:sz w:val="26"/>
                <w:szCs w:val="26"/>
                <w:lang w:val="en-US" w:eastAsia="th-TH"/>
              </w:rPr>
            </w:pPr>
          </w:p>
        </w:tc>
        <w:tc>
          <w:tcPr>
            <w:tcW w:w="76" w:type="dxa"/>
          </w:tcPr>
          <w:p w14:paraId="31A60896" w14:textId="77777777" w:rsidR="00A9235B" w:rsidRPr="00237EB4" w:rsidRDefault="00A9235B" w:rsidP="006C47B8">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tcBorders>
            <w:vAlign w:val="bottom"/>
          </w:tcPr>
          <w:p w14:paraId="49A43044" w14:textId="77777777" w:rsidR="00A9235B" w:rsidRPr="00237EB4" w:rsidRDefault="00A9235B" w:rsidP="006C47B8">
            <w:pPr>
              <w:spacing w:after="0" w:line="290" w:lineRule="exact"/>
              <w:ind w:right="57"/>
              <w:jc w:val="right"/>
              <w:rPr>
                <w:rFonts w:ascii="Angsana New" w:eastAsia="Cordia New" w:hAnsi="Angsana New" w:cs="Angsana New"/>
                <w:snapToGrid w:val="0"/>
                <w:sz w:val="26"/>
                <w:szCs w:val="26"/>
                <w:lang w:val="en-US" w:eastAsia="th-TH"/>
              </w:rPr>
            </w:pPr>
          </w:p>
        </w:tc>
        <w:tc>
          <w:tcPr>
            <w:tcW w:w="141" w:type="dxa"/>
          </w:tcPr>
          <w:p w14:paraId="3ADC8F5F" w14:textId="77777777" w:rsidR="00A9235B" w:rsidRPr="00237EB4" w:rsidRDefault="00A9235B" w:rsidP="006C47B8">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tcBorders>
            <w:vAlign w:val="bottom"/>
          </w:tcPr>
          <w:p w14:paraId="3A751437" w14:textId="77777777" w:rsidR="00A9235B" w:rsidRPr="00237EB4" w:rsidRDefault="00A9235B" w:rsidP="006C47B8">
            <w:pPr>
              <w:spacing w:after="0" w:line="290" w:lineRule="exact"/>
              <w:ind w:right="255"/>
              <w:jc w:val="right"/>
              <w:rPr>
                <w:rFonts w:ascii="Angsana New" w:eastAsia="Cordia New" w:hAnsi="Angsana New" w:cs="Angsana New"/>
                <w:snapToGrid w:val="0"/>
                <w:sz w:val="26"/>
                <w:szCs w:val="26"/>
                <w:lang w:val="en-US" w:eastAsia="th-TH"/>
              </w:rPr>
            </w:pPr>
          </w:p>
        </w:tc>
        <w:tc>
          <w:tcPr>
            <w:tcW w:w="76" w:type="dxa"/>
          </w:tcPr>
          <w:p w14:paraId="3895609E" w14:textId="77777777" w:rsidR="00A9235B" w:rsidRPr="00237EB4" w:rsidRDefault="00A9235B" w:rsidP="006C47B8">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tcBorders>
            <w:vAlign w:val="bottom"/>
          </w:tcPr>
          <w:p w14:paraId="55A850AF" w14:textId="77777777" w:rsidR="00A9235B" w:rsidRPr="00237EB4" w:rsidRDefault="00A9235B" w:rsidP="006C47B8">
            <w:pPr>
              <w:spacing w:after="0" w:line="290" w:lineRule="exact"/>
              <w:ind w:right="57"/>
              <w:jc w:val="right"/>
              <w:rPr>
                <w:rFonts w:ascii="Angsana New" w:eastAsia="Cordia New" w:hAnsi="Angsana New" w:cs="Angsana New"/>
                <w:snapToGrid w:val="0"/>
                <w:sz w:val="26"/>
                <w:szCs w:val="26"/>
                <w:lang w:val="en-US" w:eastAsia="th-TH"/>
              </w:rPr>
            </w:pPr>
          </w:p>
        </w:tc>
      </w:tr>
      <w:tr w:rsidR="003D4A45" w:rsidRPr="00237EB4" w14:paraId="23A48309" w14:textId="77777777" w:rsidTr="006C47B8">
        <w:trPr>
          <w:cantSplit/>
        </w:trPr>
        <w:tc>
          <w:tcPr>
            <w:tcW w:w="3828" w:type="dxa"/>
            <w:vAlign w:val="bottom"/>
          </w:tcPr>
          <w:p w14:paraId="79FE23AD" w14:textId="77777777" w:rsidR="003D4A45" w:rsidRPr="00237EB4" w:rsidRDefault="003D4A45" w:rsidP="003D4A45">
            <w:pPr>
              <w:tabs>
                <w:tab w:val="left" w:pos="612"/>
              </w:tabs>
              <w:spacing w:after="0" w:line="290" w:lineRule="exact"/>
              <w:ind w:left="432"/>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Trade receivables - other companies</w:t>
            </w:r>
          </w:p>
        </w:tc>
        <w:tc>
          <w:tcPr>
            <w:tcW w:w="1400" w:type="dxa"/>
            <w:vAlign w:val="bottom"/>
          </w:tcPr>
          <w:p w14:paraId="25AB9AC3" w14:textId="63CCD904"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5,154,474</w:t>
            </w:r>
          </w:p>
        </w:tc>
        <w:tc>
          <w:tcPr>
            <w:tcW w:w="76" w:type="dxa"/>
          </w:tcPr>
          <w:p w14:paraId="435CE882"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vAlign w:val="bottom"/>
          </w:tcPr>
          <w:p w14:paraId="5E508982"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214,849,299</w:t>
            </w:r>
          </w:p>
        </w:tc>
        <w:tc>
          <w:tcPr>
            <w:tcW w:w="141" w:type="dxa"/>
          </w:tcPr>
          <w:p w14:paraId="52B8289A"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vAlign w:val="bottom"/>
          </w:tcPr>
          <w:p w14:paraId="7DFA76C1"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0CAAD003"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vAlign w:val="bottom"/>
          </w:tcPr>
          <w:p w14:paraId="0FFACD59"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7FD58153" w14:textId="77777777" w:rsidTr="006C47B8">
        <w:trPr>
          <w:cantSplit/>
        </w:trPr>
        <w:tc>
          <w:tcPr>
            <w:tcW w:w="3828" w:type="dxa"/>
          </w:tcPr>
          <w:p w14:paraId="7943B07B" w14:textId="69D299CF" w:rsidR="003D4A45" w:rsidRPr="0074282E" w:rsidRDefault="003D4A45" w:rsidP="003D4A45">
            <w:pPr>
              <w:tabs>
                <w:tab w:val="left" w:pos="612"/>
              </w:tabs>
              <w:spacing w:after="0" w:line="290" w:lineRule="exact"/>
              <w:ind w:left="432"/>
              <w:rPr>
                <w:rFonts w:ascii="Angsana New" w:eastAsia="Cordia New" w:hAnsi="Angsana New" w:cs="Angsana New"/>
                <w:sz w:val="26"/>
                <w:szCs w:val="26"/>
                <w:cs/>
                <w:lang w:val="en-US"/>
              </w:rPr>
            </w:pPr>
            <w:r w:rsidRPr="00237EB4">
              <w:rPr>
                <w:rFonts w:ascii="Angsana New" w:hAnsi="Angsana New" w:cs="Angsana New"/>
                <w:sz w:val="26"/>
                <w:szCs w:val="26"/>
              </w:rPr>
              <w:t xml:space="preserve">Trade receivables </w:t>
            </w:r>
            <w:r w:rsidR="00174231">
              <w:rPr>
                <w:rFonts w:ascii="Angsana New" w:hAnsi="Angsana New" w:cs="Angsana New"/>
                <w:sz w:val="26"/>
                <w:szCs w:val="26"/>
              </w:rPr>
              <w:t xml:space="preserve">- </w:t>
            </w:r>
            <w:r w:rsidR="00174231" w:rsidRPr="00237EB4">
              <w:rPr>
                <w:rFonts w:ascii="Angsana New" w:hAnsi="Angsana New" w:cs="Angsana New"/>
                <w:sz w:val="26"/>
                <w:szCs w:val="26"/>
              </w:rPr>
              <w:t>related companies</w:t>
            </w:r>
          </w:p>
        </w:tc>
        <w:tc>
          <w:tcPr>
            <w:tcW w:w="1400" w:type="dxa"/>
            <w:vAlign w:val="bottom"/>
          </w:tcPr>
          <w:p w14:paraId="34D65213"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p>
        </w:tc>
        <w:tc>
          <w:tcPr>
            <w:tcW w:w="76" w:type="dxa"/>
          </w:tcPr>
          <w:p w14:paraId="1D177241"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vAlign w:val="bottom"/>
          </w:tcPr>
          <w:p w14:paraId="2786E8CD"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p>
        </w:tc>
        <w:tc>
          <w:tcPr>
            <w:tcW w:w="141" w:type="dxa"/>
          </w:tcPr>
          <w:p w14:paraId="7D9DDB5B"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vAlign w:val="bottom"/>
          </w:tcPr>
          <w:p w14:paraId="2BF53EED"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p>
        </w:tc>
        <w:tc>
          <w:tcPr>
            <w:tcW w:w="76" w:type="dxa"/>
          </w:tcPr>
          <w:p w14:paraId="7A7BD027"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vAlign w:val="bottom"/>
          </w:tcPr>
          <w:p w14:paraId="7AED6200"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p>
        </w:tc>
      </w:tr>
      <w:tr w:rsidR="003D4A45" w:rsidRPr="00237EB4" w14:paraId="3B616AC4" w14:textId="77777777" w:rsidTr="006C47B8">
        <w:trPr>
          <w:cantSplit/>
        </w:trPr>
        <w:tc>
          <w:tcPr>
            <w:tcW w:w="3828" w:type="dxa"/>
          </w:tcPr>
          <w:p w14:paraId="3CCF3993" w14:textId="63DE7F9D" w:rsidR="003D4A45" w:rsidRPr="0074282E" w:rsidRDefault="003D4A45" w:rsidP="00174231">
            <w:pPr>
              <w:tabs>
                <w:tab w:val="left" w:pos="972"/>
              </w:tabs>
              <w:spacing w:after="0" w:line="290" w:lineRule="exact"/>
              <w:ind w:left="520" w:right="-162"/>
              <w:rPr>
                <w:rFonts w:ascii="Angsana New" w:eastAsia="Cordia New" w:hAnsi="Angsana New" w:cs="Angsana New"/>
                <w:sz w:val="26"/>
                <w:szCs w:val="26"/>
                <w:cs/>
                <w:lang w:val="en-US"/>
              </w:rPr>
            </w:pPr>
            <w:r w:rsidRPr="00237EB4">
              <w:rPr>
                <w:rFonts w:ascii="Angsana New" w:hAnsi="Angsana New" w:cs="Angsana New"/>
                <w:sz w:val="26"/>
                <w:szCs w:val="26"/>
              </w:rPr>
              <w:t xml:space="preserve"> (see Note 9.2)</w:t>
            </w:r>
          </w:p>
        </w:tc>
        <w:tc>
          <w:tcPr>
            <w:tcW w:w="1400" w:type="dxa"/>
            <w:vAlign w:val="bottom"/>
          </w:tcPr>
          <w:p w14:paraId="74E08FF2" w14:textId="6E3A89DB" w:rsidR="003D4A45" w:rsidRPr="00832A92" w:rsidRDefault="003D4A45" w:rsidP="00832A92">
            <w:pPr>
              <w:spacing w:after="0" w:line="290" w:lineRule="exact"/>
              <w:ind w:right="255"/>
              <w:jc w:val="right"/>
              <w:rPr>
                <w:rFonts w:ascii="Angsana New" w:eastAsia="Cordia New" w:hAnsi="Angsana New" w:cs="Angsana New"/>
                <w:snapToGrid w:val="0"/>
                <w:color w:val="000000" w:themeColor="text1"/>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w:t>
            </w:r>
          </w:p>
        </w:tc>
        <w:tc>
          <w:tcPr>
            <w:tcW w:w="76" w:type="dxa"/>
          </w:tcPr>
          <w:p w14:paraId="65FF250F"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vAlign w:val="bottom"/>
          </w:tcPr>
          <w:p w14:paraId="083D8AE4"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1,733,663</w:t>
            </w:r>
          </w:p>
        </w:tc>
        <w:tc>
          <w:tcPr>
            <w:tcW w:w="141" w:type="dxa"/>
          </w:tcPr>
          <w:p w14:paraId="3C060985"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vAlign w:val="bottom"/>
          </w:tcPr>
          <w:p w14:paraId="4EA8121A"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20CB40AB"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vAlign w:val="bottom"/>
          </w:tcPr>
          <w:p w14:paraId="307CB611"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753E4E9E" w14:textId="77777777" w:rsidTr="006C47B8">
        <w:trPr>
          <w:cantSplit/>
        </w:trPr>
        <w:tc>
          <w:tcPr>
            <w:tcW w:w="3828" w:type="dxa"/>
            <w:vAlign w:val="bottom"/>
          </w:tcPr>
          <w:p w14:paraId="2349AAB6" w14:textId="77777777" w:rsidR="003D4A45" w:rsidRPr="0074282E" w:rsidRDefault="003D4A45" w:rsidP="003D4A45">
            <w:pPr>
              <w:tabs>
                <w:tab w:val="left" w:pos="702"/>
              </w:tabs>
              <w:spacing w:after="0" w:line="290" w:lineRule="exact"/>
              <w:ind w:left="432"/>
              <w:rPr>
                <w:rFonts w:ascii="Angsana New" w:eastAsia="Cordia New" w:hAnsi="Angsana New" w:cs="Angsana New"/>
                <w:sz w:val="26"/>
                <w:szCs w:val="26"/>
                <w:cs/>
                <w:lang w:val="en-US"/>
              </w:rPr>
            </w:pPr>
            <w:r w:rsidRPr="00237EB4">
              <w:rPr>
                <w:rFonts w:ascii="Angsana New" w:eastAsia="Cordia New" w:hAnsi="Angsana New" w:cs="Angsana New"/>
                <w:sz w:val="26"/>
                <w:szCs w:val="26"/>
                <w:u w:val="single"/>
                <w:lang w:val="en-US"/>
              </w:rPr>
              <w:t>Less</w:t>
            </w:r>
            <w:r w:rsidRPr="00237EB4">
              <w:rPr>
                <w:rFonts w:ascii="Angsana New" w:eastAsia="Cordia New" w:hAnsi="Angsana New" w:cs="Angsana New"/>
                <w:sz w:val="26"/>
                <w:szCs w:val="26"/>
                <w:lang w:val="en-US"/>
              </w:rPr>
              <w:t xml:space="preserve"> allowance for expected credit losses</w:t>
            </w:r>
          </w:p>
        </w:tc>
        <w:tc>
          <w:tcPr>
            <w:tcW w:w="1400" w:type="dxa"/>
            <w:tcBorders>
              <w:bottom w:val="single" w:sz="6" w:space="0" w:color="auto"/>
            </w:tcBorders>
            <w:vAlign w:val="bottom"/>
          </w:tcPr>
          <w:p w14:paraId="5C26C2DC" w14:textId="56C775B7" w:rsidR="003D4A45" w:rsidRPr="00832A92" w:rsidRDefault="003D4A45" w:rsidP="00832A92">
            <w:pPr>
              <w:spacing w:after="0" w:line="290" w:lineRule="exact"/>
              <w:ind w:right="255"/>
              <w:jc w:val="right"/>
              <w:rPr>
                <w:rFonts w:ascii="Angsana New" w:eastAsia="Cordia New" w:hAnsi="Angsana New" w:cs="Angsana New"/>
                <w:snapToGrid w:val="0"/>
                <w:color w:val="000000" w:themeColor="text1"/>
                <w:sz w:val="26"/>
                <w:szCs w:val="26"/>
                <w:lang w:val="en-US" w:eastAsia="th-TH"/>
              </w:rPr>
            </w:pPr>
            <w:r w:rsidRPr="00832A92">
              <w:rPr>
                <w:rFonts w:ascii="Angsana New" w:eastAsia="Cordia New" w:hAnsi="Angsana New" w:cs="Angsana New"/>
                <w:snapToGrid w:val="0"/>
                <w:color w:val="000000" w:themeColor="text1"/>
                <w:sz w:val="26"/>
                <w:szCs w:val="26"/>
                <w:lang w:val="en-US" w:eastAsia="th-TH"/>
              </w:rPr>
              <w:t>-</w:t>
            </w:r>
          </w:p>
        </w:tc>
        <w:tc>
          <w:tcPr>
            <w:tcW w:w="76" w:type="dxa"/>
          </w:tcPr>
          <w:p w14:paraId="560E5B58"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bottom w:val="single" w:sz="6" w:space="0" w:color="auto"/>
            </w:tcBorders>
            <w:vAlign w:val="bottom"/>
          </w:tcPr>
          <w:p w14:paraId="7FD32E9C" w14:textId="77777777" w:rsidR="003D4A45" w:rsidRPr="0074282E" w:rsidRDefault="003D4A45" w:rsidP="003D4A45">
            <w:pPr>
              <w:spacing w:after="0" w:line="290" w:lineRule="exact"/>
              <w:jc w:val="right"/>
              <w:rPr>
                <w:rFonts w:ascii="Angsana New" w:eastAsia="Cordia New" w:hAnsi="Angsana New" w:cs="Angsana New"/>
                <w:snapToGrid w:val="0"/>
                <w:sz w:val="26"/>
                <w:szCs w:val="26"/>
                <w:cs/>
                <w:lang w:val="en-US" w:eastAsia="th-TH"/>
              </w:rPr>
            </w:pPr>
            <w:r w:rsidRPr="00237EB4">
              <w:rPr>
                <w:rFonts w:ascii="Angsana New" w:eastAsia="Cordia New" w:hAnsi="Angsana New" w:cs="Angsana New"/>
                <w:snapToGrid w:val="0"/>
                <w:sz w:val="26"/>
                <w:szCs w:val="26"/>
                <w:lang w:val="en-US" w:eastAsia="th-TH"/>
              </w:rPr>
              <w:t>(16,503,846)</w:t>
            </w:r>
          </w:p>
        </w:tc>
        <w:tc>
          <w:tcPr>
            <w:tcW w:w="141" w:type="dxa"/>
          </w:tcPr>
          <w:p w14:paraId="63B0093C"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bottom w:val="single" w:sz="6" w:space="0" w:color="auto"/>
            </w:tcBorders>
            <w:vAlign w:val="bottom"/>
          </w:tcPr>
          <w:p w14:paraId="735F38A8" w14:textId="77777777" w:rsidR="003D4A45" w:rsidRPr="0074282E" w:rsidRDefault="003D4A45" w:rsidP="003D4A45">
            <w:pPr>
              <w:spacing w:after="0" w:line="290" w:lineRule="exact"/>
              <w:ind w:right="255"/>
              <w:jc w:val="right"/>
              <w:rPr>
                <w:rFonts w:ascii="Angsana New" w:eastAsia="Cordia New" w:hAnsi="Angsana New" w:cs="Angsana New"/>
                <w:snapToGrid w:val="0"/>
                <w:sz w:val="26"/>
                <w:szCs w:val="26"/>
                <w:cs/>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270D7A85"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bottom w:val="single" w:sz="6" w:space="0" w:color="auto"/>
            </w:tcBorders>
            <w:vAlign w:val="bottom"/>
          </w:tcPr>
          <w:p w14:paraId="4B2212F6" w14:textId="77777777" w:rsidR="003D4A45" w:rsidRPr="0074282E" w:rsidRDefault="003D4A45" w:rsidP="003D4A45">
            <w:pPr>
              <w:spacing w:after="0" w:line="290" w:lineRule="exact"/>
              <w:ind w:right="255"/>
              <w:jc w:val="right"/>
              <w:rPr>
                <w:rFonts w:ascii="Angsana New" w:eastAsia="Cordia New" w:hAnsi="Angsana New" w:cs="Angsana New"/>
                <w:snapToGrid w:val="0"/>
                <w:sz w:val="26"/>
                <w:szCs w:val="26"/>
                <w:cs/>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1BA3DD84" w14:textId="77777777" w:rsidTr="006C47B8">
        <w:trPr>
          <w:cantSplit/>
        </w:trPr>
        <w:tc>
          <w:tcPr>
            <w:tcW w:w="3828" w:type="dxa"/>
            <w:vAlign w:val="bottom"/>
          </w:tcPr>
          <w:p w14:paraId="725AE8C6" w14:textId="77777777" w:rsidR="003D4A45" w:rsidRPr="0074282E" w:rsidRDefault="003D4A45" w:rsidP="003D4A45">
            <w:pPr>
              <w:tabs>
                <w:tab w:val="left" w:pos="972"/>
              </w:tabs>
              <w:spacing w:after="0" w:line="290" w:lineRule="exact"/>
              <w:ind w:left="882" w:right="-162"/>
              <w:rPr>
                <w:rFonts w:ascii="Angsana New" w:eastAsia="Cordia New" w:hAnsi="Angsana New" w:cs="Angsana New"/>
                <w:sz w:val="26"/>
                <w:szCs w:val="26"/>
                <w:cs/>
                <w:lang w:val="en-US"/>
              </w:rPr>
            </w:pPr>
          </w:p>
        </w:tc>
        <w:tc>
          <w:tcPr>
            <w:tcW w:w="1400" w:type="dxa"/>
            <w:tcBorders>
              <w:top w:val="single" w:sz="6" w:space="0" w:color="auto"/>
              <w:bottom w:val="single" w:sz="6" w:space="0" w:color="auto"/>
            </w:tcBorders>
            <w:vAlign w:val="bottom"/>
          </w:tcPr>
          <w:p w14:paraId="24A0EAFE" w14:textId="3CFBE1B2"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5,154,474</w:t>
            </w:r>
          </w:p>
        </w:tc>
        <w:tc>
          <w:tcPr>
            <w:tcW w:w="76" w:type="dxa"/>
          </w:tcPr>
          <w:p w14:paraId="4C63DDE0"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bottom w:val="single" w:sz="6" w:space="0" w:color="auto"/>
            </w:tcBorders>
            <w:vAlign w:val="bottom"/>
          </w:tcPr>
          <w:p w14:paraId="2E43BEC8"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200,079,116</w:t>
            </w:r>
          </w:p>
        </w:tc>
        <w:tc>
          <w:tcPr>
            <w:tcW w:w="141" w:type="dxa"/>
          </w:tcPr>
          <w:p w14:paraId="77FAC16A"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bottom w:val="single" w:sz="6" w:space="0" w:color="auto"/>
            </w:tcBorders>
            <w:vAlign w:val="bottom"/>
          </w:tcPr>
          <w:p w14:paraId="69DAF9A4"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10A7E56B"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bottom w:val="single" w:sz="6" w:space="0" w:color="auto"/>
            </w:tcBorders>
            <w:vAlign w:val="bottom"/>
          </w:tcPr>
          <w:p w14:paraId="1418EF5F"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7AC0F165" w14:textId="77777777" w:rsidTr="006C47B8">
        <w:trPr>
          <w:cantSplit/>
        </w:trPr>
        <w:tc>
          <w:tcPr>
            <w:tcW w:w="3828" w:type="dxa"/>
            <w:vAlign w:val="bottom"/>
          </w:tcPr>
          <w:p w14:paraId="7875C7CC" w14:textId="77777777" w:rsidR="003D4A45" w:rsidRPr="0074282E" w:rsidRDefault="003D4A45" w:rsidP="003D4A45">
            <w:pPr>
              <w:tabs>
                <w:tab w:val="left" w:pos="612"/>
              </w:tabs>
              <w:spacing w:after="0" w:line="290" w:lineRule="exact"/>
              <w:ind w:left="432"/>
              <w:rPr>
                <w:rFonts w:ascii="Angsana New" w:eastAsia="Cordia New" w:hAnsi="Angsana New" w:cs="Angsana New"/>
                <w:sz w:val="26"/>
                <w:szCs w:val="26"/>
                <w:cs/>
                <w:lang w:val="en-US"/>
              </w:rPr>
            </w:pPr>
          </w:p>
        </w:tc>
        <w:tc>
          <w:tcPr>
            <w:tcW w:w="1400" w:type="dxa"/>
            <w:tcBorders>
              <w:top w:val="single" w:sz="6" w:space="0" w:color="auto"/>
            </w:tcBorders>
            <w:vAlign w:val="bottom"/>
          </w:tcPr>
          <w:p w14:paraId="597EDBD0"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p>
        </w:tc>
        <w:tc>
          <w:tcPr>
            <w:tcW w:w="76" w:type="dxa"/>
          </w:tcPr>
          <w:p w14:paraId="72C39A65"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tcBorders>
            <w:vAlign w:val="bottom"/>
          </w:tcPr>
          <w:p w14:paraId="5506FABE"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p>
        </w:tc>
        <w:tc>
          <w:tcPr>
            <w:tcW w:w="141" w:type="dxa"/>
          </w:tcPr>
          <w:p w14:paraId="07CE3427" w14:textId="77777777" w:rsidR="003D4A45" w:rsidRPr="0074282E" w:rsidRDefault="003D4A45" w:rsidP="003D4A45">
            <w:pPr>
              <w:spacing w:after="0" w:line="290" w:lineRule="exact"/>
              <w:ind w:right="113"/>
              <w:jc w:val="right"/>
              <w:rPr>
                <w:rFonts w:ascii="Angsana New" w:eastAsia="Cordia New" w:hAnsi="Angsana New" w:cs="Angsana New"/>
                <w:snapToGrid w:val="0"/>
                <w:sz w:val="26"/>
                <w:szCs w:val="26"/>
                <w:cs/>
                <w:lang w:val="en-US" w:eastAsia="th-TH"/>
              </w:rPr>
            </w:pPr>
          </w:p>
        </w:tc>
        <w:tc>
          <w:tcPr>
            <w:tcW w:w="1400" w:type="dxa"/>
            <w:tcBorders>
              <w:top w:val="single" w:sz="6" w:space="0" w:color="auto"/>
            </w:tcBorders>
            <w:vAlign w:val="bottom"/>
          </w:tcPr>
          <w:p w14:paraId="0CB36994"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p>
        </w:tc>
        <w:tc>
          <w:tcPr>
            <w:tcW w:w="76" w:type="dxa"/>
          </w:tcPr>
          <w:p w14:paraId="59E60916"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tcBorders>
            <w:vAlign w:val="bottom"/>
          </w:tcPr>
          <w:p w14:paraId="68F78547"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r>
      <w:tr w:rsidR="003D4A45" w:rsidRPr="00237EB4" w14:paraId="0831CA1C" w14:textId="77777777" w:rsidTr="009714FD">
        <w:trPr>
          <w:cantSplit/>
        </w:trPr>
        <w:tc>
          <w:tcPr>
            <w:tcW w:w="3828" w:type="dxa"/>
            <w:vAlign w:val="bottom"/>
          </w:tcPr>
          <w:p w14:paraId="56F9B284" w14:textId="77777777" w:rsidR="003D4A45" w:rsidRPr="0074282E" w:rsidRDefault="003D4A45" w:rsidP="003D4A45">
            <w:pPr>
              <w:tabs>
                <w:tab w:val="left" w:pos="612"/>
              </w:tabs>
              <w:spacing w:after="0" w:line="290" w:lineRule="exact"/>
              <w:ind w:left="432"/>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Accrued income - other companies</w:t>
            </w:r>
          </w:p>
        </w:tc>
        <w:tc>
          <w:tcPr>
            <w:tcW w:w="1400" w:type="dxa"/>
          </w:tcPr>
          <w:p w14:paraId="4442517D" w14:textId="260E38F1"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1,644,831</w:t>
            </w:r>
          </w:p>
        </w:tc>
        <w:tc>
          <w:tcPr>
            <w:tcW w:w="76" w:type="dxa"/>
          </w:tcPr>
          <w:p w14:paraId="3F3CF297"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vAlign w:val="bottom"/>
          </w:tcPr>
          <w:p w14:paraId="20335DF4"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3,580,967</w:t>
            </w:r>
          </w:p>
        </w:tc>
        <w:tc>
          <w:tcPr>
            <w:tcW w:w="141" w:type="dxa"/>
          </w:tcPr>
          <w:p w14:paraId="6DA81DF9" w14:textId="77777777" w:rsidR="003D4A45" w:rsidRPr="0074282E" w:rsidRDefault="003D4A45" w:rsidP="003D4A45">
            <w:pPr>
              <w:spacing w:after="0" w:line="290" w:lineRule="exact"/>
              <w:ind w:right="113"/>
              <w:jc w:val="right"/>
              <w:rPr>
                <w:rFonts w:ascii="Angsana New" w:eastAsia="Cordia New" w:hAnsi="Angsana New" w:cs="Angsana New"/>
                <w:snapToGrid w:val="0"/>
                <w:sz w:val="26"/>
                <w:szCs w:val="26"/>
                <w:cs/>
                <w:lang w:val="en-US" w:eastAsia="th-TH"/>
              </w:rPr>
            </w:pPr>
          </w:p>
        </w:tc>
        <w:tc>
          <w:tcPr>
            <w:tcW w:w="1400" w:type="dxa"/>
            <w:vAlign w:val="bottom"/>
          </w:tcPr>
          <w:p w14:paraId="6592CC78"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4BBB10E7"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vAlign w:val="bottom"/>
          </w:tcPr>
          <w:p w14:paraId="62844AAD"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12192ECE" w14:textId="77777777" w:rsidTr="009714FD">
        <w:trPr>
          <w:cantSplit/>
        </w:trPr>
        <w:tc>
          <w:tcPr>
            <w:tcW w:w="3828" w:type="dxa"/>
            <w:vAlign w:val="bottom"/>
          </w:tcPr>
          <w:p w14:paraId="79233FED" w14:textId="77777777" w:rsidR="003D4A45" w:rsidRPr="0074282E" w:rsidRDefault="003D4A45" w:rsidP="003D4A45">
            <w:pPr>
              <w:tabs>
                <w:tab w:val="left" w:pos="702"/>
              </w:tabs>
              <w:spacing w:after="0" w:line="290" w:lineRule="exact"/>
              <w:ind w:left="432"/>
              <w:rPr>
                <w:rFonts w:ascii="Angsana New" w:eastAsia="Cordia New" w:hAnsi="Angsana New" w:cs="Angsana New"/>
                <w:sz w:val="26"/>
                <w:szCs w:val="26"/>
                <w:cs/>
                <w:lang w:val="en-US"/>
              </w:rPr>
            </w:pPr>
            <w:r w:rsidRPr="00237EB4">
              <w:rPr>
                <w:rFonts w:ascii="Angsana New" w:eastAsia="Cordia New" w:hAnsi="Angsana New" w:cs="Angsana New"/>
                <w:sz w:val="26"/>
                <w:szCs w:val="26"/>
                <w:u w:val="single"/>
                <w:lang w:val="en-US"/>
              </w:rPr>
              <w:t>Less</w:t>
            </w:r>
            <w:r w:rsidRPr="00237EB4">
              <w:rPr>
                <w:rFonts w:ascii="Angsana New" w:eastAsia="Cordia New" w:hAnsi="Angsana New" w:cs="Angsana New"/>
                <w:sz w:val="26"/>
                <w:szCs w:val="26"/>
                <w:lang w:val="en-US"/>
              </w:rPr>
              <w:t xml:space="preserve"> allowance for expected credit losses</w:t>
            </w:r>
          </w:p>
        </w:tc>
        <w:tc>
          <w:tcPr>
            <w:tcW w:w="1400" w:type="dxa"/>
            <w:tcBorders>
              <w:bottom w:val="single" w:sz="6" w:space="0" w:color="auto"/>
            </w:tcBorders>
          </w:tcPr>
          <w:p w14:paraId="58586A4C" w14:textId="0AAB2FC6" w:rsidR="003D4A45" w:rsidRPr="0074282E" w:rsidRDefault="003D4A45" w:rsidP="003D4A45">
            <w:pPr>
              <w:spacing w:after="0" w:line="290" w:lineRule="exact"/>
              <w:ind w:right="255"/>
              <w:jc w:val="right"/>
              <w:rPr>
                <w:rFonts w:ascii="Angsana New" w:eastAsia="Cordia New" w:hAnsi="Angsana New" w:cs="Angsana New"/>
                <w:snapToGrid w:val="0"/>
                <w:sz w:val="26"/>
                <w:szCs w:val="26"/>
                <w:cs/>
                <w:lang w:val="en-US" w:eastAsia="th-TH"/>
              </w:rPr>
            </w:pPr>
            <w:r w:rsidRPr="00237EB4">
              <w:rPr>
                <w:rFonts w:ascii="Angsana New" w:eastAsia="Cordia New" w:hAnsi="Angsana New" w:cs="Angsana New"/>
                <w:snapToGrid w:val="0"/>
                <w:color w:val="000000" w:themeColor="text1"/>
                <w:sz w:val="26"/>
                <w:szCs w:val="26"/>
                <w:lang w:val="en-US" w:eastAsia="th-TH"/>
              </w:rPr>
              <w:t>-</w:t>
            </w:r>
          </w:p>
        </w:tc>
        <w:tc>
          <w:tcPr>
            <w:tcW w:w="76" w:type="dxa"/>
          </w:tcPr>
          <w:p w14:paraId="52F2C18C"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bottom w:val="single" w:sz="6" w:space="0" w:color="auto"/>
            </w:tcBorders>
            <w:vAlign w:val="bottom"/>
          </w:tcPr>
          <w:p w14:paraId="45F7ECD4"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141" w:type="dxa"/>
          </w:tcPr>
          <w:p w14:paraId="53455A1B" w14:textId="77777777" w:rsidR="003D4A45" w:rsidRPr="0074282E" w:rsidRDefault="003D4A45" w:rsidP="003D4A45">
            <w:pPr>
              <w:spacing w:after="0" w:line="290" w:lineRule="exact"/>
              <w:ind w:right="113"/>
              <w:jc w:val="right"/>
              <w:rPr>
                <w:rFonts w:ascii="Angsana New" w:eastAsia="Cordia New" w:hAnsi="Angsana New" w:cs="Angsana New"/>
                <w:snapToGrid w:val="0"/>
                <w:sz w:val="26"/>
                <w:szCs w:val="26"/>
                <w:cs/>
                <w:lang w:val="en-US" w:eastAsia="th-TH"/>
              </w:rPr>
            </w:pPr>
          </w:p>
        </w:tc>
        <w:tc>
          <w:tcPr>
            <w:tcW w:w="1400" w:type="dxa"/>
            <w:tcBorders>
              <w:bottom w:val="single" w:sz="6" w:space="0" w:color="auto"/>
            </w:tcBorders>
            <w:vAlign w:val="bottom"/>
          </w:tcPr>
          <w:p w14:paraId="269E9687"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2D016EEB"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bottom w:val="single" w:sz="6" w:space="0" w:color="auto"/>
            </w:tcBorders>
            <w:vAlign w:val="bottom"/>
          </w:tcPr>
          <w:p w14:paraId="2B08F7DA"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11824C16" w14:textId="77777777" w:rsidTr="006C47B8">
        <w:trPr>
          <w:cantSplit/>
        </w:trPr>
        <w:tc>
          <w:tcPr>
            <w:tcW w:w="3828" w:type="dxa"/>
            <w:vAlign w:val="bottom"/>
          </w:tcPr>
          <w:p w14:paraId="6B2548AF" w14:textId="77777777" w:rsidR="003D4A45" w:rsidRPr="00237EB4" w:rsidRDefault="003D4A45" w:rsidP="003D4A45">
            <w:pPr>
              <w:tabs>
                <w:tab w:val="left" w:pos="612"/>
              </w:tabs>
              <w:spacing w:after="0" w:line="290" w:lineRule="exact"/>
              <w:ind w:left="432" w:right="-162"/>
              <w:rPr>
                <w:rFonts w:ascii="Angsana New" w:eastAsia="Cordia New" w:hAnsi="Angsana New" w:cs="Angsana New"/>
                <w:sz w:val="26"/>
                <w:szCs w:val="26"/>
                <w:lang w:val="en-US"/>
              </w:rPr>
            </w:pPr>
          </w:p>
        </w:tc>
        <w:tc>
          <w:tcPr>
            <w:tcW w:w="1400" w:type="dxa"/>
            <w:tcBorders>
              <w:top w:val="single" w:sz="6" w:space="0" w:color="auto"/>
              <w:left w:val="nil"/>
              <w:bottom w:val="single" w:sz="6" w:space="0" w:color="auto"/>
              <w:right w:val="nil"/>
            </w:tcBorders>
            <w:vAlign w:val="bottom"/>
          </w:tcPr>
          <w:p w14:paraId="10625617" w14:textId="64547793"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1,644,831</w:t>
            </w:r>
          </w:p>
        </w:tc>
        <w:tc>
          <w:tcPr>
            <w:tcW w:w="76" w:type="dxa"/>
          </w:tcPr>
          <w:p w14:paraId="278D7537"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bottom w:val="single" w:sz="6" w:space="0" w:color="auto"/>
            </w:tcBorders>
            <w:vAlign w:val="bottom"/>
          </w:tcPr>
          <w:p w14:paraId="78D6960B"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3,580,967</w:t>
            </w:r>
          </w:p>
        </w:tc>
        <w:tc>
          <w:tcPr>
            <w:tcW w:w="141" w:type="dxa"/>
          </w:tcPr>
          <w:p w14:paraId="5B4726BF"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bottom w:val="single" w:sz="6" w:space="0" w:color="auto"/>
            </w:tcBorders>
            <w:vAlign w:val="bottom"/>
          </w:tcPr>
          <w:p w14:paraId="53A645E0" w14:textId="77777777" w:rsidR="003D4A45" w:rsidRPr="0074282E" w:rsidRDefault="003D4A45" w:rsidP="003D4A45">
            <w:pPr>
              <w:spacing w:after="0" w:line="290" w:lineRule="exact"/>
              <w:ind w:right="255"/>
              <w:jc w:val="right"/>
              <w:rPr>
                <w:rFonts w:ascii="Angsana New" w:eastAsia="Cordia New" w:hAnsi="Angsana New" w:cs="Angsana New"/>
                <w:snapToGrid w:val="0"/>
                <w:sz w:val="26"/>
                <w:szCs w:val="26"/>
                <w:cs/>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2CD39012"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bottom w:val="single" w:sz="6" w:space="0" w:color="auto"/>
            </w:tcBorders>
            <w:vAlign w:val="bottom"/>
          </w:tcPr>
          <w:p w14:paraId="4B4AD961"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1B044A89" w14:textId="77777777" w:rsidTr="006C47B8">
        <w:trPr>
          <w:cantSplit/>
        </w:trPr>
        <w:tc>
          <w:tcPr>
            <w:tcW w:w="3828" w:type="dxa"/>
            <w:vAlign w:val="bottom"/>
          </w:tcPr>
          <w:p w14:paraId="4EADA668" w14:textId="77777777" w:rsidR="003D4A45" w:rsidRPr="0074282E" w:rsidRDefault="003D4A45" w:rsidP="003D4A45">
            <w:pPr>
              <w:tabs>
                <w:tab w:val="left" w:pos="1332"/>
              </w:tabs>
              <w:spacing w:after="0" w:line="290" w:lineRule="exact"/>
              <w:ind w:left="432"/>
              <w:rPr>
                <w:rFonts w:ascii="Angsana New" w:eastAsia="Cordia New" w:hAnsi="Angsana New" w:cs="Angsana New"/>
                <w:sz w:val="26"/>
                <w:szCs w:val="26"/>
                <w:cs/>
                <w:lang w:val="en-US"/>
              </w:rPr>
            </w:pPr>
          </w:p>
        </w:tc>
        <w:tc>
          <w:tcPr>
            <w:tcW w:w="1400" w:type="dxa"/>
            <w:tcBorders>
              <w:top w:val="single" w:sz="6" w:space="0" w:color="auto"/>
            </w:tcBorders>
            <w:vAlign w:val="bottom"/>
          </w:tcPr>
          <w:p w14:paraId="76D5C962"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p>
        </w:tc>
        <w:tc>
          <w:tcPr>
            <w:tcW w:w="76" w:type="dxa"/>
          </w:tcPr>
          <w:p w14:paraId="029B9A22"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tcBorders>
            <w:vAlign w:val="bottom"/>
          </w:tcPr>
          <w:p w14:paraId="2674C2A0"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p>
        </w:tc>
        <w:tc>
          <w:tcPr>
            <w:tcW w:w="141" w:type="dxa"/>
          </w:tcPr>
          <w:p w14:paraId="685B3769"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tcBorders>
            <w:vAlign w:val="bottom"/>
          </w:tcPr>
          <w:p w14:paraId="0E69AC56"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76" w:type="dxa"/>
          </w:tcPr>
          <w:p w14:paraId="07051605"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tcBorders>
            <w:vAlign w:val="bottom"/>
          </w:tcPr>
          <w:p w14:paraId="692A68D3"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p>
        </w:tc>
      </w:tr>
      <w:tr w:rsidR="003D4A45" w:rsidRPr="00237EB4" w14:paraId="77331707" w14:textId="77777777" w:rsidTr="006C47B8">
        <w:trPr>
          <w:cantSplit/>
        </w:trPr>
        <w:tc>
          <w:tcPr>
            <w:tcW w:w="3828" w:type="dxa"/>
            <w:vAlign w:val="bottom"/>
          </w:tcPr>
          <w:p w14:paraId="0EAC221E" w14:textId="77777777" w:rsidR="003D4A45" w:rsidRPr="0074282E" w:rsidRDefault="003D4A45" w:rsidP="003D4A45">
            <w:pPr>
              <w:spacing w:after="0" w:line="290" w:lineRule="exact"/>
              <w:ind w:left="432"/>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Other current receivable - other companies</w:t>
            </w:r>
          </w:p>
        </w:tc>
        <w:tc>
          <w:tcPr>
            <w:tcW w:w="1400" w:type="dxa"/>
            <w:vAlign w:val="bottom"/>
          </w:tcPr>
          <w:p w14:paraId="7CA5A326" w14:textId="177C2888"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7,310,795</w:t>
            </w:r>
          </w:p>
        </w:tc>
        <w:tc>
          <w:tcPr>
            <w:tcW w:w="76" w:type="dxa"/>
          </w:tcPr>
          <w:p w14:paraId="7970E93B"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vAlign w:val="bottom"/>
          </w:tcPr>
          <w:p w14:paraId="7BB06328"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46,542,818</w:t>
            </w:r>
          </w:p>
        </w:tc>
        <w:tc>
          <w:tcPr>
            <w:tcW w:w="141" w:type="dxa"/>
          </w:tcPr>
          <w:p w14:paraId="38D8F6EF"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Pr>
          <w:p w14:paraId="7685FCF9"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7,284,858</w:t>
            </w:r>
          </w:p>
        </w:tc>
        <w:tc>
          <w:tcPr>
            <w:tcW w:w="76" w:type="dxa"/>
          </w:tcPr>
          <w:p w14:paraId="0D46C79C"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vAlign w:val="bottom"/>
          </w:tcPr>
          <w:p w14:paraId="6F64558E"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21475E4B" w14:textId="77777777" w:rsidTr="006C47B8">
        <w:trPr>
          <w:cantSplit/>
        </w:trPr>
        <w:tc>
          <w:tcPr>
            <w:tcW w:w="3828" w:type="dxa"/>
            <w:vAlign w:val="bottom"/>
          </w:tcPr>
          <w:p w14:paraId="7E075DDA" w14:textId="77777777" w:rsidR="003D4A45" w:rsidRPr="0074282E" w:rsidRDefault="003D4A45" w:rsidP="003D4A45">
            <w:pPr>
              <w:spacing w:after="0" w:line="290" w:lineRule="exact"/>
              <w:ind w:left="432"/>
              <w:rPr>
                <w:rFonts w:ascii="Angsana New" w:eastAsia="Cordia New" w:hAnsi="Angsana New" w:cs="Angsana New"/>
                <w:sz w:val="26"/>
                <w:szCs w:val="26"/>
                <w:cs/>
                <w:lang w:val="en-US"/>
              </w:rPr>
            </w:pPr>
            <w:r w:rsidRPr="00237EB4">
              <w:rPr>
                <w:rFonts w:ascii="Angsana New" w:eastAsia="Cordia New" w:hAnsi="Angsana New" w:cs="Angsana New"/>
                <w:sz w:val="26"/>
                <w:szCs w:val="26"/>
                <w:u w:val="single"/>
                <w:lang w:val="en-US"/>
              </w:rPr>
              <w:t>Less</w:t>
            </w:r>
            <w:r w:rsidRPr="00237EB4">
              <w:rPr>
                <w:rFonts w:ascii="Angsana New" w:eastAsia="Cordia New" w:hAnsi="Angsana New" w:cs="Angsana New"/>
                <w:sz w:val="26"/>
                <w:szCs w:val="26"/>
                <w:lang w:val="en-US"/>
              </w:rPr>
              <w:t xml:space="preserve"> allowance for expected credit losses</w:t>
            </w:r>
          </w:p>
        </w:tc>
        <w:tc>
          <w:tcPr>
            <w:tcW w:w="1400" w:type="dxa"/>
            <w:tcBorders>
              <w:top w:val="nil"/>
              <w:left w:val="nil"/>
              <w:bottom w:val="single" w:sz="6" w:space="0" w:color="auto"/>
              <w:right w:val="nil"/>
            </w:tcBorders>
            <w:vAlign w:val="bottom"/>
          </w:tcPr>
          <w:p w14:paraId="7BA86D34" w14:textId="112BB2FD" w:rsidR="003D4A45" w:rsidRPr="00237EB4" w:rsidRDefault="003D4A45" w:rsidP="003D4A45">
            <w:pPr>
              <w:spacing w:after="0" w:line="290" w:lineRule="exact"/>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(4,288,112)</w:t>
            </w:r>
          </w:p>
        </w:tc>
        <w:tc>
          <w:tcPr>
            <w:tcW w:w="76" w:type="dxa"/>
          </w:tcPr>
          <w:p w14:paraId="07724B38"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bottom w:val="single" w:sz="6" w:space="0" w:color="auto"/>
            </w:tcBorders>
            <w:vAlign w:val="bottom"/>
          </w:tcPr>
          <w:p w14:paraId="46BC6967" w14:textId="77777777" w:rsidR="003D4A45" w:rsidRPr="00237EB4" w:rsidRDefault="003D4A45" w:rsidP="003D4A45">
            <w:pPr>
              <w:spacing w:after="0" w:line="290" w:lineRule="exact"/>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(14,170,171)</w:t>
            </w:r>
          </w:p>
        </w:tc>
        <w:tc>
          <w:tcPr>
            <w:tcW w:w="141" w:type="dxa"/>
          </w:tcPr>
          <w:p w14:paraId="452467E3"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bottom w:val="single" w:sz="6" w:space="0" w:color="auto"/>
            </w:tcBorders>
            <w:vAlign w:val="bottom"/>
          </w:tcPr>
          <w:p w14:paraId="20B256A5" w14:textId="77777777" w:rsidR="003D4A45" w:rsidRPr="00237EB4" w:rsidRDefault="003D4A45" w:rsidP="003D4A45">
            <w:pPr>
              <w:spacing w:after="0" w:line="290" w:lineRule="exact"/>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(4,288,112)</w:t>
            </w:r>
          </w:p>
        </w:tc>
        <w:tc>
          <w:tcPr>
            <w:tcW w:w="76" w:type="dxa"/>
          </w:tcPr>
          <w:p w14:paraId="74B2AFFC"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bottom w:val="single" w:sz="6" w:space="0" w:color="auto"/>
            </w:tcBorders>
            <w:vAlign w:val="bottom"/>
          </w:tcPr>
          <w:p w14:paraId="061651A8"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0C5D47A6" w14:textId="77777777" w:rsidTr="006C47B8">
        <w:trPr>
          <w:cantSplit/>
        </w:trPr>
        <w:tc>
          <w:tcPr>
            <w:tcW w:w="3828" w:type="dxa"/>
            <w:vAlign w:val="bottom"/>
          </w:tcPr>
          <w:p w14:paraId="49F928EE" w14:textId="77777777" w:rsidR="003D4A45" w:rsidRPr="0074282E" w:rsidRDefault="003D4A45" w:rsidP="003D4A45">
            <w:pPr>
              <w:tabs>
                <w:tab w:val="left" w:pos="702"/>
              </w:tabs>
              <w:spacing w:after="0" w:line="290" w:lineRule="exact"/>
              <w:ind w:left="882"/>
              <w:rPr>
                <w:rFonts w:ascii="Angsana New" w:hAnsi="Angsana New" w:cs="Angsana New"/>
                <w:sz w:val="26"/>
                <w:szCs w:val="26"/>
                <w:cs/>
                <w:lang w:val="en-US"/>
              </w:rPr>
            </w:pPr>
          </w:p>
        </w:tc>
        <w:tc>
          <w:tcPr>
            <w:tcW w:w="1400" w:type="dxa"/>
            <w:tcBorders>
              <w:top w:val="single" w:sz="6" w:space="0" w:color="auto"/>
              <w:left w:val="nil"/>
              <w:bottom w:val="single" w:sz="6" w:space="0" w:color="auto"/>
              <w:right w:val="nil"/>
            </w:tcBorders>
            <w:vAlign w:val="bottom"/>
          </w:tcPr>
          <w:p w14:paraId="76A40973" w14:textId="547E559F"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3,022,683</w:t>
            </w:r>
          </w:p>
        </w:tc>
        <w:tc>
          <w:tcPr>
            <w:tcW w:w="76" w:type="dxa"/>
          </w:tcPr>
          <w:p w14:paraId="0E0B7C90"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bottom w:val="single" w:sz="6" w:space="0" w:color="auto"/>
            </w:tcBorders>
            <w:vAlign w:val="bottom"/>
          </w:tcPr>
          <w:p w14:paraId="69B6567C"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32,372,647</w:t>
            </w:r>
          </w:p>
        </w:tc>
        <w:tc>
          <w:tcPr>
            <w:tcW w:w="141" w:type="dxa"/>
          </w:tcPr>
          <w:p w14:paraId="1320B967"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bottom w:val="single" w:sz="6" w:space="0" w:color="auto"/>
            </w:tcBorders>
          </w:tcPr>
          <w:p w14:paraId="69755C89" w14:textId="77777777" w:rsidR="003D4A45" w:rsidRPr="0074282E" w:rsidRDefault="003D4A45" w:rsidP="003D4A45">
            <w:pPr>
              <w:spacing w:after="0" w:line="290" w:lineRule="exact"/>
              <w:ind w:right="57"/>
              <w:jc w:val="right"/>
              <w:rPr>
                <w:rFonts w:ascii="Angsana New" w:eastAsia="Cordia New" w:hAnsi="Angsana New" w:cs="Angsana New"/>
                <w:snapToGrid w:val="0"/>
                <w:sz w:val="26"/>
                <w:szCs w:val="26"/>
                <w:cs/>
                <w:lang w:val="en-US" w:eastAsia="th-TH"/>
              </w:rPr>
            </w:pPr>
            <w:r w:rsidRPr="00237EB4">
              <w:rPr>
                <w:rFonts w:ascii="Angsana New" w:eastAsia="Cordia New" w:hAnsi="Angsana New" w:cs="Angsana New"/>
                <w:snapToGrid w:val="0"/>
                <w:sz w:val="26"/>
                <w:szCs w:val="26"/>
                <w:lang w:val="en-US" w:eastAsia="th-TH"/>
              </w:rPr>
              <w:t>2,996,746</w:t>
            </w:r>
          </w:p>
        </w:tc>
        <w:tc>
          <w:tcPr>
            <w:tcW w:w="76" w:type="dxa"/>
          </w:tcPr>
          <w:p w14:paraId="566BF5D8"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bottom w:val="single" w:sz="6" w:space="0" w:color="auto"/>
            </w:tcBorders>
            <w:vAlign w:val="bottom"/>
          </w:tcPr>
          <w:p w14:paraId="06C345E6"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2BB63246" w14:textId="77777777" w:rsidTr="006C47B8">
        <w:trPr>
          <w:cantSplit/>
        </w:trPr>
        <w:tc>
          <w:tcPr>
            <w:tcW w:w="3828" w:type="dxa"/>
            <w:vAlign w:val="bottom"/>
          </w:tcPr>
          <w:p w14:paraId="71925C88" w14:textId="77777777" w:rsidR="003D4A45" w:rsidRPr="0074282E" w:rsidRDefault="003D4A45" w:rsidP="003D4A45">
            <w:pPr>
              <w:tabs>
                <w:tab w:val="left" w:pos="972"/>
              </w:tabs>
              <w:spacing w:after="0" w:line="290" w:lineRule="exact"/>
              <w:ind w:left="432" w:right="-162"/>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Other current receivable - related companies</w:t>
            </w:r>
          </w:p>
        </w:tc>
        <w:tc>
          <w:tcPr>
            <w:tcW w:w="1400" w:type="dxa"/>
            <w:tcBorders>
              <w:top w:val="single" w:sz="6" w:space="0" w:color="auto"/>
            </w:tcBorders>
            <w:vAlign w:val="bottom"/>
          </w:tcPr>
          <w:p w14:paraId="16F4B436"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p>
        </w:tc>
        <w:tc>
          <w:tcPr>
            <w:tcW w:w="76" w:type="dxa"/>
          </w:tcPr>
          <w:p w14:paraId="44B2372F"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tcBorders>
            <w:vAlign w:val="bottom"/>
          </w:tcPr>
          <w:p w14:paraId="03FBEF6D"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p>
        </w:tc>
        <w:tc>
          <w:tcPr>
            <w:tcW w:w="141" w:type="dxa"/>
          </w:tcPr>
          <w:p w14:paraId="731CEAE8"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tcBorders>
            <w:vAlign w:val="bottom"/>
          </w:tcPr>
          <w:p w14:paraId="376CBCF8"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76" w:type="dxa"/>
          </w:tcPr>
          <w:p w14:paraId="619A4524"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tcBorders>
            <w:vAlign w:val="bottom"/>
          </w:tcPr>
          <w:p w14:paraId="765B681E"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r>
      <w:tr w:rsidR="003D4A45" w:rsidRPr="00237EB4" w14:paraId="13A15602" w14:textId="77777777" w:rsidTr="006C47B8">
        <w:trPr>
          <w:cantSplit/>
        </w:trPr>
        <w:tc>
          <w:tcPr>
            <w:tcW w:w="3828" w:type="dxa"/>
            <w:vAlign w:val="bottom"/>
          </w:tcPr>
          <w:p w14:paraId="07B36626" w14:textId="77777777" w:rsidR="003D4A45" w:rsidRPr="0074282E" w:rsidRDefault="003D4A45" w:rsidP="003D4A45">
            <w:pPr>
              <w:tabs>
                <w:tab w:val="left" w:pos="972"/>
              </w:tabs>
              <w:spacing w:after="0" w:line="290" w:lineRule="exact"/>
              <w:ind w:left="520" w:right="-162"/>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(see Note 9.2)</w:t>
            </w:r>
          </w:p>
        </w:tc>
        <w:tc>
          <w:tcPr>
            <w:tcW w:w="1400" w:type="dxa"/>
            <w:vAlign w:val="bottom"/>
          </w:tcPr>
          <w:p w14:paraId="0862748F"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34,989,155</w:t>
            </w:r>
          </w:p>
        </w:tc>
        <w:tc>
          <w:tcPr>
            <w:tcW w:w="76" w:type="dxa"/>
          </w:tcPr>
          <w:p w14:paraId="441E40A1"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vAlign w:val="bottom"/>
          </w:tcPr>
          <w:p w14:paraId="57A2408C"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24,824,278</w:t>
            </w:r>
          </w:p>
        </w:tc>
        <w:tc>
          <w:tcPr>
            <w:tcW w:w="141" w:type="dxa"/>
          </w:tcPr>
          <w:p w14:paraId="06930F75"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vAlign w:val="bottom"/>
          </w:tcPr>
          <w:p w14:paraId="52C4B1C0"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3,889,692</w:t>
            </w:r>
          </w:p>
        </w:tc>
        <w:tc>
          <w:tcPr>
            <w:tcW w:w="76" w:type="dxa"/>
          </w:tcPr>
          <w:p w14:paraId="5EE40012"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vAlign w:val="bottom"/>
          </w:tcPr>
          <w:p w14:paraId="6BE38CE6"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18,225,192</w:t>
            </w:r>
          </w:p>
        </w:tc>
      </w:tr>
      <w:tr w:rsidR="003D4A45" w:rsidRPr="00237EB4" w14:paraId="76972668" w14:textId="77777777" w:rsidTr="006C47B8">
        <w:trPr>
          <w:cantSplit/>
        </w:trPr>
        <w:tc>
          <w:tcPr>
            <w:tcW w:w="3828" w:type="dxa"/>
            <w:vAlign w:val="bottom"/>
          </w:tcPr>
          <w:p w14:paraId="2F6D4758" w14:textId="77777777" w:rsidR="003D4A45" w:rsidRPr="0074282E" w:rsidRDefault="003D4A45" w:rsidP="003D4A45">
            <w:pPr>
              <w:tabs>
                <w:tab w:val="left" w:pos="702"/>
              </w:tabs>
              <w:spacing w:after="0" w:line="290" w:lineRule="exact"/>
              <w:ind w:left="882"/>
              <w:rPr>
                <w:rFonts w:ascii="Angsana New" w:hAnsi="Angsana New" w:cs="Angsana New"/>
                <w:sz w:val="26"/>
                <w:szCs w:val="26"/>
                <w:cs/>
                <w:lang w:val="en-US"/>
              </w:rPr>
            </w:pPr>
          </w:p>
        </w:tc>
        <w:tc>
          <w:tcPr>
            <w:tcW w:w="1400" w:type="dxa"/>
            <w:tcBorders>
              <w:top w:val="single" w:sz="6" w:space="0" w:color="auto"/>
              <w:left w:val="nil"/>
              <w:bottom w:val="single" w:sz="6" w:space="0" w:color="auto"/>
              <w:right w:val="nil"/>
            </w:tcBorders>
            <w:vAlign w:val="bottom"/>
          </w:tcPr>
          <w:p w14:paraId="0E56D2CA"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34,989,155</w:t>
            </w:r>
          </w:p>
        </w:tc>
        <w:tc>
          <w:tcPr>
            <w:tcW w:w="76" w:type="dxa"/>
          </w:tcPr>
          <w:p w14:paraId="33E13E5D"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bottom w:val="single" w:sz="6" w:space="0" w:color="auto"/>
            </w:tcBorders>
            <w:vAlign w:val="bottom"/>
          </w:tcPr>
          <w:p w14:paraId="63224B5A"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24,824,278</w:t>
            </w:r>
          </w:p>
        </w:tc>
        <w:tc>
          <w:tcPr>
            <w:tcW w:w="141" w:type="dxa"/>
          </w:tcPr>
          <w:p w14:paraId="35B1A62B"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bottom w:val="single" w:sz="6" w:space="0" w:color="auto"/>
            </w:tcBorders>
            <w:vAlign w:val="bottom"/>
          </w:tcPr>
          <w:p w14:paraId="7B409DBA"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3,889,692</w:t>
            </w:r>
          </w:p>
        </w:tc>
        <w:tc>
          <w:tcPr>
            <w:tcW w:w="76" w:type="dxa"/>
          </w:tcPr>
          <w:p w14:paraId="78EFEE2A"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bottom w:val="single" w:sz="6" w:space="0" w:color="auto"/>
            </w:tcBorders>
            <w:vAlign w:val="bottom"/>
          </w:tcPr>
          <w:p w14:paraId="2790BC5E"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18,225,192</w:t>
            </w:r>
          </w:p>
        </w:tc>
      </w:tr>
      <w:tr w:rsidR="003D4A45" w:rsidRPr="00237EB4" w14:paraId="0712E7E2" w14:textId="77777777" w:rsidTr="006C47B8">
        <w:trPr>
          <w:cantSplit/>
          <w:trHeight w:val="60"/>
        </w:trPr>
        <w:tc>
          <w:tcPr>
            <w:tcW w:w="3828" w:type="dxa"/>
            <w:vAlign w:val="bottom"/>
          </w:tcPr>
          <w:p w14:paraId="1FA94FD5" w14:textId="77777777" w:rsidR="003D4A45" w:rsidRPr="0074282E" w:rsidRDefault="003D4A45" w:rsidP="003D4A45">
            <w:pPr>
              <w:tabs>
                <w:tab w:val="left" w:pos="1332"/>
              </w:tabs>
              <w:spacing w:after="0" w:line="290" w:lineRule="exact"/>
              <w:ind w:left="432"/>
              <w:rPr>
                <w:rFonts w:ascii="Angsana New" w:eastAsia="Cordia New" w:hAnsi="Angsana New" w:cs="Angsana New"/>
                <w:sz w:val="26"/>
                <w:szCs w:val="26"/>
                <w:cs/>
                <w:lang w:val="en-US"/>
              </w:rPr>
            </w:pPr>
          </w:p>
        </w:tc>
        <w:tc>
          <w:tcPr>
            <w:tcW w:w="1400" w:type="dxa"/>
            <w:tcBorders>
              <w:top w:val="single" w:sz="6" w:space="0" w:color="auto"/>
            </w:tcBorders>
            <w:vAlign w:val="bottom"/>
          </w:tcPr>
          <w:p w14:paraId="3D684F28"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76" w:type="dxa"/>
          </w:tcPr>
          <w:p w14:paraId="65B194E2"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tcBorders>
            <w:vAlign w:val="bottom"/>
          </w:tcPr>
          <w:p w14:paraId="68A99CC2"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1" w:type="dxa"/>
          </w:tcPr>
          <w:p w14:paraId="4DEFA594"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tcBorders>
            <w:vAlign w:val="bottom"/>
          </w:tcPr>
          <w:p w14:paraId="7DAFF634"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76" w:type="dxa"/>
          </w:tcPr>
          <w:p w14:paraId="6285281E"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tcBorders>
            <w:vAlign w:val="bottom"/>
          </w:tcPr>
          <w:p w14:paraId="2960F139"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r>
      <w:tr w:rsidR="003D4A45" w:rsidRPr="00237EB4" w14:paraId="060B5CB6" w14:textId="77777777" w:rsidTr="006C47B8">
        <w:trPr>
          <w:cantSplit/>
        </w:trPr>
        <w:tc>
          <w:tcPr>
            <w:tcW w:w="3828" w:type="dxa"/>
            <w:vAlign w:val="bottom"/>
          </w:tcPr>
          <w:p w14:paraId="7B568A36" w14:textId="77777777" w:rsidR="003D4A45" w:rsidRPr="00237EB4" w:rsidRDefault="003D4A45" w:rsidP="003D4A45">
            <w:pPr>
              <w:tabs>
                <w:tab w:val="left" w:pos="612"/>
              </w:tabs>
              <w:spacing w:after="0" w:line="290" w:lineRule="exact"/>
              <w:ind w:left="432"/>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Advance payment - other companies</w:t>
            </w:r>
          </w:p>
        </w:tc>
        <w:tc>
          <w:tcPr>
            <w:tcW w:w="1400" w:type="dxa"/>
            <w:vAlign w:val="bottom"/>
          </w:tcPr>
          <w:p w14:paraId="420133E6" w14:textId="194565D2"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100,000</w:t>
            </w:r>
          </w:p>
        </w:tc>
        <w:tc>
          <w:tcPr>
            <w:tcW w:w="76" w:type="dxa"/>
          </w:tcPr>
          <w:p w14:paraId="4330E92E"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vAlign w:val="bottom"/>
          </w:tcPr>
          <w:p w14:paraId="466E4F65"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1,624,528</w:t>
            </w:r>
          </w:p>
        </w:tc>
        <w:tc>
          <w:tcPr>
            <w:tcW w:w="141" w:type="dxa"/>
          </w:tcPr>
          <w:p w14:paraId="10E8ACB0"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vAlign w:val="bottom"/>
          </w:tcPr>
          <w:p w14:paraId="49358AFE"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26220ED0"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vAlign w:val="bottom"/>
          </w:tcPr>
          <w:p w14:paraId="039F018E"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7A33C8DB" w14:textId="77777777" w:rsidTr="006C47B8">
        <w:trPr>
          <w:cantSplit/>
        </w:trPr>
        <w:tc>
          <w:tcPr>
            <w:tcW w:w="3828" w:type="dxa"/>
            <w:vAlign w:val="bottom"/>
          </w:tcPr>
          <w:p w14:paraId="7CF06776" w14:textId="77777777" w:rsidR="003D4A45" w:rsidRPr="0074282E" w:rsidRDefault="003D4A45" w:rsidP="003D4A45">
            <w:pPr>
              <w:tabs>
                <w:tab w:val="left" w:pos="702"/>
              </w:tabs>
              <w:spacing w:after="0" w:line="290" w:lineRule="exact"/>
              <w:ind w:left="432"/>
              <w:rPr>
                <w:rFonts w:ascii="Angsana New" w:eastAsia="Cordia New" w:hAnsi="Angsana New" w:cs="Angsana New"/>
                <w:sz w:val="26"/>
                <w:szCs w:val="26"/>
                <w:cs/>
                <w:lang w:val="en-US"/>
              </w:rPr>
            </w:pPr>
            <w:r w:rsidRPr="00237EB4">
              <w:rPr>
                <w:rFonts w:ascii="Angsana New" w:eastAsia="Cordia New" w:hAnsi="Angsana New" w:cs="Angsana New"/>
                <w:sz w:val="26"/>
                <w:szCs w:val="26"/>
                <w:u w:val="single"/>
                <w:lang w:val="en-US"/>
              </w:rPr>
              <w:t>Less</w:t>
            </w:r>
            <w:r w:rsidRPr="00237EB4">
              <w:rPr>
                <w:rFonts w:ascii="Angsana New" w:eastAsia="Cordia New" w:hAnsi="Angsana New" w:cs="Angsana New"/>
                <w:sz w:val="26"/>
                <w:szCs w:val="26"/>
                <w:lang w:val="en-US"/>
              </w:rPr>
              <w:t xml:space="preserve"> allowance for expected credit losses</w:t>
            </w:r>
          </w:p>
        </w:tc>
        <w:tc>
          <w:tcPr>
            <w:tcW w:w="1400" w:type="dxa"/>
            <w:tcBorders>
              <w:bottom w:val="single" w:sz="6" w:space="0" w:color="auto"/>
            </w:tcBorders>
            <w:vAlign w:val="bottom"/>
          </w:tcPr>
          <w:p w14:paraId="2DBE26A9" w14:textId="165FF6EB"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w:t>
            </w:r>
          </w:p>
        </w:tc>
        <w:tc>
          <w:tcPr>
            <w:tcW w:w="76" w:type="dxa"/>
          </w:tcPr>
          <w:p w14:paraId="72DDE08E"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bottom w:val="single" w:sz="6" w:space="0" w:color="auto"/>
            </w:tcBorders>
            <w:vAlign w:val="bottom"/>
          </w:tcPr>
          <w:p w14:paraId="44FCAC82"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141" w:type="dxa"/>
          </w:tcPr>
          <w:p w14:paraId="2C72DA0F"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bottom w:val="single" w:sz="6" w:space="0" w:color="auto"/>
            </w:tcBorders>
            <w:vAlign w:val="bottom"/>
          </w:tcPr>
          <w:p w14:paraId="4D243B54"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0204E31B"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bottom w:val="single" w:sz="6" w:space="0" w:color="auto"/>
            </w:tcBorders>
            <w:vAlign w:val="bottom"/>
          </w:tcPr>
          <w:p w14:paraId="10893144"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r w:rsidR="003D4A45" w:rsidRPr="00237EB4" w14:paraId="0DD0CF3A" w14:textId="77777777" w:rsidTr="006C47B8">
        <w:trPr>
          <w:cantSplit/>
        </w:trPr>
        <w:tc>
          <w:tcPr>
            <w:tcW w:w="3828" w:type="dxa"/>
            <w:vAlign w:val="bottom"/>
          </w:tcPr>
          <w:p w14:paraId="2FAD7185" w14:textId="77777777" w:rsidR="003D4A45" w:rsidRPr="0074282E" w:rsidRDefault="003D4A45" w:rsidP="003D4A45">
            <w:pPr>
              <w:tabs>
                <w:tab w:val="left" w:pos="972"/>
              </w:tabs>
              <w:spacing w:after="0" w:line="290" w:lineRule="exact"/>
              <w:ind w:left="882" w:right="-162"/>
              <w:rPr>
                <w:rFonts w:ascii="Angsana New" w:eastAsia="Cordia New" w:hAnsi="Angsana New" w:cs="Angsana New"/>
                <w:sz w:val="26"/>
                <w:szCs w:val="26"/>
                <w:cs/>
                <w:lang w:val="en-US"/>
              </w:rPr>
            </w:pPr>
          </w:p>
        </w:tc>
        <w:tc>
          <w:tcPr>
            <w:tcW w:w="1400" w:type="dxa"/>
            <w:tcBorders>
              <w:top w:val="single" w:sz="6" w:space="0" w:color="auto"/>
              <w:left w:val="nil"/>
              <w:bottom w:val="single" w:sz="6" w:space="0" w:color="auto"/>
              <w:right w:val="nil"/>
            </w:tcBorders>
            <w:vAlign w:val="bottom"/>
          </w:tcPr>
          <w:p w14:paraId="2BE8CDD0" w14:textId="7A904FBD"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color w:val="000000" w:themeColor="text1"/>
                <w:sz w:val="26"/>
                <w:szCs w:val="26"/>
                <w:lang w:val="en-US" w:eastAsia="th-TH"/>
              </w:rPr>
              <w:t>100,000</w:t>
            </w:r>
          </w:p>
        </w:tc>
        <w:tc>
          <w:tcPr>
            <w:tcW w:w="76" w:type="dxa"/>
          </w:tcPr>
          <w:p w14:paraId="1D2C7DE1" w14:textId="77777777" w:rsidR="003D4A45" w:rsidRPr="00237EB4" w:rsidRDefault="003D4A45" w:rsidP="003D4A45">
            <w:pPr>
              <w:tabs>
                <w:tab w:val="decimal" w:pos="1044"/>
              </w:tabs>
              <w:spacing w:after="0" w:line="290" w:lineRule="exact"/>
              <w:ind w:right="113"/>
              <w:jc w:val="right"/>
              <w:rPr>
                <w:rFonts w:ascii="Angsana New" w:eastAsia="Cordia New" w:hAnsi="Angsana New" w:cs="Angsana New"/>
                <w:snapToGrid w:val="0"/>
                <w:sz w:val="26"/>
                <w:szCs w:val="26"/>
                <w:lang w:val="en-US" w:eastAsia="th-TH"/>
              </w:rPr>
            </w:pPr>
          </w:p>
        </w:tc>
        <w:tc>
          <w:tcPr>
            <w:tcW w:w="1381" w:type="dxa"/>
            <w:tcBorders>
              <w:top w:val="single" w:sz="6" w:space="0" w:color="auto"/>
              <w:bottom w:val="single" w:sz="6" w:space="0" w:color="auto"/>
            </w:tcBorders>
            <w:vAlign w:val="bottom"/>
          </w:tcPr>
          <w:p w14:paraId="4EE5E7FF" w14:textId="77777777" w:rsidR="003D4A45" w:rsidRPr="00237EB4" w:rsidRDefault="003D4A45" w:rsidP="003D4A45">
            <w:pPr>
              <w:spacing w:after="0" w:line="290" w:lineRule="exact"/>
              <w:ind w:right="57"/>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1,624,528</w:t>
            </w:r>
          </w:p>
        </w:tc>
        <w:tc>
          <w:tcPr>
            <w:tcW w:w="141" w:type="dxa"/>
          </w:tcPr>
          <w:p w14:paraId="6501F182"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400" w:type="dxa"/>
            <w:tcBorders>
              <w:top w:val="single" w:sz="6" w:space="0" w:color="auto"/>
              <w:bottom w:val="single" w:sz="6" w:space="0" w:color="auto"/>
            </w:tcBorders>
            <w:vAlign w:val="bottom"/>
          </w:tcPr>
          <w:p w14:paraId="169AFA32"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c>
          <w:tcPr>
            <w:tcW w:w="76" w:type="dxa"/>
          </w:tcPr>
          <w:p w14:paraId="527D0E34" w14:textId="77777777" w:rsidR="003D4A45" w:rsidRPr="00237EB4" w:rsidRDefault="003D4A45" w:rsidP="003D4A45">
            <w:pPr>
              <w:spacing w:after="0" w:line="290" w:lineRule="exact"/>
              <w:ind w:right="113"/>
              <w:jc w:val="right"/>
              <w:rPr>
                <w:rFonts w:ascii="Angsana New" w:eastAsia="Cordia New" w:hAnsi="Angsana New" w:cs="Angsana New"/>
                <w:snapToGrid w:val="0"/>
                <w:sz w:val="26"/>
                <w:szCs w:val="26"/>
                <w:lang w:val="en-US" w:eastAsia="th-TH"/>
              </w:rPr>
            </w:pPr>
          </w:p>
        </w:tc>
        <w:tc>
          <w:tcPr>
            <w:tcW w:w="1258" w:type="dxa"/>
            <w:tcBorders>
              <w:top w:val="single" w:sz="6" w:space="0" w:color="auto"/>
              <w:bottom w:val="single" w:sz="6" w:space="0" w:color="auto"/>
            </w:tcBorders>
            <w:vAlign w:val="bottom"/>
          </w:tcPr>
          <w:p w14:paraId="2296CA04" w14:textId="77777777" w:rsidR="003D4A45" w:rsidRPr="00237EB4" w:rsidRDefault="003D4A45" w:rsidP="003D4A45">
            <w:pPr>
              <w:spacing w:after="0" w:line="290" w:lineRule="exact"/>
              <w:ind w:right="255"/>
              <w:jc w:val="right"/>
              <w:rPr>
                <w:rFonts w:ascii="Angsana New" w:eastAsia="Cordia New" w:hAnsi="Angsana New" w:cs="Angsana New"/>
                <w:snapToGrid w:val="0"/>
                <w:sz w:val="26"/>
                <w:szCs w:val="26"/>
                <w:lang w:val="en-US" w:eastAsia="th-TH"/>
              </w:rPr>
            </w:pPr>
            <w:r w:rsidRPr="00237EB4">
              <w:rPr>
                <w:rFonts w:ascii="Angsana New" w:eastAsia="Cordia New" w:hAnsi="Angsana New" w:cs="Angsana New"/>
                <w:snapToGrid w:val="0"/>
                <w:sz w:val="26"/>
                <w:szCs w:val="26"/>
                <w:lang w:val="en-US" w:eastAsia="th-TH"/>
              </w:rPr>
              <w:t>-</w:t>
            </w:r>
          </w:p>
        </w:tc>
      </w:tr>
    </w:tbl>
    <w:p w14:paraId="1EAA9A65" w14:textId="77777777" w:rsidR="00A9235B" w:rsidRPr="00237EB4" w:rsidRDefault="00A9235B" w:rsidP="00A9235B">
      <w:pPr>
        <w:spacing w:after="0" w:line="160" w:lineRule="exact"/>
        <w:rPr>
          <w:rFonts w:asciiTheme="majorBidi" w:hAnsiTheme="majorBidi" w:cstheme="majorBidi"/>
          <w:sz w:val="26"/>
          <w:szCs w:val="26"/>
        </w:rPr>
      </w:pPr>
    </w:p>
    <w:tbl>
      <w:tblPr>
        <w:tblW w:w="9253" w:type="dxa"/>
        <w:tblInd w:w="105" w:type="dxa"/>
        <w:tblLayout w:type="fixed"/>
        <w:tblCellMar>
          <w:left w:w="0" w:type="dxa"/>
          <w:right w:w="0" w:type="dxa"/>
        </w:tblCellMar>
        <w:tblLook w:val="0000" w:firstRow="0" w:lastRow="0" w:firstColumn="0" w:lastColumn="0" w:noHBand="0" w:noVBand="0"/>
      </w:tblPr>
      <w:tblGrid>
        <w:gridCol w:w="4000"/>
        <w:gridCol w:w="1262"/>
        <w:gridCol w:w="60"/>
        <w:gridCol w:w="16"/>
        <w:gridCol w:w="1306"/>
        <w:gridCol w:w="76"/>
        <w:gridCol w:w="1255"/>
        <w:gridCol w:w="60"/>
        <w:gridCol w:w="16"/>
        <w:gridCol w:w="1202"/>
      </w:tblGrid>
      <w:tr w:rsidR="00A9235B" w:rsidRPr="00832A92" w14:paraId="2B9F790B" w14:textId="77777777" w:rsidTr="003D4A45">
        <w:trPr>
          <w:cantSplit/>
          <w:tblHeader/>
        </w:trPr>
        <w:tc>
          <w:tcPr>
            <w:tcW w:w="4000" w:type="dxa"/>
            <w:vAlign w:val="center"/>
          </w:tcPr>
          <w:p w14:paraId="11F1E29F" w14:textId="77777777" w:rsidR="00A9235B" w:rsidRPr="00832A92" w:rsidRDefault="00A9235B" w:rsidP="006C47B8">
            <w:pPr>
              <w:spacing w:after="0" w:line="300" w:lineRule="exact"/>
              <w:ind w:left="432"/>
              <w:rPr>
                <w:rFonts w:asciiTheme="majorBidi" w:eastAsia="Cordia New" w:hAnsiTheme="majorBidi" w:cstheme="majorBidi"/>
                <w:snapToGrid w:val="0"/>
                <w:sz w:val="26"/>
                <w:szCs w:val="26"/>
                <w:lang w:eastAsia="th-TH"/>
              </w:rPr>
            </w:pPr>
          </w:p>
        </w:tc>
        <w:tc>
          <w:tcPr>
            <w:tcW w:w="5253" w:type="dxa"/>
            <w:gridSpan w:val="9"/>
            <w:tcBorders>
              <w:bottom w:val="single" w:sz="6" w:space="0" w:color="auto"/>
            </w:tcBorders>
            <w:vAlign w:val="center"/>
          </w:tcPr>
          <w:p w14:paraId="078F9DA5" w14:textId="77777777" w:rsidR="00A9235B" w:rsidRPr="00832A92" w:rsidRDefault="00A9235B" w:rsidP="006C47B8">
            <w:pPr>
              <w:spacing w:after="0" w:line="300" w:lineRule="exact"/>
              <w:ind w:right="-72"/>
              <w:jc w:val="center"/>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Baht</w:t>
            </w:r>
          </w:p>
        </w:tc>
      </w:tr>
      <w:tr w:rsidR="00A9235B" w:rsidRPr="00832A92" w14:paraId="68A84FC9" w14:textId="77777777" w:rsidTr="003D4A45">
        <w:trPr>
          <w:cantSplit/>
          <w:tblHeader/>
        </w:trPr>
        <w:tc>
          <w:tcPr>
            <w:tcW w:w="4000" w:type="dxa"/>
            <w:vAlign w:val="center"/>
          </w:tcPr>
          <w:p w14:paraId="1FF35405" w14:textId="77777777" w:rsidR="00A9235B" w:rsidRPr="00832A92" w:rsidRDefault="00A9235B" w:rsidP="006C47B8">
            <w:pPr>
              <w:spacing w:after="0" w:line="300" w:lineRule="exact"/>
              <w:ind w:left="432"/>
              <w:rPr>
                <w:rFonts w:asciiTheme="majorBidi" w:eastAsia="Cordia New" w:hAnsiTheme="majorBidi" w:cstheme="majorBidi"/>
                <w:snapToGrid w:val="0"/>
                <w:sz w:val="26"/>
                <w:szCs w:val="26"/>
                <w:lang w:eastAsia="th-TH"/>
              </w:rPr>
            </w:pPr>
          </w:p>
        </w:tc>
        <w:tc>
          <w:tcPr>
            <w:tcW w:w="2644" w:type="dxa"/>
            <w:gridSpan w:val="4"/>
            <w:tcBorders>
              <w:top w:val="single" w:sz="6" w:space="0" w:color="auto"/>
              <w:bottom w:val="single" w:sz="6" w:space="0" w:color="auto"/>
            </w:tcBorders>
            <w:vAlign w:val="center"/>
          </w:tcPr>
          <w:p w14:paraId="54EB000F" w14:textId="77777777" w:rsidR="00A9235B" w:rsidRPr="00832A92" w:rsidRDefault="00A9235B" w:rsidP="006C47B8">
            <w:pPr>
              <w:spacing w:after="0" w:line="300" w:lineRule="exact"/>
              <w:ind w:right="-72"/>
              <w:jc w:val="center"/>
              <w:rPr>
                <w:rFonts w:asciiTheme="majorBidi" w:eastAsia="Times New Roman"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eastAsia="th-TH"/>
              </w:rPr>
              <w:t>Consolidated financial statements</w:t>
            </w:r>
          </w:p>
        </w:tc>
        <w:tc>
          <w:tcPr>
            <w:tcW w:w="76" w:type="dxa"/>
            <w:tcBorders>
              <w:top w:val="single" w:sz="6" w:space="0" w:color="auto"/>
            </w:tcBorders>
          </w:tcPr>
          <w:p w14:paraId="566E1AC9" w14:textId="77777777" w:rsidR="00A9235B" w:rsidRPr="00832A92" w:rsidRDefault="00A9235B" w:rsidP="006C47B8">
            <w:pPr>
              <w:spacing w:after="0" w:line="300" w:lineRule="exact"/>
              <w:ind w:right="-72"/>
              <w:jc w:val="center"/>
              <w:rPr>
                <w:rFonts w:asciiTheme="majorBidi" w:eastAsia="Times New Roman" w:hAnsiTheme="majorBidi" w:cstheme="majorBidi"/>
                <w:snapToGrid w:val="0"/>
                <w:sz w:val="26"/>
                <w:szCs w:val="26"/>
                <w:lang w:val="en-US" w:eastAsia="th-TH"/>
              </w:rPr>
            </w:pPr>
          </w:p>
        </w:tc>
        <w:tc>
          <w:tcPr>
            <w:tcW w:w="2533" w:type="dxa"/>
            <w:gridSpan w:val="4"/>
            <w:tcBorders>
              <w:top w:val="single" w:sz="6" w:space="0" w:color="auto"/>
              <w:bottom w:val="single" w:sz="6" w:space="0" w:color="auto"/>
            </w:tcBorders>
            <w:vAlign w:val="center"/>
          </w:tcPr>
          <w:p w14:paraId="59067AF8" w14:textId="77777777" w:rsidR="00A9235B" w:rsidRPr="00832A92" w:rsidRDefault="00A9235B" w:rsidP="006C47B8">
            <w:pPr>
              <w:spacing w:after="0" w:line="300" w:lineRule="exact"/>
              <w:ind w:right="-72"/>
              <w:jc w:val="center"/>
              <w:rPr>
                <w:rFonts w:asciiTheme="majorBidi" w:eastAsia="Times New Roman"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eastAsia="th-TH"/>
              </w:rPr>
              <w:t>Separate financial statements</w:t>
            </w:r>
          </w:p>
        </w:tc>
      </w:tr>
      <w:tr w:rsidR="00A9235B" w:rsidRPr="00832A92" w14:paraId="1A73B365" w14:textId="77777777" w:rsidTr="003D4A45">
        <w:trPr>
          <w:cantSplit/>
          <w:tblHeader/>
        </w:trPr>
        <w:tc>
          <w:tcPr>
            <w:tcW w:w="4000" w:type="dxa"/>
            <w:vAlign w:val="center"/>
          </w:tcPr>
          <w:p w14:paraId="1C09CE1A" w14:textId="77777777" w:rsidR="00A9235B" w:rsidRPr="00832A92" w:rsidRDefault="00A9235B" w:rsidP="006C47B8">
            <w:pPr>
              <w:spacing w:after="0" w:line="300" w:lineRule="exact"/>
              <w:ind w:left="432"/>
              <w:rPr>
                <w:rFonts w:asciiTheme="majorBidi" w:eastAsia="Cordia New" w:hAnsiTheme="majorBidi" w:cstheme="majorBidi"/>
                <w:snapToGrid w:val="0"/>
                <w:sz w:val="26"/>
                <w:szCs w:val="26"/>
                <w:lang w:val="en-US" w:eastAsia="th-TH"/>
              </w:rPr>
            </w:pPr>
          </w:p>
        </w:tc>
        <w:tc>
          <w:tcPr>
            <w:tcW w:w="1262" w:type="dxa"/>
            <w:tcBorders>
              <w:top w:val="single" w:sz="6" w:space="0" w:color="auto"/>
            </w:tcBorders>
          </w:tcPr>
          <w:p w14:paraId="3F348D7E" w14:textId="77777777" w:rsidR="00A9235B" w:rsidRPr="00832A92" w:rsidRDefault="00A9235B" w:rsidP="003D4A45">
            <w:pPr>
              <w:spacing w:after="0" w:line="300" w:lineRule="exact"/>
              <w:jc w:val="center"/>
              <w:rPr>
                <w:rFonts w:asciiTheme="majorBidi" w:eastAsia="Times New Roman" w:hAnsiTheme="majorBidi" w:cstheme="majorBidi"/>
                <w:sz w:val="26"/>
                <w:szCs w:val="26"/>
                <w:lang w:val="en-US"/>
              </w:rPr>
            </w:pPr>
            <w:r w:rsidRPr="00832A92">
              <w:rPr>
                <w:rFonts w:asciiTheme="majorBidi" w:hAnsiTheme="majorBidi" w:cstheme="majorBidi"/>
                <w:sz w:val="26"/>
                <w:szCs w:val="26"/>
              </w:rPr>
              <w:t>As at December</w:t>
            </w:r>
          </w:p>
        </w:tc>
        <w:tc>
          <w:tcPr>
            <w:tcW w:w="60" w:type="dxa"/>
            <w:tcBorders>
              <w:top w:val="single" w:sz="6" w:space="0" w:color="auto"/>
            </w:tcBorders>
          </w:tcPr>
          <w:p w14:paraId="5E24F0A4" w14:textId="77777777" w:rsidR="00A9235B" w:rsidRPr="00832A92" w:rsidRDefault="00A9235B" w:rsidP="003D4A45">
            <w:pPr>
              <w:spacing w:after="0" w:line="300" w:lineRule="exact"/>
              <w:jc w:val="center"/>
              <w:rPr>
                <w:rFonts w:asciiTheme="majorBidi" w:eastAsia="Times New Roman" w:hAnsiTheme="majorBidi" w:cstheme="majorBidi"/>
                <w:snapToGrid w:val="0"/>
                <w:sz w:val="26"/>
                <w:szCs w:val="26"/>
                <w:lang w:val="en-US" w:eastAsia="th-TH"/>
              </w:rPr>
            </w:pPr>
          </w:p>
        </w:tc>
        <w:tc>
          <w:tcPr>
            <w:tcW w:w="1322" w:type="dxa"/>
            <w:gridSpan w:val="2"/>
            <w:tcBorders>
              <w:top w:val="single" w:sz="6" w:space="0" w:color="auto"/>
            </w:tcBorders>
          </w:tcPr>
          <w:p w14:paraId="4A30A390" w14:textId="77777777" w:rsidR="00A9235B" w:rsidRPr="0074282E" w:rsidRDefault="00A9235B" w:rsidP="003D4A45">
            <w:pPr>
              <w:spacing w:after="0" w:line="300" w:lineRule="exact"/>
              <w:jc w:val="center"/>
              <w:rPr>
                <w:rFonts w:asciiTheme="majorBidi" w:eastAsia="Times New Roman" w:hAnsiTheme="majorBidi" w:cstheme="majorBidi"/>
                <w:sz w:val="26"/>
                <w:szCs w:val="26"/>
                <w:cs/>
                <w:lang w:val="en-US"/>
              </w:rPr>
            </w:pPr>
            <w:r w:rsidRPr="00832A92">
              <w:rPr>
                <w:rFonts w:asciiTheme="majorBidi" w:hAnsiTheme="majorBidi" w:cstheme="majorBidi"/>
                <w:sz w:val="26"/>
                <w:szCs w:val="26"/>
              </w:rPr>
              <w:t>As at December</w:t>
            </w:r>
          </w:p>
        </w:tc>
        <w:tc>
          <w:tcPr>
            <w:tcW w:w="76" w:type="dxa"/>
          </w:tcPr>
          <w:p w14:paraId="46FF98F0" w14:textId="77777777" w:rsidR="00A9235B" w:rsidRPr="00832A92" w:rsidRDefault="00A9235B" w:rsidP="003D4A45">
            <w:pPr>
              <w:spacing w:after="0" w:line="300" w:lineRule="exact"/>
              <w:jc w:val="center"/>
              <w:rPr>
                <w:rFonts w:asciiTheme="majorBidi" w:eastAsia="Times New Roman" w:hAnsiTheme="majorBidi" w:cstheme="majorBidi"/>
                <w:snapToGrid w:val="0"/>
                <w:sz w:val="26"/>
                <w:szCs w:val="26"/>
                <w:lang w:val="en-US" w:eastAsia="th-TH"/>
              </w:rPr>
            </w:pPr>
          </w:p>
        </w:tc>
        <w:tc>
          <w:tcPr>
            <w:tcW w:w="1255" w:type="dxa"/>
            <w:tcBorders>
              <w:top w:val="single" w:sz="6" w:space="0" w:color="auto"/>
            </w:tcBorders>
          </w:tcPr>
          <w:p w14:paraId="569B0FEB" w14:textId="77777777" w:rsidR="00A9235B" w:rsidRPr="00832A92" w:rsidRDefault="00A9235B" w:rsidP="003D4A45">
            <w:pPr>
              <w:spacing w:after="0" w:line="300" w:lineRule="exact"/>
              <w:jc w:val="center"/>
              <w:rPr>
                <w:rFonts w:asciiTheme="majorBidi" w:eastAsia="Times New Roman" w:hAnsiTheme="majorBidi" w:cstheme="majorBidi"/>
                <w:sz w:val="26"/>
                <w:szCs w:val="26"/>
                <w:lang w:val="en-US"/>
              </w:rPr>
            </w:pPr>
            <w:r w:rsidRPr="00832A92">
              <w:rPr>
                <w:rFonts w:asciiTheme="majorBidi" w:hAnsiTheme="majorBidi" w:cstheme="majorBidi"/>
                <w:sz w:val="26"/>
                <w:szCs w:val="26"/>
              </w:rPr>
              <w:t>As at December</w:t>
            </w:r>
          </w:p>
        </w:tc>
        <w:tc>
          <w:tcPr>
            <w:tcW w:w="60" w:type="dxa"/>
            <w:tcBorders>
              <w:top w:val="single" w:sz="6" w:space="0" w:color="auto"/>
            </w:tcBorders>
          </w:tcPr>
          <w:p w14:paraId="15BE9752" w14:textId="77777777" w:rsidR="00A9235B" w:rsidRPr="00832A92" w:rsidRDefault="00A9235B" w:rsidP="003D4A45">
            <w:pPr>
              <w:spacing w:after="0" w:line="300" w:lineRule="exact"/>
              <w:jc w:val="center"/>
              <w:rPr>
                <w:rFonts w:asciiTheme="majorBidi" w:eastAsia="Times New Roman" w:hAnsiTheme="majorBidi" w:cstheme="majorBidi"/>
                <w:snapToGrid w:val="0"/>
                <w:sz w:val="26"/>
                <w:szCs w:val="26"/>
                <w:lang w:val="en-US" w:eastAsia="th-TH"/>
              </w:rPr>
            </w:pPr>
          </w:p>
        </w:tc>
        <w:tc>
          <w:tcPr>
            <w:tcW w:w="1218" w:type="dxa"/>
            <w:gridSpan w:val="2"/>
            <w:tcBorders>
              <w:top w:val="single" w:sz="6" w:space="0" w:color="auto"/>
            </w:tcBorders>
          </w:tcPr>
          <w:p w14:paraId="4BBFDC4F" w14:textId="77777777" w:rsidR="00A9235B" w:rsidRPr="0074282E" w:rsidRDefault="00A9235B" w:rsidP="003D4A45">
            <w:pPr>
              <w:spacing w:after="0" w:line="300" w:lineRule="exact"/>
              <w:jc w:val="center"/>
              <w:rPr>
                <w:rFonts w:asciiTheme="majorBidi" w:eastAsia="Times New Roman" w:hAnsiTheme="majorBidi" w:cstheme="majorBidi"/>
                <w:sz w:val="26"/>
                <w:szCs w:val="26"/>
                <w:cs/>
                <w:lang w:val="en-US"/>
              </w:rPr>
            </w:pPr>
            <w:r w:rsidRPr="00832A92">
              <w:rPr>
                <w:rFonts w:asciiTheme="majorBidi" w:hAnsiTheme="majorBidi" w:cstheme="majorBidi"/>
                <w:sz w:val="26"/>
                <w:szCs w:val="26"/>
              </w:rPr>
              <w:t>As at December</w:t>
            </w:r>
          </w:p>
        </w:tc>
      </w:tr>
      <w:tr w:rsidR="00A9235B" w:rsidRPr="00832A92" w14:paraId="2E5D24FE" w14:textId="77777777" w:rsidTr="003D4A45">
        <w:trPr>
          <w:cantSplit/>
          <w:tblHeader/>
        </w:trPr>
        <w:tc>
          <w:tcPr>
            <w:tcW w:w="4000" w:type="dxa"/>
            <w:vAlign w:val="center"/>
          </w:tcPr>
          <w:p w14:paraId="63B5E45C" w14:textId="77777777" w:rsidR="00A9235B" w:rsidRPr="00832A92" w:rsidRDefault="00A9235B" w:rsidP="006C47B8">
            <w:pPr>
              <w:spacing w:after="0" w:line="300" w:lineRule="exact"/>
              <w:ind w:left="432"/>
              <w:rPr>
                <w:rFonts w:asciiTheme="majorBidi" w:eastAsia="Cordia New" w:hAnsiTheme="majorBidi" w:cstheme="majorBidi"/>
                <w:snapToGrid w:val="0"/>
                <w:sz w:val="26"/>
                <w:szCs w:val="26"/>
                <w:lang w:val="en-US" w:eastAsia="th-TH"/>
              </w:rPr>
            </w:pPr>
          </w:p>
        </w:tc>
        <w:tc>
          <w:tcPr>
            <w:tcW w:w="1262" w:type="dxa"/>
            <w:tcBorders>
              <w:bottom w:val="single" w:sz="6" w:space="0" w:color="auto"/>
            </w:tcBorders>
          </w:tcPr>
          <w:p w14:paraId="54067FE0" w14:textId="77777777" w:rsidR="00A9235B" w:rsidRPr="00832A92" w:rsidRDefault="00A9235B" w:rsidP="003D4A45">
            <w:pPr>
              <w:spacing w:after="0" w:line="300" w:lineRule="exact"/>
              <w:jc w:val="center"/>
              <w:rPr>
                <w:rFonts w:asciiTheme="majorBidi" w:eastAsia="Cordia New" w:hAnsiTheme="majorBidi" w:cstheme="majorBidi"/>
                <w:snapToGrid w:val="0"/>
                <w:sz w:val="26"/>
                <w:szCs w:val="26"/>
                <w:lang w:val="en-US" w:eastAsia="th-TH"/>
              </w:rPr>
            </w:pPr>
            <w:r w:rsidRPr="00832A92">
              <w:rPr>
                <w:rFonts w:asciiTheme="majorBidi" w:hAnsiTheme="majorBidi" w:cstheme="majorBidi"/>
                <w:sz w:val="26"/>
                <w:szCs w:val="26"/>
              </w:rPr>
              <w:t>31, 2025</w:t>
            </w:r>
          </w:p>
        </w:tc>
        <w:tc>
          <w:tcPr>
            <w:tcW w:w="60" w:type="dxa"/>
          </w:tcPr>
          <w:p w14:paraId="1864A824" w14:textId="77777777" w:rsidR="00A9235B" w:rsidRPr="0074282E" w:rsidRDefault="00A9235B" w:rsidP="003D4A45">
            <w:pPr>
              <w:spacing w:after="0" w:line="300" w:lineRule="exact"/>
              <w:jc w:val="center"/>
              <w:rPr>
                <w:rFonts w:asciiTheme="majorBidi" w:eastAsia="Cordia New" w:hAnsiTheme="majorBidi" w:cstheme="majorBidi"/>
                <w:b/>
                <w:bCs/>
                <w:snapToGrid w:val="0"/>
                <w:sz w:val="26"/>
                <w:szCs w:val="26"/>
                <w:cs/>
                <w:lang w:val="en-US" w:eastAsia="th-TH"/>
              </w:rPr>
            </w:pPr>
          </w:p>
        </w:tc>
        <w:tc>
          <w:tcPr>
            <w:tcW w:w="1322" w:type="dxa"/>
            <w:gridSpan w:val="2"/>
            <w:tcBorders>
              <w:bottom w:val="single" w:sz="6" w:space="0" w:color="auto"/>
            </w:tcBorders>
          </w:tcPr>
          <w:p w14:paraId="689338E7" w14:textId="77777777" w:rsidR="00A9235B" w:rsidRPr="00832A92" w:rsidRDefault="00A9235B" w:rsidP="003D4A45">
            <w:pPr>
              <w:spacing w:after="0" w:line="300" w:lineRule="exact"/>
              <w:jc w:val="center"/>
              <w:rPr>
                <w:rFonts w:asciiTheme="majorBidi" w:eastAsia="Cordia New" w:hAnsiTheme="majorBidi" w:cstheme="majorBidi"/>
                <w:snapToGrid w:val="0"/>
                <w:sz w:val="26"/>
                <w:szCs w:val="26"/>
                <w:lang w:val="en-US" w:eastAsia="th-TH"/>
              </w:rPr>
            </w:pPr>
            <w:r w:rsidRPr="00832A92">
              <w:rPr>
                <w:rFonts w:asciiTheme="majorBidi" w:hAnsiTheme="majorBidi" w:cstheme="majorBidi"/>
                <w:sz w:val="26"/>
                <w:szCs w:val="26"/>
              </w:rPr>
              <w:t>31, 2024</w:t>
            </w:r>
          </w:p>
        </w:tc>
        <w:tc>
          <w:tcPr>
            <w:tcW w:w="76" w:type="dxa"/>
          </w:tcPr>
          <w:p w14:paraId="72FAEF39" w14:textId="77777777" w:rsidR="00A9235B" w:rsidRPr="0074282E" w:rsidRDefault="00A9235B" w:rsidP="003D4A45">
            <w:pPr>
              <w:spacing w:after="0" w:line="300" w:lineRule="exact"/>
              <w:jc w:val="center"/>
              <w:rPr>
                <w:rFonts w:asciiTheme="majorBidi" w:eastAsia="Cordia New" w:hAnsiTheme="majorBidi" w:cstheme="majorBidi"/>
                <w:b/>
                <w:bCs/>
                <w:snapToGrid w:val="0"/>
                <w:sz w:val="26"/>
                <w:szCs w:val="26"/>
                <w:cs/>
                <w:lang w:val="en-US" w:eastAsia="th-TH"/>
              </w:rPr>
            </w:pPr>
          </w:p>
        </w:tc>
        <w:tc>
          <w:tcPr>
            <w:tcW w:w="1255" w:type="dxa"/>
            <w:tcBorders>
              <w:bottom w:val="single" w:sz="6" w:space="0" w:color="auto"/>
            </w:tcBorders>
          </w:tcPr>
          <w:p w14:paraId="1FB860D5" w14:textId="77777777" w:rsidR="00A9235B" w:rsidRPr="00832A92" w:rsidRDefault="00A9235B" w:rsidP="003D4A45">
            <w:pPr>
              <w:spacing w:after="0" w:line="300" w:lineRule="exact"/>
              <w:jc w:val="center"/>
              <w:rPr>
                <w:rFonts w:asciiTheme="majorBidi" w:eastAsia="Cordia New" w:hAnsiTheme="majorBidi" w:cstheme="majorBidi"/>
                <w:snapToGrid w:val="0"/>
                <w:sz w:val="26"/>
                <w:szCs w:val="26"/>
                <w:lang w:val="en-US" w:eastAsia="th-TH"/>
              </w:rPr>
            </w:pPr>
            <w:r w:rsidRPr="00832A92">
              <w:rPr>
                <w:rFonts w:asciiTheme="majorBidi" w:hAnsiTheme="majorBidi" w:cstheme="majorBidi"/>
                <w:sz w:val="26"/>
                <w:szCs w:val="26"/>
              </w:rPr>
              <w:t>31, 2025</w:t>
            </w:r>
          </w:p>
        </w:tc>
        <w:tc>
          <w:tcPr>
            <w:tcW w:w="60" w:type="dxa"/>
          </w:tcPr>
          <w:p w14:paraId="7F67A06B" w14:textId="77777777" w:rsidR="00A9235B" w:rsidRPr="0074282E" w:rsidRDefault="00A9235B" w:rsidP="003D4A45">
            <w:pPr>
              <w:spacing w:after="0" w:line="300" w:lineRule="exact"/>
              <w:jc w:val="center"/>
              <w:rPr>
                <w:rFonts w:asciiTheme="majorBidi" w:eastAsia="Cordia New" w:hAnsiTheme="majorBidi" w:cstheme="majorBidi"/>
                <w:b/>
                <w:bCs/>
                <w:snapToGrid w:val="0"/>
                <w:sz w:val="26"/>
                <w:szCs w:val="26"/>
                <w:cs/>
                <w:lang w:val="en-US" w:eastAsia="th-TH"/>
              </w:rPr>
            </w:pPr>
          </w:p>
        </w:tc>
        <w:tc>
          <w:tcPr>
            <w:tcW w:w="1218" w:type="dxa"/>
            <w:gridSpan w:val="2"/>
            <w:tcBorders>
              <w:bottom w:val="single" w:sz="6" w:space="0" w:color="auto"/>
            </w:tcBorders>
          </w:tcPr>
          <w:p w14:paraId="45822F4B" w14:textId="77777777" w:rsidR="00A9235B" w:rsidRPr="00832A92" w:rsidRDefault="00A9235B" w:rsidP="003D4A45">
            <w:pPr>
              <w:spacing w:after="0" w:line="300" w:lineRule="exact"/>
              <w:jc w:val="center"/>
              <w:rPr>
                <w:rFonts w:asciiTheme="majorBidi" w:eastAsia="Cordia New" w:hAnsiTheme="majorBidi" w:cstheme="majorBidi"/>
                <w:snapToGrid w:val="0"/>
                <w:sz w:val="26"/>
                <w:szCs w:val="26"/>
                <w:lang w:val="en-US" w:eastAsia="th-TH"/>
              </w:rPr>
            </w:pPr>
            <w:r w:rsidRPr="00832A92">
              <w:rPr>
                <w:rFonts w:asciiTheme="majorBidi" w:hAnsiTheme="majorBidi" w:cstheme="majorBidi"/>
                <w:sz w:val="26"/>
                <w:szCs w:val="26"/>
              </w:rPr>
              <w:t>31, 2024</w:t>
            </w:r>
          </w:p>
        </w:tc>
      </w:tr>
      <w:tr w:rsidR="003D4A45" w:rsidRPr="00832A92" w14:paraId="13C86AF5" w14:textId="77777777" w:rsidTr="003D4A45">
        <w:trPr>
          <w:cantSplit/>
        </w:trPr>
        <w:tc>
          <w:tcPr>
            <w:tcW w:w="4000" w:type="dxa"/>
            <w:vAlign w:val="bottom"/>
          </w:tcPr>
          <w:p w14:paraId="1D38CB72" w14:textId="77777777" w:rsidR="003D4A45" w:rsidRPr="0074282E" w:rsidRDefault="003D4A45" w:rsidP="003D4A45">
            <w:pPr>
              <w:tabs>
                <w:tab w:val="left" w:pos="612"/>
              </w:tabs>
              <w:spacing w:after="0" w:line="300" w:lineRule="exact"/>
              <w:rPr>
                <w:rFonts w:asciiTheme="majorBidi" w:eastAsia="Cordia New" w:hAnsiTheme="majorBidi" w:cstheme="majorBidi"/>
                <w:sz w:val="26"/>
                <w:szCs w:val="26"/>
                <w:cs/>
                <w:lang w:val="en-US"/>
              </w:rPr>
            </w:pPr>
            <w:r w:rsidRPr="00832A92">
              <w:rPr>
                <w:rFonts w:asciiTheme="majorBidi" w:eastAsia="Cordia New" w:hAnsiTheme="majorBidi" w:cstheme="majorBidi"/>
                <w:sz w:val="26"/>
                <w:szCs w:val="26"/>
                <w:lang w:val="en-US"/>
              </w:rPr>
              <w:t xml:space="preserve">          Accrued interest income - related companies</w:t>
            </w:r>
          </w:p>
        </w:tc>
        <w:tc>
          <w:tcPr>
            <w:tcW w:w="1262" w:type="dxa"/>
            <w:vAlign w:val="bottom"/>
          </w:tcPr>
          <w:p w14:paraId="26E190F5"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p>
        </w:tc>
        <w:tc>
          <w:tcPr>
            <w:tcW w:w="60" w:type="dxa"/>
          </w:tcPr>
          <w:p w14:paraId="3682D7DA"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bottom"/>
          </w:tcPr>
          <w:p w14:paraId="549F9FA9" w14:textId="77777777" w:rsidR="003D4A45" w:rsidRPr="00832A92" w:rsidRDefault="003D4A45" w:rsidP="007C6D9B">
            <w:pPr>
              <w:spacing w:after="0" w:line="300" w:lineRule="exact"/>
              <w:ind w:right="227"/>
              <w:jc w:val="right"/>
              <w:rPr>
                <w:rFonts w:asciiTheme="majorBidi" w:eastAsia="Cordia New" w:hAnsiTheme="majorBidi" w:cstheme="majorBidi"/>
                <w:snapToGrid w:val="0"/>
                <w:sz w:val="26"/>
                <w:szCs w:val="26"/>
                <w:lang w:val="en-US" w:eastAsia="th-TH"/>
              </w:rPr>
            </w:pPr>
          </w:p>
        </w:tc>
        <w:tc>
          <w:tcPr>
            <w:tcW w:w="76" w:type="dxa"/>
          </w:tcPr>
          <w:p w14:paraId="0ABCEB97"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vAlign w:val="bottom"/>
          </w:tcPr>
          <w:p w14:paraId="0CA6C77E" w14:textId="77777777" w:rsidR="003D4A45" w:rsidRPr="0074282E" w:rsidRDefault="003D4A45" w:rsidP="003D4A45">
            <w:pPr>
              <w:spacing w:after="0" w:line="300" w:lineRule="exact"/>
              <w:ind w:right="57"/>
              <w:jc w:val="right"/>
              <w:rPr>
                <w:rFonts w:asciiTheme="majorBidi" w:eastAsia="Cordia New" w:hAnsiTheme="majorBidi" w:cstheme="majorBidi"/>
                <w:snapToGrid w:val="0"/>
                <w:sz w:val="26"/>
                <w:szCs w:val="26"/>
                <w:cs/>
                <w:lang w:val="en-US" w:eastAsia="th-TH"/>
              </w:rPr>
            </w:pPr>
          </w:p>
        </w:tc>
        <w:tc>
          <w:tcPr>
            <w:tcW w:w="60" w:type="dxa"/>
          </w:tcPr>
          <w:p w14:paraId="753FD2C2"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2C856034" w14:textId="77777777" w:rsidR="003D4A45" w:rsidRPr="0074282E" w:rsidRDefault="003D4A45" w:rsidP="003D4A45">
            <w:pPr>
              <w:spacing w:after="0" w:line="300" w:lineRule="exact"/>
              <w:ind w:right="57"/>
              <w:jc w:val="right"/>
              <w:rPr>
                <w:rFonts w:asciiTheme="majorBidi" w:eastAsia="Cordia New" w:hAnsiTheme="majorBidi" w:cstheme="majorBidi"/>
                <w:snapToGrid w:val="0"/>
                <w:sz w:val="26"/>
                <w:szCs w:val="26"/>
                <w:cs/>
                <w:lang w:val="en-US" w:eastAsia="th-TH"/>
              </w:rPr>
            </w:pPr>
          </w:p>
        </w:tc>
      </w:tr>
      <w:tr w:rsidR="003D4A45" w:rsidRPr="00832A92" w14:paraId="19C46872" w14:textId="77777777" w:rsidTr="003D4A45">
        <w:trPr>
          <w:cantSplit/>
        </w:trPr>
        <w:tc>
          <w:tcPr>
            <w:tcW w:w="4000" w:type="dxa"/>
            <w:vAlign w:val="bottom"/>
          </w:tcPr>
          <w:p w14:paraId="0ABBF819" w14:textId="77777777" w:rsidR="003D4A45" w:rsidRPr="00832A92" w:rsidRDefault="003D4A45" w:rsidP="003D4A45">
            <w:pPr>
              <w:tabs>
                <w:tab w:val="left" w:pos="612"/>
              </w:tabs>
              <w:spacing w:after="0" w:line="300" w:lineRule="exact"/>
              <w:ind w:left="612"/>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(see Note 9.2)</w:t>
            </w:r>
          </w:p>
        </w:tc>
        <w:tc>
          <w:tcPr>
            <w:tcW w:w="1262" w:type="dxa"/>
            <w:vAlign w:val="bottom"/>
          </w:tcPr>
          <w:p w14:paraId="6829884F" w14:textId="7174C0FD"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Angsana New" w:eastAsia="Cordia New" w:hAnsi="Angsana New" w:cs="Angsana New"/>
                <w:snapToGrid w:val="0"/>
                <w:color w:val="000000" w:themeColor="text1"/>
                <w:sz w:val="26"/>
                <w:szCs w:val="26"/>
                <w:lang w:val="en-US" w:eastAsia="th-TH"/>
              </w:rPr>
              <w:t>130,635</w:t>
            </w:r>
          </w:p>
        </w:tc>
        <w:tc>
          <w:tcPr>
            <w:tcW w:w="60" w:type="dxa"/>
          </w:tcPr>
          <w:p w14:paraId="1C5F2581"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bottom"/>
          </w:tcPr>
          <w:p w14:paraId="092E816F" w14:textId="77777777" w:rsidR="003D4A45" w:rsidRPr="00832A92" w:rsidRDefault="003D4A45" w:rsidP="007C6D9B">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76" w:type="dxa"/>
          </w:tcPr>
          <w:p w14:paraId="5828424F"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vAlign w:val="bottom"/>
          </w:tcPr>
          <w:p w14:paraId="1B84B960"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12,157,008</w:t>
            </w:r>
          </w:p>
        </w:tc>
        <w:tc>
          <w:tcPr>
            <w:tcW w:w="60" w:type="dxa"/>
          </w:tcPr>
          <w:p w14:paraId="4DC86833"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1C523B94"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56,319,906</w:t>
            </w:r>
          </w:p>
        </w:tc>
      </w:tr>
      <w:tr w:rsidR="003D4A45" w:rsidRPr="00832A92" w14:paraId="0367A0B7" w14:textId="77777777" w:rsidTr="003D4A45">
        <w:trPr>
          <w:cantSplit/>
        </w:trPr>
        <w:tc>
          <w:tcPr>
            <w:tcW w:w="4000" w:type="dxa"/>
            <w:vAlign w:val="bottom"/>
          </w:tcPr>
          <w:p w14:paraId="1EE7A26D" w14:textId="77777777" w:rsidR="003D4A45" w:rsidRPr="00832A92" w:rsidRDefault="003D4A45" w:rsidP="003D4A45">
            <w:pPr>
              <w:tabs>
                <w:tab w:val="left" w:pos="612"/>
              </w:tabs>
              <w:spacing w:after="0" w:line="300" w:lineRule="exact"/>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 xml:space="preserve">          </w:t>
            </w:r>
            <w:r w:rsidRPr="00832A92">
              <w:rPr>
                <w:rFonts w:asciiTheme="majorBidi" w:eastAsia="Cordia New" w:hAnsiTheme="majorBidi" w:cstheme="majorBidi"/>
                <w:sz w:val="26"/>
                <w:szCs w:val="26"/>
                <w:u w:val="single"/>
                <w:lang w:val="en-US"/>
              </w:rPr>
              <w:t>Less</w:t>
            </w:r>
            <w:r w:rsidRPr="00832A92">
              <w:rPr>
                <w:rFonts w:asciiTheme="majorBidi" w:eastAsia="Cordia New" w:hAnsiTheme="majorBidi" w:cstheme="majorBidi"/>
                <w:sz w:val="26"/>
                <w:szCs w:val="26"/>
                <w:lang w:val="en-US"/>
              </w:rPr>
              <w:t xml:space="preserve"> allowance for expected credit losses</w:t>
            </w:r>
          </w:p>
        </w:tc>
        <w:tc>
          <w:tcPr>
            <w:tcW w:w="1262" w:type="dxa"/>
            <w:tcBorders>
              <w:bottom w:val="single" w:sz="6" w:space="0" w:color="auto"/>
            </w:tcBorders>
            <w:vAlign w:val="bottom"/>
          </w:tcPr>
          <w:p w14:paraId="374EEE3D" w14:textId="271C9C6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7C6D9B">
              <w:rPr>
                <w:rFonts w:asciiTheme="majorBidi" w:eastAsia="Cordia New" w:hAnsiTheme="majorBidi" w:cstheme="majorBidi"/>
                <w:snapToGrid w:val="0"/>
                <w:sz w:val="26"/>
                <w:szCs w:val="26"/>
                <w:lang w:val="en-US" w:eastAsia="th-TH"/>
              </w:rPr>
              <w:t>-</w:t>
            </w:r>
          </w:p>
        </w:tc>
        <w:tc>
          <w:tcPr>
            <w:tcW w:w="60" w:type="dxa"/>
          </w:tcPr>
          <w:p w14:paraId="6A166E4D"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Borders>
              <w:bottom w:val="single" w:sz="6" w:space="0" w:color="auto"/>
            </w:tcBorders>
            <w:vAlign w:val="bottom"/>
          </w:tcPr>
          <w:p w14:paraId="79927F7F" w14:textId="77777777" w:rsidR="003D4A45" w:rsidRPr="00832A92" w:rsidRDefault="003D4A45" w:rsidP="007C6D9B">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76" w:type="dxa"/>
          </w:tcPr>
          <w:p w14:paraId="04323130"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tcBorders>
              <w:bottom w:val="single" w:sz="6" w:space="0" w:color="auto"/>
            </w:tcBorders>
            <w:vAlign w:val="bottom"/>
          </w:tcPr>
          <w:p w14:paraId="1495B045" w14:textId="77777777" w:rsidR="003D4A45" w:rsidRPr="00832A92" w:rsidRDefault="003D4A45" w:rsidP="007C6D9B">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4D97F286" w14:textId="77777777" w:rsidR="003D4A45" w:rsidRPr="00832A92" w:rsidRDefault="003D4A45" w:rsidP="007C6D9B">
            <w:pPr>
              <w:tabs>
                <w:tab w:val="decimal" w:pos="1175"/>
              </w:tabs>
              <w:spacing w:after="0" w:line="300" w:lineRule="exact"/>
              <w:ind w:right="227"/>
              <w:jc w:val="right"/>
              <w:rPr>
                <w:rFonts w:asciiTheme="majorBidi" w:eastAsia="Cordia New" w:hAnsiTheme="majorBidi" w:cstheme="majorBidi"/>
                <w:snapToGrid w:val="0"/>
                <w:sz w:val="26"/>
                <w:szCs w:val="26"/>
                <w:lang w:val="en-US" w:eastAsia="th-TH"/>
              </w:rPr>
            </w:pPr>
          </w:p>
        </w:tc>
        <w:tc>
          <w:tcPr>
            <w:tcW w:w="1218" w:type="dxa"/>
            <w:gridSpan w:val="2"/>
            <w:tcBorders>
              <w:bottom w:val="single" w:sz="6" w:space="0" w:color="auto"/>
            </w:tcBorders>
            <w:vAlign w:val="bottom"/>
          </w:tcPr>
          <w:p w14:paraId="593FE601" w14:textId="77777777" w:rsidR="003D4A45" w:rsidRPr="00832A92" w:rsidRDefault="003D4A45" w:rsidP="007C6D9B">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0CD2307A" w14:textId="77777777" w:rsidTr="003D4A45">
        <w:trPr>
          <w:cantSplit/>
        </w:trPr>
        <w:tc>
          <w:tcPr>
            <w:tcW w:w="4000" w:type="dxa"/>
            <w:vAlign w:val="bottom"/>
          </w:tcPr>
          <w:p w14:paraId="398D329F" w14:textId="77777777" w:rsidR="003D4A45" w:rsidRPr="00832A92" w:rsidRDefault="003D4A45" w:rsidP="003D4A45">
            <w:pPr>
              <w:tabs>
                <w:tab w:val="left" w:pos="612"/>
              </w:tabs>
              <w:spacing w:after="0" w:line="300" w:lineRule="exact"/>
              <w:rPr>
                <w:rFonts w:asciiTheme="majorBidi" w:eastAsia="Cordia New" w:hAnsiTheme="majorBidi" w:cstheme="majorBidi"/>
                <w:sz w:val="26"/>
                <w:szCs w:val="26"/>
                <w:lang w:val="en-US"/>
              </w:rPr>
            </w:pPr>
          </w:p>
        </w:tc>
        <w:tc>
          <w:tcPr>
            <w:tcW w:w="1262" w:type="dxa"/>
            <w:tcBorders>
              <w:top w:val="single" w:sz="6" w:space="0" w:color="auto"/>
              <w:bottom w:val="single" w:sz="6" w:space="0" w:color="auto"/>
            </w:tcBorders>
            <w:vAlign w:val="bottom"/>
          </w:tcPr>
          <w:p w14:paraId="78DBC2B1" w14:textId="0FA8E3E0" w:rsidR="003D4A45" w:rsidRPr="00832A92" w:rsidRDefault="003D4A45" w:rsidP="007C6D9B">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Angsana New" w:eastAsia="Cordia New" w:hAnsi="Angsana New" w:cs="Angsana New"/>
                <w:snapToGrid w:val="0"/>
                <w:color w:val="000000" w:themeColor="text1"/>
                <w:sz w:val="26"/>
                <w:szCs w:val="26"/>
                <w:lang w:val="en-US" w:eastAsia="th-TH"/>
              </w:rPr>
              <w:t>130,635</w:t>
            </w:r>
          </w:p>
        </w:tc>
        <w:tc>
          <w:tcPr>
            <w:tcW w:w="60" w:type="dxa"/>
          </w:tcPr>
          <w:p w14:paraId="21C904B4"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Borders>
              <w:top w:val="single" w:sz="6" w:space="0" w:color="auto"/>
              <w:bottom w:val="single" w:sz="6" w:space="0" w:color="auto"/>
            </w:tcBorders>
            <w:vAlign w:val="bottom"/>
          </w:tcPr>
          <w:p w14:paraId="37C61F5E" w14:textId="77777777" w:rsidR="003D4A45" w:rsidRPr="00832A92" w:rsidRDefault="003D4A45" w:rsidP="007C6D9B">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76" w:type="dxa"/>
          </w:tcPr>
          <w:p w14:paraId="46AE38E8"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tcBorders>
              <w:top w:val="single" w:sz="6" w:space="0" w:color="auto"/>
              <w:bottom w:val="single" w:sz="6" w:space="0" w:color="auto"/>
            </w:tcBorders>
            <w:vAlign w:val="bottom"/>
          </w:tcPr>
          <w:p w14:paraId="24C9FB5E"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12,157,008</w:t>
            </w:r>
          </w:p>
        </w:tc>
        <w:tc>
          <w:tcPr>
            <w:tcW w:w="60" w:type="dxa"/>
          </w:tcPr>
          <w:p w14:paraId="73BD0BE1" w14:textId="77777777" w:rsidR="003D4A45" w:rsidRPr="00832A92" w:rsidRDefault="003D4A45" w:rsidP="003D4A45">
            <w:pPr>
              <w:tabs>
                <w:tab w:val="decimal" w:pos="1175"/>
              </w:tabs>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tcBorders>
              <w:top w:val="single" w:sz="6" w:space="0" w:color="auto"/>
              <w:bottom w:val="single" w:sz="6" w:space="0" w:color="auto"/>
            </w:tcBorders>
            <w:vAlign w:val="bottom"/>
          </w:tcPr>
          <w:p w14:paraId="367DA290"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56,319,906</w:t>
            </w:r>
          </w:p>
        </w:tc>
      </w:tr>
      <w:tr w:rsidR="0026676F" w:rsidRPr="00832A92" w14:paraId="4052262F" w14:textId="77777777" w:rsidTr="0026676F">
        <w:trPr>
          <w:cantSplit/>
          <w:trHeight w:val="77"/>
        </w:trPr>
        <w:tc>
          <w:tcPr>
            <w:tcW w:w="4000" w:type="dxa"/>
            <w:vAlign w:val="bottom"/>
          </w:tcPr>
          <w:p w14:paraId="27244CC1" w14:textId="2AFD506E" w:rsidR="0026676F" w:rsidRPr="00832A92" w:rsidRDefault="0026676F" w:rsidP="00EE7385">
            <w:pPr>
              <w:tabs>
                <w:tab w:val="left" w:pos="612"/>
              </w:tabs>
              <w:spacing w:after="0" w:line="300" w:lineRule="exact"/>
              <w:ind w:left="432"/>
              <w:rPr>
                <w:rFonts w:asciiTheme="majorBidi" w:eastAsia="Cordia New" w:hAnsiTheme="majorBidi" w:cstheme="majorBidi"/>
                <w:sz w:val="26"/>
                <w:szCs w:val="26"/>
                <w:lang w:val="en-US"/>
              </w:rPr>
            </w:pPr>
          </w:p>
        </w:tc>
        <w:tc>
          <w:tcPr>
            <w:tcW w:w="1262" w:type="dxa"/>
            <w:tcBorders>
              <w:top w:val="single" w:sz="6" w:space="0" w:color="auto"/>
            </w:tcBorders>
            <w:vAlign w:val="bottom"/>
          </w:tcPr>
          <w:p w14:paraId="36A150B8" w14:textId="531014DD" w:rsidR="0026676F" w:rsidRPr="00832A92" w:rsidRDefault="0026676F" w:rsidP="00EE7385">
            <w:pPr>
              <w:spacing w:after="0" w:line="300" w:lineRule="exact"/>
              <w:ind w:right="57"/>
              <w:jc w:val="right"/>
              <w:rPr>
                <w:rFonts w:asciiTheme="majorBidi" w:eastAsia="Cordia New" w:hAnsiTheme="majorBidi" w:cstheme="majorBidi"/>
                <w:snapToGrid w:val="0"/>
                <w:sz w:val="26"/>
                <w:szCs w:val="26"/>
                <w:lang w:val="en-US" w:eastAsia="th-TH"/>
              </w:rPr>
            </w:pPr>
          </w:p>
        </w:tc>
        <w:tc>
          <w:tcPr>
            <w:tcW w:w="60" w:type="dxa"/>
          </w:tcPr>
          <w:p w14:paraId="65A27D0E" w14:textId="77777777" w:rsidR="0026676F" w:rsidRPr="00832A92" w:rsidRDefault="0026676F" w:rsidP="00EE7385">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Borders>
              <w:top w:val="single" w:sz="6" w:space="0" w:color="auto"/>
            </w:tcBorders>
            <w:vAlign w:val="bottom"/>
          </w:tcPr>
          <w:p w14:paraId="25A4769A" w14:textId="69934D79" w:rsidR="0026676F" w:rsidRPr="00832A92" w:rsidRDefault="0026676F" w:rsidP="00EE7385">
            <w:pPr>
              <w:spacing w:after="0" w:line="300" w:lineRule="exact"/>
              <w:ind w:right="57"/>
              <w:jc w:val="right"/>
              <w:rPr>
                <w:rFonts w:asciiTheme="majorBidi" w:eastAsia="Cordia New" w:hAnsiTheme="majorBidi" w:cstheme="majorBidi"/>
                <w:snapToGrid w:val="0"/>
                <w:sz w:val="26"/>
                <w:szCs w:val="26"/>
                <w:lang w:val="en-US" w:eastAsia="th-TH"/>
              </w:rPr>
            </w:pPr>
          </w:p>
        </w:tc>
        <w:tc>
          <w:tcPr>
            <w:tcW w:w="76" w:type="dxa"/>
          </w:tcPr>
          <w:p w14:paraId="3166B6BB" w14:textId="77777777" w:rsidR="0026676F" w:rsidRPr="00832A92" w:rsidRDefault="0026676F" w:rsidP="00EE7385">
            <w:pPr>
              <w:spacing w:after="0" w:line="300" w:lineRule="exact"/>
              <w:ind w:right="57"/>
              <w:jc w:val="right"/>
              <w:rPr>
                <w:rFonts w:asciiTheme="majorBidi" w:eastAsia="Cordia New" w:hAnsiTheme="majorBidi" w:cstheme="majorBidi"/>
                <w:snapToGrid w:val="0"/>
                <w:sz w:val="26"/>
                <w:szCs w:val="26"/>
                <w:cs/>
                <w:lang w:val="en-US" w:eastAsia="th-TH"/>
              </w:rPr>
            </w:pPr>
          </w:p>
        </w:tc>
        <w:tc>
          <w:tcPr>
            <w:tcW w:w="1255" w:type="dxa"/>
            <w:tcBorders>
              <w:top w:val="single" w:sz="6" w:space="0" w:color="auto"/>
            </w:tcBorders>
            <w:vAlign w:val="bottom"/>
          </w:tcPr>
          <w:p w14:paraId="4C7CF408" w14:textId="22DBE956" w:rsidR="0026676F" w:rsidRPr="0074282E" w:rsidRDefault="0026676F" w:rsidP="00EE7385">
            <w:pPr>
              <w:spacing w:after="0" w:line="300" w:lineRule="exact"/>
              <w:ind w:right="57"/>
              <w:jc w:val="right"/>
              <w:rPr>
                <w:rFonts w:asciiTheme="majorBidi" w:eastAsia="Cordia New" w:hAnsiTheme="majorBidi" w:cstheme="majorBidi"/>
                <w:snapToGrid w:val="0"/>
                <w:sz w:val="26"/>
                <w:szCs w:val="26"/>
                <w:cs/>
                <w:lang w:val="en-US" w:eastAsia="th-TH"/>
              </w:rPr>
            </w:pPr>
          </w:p>
        </w:tc>
        <w:tc>
          <w:tcPr>
            <w:tcW w:w="60" w:type="dxa"/>
          </w:tcPr>
          <w:p w14:paraId="70AAB769" w14:textId="77777777" w:rsidR="0026676F" w:rsidRPr="00832A92" w:rsidRDefault="0026676F" w:rsidP="00EE7385">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tcBorders>
              <w:top w:val="single" w:sz="6" w:space="0" w:color="auto"/>
            </w:tcBorders>
            <w:vAlign w:val="bottom"/>
          </w:tcPr>
          <w:p w14:paraId="604B358C" w14:textId="37F73C95" w:rsidR="0026676F" w:rsidRPr="0074282E" w:rsidRDefault="0026676F" w:rsidP="00EE7385">
            <w:pPr>
              <w:spacing w:after="0" w:line="300" w:lineRule="exact"/>
              <w:ind w:right="57"/>
              <w:jc w:val="right"/>
              <w:rPr>
                <w:rFonts w:asciiTheme="majorBidi" w:eastAsia="Cordia New" w:hAnsiTheme="majorBidi" w:cstheme="majorBidi"/>
                <w:snapToGrid w:val="0"/>
                <w:sz w:val="26"/>
                <w:szCs w:val="26"/>
                <w:cs/>
                <w:lang w:val="en-US" w:eastAsia="th-TH"/>
              </w:rPr>
            </w:pPr>
          </w:p>
        </w:tc>
      </w:tr>
      <w:tr w:rsidR="0026676F" w:rsidRPr="00832A92" w14:paraId="61092C59" w14:textId="77777777" w:rsidTr="0026676F">
        <w:trPr>
          <w:cantSplit/>
          <w:trHeight w:val="77"/>
        </w:trPr>
        <w:tc>
          <w:tcPr>
            <w:tcW w:w="4000" w:type="dxa"/>
            <w:vAlign w:val="bottom"/>
          </w:tcPr>
          <w:p w14:paraId="69A200A1" w14:textId="77777777" w:rsidR="0026676F" w:rsidRPr="00832A92" w:rsidRDefault="0026676F" w:rsidP="005A6E08">
            <w:pPr>
              <w:tabs>
                <w:tab w:val="left" w:pos="612"/>
              </w:tabs>
              <w:spacing w:after="0" w:line="300" w:lineRule="exact"/>
              <w:ind w:left="432"/>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Prepaid expenses - other companies</w:t>
            </w:r>
          </w:p>
        </w:tc>
        <w:tc>
          <w:tcPr>
            <w:tcW w:w="1262" w:type="dxa"/>
            <w:vAlign w:val="bottom"/>
          </w:tcPr>
          <w:p w14:paraId="06FF1D66" w14:textId="77777777" w:rsidR="0026676F" w:rsidRPr="00832A92" w:rsidRDefault="0026676F" w:rsidP="005A6E08">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Angsana New" w:eastAsia="Cordia New" w:hAnsi="Angsana New" w:cs="Angsana New"/>
                <w:snapToGrid w:val="0"/>
                <w:color w:val="000000" w:themeColor="text1"/>
                <w:sz w:val="26"/>
                <w:szCs w:val="26"/>
                <w:lang w:val="en-US" w:eastAsia="th-TH"/>
              </w:rPr>
              <w:t>920,285</w:t>
            </w:r>
          </w:p>
        </w:tc>
        <w:tc>
          <w:tcPr>
            <w:tcW w:w="60" w:type="dxa"/>
          </w:tcPr>
          <w:p w14:paraId="04177DAB" w14:textId="77777777" w:rsidR="0026676F" w:rsidRPr="00832A92" w:rsidRDefault="0026676F" w:rsidP="005A6E08">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bottom"/>
          </w:tcPr>
          <w:p w14:paraId="143CB1A9" w14:textId="77777777" w:rsidR="0026676F" w:rsidRPr="00832A92" w:rsidRDefault="0026676F" w:rsidP="005A6E08">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12,608,983</w:t>
            </w:r>
          </w:p>
        </w:tc>
        <w:tc>
          <w:tcPr>
            <w:tcW w:w="76" w:type="dxa"/>
          </w:tcPr>
          <w:p w14:paraId="77785E22" w14:textId="77777777" w:rsidR="0026676F" w:rsidRPr="0074282E" w:rsidRDefault="0026676F" w:rsidP="005A6E08">
            <w:pPr>
              <w:spacing w:after="0" w:line="300" w:lineRule="exact"/>
              <w:ind w:right="57"/>
              <w:jc w:val="right"/>
              <w:rPr>
                <w:rFonts w:asciiTheme="majorBidi" w:eastAsia="Cordia New" w:hAnsiTheme="majorBidi" w:cstheme="majorBidi"/>
                <w:snapToGrid w:val="0"/>
                <w:sz w:val="26"/>
                <w:szCs w:val="26"/>
                <w:cs/>
                <w:lang w:val="en-US" w:eastAsia="th-TH"/>
              </w:rPr>
            </w:pPr>
          </w:p>
        </w:tc>
        <w:tc>
          <w:tcPr>
            <w:tcW w:w="1255" w:type="dxa"/>
            <w:vAlign w:val="bottom"/>
          </w:tcPr>
          <w:p w14:paraId="5FC031F7" w14:textId="77777777" w:rsidR="0026676F" w:rsidRPr="0074282E" w:rsidRDefault="0026676F" w:rsidP="005A6E08">
            <w:pPr>
              <w:spacing w:after="0" w:line="300" w:lineRule="exact"/>
              <w:ind w:right="57"/>
              <w:jc w:val="right"/>
              <w:rPr>
                <w:rFonts w:asciiTheme="majorBidi" w:eastAsia="Cordia New" w:hAnsiTheme="majorBidi" w:cstheme="majorBidi"/>
                <w:snapToGrid w:val="0"/>
                <w:sz w:val="26"/>
                <w:szCs w:val="26"/>
                <w:cs/>
                <w:lang w:val="en-US" w:eastAsia="th-TH"/>
              </w:rPr>
            </w:pPr>
            <w:r w:rsidRPr="00832A92">
              <w:rPr>
                <w:rFonts w:asciiTheme="majorBidi" w:eastAsia="Cordia New" w:hAnsiTheme="majorBidi" w:cstheme="majorBidi"/>
                <w:snapToGrid w:val="0"/>
                <w:sz w:val="26"/>
                <w:szCs w:val="26"/>
                <w:lang w:val="en-US" w:eastAsia="th-TH"/>
              </w:rPr>
              <w:t>689,666</w:t>
            </w:r>
          </w:p>
        </w:tc>
        <w:tc>
          <w:tcPr>
            <w:tcW w:w="60" w:type="dxa"/>
          </w:tcPr>
          <w:p w14:paraId="6B49B50F" w14:textId="77777777" w:rsidR="0026676F" w:rsidRPr="00832A92" w:rsidRDefault="0026676F" w:rsidP="005A6E08">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05B3E29C" w14:textId="77777777" w:rsidR="0026676F" w:rsidRPr="0074282E" w:rsidRDefault="0026676F" w:rsidP="005A6E08">
            <w:pPr>
              <w:spacing w:after="0" w:line="300" w:lineRule="exact"/>
              <w:ind w:right="57"/>
              <w:jc w:val="right"/>
              <w:rPr>
                <w:rFonts w:asciiTheme="majorBidi" w:eastAsia="Cordia New" w:hAnsiTheme="majorBidi" w:cstheme="majorBidi"/>
                <w:snapToGrid w:val="0"/>
                <w:sz w:val="26"/>
                <w:szCs w:val="26"/>
                <w:cs/>
                <w:lang w:val="en-US" w:eastAsia="th-TH"/>
              </w:rPr>
            </w:pPr>
            <w:r w:rsidRPr="00832A92">
              <w:rPr>
                <w:rFonts w:asciiTheme="majorBidi" w:eastAsia="Cordia New" w:hAnsiTheme="majorBidi" w:cstheme="majorBidi"/>
                <w:snapToGrid w:val="0"/>
                <w:sz w:val="26"/>
                <w:szCs w:val="26"/>
                <w:lang w:val="en-US" w:eastAsia="th-TH"/>
              </w:rPr>
              <w:t>1,090,042</w:t>
            </w:r>
          </w:p>
        </w:tc>
      </w:tr>
      <w:tr w:rsidR="003D4A45" w:rsidRPr="00832A92" w14:paraId="2E85D4EE" w14:textId="77777777" w:rsidTr="003D4A45">
        <w:trPr>
          <w:cantSplit/>
        </w:trPr>
        <w:tc>
          <w:tcPr>
            <w:tcW w:w="4000" w:type="dxa"/>
            <w:vAlign w:val="bottom"/>
          </w:tcPr>
          <w:p w14:paraId="477F00A7" w14:textId="77777777" w:rsidR="003D4A45" w:rsidRPr="00832A92" w:rsidRDefault="003D4A45" w:rsidP="003D4A45">
            <w:pPr>
              <w:tabs>
                <w:tab w:val="left" w:pos="612"/>
              </w:tabs>
              <w:spacing w:after="0" w:line="300" w:lineRule="exact"/>
              <w:ind w:left="432"/>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Refundable value - added tax</w:t>
            </w:r>
          </w:p>
        </w:tc>
        <w:tc>
          <w:tcPr>
            <w:tcW w:w="1262" w:type="dxa"/>
            <w:vAlign w:val="bottom"/>
          </w:tcPr>
          <w:p w14:paraId="6E48D57D" w14:textId="405AF751"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Angsana New" w:eastAsia="Cordia New" w:hAnsi="Angsana New" w:cs="Angsana New"/>
                <w:snapToGrid w:val="0"/>
                <w:color w:val="000000" w:themeColor="text1"/>
                <w:sz w:val="26"/>
                <w:szCs w:val="26"/>
                <w:lang w:val="en-US" w:eastAsia="th-TH"/>
              </w:rPr>
              <w:t>30,194,669</w:t>
            </w:r>
          </w:p>
        </w:tc>
        <w:tc>
          <w:tcPr>
            <w:tcW w:w="60" w:type="dxa"/>
          </w:tcPr>
          <w:p w14:paraId="7B331FE8"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bottom"/>
          </w:tcPr>
          <w:p w14:paraId="735BFF17"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hint="cs"/>
                <w:snapToGrid w:val="0"/>
                <w:sz w:val="26"/>
                <w:szCs w:val="26"/>
                <w:lang w:val="en-US" w:eastAsia="th-TH"/>
              </w:rPr>
              <w:t>51</w:t>
            </w:r>
            <w:r w:rsidRPr="00832A92">
              <w:rPr>
                <w:rFonts w:asciiTheme="majorBidi" w:eastAsia="Cordia New" w:hAnsiTheme="majorBidi" w:cstheme="majorBidi"/>
                <w:snapToGrid w:val="0"/>
                <w:sz w:val="26"/>
                <w:szCs w:val="26"/>
                <w:lang w:val="en-US" w:eastAsia="th-TH"/>
              </w:rPr>
              <w:t>,</w:t>
            </w:r>
            <w:r w:rsidRPr="00832A92">
              <w:rPr>
                <w:rFonts w:asciiTheme="majorBidi" w:eastAsia="Cordia New" w:hAnsiTheme="majorBidi" w:cstheme="majorBidi" w:hint="cs"/>
                <w:snapToGrid w:val="0"/>
                <w:sz w:val="26"/>
                <w:szCs w:val="26"/>
                <w:lang w:val="en-US" w:eastAsia="th-TH"/>
              </w:rPr>
              <w:t>584</w:t>
            </w:r>
            <w:r w:rsidRPr="00832A92">
              <w:rPr>
                <w:rFonts w:asciiTheme="majorBidi" w:eastAsia="Cordia New" w:hAnsiTheme="majorBidi" w:cstheme="majorBidi"/>
                <w:snapToGrid w:val="0"/>
                <w:sz w:val="26"/>
                <w:szCs w:val="26"/>
                <w:lang w:val="en-US" w:eastAsia="th-TH"/>
              </w:rPr>
              <w:t>,</w:t>
            </w:r>
            <w:r w:rsidRPr="00832A92">
              <w:rPr>
                <w:rFonts w:asciiTheme="majorBidi" w:eastAsia="Cordia New" w:hAnsiTheme="majorBidi" w:cstheme="majorBidi" w:hint="cs"/>
                <w:snapToGrid w:val="0"/>
                <w:sz w:val="26"/>
                <w:szCs w:val="26"/>
                <w:lang w:val="en-US" w:eastAsia="th-TH"/>
              </w:rPr>
              <w:t>095</w:t>
            </w:r>
          </w:p>
        </w:tc>
        <w:tc>
          <w:tcPr>
            <w:tcW w:w="76" w:type="dxa"/>
          </w:tcPr>
          <w:p w14:paraId="2B560048" w14:textId="77777777" w:rsidR="003D4A45" w:rsidRPr="0074282E" w:rsidRDefault="003D4A45" w:rsidP="003D4A45">
            <w:pPr>
              <w:spacing w:after="0" w:line="300" w:lineRule="exact"/>
              <w:ind w:right="57"/>
              <w:jc w:val="right"/>
              <w:rPr>
                <w:rFonts w:asciiTheme="majorBidi" w:eastAsia="Cordia New" w:hAnsiTheme="majorBidi" w:cstheme="majorBidi"/>
                <w:snapToGrid w:val="0"/>
                <w:sz w:val="26"/>
                <w:szCs w:val="26"/>
                <w:cs/>
                <w:lang w:val="en-US" w:eastAsia="th-TH"/>
              </w:rPr>
            </w:pPr>
          </w:p>
        </w:tc>
        <w:tc>
          <w:tcPr>
            <w:tcW w:w="1255" w:type="dxa"/>
            <w:vAlign w:val="bottom"/>
          </w:tcPr>
          <w:p w14:paraId="1D55856D"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2,258,740</w:t>
            </w:r>
          </w:p>
        </w:tc>
        <w:tc>
          <w:tcPr>
            <w:tcW w:w="60" w:type="dxa"/>
          </w:tcPr>
          <w:p w14:paraId="74EC7412"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2E2DCFB3"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2,331,259</w:t>
            </w:r>
          </w:p>
        </w:tc>
      </w:tr>
      <w:tr w:rsidR="003D4A45" w:rsidRPr="00832A92" w14:paraId="505E4C0E" w14:textId="77777777" w:rsidTr="003D4A45">
        <w:trPr>
          <w:cantSplit/>
        </w:trPr>
        <w:tc>
          <w:tcPr>
            <w:tcW w:w="4000" w:type="dxa"/>
            <w:vAlign w:val="bottom"/>
          </w:tcPr>
          <w:p w14:paraId="5F466C33" w14:textId="77777777" w:rsidR="003D4A45" w:rsidRPr="0074282E" w:rsidRDefault="003D4A45" w:rsidP="003D4A45">
            <w:pPr>
              <w:tabs>
                <w:tab w:val="left" w:pos="612"/>
              </w:tabs>
              <w:spacing w:after="0" w:line="300" w:lineRule="exact"/>
              <w:ind w:left="432"/>
              <w:rPr>
                <w:rFonts w:asciiTheme="majorBidi" w:eastAsia="Cordia New" w:hAnsiTheme="majorBidi" w:cstheme="majorBidi"/>
                <w:sz w:val="26"/>
                <w:szCs w:val="26"/>
                <w:cs/>
                <w:lang w:val="en-US"/>
              </w:rPr>
            </w:pPr>
            <w:r w:rsidRPr="00832A92">
              <w:rPr>
                <w:rFonts w:asciiTheme="majorBidi" w:eastAsia="Cordia New" w:hAnsiTheme="majorBidi" w:cstheme="majorBidi"/>
                <w:sz w:val="26"/>
                <w:szCs w:val="26"/>
                <w:lang w:val="en-US"/>
              </w:rPr>
              <w:t>Retention receivable - other companies</w:t>
            </w:r>
          </w:p>
        </w:tc>
        <w:tc>
          <w:tcPr>
            <w:tcW w:w="1262" w:type="dxa"/>
            <w:vAlign w:val="bottom"/>
          </w:tcPr>
          <w:p w14:paraId="2BB1D425" w14:textId="7CCEC30D"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Angsana New" w:eastAsia="Cordia New" w:hAnsi="Angsana New" w:cs="Angsana New"/>
                <w:snapToGrid w:val="0"/>
                <w:color w:val="000000" w:themeColor="text1"/>
                <w:sz w:val="26"/>
                <w:szCs w:val="26"/>
                <w:lang w:val="en-US" w:eastAsia="th-TH"/>
              </w:rPr>
              <w:t>2,596,162</w:t>
            </w:r>
          </w:p>
        </w:tc>
        <w:tc>
          <w:tcPr>
            <w:tcW w:w="60" w:type="dxa"/>
          </w:tcPr>
          <w:p w14:paraId="60244D55"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bottom"/>
          </w:tcPr>
          <w:p w14:paraId="6BB79110"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87,575,722</w:t>
            </w:r>
          </w:p>
        </w:tc>
        <w:tc>
          <w:tcPr>
            <w:tcW w:w="76" w:type="dxa"/>
          </w:tcPr>
          <w:p w14:paraId="7C45152F"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vAlign w:val="bottom"/>
          </w:tcPr>
          <w:p w14:paraId="014AAE61"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29106DEC"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7655B06D"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7E2FFC5E" w14:textId="77777777" w:rsidTr="003D4A45">
        <w:trPr>
          <w:cantSplit/>
        </w:trPr>
        <w:tc>
          <w:tcPr>
            <w:tcW w:w="4000" w:type="dxa"/>
            <w:vAlign w:val="bottom"/>
          </w:tcPr>
          <w:p w14:paraId="4C98A075" w14:textId="77777777" w:rsidR="003D4A45" w:rsidRPr="0074282E" w:rsidRDefault="003D4A45" w:rsidP="003D4A45">
            <w:pPr>
              <w:tabs>
                <w:tab w:val="left" w:pos="612"/>
              </w:tabs>
              <w:spacing w:after="0" w:line="300" w:lineRule="exact"/>
              <w:ind w:left="432"/>
              <w:rPr>
                <w:rFonts w:asciiTheme="majorBidi" w:eastAsia="Cordia New" w:hAnsiTheme="majorBidi" w:cstheme="majorBidi"/>
                <w:sz w:val="26"/>
                <w:szCs w:val="26"/>
                <w:cs/>
                <w:lang w:val="en-US"/>
              </w:rPr>
            </w:pPr>
            <w:r w:rsidRPr="00832A92">
              <w:rPr>
                <w:rFonts w:asciiTheme="majorBidi" w:eastAsia="Cordia New" w:hAnsiTheme="majorBidi" w:cstheme="majorBidi"/>
                <w:sz w:val="26"/>
                <w:szCs w:val="26"/>
                <w:lang w:val="en-US"/>
              </w:rPr>
              <w:t>Retention receivable - related party or</w:t>
            </w:r>
          </w:p>
        </w:tc>
        <w:tc>
          <w:tcPr>
            <w:tcW w:w="1262" w:type="dxa"/>
            <w:vAlign w:val="bottom"/>
          </w:tcPr>
          <w:p w14:paraId="16508D83" w14:textId="4A2207E8"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60" w:type="dxa"/>
          </w:tcPr>
          <w:p w14:paraId="2B51885F"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bottom"/>
          </w:tcPr>
          <w:p w14:paraId="71E97DAC"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76" w:type="dxa"/>
          </w:tcPr>
          <w:p w14:paraId="25873588"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vAlign w:val="bottom"/>
          </w:tcPr>
          <w:p w14:paraId="4F1D7A99"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60" w:type="dxa"/>
          </w:tcPr>
          <w:p w14:paraId="38F51168"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2CA983BF"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r>
      <w:tr w:rsidR="003D4A45" w:rsidRPr="00832A92" w14:paraId="49BFB3EF" w14:textId="77777777" w:rsidTr="003D4A45">
        <w:trPr>
          <w:cantSplit/>
        </w:trPr>
        <w:tc>
          <w:tcPr>
            <w:tcW w:w="4000" w:type="dxa"/>
            <w:vAlign w:val="bottom"/>
          </w:tcPr>
          <w:p w14:paraId="11F19504" w14:textId="77777777" w:rsidR="003D4A45" w:rsidRPr="0074282E" w:rsidRDefault="003D4A45" w:rsidP="003D4A45">
            <w:pPr>
              <w:tabs>
                <w:tab w:val="left" w:pos="612"/>
              </w:tabs>
              <w:spacing w:after="0" w:line="300" w:lineRule="exact"/>
              <w:ind w:left="612"/>
              <w:rPr>
                <w:rFonts w:asciiTheme="majorBidi" w:eastAsia="Cordia New" w:hAnsiTheme="majorBidi" w:cstheme="majorBidi"/>
                <w:sz w:val="26"/>
                <w:szCs w:val="26"/>
                <w:cs/>
                <w:lang w:val="en-US"/>
              </w:rPr>
            </w:pPr>
            <w:r w:rsidRPr="00832A92">
              <w:rPr>
                <w:rFonts w:asciiTheme="majorBidi" w:eastAsia="Cordia New" w:hAnsiTheme="majorBidi" w:cstheme="majorBidi"/>
                <w:sz w:val="26"/>
                <w:szCs w:val="26"/>
                <w:lang w:val="en-US"/>
              </w:rPr>
              <w:t>related companies (see Note 9.2)</w:t>
            </w:r>
          </w:p>
        </w:tc>
        <w:tc>
          <w:tcPr>
            <w:tcW w:w="1262" w:type="dxa"/>
            <w:vAlign w:val="bottom"/>
          </w:tcPr>
          <w:p w14:paraId="7BEE7F75" w14:textId="231DC7C1"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079CB6E0"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bottom"/>
          </w:tcPr>
          <w:p w14:paraId="22205D29"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6,227,375</w:t>
            </w:r>
          </w:p>
        </w:tc>
        <w:tc>
          <w:tcPr>
            <w:tcW w:w="76" w:type="dxa"/>
          </w:tcPr>
          <w:p w14:paraId="4EA2A0B2"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vAlign w:val="bottom"/>
          </w:tcPr>
          <w:p w14:paraId="4FFBAC59"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050FAA74"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450AC8A1"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50732B6A" w14:textId="77777777" w:rsidTr="003D4A45">
        <w:trPr>
          <w:cantSplit/>
        </w:trPr>
        <w:tc>
          <w:tcPr>
            <w:tcW w:w="4000" w:type="dxa"/>
            <w:vAlign w:val="bottom"/>
          </w:tcPr>
          <w:p w14:paraId="5A66C3CB" w14:textId="77777777" w:rsidR="003D4A45" w:rsidRPr="0074282E" w:rsidRDefault="003D4A45" w:rsidP="003D4A45">
            <w:pPr>
              <w:spacing w:after="0" w:line="300" w:lineRule="exact"/>
              <w:ind w:left="432"/>
              <w:rPr>
                <w:rFonts w:asciiTheme="majorBidi" w:eastAsia="Cordia New" w:hAnsiTheme="majorBidi" w:cstheme="majorBidi"/>
                <w:sz w:val="26"/>
                <w:szCs w:val="26"/>
                <w:cs/>
                <w:lang w:val="en-US"/>
              </w:rPr>
            </w:pPr>
            <w:r w:rsidRPr="00832A92">
              <w:rPr>
                <w:rFonts w:asciiTheme="majorBidi" w:eastAsia="Cordia New" w:hAnsiTheme="majorBidi" w:cstheme="majorBidi"/>
                <w:sz w:val="26"/>
                <w:szCs w:val="26"/>
                <w:u w:val="single"/>
                <w:lang w:val="en-US"/>
              </w:rPr>
              <w:t>Less</w:t>
            </w:r>
            <w:r w:rsidRPr="00832A92">
              <w:rPr>
                <w:rFonts w:asciiTheme="majorBidi" w:eastAsia="Cordia New" w:hAnsiTheme="majorBidi" w:cstheme="majorBidi"/>
                <w:sz w:val="26"/>
                <w:szCs w:val="26"/>
                <w:lang w:val="en-US"/>
              </w:rPr>
              <w:t xml:space="preserve"> allowance for expected credit losses</w:t>
            </w:r>
          </w:p>
        </w:tc>
        <w:tc>
          <w:tcPr>
            <w:tcW w:w="1262" w:type="dxa"/>
            <w:tcBorders>
              <w:bottom w:val="single" w:sz="6" w:space="0" w:color="auto"/>
            </w:tcBorders>
            <w:vAlign w:val="bottom"/>
          </w:tcPr>
          <w:p w14:paraId="33723922" w14:textId="4884FEAB"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4006A6E4"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Borders>
              <w:bottom w:val="single" w:sz="6" w:space="0" w:color="auto"/>
            </w:tcBorders>
            <w:vAlign w:val="bottom"/>
          </w:tcPr>
          <w:p w14:paraId="5A3D54FD" w14:textId="77777777" w:rsidR="003D4A45" w:rsidRPr="00832A92" w:rsidRDefault="003D4A45" w:rsidP="003D4A45">
            <w:pPr>
              <w:spacing w:after="0" w:line="300" w:lineRule="exact"/>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(4,</w:t>
            </w:r>
            <w:r w:rsidRPr="003C03CE">
              <w:rPr>
                <w:rFonts w:asciiTheme="majorBidi" w:eastAsia="Times New Roman" w:hAnsiTheme="majorBidi" w:cstheme="majorBidi"/>
                <w:snapToGrid w:val="0"/>
                <w:sz w:val="26"/>
                <w:szCs w:val="26"/>
                <w:lang w:val="en-US" w:eastAsia="th-TH"/>
              </w:rPr>
              <w:t>362</w:t>
            </w:r>
            <w:r w:rsidRPr="00832A92">
              <w:rPr>
                <w:rFonts w:asciiTheme="majorBidi" w:eastAsia="Cordia New" w:hAnsiTheme="majorBidi" w:cstheme="majorBidi"/>
                <w:snapToGrid w:val="0"/>
                <w:sz w:val="26"/>
                <w:szCs w:val="26"/>
                <w:lang w:val="en-US" w:eastAsia="th-TH"/>
              </w:rPr>
              <w:t>,014)</w:t>
            </w:r>
          </w:p>
        </w:tc>
        <w:tc>
          <w:tcPr>
            <w:tcW w:w="76" w:type="dxa"/>
          </w:tcPr>
          <w:p w14:paraId="7DF257C8"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tcBorders>
              <w:bottom w:val="single" w:sz="6" w:space="0" w:color="auto"/>
            </w:tcBorders>
            <w:vAlign w:val="bottom"/>
          </w:tcPr>
          <w:p w14:paraId="551E86BF"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0F24273B"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tcBorders>
              <w:bottom w:val="single" w:sz="6" w:space="0" w:color="auto"/>
            </w:tcBorders>
            <w:vAlign w:val="bottom"/>
          </w:tcPr>
          <w:p w14:paraId="7901ADBD"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5F415570" w14:textId="77777777" w:rsidTr="003D4A45">
        <w:trPr>
          <w:cantSplit/>
        </w:trPr>
        <w:tc>
          <w:tcPr>
            <w:tcW w:w="4000" w:type="dxa"/>
            <w:vAlign w:val="bottom"/>
          </w:tcPr>
          <w:p w14:paraId="6D554FCE" w14:textId="77777777" w:rsidR="003D4A45" w:rsidRPr="0074282E" w:rsidRDefault="003D4A45" w:rsidP="003D4A45">
            <w:pPr>
              <w:tabs>
                <w:tab w:val="left" w:pos="612"/>
              </w:tabs>
              <w:spacing w:after="0" w:line="300" w:lineRule="exact"/>
              <w:ind w:left="612"/>
              <w:rPr>
                <w:rFonts w:asciiTheme="majorBidi" w:eastAsia="Cordia New" w:hAnsiTheme="majorBidi" w:cstheme="majorBidi"/>
                <w:sz w:val="26"/>
                <w:szCs w:val="26"/>
                <w:cs/>
                <w:lang w:val="en-US"/>
              </w:rPr>
            </w:pPr>
          </w:p>
        </w:tc>
        <w:tc>
          <w:tcPr>
            <w:tcW w:w="1262" w:type="dxa"/>
            <w:tcBorders>
              <w:top w:val="single" w:sz="6" w:space="0" w:color="auto"/>
              <w:bottom w:val="single" w:sz="6" w:space="0" w:color="auto"/>
            </w:tcBorders>
            <w:vAlign w:val="bottom"/>
          </w:tcPr>
          <w:p w14:paraId="7CE38AEB" w14:textId="312AD1DF"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40554797"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Borders>
              <w:top w:val="single" w:sz="6" w:space="0" w:color="auto"/>
              <w:bottom w:val="single" w:sz="6" w:space="0" w:color="auto"/>
            </w:tcBorders>
            <w:vAlign w:val="bottom"/>
          </w:tcPr>
          <w:p w14:paraId="22A84D30"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1,865,361</w:t>
            </w:r>
          </w:p>
        </w:tc>
        <w:tc>
          <w:tcPr>
            <w:tcW w:w="76" w:type="dxa"/>
          </w:tcPr>
          <w:p w14:paraId="2DA60268"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tcBorders>
              <w:top w:val="single" w:sz="6" w:space="0" w:color="auto"/>
              <w:bottom w:val="single" w:sz="6" w:space="0" w:color="auto"/>
            </w:tcBorders>
            <w:vAlign w:val="bottom"/>
          </w:tcPr>
          <w:p w14:paraId="54B70CB2"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0D6EFC5B"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tcBorders>
              <w:top w:val="single" w:sz="6" w:space="0" w:color="auto"/>
              <w:bottom w:val="single" w:sz="6" w:space="0" w:color="auto"/>
            </w:tcBorders>
            <w:vAlign w:val="bottom"/>
          </w:tcPr>
          <w:p w14:paraId="75D3F3EA" w14:textId="77777777" w:rsidR="003D4A45" w:rsidRPr="00832A92" w:rsidRDefault="003D4A45" w:rsidP="003D4A45">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7B7A053F" w14:textId="77777777" w:rsidTr="003D4A45">
        <w:trPr>
          <w:cantSplit/>
        </w:trPr>
        <w:tc>
          <w:tcPr>
            <w:tcW w:w="4000" w:type="dxa"/>
            <w:vAlign w:val="bottom"/>
          </w:tcPr>
          <w:p w14:paraId="68778639" w14:textId="77777777" w:rsidR="003D4A45" w:rsidRPr="0074282E" w:rsidRDefault="003D4A45" w:rsidP="003D4A45">
            <w:pPr>
              <w:spacing w:after="0" w:line="300" w:lineRule="exact"/>
              <w:ind w:left="432"/>
              <w:rPr>
                <w:rFonts w:asciiTheme="majorBidi" w:eastAsia="Cordia New" w:hAnsiTheme="majorBidi" w:cstheme="majorBidi"/>
                <w:sz w:val="26"/>
                <w:szCs w:val="26"/>
                <w:cs/>
                <w:lang w:val="en-US"/>
              </w:rPr>
            </w:pPr>
          </w:p>
        </w:tc>
        <w:tc>
          <w:tcPr>
            <w:tcW w:w="1262" w:type="dxa"/>
            <w:tcBorders>
              <w:top w:val="single" w:sz="6" w:space="0" w:color="auto"/>
              <w:bottom w:val="double" w:sz="6" w:space="0" w:color="auto"/>
            </w:tcBorders>
            <w:vAlign w:val="bottom"/>
          </w:tcPr>
          <w:p w14:paraId="4C651F0F" w14:textId="52C21321" w:rsidR="003D4A45" w:rsidRPr="0074282E" w:rsidRDefault="003D4A45" w:rsidP="003D4A45">
            <w:pPr>
              <w:spacing w:after="0" w:line="300" w:lineRule="exact"/>
              <w:ind w:right="57"/>
              <w:jc w:val="right"/>
              <w:rPr>
                <w:rFonts w:asciiTheme="majorBidi" w:eastAsia="Cordia New" w:hAnsiTheme="majorBidi" w:cstheme="majorBidi"/>
                <w:snapToGrid w:val="0"/>
                <w:sz w:val="26"/>
                <w:szCs w:val="26"/>
                <w:cs/>
                <w:lang w:val="en-US" w:eastAsia="th-TH"/>
              </w:rPr>
            </w:pPr>
            <w:r w:rsidRPr="00832A92">
              <w:rPr>
                <w:rFonts w:ascii="Angsana New" w:eastAsia="Cordia New" w:hAnsi="Angsana New" w:cs="Angsana New"/>
                <w:snapToGrid w:val="0"/>
                <w:color w:val="000000" w:themeColor="text1"/>
                <w:sz w:val="26"/>
                <w:szCs w:val="26"/>
                <w:lang w:val="en-US" w:eastAsia="th-TH"/>
              </w:rPr>
              <w:t>78,752,894</w:t>
            </w:r>
          </w:p>
        </w:tc>
        <w:tc>
          <w:tcPr>
            <w:tcW w:w="60" w:type="dxa"/>
          </w:tcPr>
          <w:p w14:paraId="5E6560EF"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Borders>
              <w:top w:val="single" w:sz="6" w:space="0" w:color="auto"/>
              <w:bottom w:val="double" w:sz="6" w:space="0" w:color="auto"/>
            </w:tcBorders>
            <w:vAlign w:val="bottom"/>
          </w:tcPr>
          <w:p w14:paraId="72448C89"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416,115,697</w:t>
            </w:r>
          </w:p>
        </w:tc>
        <w:tc>
          <w:tcPr>
            <w:tcW w:w="76" w:type="dxa"/>
          </w:tcPr>
          <w:p w14:paraId="4AD04A32"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tcBorders>
              <w:top w:val="single" w:sz="6" w:space="0" w:color="auto"/>
              <w:bottom w:val="double" w:sz="6" w:space="0" w:color="auto"/>
            </w:tcBorders>
            <w:vAlign w:val="bottom"/>
          </w:tcPr>
          <w:p w14:paraId="33BB45B1"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21,991,852</w:t>
            </w:r>
          </w:p>
        </w:tc>
        <w:tc>
          <w:tcPr>
            <w:tcW w:w="60" w:type="dxa"/>
          </w:tcPr>
          <w:p w14:paraId="326D75DD"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tcBorders>
              <w:top w:val="single" w:sz="6" w:space="0" w:color="auto"/>
              <w:bottom w:val="double" w:sz="6" w:space="0" w:color="auto"/>
            </w:tcBorders>
            <w:vAlign w:val="bottom"/>
          </w:tcPr>
          <w:p w14:paraId="2C4F5B9B"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77,966,399</w:t>
            </w:r>
          </w:p>
        </w:tc>
      </w:tr>
      <w:tr w:rsidR="00A9235B" w:rsidRPr="00832A92" w14:paraId="6542F153" w14:textId="77777777" w:rsidTr="003D4A45">
        <w:tblPrEx>
          <w:tblCellMar>
            <w:left w:w="28" w:type="dxa"/>
            <w:right w:w="28" w:type="dxa"/>
          </w:tblCellMar>
        </w:tblPrEx>
        <w:trPr>
          <w:cantSplit/>
        </w:trPr>
        <w:tc>
          <w:tcPr>
            <w:tcW w:w="4000" w:type="dxa"/>
            <w:vAlign w:val="bottom"/>
          </w:tcPr>
          <w:p w14:paraId="18B9CCCC" w14:textId="39425710" w:rsidR="00A9235B" w:rsidRPr="00832A92" w:rsidRDefault="00A9235B" w:rsidP="006C47B8">
            <w:pPr>
              <w:tabs>
                <w:tab w:val="left" w:pos="612"/>
              </w:tabs>
              <w:spacing w:after="0" w:line="300" w:lineRule="exact"/>
              <w:ind w:left="432"/>
              <w:rPr>
                <w:rFonts w:asciiTheme="majorBidi" w:eastAsia="Cordia New" w:hAnsiTheme="majorBidi" w:cstheme="majorBidi"/>
                <w:b/>
                <w:bCs/>
                <w:sz w:val="26"/>
                <w:szCs w:val="26"/>
                <w:lang w:val="en-US"/>
              </w:rPr>
            </w:pPr>
            <w:r w:rsidRPr="00832A92">
              <w:rPr>
                <w:rFonts w:asciiTheme="majorBidi" w:eastAsia="Cordia New" w:hAnsiTheme="majorBidi" w:cstheme="majorBidi"/>
                <w:sz w:val="26"/>
                <w:szCs w:val="26"/>
                <w:lang w:val="en-US"/>
              </w:rPr>
              <w:t xml:space="preserve">      </w:t>
            </w:r>
          </w:p>
        </w:tc>
        <w:tc>
          <w:tcPr>
            <w:tcW w:w="1262" w:type="dxa"/>
            <w:tcBorders>
              <w:left w:val="nil"/>
              <w:right w:val="nil"/>
            </w:tcBorders>
            <w:vAlign w:val="bottom"/>
          </w:tcPr>
          <w:p w14:paraId="2AF25D17" w14:textId="77777777" w:rsidR="00A9235B" w:rsidRPr="0074282E" w:rsidRDefault="00A9235B" w:rsidP="006C47B8">
            <w:pPr>
              <w:spacing w:after="0" w:line="300" w:lineRule="exact"/>
              <w:ind w:right="57"/>
              <w:jc w:val="right"/>
              <w:rPr>
                <w:rFonts w:asciiTheme="majorBidi" w:eastAsia="Cordia New" w:hAnsiTheme="majorBidi" w:cstheme="majorBidi"/>
                <w:snapToGrid w:val="0"/>
                <w:sz w:val="26"/>
                <w:szCs w:val="26"/>
                <w:cs/>
                <w:lang w:val="en-US" w:eastAsia="th-TH"/>
              </w:rPr>
            </w:pPr>
          </w:p>
        </w:tc>
        <w:tc>
          <w:tcPr>
            <w:tcW w:w="76" w:type="dxa"/>
            <w:gridSpan w:val="2"/>
          </w:tcPr>
          <w:p w14:paraId="2EEA10ED" w14:textId="77777777" w:rsidR="00A9235B" w:rsidRPr="00832A92" w:rsidRDefault="00A9235B" w:rsidP="006C47B8">
            <w:pPr>
              <w:tabs>
                <w:tab w:val="decimal" w:pos="1044"/>
              </w:tabs>
              <w:spacing w:after="0" w:line="300" w:lineRule="exact"/>
              <w:ind w:right="113"/>
              <w:jc w:val="right"/>
              <w:rPr>
                <w:rFonts w:asciiTheme="majorBidi" w:eastAsia="Cordia New" w:hAnsiTheme="majorBidi" w:cstheme="majorBidi"/>
                <w:snapToGrid w:val="0"/>
                <w:sz w:val="26"/>
                <w:szCs w:val="26"/>
                <w:lang w:val="en-US" w:eastAsia="th-TH"/>
              </w:rPr>
            </w:pPr>
          </w:p>
        </w:tc>
        <w:tc>
          <w:tcPr>
            <w:tcW w:w="1306" w:type="dxa"/>
            <w:tcBorders>
              <w:left w:val="nil"/>
              <w:right w:val="nil"/>
            </w:tcBorders>
            <w:vAlign w:val="bottom"/>
          </w:tcPr>
          <w:p w14:paraId="64981835" w14:textId="77777777" w:rsidR="00A9235B" w:rsidRPr="00832A92" w:rsidRDefault="00A9235B" w:rsidP="006C47B8">
            <w:pPr>
              <w:spacing w:after="0" w:line="300" w:lineRule="exact"/>
              <w:ind w:right="57"/>
              <w:jc w:val="right"/>
              <w:rPr>
                <w:rFonts w:asciiTheme="majorBidi" w:eastAsia="Cordia New" w:hAnsiTheme="majorBidi" w:cstheme="majorBidi"/>
                <w:snapToGrid w:val="0"/>
                <w:sz w:val="26"/>
                <w:szCs w:val="26"/>
                <w:lang w:val="en-US" w:eastAsia="th-TH"/>
              </w:rPr>
            </w:pPr>
          </w:p>
        </w:tc>
        <w:tc>
          <w:tcPr>
            <w:tcW w:w="76" w:type="dxa"/>
          </w:tcPr>
          <w:p w14:paraId="39E5875D" w14:textId="77777777" w:rsidR="00A9235B" w:rsidRPr="00832A92" w:rsidRDefault="00A9235B" w:rsidP="006C47B8">
            <w:pPr>
              <w:spacing w:after="0" w:line="300" w:lineRule="exact"/>
              <w:ind w:right="113"/>
              <w:jc w:val="right"/>
              <w:rPr>
                <w:rFonts w:asciiTheme="majorBidi" w:eastAsia="Cordia New" w:hAnsiTheme="majorBidi" w:cstheme="majorBidi"/>
                <w:snapToGrid w:val="0"/>
                <w:sz w:val="26"/>
                <w:szCs w:val="26"/>
                <w:lang w:val="en-US" w:eastAsia="th-TH"/>
              </w:rPr>
            </w:pPr>
          </w:p>
        </w:tc>
        <w:tc>
          <w:tcPr>
            <w:tcW w:w="1255" w:type="dxa"/>
            <w:vAlign w:val="bottom"/>
          </w:tcPr>
          <w:p w14:paraId="3586DA05" w14:textId="77777777" w:rsidR="00A9235B" w:rsidRPr="00832A92" w:rsidRDefault="00A9235B" w:rsidP="006C47B8">
            <w:pPr>
              <w:spacing w:after="0" w:line="300" w:lineRule="exact"/>
              <w:ind w:right="255"/>
              <w:jc w:val="right"/>
              <w:rPr>
                <w:rFonts w:asciiTheme="majorBidi" w:eastAsia="Cordia New" w:hAnsiTheme="majorBidi" w:cstheme="majorBidi"/>
                <w:snapToGrid w:val="0"/>
                <w:sz w:val="26"/>
                <w:szCs w:val="26"/>
                <w:lang w:val="en-US" w:eastAsia="th-TH"/>
              </w:rPr>
            </w:pPr>
          </w:p>
        </w:tc>
        <w:tc>
          <w:tcPr>
            <w:tcW w:w="76" w:type="dxa"/>
            <w:gridSpan w:val="2"/>
          </w:tcPr>
          <w:p w14:paraId="1166C67D" w14:textId="77777777" w:rsidR="00A9235B" w:rsidRPr="00832A92" w:rsidRDefault="00A9235B" w:rsidP="006C47B8">
            <w:pPr>
              <w:spacing w:after="0" w:line="300" w:lineRule="exact"/>
              <w:ind w:right="113"/>
              <w:jc w:val="right"/>
              <w:rPr>
                <w:rFonts w:asciiTheme="majorBidi" w:eastAsia="Cordia New" w:hAnsiTheme="majorBidi" w:cstheme="majorBidi"/>
                <w:snapToGrid w:val="0"/>
                <w:sz w:val="26"/>
                <w:szCs w:val="26"/>
                <w:lang w:val="en-US" w:eastAsia="th-TH"/>
              </w:rPr>
            </w:pPr>
          </w:p>
        </w:tc>
        <w:tc>
          <w:tcPr>
            <w:tcW w:w="1202" w:type="dxa"/>
            <w:vAlign w:val="bottom"/>
          </w:tcPr>
          <w:p w14:paraId="2ED966A1" w14:textId="77777777" w:rsidR="00A9235B" w:rsidRPr="00832A92" w:rsidRDefault="00A9235B" w:rsidP="006C47B8">
            <w:pPr>
              <w:spacing w:after="0" w:line="300" w:lineRule="exact"/>
              <w:ind w:right="255"/>
              <w:jc w:val="right"/>
              <w:rPr>
                <w:rFonts w:asciiTheme="majorBidi" w:eastAsia="Cordia New" w:hAnsiTheme="majorBidi" w:cstheme="majorBidi"/>
                <w:snapToGrid w:val="0"/>
                <w:sz w:val="26"/>
                <w:szCs w:val="26"/>
                <w:lang w:val="en-US" w:eastAsia="th-TH"/>
              </w:rPr>
            </w:pPr>
          </w:p>
        </w:tc>
      </w:tr>
      <w:tr w:rsidR="003D4A45" w:rsidRPr="00832A92" w14:paraId="5F213D49" w14:textId="77777777" w:rsidTr="003D4A45">
        <w:tblPrEx>
          <w:tblCellMar>
            <w:left w:w="28" w:type="dxa"/>
            <w:right w:w="28" w:type="dxa"/>
          </w:tblCellMar>
        </w:tblPrEx>
        <w:trPr>
          <w:cantSplit/>
        </w:trPr>
        <w:tc>
          <w:tcPr>
            <w:tcW w:w="4000" w:type="dxa"/>
            <w:vAlign w:val="bottom"/>
          </w:tcPr>
          <w:p w14:paraId="27DD5C08" w14:textId="13BC48D2" w:rsidR="003D4A45" w:rsidRPr="00832A92" w:rsidRDefault="003D4A45" w:rsidP="003D4A45">
            <w:pPr>
              <w:tabs>
                <w:tab w:val="left" w:pos="612"/>
              </w:tabs>
              <w:spacing w:after="0" w:line="300" w:lineRule="exact"/>
              <w:ind w:left="432"/>
              <w:rPr>
                <w:rFonts w:asciiTheme="majorBidi" w:eastAsia="Cordia New" w:hAnsiTheme="majorBidi" w:cstheme="majorBidi"/>
                <w:b/>
                <w:bCs/>
                <w:sz w:val="26"/>
                <w:szCs w:val="26"/>
                <w:lang w:val="en-US"/>
              </w:rPr>
            </w:pPr>
            <w:r w:rsidRPr="00832A92">
              <w:rPr>
                <w:rFonts w:asciiTheme="majorBidi" w:eastAsia="Cordia New" w:hAnsiTheme="majorBidi" w:cstheme="majorBidi"/>
                <w:b/>
                <w:bCs/>
                <w:sz w:val="26"/>
                <w:szCs w:val="26"/>
                <w:lang w:val="en-US"/>
              </w:rPr>
              <w:t>Unbilled contract revenues</w:t>
            </w:r>
          </w:p>
        </w:tc>
        <w:tc>
          <w:tcPr>
            <w:tcW w:w="1262" w:type="dxa"/>
            <w:tcBorders>
              <w:left w:val="nil"/>
              <w:right w:val="nil"/>
            </w:tcBorders>
            <w:vAlign w:val="bottom"/>
          </w:tcPr>
          <w:p w14:paraId="72207585" w14:textId="77777777" w:rsidR="003D4A45" w:rsidRPr="0074282E" w:rsidRDefault="003D4A45" w:rsidP="003D4A45">
            <w:pPr>
              <w:spacing w:after="0" w:line="300" w:lineRule="exact"/>
              <w:ind w:right="57"/>
              <w:jc w:val="right"/>
              <w:rPr>
                <w:rFonts w:asciiTheme="majorBidi" w:eastAsia="Cordia New" w:hAnsiTheme="majorBidi" w:cstheme="majorBidi"/>
                <w:snapToGrid w:val="0"/>
                <w:sz w:val="26"/>
                <w:szCs w:val="26"/>
                <w:cs/>
                <w:lang w:val="en-US" w:eastAsia="th-TH"/>
              </w:rPr>
            </w:pPr>
          </w:p>
        </w:tc>
        <w:tc>
          <w:tcPr>
            <w:tcW w:w="76" w:type="dxa"/>
            <w:gridSpan w:val="2"/>
          </w:tcPr>
          <w:p w14:paraId="62496E9E" w14:textId="77777777" w:rsidR="003D4A45" w:rsidRPr="00832A92" w:rsidRDefault="003D4A45" w:rsidP="003D4A45">
            <w:pPr>
              <w:tabs>
                <w:tab w:val="decimal" w:pos="1044"/>
              </w:tabs>
              <w:spacing w:after="0" w:line="300" w:lineRule="exact"/>
              <w:ind w:right="113"/>
              <w:jc w:val="right"/>
              <w:rPr>
                <w:rFonts w:asciiTheme="majorBidi" w:eastAsia="Cordia New" w:hAnsiTheme="majorBidi" w:cstheme="majorBidi"/>
                <w:snapToGrid w:val="0"/>
                <w:sz w:val="26"/>
                <w:szCs w:val="26"/>
                <w:lang w:val="en-US" w:eastAsia="th-TH"/>
              </w:rPr>
            </w:pPr>
          </w:p>
        </w:tc>
        <w:tc>
          <w:tcPr>
            <w:tcW w:w="1306" w:type="dxa"/>
            <w:tcBorders>
              <w:left w:val="nil"/>
              <w:right w:val="nil"/>
            </w:tcBorders>
            <w:vAlign w:val="bottom"/>
          </w:tcPr>
          <w:p w14:paraId="3625949E"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76" w:type="dxa"/>
          </w:tcPr>
          <w:p w14:paraId="5AC3367B" w14:textId="77777777" w:rsidR="003D4A45" w:rsidRPr="00832A92" w:rsidRDefault="003D4A45" w:rsidP="003D4A45">
            <w:pPr>
              <w:spacing w:after="0" w:line="300" w:lineRule="exact"/>
              <w:ind w:right="113"/>
              <w:jc w:val="right"/>
              <w:rPr>
                <w:rFonts w:asciiTheme="majorBidi" w:eastAsia="Cordia New" w:hAnsiTheme="majorBidi" w:cstheme="majorBidi"/>
                <w:snapToGrid w:val="0"/>
                <w:sz w:val="26"/>
                <w:szCs w:val="26"/>
                <w:lang w:val="en-US" w:eastAsia="th-TH"/>
              </w:rPr>
            </w:pPr>
          </w:p>
        </w:tc>
        <w:tc>
          <w:tcPr>
            <w:tcW w:w="1255" w:type="dxa"/>
            <w:vAlign w:val="bottom"/>
          </w:tcPr>
          <w:p w14:paraId="0E0DF8A9" w14:textId="77777777" w:rsidR="003D4A45" w:rsidRPr="00832A92" w:rsidRDefault="003D4A45" w:rsidP="003D4A45">
            <w:pPr>
              <w:spacing w:after="0" w:line="300" w:lineRule="exact"/>
              <w:ind w:right="255"/>
              <w:jc w:val="right"/>
              <w:rPr>
                <w:rFonts w:asciiTheme="majorBidi" w:eastAsia="Cordia New" w:hAnsiTheme="majorBidi" w:cstheme="majorBidi"/>
                <w:snapToGrid w:val="0"/>
                <w:sz w:val="26"/>
                <w:szCs w:val="26"/>
                <w:lang w:val="en-US" w:eastAsia="th-TH"/>
              </w:rPr>
            </w:pPr>
          </w:p>
        </w:tc>
        <w:tc>
          <w:tcPr>
            <w:tcW w:w="76" w:type="dxa"/>
            <w:gridSpan w:val="2"/>
          </w:tcPr>
          <w:p w14:paraId="4909150E" w14:textId="77777777" w:rsidR="003D4A45" w:rsidRPr="00832A92" w:rsidRDefault="003D4A45" w:rsidP="003D4A45">
            <w:pPr>
              <w:spacing w:after="0" w:line="300" w:lineRule="exact"/>
              <w:ind w:right="113"/>
              <w:jc w:val="right"/>
              <w:rPr>
                <w:rFonts w:asciiTheme="majorBidi" w:eastAsia="Cordia New" w:hAnsiTheme="majorBidi" w:cstheme="majorBidi"/>
                <w:snapToGrid w:val="0"/>
                <w:sz w:val="26"/>
                <w:szCs w:val="26"/>
                <w:lang w:val="en-US" w:eastAsia="th-TH"/>
              </w:rPr>
            </w:pPr>
          </w:p>
        </w:tc>
        <w:tc>
          <w:tcPr>
            <w:tcW w:w="1202" w:type="dxa"/>
            <w:vAlign w:val="bottom"/>
          </w:tcPr>
          <w:p w14:paraId="7C79939F" w14:textId="77777777" w:rsidR="003D4A45" w:rsidRPr="00832A92" w:rsidRDefault="003D4A45" w:rsidP="003D4A45">
            <w:pPr>
              <w:spacing w:after="0" w:line="300" w:lineRule="exact"/>
              <w:ind w:right="255"/>
              <w:jc w:val="right"/>
              <w:rPr>
                <w:rFonts w:asciiTheme="majorBidi" w:eastAsia="Cordia New" w:hAnsiTheme="majorBidi" w:cstheme="majorBidi"/>
                <w:snapToGrid w:val="0"/>
                <w:sz w:val="26"/>
                <w:szCs w:val="26"/>
                <w:lang w:val="en-US" w:eastAsia="th-TH"/>
              </w:rPr>
            </w:pPr>
          </w:p>
        </w:tc>
      </w:tr>
      <w:tr w:rsidR="003D4A45" w:rsidRPr="00832A92" w14:paraId="04F08EE9" w14:textId="77777777" w:rsidTr="003D4A45">
        <w:tblPrEx>
          <w:tblCellMar>
            <w:left w:w="28" w:type="dxa"/>
            <w:right w:w="28" w:type="dxa"/>
          </w:tblCellMar>
        </w:tblPrEx>
        <w:trPr>
          <w:cantSplit/>
        </w:trPr>
        <w:tc>
          <w:tcPr>
            <w:tcW w:w="4000" w:type="dxa"/>
            <w:vAlign w:val="bottom"/>
          </w:tcPr>
          <w:p w14:paraId="5430D7E4" w14:textId="77777777" w:rsidR="003D4A45" w:rsidRPr="00832A92" w:rsidRDefault="003D4A45" w:rsidP="003D4A45">
            <w:pPr>
              <w:tabs>
                <w:tab w:val="left" w:pos="612"/>
              </w:tabs>
              <w:spacing w:after="0" w:line="300" w:lineRule="exact"/>
              <w:ind w:left="432"/>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Unbilled contract revenues - other companies</w:t>
            </w:r>
          </w:p>
        </w:tc>
        <w:tc>
          <w:tcPr>
            <w:tcW w:w="1262" w:type="dxa"/>
            <w:tcBorders>
              <w:left w:val="nil"/>
              <w:right w:val="nil"/>
            </w:tcBorders>
          </w:tcPr>
          <w:p w14:paraId="70D71E64" w14:textId="5171DA82" w:rsidR="003D4A45" w:rsidRPr="0074282E" w:rsidRDefault="003D4A45" w:rsidP="00832A92">
            <w:pPr>
              <w:spacing w:after="0" w:line="300" w:lineRule="exact"/>
              <w:ind w:right="227"/>
              <w:jc w:val="right"/>
              <w:rPr>
                <w:rFonts w:asciiTheme="majorBidi" w:eastAsia="Cordia New" w:hAnsiTheme="majorBidi" w:cstheme="majorBidi"/>
                <w:snapToGrid w:val="0"/>
                <w:sz w:val="26"/>
                <w:szCs w:val="26"/>
                <w:cs/>
                <w:lang w:val="en-US" w:eastAsia="th-TH"/>
              </w:rPr>
            </w:pPr>
            <w:r w:rsidRPr="00832A92">
              <w:rPr>
                <w:rFonts w:asciiTheme="majorBidi" w:eastAsia="Cordia New" w:hAnsiTheme="majorBidi" w:cstheme="majorBidi" w:hint="cs"/>
                <w:snapToGrid w:val="0"/>
                <w:sz w:val="26"/>
                <w:szCs w:val="26"/>
                <w:lang w:val="en-US" w:eastAsia="th-TH"/>
              </w:rPr>
              <w:t>-</w:t>
            </w:r>
          </w:p>
        </w:tc>
        <w:tc>
          <w:tcPr>
            <w:tcW w:w="76" w:type="dxa"/>
            <w:gridSpan w:val="2"/>
          </w:tcPr>
          <w:p w14:paraId="07B5D6FF" w14:textId="77777777" w:rsidR="003D4A45" w:rsidRPr="00832A92" w:rsidRDefault="003D4A45" w:rsidP="003D4A45">
            <w:pPr>
              <w:tabs>
                <w:tab w:val="decimal" w:pos="1044"/>
              </w:tabs>
              <w:spacing w:after="0" w:line="300" w:lineRule="exact"/>
              <w:ind w:right="113"/>
              <w:jc w:val="right"/>
              <w:rPr>
                <w:rFonts w:asciiTheme="majorBidi" w:eastAsia="Cordia New" w:hAnsiTheme="majorBidi" w:cstheme="majorBidi"/>
                <w:snapToGrid w:val="0"/>
                <w:sz w:val="26"/>
                <w:szCs w:val="26"/>
                <w:lang w:val="en-US" w:eastAsia="th-TH"/>
              </w:rPr>
            </w:pPr>
          </w:p>
        </w:tc>
        <w:tc>
          <w:tcPr>
            <w:tcW w:w="1306" w:type="dxa"/>
            <w:tcBorders>
              <w:left w:val="nil"/>
              <w:right w:val="nil"/>
            </w:tcBorders>
          </w:tcPr>
          <w:p w14:paraId="6605A111"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536,978,527</w:t>
            </w:r>
          </w:p>
        </w:tc>
        <w:tc>
          <w:tcPr>
            <w:tcW w:w="76" w:type="dxa"/>
          </w:tcPr>
          <w:p w14:paraId="0100FE5E" w14:textId="77777777" w:rsidR="003D4A45" w:rsidRPr="00832A92" w:rsidRDefault="003D4A45" w:rsidP="003D4A45">
            <w:pPr>
              <w:spacing w:after="0" w:line="300" w:lineRule="exact"/>
              <w:ind w:right="113"/>
              <w:jc w:val="right"/>
              <w:rPr>
                <w:rFonts w:asciiTheme="majorBidi" w:eastAsia="Cordia New" w:hAnsiTheme="majorBidi" w:cstheme="majorBidi"/>
                <w:snapToGrid w:val="0"/>
                <w:sz w:val="26"/>
                <w:szCs w:val="26"/>
                <w:lang w:val="en-US" w:eastAsia="th-TH"/>
              </w:rPr>
            </w:pPr>
          </w:p>
        </w:tc>
        <w:tc>
          <w:tcPr>
            <w:tcW w:w="1255" w:type="dxa"/>
            <w:vAlign w:val="bottom"/>
          </w:tcPr>
          <w:p w14:paraId="1E2B12EC"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76" w:type="dxa"/>
            <w:gridSpan w:val="2"/>
          </w:tcPr>
          <w:p w14:paraId="7581B91B"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1202" w:type="dxa"/>
            <w:vAlign w:val="bottom"/>
          </w:tcPr>
          <w:p w14:paraId="0CA73031"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2312C27A" w14:textId="77777777" w:rsidTr="003D4A45">
        <w:tblPrEx>
          <w:tblCellMar>
            <w:left w:w="28" w:type="dxa"/>
            <w:right w:w="28" w:type="dxa"/>
          </w:tblCellMar>
        </w:tblPrEx>
        <w:trPr>
          <w:cantSplit/>
        </w:trPr>
        <w:tc>
          <w:tcPr>
            <w:tcW w:w="4000" w:type="dxa"/>
            <w:vAlign w:val="bottom"/>
          </w:tcPr>
          <w:p w14:paraId="1BA74295" w14:textId="1C31E288" w:rsidR="003D4A45" w:rsidRPr="00832A92" w:rsidRDefault="003D4A45" w:rsidP="003D4A45">
            <w:pPr>
              <w:tabs>
                <w:tab w:val="left" w:pos="612"/>
              </w:tabs>
              <w:spacing w:after="0" w:line="300" w:lineRule="exact"/>
              <w:ind w:left="432"/>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 xml:space="preserve">Unbilled contract revenues </w:t>
            </w:r>
            <w:r w:rsidR="003F7EF1">
              <w:rPr>
                <w:rFonts w:asciiTheme="majorBidi" w:eastAsia="Cordia New" w:hAnsiTheme="majorBidi" w:cstheme="majorBidi"/>
                <w:sz w:val="26"/>
                <w:szCs w:val="26"/>
                <w:lang w:val="en-US"/>
              </w:rPr>
              <w:t xml:space="preserve">- </w:t>
            </w:r>
            <w:r w:rsidR="003F7EF1" w:rsidRPr="00832A92">
              <w:rPr>
                <w:rFonts w:asciiTheme="majorBidi" w:eastAsia="Cordia New" w:hAnsiTheme="majorBidi" w:cstheme="majorBidi"/>
                <w:sz w:val="26"/>
                <w:szCs w:val="26"/>
                <w:lang w:val="en-US"/>
              </w:rPr>
              <w:t>related companies</w:t>
            </w:r>
          </w:p>
        </w:tc>
        <w:tc>
          <w:tcPr>
            <w:tcW w:w="1262" w:type="dxa"/>
            <w:tcBorders>
              <w:left w:val="nil"/>
              <w:right w:val="nil"/>
            </w:tcBorders>
          </w:tcPr>
          <w:p w14:paraId="7AB221F8" w14:textId="77777777" w:rsidR="003D4A45" w:rsidRPr="0074282E" w:rsidRDefault="003D4A45" w:rsidP="00832A92">
            <w:pPr>
              <w:spacing w:after="0" w:line="300" w:lineRule="exact"/>
              <w:ind w:right="227"/>
              <w:jc w:val="right"/>
              <w:rPr>
                <w:rFonts w:asciiTheme="majorBidi" w:eastAsia="Cordia New" w:hAnsiTheme="majorBidi" w:cstheme="majorBidi"/>
                <w:snapToGrid w:val="0"/>
                <w:sz w:val="26"/>
                <w:szCs w:val="26"/>
                <w:cs/>
                <w:lang w:val="en-US" w:eastAsia="th-TH"/>
              </w:rPr>
            </w:pPr>
          </w:p>
        </w:tc>
        <w:tc>
          <w:tcPr>
            <w:tcW w:w="76" w:type="dxa"/>
            <w:gridSpan w:val="2"/>
          </w:tcPr>
          <w:p w14:paraId="1ECE311D" w14:textId="77777777" w:rsidR="003D4A45" w:rsidRPr="00832A92" w:rsidRDefault="003D4A45" w:rsidP="003D4A45">
            <w:pPr>
              <w:tabs>
                <w:tab w:val="decimal" w:pos="1044"/>
              </w:tabs>
              <w:spacing w:after="0" w:line="300" w:lineRule="exact"/>
              <w:ind w:right="113"/>
              <w:jc w:val="right"/>
              <w:rPr>
                <w:rFonts w:asciiTheme="majorBidi" w:eastAsia="Cordia New" w:hAnsiTheme="majorBidi" w:cstheme="majorBidi"/>
                <w:snapToGrid w:val="0"/>
                <w:sz w:val="26"/>
                <w:szCs w:val="26"/>
                <w:lang w:val="en-US" w:eastAsia="th-TH"/>
              </w:rPr>
            </w:pPr>
          </w:p>
        </w:tc>
        <w:tc>
          <w:tcPr>
            <w:tcW w:w="1306" w:type="dxa"/>
            <w:tcBorders>
              <w:left w:val="nil"/>
              <w:right w:val="nil"/>
            </w:tcBorders>
          </w:tcPr>
          <w:p w14:paraId="673EEF7D"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p>
        </w:tc>
        <w:tc>
          <w:tcPr>
            <w:tcW w:w="76" w:type="dxa"/>
          </w:tcPr>
          <w:p w14:paraId="747672F6" w14:textId="77777777" w:rsidR="003D4A45" w:rsidRPr="00832A92" w:rsidRDefault="003D4A45" w:rsidP="003D4A45">
            <w:pPr>
              <w:spacing w:after="0" w:line="300" w:lineRule="exact"/>
              <w:ind w:right="113"/>
              <w:jc w:val="right"/>
              <w:rPr>
                <w:rFonts w:asciiTheme="majorBidi" w:eastAsia="Cordia New" w:hAnsiTheme="majorBidi" w:cstheme="majorBidi"/>
                <w:snapToGrid w:val="0"/>
                <w:sz w:val="26"/>
                <w:szCs w:val="26"/>
                <w:lang w:val="en-US" w:eastAsia="th-TH"/>
              </w:rPr>
            </w:pPr>
          </w:p>
        </w:tc>
        <w:tc>
          <w:tcPr>
            <w:tcW w:w="1255" w:type="dxa"/>
            <w:vAlign w:val="bottom"/>
          </w:tcPr>
          <w:p w14:paraId="7F253E6D"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76" w:type="dxa"/>
            <w:gridSpan w:val="2"/>
          </w:tcPr>
          <w:p w14:paraId="52D8CD90"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1202" w:type="dxa"/>
            <w:vAlign w:val="bottom"/>
          </w:tcPr>
          <w:p w14:paraId="6252F1CA"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r>
      <w:tr w:rsidR="003D4A45" w:rsidRPr="00832A92" w14:paraId="44038DA6" w14:textId="77777777" w:rsidTr="003D4A45">
        <w:tblPrEx>
          <w:tblCellMar>
            <w:left w:w="28" w:type="dxa"/>
            <w:right w:w="28" w:type="dxa"/>
          </w:tblCellMar>
        </w:tblPrEx>
        <w:trPr>
          <w:cantSplit/>
        </w:trPr>
        <w:tc>
          <w:tcPr>
            <w:tcW w:w="4000" w:type="dxa"/>
            <w:vAlign w:val="bottom"/>
          </w:tcPr>
          <w:p w14:paraId="21BB91F9" w14:textId="04567A77" w:rsidR="003D4A45" w:rsidRPr="00832A92" w:rsidRDefault="003D4A45" w:rsidP="003D4A45">
            <w:pPr>
              <w:tabs>
                <w:tab w:val="left" w:pos="972"/>
              </w:tabs>
              <w:spacing w:after="0" w:line="300" w:lineRule="exact"/>
              <w:ind w:left="520" w:right="-162" w:firstLine="157"/>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 xml:space="preserve"> (see Note 9.2)</w:t>
            </w:r>
          </w:p>
        </w:tc>
        <w:tc>
          <w:tcPr>
            <w:tcW w:w="1262" w:type="dxa"/>
            <w:tcBorders>
              <w:left w:val="nil"/>
              <w:bottom w:val="single" w:sz="6" w:space="0" w:color="auto"/>
              <w:right w:val="nil"/>
            </w:tcBorders>
          </w:tcPr>
          <w:p w14:paraId="33DBB428" w14:textId="77777777" w:rsidR="003D4A45" w:rsidRPr="0074282E" w:rsidRDefault="003D4A45" w:rsidP="00832A92">
            <w:pPr>
              <w:spacing w:after="0" w:line="300" w:lineRule="exact"/>
              <w:ind w:right="227"/>
              <w:jc w:val="right"/>
              <w:rPr>
                <w:rFonts w:asciiTheme="majorBidi" w:eastAsia="Cordia New" w:hAnsiTheme="majorBidi" w:cstheme="majorBidi"/>
                <w:snapToGrid w:val="0"/>
                <w:sz w:val="26"/>
                <w:szCs w:val="26"/>
                <w:cs/>
                <w:lang w:val="en-US" w:eastAsia="th-TH"/>
              </w:rPr>
            </w:pPr>
            <w:r w:rsidRPr="00832A92">
              <w:rPr>
                <w:rFonts w:asciiTheme="majorBidi" w:eastAsia="Cordia New" w:hAnsiTheme="majorBidi" w:cstheme="majorBidi"/>
                <w:snapToGrid w:val="0"/>
                <w:sz w:val="26"/>
                <w:szCs w:val="26"/>
                <w:lang w:val="en-US" w:eastAsia="th-TH"/>
              </w:rPr>
              <w:t>-</w:t>
            </w:r>
          </w:p>
        </w:tc>
        <w:tc>
          <w:tcPr>
            <w:tcW w:w="76" w:type="dxa"/>
            <w:gridSpan w:val="2"/>
          </w:tcPr>
          <w:p w14:paraId="0E9B2CF0" w14:textId="77777777" w:rsidR="003D4A45" w:rsidRPr="00832A92" w:rsidRDefault="003D4A45" w:rsidP="003D4A45">
            <w:pPr>
              <w:tabs>
                <w:tab w:val="decimal" w:pos="1044"/>
              </w:tabs>
              <w:spacing w:after="0" w:line="300" w:lineRule="exact"/>
              <w:ind w:right="113"/>
              <w:jc w:val="right"/>
              <w:rPr>
                <w:rFonts w:asciiTheme="majorBidi" w:eastAsia="Cordia New" w:hAnsiTheme="majorBidi" w:cstheme="majorBidi"/>
                <w:snapToGrid w:val="0"/>
                <w:sz w:val="26"/>
                <w:szCs w:val="26"/>
                <w:lang w:val="en-US" w:eastAsia="th-TH"/>
              </w:rPr>
            </w:pPr>
          </w:p>
        </w:tc>
        <w:tc>
          <w:tcPr>
            <w:tcW w:w="1306" w:type="dxa"/>
            <w:tcBorders>
              <w:left w:val="nil"/>
              <w:bottom w:val="single" w:sz="6" w:space="0" w:color="auto"/>
              <w:right w:val="nil"/>
            </w:tcBorders>
          </w:tcPr>
          <w:p w14:paraId="7217B4D2"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15,576,150</w:t>
            </w:r>
          </w:p>
        </w:tc>
        <w:tc>
          <w:tcPr>
            <w:tcW w:w="76" w:type="dxa"/>
          </w:tcPr>
          <w:p w14:paraId="1280E0FD" w14:textId="77777777" w:rsidR="003D4A45" w:rsidRPr="00832A92" w:rsidRDefault="003D4A45" w:rsidP="003D4A45">
            <w:pPr>
              <w:spacing w:after="0" w:line="300" w:lineRule="exact"/>
              <w:ind w:right="113"/>
              <w:jc w:val="right"/>
              <w:rPr>
                <w:rFonts w:asciiTheme="majorBidi" w:eastAsia="Cordia New" w:hAnsiTheme="majorBidi" w:cstheme="majorBidi"/>
                <w:snapToGrid w:val="0"/>
                <w:sz w:val="26"/>
                <w:szCs w:val="26"/>
                <w:lang w:val="en-US" w:eastAsia="th-TH"/>
              </w:rPr>
            </w:pPr>
          </w:p>
        </w:tc>
        <w:tc>
          <w:tcPr>
            <w:tcW w:w="1255" w:type="dxa"/>
            <w:tcBorders>
              <w:bottom w:val="single" w:sz="6" w:space="0" w:color="auto"/>
            </w:tcBorders>
            <w:vAlign w:val="bottom"/>
          </w:tcPr>
          <w:p w14:paraId="754417C2"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76" w:type="dxa"/>
            <w:gridSpan w:val="2"/>
          </w:tcPr>
          <w:p w14:paraId="5050631D"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1202" w:type="dxa"/>
            <w:tcBorders>
              <w:bottom w:val="single" w:sz="6" w:space="0" w:color="auto"/>
            </w:tcBorders>
            <w:vAlign w:val="bottom"/>
          </w:tcPr>
          <w:p w14:paraId="36F73045"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4BBD5FC7" w14:textId="77777777" w:rsidTr="003D4A45">
        <w:tblPrEx>
          <w:tblCellMar>
            <w:left w:w="28" w:type="dxa"/>
            <w:right w:w="28" w:type="dxa"/>
          </w:tblCellMar>
        </w:tblPrEx>
        <w:trPr>
          <w:cantSplit/>
        </w:trPr>
        <w:tc>
          <w:tcPr>
            <w:tcW w:w="4000" w:type="dxa"/>
            <w:vAlign w:val="bottom"/>
          </w:tcPr>
          <w:p w14:paraId="575DF730" w14:textId="77777777" w:rsidR="003D4A45" w:rsidRPr="00832A92" w:rsidRDefault="003D4A45" w:rsidP="003D4A45">
            <w:pPr>
              <w:tabs>
                <w:tab w:val="left" w:pos="612"/>
              </w:tabs>
              <w:spacing w:after="0" w:line="300" w:lineRule="exact"/>
              <w:ind w:left="432"/>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Total unbilled contract revenues (see Note 15)</w:t>
            </w:r>
          </w:p>
        </w:tc>
        <w:tc>
          <w:tcPr>
            <w:tcW w:w="1262" w:type="dxa"/>
            <w:tcBorders>
              <w:top w:val="single" w:sz="6" w:space="0" w:color="auto"/>
              <w:left w:val="nil"/>
              <w:right w:val="nil"/>
            </w:tcBorders>
          </w:tcPr>
          <w:p w14:paraId="4AE0DD21" w14:textId="17D8A112" w:rsidR="003D4A45" w:rsidRPr="0074282E" w:rsidRDefault="003D4A45" w:rsidP="00832A92">
            <w:pPr>
              <w:spacing w:after="0" w:line="300" w:lineRule="exact"/>
              <w:ind w:right="227"/>
              <w:jc w:val="right"/>
              <w:rPr>
                <w:rFonts w:asciiTheme="majorBidi" w:eastAsia="Cordia New" w:hAnsiTheme="majorBidi" w:cstheme="majorBidi"/>
                <w:snapToGrid w:val="0"/>
                <w:sz w:val="26"/>
                <w:szCs w:val="26"/>
                <w:cs/>
                <w:lang w:val="en-US" w:eastAsia="th-TH"/>
              </w:rPr>
            </w:pPr>
            <w:r w:rsidRPr="00832A92">
              <w:rPr>
                <w:rFonts w:asciiTheme="majorBidi" w:eastAsia="Cordia New" w:hAnsiTheme="majorBidi" w:cstheme="majorBidi" w:hint="cs"/>
                <w:snapToGrid w:val="0"/>
                <w:sz w:val="26"/>
                <w:szCs w:val="26"/>
                <w:lang w:val="en-US" w:eastAsia="th-TH"/>
              </w:rPr>
              <w:t>-</w:t>
            </w:r>
          </w:p>
        </w:tc>
        <w:tc>
          <w:tcPr>
            <w:tcW w:w="76" w:type="dxa"/>
            <w:gridSpan w:val="2"/>
          </w:tcPr>
          <w:p w14:paraId="2F901C06" w14:textId="77777777" w:rsidR="003D4A45" w:rsidRPr="00832A92" w:rsidRDefault="003D4A45" w:rsidP="003D4A45">
            <w:pPr>
              <w:tabs>
                <w:tab w:val="decimal" w:pos="1044"/>
              </w:tabs>
              <w:spacing w:after="0" w:line="300" w:lineRule="exact"/>
              <w:ind w:right="113"/>
              <w:jc w:val="right"/>
              <w:rPr>
                <w:rFonts w:asciiTheme="majorBidi" w:eastAsia="Cordia New" w:hAnsiTheme="majorBidi" w:cstheme="majorBidi"/>
                <w:snapToGrid w:val="0"/>
                <w:sz w:val="26"/>
                <w:szCs w:val="26"/>
                <w:lang w:val="en-US" w:eastAsia="th-TH"/>
              </w:rPr>
            </w:pPr>
          </w:p>
        </w:tc>
        <w:tc>
          <w:tcPr>
            <w:tcW w:w="1306" w:type="dxa"/>
            <w:tcBorders>
              <w:top w:val="single" w:sz="6" w:space="0" w:color="auto"/>
              <w:left w:val="nil"/>
              <w:right w:val="nil"/>
            </w:tcBorders>
          </w:tcPr>
          <w:p w14:paraId="468FCE46"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552,554,677</w:t>
            </w:r>
          </w:p>
        </w:tc>
        <w:tc>
          <w:tcPr>
            <w:tcW w:w="76" w:type="dxa"/>
          </w:tcPr>
          <w:p w14:paraId="15E920D5" w14:textId="77777777" w:rsidR="003D4A45" w:rsidRPr="00832A92" w:rsidRDefault="003D4A45" w:rsidP="003D4A45">
            <w:pPr>
              <w:spacing w:after="0" w:line="300" w:lineRule="exact"/>
              <w:ind w:right="113"/>
              <w:jc w:val="right"/>
              <w:rPr>
                <w:rFonts w:asciiTheme="majorBidi" w:eastAsia="Cordia New" w:hAnsiTheme="majorBidi" w:cstheme="majorBidi"/>
                <w:snapToGrid w:val="0"/>
                <w:sz w:val="26"/>
                <w:szCs w:val="26"/>
                <w:lang w:val="en-US" w:eastAsia="th-TH"/>
              </w:rPr>
            </w:pPr>
          </w:p>
        </w:tc>
        <w:tc>
          <w:tcPr>
            <w:tcW w:w="1255" w:type="dxa"/>
            <w:tcBorders>
              <w:top w:val="single" w:sz="6" w:space="0" w:color="auto"/>
            </w:tcBorders>
            <w:vAlign w:val="bottom"/>
          </w:tcPr>
          <w:p w14:paraId="2B9D5735"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76" w:type="dxa"/>
            <w:gridSpan w:val="2"/>
          </w:tcPr>
          <w:p w14:paraId="4E275F33"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1202" w:type="dxa"/>
            <w:tcBorders>
              <w:top w:val="single" w:sz="6" w:space="0" w:color="auto"/>
            </w:tcBorders>
            <w:vAlign w:val="bottom"/>
          </w:tcPr>
          <w:p w14:paraId="577C044A"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7F3B2971" w14:textId="77777777" w:rsidTr="003D4A45">
        <w:tblPrEx>
          <w:tblCellMar>
            <w:left w:w="28" w:type="dxa"/>
            <w:right w:w="28" w:type="dxa"/>
          </w:tblCellMar>
        </w:tblPrEx>
        <w:trPr>
          <w:cantSplit/>
        </w:trPr>
        <w:tc>
          <w:tcPr>
            <w:tcW w:w="4000" w:type="dxa"/>
            <w:vAlign w:val="bottom"/>
          </w:tcPr>
          <w:p w14:paraId="3B10276A" w14:textId="77777777" w:rsidR="003D4A45" w:rsidRPr="00832A92" w:rsidRDefault="003D4A45" w:rsidP="003D4A45">
            <w:pPr>
              <w:tabs>
                <w:tab w:val="left" w:pos="612"/>
              </w:tabs>
              <w:spacing w:after="0" w:line="300" w:lineRule="exact"/>
              <w:ind w:left="432"/>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u w:val="single"/>
                <w:lang w:val="en-US"/>
              </w:rPr>
              <w:t>Less</w:t>
            </w:r>
            <w:r w:rsidRPr="00832A92">
              <w:rPr>
                <w:rFonts w:asciiTheme="majorBidi" w:eastAsia="Cordia New" w:hAnsiTheme="majorBidi" w:cstheme="majorBidi"/>
                <w:sz w:val="26"/>
                <w:szCs w:val="26"/>
                <w:lang w:val="en-US"/>
              </w:rPr>
              <w:t xml:space="preserve"> allowance for expected credit losses</w:t>
            </w:r>
          </w:p>
        </w:tc>
        <w:tc>
          <w:tcPr>
            <w:tcW w:w="1262" w:type="dxa"/>
            <w:tcBorders>
              <w:left w:val="nil"/>
              <w:bottom w:val="single" w:sz="6" w:space="0" w:color="auto"/>
              <w:right w:val="nil"/>
            </w:tcBorders>
          </w:tcPr>
          <w:p w14:paraId="75C4EA57" w14:textId="6CA7DBF8" w:rsidR="003D4A45" w:rsidRPr="0074282E" w:rsidRDefault="003D4A45" w:rsidP="00832A92">
            <w:pPr>
              <w:spacing w:after="0" w:line="300" w:lineRule="exact"/>
              <w:ind w:right="227"/>
              <w:jc w:val="right"/>
              <w:rPr>
                <w:rFonts w:asciiTheme="majorBidi" w:eastAsia="Cordia New" w:hAnsiTheme="majorBidi" w:cstheme="majorBidi"/>
                <w:snapToGrid w:val="0"/>
                <w:sz w:val="26"/>
                <w:szCs w:val="26"/>
                <w:cs/>
                <w:lang w:val="en-US" w:eastAsia="th-TH"/>
              </w:rPr>
            </w:pPr>
            <w:r w:rsidRPr="00832A92">
              <w:rPr>
                <w:rFonts w:asciiTheme="majorBidi" w:eastAsia="Cordia New" w:hAnsiTheme="majorBidi" w:cstheme="majorBidi" w:hint="cs"/>
                <w:snapToGrid w:val="0"/>
                <w:sz w:val="26"/>
                <w:szCs w:val="26"/>
                <w:lang w:val="en-US" w:eastAsia="th-TH"/>
              </w:rPr>
              <w:t>-</w:t>
            </w:r>
          </w:p>
        </w:tc>
        <w:tc>
          <w:tcPr>
            <w:tcW w:w="76" w:type="dxa"/>
            <w:gridSpan w:val="2"/>
          </w:tcPr>
          <w:p w14:paraId="1E5F0DD5" w14:textId="77777777" w:rsidR="003D4A45" w:rsidRPr="00832A92" w:rsidRDefault="003D4A45" w:rsidP="003D4A45">
            <w:pPr>
              <w:tabs>
                <w:tab w:val="decimal" w:pos="1044"/>
              </w:tabs>
              <w:spacing w:after="0" w:line="300" w:lineRule="exact"/>
              <w:ind w:right="113"/>
              <w:jc w:val="right"/>
              <w:rPr>
                <w:rFonts w:asciiTheme="majorBidi" w:eastAsia="Cordia New" w:hAnsiTheme="majorBidi" w:cstheme="majorBidi"/>
                <w:snapToGrid w:val="0"/>
                <w:sz w:val="26"/>
                <w:szCs w:val="26"/>
                <w:lang w:val="en-US" w:eastAsia="th-TH"/>
              </w:rPr>
            </w:pPr>
          </w:p>
        </w:tc>
        <w:tc>
          <w:tcPr>
            <w:tcW w:w="1306" w:type="dxa"/>
            <w:tcBorders>
              <w:left w:val="nil"/>
              <w:bottom w:val="single" w:sz="6" w:space="0" w:color="auto"/>
              <w:right w:val="nil"/>
            </w:tcBorders>
          </w:tcPr>
          <w:p w14:paraId="3FA27288" w14:textId="77777777" w:rsidR="003D4A45" w:rsidRPr="00832A92" w:rsidRDefault="003D4A45" w:rsidP="003D4A45">
            <w:pPr>
              <w:spacing w:after="0" w:line="300" w:lineRule="exact"/>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(301,</w:t>
            </w:r>
            <w:r w:rsidRPr="003C03CE">
              <w:rPr>
                <w:rFonts w:asciiTheme="majorBidi" w:eastAsia="Times New Roman" w:hAnsiTheme="majorBidi" w:cstheme="majorBidi"/>
                <w:snapToGrid w:val="0"/>
                <w:sz w:val="26"/>
                <w:szCs w:val="26"/>
                <w:lang w:val="en-US" w:eastAsia="th-TH"/>
              </w:rPr>
              <w:t>199</w:t>
            </w:r>
            <w:r w:rsidRPr="00832A92">
              <w:rPr>
                <w:rFonts w:asciiTheme="majorBidi" w:eastAsia="Cordia New" w:hAnsiTheme="majorBidi" w:cstheme="majorBidi"/>
                <w:snapToGrid w:val="0"/>
                <w:sz w:val="26"/>
                <w:szCs w:val="26"/>
                <w:lang w:val="en-US" w:eastAsia="th-TH"/>
              </w:rPr>
              <w:t>,287)</w:t>
            </w:r>
          </w:p>
        </w:tc>
        <w:tc>
          <w:tcPr>
            <w:tcW w:w="76" w:type="dxa"/>
          </w:tcPr>
          <w:p w14:paraId="56109030" w14:textId="77777777" w:rsidR="003D4A45" w:rsidRPr="00832A92" w:rsidRDefault="003D4A45" w:rsidP="003D4A45">
            <w:pPr>
              <w:spacing w:after="0" w:line="300" w:lineRule="exact"/>
              <w:ind w:right="113"/>
              <w:jc w:val="right"/>
              <w:rPr>
                <w:rFonts w:asciiTheme="majorBidi" w:eastAsia="Cordia New" w:hAnsiTheme="majorBidi" w:cstheme="majorBidi"/>
                <w:snapToGrid w:val="0"/>
                <w:sz w:val="26"/>
                <w:szCs w:val="26"/>
                <w:lang w:val="en-US" w:eastAsia="th-TH"/>
              </w:rPr>
            </w:pPr>
          </w:p>
        </w:tc>
        <w:tc>
          <w:tcPr>
            <w:tcW w:w="1255" w:type="dxa"/>
            <w:tcBorders>
              <w:bottom w:val="single" w:sz="6" w:space="0" w:color="auto"/>
            </w:tcBorders>
            <w:vAlign w:val="bottom"/>
          </w:tcPr>
          <w:p w14:paraId="547877E6"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76" w:type="dxa"/>
            <w:gridSpan w:val="2"/>
          </w:tcPr>
          <w:p w14:paraId="2C9C9310"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1202" w:type="dxa"/>
            <w:tcBorders>
              <w:bottom w:val="single" w:sz="6" w:space="0" w:color="auto"/>
            </w:tcBorders>
            <w:vAlign w:val="bottom"/>
          </w:tcPr>
          <w:p w14:paraId="0DC2A4DB"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3D4A45" w:rsidRPr="00832A92" w14:paraId="38117F2F" w14:textId="77777777" w:rsidTr="003D4A45">
        <w:tblPrEx>
          <w:tblCellMar>
            <w:left w:w="28" w:type="dxa"/>
            <w:right w:w="28" w:type="dxa"/>
          </w:tblCellMar>
        </w:tblPrEx>
        <w:trPr>
          <w:cantSplit/>
        </w:trPr>
        <w:tc>
          <w:tcPr>
            <w:tcW w:w="4000" w:type="dxa"/>
            <w:vAlign w:val="bottom"/>
          </w:tcPr>
          <w:p w14:paraId="1BB1C39F" w14:textId="77777777" w:rsidR="003D4A45" w:rsidRPr="00832A92" w:rsidRDefault="003D4A45" w:rsidP="003D4A45">
            <w:pPr>
              <w:tabs>
                <w:tab w:val="left" w:pos="612"/>
              </w:tabs>
              <w:spacing w:after="0" w:line="300" w:lineRule="exact"/>
              <w:ind w:left="432"/>
              <w:rPr>
                <w:rFonts w:asciiTheme="majorBidi" w:eastAsia="Cordia New" w:hAnsiTheme="majorBidi" w:cstheme="majorBidi"/>
                <w:sz w:val="26"/>
                <w:szCs w:val="26"/>
                <w:lang w:val="en-US"/>
              </w:rPr>
            </w:pPr>
            <w:r w:rsidRPr="00832A92">
              <w:rPr>
                <w:rFonts w:asciiTheme="majorBidi" w:eastAsia="Cordia New" w:hAnsiTheme="majorBidi" w:cstheme="majorBidi"/>
                <w:sz w:val="26"/>
                <w:szCs w:val="26"/>
                <w:lang w:val="en-US"/>
              </w:rPr>
              <w:t>Total unbilled contract revenues - Net</w:t>
            </w:r>
          </w:p>
        </w:tc>
        <w:tc>
          <w:tcPr>
            <w:tcW w:w="1262" w:type="dxa"/>
            <w:tcBorders>
              <w:top w:val="single" w:sz="6" w:space="0" w:color="auto"/>
              <w:left w:val="nil"/>
              <w:bottom w:val="double" w:sz="6" w:space="0" w:color="auto"/>
              <w:right w:val="nil"/>
            </w:tcBorders>
          </w:tcPr>
          <w:p w14:paraId="0DAA7013" w14:textId="7EAEAE47" w:rsidR="003D4A45" w:rsidRPr="0074282E" w:rsidRDefault="003D4A45" w:rsidP="00832A92">
            <w:pPr>
              <w:spacing w:after="0" w:line="300" w:lineRule="exact"/>
              <w:ind w:right="227"/>
              <w:jc w:val="right"/>
              <w:rPr>
                <w:rFonts w:asciiTheme="majorBidi" w:eastAsia="Cordia New" w:hAnsiTheme="majorBidi" w:cstheme="majorBidi"/>
                <w:snapToGrid w:val="0"/>
                <w:sz w:val="26"/>
                <w:szCs w:val="26"/>
                <w:cs/>
                <w:lang w:val="en-US" w:eastAsia="th-TH"/>
              </w:rPr>
            </w:pPr>
            <w:r w:rsidRPr="00832A92">
              <w:rPr>
                <w:rFonts w:asciiTheme="majorBidi" w:eastAsia="Cordia New" w:hAnsiTheme="majorBidi" w:cstheme="majorBidi" w:hint="cs"/>
                <w:snapToGrid w:val="0"/>
                <w:sz w:val="26"/>
                <w:szCs w:val="26"/>
                <w:lang w:val="en-US" w:eastAsia="th-TH"/>
              </w:rPr>
              <w:t>-</w:t>
            </w:r>
          </w:p>
        </w:tc>
        <w:tc>
          <w:tcPr>
            <w:tcW w:w="76" w:type="dxa"/>
            <w:gridSpan w:val="2"/>
          </w:tcPr>
          <w:p w14:paraId="5E9A3D0D" w14:textId="77777777" w:rsidR="003D4A45" w:rsidRPr="00832A92" w:rsidRDefault="003D4A45" w:rsidP="003D4A45">
            <w:pPr>
              <w:tabs>
                <w:tab w:val="decimal" w:pos="1044"/>
              </w:tabs>
              <w:spacing w:after="0" w:line="300" w:lineRule="exact"/>
              <w:ind w:right="113"/>
              <w:jc w:val="right"/>
              <w:rPr>
                <w:rFonts w:asciiTheme="majorBidi" w:eastAsia="Cordia New" w:hAnsiTheme="majorBidi" w:cstheme="majorBidi"/>
                <w:snapToGrid w:val="0"/>
                <w:sz w:val="26"/>
                <w:szCs w:val="26"/>
                <w:lang w:val="en-US" w:eastAsia="th-TH"/>
              </w:rPr>
            </w:pPr>
          </w:p>
        </w:tc>
        <w:tc>
          <w:tcPr>
            <w:tcW w:w="1306" w:type="dxa"/>
            <w:tcBorders>
              <w:top w:val="single" w:sz="6" w:space="0" w:color="auto"/>
              <w:left w:val="nil"/>
              <w:bottom w:val="double" w:sz="6" w:space="0" w:color="auto"/>
              <w:right w:val="nil"/>
            </w:tcBorders>
          </w:tcPr>
          <w:p w14:paraId="5E2505BF" w14:textId="77777777" w:rsidR="003D4A45" w:rsidRPr="00832A92" w:rsidRDefault="003D4A45" w:rsidP="003D4A45">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251,355,390</w:t>
            </w:r>
          </w:p>
        </w:tc>
        <w:tc>
          <w:tcPr>
            <w:tcW w:w="76" w:type="dxa"/>
          </w:tcPr>
          <w:p w14:paraId="4D5A4B0D" w14:textId="77777777" w:rsidR="003D4A45" w:rsidRPr="00832A92" w:rsidRDefault="003D4A45" w:rsidP="003D4A45">
            <w:pPr>
              <w:spacing w:after="0" w:line="300" w:lineRule="exact"/>
              <w:ind w:right="113"/>
              <w:jc w:val="right"/>
              <w:rPr>
                <w:rFonts w:asciiTheme="majorBidi" w:eastAsia="Cordia New" w:hAnsiTheme="majorBidi" w:cstheme="majorBidi"/>
                <w:snapToGrid w:val="0"/>
                <w:sz w:val="26"/>
                <w:szCs w:val="26"/>
                <w:lang w:val="en-US" w:eastAsia="th-TH"/>
              </w:rPr>
            </w:pPr>
          </w:p>
        </w:tc>
        <w:tc>
          <w:tcPr>
            <w:tcW w:w="1255" w:type="dxa"/>
            <w:tcBorders>
              <w:top w:val="single" w:sz="6" w:space="0" w:color="auto"/>
              <w:bottom w:val="double" w:sz="6" w:space="0" w:color="auto"/>
            </w:tcBorders>
            <w:vAlign w:val="bottom"/>
          </w:tcPr>
          <w:p w14:paraId="1BFE0352"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76" w:type="dxa"/>
            <w:gridSpan w:val="2"/>
          </w:tcPr>
          <w:p w14:paraId="7AD23335"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1202" w:type="dxa"/>
            <w:tcBorders>
              <w:top w:val="single" w:sz="6" w:space="0" w:color="auto"/>
              <w:bottom w:val="double" w:sz="6" w:space="0" w:color="auto"/>
            </w:tcBorders>
            <w:vAlign w:val="bottom"/>
          </w:tcPr>
          <w:p w14:paraId="6D0370F6" w14:textId="77777777" w:rsidR="003D4A45" w:rsidRPr="00832A92" w:rsidRDefault="003D4A45" w:rsidP="00832A9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A9235B" w:rsidRPr="00832A92" w14:paraId="4A94A027" w14:textId="77777777" w:rsidTr="003D4A45">
        <w:trPr>
          <w:cantSplit/>
          <w:tblHeader/>
        </w:trPr>
        <w:tc>
          <w:tcPr>
            <w:tcW w:w="4000" w:type="dxa"/>
            <w:vAlign w:val="center"/>
          </w:tcPr>
          <w:p w14:paraId="7B8F5031" w14:textId="77777777" w:rsidR="00A9235B" w:rsidRPr="00832A92" w:rsidRDefault="00A9235B" w:rsidP="006C47B8">
            <w:pPr>
              <w:spacing w:after="0" w:line="300" w:lineRule="exact"/>
              <w:ind w:left="432"/>
              <w:rPr>
                <w:rFonts w:asciiTheme="majorBidi" w:eastAsia="Cordia New" w:hAnsiTheme="majorBidi" w:cstheme="majorBidi"/>
                <w:snapToGrid w:val="0"/>
                <w:sz w:val="26"/>
                <w:szCs w:val="26"/>
                <w:lang w:val="en-US" w:eastAsia="th-TH"/>
              </w:rPr>
            </w:pPr>
          </w:p>
        </w:tc>
        <w:tc>
          <w:tcPr>
            <w:tcW w:w="1262" w:type="dxa"/>
          </w:tcPr>
          <w:p w14:paraId="44046FDF" w14:textId="35C8FAC7" w:rsidR="00A9235B" w:rsidRPr="00832A92" w:rsidRDefault="00A9235B"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60" w:type="dxa"/>
          </w:tcPr>
          <w:p w14:paraId="79449274" w14:textId="77777777" w:rsidR="00A9235B" w:rsidRPr="0074282E" w:rsidRDefault="00A9235B" w:rsidP="006C47B8">
            <w:pPr>
              <w:spacing w:after="0" w:line="300" w:lineRule="exact"/>
              <w:ind w:right="-72"/>
              <w:jc w:val="center"/>
              <w:rPr>
                <w:rFonts w:asciiTheme="majorBidi" w:eastAsia="Cordia New" w:hAnsiTheme="majorBidi" w:cstheme="majorBidi"/>
                <w:b/>
                <w:bCs/>
                <w:snapToGrid w:val="0"/>
                <w:sz w:val="26"/>
                <w:szCs w:val="26"/>
                <w:cs/>
                <w:lang w:val="en-US" w:eastAsia="th-TH"/>
              </w:rPr>
            </w:pPr>
          </w:p>
        </w:tc>
        <w:tc>
          <w:tcPr>
            <w:tcW w:w="1322" w:type="dxa"/>
            <w:gridSpan w:val="2"/>
          </w:tcPr>
          <w:p w14:paraId="56B3612D" w14:textId="45D920B8" w:rsidR="00A9235B" w:rsidRPr="00832A92" w:rsidRDefault="00A9235B" w:rsidP="006C47B8">
            <w:pPr>
              <w:spacing w:after="0" w:line="300" w:lineRule="exact"/>
              <w:ind w:right="-72"/>
              <w:jc w:val="center"/>
              <w:rPr>
                <w:rFonts w:asciiTheme="majorBidi" w:eastAsia="Cordia New" w:hAnsiTheme="majorBidi" w:cstheme="majorBidi"/>
                <w:snapToGrid w:val="0"/>
                <w:sz w:val="26"/>
                <w:szCs w:val="26"/>
                <w:lang w:val="en-US" w:eastAsia="th-TH"/>
              </w:rPr>
            </w:pPr>
          </w:p>
        </w:tc>
        <w:tc>
          <w:tcPr>
            <w:tcW w:w="76" w:type="dxa"/>
          </w:tcPr>
          <w:p w14:paraId="3AA3F110" w14:textId="77777777" w:rsidR="00A9235B" w:rsidRPr="0074282E" w:rsidRDefault="00A9235B" w:rsidP="006C47B8">
            <w:pPr>
              <w:spacing w:after="0" w:line="300" w:lineRule="exact"/>
              <w:ind w:right="-72"/>
              <w:jc w:val="center"/>
              <w:rPr>
                <w:rFonts w:asciiTheme="majorBidi" w:eastAsia="Cordia New" w:hAnsiTheme="majorBidi" w:cstheme="majorBidi"/>
                <w:b/>
                <w:bCs/>
                <w:snapToGrid w:val="0"/>
                <w:sz w:val="26"/>
                <w:szCs w:val="26"/>
                <w:cs/>
                <w:lang w:val="en-US" w:eastAsia="th-TH"/>
              </w:rPr>
            </w:pPr>
          </w:p>
        </w:tc>
        <w:tc>
          <w:tcPr>
            <w:tcW w:w="1255" w:type="dxa"/>
          </w:tcPr>
          <w:p w14:paraId="3E63B400" w14:textId="3224B8FA" w:rsidR="00A9235B" w:rsidRPr="00832A92" w:rsidRDefault="00A9235B"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60" w:type="dxa"/>
          </w:tcPr>
          <w:p w14:paraId="11FD3EE4" w14:textId="77777777" w:rsidR="00A9235B" w:rsidRPr="0074282E" w:rsidRDefault="00A9235B" w:rsidP="00832A92">
            <w:pPr>
              <w:spacing w:after="0" w:line="300" w:lineRule="exact"/>
              <w:ind w:right="227"/>
              <w:jc w:val="right"/>
              <w:rPr>
                <w:rFonts w:asciiTheme="majorBidi" w:eastAsia="Cordia New" w:hAnsiTheme="majorBidi" w:cstheme="majorBidi"/>
                <w:snapToGrid w:val="0"/>
                <w:sz w:val="26"/>
                <w:szCs w:val="26"/>
                <w:cs/>
                <w:lang w:val="en-US" w:eastAsia="th-TH"/>
              </w:rPr>
            </w:pPr>
          </w:p>
        </w:tc>
        <w:tc>
          <w:tcPr>
            <w:tcW w:w="1218" w:type="dxa"/>
            <w:gridSpan w:val="2"/>
          </w:tcPr>
          <w:p w14:paraId="3B6270F8" w14:textId="15BA964D" w:rsidR="00A9235B" w:rsidRPr="00832A92" w:rsidRDefault="00A9235B" w:rsidP="00832A92">
            <w:pPr>
              <w:spacing w:after="0" w:line="300" w:lineRule="exact"/>
              <w:ind w:right="227"/>
              <w:jc w:val="right"/>
              <w:rPr>
                <w:rFonts w:asciiTheme="majorBidi" w:eastAsia="Cordia New" w:hAnsiTheme="majorBidi" w:cstheme="majorBidi"/>
                <w:snapToGrid w:val="0"/>
                <w:sz w:val="26"/>
                <w:szCs w:val="26"/>
                <w:lang w:val="en-US" w:eastAsia="th-TH"/>
              </w:rPr>
            </w:pPr>
          </w:p>
        </w:tc>
      </w:tr>
      <w:tr w:rsidR="00A9235B" w:rsidRPr="00832A92" w14:paraId="3CB0A4C2" w14:textId="77777777" w:rsidTr="003D4A45">
        <w:trPr>
          <w:cantSplit/>
        </w:trPr>
        <w:tc>
          <w:tcPr>
            <w:tcW w:w="4000" w:type="dxa"/>
          </w:tcPr>
          <w:p w14:paraId="42D0CBA3" w14:textId="77777777" w:rsidR="00A9235B" w:rsidRPr="00832A92" w:rsidRDefault="00A9235B" w:rsidP="006C47B8">
            <w:pPr>
              <w:tabs>
                <w:tab w:val="left" w:pos="702"/>
              </w:tabs>
              <w:spacing w:after="0" w:line="300" w:lineRule="exact"/>
              <w:ind w:left="427"/>
              <w:rPr>
                <w:rFonts w:asciiTheme="majorBidi" w:eastAsia="SimSun" w:hAnsiTheme="majorBidi" w:cstheme="majorBidi"/>
                <w:b/>
                <w:bCs/>
                <w:sz w:val="26"/>
                <w:szCs w:val="26"/>
              </w:rPr>
            </w:pPr>
            <w:r w:rsidRPr="00832A92">
              <w:rPr>
                <w:rFonts w:asciiTheme="majorBidi" w:eastAsia="SimSun" w:hAnsiTheme="majorBidi" w:cstheme="majorBidi"/>
                <w:b/>
                <w:bCs/>
                <w:sz w:val="26"/>
                <w:szCs w:val="26"/>
              </w:rPr>
              <w:t>Prepayment for construction and goods</w:t>
            </w:r>
          </w:p>
        </w:tc>
        <w:tc>
          <w:tcPr>
            <w:tcW w:w="1262" w:type="dxa"/>
          </w:tcPr>
          <w:p w14:paraId="5F211364" w14:textId="77777777" w:rsidR="00A9235B" w:rsidRPr="00832A92" w:rsidRDefault="00A9235B" w:rsidP="00832A92">
            <w:pPr>
              <w:spacing w:after="0" w:line="300" w:lineRule="exact"/>
              <w:ind w:right="227"/>
              <w:jc w:val="right"/>
              <w:rPr>
                <w:rFonts w:asciiTheme="majorBidi" w:eastAsia="Cordia New" w:hAnsiTheme="majorBidi" w:cstheme="majorBidi"/>
                <w:snapToGrid w:val="0"/>
                <w:sz w:val="26"/>
                <w:szCs w:val="26"/>
                <w:lang w:val="en-US" w:eastAsia="th-TH"/>
              </w:rPr>
            </w:pPr>
          </w:p>
        </w:tc>
        <w:tc>
          <w:tcPr>
            <w:tcW w:w="60" w:type="dxa"/>
          </w:tcPr>
          <w:p w14:paraId="12F1C1BE" w14:textId="77777777" w:rsidR="00A9235B" w:rsidRPr="00832A92" w:rsidRDefault="00A9235B" w:rsidP="006C47B8">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Pr>
          <w:p w14:paraId="5FA24467" w14:textId="77777777" w:rsidR="00A9235B" w:rsidRPr="00832A92" w:rsidRDefault="00A9235B" w:rsidP="006C47B8">
            <w:pPr>
              <w:spacing w:after="0" w:line="300" w:lineRule="exact"/>
              <w:ind w:right="57"/>
              <w:jc w:val="right"/>
              <w:rPr>
                <w:rFonts w:asciiTheme="majorBidi" w:eastAsia="Cordia New" w:hAnsiTheme="majorBidi" w:cstheme="majorBidi"/>
                <w:snapToGrid w:val="0"/>
                <w:sz w:val="26"/>
                <w:szCs w:val="26"/>
                <w:lang w:val="en-US" w:eastAsia="th-TH"/>
              </w:rPr>
            </w:pPr>
          </w:p>
        </w:tc>
        <w:tc>
          <w:tcPr>
            <w:tcW w:w="76" w:type="dxa"/>
          </w:tcPr>
          <w:p w14:paraId="6F270DF7" w14:textId="77777777" w:rsidR="00A9235B" w:rsidRPr="00832A92" w:rsidRDefault="00A9235B" w:rsidP="006C47B8">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vAlign w:val="bottom"/>
          </w:tcPr>
          <w:p w14:paraId="484FA1CF" w14:textId="77777777" w:rsidR="00A9235B" w:rsidRPr="00832A92" w:rsidRDefault="00A9235B" w:rsidP="006C47B8">
            <w:pPr>
              <w:spacing w:after="0" w:line="300" w:lineRule="exact"/>
              <w:ind w:right="227"/>
              <w:jc w:val="right"/>
              <w:rPr>
                <w:rFonts w:asciiTheme="majorBidi" w:eastAsia="Cordia New" w:hAnsiTheme="majorBidi" w:cstheme="majorBidi"/>
                <w:snapToGrid w:val="0"/>
                <w:sz w:val="26"/>
                <w:szCs w:val="26"/>
                <w:lang w:val="en-US" w:eastAsia="th-TH"/>
              </w:rPr>
            </w:pPr>
          </w:p>
        </w:tc>
        <w:tc>
          <w:tcPr>
            <w:tcW w:w="60" w:type="dxa"/>
          </w:tcPr>
          <w:p w14:paraId="31FF5D63" w14:textId="77777777" w:rsidR="00A9235B" w:rsidRPr="00832A92" w:rsidRDefault="00A9235B" w:rsidP="006C47B8">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2CAE7AFA" w14:textId="77777777" w:rsidR="00A9235B" w:rsidRPr="00832A92" w:rsidRDefault="00A9235B" w:rsidP="006C47B8">
            <w:pPr>
              <w:spacing w:after="0" w:line="300" w:lineRule="exact"/>
              <w:ind w:right="227"/>
              <w:jc w:val="right"/>
              <w:rPr>
                <w:rFonts w:asciiTheme="majorBidi" w:eastAsia="Cordia New" w:hAnsiTheme="majorBidi" w:cstheme="majorBidi"/>
                <w:snapToGrid w:val="0"/>
                <w:sz w:val="26"/>
                <w:szCs w:val="26"/>
                <w:lang w:val="en-US" w:eastAsia="th-TH"/>
              </w:rPr>
            </w:pPr>
          </w:p>
        </w:tc>
      </w:tr>
      <w:tr w:rsidR="00C31B72" w:rsidRPr="00832A92" w14:paraId="409816FD" w14:textId="77777777" w:rsidTr="00057A6B">
        <w:trPr>
          <w:cantSplit/>
        </w:trPr>
        <w:tc>
          <w:tcPr>
            <w:tcW w:w="4000" w:type="dxa"/>
          </w:tcPr>
          <w:p w14:paraId="5FAD7B72" w14:textId="77777777" w:rsidR="00C31B72" w:rsidRPr="0074282E" w:rsidRDefault="00C31B72" w:rsidP="00C31B72">
            <w:pPr>
              <w:tabs>
                <w:tab w:val="left" w:pos="702"/>
              </w:tabs>
              <w:spacing w:after="0" w:line="300" w:lineRule="exact"/>
              <w:ind w:left="427"/>
              <w:rPr>
                <w:rFonts w:asciiTheme="majorBidi" w:eastAsia="Cordia New" w:hAnsiTheme="majorBidi" w:cstheme="majorBidi"/>
                <w:sz w:val="26"/>
                <w:szCs w:val="26"/>
                <w:cs/>
                <w:lang w:val="en-US"/>
              </w:rPr>
            </w:pPr>
            <w:r w:rsidRPr="00832A92">
              <w:rPr>
                <w:rFonts w:asciiTheme="majorBidi" w:eastAsia="SimSun" w:hAnsiTheme="majorBidi" w:cstheme="majorBidi"/>
                <w:sz w:val="26"/>
                <w:szCs w:val="26"/>
              </w:rPr>
              <w:t>Prepayment for construction</w:t>
            </w:r>
            <w:r w:rsidRPr="00832A92">
              <w:rPr>
                <w:rFonts w:asciiTheme="majorBidi" w:eastAsia="Cordia New" w:hAnsiTheme="majorBidi" w:cstheme="majorBidi"/>
                <w:sz w:val="26"/>
                <w:szCs w:val="26"/>
                <w:lang w:val="en-US"/>
              </w:rPr>
              <w:t xml:space="preserve"> (see Note 15)</w:t>
            </w:r>
          </w:p>
        </w:tc>
        <w:tc>
          <w:tcPr>
            <w:tcW w:w="1262" w:type="dxa"/>
            <w:vAlign w:val="bottom"/>
          </w:tcPr>
          <w:p w14:paraId="1D659D82" w14:textId="1EDD32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5E583694"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center"/>
          </w:tcPr>
          <w:p w14:paraId="7932A800" w14:textId="77777777" w:rsidR="00C31B72" w:rsidRPr="003C03CE" w:rsidRDefault="00C31B72" w:rsidP="00C31B72">
            <w:pPr>
              <w:spacing w:after="0" w:line="300" w:lineRule="exact"/>
              <w:ind w:right="57"/>
              <w:jc w:val="right"/>
              <w:rPr>
                <w:rFonts w:asciiTheme="majorBidi" w:eastAsia="Times New Roman" w:hAnsiTheme="majorBidi" w:cstheme="majorBidi"/>
                <w:snapToGrid w:val="0"/>
                <w:sz w:val="26"/>
                <w:szCs w:val="26"/>
                <w:lang w:val="en-US" w:eastAsia="th-TH"/>
              </w:rPr>
            </w:pPr>
            <w:r w:rsidRPr="00832A92">
              <w:rPr>
                <w:rFonts w:asciiTheme="majorBidi" w:eastAsia="Times New Roman" w:hAnsiTheme="majorBidi" w:cstheme="majorBidi"/>
                <w:snapToGrid w:val="0"/>
                <w:sz w:val="26"/>
                <w:szCs w:val="26"/>
                <w:lang w:val="en-US" w:eastAsia="th-TH"/>
              </w:rPr>
              <w:t>64,683,146</w:t>
            </w:r>
          </w:p>
        </w:tc>
        <w:tc>
          <w:tcPr>
            <w:tcW w:w="76" w:type="dxa"/>
          </w:tcPr>
          <w:p w14:paraId="2763F8D8"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vAlign w:val="bottom"/>
          </w:tcPr>
          <w:p w14:paraId="414E3F39" w14:textId="777777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71DC55DB"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2CD69ED5" w14:textId="777777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C31B72" w:rsidRPr="00832A92" w14:paraId="0E778C7A" w14:textId="77777777" w:rsidTr="00057A6B">
        <w:trPr>
          <w:cantSplit/>
        </w:trPr>
        <w:tc>
          <w:tcPr>
            <w:tcW w:w="4000" w:type="dxa"/>
          </w:tcPr>
          <w:p w14:paraId="25B6B7EF" w14:textId="77777777" w:rsidR="00C31B72" w:rsidRPr="00832A92" w:rsidRDefault="00C31B72" w:rsidP="00C31B72">
            <w:pPr>
              <w:tabs>
                <w:tab w:val="left" w:pos="702"/>
              </w:tabs>
              <w:spacing w:after="0" w:line="300" w:lineRule="exact"/>
              <w:ind w:left="427"/>
              <w:rPr>
                <w:rFonts w:asciiTheme="majorBidi" w:eastAsia="SimSun" w:hAnsiTheme="majorBidi" w:cstheme="majorBidi"/>
                <w:sz w:val="26"/>
                <w:szCs w:val="26"/>
              </w:rPr>
            </w:pPr>
            <w:r w:rsidRPr="00832A92">
              <w:rPr>
                <w:rFonts w:asciiTheme="majorBidi" w:eastAsia="SimSun" w:hAnsiTheme="majorBidi" w:cstheme="majorBidi"/>
                <w:sz w:val="26"/>
                <w:szCs w:val="26"/>
              </w:rPr>
              <w:t>Prepayment for goods</w:t>
            </w:r>
          </w:p>
        </w:tc>
        <w:tc>
          <w:tcPr>
            <w:tcW w:w="1262" w:type="dxa"/>
            <w:vAlign w:val="bottom"/>
          </w:tcPr>
          <w:p w14:paraId="6DBB255C" w14:textId="26E5BDCC"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3F953CF3"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vAlign w:val="center"/>
          </w:tcPr>
          <w:p w14:paraId="5B4FF9F0" w14:textId="77777777" w:rsidR="00C31B72" w:rsidRPr="003C03CE" w:rsidRDefault="00C31B72" w:rsidP="00C31B72">
            <w:pPr>
              <w:spacing w:after="0" w:line="300" w:lineRule="exact"/>
              <w:ind w:right="57"/>
              <w:jc w:val="right"/>
              <w:rPr>
                <w:rFonts w:asciiTheme="majorBidi" w:eastAsia="Times New Roman" w:hAnsiTheme="majorBidi" w:cstheme="majorBidi"/>
                <w:snapToGrid w:val="0"/>
                <w:sz w:val="26"/>
                <w:szCs w:val="26"/>
                <w:lang w:val="en-US" w:eastAsia="th-TH"/>
              </w:rPr>
            </w:pPr>
            <w:r w:rsidRPr="00832A92">
              <w:rPr>
                <w:rFonts w:asciiTheme="majorBidi" w:eastAsia="Times New Roman" w:hAnsiTheme="majorBidi" w:cstheme="majorBidi"/>
                <w:snapToGrid w:val="0"/>
                <w:sz w:val="26"/>
                <w:szCs w:val="26"/>
                <w:lang w:val="en-US" w:eastAsia="th-TH"/>
              </w:rPr>
              <w:t>9,397,310</w:t>
            </w:r>
          </w:p>
        </w:tc>
        <w:tc>
          <w:tcPr>
            <w:tcW w:w="76" w:type="dxa"/>
          </w:tcPr>
          <w:p w14:paraId="263446DA"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vAlign w:val="bottom"/>
          </w:tcPr>
          <w:p w14:paraId="3E8EEACB" w14:textId="777777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0BD2402C"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vAlign w:val="bottom"/>
          </w:tcPr>
          <w:p w14:paraId="1BF483F8" w14:textId="777777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C31B72" w:rsidRPr="00832A92" w14:paraId="50D9D442" w14:textId="77777777" w:rsidTr="00057A6B">
        <w:trPr>
          <w:cantSplit/>
        </w:trPr>
        <w:tc>
          <w:tcPr>
            <w:tcW w:w="4000" w:type="dxa"/>
            <w:vAlign w:val="bottom"/>
          </w:tcPr>
          <w:p w14:paraId="1B54CD75" w14:textId="77777777" w:rsidR="00C31B72" w:rsidRPr="0074282E" w:rsidRDefault="00C31B72" w:rsidP="00C31B72">
            <w:pPr>
              <w:spacing w:after="0" w:line="300" w:lineRule="exact"/>
              <w:ind w:left="797" w:hanging="365"/>
              <w:rPr>
                <w:rFonts w:asciiTheme="majorBidi" w:eastAsia="Cordia New" w:hAnsiTheme="majorBidi" w:cstheme="majorBidi"/>
                <w:sz w:val="26"/>
                <w:szCs w:val="26"/>
                <w:u w:val="single"/>
                <w:cs/>
                <w:lang w:val="en-US"/>
              </w:rPr>
            </w:pPr>
            <w:r w:rsidRPr="00832A92">
              <w:rPr>
                <w:rFonts w:asciiTheme="majorBidi" w:eastAsia="Cordia New" w:hAnsiTheme="majorBidi" w:cstheme="majorBidi"/>
                <w:sz w:val="26"/>
                <w:szCs w:val="26"/>
                <w:u w:val="single"/>
                <w:lang w:val="en-US"/>
              </w:rPr>
              <w:t>Less</w:t>
            </w:r>
            <w:r w:rsidRPr="00832A92">
              <w:rPr>
                <w:rFonts w:asciiTheme="majorBidi" w:eastAsia="Cordia New" w:hAnsiTheme="majorBidi" w:cstheme="majorBidi"/>
                <w:sz w:val="26"/>
                <w:szCs w:val="26"/>
                <w:lang w:val="en-US"/>
              </w:rPr>
              <w:t xml:space="preserve"> allowance for the decrease of the advance construction payment</w:t>
            </w:r>
          </w:p>
        </w:tc>
        <w:tc>
          <w:tcPr>
            <w:tcW w:w="1262" w:type="dxa"/>
            <w:tcBorders>
              <w:bottom w:val="single" w:sz="6" w:space="0" w:color="auto"/>
            </w:tcBorders>
            <w:vAlign w:val="bottom"/>
          </w:tcPr>
          <w:p w14:paraId="1F5AD0A1" w14:textId="56AF0849"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7A028322"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Borders>
              <w:bottom w:val="single" w:sz="6" w:space="0" w:color="auto"/>
            </w:tcBorders>
            <w:vAlign w:val="center"/>
          </w:tcPr>
          <w:p w14:paraId="4D6D969A" w14:textId="77777777" w:rsidR="00C31B72" w:rsidRPr="00832A92" w:rsidRDefault="00C31B72" w:rsidP="00C31B72">
            <w:pPr>
              <w:spacing w:after="0" w:line="300" w:lineRule="exact"/>
              <w:jc w:val="right"/>
              <w:rPr>
                <w:rFonts w:asciiTheme="majorBidi" w:eastAsia="Times New Roman" w:hAnsiTheme="majorBidi" w:cstheme="majorBidi"/>
                <w:snapToGrid w:val="0"/>
                <w:sz w:val="26"/>
                <w:szCs w:val="26"/>
                <w:lang w:val="en-US" w:eastAsia="th-TH"/>
              </w:rPr>
            </w:pPr>
          </w:p>
          <w:p w14:paraId="0037777A" w14:textId="77777777" w:rsidR="00C31B72" w:rsidRPr="00832A92" w:rsidRDefault="00C31B72" w:rsidP="00C31B72">
            <w:pPr>
              <w:spacing w:after="0" w:line="300" w:lineRule="exact"/>
              <w:jc w:val="right"/>
              <w:rPr>
                <w:rFonts w:asciiTheme="majorBidi" w:eastAsia="Cordia New" w:hAnsiTheme="majorBidi" w:cstheme="majorBidi"/>
                <w:snapToGrid w:val="0"/>
                <w:sz w:val="26"/>
                <w:szCs w:val="26"/>
                <w:lang w:val="en-US" w:eastAsia="th-TH"/>
              </w:rPr>
            </w:pPr>
            <w:r w:rsidRPr="00832A92">
              <w:rPr>
                <w:rFonts w:asciiTheme="majorBidi" w:eastAsia="Times New Roman" w:hAnsiTheme="majorBidi" w:cstheme="majorBidi"/>
                <w:snapToGrid w:val="0"/>
                <w:sz w:val="26"/>
                <w:szCs w:val="26"/>
                <w:lang w:val="en-US" w:eastAsia="th-TH"/>
              </w:rPr>
              <w:t>(25,138,225)</w:t>
            </w:r>
          </w:p>
        </w:tc>
        <w:tc>
          <w:tcPr>
            <w:tcW w:w="76" w:type="dxa"/>
          </w:tcPr>
          <w:p w14:paraId="6AEF3B84"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tcBorders>
              <w:bottom w:val="single" w:sz="6" w:space="0" w:color="auto"/>
            </w:tcBorders>
            <w:vAlign w:val="bottom"/>
          </w:tcPr>
          <w:p w14:paraId="76CB19A2" w14:textId="777777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68A34C9E"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tcBorders>
              <w:bottom w:val="single" w:sz="6" w:space="0" w:color="auto"/>
            </w:tcBorders>
            <w:vAlign w:val="bottom"/>
          </w:tcPr>
          <w:p w14:paraId="5BBF3179" w14:textId="777777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r w:rsidR="00C31B72" w:rsidRPr="00832A92" w14:paraId="0BD294E6" w14:textId="77777777" w:rsidTr="00057A6B">
        <w:trPr>
          <w:cantSplit/>
        </w:trPr>
        <w:tc>
          <w:tcPr>
            <w:tcW w:w="4000" w:type="dxa"/>
            <w:vAlign w:val="bottom"/>
          </w:tcPr>
          <w:p w14:paraId="4FB0D7FE" w14:textId="77777777" w:rsidR="00C31B72" w:rsidRPr="0074282E" w:rsidRDefault="00C31B72" w:rsidP="00C31B72">
            <w:pPr>
              <w:tabs>
                <w:tab w:val="left" w:pos="702"/>
              </w:tabs>
              <w:spacing w:after="0" w:line="300" w:lineRule="exact"/>
              <w:ind w:left="427"/>
              <w:rPr>
                <w:rFonts w:asciiTheme="majorBidi" w:hAnsiTheme="majorBidi" w:cstheme="majorBidi"/>
                <w:sz w:val="26"/>
                <w:szCs w:val="26"/>
                <w:cs/>
                <w:lang w:val="en-US"/>
              </w:rPr>
            </w:pPr>
            <w:r w:rsidRPr="00832A92">
              <w:rPr>
                <w:rFonts w:asciiTheme="majorBidi" w:hAnsiTheme="majorBidi" w:cstheme="majorBidi"/>
                <w:sz w:val="26"/>
                <w:szCs w:val="26"/>
              </w:rPr>
              <w:t>Total prepayment for construction</w:t>
            </w:r>
            <w:r w:rsidRPr="00832A92">
              <w:rPr>
                <w:rFonts w:asciiTheme="majorBidi" w:hAnsiTheme="majorBidi" w:cstheme="majorBidi"/>
                <w:sz w:val="26"/>
                <w:szCs w:val="26"/>
                <w:lang w:val="en-US"/>
              </w:rPr>
              <w:t xml:space="preserve"> and goods</w:t>
            </w:r>
            <w:r w:rsidRPr="00832A92">
              <w:rPr>
                <w:rFonts w:asciiTheme="majorBidi" w:hAnsiTheme="majorBidi" w:cstheme="majorBidi"/>
                <w:sz w:val="26"/>
                <w:szCs w:val="26"/>
              </w:rPr>
              <w:t xml:space="preserve"> - Net</w:t>
            </w:r>
          </w:p>
        </w:tc>
        <w:tc>
          <w:tcPr>
            <w:tcW w:w="1262" w:type="dxa"/>
            <w:tcBorders>
              <w:top w:val="single" w:sz="6" w:space="0" w:color="auto"/>
              <w:bottom w:val="double" w:sz="6" w:space="0" w:color="auto"/>
            </w:tcBorders>
            <w:vAlign w:val="bottom"/>
          </w:tcPr>
          <w:p w14:paraId="4E5B1A51" w14:textId="13DDB5CF"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180D769C"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322" w:type="dxa"/>
            <w:gridSpan w:val="2"/>
            <w:tcBorders>
              <w:top w:val="single" w:sz="6" w:space="0" w:color="auto"/>
              <w:bottom w:val="double" w:sz="6" w:space="0" w:color="auto"/>
            </w:tcBorders>
            <w:vAlign w:val="center"/>
          </w:tcPr>
          <w:p w14:paraId="578C08B3"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r w:rsidRPr="00832A92">
              <w:rPr>
                <w:rFonts w:asciiTheme="majorBidi" w:eastAsia="Times New Roman" w:hAnsiTheme="majorBidi" w:cstheme="majorBidi"/>
                <w:snapToGrid w:val="0"/>
                <w:sz w:val="26"/>
                <w:szCs w:val="26"/>
                <w:lang w:val="en-US" w:eastAsia="th-TH"/>
              </w:rPr>
              <w:t>48,942,231</w:t>
            </w:r>
          </w:p>
        </w:tc>
        <w:tc>
          <w:tcPr>
            <w:tcW w:w="76" w:type="dxa"/>
          </w:tcPr>
          <w:p w14:paraId="3236A68D"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255" w:type="dxa"/>
            <w:tcBorders>
              <w:top w:val="single" w:sz="6" w:space="0" w:color="auto"/>
              <w:bottom w:val="double" w:sz="6" w:space="0" w:color="auto"/>
            </w:tcBorders>
            <w:vAlign w:val="bottom"/>
          </w:tcPr>
          <w:p w14:paraId="75A03BCC" w14:textId="777777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c>
          <w:tcPr>
            <w:tcW w:w="60" w:type="dxa"/>
          </w:tcPr>
          <w:p w14:paraId="1F22F361" w14:textId="77777777" w:rsidR="00C31B72" w:rsidRPr="00832A92" w:rsidRDefault="00C31B72" w:rsidP="00C31B72">
            <w:pPr>
              <w:spacing w:after="0" w:line="300" w:lineRule="exact"/>
              <w:ind w:right="57"/>
              <w:jc w:val="right"/>
              <w:rPr>
                <w:rFonts w:asciiTheme="majorBidi" w:eastAsia="Cordia New" w:hAnsiTheme="majorBidi" w:cstheme="majorBidi"/>
                <w:snapToGrid w:val="0"/>
                <w:sz w:val="26"/>
                <w:szCs w:val="26"/>
                <w:lang w:val="en-US" w:eastAsia="th-TH"/>
              </w:rPr>
            </w:pPr>
          </w:p>
        </w:tc>
        <w:tc>
          <w:tcPr>
            <w:tcW w:w="1218" w:type="dxa"/>
            <w:gridSpan w:val="2"/>
            <w:tcBorders>
              <w:top w:val="single" w:sz="6" w:space="0" w:color="auto"/>
              <w:bottom w:val="double" w:sz="6" w:space="0" w:color="auto"/>
            </w:tcBorders>
            <w:vAlign w:val="bottom"/>
          </w:tcPr>
          <w:p w14:paraId="1ADF83DE" w14:textId="77777777" w:rsidR="00C31B72" w:rsidRPr="00832A92" w:rsidRDefault="00C31B72" w:rsidP="00C31B72">
            <w:pPr>
              <w:spacing w:after="0" w:line="300" w:lineRule="exact"/>
              <w:ind w:right="227"/>
              <w:jc w:val="right"/>
              <w:rPr>
                <w:rFonts w:asciiTheme="majorBidi" w:eastAsia="Cordia New" w:hAnsiTheme="majorBidi" w:cstheme="majorBidi"/>
                <w:snapToGrid w:val="0"/>
                <w:sz w:val="26"/>
                <w:szCs w:val="26"/>
                <w:lang w:val="en-US" w:eastAsia="th-TH"/>
              </w:rPr>
            </w:pPr>
            <w:r w:rsidRPr="00832A92">
              <w:rPr>
                <w:rFonts w:asciiTheme="majorBidi" w:eastAsia="Cordia New" w:hAnsiTheme="majorBidi" w:cstheme="majorBidi"/>
                <w:snapToGrid w:val="0"/>
                <w:sz w:val="26"/>
                <w:szCs w:val="26"/>
                <w:lang w:val="en-US" w:eastAsia="th-TH"/>
              </w:rPr>
              <w:t>-</w:t>
            </w:r>
          </w:p>
        </w:tc>
      </w:tr>
    </w:tbl>
    <w:p w14:paraId="28A6E657"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p>
    <w:p w14:paraId="1A659599" w14:textId="77777777" w:rsidR="00C31B72" w:rsidRPr="00237EB4" w:rsidRDefault="00C31B72">
      <w:pPr>
        <w:spacing w:after="0" w:line="240" w:lineRule="auto"/>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br w:type="page"/>
      </w:r>
    </w:p>
    <w:p w14:paraId="25DF6695" w14:textId="20B9FE82"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lastRenderedPageBreak/>
        <w:t>Balance of trade receivables classified by aging is as follows:</w:t>
      </w:r>
    </w:p>
    <w:tbl>
      <w:tblPr>
        <w:tblW w:w="9321" w:type="dxa"/>
        <w:tblInd w:w="108" w:type="dxa"/>
        <w:tblLayout w:type="fixed"/>
        <w:tblCellMar>
          <w:left w:w="0" w:type="dxa"/>
          <w:right w:w="0" w:type="dxa"/>
        </w:tblCellMar>
        <w:tblLook w:val="0000" w:firstRow="0" w:lastRow="0" w:firstColumn="0" w:lastColumn="0" w:noHBand="0" w:noVBand="0"/>
      </w:tblPr>
      <w:tblGrid>
        <w:gridCol w:w="3861"/>
        <w:gridCol w:w="1253"/>
        <w:gridCol w:w="142"/>
        <w:gridCol w:w="1218"/>
        <w:gridCol w:w="144"/>
        <w:gridCol w:w="1296"/>
        <w:gridCol w:w="153"/>
        <w:gridCol w:w="1254"/>
      </w:tblGrid>
      <w:tr w:rsidR="00A9235B" w:rsidRPr="003C03CE" w14:paraId="1EE8156E" w14:textId="77777777" w:rsidTr="006C47B8">
        <w:trPr>
          <w:trHeight w:val="288"/>
        </w:trPr>
        <w:tc>
          <w:tcPr>
            <w:tcW w:w="3861" w:type="dxa"/>
            <w:vAlign w:val="center"/>
          </w:tcPr>
          <w:p w14:paraId="066F26D8" w14:textId="77777777" w:rsidR="00A9235B" w:rsidRPr="003C03CE" w:rsidRDefault="00A9235B" w:rsidP="006C47B8">
            <w:pPr>
              <w:spacing w:after="0" w:line="340" w:lineRule="exact"/>
              <w:ind w:left="432"/>
              <w:rPr>
                <w:rFonts w:asciiTheme="majorBidi" w:eastAsia="Cordia New" w:hAnsiTheme="majorBidi" w:cstheme="majorBidi"/>
                <w:snapToGrid w:val="0"/>
                <w:sz w:val="28"/>
                <w:lang w:eastAsia="th-TH"/>
              </w:rPr>
            </w:pPr>
          </w:p>
        </w:tc>
        <w:tc>
          <w:tcPr>
            <w:tcW w:w="5460" w:type="dxa"/>
            <w:gridSpan w:val="7"/>
            <w:tcBorders>
              <w:bottom w:val="single" w:sz="6" w:space="0" w:color="auto"/>
            </w:tcBorders>
          </w:tcPr>
          <w:p w14:paraId="7131CF3C" w14:textId="77777777" w:rsidR="00A9235B" w:rsidRPr="0074282E" w:rsidRDefault="00A9235B" w:rsidP="006C47B8">
            <w:pPr>
              <w:spacing w:after="0" w:line="340" w:lineRule="exact"/>
              <w:ind w:right="-72"/>
              <w:jc w:val="center"/>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eastAsia="th-TH"/>
              </w:rPr>
              <w:t>Baht</w:t>
            </w:r>
          </w:p>
        </w:tc>
      </w:tr>
      <w:tr w:rsidR="00A9235B" w:rsidRPr="003C03CE" w14:paraId="3FEDFBCE" w14:textId="77777777" w:rsidTr="006C47B8">
        <w:trPr>
          <w:trHeight w:val="288"/>
        </w:trPr>
        <w:tc>
          <w:tcPr>
            <w:tcW w:w="3861" w:type="dxa"/>
            <w:vAlign w:val="center"/>
          </w:tcPr>
          <w:p w14:paraId="488ACE57" w14:textId="77777777" w:rsidR="00A9235B" w:rsidRPr="003C03CE" w:rsidRDefault="00A9235B" w:rsidP="006C47B8">
            <w:pPr>
              <w:spacing w:after="0" w:line="340" w:lineRule="exact"/>
              <w:ind w:left="432"/>
              <w:rPr>
                <w:rFonts w:asciiTheme="majorBidi" w:eastAsia="Cordia New" w:hAnsiTheme="majorBidi" w:cstheme="majorBidi"/>
                <w:snapToGrid w:val="0"/>
                <w:sz w:val="28"/>
                <w:lang w:eastAsia="th-TH"/>
              </w:rPr>
            </w:pPr>
          </w:p>
        </w:tc>
        <w:tc>
          <w:tcPr>
            <w:tcW w:w="2613" w:type="dxa"/>
            <w:gridSpan w:val="3"/>
            <w:tcBorders>
              <w:top w:val="single" w:sz="6" w:space="0" w:color="auto"/>
              <w:bottom w:val="single" w:sz="6" w:space="0" w:color="auto"/>
            </w:tcBorders>
          </w:tcPr>
          <w:p w14:paraId="101AADFC" w14:textId="77777777" w:rsidR="00A9235B" w:rsidRPr="003C03CE" w:rsidRDefault="00A9235B" w:rsidP="006C47B8">
            <w:pPr>
              <w:spacing w:after="0" w:line="340" w:lineRule="exact"/>
              <w:ind w:right="-72"/>
              <w:jc w:val="center"/>
              <w:rPr>
                <w:rFonts w:asciiTheme="majorBidi" w:eastAsia="Cordia New" w:hAnsiTheme="majorBidi" w:cstheme="majorBidi"/>
                <w:snapToGrid w:val="0"/>
                <w:sz w:val="28"/>
                <w:lang w:eastAsia="th-TH"/>
              </w:rPr>
            </w:pPr>
            <w:r w:rsidRPr="003C03CE">
              <w:rPr>
                <w:rFonts w:asciiTheme="majorBidi" w:eastAsia="Cordia New" w:hAnsiTheme="majorBidi" w:cstheme="majorBidi"/>
                <w:snapToGrid w:val="0"/>
                <w:sz w:val="28"/>
                <w:lang w:eastAsia="th-TH"/>
              </w:rPr>
              <w:t>Consolidated financial statements</w:t>
            </w:r>
          </w:p>
        </w:tc>
        <w:tc>
          <w:tcPr>
            <w:tcW w:w="144" w:type="dxa"/>
            <w:tcBorders>
              <w:top w:val="single" w:sz="6" w:space="0" w:color="auto"/>
            </w:tcBorders>
          </w:tcPr>
          <w:p w14:paraId="6A914FDF" w14:textId="77777777" w:rsidR="00A9235B" w:rsidRPr="003C03CE" w:rsidRDefault="00A9235B" w:rsidP="006C47B8">
            <w:pPr>
              <w:spacing w:after="0" w:line="340" w:lineRule="exact"/>
              <w:ind w:right="-72"/>
              <w:jc w:val="center"/>
              <w:rPr>
                <w:rFonts w:asciiTheme="majorBidi" w:eastAsia="Cordia New" w:hAnsiTheme="majorBidi" w:cstheme="majorBidi"/>
                <w:snapToGrid w:val="0"/>
                <w:sz w:val="28"/>
                <w:lang w:eastAsia="th-TH"/>
              </w:rPr>
            </w:pPr>
          </w:p>
        </w:tc>
        <w:tc>
          <w:tcPr>
            <w:tcW w:w="2703" w:type="dxa"/>
            <w:gridSpan w:val="3"/>
            <w:tcBorders>
              <w:top w:val="single" w:sz="6" w:space="0" w:color="auto"/>
              <w:bottom w:val="single" w:sz="6" w:space="0" w:color="auto"/>
            </w:tcBorders>
          </w:tcPr>
          <w:p w14:paraId="63B2081C" w14:textId="77777777" w:rsidR="00A9235B" w:rsidRPr="003C03CE" w:rsidRDefault="00A9235B" w:rsidP="006C47B8">
            <w:pPr>
              <w:spacing w:after="0" w:line="340" w:lineRule="exact"/>
              <w:ind w:right="-72"/>
              <w:jc w:val="center"/>
              <w:rPr>
                <w:rFonts w:asciiTheme="majorBidi" w:eastAsia="Cordia New" w:hAnsiTheme="majorBidi" w:cstheme="majorBidi"/>
                <w:snapToGrid w:val="0"/>
                <w:sz w:val="28"/>
                <w:lang w:eastAsia="th-TH"/>
              </w:rPr>
            </w:pPr>
            <w:r w:rsidRPr="003C03CE">
              <w:rPr>
                <w:rFonts w:asciiTheme="majorBidi" w:eastAsia="Cordia New" w:hAnsiTheme="majorBidi" w:cstheme="majorBidi"/>
                <w:snapToGrid w:val="0"/>
                <w:sz w:val="28"/>
                <w:lang w:eastAsia="th-TH"/>
              </w:rPr>
              <w:t>Separate financial statements</w:t>
            </w:r>
          </w:p>
        </w:tc>
      </w:tr>
      <w:tr w:rsidR="00A9235B" w:rsidRPr="003C03CE" w14:paraId="68DC5395" w14:textId="77777777" w:rsidTr="006C47B8">
        <w:trPr>
          <w:trHeight w:val="288"/>
        </w:trPr>
        <w:tc>
          <w:tcPr>
            <w:tcW w:w="3861" w:type="dxa"/>
            <w:vAlign w:val="center"/>
          </w:tcPr>
          <w:p w14:paraId="27E1DB50" w14:textId="77777777" w:rsidR="00A9235B" w:rsidRPr="003C03CE" w:rsidRDefault="00A9235B" w:rsidP="006C47B8">
            <w:pPr>
              <w:spacing w:after="0" w:line="340" w:lineRule="exact"/>
              <w:ind w:left="432"/>
              <w:rPr>
                <w:rFonts w:asciiTheme="majorBidi" w:eastAsia="Cordia New" w:hAnsiTheme="majorBidi" w:cstheme="majorBidi"/>
                <w:snapToGrid w:val="0"/>
                <w:sz w:val="28"/>
                <w:lang w:eastAsia="th-TH"/>
              </w:rPr>
            </w:pPr>
          </w:p>
        </w:tc>
        <w:tc>
          <w:tcPr>
            <w:tcW w:w="1253" w:type="dxa"/>
            <w:tcBorders>
              <w:top w:val="single" w:sz="6" w:space="0" w:color="auto"/>
            </w:tcBorders>
          </w:tcPr>
          <w:p w14:paraId="1EA75EDC"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r w:rsidRPr="003C03CE">
              <w:rPr>
                <w:rFonts w:asciiTheme="majorBidi" w:hAnsiTheme="majorBidi" w:cstheme="majorBidi"/>
                <w:sz w:val="28"/>
              </w:rPr>
              <w:t>As at December</w:t>
            </w:r>
          </w:p>
        </w:tc>
        <w:tc>
          <w:tcPr>
            <w:tcW w:w="142" w:type="dxa"/>
            <w:tcBorders>
              <w:top w:val="single" w:sz="6" w:space="0" w:color="auto"/>
            </w:tcBorders>
          </w:tcPr>
          <w:p w14:paraId="15EEECC0"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p>
        </w:tc>
        <w:tc>
          <w:tcPr>
            <w:tcW w:w="1218" w:type="dxa"/>
            <w:tcBorders>
              <w:top w:val="single" w:sz="6" w:space="0" w:color="auto"/>
            </w:tcBorders>
          </w:tcPr>
          <w:p w14:paraId="09FD3887" w14:textId="77777777" w:rsidR="00A9235B" w:rsidRPr="0074282E" w:rsidRDefault="00A9235B" w:rsidP="006C47B8">
            <w:pPr>
              <w:spacing w:after="0" w:line="340" w:lineRule="exact"/>
              <w:rPr>
                <w:rFonts w:asciiTheme="majorBidi" w:eastAsia="Cordia New" w:hAnsiTheme="majorBidi" w:cstheme="majorBidi"/>
                <w:snapToGrid w:val="0"/>
                <w:sz w:val="28"/>
                <w:cs/>
                <w:lang w:val="en-US" w:eastAsia="th-TH"/>
              </w:rPr>
            </w:pPr>
            <w:r w:rsidRPr="003C03CE">
              <w:rPr>
                <w:rFonts w:asciiTheme="majorBidi" w:hAnsiTheme="majorBidi" w:cstheme="majorBidi"/>
                <w:sz w:val="28"/>
              </w:rPr>
              <w:t>As at December</w:t>
            </w:r>
          </w:p>
        </w:tc>
        <w:tc>
          <w:tcPr>
            <w:tcW w:w="144" w:type="dxa"/>
          </w:tcPr>
          <w:p w14:paraId="526E3E0D"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p>
        </w:tc>
        <w:tc>
          <w:tcPr>
            <w:tcW w:w="1296" w:type="dxa"/>
            <w:tcBorders>
              <w:top w:val="single" w:sz="6" w:space="0" w:color="auto"/>
            </w:tcBorders>
          </w:tcPr>
          <w:p w14:paraId="6A4F5C9A"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r w:rsidRPr="003C03CE">
              <w:rPr>
                <w:rFonts w:asciiTheme="majorBidi" w:hAnsiTheme="majorBidi" w:cstheme="majorBidi"/>
                <w:sz w:val="28"/>
              </w:rPr>
              <w:t>As at December</w:t>
            </w:r>
          </w:p>
        </w:tc>
        <w:tc>
          <w:tcPr>
            <w:tcW w:w="153" w:type="dxa"/>
            <w:tcBorders>
              <w:top w:val="single" w:sz="6" w:space="0" w:color="auto"/>
            </w:tcBorders>
          </w:tcPr>
          <w:p w14:paraId="01A05EA9"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p>
        </w:tc>
        <w:tc>
          <w:tcPr>
            <w:tcW w:w="1254" w:type="dxa"/>
            <w:tcBorders>
              <w:top w:val="single" w:sz="6" w:space="0" w:color="auto"/>
            </w:tcBorders>
          </w:tcPr>
          <w:p w14:paraId="005C1D4A" w14:textId="77777777" w:rsidR="00A9235B" w:rsidRPr="0074282E" w:rsidRDefault="00A9235B" w:rsidP="006C47B8">
            <w:pPr>
              <w:spacing w:after="0" w:line="340" w:lineRule="exact"/>
              <w:jc w:val="center"/>
              <w:rPr>
                <w:rFonts w:asciiTheme="majorBidi" w:eastAsia="Cordia New" w:hAnsiTheme="majorBidi" w:cstheme="majorBidi"/>
                <w:snapToGrid w:val="0"/>
                <w:sz w:val="28"/>
                <w:cs/>
                <w:lang w:val="en-US" w:eastAsia="th-TH"/>
              </w:rPr>
            </w:pPr>
            <w:r w:rsidRPr="003C03CE">
              <w:rPr>
                <w:rFonts w:asciiTheme="majorBidi" w:hAnsiTheme="majorBidi" w:cstheme="majorBidi"/>
                <w:sz w:val="28"/>
              </w:rPr>
              <w:t>As at December</w:t>
            </w:r>
          </w:p>
        </w:tc>
      </w:tr>
      <w:tr w:rsidR="00A9235B" w:rsidRPr="003C03CE" w14:paraId="5681B9E1" w14:textId="77777777" w:rsidTr="006C47B8">
        <w:trPr>
          <w:trHeight w:val="288"/>
        </w:trPr>
        <w:tc>
          <w:tcPr>
            <w:tcW w:w="3861" w:type="dxa"/>
            <w:vAlign w:val="center"/>
          </w:tcPr>
          <w:p w14:paraId="677F6D34" w14:textId="77777777" w:rsidR="00A9235B" w:rsidRPr="003C03CE" w:rsidRDefault="00A9235B" w:rsidP="006C47B8">
            <w:pPr>
              <w:spacing w:after="0" w:line="340" w:lineRule="exact"/>
              <w:ind w:left="432"/>
              <w:rPr>
                <w:rFonts w:asciiTheme="majorBidi" w:eastAsia="Cordia New" w:hAnsiTheme="majorBidi" w:cstheme="majorBidi"/>
                <w:snapToGrid w:val="0"/>
                <w:sz w:val="28"/>
                <w:lang w:val="en-US" w:eastAsia="th-TH"/>
              </w:rPr>
            </w:pPr>
          </w:p>
        </w:tc>
        <w:tc>
          <w:tcPr>
            <w:tcW w:w="1253" w:type="dxa"/>
            <w:tcBorders>
              <w:bottom w:val="single" w:sz="6" w:space="0" w:color="auto"/>
            </w:tcBorders>
          </w:tcPr>
          <w:p w14:paraId="1E8D51D0"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r w:rsidRPr="003C03CE">
              <w:rPr>
                <w:rFonts w:asciiTheme="majorBidi" w:hAnsiTheme="majorBidi" w:cstheme="majorBidi"/>
                <w:sz w:val="28"/>
              </w:rPr>
              <w:t>31, 2025</w:t>
            </w:r>
          </w:p>
        </w:tc>
        <w:tc>
          <w:tcPr>
            <w:tcW w:w="142" w:type="dxa"/>
          </w:tcPr>
          <w:p w14:paraId="2E885DF3" w14:textId="77777777" w:rsidR="00A9235B" w:rsidRPr="0074282E" w:rsidRDefault="00A9235B" w:rsidP="006C47B8">
            <w:pPr>
              <w:spacing w:after="0" w:line="340" w:lineRule="exact"/>
              <w:jc w:val="center"/>
              <w:rPr>
                <w:rFonts w:asciiTheme="majorBidi" w:eastAsia="Cordia New" w:hAnsiTheme="majorBidi" w:cstheme="majorBidi"/>
                <w:snapToGrid w:val="0"/>
                <w:sz w:val="28"/>
                <w:cs/>
                <w:lang w:val="en-US" w:eastAsia="th-TH"/>
              </w:rPr>
            </w:pPr>
          </w:p>
        </w:tc>
        <w:tc>
          <w:tcPr>
            <w:tcW w:w="1218" w:type="dxa"/>
            <w:tcBorders>
              <w:bottom w:val="single" w:sz="6" w:space="0" w:color="auto"/>
            </w:tcBorders>
          </w:tcPr>
          <w:p w14:paraId="4088EE65"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r w:rsidRPr="003C03CE">
              <w:rPr>
                <w:rFonts w:asciiTheme="majorBidi" w:hAnsiTheme="majorBidi" w:cstheme="majorBidi"/>
                <w:sz w:val="28"/>
              </w:rPr>
              <w:t>31, 2024</w:t>
            </w:r>
          </w:p>
        </w:tc>
        <w:tc>
          <w:tcPr>
            <w:tcW w:w="144" w:type="dxa"/>
          </w:tcPr>
          <w:p w14:paraId="602E7E98" w14:textId="77777777" w:rsidR="00A9235B" w:rsidRPr="0074282E" w:rsidRDefault="00A9235B" w:rsidP="006C47B8">
            <w:pPr>
              <w:spacing w:after="0" w:line="340" w:lineRule="exact"/>
              <w:jc w:val="center"/>
              <w:rPr>
                <w:rFonts w:asciiTheme="majorBidi" w:eastAsia="Cordia New" w:hAnsiTheme="majorBidi" w:cstheme="majorBidi"/>
                <w:snapToGrid w:val="0"/>
                <w:sz w:val="28"/>
                <w:cs/>
                <w:lang w:val="en-US" w:eastAsia="th-TH"/>
              </w:rPr>
            </w:pPr>
          </w:p>
        </w:tc>
        <w:tc>
          <w:tcPr>
            <w:tcW w:w="1296" w:type="dxa"/>
            <w:tcBorders>
              <w:bottom w:val="single" w:sz="6" w:space="0" w:color="auto"/>
            </w:tcBorders>
          </w:tcPr>
          <w:p w14:paraId="72BB6841"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r w:rsidRPr="003C03CE">
              <w:rPr>
                <w:rFonts w:asciiTheme="majorBidi" w:hAnsiTheme="majorBidi" w:cstheme="majorBidi"/>
                <w:sz w:val="28"/>
              </w:rPr>
              <w:t>31, 2025</w:t>
            </w:r>
          </w:p>
        </w:tc>
        <w:tc>
          <w:tcPr>
            <w:tcW w:w="153" w:type="dxa"/>
          </w:tcPr>
          <w:p w14:paraId="1A9B7A0E" w14:textId="77777777" w:rsidR="00A9235B" w:rsidRPr="0074282E" w:rsidRDefault="00A9235B" w:rsidP="006C47B8">
            <w:pPr>
              <w:spacing w:after="0" w:line="340" w:lineRule="exact"/>
              <w:jc w:val="center"/>
              <w:rPr>
                <w:rFonts w:asciiTheme="majorBidi" w:eastAsia="Cordia New" w:hAnsiTheme="majorBidi" w:cstheme="majorBidi"/>
                <w:snapToGrid w:val="0"/>
                <w:sz w:val="28"/>
                <w:cs/>
                <w:lang w:val="en-US" w:eastAsia="th-TH"/>
              </w:rPr>
            </w:pPr>
          </w:p>
        </w:tc>
        <w:tc>
          <w:tcPr>
            <w:tcW w:w="1254" w:type="dxa"/>
            <w:tcBorders>
              <w:bottom w:val="single" w:sz="6" w:space="0" w:color="auto"/>
            </w:tcBorders>
          </w:tcPr>
          <w:p w14:paraId="59A6290D" w14:textId="77777777" w:rsidR="00A9235B" w:rsidRPr="003C03CE" w:rsidRDefault="00A9235B" w:rsidP="006C47B8">
            <w:pPr>
              <w:spacing w:after="0" w:line="340" w:lineRule="exact"/>
              <w:jc w:val="center"/>
              <w:rPr>
                <w:rFonts w:asciiTheme="majorBidi" w:eastAsia="Cordia New" w:hAnsiTheme="majorBidi" w:cstheme="majorBidi"/>
                <w:snapToGrid w:val="0"/>
                <w:sz w:val="28"/>
                <w:lang w:eastAsia="th-TH"/>
              </w:rPr>
            </w:pPr>
            <w:r w:rsidRPr="003C03CE">
              <w:rPr>
                <w:rFonts w:asciiTheme="majorBidi" w:hAnsiTheme="majorBidi" w:cstheme="majorBidi"/>
                <w:sz w:val="28"/>
              </w:rPr>
              <w:t>31, 2024</w:t>
            </w:r>
          </w:p>
        </w:tc>
      </w:tr>
      <w:tr w:rsidR="00A9235B" w:rsidRPr="003C03CE" w14:paraId="565D30C2" w14:textId="77777777" w:rsidTr="006C47B8">
        <w:trPr>
          <w:trHeight w:val="288"/>
        </w:trPr>
        <w:tc>
          <w:tcPr>
            <w:tcW w:w="3861" w:type="dxa"/>
            <w:vAlign w:val="center"/>
          </w:tcPr>
          <w:p w14:paraId="49C4C4A1" w14:textId="77777777" w:rsidR="00A9235B" w:rsidRPr="0074282E" w:rsidRDefault="00A9235B" w:rsidP="006C47B8">
            <w:pPr>
              <w:spacing w:after="0" w:line="340" w:lineRule="exact"/>
              <w:ind w:left="432"/>
              <w:jc w:val="thaiDistribute"/>
              <w:rPr>
                <w:rFonts w:asciiTheme="majorBidi" w:eastAsia="Cordia New" w:hAnsiTheme="majorBidi" w:cstheme="majorBidi"/>
                <w:b/>
                <w:bCs/>
                <w:sz w:val="28"/>
                <w:cs/>
                <w:lang w:val="en-US"/>
              </w:rPr>
            </w:pPr>
            <w:r w:rsidRPr="003C03CE">
              <w:rPr>
                <w:rFonts w:asciiTheme="majorBidi" w:eastAsia="Cordia New" w:hAnsiTheme="majorBidi" w:cstheme="majorBidi"/>
                <w:b/>
                <w:bCs/>
                <w:sz w:val="28"/>
                <w:lang w:val="en-US"/>
              </w:rPr>
              <w:t>Trade receivable - other companies</w:t>
            </w:r>
          </w:p>
        </w:tc>
        <w:tc>
          <w:tcPr>
            <w:tcW w:w="1253" w:type="dxa"/>
            <w:tcBorders>
              <w:top w:val="single" w:sz="6" w:space="0" w:color="auto"/>
            </w:tcBorders>
            <w:vAlign w:val="center"/>
          </w:tcPr>
          <w:p w14:paraId="1CB830CD" w14:textId="77777777" w:rsidR="00A9235B" w:rsidRPr="003C03CE" w:rsidRDefault="00A9235B" w:rsidP="006C47B8">
            <w:pPr>
              <w:tabs>
                <w:tab w:val="decimal" w:pos="1143"/>
              </w:tabs>
              <w:spacing w:after="0" w:line="340" w:lineRule="exact"/>
              <w:ind w:right="-72"/>
              <w:rPr>
                <w:rFonts w:asciiTheme="majorBidi" w:eastAsia="Cordia New" w:hAnsiTheme="majorBidi" w:cstheme="majorBidi"/>
                <w:snapToGrid w:val="0"/>
                <w:sz w:val="28"/>
                <w:lang w:val="en-US" w:eastAsia="th-TH"/>
              </w:rPr>
            </w:pPr>
          </w:p>
        </w:tc>
        <w:tc>
          <w:tcPr>
            <w:tcW w:w="142" w:type="dxa"/>
          </w:tcPr>
          <w:p w14:paraId="6134F9EB" w14:textId="77777777" w:rsidR="00A9235B" w:rsidRPr="003C03CE" w:rsidRDefault="00A9235B" w:rsidP="006C47B8">
            <w:pPr>
              <w:tabs>
                <w:tab w:val="decimal" w:pos="1263"/>
              </w:tabs>
              <w:spacing w:after="0" w:line="340" w:lineRule="exact"/>
              <w:ind w:right="-72"/>
              <w:rPr>
                <w:rFonts w:asciiTheme="majorBidi" w:eastAsia="Cordia New" w:hAnsiTheme="majorBidi" w:cstheme="majorBidi"/>
                <w:snapToGrid w:val="0"/>
                <w:sz w:val="28"/>
                <w:lang w:val="en-US" w:eastAsia="th-TH"/>
              </w:rPr>
            </w:pPr>
          </w:p>
        </w:tc>
        <w:tc>
          <w:tcPr>
            <w:tcW w:w="1218" w:type="dxa"/>
            <w:tcBorders>
              <w:top w:val="single" w:sz="6" w:space="0" w:color="auto"/>
            </w:tcBorders>
            <w:vAlign w:val="center"/>
          </w:tcPr>
          <w:p w14:paraId="48649738" w14:textId="77777777" w:rsidR="00A9235B" w:rsidRPr="003C03CE" w:rsidRDefault="00A9235B" w:rsidP="006C47B8">
            <w:pPr>
              <w:tabs>
                <w:tab w:val="decimal" w:pos="1143"/>
              </w:tabs>
              <w:spacing w:after="0" w:line="340" w:lineRule="exact"/>
              <w:ind w:right="-72"/>
              <w:rPr>
                <w:rFonts w:asciiTheme="majorBidi" w:eastAsia="Cordia New" w:hAnsiTheme="majorBidi" w:cstheme="majorBidi"/>
                <w:snapToGrid w:val="0"/>
                <w:sz w:val="28"/>
                <w:lang w:val="en-US" w:eastAsia="th-TH"/>
              </w:rPr>
            </w:pPr>
          </w:p>
        </w:tc>
        <w:tc>
          <w:tcPr>
            <w:tcW w:w="144" w:type="dxa"/>
          </w:tcPr>
          <w:p w14:paraId="560A19EE" w14:textId="77777777" w:rsidR="00A9235B" w:rsidRPr="003C03CE" w:rsidRDefault="00A9235B" w:rsidP="006C47B8">
            <w:pPr>
              <w:tabs>
                <w:tab w:val="decimal" w:pos="1263"/>
              </w:tabs>
              <w:spacing w:after="0" w:line="340" w:lineRule="exact"/>
              <w:ind w:right="-72"/>
              <w:rPr>
                <w:rFonts w:asciiTheme="majorBidi" w:eastAsia="Cordia New" w:hAnsiTheme="majorBidi" w:cstheme="majorBidi"/>
                <w:snapToGrid w:val="0"/>
                <w:sz w:val="28"/>
                <w:lang w:val="en-US" w:eastAsia="th-TH"/>
              </w:rPr>
            </w:pPr>
          </w:p>
        </w:tc>
        <w:tc>
          <w:tcPr>
            <w:tcW w:w="1296" w:type="dxa"/>
            <w:tcBorders>
              <w:top w:val="single" w:sz="6" w:space="0" w:color="auto"/>
            </w:tcBorders>
            <w:vAlign w:val="center"/>
          </w:tcPr>
          <w:p w14:paraId="5C91B074" w14:textId="77777777" w:rsidR="00A9235B" w:rsidRPr="003C03CE" w:rsidRDefault="00A9235B" w:rsidP="006C47B8">
            <w:pPr>
              <w:tabs>
                <w:tab w:val="decimal" w:pos="1143"/>
              </w:tabs>
              <w:spacing w:after="0" w:line="340" w:lineRule="exact"/>
              <w:ind w:right="-72"/>
              <w:rPr>
                <w:rFonts w:asciiTheme="majorBidi" w:eastAsia="Cordia New" w:hAnsiTheme="majorBidi" w:cstheme="majorBidi"/>
                <w:snapToGrid w:val="0"/>
                <w:sz w:val="28"/>
                <w:lang w:val="en-US" w:eastAsia="th-TH"/>
              </w:rPr>
            </w:pPr>
          </w:p>
        </w:tc>
        <w:tc>
          <w:tcPr>
            <w:tcW w:w="153" w:type="dxa"/>
          </w:tcPr>
          <w:p w14:paraId="5C2B28AE" w14:textId="77777777" w:rsidR="00A9235B" w:rsidRPr="003C03CE" w:rsidRDefault="00A9235B" w:rsidP="006C47B8">
            <w:pPr>
              <w:tabs>
                <w:tab w:val="decimal" w:pos="1263"/>
              </w:tabs>
              <w:spacing w:after="0" w:line="340" w:lineRule="exact"/>
              <w:ind w:right="-72"/>
              <w:rPr>
                <w:rFonts w:asciiTheme="majorBidi" w:eastAsia="Cordia New" w:hAnsiTheme="majorBidi" w:cstheme="majorBidi"/>
                <w:snapToGrid w:val="0"/>
                <w:sz w:val="28"/>
                <w:lang w:val="en-US" w:eastAsia="th-TH"/>
              </w:rPr>
            </w:pPr>
          </w:p>
        </w:tc>
        <w:tc>
          <w:tcPr>
            <w:tcW w:w="1254" w:type="dxa"/>
            <w:tcBorders>
              <w:top w:val="single" w:sz="6" w:space="0" w:color="auto"/>
            </w:tcBorders>
            <w:vAlign w:val="center"/>
          </w:tcPr>
          <w:p w14:paraId="7EC4938B" w14:textId="77777777" w:rsidR="00A9235B" w:rsidRPr="003C03CE" w:rsidRDefault="00A9235B" w:rsidP="006C47B8">
            <w:pPr>
              <w:tabs>
                <w:tab w:val="decimal" w:pos="1143"/>
              </w:tabs>
              <w:spacing w:after="0" w:line="340" w:lineRule="exact"/>
              <w:ind w:right="-72"/>
              <w:rPr>
                <w:rFonts w:asciiTheme="majorBidi" w:eastAsia="Cordia New" w:hAnsiTheme="majorBidi" w:cstheme="majorBidi"/>
                <w:snapToGrid w:val="0"/>
                <w:sz w:val="28"/>
                <w:lang w:val="en-US" w:eastAsia="th-TH"/>
              </w:rPr>
            </w:pPr>
          </w:p>
        </w:tc>
      </w:tr>
      <w:tr w:rsidR="00C31B72" w:rsidRPr="003C03CE" w14:paraId="008E39B8" w14:textId="77777777" w:rsidTr="00750929">
        <w:trPr>
          <w:trHeight w:val="288"/>
        </w:trPr>
        <w:tc>
          <w:tcPr>
            <w:tcW w:w="3861" w:type="dxa"/>
            <w:vAlign w:val="center"/>
          </w:tcPr>
          <w:p w14:paraId="502466A8" w14:textId="77777777" w:rsidR="00C31B72" w:rsidRPr="003C03CE" w:rsidRDefault="00C31B72" w:rsidP="00C31B72">
            <w:pPr>
              <w:spacing w:after="0" w:line="340" w:lineRule="exact"/>
              <w:ind w:left="432"/>
              <w:jc w:val="thaiDistribute"/>
              <w:rPr>
                <w:rFonts w:asciiTheme="majorBidi" w:eastAsia="Cordia New" w:hAnsiTheme="majorBidi" w:cstheme="majorBidi"/>
                <w:sz w:val="28"/>
                <w:lang w:val="en-US"/>
              </w:rPr>
            </w:pPr>
            <w:r w:rsidRPr="003C03CE">
              <w:rPr>
                <w:rFonts w:asciiTheme="majorBidi" w:eastAsia="Cordia New" w:hAnsiTheme="majorBidi" w:cstheme="majorBidi"/>
                <w:sz w:val="28"/>
                <w:lang w:val="en-US"/>
              </w:rPr>
              <w:t>Current</w:t>
            </w:r>
          </w:p>
        </w:tc>
        <w:tc>
          <w:tcPr>
            <w:tcW w:w="1253" w:type="dxa"/>
            <w:vAlign w:val="bottom"/>
          </w:tcPr>
          <w:p w14:paraId="1F830F41" w14:textId="1E9D3C9B" w:rsidR="00C31B72" w:rsidRPr="003C03CE" w:rsidRDefault="00C31B72" w:rsidP="00C31B72">
            <w:pPr>
              <w:tabs>
                <w:tab w:val="decimal" w:pos="1143"/>
              </w:tabs>
              <w:spacing w:after="0" w:line="340" w:lineRule="exact"/>
              <w:ind w:right="113"/>
              <w:jc w:val="right"/>
              <w:rPr>
                <w:rFonts w:asciiTheme="majorBidi" w:eastAsia="Cordia New" w:hAnsiTheme="majorBidi" w:cstheme="majorBidi"/>
                <w:snapToGrid w:val="0"/>
                <w:sz w:val="28"/>
                <w:lang w:val="en-US" w:eastAsia="th-TH"/>
              </w:rPr>
            </w:pPr>
            <w:r w:rsidRPr="003C03CE">
              <w:rPr>
                <w:rFonts w:ascii="Angsana New" w:eastAsia="Cordia New" w:hAnsi="Angsana New" w:cs="Angsana New"/>
                <w:snapToGrid w:val="0"/>
                <w:color w:val="000000" w:themeColor="text1"/>
                <w:sz w:val="28"/>
                <w:lang w:val="en-US" w:eastAsia="th-TH"/>
              </w:rPr>
              <w:t>910,513</w:t>
            </w:r>
          </w:p>
        </w:tc>
        <w:tc>
          <w:tcPr>
            <w:tcW w:w="142" w:type="dxa"/>
          </w:tcPr>
          <w:p w14:paraId="01ECEA63"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center"/>
          </w:tcPr>
          <w:p w14:paraId="78E88D29"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81,430,923</w:t>
            </w:r>
          </w:p>
        </w:tc>
        <w:tc>
          <w:tcPr>
            <w:tcW w:w="144" w:type="dxa"/>
          </w:tcPr>
          <w:p w14:paraId="0C7C5CC1"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19FF1016"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6918E9C4" w14:textId="77777777" w:rsidR="00C31B72" w:rsidRPr="003C03CE" w:rsidRDefault="00C31B72" w:rsidP="00C31B72">
            <w:pPr>
              <w:tabs>
                <w:tab w:val="decimal" w:pos="709"/>
                <w:tab w:val="decimal" w:pos="1203"/>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7BCCF2DE" w14:textId="77777777"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6A3524D8" w14:textId="77777777" w:rsidTr="006C47B8">
        <w:trPr>
          <w:trHeight w:val="288"/>
        </w:trPr>
        <w:tc>
          <w:tcPr>
            <w:tcW w:w="3861" w:type="dxa"/>
            <w:vAlign w:val="center"/>
          </w:tcPr>
          <w:p w14:paraId="6B49001D"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Overdue:</w:t>
            </w:r>
          </w:p>
        </w:tc>
        <w:tc>
          <w:tcPr>
            <w:tcW w:w="1253" w:type="dxa"/>
            <w:vAlign w:val="center"/>
          </w:tcPr>
          <w:p w14:paraId="6A96422F" w14:textId="77777777" w:rsidR="00C31B72" w:rsidRPr="003C03CE" w:rsidRDefault="00C31B72" w:rsidP="00C31B72">
            <w:pPr>
              <w:tabs>
                <w:tab w:val="decimal" w:pos="1143"/>
              </w:tabs>
              <w:spacing w:after="0" w:line="340" w:lineRule="exact"/>
              <w:ind w:right="113"/>
              <w:jc w:val="right"/>
              <w:rPr>
                <w:rFonts w:asciiTheme="majorBidi" w:eastAsia="Cordia New" w:hAnsiTheme="majorBidi" w:cstheme="majorBidi"/>
                <w:snapToGrid w:val="0"/>
                <w:sz w:val="28"/>
                <w:lang w:val="en-US" w:eastAsia="th-TH"/>
              </w:rPr>
            </w:pPr>
          </w:p>
        </w:tc>
        <w:tc>
          <w:tcPr>
            <w:tcW w:w="142" w:type="dxa"/>
          </w:tcPr>
          <w:p w14:paraId="2175EECD"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center"/>
          </w:tcPr>
          <w:p w14:paraId="4456ED43"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p>
        </w:tc>
        <w:tc>
          <w:tcPr>
            <w:tcW w:w="144" w:type="dxa"/>
          </w:tcPr>
          <w:p w14:paraId="55D9056C"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center"/>
          </w:tcPr>
          <w:p w14:paraId="01B1D129"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p>
        </w:tc>
        <w:tc>
          <w:tcPr>
            <w:tcW w:w="153" w:type="dxa"/>
          </w:tcPr>
          <w:p w14:paraId="1DB1CBF7"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center"/>
          </w:tcPr>
          <w:p w14:paraId="48EA93CE"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p>
        </w:tc>
      </w:tr>
      <w:tr w:rsidR="00C31B72" w:rsidRPr="003C03CE" w14:paraId="20BB9D63" w14:textId="77777777" w:rsidTr="00750929">
        <w:trPr>
          <w:trHeight w:val="288"/>
        </w:trPr>
        <w:tc>
          <w:tcPr>
            <w:tcW w:w="3861" w:type="dxa"/>
            <w:vAlign w:val="center"/>
          </w:tcPr>
          <w:p w14:paraId="13D35899"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ab/>
              <w:t>Not more than 3 months</w:t>
            </w:r>
          </w:p>
        </w:tc>
        <w:tc>
          <w:tcPr>
            <w:tcW w:w="1253" w:type="dxa"/>
            <w:vAlign w:val="center"/>
          </w:tcPr>
          <w:p w14:paraId="2DFAAF2A" w14:textId="112AD06A"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42" w:type="dxa"/>
          </w:tcPr>
          <w:p w14:paraId="051E9FF9"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bottom"/>
          </w:tcPr>
          <w:p w14:paraId="02EBD267"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13,386,248</w:t>
            </w:r>
          </w:p>
        </w:tc>
        <w:tc>
          <w:tcPr>
            <w:tcW w:w="144" w:type="dxa"/>
          </w:tcPr>
          <w:p w14:paraId="2BF35CB6"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center"/>
          </w:tcPr>
          <w:p w14:paraId="32387ACD"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3BCBDC4C"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center"/>
          </w:tcPr>
          <w:p w14:paraId="16CF1093"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56A6E5D6" w14:textId="77777777" w:rsidTr="006C47B8">
        <w:trPr>
          <w:trHeight w:val="288"/>
        </w:trPr>
        <w:tc>
          <w:tcPr>
            <w:tcW w:w="3861" w:type="dxa"/>
            <w:vAlign w:val="center"/>
          </w:tcPr>
          <w:p w14:paraId="5891AB77"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ab/>
              <w:t>3 - 6 months</w:t>
            </w:r>
          </w:p>
        </w:tc>
        <w:tc>
          <w:tcPr>
            <w:tcW w:w="1253" w:type="dxa"/>
            <w:vAlign w:val="bottom"/>
          </w:tcPr>
          <w:p w14:paraId="676BDF87" w14:textId="328A3EA3"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c>
          <w:tcPr>
            <w:tcW w:w="142" w:type="dxa"/>
          </w:tcPr>
          <w:p w14:paraId="306B1C14"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bottom"/>
          </w:tcPr>
          <w:p w14:paraId="18210389" w14:textId="77777777" w:rsidR="00C31B72" w:rsidRPr="0074282E" w:rsidRDefault="00C31B72" w:rsidP="00C31B72">
            <w:pPr>
              <w:tabs>
                <w:tab w:val="decimal" w:pos="1044"/>
              </w:tabs>
              <w:spacing w:after="0" w:line="340" w:lineRule="exact"/>
              <w:ind w:right="113"/>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5,648,216</w:t>
            </w:r>
          </w:p>
        </w:tc>
        <w:tc>
          <w:tcPr>
            <w:tcW w:w="144" w:type="dxa"/>
          </w:tcPr>
          <w:p w14:paraId="45915132"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72E4CE5E" w14:textId="77777777"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c>
          <w:tcPr>
            <w:tcW w:w="153" w:type="dxa"/>
          </w:tcPr>
          <w:p w14:paraId="4ECDD8DE" w14:textId="77777777" w:rsidR="00C31B72" w:rsidRPr="003C03CE" w:rsidRDefault="00C31B72" w:rsidP="00C31B72">
            <w:pPr>
              <w:tabs>
                <w:tab w:val="decimal" w:pos="709"/>
                <w:tab w:val="decimal" w:pos="1203"/>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4A05AC11" w14:textId="77777777"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590F1D14" w14:textId="77777777" w:rsidTr="006C47B8">
        <w:trPr>
          <w:trHeight w:val="288"/>
        </w:trPr>
        <w:tc>
          <w:tcPr>
            <w:tcW w:w="3861" w:type="dxa"/>
            <w:vAlign w:val="center"/>
          </w:tcPr>
          <w:p w14:paraId="5BCC1E87"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ab/>
              <w:t>6 -12 months</w:t>
            </w:r>
          </w:p>
        </w:tc>
        <w:tc>
          <w:tcPr>
            <w:tcW w:w="1253" w:type="dxa"/>
            <w:vAlign w:val="bottom"/>
          </w:tcPr>
          <w:p w14:paraId="40BC0E70" w14:textId="7C91BBAB"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c>
          <w:tcPr>
            <w:tcW w:w="142" w:type="dxa"/>
          </w:tcPr>
          <w:p w14:paraId="0982C006"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bottom"/>
          </w:tcPr>
          <w:p w14:paraId="780D57C7" w14:textId="77777777" w:rsidR="00C31B72" w:rsidRPr="0074282E" w:rsidRDefault="00C31B72" w:rsidP="00C31B72">
            <w:pPr>
              <w:tabs>
                <w:tab w:val="decimal" w:pos="1044"/>
              </w:tabs>
              <w:spacing w:after="0" w:line="340" w:lineRule="exact"/>
              <w:ind w:right="113"/>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27,314,992</w:t>
            </w:r>
          </w:p>
        </w:tc>
        <w:tc>
          <w:tcPr>
            <w:tcW w:w="144" w:type="dxa"/>
          </w:tcPr>
          <w:p w14:paraId="32ED76F0"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5AF8A296" w14:textId="77777777"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c>
          <w:tcPr>
            <w:tcW w:w="153" w:type="dxa"/>
          </w:tcPr>
          <w:p w14:paraId="0F8246B0" w14:textId="77777777" w:rsidR="00C31B72" w:rsidRPr="003C03CE" w:rsidRDefault="00C31B72" w:rsidP="00C31B72">
            <w:pPr>
              <w:tabs>
                <w:tab w:val="decimal" w:pos="709"/>
                <w:tab w:val="decimal" w:pos="1203"/>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13DE7A86" w14:textId="77777777"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345AB835" w14:textId="77777777" w:rsidTr="00750929">
        <w:trPr>
          <w:trHeight w:val="288"/>
        </w:trPr>
        <w:tc>
          <w:tcPr>
            <w:tcW w:w="3861" w:type="dxa"/>
            <w:vAlign w:val="center"/>
          </w:tcPr>
          <w:p w14:paraId="33DB5D29"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ab/>
              <w:t>Overdue 12 months</w:t>
            </w:r>
          </w:p>
        </w:tc>
        <w:tc>
          <w:tcPr>
            <w:tcW w:w="1253" w:type="dxa"/>
            <w:tcBorders>
              <w:top w:val="nil"/>
              <w:left w:val="nil"/>
              <w:bottom w:val="single" w:sz="6" w:space="0" w:color="auto"/>
              <w:right w:val="nil"/>
            </w:tcBorders>
            <w:vAlign w:val="center"/>
          </w:tcPr>
          <w:p w14:paraId="0191C005" w14:textId="7DD981C2" w:rsidR="00C31B72" w:rsidRPr="003C03CE" w:rsidRDefault="00C31B72" w:rsidP="00C31B72">
            <w:pPr>
              <w:tabs>
                <w:tab w:val="decimal" w:pos="1143"/>
              </w:tabs>
              <w:spacing w:after="0" w:line="340" w:lineRule="exact"/>
              <w:ind w:right="113"/>
              <w:jc w:val="right"/>
              <w:rPr>
                <w:rFonts w:asciiTheme="majorBidi" w:eastAsia="Cordia New" w:hAnsiTheme="majorBidi" w:cstheme="majorBidi"/>
                <w:snapToGrid w:val="0"/>
                <w:sz w:val="28"/>
                <w:lang w:val="en-US" w:eastAsia="th-TH"/>
              </w:rPr>
            </w:pPr>
            <w:r w:rsidRPr="003C03CE">
              <w:rPr>
                <w:rFonts w:ascii="Angsana New" w:eastAsia="Cordia New" w:hAnsi="Angsana New" w:cs="Angsana New"/>
                <w:snapToGrid w:val="0"/>
                <w:color w:val="000000" w:themeColor="text1"/>
                <w:sz w:val="28"/>
                <w:lang w:val="en-US" w:eastAsia="th-TH"/>
              </w:rPr>
              <w:t>4,243,961</w:t>
            </w:r>
          </w:p>
        </w:tc>
        <w:tc>
          <w:tcPr>
            <w:tcW w:w="142" w:type="dxa"/>
          </w:tcPr>
          <w:p w14:paraId="4F80364A"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bottom w:val="single" w:sz="6" w:space="0" w:color="auto"/>
            </w:tcBorders>
            <w:vAlign w:val="bottom"/>
          </w:tcPr>
          <w:p w14:paraId="04AF90C0"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87,068,920</w:t>
            </w:r>
          </w:p>
        </w:tc>
        <w:tc>
          <w:tcPr>
            <w:tcW w:w="144" w:type="dxa"/>
          </w:tcPr>
          <w:p w14:paraId="5E50C8D9"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bottom w:val="single" w:sz="6" w:space="0" w:color="auto"/>
            </w:tcBorders>
            <w:vAlign w:val="center"/>
          </w:tcPr>
          <w:p w14:paraId="5C362863"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24B84BF6"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bottom w:val="single" w:sz="6" w:space="0" w:color="auto"/>
            </w:tcBorders>
            <w:vAlign w:val="center"/>
          </w:tcPr>
          <w:p w14:paraId="4D46E8B8"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569E82FD" w14:textId="77777777" w:rsidTr="006C47B8">
        <w:trPr>
          <w:trHeight w:val="288"/>
        </w:trPr>
        <w:tc>
          <w:tcPr>
            <w:tcW w:w="3861" w:type="dxa"/>
            <w:vAlign w:val="center"/>
          </w:tcPr>
          <w:p w14:paraId="1759892C"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p>
        </w:tc>
        <w:tc>
          <w:tcPr>
            <w:tcW w:w="1253" w:type="dxa"/>
            <w:tcBorders>
              <w:top w:val="single" w:sz="6" w:space="0" w:color="auto"/>
            </w:tcBorders>
            <w:vAlign w:val="center"/>
          </w:tcPr>
          <w:p w14:paraId="60F00E23" w14:textId="1C53EC62" w:rsidR="00C31B72" w:rsidRPr="003C03CE" w:rsidRDefault="00C31B72" w:rsidP="00C31B72">
            <w:pPr>
              <w:tabs>
                <w:tab w:val="decimal" w:pos="1143"/>
              </w:tabs>
              <w:spacing w:after="0" w:line="340" w:lineRule="exact"/>
              <w:ind w:right="113"/>
              <w:jc w:val="right"/>
              <w:rPr>
                <w:rFonts w:asciiTheme="majorBidi" w:eastAsia="Cordia New" w:hAnsiTheme="majorBidi" w:cstheme="majorBidi"/>
                <w:snapToGrid w:val="0"/>
                <w:sz w:val="28"/>
                <w:lang w:val="en-US" w:eastAsia="th-TH"/>
              </w:rPr>
            </w:pPr>
            <w:r w:rsidRPr="003C03CE">
              <w:rPr>
                <w:rFonts w:ascii="Angsana New" w:eastAsia="Cordia New" w:hAnsi="Angsana New" w:cs="Angsana New"/>
                <w:snapToGrid w:val="0"/>
                <w:color w:val="000000" w:themeColor="text1"/>
                <w:sz w:val="28"/>
                <w:lang w:val="en-US" w:eastAsia="th-TH"/>
              </w:rPr>
              <w:t>5,154,474</w:t>
            </w:r>
          </w:p>
        </w:tc>
        <w:tc>
          <w:tcPr>
            <w:tcW w:w="142" w:type="dxa"/>
          </w:tcPr>
          <w:p w14:paraId="745B348C"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top w:val="single" w:sz="6" w:space="0" w:color="auto"/>
            </w:tcBorders>
            <w:vAlign w:val="center"/>
          </w:tcPr>
          <w:p w14:paraId="69FBC4E9"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214,849,299</w:t>
            </w:r>
          </w:p>
        </w:tc>
        <w:tc>
          <w:tcPr>
            <w:tcW w:w="144" w:type="dxa"/>
          </w:tcPr>
          <w:p w14:paraId="7ABE07C4"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top w:val="single" w:sz="6" w:space="0" w:color="auto"/>
            </w:tcBorders>
            <w:vAlign w:val="center"/>
          </w:tcPr>
          <w:p w14:paraId="673CE456"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26109415"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top w:val="single" w:sz="6" w:space="0" w:color="auto"/>
            </w:tcBorders>
            <w:vAlign w:val="center"/>
          </w:tcPr>
          <w:p w14:paraId="650D9F20"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72CBBF26" w14:textId="77777777" w:rsidTr="00892DA7">
        <w:trPr>
          <w:trHeight w:val="288"/>
        </w:trPr>
        <w:tc>
          <w:tcPr>
            <w:tcW w:w="3861" w:type="dxa"/>
            <w:vAlign w:val="center"/>
          </w:tcPr>
          <w:p w14:paraId="1A140120"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hAnsiTheme="majorBidi" w:cstheme="majorBidi"/>
                <w:sz w:val="28"/>
              </w:rPr>
              <w:tab/>
            </w:r>
            <w:r w:rsidRPr="003C03CE">
              <w:rPr>
                <w:rFonts w:asciiTheme="majorBidi" w:hAnsiTheme="majorBidi" w:cstheme="majorBidi"/>
                <w:sz w:val="28"/>
                <w:u w:val="single"/>
              </w:rPr>
              <w:t>Less</w:t>
            </w:r>
            <w:r w:rsidRPr="003C03CE">
              <w:rPr>
                <w:rFonts w:asciiTheme="majorBidi" w:hAnsiTheme="majorBidi" w:cstheme="majorBidi"/>
                <w:sz w:val="28"/>
              </w:rPr>
              <w:t xml:space="preserve"> allowance for expected credit losses</w:t>
            </w:r>
          </w:p>
        </w:tc>
        <w:tc>
          <w:tcPr>
            <w:tcW w:w="1253" w:type="dxa"/>
            <w:tcBorders>
              <w:bottom w:val="single" w:sz="6" w:space="0" w:color="auto"/>
            </w:tcBorders>
            <w:vAlign w:val="bottom"/>
          </w:tcPr>
          <w:p w14:paraId="0C7BDA9B" w14:textId="0BEF1F2C"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067E25B5"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bottom w:val="single" w:sz="6" w:space="0" w:color="auto"/>
            </w:tcBorders>
            <w:vAlign w:val="center"/>
          </w:tcPr>
          <w:p w14:paraId="3079497A" w14:textId="77777777" w:rsidR="00C31B72" w:rsidRPr="003C03CE" w:rsidRDefault="00C31B72" w:rsidP="00C31B72">
            <w:pPr>
              <w:tabs>
                <w:tab w:val="decimal" w:pos="1044"/>
              </w:tabs>
              <w:spacing w:after="0" w:line="340" w:lineRule="exact"/>
              <w:ind w:right="57"/>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(15,874,952)</w:t>
            </w:r>
          </w:p>
        </w:tc>
        <w:tc>
          <w:tcPr>
            <w:tcW w:w="144" w:type="dxa"/>
          </w:tcPr>
          <w:p w14:paraId="3804940E"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bottom w:val="single" w:sz="6" w:space="0" w:color="auto"/>
            </w:tcBorders>
            <w:vAlign w:val="bottom"/>
          </w:tcPr>
          <w:p w14:paraId="22B0A28C"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6D5896F2"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bottom w:val="single" w:sz="6" w:space="0" w:color="auto"/>
            </w:tcBorders>
            <w:vAlign w:val="bottom"/>
          </w:tcPr>
          <w:p w14:paraId="7AA3A3B1"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2AB999D8" w14:textId="77777777" w:rsidTr="00750929">
        <w:trPr>
          <w:trHeight w:val="288"/>
        </w:trPr>
        <w:tc>
          <w:tcPr>
            <w:tcW w:w="3861" w:type="dxa"/>
            <w:vAlign w:val="center"/>
          </w:tcPr>
          <w:p w14:paraId="0D710CC5"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hAnsiTheme="majorBidi" w:cstheme="majorBidi"/>
                <w:sz w:val="28"/>
              </w:rPr>
              <w:tab/>
              <w:t>Trade receivable - other companies - net</w:t>
            </w:r>
          </w:p>
        </w:tc>
        <w:tc>
          <w:tcPr>
            <w:tcW w:w="1253" w:type="dxa"/>
            <w:tcBorders>
              <w:top w:val="single" w:sz="6" w:space="0" w:color="auto"/>
              <w:left w:val="nil"/>
              <w:bottom w:val="single" w:sz="6" w:space="0" w:color="auto"/>
              <w:right w:val="nil"/>
            </w:tcBorders>
            <w:vAlign w:val="bottom"/>
          </w:tcPr>
          <w:p w14:paraId="45038DB3" w14:textId="6F8B9101" w:rsidR="00C31B72" w:rsidRPr="003C03CE" w:rsidRDefault="00C31B72" w:rsidP="00C31B72">
            <w:pPr>
              <w:tabs>
                <w:tab w:val="decimal" w:pos="1143"/>
              </w:tabs>
              <w:spacing w:after="0" w:line="340" w:lineRule="exact"/>
              <w:ind w:right="113"/>
              <w:jc w:val="right"/>
              <w:rPr>
                <w:rFonts w:asciiTheme="majorBidi" w:eastAsia="Cordia New" w:hAnsiTheme="majorBidi" w:cstheme="majorBidi"/>
                <w:snapToGrid w:val="0"/>
                <w:sz w:val="28"/>
                <w:lang w:val="en-US" w:eastAsia="th-TH"/>
              </w:rPr>
            </w:pPr>
            <w:r w:rsidRPr="003C03CE">
              <w:rPr>
                <w:rFonts w:ascii="Angsana New" w:eastAsia="Cordia New" w:hAnsi="Angsana New" w:cs="Angsana New"/>
                <w:snapToGrid w:val="0"/>
                <w:color w:val="000000" w:themeColor="text1"/>
                <w:sz w:val="28"/>
                <w:lang w:val="en-US" w:eastAsia="th-TH"/>
              </w:rPr>
              <w:t>5,154,474</w:t>
            </w:r>
          </w:p>
        </w:tc>
        <w:tc>
          <w:tcPr>
            <w:tcW w:w="142" w:type="dxa"/>
          </w:tcPr>
          <w:p w14:paraId="345FE558"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top w:val="single" w:sz="6" w:space="0" w:color="auto"/>
              <w:bottom w:val="single" w:sz="6" w:space="0" w:color="auto"/>
            </w:tcBorders>
            <w:vAlign w:val="center"/>
          </w:tcPr>
          <w:p w14:paraId="5DEE2839"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198,974,347</w:t>
            </w:r>
          </w:p>
        </w:tc>
        <w:tc>
          <w:tcPr>
            <w:tcW w:w="144" w:type="dxa"/>
          </w:tcPr>
          <w:p w14:paraId="148A08F2"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top w:val="single" w:sz="6" w:space="0" w:color="auto"/>
              <w:bottom w:val="single" w:sz="6" w:space="0" w:color="auto"/>
            </w:tcBorders>
            <w:vAlign w:val="bottom"/>
          </w:tcPr>
          <w:p w14:paraId="0E85F785" w14:textId="77777777"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c>
          <w:tcPr>
            <w:tcW w:w="153" w:type="dxa"/>
          </w:tcPr>
          <w:p w14:paraId="4475675B"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top w:val="single" w:sz="6" w:space="0" w:color="auto"/>
              <w:bottom w:val="single" w:sz="6" w:space="0" w:color="auto"/>
            </w:tcBorders>
            <w:vAlign w:val="bottom"/>
          </w:tcPr>
          <w:p w14:paraId="670AF72E" w14:textId="77777777" w:rsidR="00C31B72" w:rsidRPr="0074282E" w:rsidRDefault="00C31B72" w:rsidP="00C31B72">
            <w:pPr>
              <w:spacing w:after="0" w:line="340" w:lineRule="exact"/>
              <w:ind w:right="312"/>
              <w:jc w:val="right"/>
              <w:rPr>
                <w:rFonts w:asciiTheme="majorBidi" w:eastAsia="Cordia New" w:hAnsiTheme="majorBidi" w:cstheme="majorBidi"/>
                <w:snapToGrid w:val="0"/>
                <w:sz w:val="28"/>
                <w:cs/>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508B1042" w14:textId="77777777" w:rsidTr="00892DA7">
        <w:trPr>
          <w:trHeight w:val="288"/>
        </w:trPr>
        <w:tc>
          <w:tcPr>
            <w:tcW w:w="3861" w:type="dxa"/>
            <w:vAlign w:val="center"/>
          </w:tcPr>
          <w:p w14:paraId="2D4FD028" w14:textId="77777777" w:rsidR="00C31B72" w:rsidRPr="0074282E" w:rsidRDefault="00C31B72" w:rsidP="00C31B72">
            <w:pPr>
              <w:spacing w:after="0" w:line="340" w:lineRule="exact"/>
              <w:ind w:left="522"/>
              <w:jc w:val="thaiDistribute"/>
              <w:rPr>
                <w:rFonts w:asciiTheme="majorBidi" w:hAnsiTheme="majorBidi" w:cstheme="majorBidi"/>
                <w:sz w:val="28"/>
                <w:cs/>
                <w:lang w:val="en-US"/>
              </w:rPr>
            </w:pPr>
          </w:p>
        </w:tc>
        <w:tc>
          <w:tcPr>
            <w:tcW w:w="1253" w:type="dxa"/>
            <w:tcBorders>
              <w:top w:val="single" w:sz="6" w:space="0" w:color="auto"/>
              <w:left w:val="nil"/>
              <w:right w:val="nil"/>
            </w:tcBorders>
            <w:vAlign w:val="center"/>
          </w:tcPr>
          <w:p w14:paraId="69F15C74" w14:textId="5A6DD68C" w:rsidR="00C31B72" w:rsidRPr="003C03CE" w:rsidRDefault="00C31B72" w:rsidP="00C31B72">
            <w:pPr>
              <w:tabs>
                <w:tab w:val="decimal" w:pos="1143"/>
              </w:tabs>
              <w:spacing w:after="0" w:line="340" w:lineRule="exact"/>
              <w:ind w:right="113"/>
              <w:jc w:val="right"/>
              <w:rPr>
                <w:rFonts w:asciiTheme="majorBidi" w:eastAsia="Cordia New" w:hAnsiTheme="majorBidi" w:cstheme="majorBidi"/>
                <w:snapToGrid w:val="0"/>
                <w:sz w:val="28"/>
                <w:lang w:val="en-US" w:eastAsia="th-TH"/>
              </w:rPr>
            </w:pPr>
          </w:p>
        </w:tc>
        <w:tc>
          <w:tcPr>
            <w:tcW w:w="142" w:type="dxa"/>
          </w:tcPr>
          <w:p w14:paraId="6B74CABE"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top w:val="single" w:sz="6" w:space="0" w:color="auto"/>
            </w:tcBorders>
            <w:vAlign w:val="center"/>
          </w:tcPr>
          <w:p w14:paraId="7A92DDD8"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p>
        </w:tc>
        <w:tc>
          <w:tcPr>
            <w:tcW w:w="144" w:type="dxa"/>
          </w:tcPr>
          <w:p w14:paraId="6F55AD5D"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top w:val="single" w:sz="6" w:space="0" w:color="auto"/>
            </w:tcBorders>
            <w:vAlign w:val="bottom"/>
          </w:tcPr>
          <w:p w14:paraId="44E8B967" w14:textId="77777777" w:rsidR="00C31B72" w:rsidRPr="003C03CE" w:rsidRDefault="00C31B72" w:rsidP="00C31B72">
            <w:pPr>
              <w:tabs>
                <w:tab w:val="decimal" w:pos="709"/>
              </w:tabs>
              <w:spacing w:after="0" w:line="340" w:lineRule="exact"/>
              <w:ind w:right="113"/>
              <w:jc w:val="right"/>
              <w:rPr>
                <w:rFonts w:asciiTheme="majorBidi" w:eastAsia="Cordia New" w:hAnsiTheme="majorBidi" w:cstheme="majorBidi"/>
                <w:snapToGrid w:val="0"/>
                <w:sz w:val="28"/>
                <w:lang w:val="en-US" w:eastAsia="th-TH"/>
              </w:rPr>
            </w:pPr>
          </w:p>
        </w:tc>
        <w:tc>
          <w:tcPr>
            <w:tcW w:w="153" w:type="dxa"/>
          </w:tcPr>
          <w:p w14:paraId="2F1D7E8F"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top w:val="single" w:sz="6" w:space="0" w:color="auto"/>
            </w:tcBorders>
            <w:vAlign w:val="bottom"/>
          </w:tcPr>
          <w:p w14:paraId="198CFB22"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p>
        </w:tc>
      </w:tr>
      <w:tr w:rsidR="00C31B72" w:rsidRPr="003C03CE" w14:paraId="03383A50" w14:textId="77777777" w:rsidTr="006C47B8">
        <w:trPr>
          <w:trHeight w:val="288"/>
        </w:trPr>
        <w:tc>
          <w:tcPr>
            <w:tcW w:w="3861" w:type="dxa"/>
            <w:vAlign w:val="center"/>
          </w:tcPr>
          <w:p w14:paraId="01FB83B4" w14:textId="77777777" w:rsidR="00C31B72" w:rsidRPr="003C03CE" w:rsidRDefault="00C31B72" w:rsidP="00C31B72">
            <w:pPr>
              <w:spacing w:after="0" w:line="340" w:lineRule="exact"/>
              <w:ind w:left="432"/>
              <w:jc w:val="thaiDistribute"/>
              <w:rPr>
                <w:rFonts w:asciiTheme="majorBidi" w:eastAsia="Cordia New" w:hAnsiTheme="majorBidi" w:cstheme="majorBidi"/>
                <w:b/>
                <w:bCs/>
                <w:sz w:val="28"/>
                <w:lang w:val="en-US"/>
              </w:rPr>
            </w:pPr>
            <w:r w:rsidRPr="003C03CE">
              <w:rPr>
                <w:rFonts w:asciiTheme="majorBidi" w:eastAsia="Cordia New" w:hAnsiTheme="majorBidi" w:cstheme="majorBidi"/>
                <w:b/>
                <w:bCs/>
                <w:sz w:val="28"/>
                <w:lang w:val="en-US"/>
              </w:rPr>
              <w:t>Trade receivable - related companies</w:t>
            </w:r>
          </w:p>
        </w:tc>
        <w:tc>
          <w:tcPr>
            <w:tcW w:w="1253" w:type="dxa"/>
            <w:tcBorders>
              <w:left w:val="nil"/>
              <w:right w:val="nil"/>
            </w:tcBorders>
            <w:vAlign w:val="center"/>
          </w:tcPr>
          <w:p w14:paraId="28F84E0F" w14:textId="77777777" w:rsidR="00C31B72" w:rsidRPr="003C03CE" w:rsidRDefault="00C31B72" w:rsidP="00C31B72">
            <w:pPr>
              <w:tabs>
                <w:tab w:val="decimal" w:pos="1143"/>
              </w:tabs>
              <w:spacing w:after="0" w:line="340" w:lineRule="exact"/>
              <w:ind w:right="113"/>
              <w:jc w:val="right"/>
              <w:rPr>
                <w:rFonts w:asciiTheme="majorBidi" w:eastAsia="Cordia New" w:hAnsiTheme="majorBidi" w:cstheme="majorBidi"/>
                <w:snapToGrid w:val="0"/>
                <w:sz w:val="28"/>
                <w:lang w:val="en-US" w:eastAsia="th-TH"/>
              </w:rPr>
            </w:pPr>
          </w:p>
        </w:tc>
        <w:tc>
          <w:tcPr>
            <w:tcW w:w="142" w:type="dxa"/>
          </w:tcPr>
          <w:p w14:paraId="58D75BBC"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center"/>
          </w:tcPr>
          <w:p w14:paraId="58E7144F"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p>
        </w:tc>
        <w:tc>
          <w:tcPr>
            <w:tcW w:w="144" w:type="dxa"/>
          </w:tcPr>
          <w:p w14:paraId="340312CF"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74F56F8E" w14:textId="77777777" w:rsidR="00C31B72" w:rsidRPr="003C03CE" w:rsidRDefault="00C31B72" w:rsidP="00C31B72">
            <w:pPr>
              <w:tabs>
                <w:tab w:val="decimal" w:pos="709"/>
              </w:tabs>
              <w:spacing w:after="0" w:line="340" w:lineRule="exact"/>
              <w:ind w:right="113"/>
              <w:jc w:val="right"/>
              <w:rPr>
                <w:rFonts w:asciiTheme="majorBidi" w:eastAsia="Cordia New" w:hAnsiTheme="majorBidi" w:cstheme="majorBidi"/>
                <w:snapToGrid w:val="0"/>
                <w:sz w:val="28"/>
                <w:lang w:val="en-US" w:eastAsia="th-TH"/>
              </w:rPr>
            </w:pPr>
          </w:p>
        </w:tc>
        <w:tc>
          <w:tcPr>
            <w:tcW w:w="153" w:type="dxa"/>
          </w:tcPr>
          <w:p w14:paraId="06C58B0F"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63746449"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p>
        </w:tc>
      </w:tr>
      <w:tr w:rsidR="00C31B72" w:rsidRPr="003C03CE" w14:paraId="7AA32457" w14:textId="77777777" w:rsidTr="00892DA7">
        <w:trPr>
          <w:trHeight w:val="288"/>
        </w:trPr>
        <w:tc>
          <w:tcPr>
            <w:tcW w:w="3861" w:type="dxa"/>
            <w:vAlign w:val="center"/>
          </w:tcPr>
          <w:p w14:paraId="1F21B0DC"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Current</w:t>
            </w:r>
          </w:p>
        </w:tc>
        <w:tc>
          <w:tcPr>
            <w:tcW w:w="1253" w:type="dxa"/>
            <w:tcBorders>
              <w:left w:val="nil"/>
              <w:right w:val="nil"/>
            </w:tcBorders>
            <w:vAlign w:val="bottom"/>
          </w:tcPr>
          <w:p w14:paraId="6A8A9853" w14:textId="5846D224"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6202A608"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center"/>
          </w:tcPr>
          <w:p w14:paraId="1AA860BE"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44" w:type="dxa"/>
          </w:tcPr>
          <w:p w14:paraId="489418B6"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7484E717"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29A2498E"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51EC8B26"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6272233B" w14:textId="77777777" w:rsidTr="00750929">
        <w:trPr>
          <w:trHeight w:val="288"/>
        </w:trPr>
        <w:tc>
          <w:tcPr>
            <w:tcW w:w="3861" w:type="dxa"/>
            <w:vAlign w:val="center"/>
          </w:tcPr>
          <w:p w14:paraId="5FB62141"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Overdue:</w:t>
            </w:r>
          </w:p>
        </w:tc>
        <w:tc>
          <w:tcPr>
            <w:tcW w:w="1253" w:type="dxa"/>
            <w:tcBorders>
              <w:left w:val="nil"/>
              <w:right w:val="nil"/>
            </w:tcBorders>
            <w:vAlign w:val="bottom"/>
          </w:tcPr>
          <w:p w14:paraId="692699FF" w14:textId="42CC96E5"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p>
        </w:tc>
        <w:tc>
          <w:tcPr>
            <w:tcW w:w="142" w:type="dxa"/>
          </w:tcPr>
          <w:p w14:paraId="08EEAE3F"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center"/>
          </w:tcPr>
          <w:p w14:paraId="479F5BDC"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p>
        </w:tc>
        <w:tc>
          <w:tcPr>
            <w:tcW w:w="144" w:type="dxa"/>
          </w:tcPr>
          <w:p w14:paraId="4793F0DF"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118C6EB6"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p>
        </w:tc>
        <w:tc>
          <w:tcPr>
            <w:tcW w:w="153" w:type="dxa"/>
          </w:tcPr>
          <w:p w14:paraId="537FEB79"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6D795300"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p>
        </w:tc>
      </w:tr>
      <w:tr w:rsidR="00C31B72" w:rsidRPr="003C03CE" w14:paraId="78E8DF68" w14:textId="77777777" w:rsidTr="00750929">
        <w:trPr>
          <w:trHeight w:val="288"/>
        </w:trPr>
        <w:tc>
          <w:tcPr>
            <w:tcW w:w="3861" w:type="dxa"/>
            <w:vAlign w:val="center"/>
          </w:tcPr>
          <w:p w14:paraId="4FBE6E91"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ab/>
              <w:t>Not more than 3 months</w:t>
            </w:r>
          </w:p>
        </w:tc>
        <w:tc>
          <w:tcPr>
            <w:tcW w:w="1253" w:type="dxa"/>
            <w:tcBorders>
              <w:left w:val="nil"/>
              <w:right w:val="nil"/>
            </w:tcBorders>
            <w:vAlign w:val="bottom"/>
          </w:tcPr>
          <w:p w14:paraId="57A48C3D" w14:textId="2FF895CE"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5EA4D8A6"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center"/>
          </w:tcPr>
          <w:p w14:paraId="751845FF"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54,</w:t>
            </w:r>
            <w:r w:rsidRPr="003C03CE">
              <w:rPr>
                <w:rFonts w:asciiTheme="majorBidi" w:hAnsiTheme="majorBidi" w:cstheme="majorBidi"/>
                <w:sz w:val="28"/>
              </w:rPr>
              <w:t>013</w:t>
            </w:r>
          </w:p>
        </w:tc>
        <w:tc>
          <w:tcPr>
            <w:tcW w:w="144" w:type="dxa"/>
          </w:tcPr>
          <w:p w14:paraId="3F4244D8"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6C57DA06"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015403EE"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0F277CBC"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2DBFF128" w14:textId="77777777" w:rsidTr="00750929">
        <w:trPr>
          <w:trHeight w:val="288"/>
        </w:trPr>
        <w:tc>
          <w:tcPr>
            <w:tcW w:w="3861" w:type="dxa"/>
            <w:vAlign w:val="center"/>
          </w:tcPr>
          <w:p w14:paraId="18CF9D72"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ab/>
              <w:t>3 - 6 months</w:t>
            </w:r>
          </w:p>
        </w:tc>
        <w:tc>
          <w:tcPr>
            <w:tcW w:w="1253" w:type="dxa"/>
            <w:tcBorders>
              <w:left w:val="nil"/>
              <w:right w:val="nil"/>
            </w:tcBorders>
            <w:vAlign w:val="bottom"/>
          </w:tcPr>
          <w:p w14:paraId="6FD7D5A2" w14:textId="6E97DACC"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462BA309"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center"/>
          </w:tcPr>
          <w:p w14:paraId="131A5B6D"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44" w:type="dxa"/>
          </w:tcPr>
          <w:p w14:paraId="75321F30"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1EE3764A"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173DC67C"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37F42F1B"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20436E44" w14:textId="77777777" w:rsidTr="006C47B8">
        <w:trPr>
          <w:trHeight w:val="288"/>
        </w:trPr>
        <w:tc>
          <w:tcPr>
            <w:tcW w:w="3861" w:type="dxa"/>
            <w:vAlign w:val="center"/>
          </w:tcPr>
          <w:p w14:paraId="379356E9"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ab/>
              <w:t>6 -12 months</w:t>
            </w:r>
          </w:p>
        </w:tc>
        <w:tc>
          <w:tcPr>
            <w:tcW w:w="1253" w:type="dxa"/>
            <w:vAlign w:val="bottom"/>
          </w:tcPr>
          <w:p w14:paraId="2A79F825" w14:textId="52B1B194"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24317291"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vAlign w:val="bottom"/>
          </w:tcPr>
          <w:p w14:paraId="1804F753"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44" w:type="dxa"/>
          </w:tcPr>
          <w:p w14:paraId="1190EC0B"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vAlign w:val="bottom"/>
          </w:tcPr>
          <w:p w14:paraId="7FBC2102"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6F4B40B6"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vAlign w:val="bottom"/>
          </w:tcPr>
          <w:p w14:paraId="34FE710A"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381D4734" w14:textId="77777777" w:rsidTr="006C47B8">
        <w:trPr>
          <w:trHeight w:val="288"/>
        </w:trPr>
        <w:tc>
          <w:tcPr>
            <w:tcW w:w="3861" w:type="dxa"/>
            <w:vAlign w:val="center"/>
          </w:tcPr>
          <w:p w14:paraId="55E9F42E" w14:textId="77777777" w:rsidR="00C31B72" w:rsidRPr="0074282E" w:rsidRDefault="00C31B72" w:rsidP="00C31B72">
            <w:pPr>
              <w:spacing w:after="0" w:line="340" w:lineRule="exact"/>
              <w:ind w:left="432"/>
              <w:jc w:val="thaiDistribute"/>
              <w:rPr>
                <w:rFonts w:asciiTheme="majorBidi" w:eastAsia="Cordia New" w:hAnsiTheme="majorBidi" w:cstheme="majorBidi"/>
                <w:sz w:val="28"/>
                <w:cs/>
                <w:lang w:val="en-US"/>
              </w:rPr>
            </w:pPr>
            <w:r w:rsidRPr="003C03CE">
              <w:rPr>
                <w:rFonts w:asciiTheme="majorBidi" w:eastAsia="Cordia New" w:hAnsiTheme="majorBidi" w:cstheme="majorBidi"/>
                <w:sz w:val="28"/>
                <w:lang w:val="en-US"/>
              </w:rPr>
              <w:tab/>
              <w:t>Overdue 12 months</w:t>
            </w:r>
          </w:p>
        </w:tc>
        <w:tc>
          <w:tcPr>
            <w:tcW w:w="1253" w:type="dxa"/>
            <w:tcBorders>
              <w:bottom w:val="single" w:sz="6" w:space="0" w:color="auto"/>
            </w:tcBorders>
            <w:vAlign w:val="bottom"/>
          </w:tcPr>
          <w:p w14:paraId="0B495B83" w14:textId="05F66325"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1848590E"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bottom w:val="single" w:sz="6" w:space="0" w:color="auto"/>
            </w:tcBorders>
            <w:vAlign w:val="bottom"/>
          </w:tcPr>
          <w:p w14:paraId="2A8D24DC"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1,679,</w:t>
            </w:r>
            <w:r w:rsidRPr="003C03CE">
              <w:rPr>
                <w:rFonts w:asciiTheme="majorBidi" w:hAnsiTheme="majorBidi" w:cstheme="majorBidi"/>
                <w:sz w:val="28"/>
              </w:rPr>
              <w:t>650</w:t>
            </w:r>
          </w:p>
        </w:tc>
        <w:tc>
          <w:tcPr>
            <w:tcW w:w="144" w:type="dxa"/>
          </w:tcPr>
          <w:p w14:paraId="03CBDD4C"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bottom w:val="single" w:sz="6" w:space="0" w:color="auto"/>
            </w:tcBorders>
            <w:vAlign w:val="bottom"/>
          </w:tcPr>
          <w:p w14:paraId="3EF56A20"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67F52C55"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bottom w:val="single" w:sz="6" w:space="0" w:color="auto"/>
            </w:tcBorders>
            <w:vAlign w:val="bottom"/>
          </w:tcPr>
          <w:p w14:paraId="43B2A97F"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5462B20B" w14:textId="77777777" w:rsidTr="006C47B8">
        <w:trPr>
          <w:trHeight w:val="288"/>
        </w:trPr>
        <w:tc>
          <w:tcPr>
            <w:tcW w:w="3861" w:type="dxa"/>
            <w:vAlign w:val="center"/>
          </w:tcPr>
          <w:p w14:paraId="5641561A" w14:textId="77777777" w:rsidR="00C31B72" w:rsidRPr="003C03CE" w:rsidRDefault="00C31B72" w:rsidP="00C31B72">
            <w:pPr>
              <w:spacing w:after="0" w:line="340" w:lineRule="exact"/>
              <w:ind w:left="432"/>
              <w:jc w:val="thaiDistribute"/>
              <w:rPr>
                <w:rFonts w:asciiTheme="majorBidi" w:eastAsia="Cordia New" w:hAnsiTheme="majorBidi" w:cstheme="majorBidi"/>
                <w:sz w:val="28"/>
                <w:lang w:val="en-US"/>
              </w:rPr>
            </w:pPr>
          </w:p>
        </w:tc>
        <w:tc>
          <w:tcPr>
            <w:tcW w:w="1253" w:type="dxa"/>
            <w:tcBorders>
              <w:top w:val="single" w:sz="6" w:space="0" w:color="auto"/>
            </w:tcBorders>
            <w:vAlign w:val="bottom"/>
          </w:tcPr>
          <w:p w14:paraId="239116D6" w14:textId="584636E4"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1025DF18"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top w:val="single" w:sz="6" w:space="0" w:color="auto"/>
            </w:tcBorders>
            <w:vAlign w:val="bottom"/>
          </w:tcPr>
          <w:p w14:paraId="17EC5CE9"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hAnsiTheme="majorBidi" w:cstheme="majorBidi"/>
                <w:sz w:val="28"/>
              </w:rPr>
              <w:t>1,733,663</w:t>
            </w:r>
          </w:p>
        </w:tc>
        <w:tc>
          <w:tcPr>
            <w:tcW w:w="144" w:type="dxa"/>
          </w:tcPr>
          <w:p w14:paraId="61B50B2B"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top w:val="single" w:sz="6" w:space="0" w:color="auto"/>
            </w:tcBorders>
            <w:vAlign w:val="bottom"/>
          </w:tcPr>
          <w:p w14:paraId="797A571F"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656D2CAE"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top w:val="single" w:sz="6" w:space="0" w:color="auto"/>
            </w:tcBorders>
            <w:vAlign w:val="bottom"/>
          </w:tcPr>
          <w:p w14:paraId="2858091F"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025C4D15" w14:textId="77777777" w:rsidTr="006C47B8">
        <w:trPr>
          <w:trHeight w:val="288"/>
        </w:trPr>
        <w:tc>
          <w:tcPr>
            <w:tcW w:w="3861" w:type="dxa"/>
            <w:vAlign w:val="center"/>
          </w:tcPr>
          <w:p w14:paraId="69552A48" w14:textId="77777777" w:rsidR="00C31B72" w:rsidRPr="003C03CE" w:rsidRDefault="00C31B72" w:rsidP="00C31B72">
            <w:pPr>
              <w:spacing w:after="0" w:line="340" w:lineRule="exact"/>
              <w:ind w:left="432"/>
              <w:jc w:val="thaiDistribute"/>
              <w:rPr>
                <w:rFonts w:asciiTheme="majorBidi" w:eastAsia="Cordia New" w:hAnsiTheme="majorBidi" w:cstheme="majorBidi"/>
                <w:sz w:val="28"/>
                <w:lang w:val="en-US"/>
              </w:rPr>
            </w:pPr>
            <w:r w:rsidRPr="003C03CE">
              <w:rPr>
                <w:rFonts w:asciiTheme="majorBidi" w:hAnsiTheme="majorBidi" w:cstheme="majorBidi"/>
                <w:sz w:val="28"/>
              </w:rPr>
              <w:tab/>
            </w:r>
            <w:r w:rsidRPr="003C03CE">
              <w:rPr>
                <w:rFonts w:asciiTheme="majorBidi" w:hAnsiTheme="majorBidi" w:cstheme="majorBidi"/>
                <w:sz w:val="28"/>
                <w:u w:val="single"/>
              </w:rPr>
              <w:t>Less</w:t>
            </w:r>
            <w:r w:rsidRPr="003C03CE">
              <w:rPr>
                <w:rFonts w:asciiTheme="majorBidi" w:hAnsiTheme="majorBidi" w:cstheme="majorBidi"/>
                <w:sz w:val="28"/>
              </w:rPr>
              <w:t xml:space="preserve"> allowance for expected credit losses</w:t>
            </w:r>
          </w:p>
        </w:tc>
        <w:tc>
          <w:tcPr>
            <w:tcW w:w="1253" w:type="dxa"/>
            <w:tcBorders>
              <w:bottom w:val="single" w:sz="6" w:space="0" w:color="auto"/>
            </w:tcBorders>
            <w:vAlign w:val="bottom"/>
          </w:tcPr>
          <w:p w14:paraId="034407A4" w14:textId="3350363E"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63E5DF3D"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bottom w:val="single" w:sz="6" w:space="0" w:color="auto"/>
            </w:tcBorders>
            <w:vAlign w:val="bottom"/>
          </w:tcPr>
          <w:p w14:paraId="04B21E01" w14:textId="77777777" w:rsidR="00C31B72" w:rsidRPr="003C03CE" w:rsidRDefault="00C31B72" w:rsidP="003C03CE">
            <w:pPr>
              <w:tabs>
                <w:tab w:val="decimal" w:pos="1044"/>
              </w:tabs>
              <w:spacing w:after="0" w:line="340" w:lineRule="exact"/>
              <w:ind w:right="57"/>
              <w:jc w:val="right"/>
              <w:rPr>
                <w:rFonts w:asciiTheme="majorBidi" w:hAnsiTheme="majorBidi" w:cstheme="majorBidi"/>
                <w:sz w:val="28"/>
                <w:lang w:val="en-US"/>
              </w:rPr>
            </w:pPr>
            <w:r w:rsidRPr="003C03CE">
              <w:rPr>
                <w:rFonts w:asciiTheme="majorBidi" w:eastAsia="Cordia New" w:hAnsiTheme="majorBidi" w:cstheme="majorBidi"/>
                <w:snapToGrid w:val="0"/>
                <w:sz w:val="28"/>
                <w:lang w:val="en-US" w:eastAsia="th-TH"/>
              </w:rPr>
              <w:t>(628,894)</w:t>
            </w:r>
          </w:p>
        </w:tc>
        <w:tc>
          <w:tcPr>
            <w:tcW w:w="144" w:type="dxa"/>
          </w:tcPr>
          <w:p w14:paraId="4035B3A0"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bottom w:val="single" w:sz="6" w:space="0" w:color="auto"/>
            </w:tcBorders>
            <w:vAlign w:val="bottom"/>
          </w:tcPr>
          <w:p w14:paraId="6738E1DB"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0C3D7B82"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bottom w:val="single" w:sz="6" w:space="0" w:color="auto"/>
            </w:tcBorders>
            <w:vAlign w:val="bottom"/>
          </w:tcPr>
          <w:p w14:paraId="2DB7E1C0"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52164B6A" w14:textId="77777777" w:rsidTr="006C47B8">
        <w:trPr>
          <w:trHeight w:val="288"/>
        </w:trPr>
        <w:tc>
          <w:tcPr>
            <w:tcW w:w="3861" w:type="dxa"/>
          </w:tcPr>
          <w:p w14:paraId="2A05D94D" w14:textId="77777777" w:rsidR="00C31B72" w:rsidRPr="003C03CE" w:rsidRDefault="00C31B72" w:rsidP="00C31B72">
            <w:pPr>
              <w:spacing w:after="0" w:line="340" w:lineRule="exact"/>
              <w:ind w:left="525"/>
              <w:jc w:val="thaiDistribute"/>
              <w:rPr>
                <w:rFonts w:asciiTheme="majorBidi" w:eastAsia="Cordia New" w:hAnsiTheme="majorBidi" w:cstheme="majorBidi"/>
                <w:sz w:val="28"/>
              </w:rPr>
            </w:pPr>
            <w:r w:rsidRPr="003C03CE">
              <w:rPr>
                <w:rFonts w:asciiTheme="majorBidi" w:hAnsiTheme="majorBidi" w:cstheme="majorBidi"/>
                <w:sz w:val="28"/>
              </w:rPr>
              <w:tab/>
              <w:t>Trade receivable - related companies - net</w:t>
            </w:r>
          </w:p>
        </w:tc>
        <w:tc>
          <w:tcPr>
            <w:tcW w:w="1253" w:type="dxa"/>
            <w:tcBorders>
              <w:top w:val="single" w:sz="6" w:space="0" w:color="auto"/>
            </w:tcBorders>
            <w:vAlign w:val="bottom"/>
          </w:tcPr>
          <w:p w14:paraId="3D6E1B11" w14:textId="18B4A85D" w:rsidR="00C31B72" w:rsidRPr="003C03CE" w:rsidRDefault="00C31B72" w:rsidP="00C31B72">
            <w:pPr>
              <w:spacing w:after="0" w:line="340" w:lineRule="exact"/>
              <w:ind w:right="312"/>
              <w:jc w:val="right"/>
              <w:rPr>
                <w:rFonts w:ascii="Angsana New" w:eastAsia="Cordia New" w:hAnsi="Angsana New" w:cs="Angsana New"/>
                <w:snapToGrid w:val="0"/>
                <w:color w:val="000000" w:themeColor="text1"/>
                <w:sz w:val="28"/>
                <w:lang w:val="en-US" w:eastAsia="th-TH"/>
              </w:rPr>
            </w:pPr>
            <w:r w:rsidRPr="003C03CE">
              <w:rPr>
                <w:rFonts w:ascii="Angsana New" w:eastAsia="Cordia New" w:hAnsi="Angsana New" w:cs="Angsana New"/>
                <w:snapToGrid w:val="0"/>
                <w:color w:val="000000" w:themeColor="text1"/>
                <w:sz w:val="28"/>
                <w:lang w:val="en-US" w:eastAsia="th-TH"/>
              </w:rPr>
              <w:t>-</w:t>
            </w:r>
          </w:p>
        </w:tc>
        <w:tc>
          <w:tcPr>
            <w:tcW w:w="142" w:type="dxa"/>
          </w:tcPr>
          <w:p w14:paraId="44113F94"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top w:val="single" w:sz="6" w:space="0" w:color="auto"/>
            </w:tcBorders>
            <w:vAlign w:val="bottom"/>
          </w:tcPr>
          <w:p w14:paraId="64C0F9E3" w14:textId="77777777" w:rsidR="00C31B72" w:rsidRPr="003C03CE" w:rsidRDefault="00C31B72" w:rsidP="00C31B72">
            <w:pPr>
              <w:tabs>
                <w:tab w:val="decimal" w:pos="1044"/>
              </w:tabs>
              <w:spacing w:after="0" w:line="340" w:lineRule="exact"/>
              <w:ind w:right="113"/>
              <w:jc w:val="right"/>
              <w:rPr>
                <w:rFonts w:asciiTheme="majorBidi" w:hAnsiTheme="majorBidi" w:cstheme="majorBidi"/>
                <w:sz w:val="28"/>
              </w:rPr>
            </w:pPr>
            <w:r w:rsidRPr="003C03CE">
              <w:rPr>
                <w:rFonts w:asciiTheme="majorBidi" w:eastAsia="Cordia New" w:hAnsiTheme="majorBidi" w:cstheme="majorBidi"/>
                <w:snapToGrid w:val="0"/>
                <w:sz w:val="28"/>
                <w:lang w:val="en-US" w:eastAsia="th-TH"/>
              </w:rPr>
              <w:t>1,104,769</w:t>
            </w:r>
          </w:p>
        </w:tc>
        <w:tc>
          <w:tcPr>
            <w:tcW w:w="144" w:type="dxa"/>
          </w:tcPr>
          <w:p w14:paraId="5A3F7399"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top w:val="single" w:sz="6" w:space="0" w:color="auto"/>
            </w:tcBorders>
            <w:vAlign w:val="bottom"/>
          </w:tcPr>
          <w:p w14:paraId="4F429145"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47CBD1FE"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top w:val="single" w:sz="6" w:space="0" w:color="auto"/>
            </w:tcBorders>
            <w:vAlign w:val="bottom"/>
          </w:tcPr>
          <w:p w14:paraId="7143D383"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r w:rsidR="00C31B72" w:rsidRPr="003C03CE" w14:paraId="01F82809" w14:textId="77777777" w:rsidTr="00750929">
        <w:trPr>
          <w:trHeight w:val="288"/>
        </w:trPr>
        <w:tc>
          <w:tcPr>
            <w:tcW w:w="3861" w:type="dxa"/>
            <w:vAlign w:val="center"/>
          </w:tcPr>
          <w:p w14:paraId="3C58010B" w14:textId="77777777" w:rsidR="00C31B72" w:rsidRPr="0074282E" w:rsidRDefault="00C31B72" w:rsidP="00C31B72">
            <w:pPr>
              <w:spacing w:after="0" w:line="340" w:lineRule="exact"/>
              <w:ind w:left="432"/>
              <w:jc w:val="thaiDistribute"/>
              <w:rPr>
                <w:rFonts w:asciiTheme="majorBidi" w:eastAsia="Cordia New" w:hAnsiTheme="majorBidi" w:cstheme="majorBidi"/>
                <w:b/>
                <w:bCs/>
                <w:sz w:val="28"/>
                <w:cs/>
                <w:lang w:val="en-US"/>
              </w:rPr>
            </w:pPr>
            <w:r w:rsidRPr="003C03CE">
              <w:rPr>
                <w:rFonts w:asciiTheme="majorBidi" w:eastAsia="Cordia New" w:hAnsiTheme="majorBidi" w:cstheme="majorBidi"/>
                <w:b/>
                <w:bCs/>
                <w:sz w:val="28"/>
                <w:lang w:val="en-US"/>
              </w:rPr>
              <w:t>Total trade receivables - net</w:t>
            </w:r>
          </w:p>
        </w:tc>
        <w:tc>
          <w:tcPr>
            <w:tcW w:w="1253" w:type="dxa"/>
            <w:tcBorders>
              <w:top w:val="single" w:sz="6" w:space="0" w:color="auto"/>
              <w:left w:val="nil"/>
              <w:bottom w:val="double" w:sz="6" w:space="0" w:color="auto"/>
              <w:right w:val="nil"/>
            </w:tcBorders>
            <w:vAlign w:val="bottom"/>
          </w:tcPr>
          <w:p w14:paraId="172CCD2E" w14:textId="67E4A019" w:rsidR="00C31B72" w:rsidRPr="0074282E" w:rsidRDefault="003C03CE" w:rsidP="003C03CE">
            <w:pPr>
              <w:tabs>
                <w:tab w:val="decimal" w:pos="1044"/>
              </w:tabs>
              <w:spacing w:after="0" w:line="340" w:lineRule="exact"/>
              <w:ind w:right="113"/>
              <w:jc w:val="right"/>
              <w:rPr>
                <w:rFonts w:ascii="Angsana New" w:eastAsia="Cordia New" w:hAnsi="Angsana New" w:cs="Angsana New"/>
                <w:snapToGrid w:val="0"/>
                <w:color w:val="000000" w:themeColor="text1"/>
                <w:sz w:val="28"/>
                <w:cs/>
                <w:lang w:val="en-US" w:eastAsia="th-TH"/>
              </w:rPr>
            </w:pPr>
            <w:r w:rsidRPr="003C03CE">
              <w:rPr>
                <w:rFonts w:ascii="Angsana New" w:eastAsia="Cordia New" w:hAnsi="Angsana New" w:cs="Angsana New"/>
                <w:snapToGrid w:val="0"/>
                <w:color w:val="000000" w:themeColor="text1"/>
                <w:sz w:val="28"/>
                <w:lang w:val="en-US" w:eastAsia="th-TH"/>
              </w:rPr>
              <w:t>5,154,474</w:t>
            </w:r>
          </w:p>
        </w:tc>
        <w:tc>
          <w:tcPr>
            <w:tcW w:w="142" w:type="dxa"/>
          </w:tcPr>
          <w:p w14:paraId="2CC80A72"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18" w:type="dxa"/>
            <w:tcBorders>
              <w:top w:val="single" w:sz="6" w:space="0" w:color="auto"/>
              <w:bottom w:val="double" w:sz="6" w:space="0" w:color="auto"/>
            </w:tcBorders>
            <w:vAlign w:val="center"/>
          </w:tcPr>
          <w:p w14:paraId="11457BC0" w14:textId="77777777" w:rsidR="00C31B72" w:rsidRPr="003C03CE" w:rsidRDefault="00C31B72" w:rsidP="00C31B72">
            <w:pPr>
              <w:tabs>
                <w:tab w:val="decimal" w:pos="1044"/>
              </w:tabs>
              <w:spacing w:after="0" w:line="340" w:lineRule="exact"/>
              <w:ind w:right="113"/>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200,079,116</w:t>
            </w:r>
          </w:p>
        </w:tc>
        <w:tc>
          <w:tcPr>
            <w:tcW w:w="144" w:type="dxa"/>
          </w:tcPr>
          <w:p w14:paraId="31A94167" w14:textId="77777777" w:rsidR="00C31B72" w:rsidRPr="003C03CE" w:rsidRDefault="00C31B72" w:rsidP="00C31B72">
            <w:pPr>
              <w:tabs>
                <w:tab w:val="decimal" w:pos="1263"/>
              </w:tabs>
              <w:spacing w:after="0" w:line="340" w:lineRule="exact"/>
              <w:ind w:right="113"/>
              <w:jc w:val="right"/>
              <w:rPr>
                <w:rFonts w:asciiTheme="majorBidi" w:eastAsia="Cordia New" w:hAnsiTheme="majorBidi" w:cstheme="majorBidi"/>
                <w:snapToGrid w:val="0"/>
                <w:sz w:val="28"/>
                <w:lang w:val="en-US" w:eastAsia="th-TH"/>
              </w:rPr>
            </w:pPr>
          </w:p>
        </w:tc>
        <w:tc>
          <w:tcPr>
            <w:tcW w:w="1296" w:type="dxa"/>
            <w:tcBorders>
              <w:top w:val="single" w:sz="6" w:space="0" w:color="auto"/>
              <w:bottom w:val="double" w:sz="6" w:space="0" w:color="auto"/>
            </w:tcBorders>
            <w:vAlign w:val="bottom"/>
          </w:tcPr>
          <w:p w14:paraId="453EDF4A"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c>
          <w:tcPr>
            <w:tcW w:w="153" w:type="dxa"/>
          </w:tcPr>
          <w:p w14:paraId="1808EFAE" w14:textId="77777777" w:rsidR="00C31B72" w:rsidRPr="003C03CE" w:rsidRDefault="00C31B72" w:rsidP="00C31B72">
            <w:pPr>
              <w:tabs>
                <w:tab w:val="decimal" w:pos="1588"/>
              </w:tabs>
              <w:spacing w:after="0" w:line="340" w:lineRule="exact"/>
              <w:ind w:right="113"/>
              <w:jc w:val="right"/>
              <w:rPr>
                <w:rFonts w:asciiTheme="majorBidi" w:eastAsia="Cordia New" w:hAnsiTheme="majorBidi" w:cstheme="majorBidi"/>
                <w:snapToGrid w:val="0"/>
                <w:sz w:val="28"/>
                <w:lang w:val="en-US" w:eastAsia="th-TH"/>
              </w:rPr>
            </w:pPr>
          </w:p>
        </w:tc>
        <w:tc>
          <w:tcPr>
            <w:tcW w:w="1254" w:type="dxa"/>
            <w:tcBorders>
              <w:top w:val="single" w:sz="6" w:space="0" w:color="auto"/>
              <w:bottom w:val="double" w:sz="6" w:space="0" w:color="auto"/>
            </w:tcBorders>
            <w:vAlign w:val="bottom"/>
          </w:tcPr>
          <w:p w14:paraId="29DF98DD" w14:textId="77777777" w:rsidR="00C31B72" w:rsidRPr="003C03CE" w:rsidRDefault="00C31B72" w:rsidP="00C31B72">
            <w:pPr>
              <w:spacing w:after="0" w:line="340" w:lineRule="exact"/>
              <w:ind w:right="312"/>
              <w:jc w:val="right"/>
              <w:rPr>
                <w:rFonts w:asciiTheme="majorBidi" w:eastAsia="Cordia New" w:hAnsiTheme="majorBidi" w:cstheme="majorBidi"/>
                <w:snapToGrid w:val="0"/>
                <w:sz w:val="28"/>
                <w:lang w:val="en-US" w:eastAsia="th-TH"/>
              </w:rPr>
            </w:pPr>
            <w:r w:rsidRPr="003C03CE">
              <w:rPr>
                <w:rFonts w:asciiTheme="majorBidi" w:eastAsia="Cordia New" w:hAnsiTheme="majorBidi" w:cstheme="majorBidi"/>
                <w:snapToGrid w:val="0"/>
                <w:sz w:val="28"/>
                <w:lang w:val="en-US" w:eastAsia="th-TH"/>
              </w:rPr>
              <w:t>-</w:t>
            </w:r>
          </w:p>
        </w:tc>
      </w:tr>
    </w:tbl>
    <w:p w14:paraId="28249B44" w14:textId="77777777" w:rsidR="00A9235B" w:rsidRPr="0074282E" w:rsidRDefault="00A9235B" w:rsidP="00A9235B">
      <w:pPr>
        <w:tabs>
          <w:tab w:val="left" w:pos="1170"/>
        </w:tabs>
        <w:spacing w:after="0" w:line="380" w:lineRule="exact"/>
        <w:ind w:left="544" w:right="-28"/>
        <w:jc w:val="thaiDistribute"/>
        <w:rPr>
          <w:rFonts w:asciiTheme="majorBidi" w:eastAsia="Cordia New" w:hAnsiTheme="majorBidi" w:cstheme="majorBidi"/>
          <w:sz w:val="32"/>
          <w:szCs w:val="32"/>
          <w:cs/>
          <w:lang w:val="en-US"/>
        </w:rPr>
      </w:pPr>
    </w:p>
    <w:p w14:paraId="1F6549D0"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The normal credit-term to customers granted by the Group and the Company ranges from 30 days to 90 days.</w:t>
      </w:r>
    </w:p>
    <w:p w14:paraId="0BCD6D55"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The Group transferred rights to receive payment from trade receivables under construction contracts to secure the credit facilities with banks. Pledged trade receivable amounting to Baht 83.43 million, included in the trade receivable balance as at December 31, 2024.</w:t>
      </w:r>
    </w:p>
    <w:p w14:paraId="62E81544" w14:textId="77777777" w:rsidR="00A9235B" w:rsidRPr="00237EB4" w:rsidRDefault="00A9235B" w:rsidP="00A9235B">
      <w:pPr>
        <w:spacing w:after="0" w:line="380" w:lineRule="exact"/>
        <w:ind w:right="28" w:firstLine="284"/>
        <w:jc w:val="thaiDistribute"/>
        <w:rPr>
          <w:rFonts w:asciiTheme="majorBidi" w:eastAsia="Cordia New" w:hAnsiTheme="majorBidi" w:cstheme="majorBidi"/>
          <w:sz w:val="32"/>
          <w:szCs w:val="32"/>
          <w:lang w:val="en-US"/>
        </w:rPr>
      </w:pPr>
    </w:p>
    <w:p w14:paraId="7C84C52A" w14:textId="77777777" w:rsidR="00A9235B" w:rsidRPr="00237EB4" w:rsidRDefault="00A9235B" w:rsidP="00A9235B">
      <w:pPr>
        <w:spacing w:after="0" w:line="380" w:lineRule="exact"/>
        <w:ind w:right="28" w:firstLine="284"/>
        <w:jc w:val="thaiDistribute"/>
        <w:rPr>
          <w:rFonts w:asciiTheme="majorBidi" w:eastAsia="Cordia New" w:hAnsiTheme="majorBidi" w:cstheme="majorBidi"/>
          <w:sz w:val="32"/>
          <w:szCs w:val="32"/>
          <w:lang w:val="en-US"/>
        </w:rPr>
      </w:pPr>
    </w:p>
    <w:p w14:paraId="0C8CD8F1" w14:textId="77777777" w:rsidR="00A9235B" w:rsidRPr="00237EB4" w:rsidRDefault="00A9235B" w:rsidP="00A9235B">
      <w:pPr>
        <w:spacing w:after="0" w:line="380" w:lineRule="exact"/>
        <w:ind w:right="28" w:firstLine="284"/>
        <w:jc w:val="thaiDistribute"/>
        <w:rPr>
          <w:rFonts w:asciiTheme="majorBidi" w:eastAsia="Cordia New" w:hAnsiTheme="majorBidi" w:cstheme="majorBidi"/>
          <w:sz w:val="32"/>
          <w:szCs w:val="32"/>
          <w:lang w:val="en-US"/>
        </w:rPr>
      </w:pPr>
    </w:p>
    <w:p w14:paraId="126B529F" w14:textId="77777777" w:rsidR="00A9235B" w:rsidRPr="00237EB4" w:rsidRDefault="00A9235B" w:rsidP="00A9235B">
      <w:pPr>
        <w:spacing w:after="0" w:line="380" w:lineRule="exact"/>
        <w:ind w:right="28" w:firstLine="284"/>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lastRenderedPageBreak/>
        <w:t>Balance of Unbilled contract revenues classified by aging is as follows:</w:t>
      </w:r>
    </w:p>
    <w:p w14:paraId="3A4D52A9"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 xml:space="preserve">As at December 31, 2024 the Group had balance of unbilled receivables of Baht 164.12 million, was expected to be billed within one year. </w:t>
      </w:r>
    </w:p>
    <w:p w14:paraId="43690060"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As at December 31, 2024 the Group had balance of unbilled receivables of Baht 388.43 million, was expected to be billed after one year.</w:t>
      </w:r>
    </w:p>
    <w:p w14:paraId="2E403AB1"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The Group and the Company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and each other of outstanding debt.</w:t>
      </w:r>
    </w:p>
    <w:p w14:paraId="659D1E06" w14:textId="77777777" w:rsidR="00C31B72" w:rsidRPr="00237EB4" w:rsidRDefault="00C31B72" w:rsidP="00A9235B">
      <w:pPr>
        <w:spacing w:after="0" w:line="380" w:lineRule="exact"/>
        <w:ind w:left="284" w:right="28" w:firstLine="567"/>
        <w:jc w:val="thaiDistribute"/>
        <w:rPr>
          <w:rFonts w:asciiTheme="majorBidi" w:eastAsia="Cordia New" w:hAnsiTheme="majorBidi" w:cstheme="majorBidi"/>
          <w:sz w:val="32"/>
          <w:szCs w:val="32"/>
          <w:lang w:val="en-US"/>
        </w:rPr>
      </w:pPr>
    </w:p>
    <w:p w14:paraId="71186DA4"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The</w:t>
      </w:r>
      <w:r w:rsidRPr="00237EB4">
        <w:rPr>
          <w:rFonts w:asciiTheme="majorBidi" w:eastAsia="Cordia New" w:hAnsiTheme="majorBidi" w:cstheme="majorBidi" w:hint="cs"/>
          <w:sz w:val="32"/>
          <w:szCs w:val="32"/>
          <w:lang w:val="en-US"/>
        </w:rPr>
        <w:t xml:space="preserve"> </w:t>
      </w:r>
      <w:r w:rsidRPr="00237EB4">
        <w:rPr>
          <w:rFonts w:asciiTheme="majorBidi" w:eastAsia="Cordia New" w:hAnsiTheme="majorBidi" w:cstheme="majorBidi"/>
          <w:sz w:val="32"/>
          <w:szCs w:val="32"/>
          <w:lang w:val="en-US"/>
        </w:rPr>
        <w:t>allowance for expected credit losses for trade and other current receivables and unbilled contract revenues were change during the years as follows :</w:t>
      </w:r>
    </w:p>
    <w:tbl>
      <w:tblPr>
        <w:tblW w:w="8930" w:type="dxa"/>
        <w:tblInd w:w="284" w:type="dxa"/>
        <w:tblLayout w:type="fixed"/>
        <w:tblCellMar>
          <w:left w:w="28" w:type="dxa"/>
          <w:right w:w="28" w:type="dxa"/>
        </w:tblCellMar>
        <w:tblLook w:val="0000" w:firstRow="0" w:lastRow="0" w:firstColumn="0" w:lastColumn="0" w:noHBand="0" w:noVBand="0"/>
      </w:tblPr>
      <w:tblGrid>
        <w:gridCol w:w="3118"/>
        <w:gridCol w:w="1400"/>
        <w:gridCol w:w="76"/>
        <w:gridCol w:w="1381"/>
        <w:gridCol w:w="141"/>
        <w:gridCol w:w="1396"/>
        <w:gridCol w:w="76"/>
        <w:gridCol w:w="1342"/>
      </w:tblGrid>
      <w:tr w:rsidR="00A9235B" w:rsidRPr="00237EB4" w14:paraId="22A289E1" w14:textId="77777777" w:rsidTr="006C47B8">
        <w:trPr>
          <w:cantSplit/>
          <w:tblHeader/>
        </w:trPr>
        <w:tc>
          <w:tcPr>
            <w:tcW w:w="3118" w:type="dxa"/>
            <w:vAlign w:val="center"/>
          </w:tcPr>
          <w:p w14:paraId="51332882" w14:textId="77777777" w:rsidR="00A9235B" w:rsidRPr="00237EB4" w:rsidRDefault="00A9235B" w:rsidP="00C31B72">
            <w:pPr>
              <w:spacing w:after="0" w:line="320" w:lineRule="exact"/>
              <w:ind w:left="432"/>
              <w:rPr>
                <w:rFonts w:asciiTheme="majorBidi" w:eastAsia="Cordia New" w:hAnsiTheme="majorBidi" w:cstheme="majorBidi"/>
                <w:snapToGrid w:val="0"/>
                <w:sz w:val="28"/>
                <w:lang w:eastAsia="th-TH"/>
              </w:rPr>
            </w:pPr>
          </w:p>
        </w:tc>
        <w:tc>
          <w:tcPr>
            <w:tcW w:w="5812" w:type="dxa"/>
            <w:gridSpan w:val="7"/>
            <w:tcBorders>
              <w:bottom w:val="single" w:sz="6" w:space="0" w:color="auto"/>
            </w:tcBorders>
            <w:vAlign w:val="center"/>
          </w:tcPr>
          <w:p w14:paraId="32A5EDDA" w14:textId="77777777" w:rsidR="00A9235B" w:rsidRPr="00237EB4" w:rsidRDefault="00A9235B" w:rsidP="00C31B72">
            <w:pPr>
              <w:spacing w:after="0" w:line="320" w:lineRule="exact"/>
              <w:ind w:right="-72"/>
              <w:jc w:val="center"/>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Baht</w:t>
            </w:r>
          </w:p>
        </w:tc>
      </w:tr>
      <w:tr w:rsidR="00A9235B" w:rsidRPr="00237EB4" w14:paraId="79A09180" w14:textId="77777777" w:rsidTr="006C47B8">
        <w:trPr>
          <w:cantSplit/>
          <w:tblHeader/>
        </w:trPr>
        <w:tc>
          <w:tcPr>
            <w:tcW w:w="3118" w:type="dxa"/>
            <w:vAlign w:val="center"/>
          </w:tcPr>
          <w:p w14:paraId="509053BB" w14:textId="77777777" w:rsidR="00A9235B" w:rsidRPr="00237EB4" w:rsidRDefault="00A9235B" w:rsidP="00C31B72">
            <w:pPr>
              <w:spacing w:after="0" w:line="320" w:lineRule="exact"/>
              <w:ind w:left="432"/>
              <w:rPr>
                <w:rFonts w:asciiTheme="majorBidi" w:eastAsia="Cordia New" w:hAnsiTheme="majorBidi" w:cstheme="majorBidi"/>
                <w:snapToGrid w:val="0"/>
                <w:sz w:val="28"/>
                <w:lang w:eastAsia="th-TH"/>
              </w:rPr>
            </w:pPr>
          </w:p>
        </w:tc>
        <w:tc>
          <w:tcPr>
            <w:tcW w:w="2857" w:type="dxa"/>
            <w:gridSpan w:val="3"/>
            <w:tcBorders>
              <w:top w:val="single" w:sz="6" w:space="0" w:color="auto"/>
              <w:bottom w:val="single" w:sz="6" w:space="0" w:color="auto"/>
            </w:tcBorders>
            <w:vAlign w:val="center"/>
          </w:tcPr>
          <w:p w14:paraId="4BE9025A" w14:textId="77777777" w:rsidR="00A9235B" w:rsidRPr="00237EB4" w:rsidRDefault="00A9235B" w:rsidP="00C31B72">
            <w:pPr>
              <w:spacing w:after="0" w:line="320" w:lineRule="exact"/>
              <w:ind w:right="-72"/>
              <w:jc w:val="center"/>
              <w:rPr>
                <w:rFonts w:asciiTheme="majorBidi" w:eastAsia="Times New Roman" w:hAnsiTheme="majorBidi" w:cstheme="majorBidi"/>
                <w:snapToGrid w:val="0"/>
                <w:sz w:val="28"/>
                <w:lang w:val="en-US" w:eastAsia="th-TH"/>
              </w:rPr>
            </w:pPr>
            <w:r w:rsidRPr="00237EB4">
              <w:rPr>
                <w:rFonts w:asciiTheme="majorBidi" w:eastAsia="Cordia New" w:hAnsiTheme="majorBidi" w:cstheme="majorBidi"/>
                <w:snapToGrid w:val="0"/>
                <w:sz w:val="28"/>
                <w:lang w:eastAsia="th-TH"/>
              </w:rPr>
              <w:t>Consolidated financial statements</w:t>
            </w:r>
          </w:p>
        </w:tc>
        <w:tc>
          <w:tcPr>
            <w:tcW w:w="141" w:type="dxa"/>
            <w:tcBorders>
              <w:top w:val="single" w:sz="6" w:space="0" w:color="auto"/>
            </w:tcBorders>
          </w:tcPr>
          <w:p w14:paraId="450C133B" w14:textId="77777777" w:rsidR="00A9235B" w:rsidRPr="00237EB4" w:rsidRDefault="00A9235B" w:rsidP="00C31B72">
            <w:pPr>
              <w:spacing w:after="0" w:line="320" w:lineRule="exact"/>
              <w:ind w:right="-72"/>
              <w:jc w:val="center"/>
              <w:rPr>
                <w:rFonts w:asciiTheme="majorBidi" w:eastAsia="Times New Roman" w:hAnsiTheme="majorBidi" w:cstheme="majorBidi"/>
                <w:snapToGrid w:val="0"/>
                <w:sz w:val="28"/>
                <w:lang w:val="en-US" w:eastAsia="th-TH"/>
              </w:rPr>
            </w:pPr>
          </w:p>
        </w:tc>
        <w:tc>
          <w:tcPr>
            <w:tcW w:w="2814" w:type="dxa"/>
            <w:gridSpan w:val="3"/>
            <w:tcBorders>
              <w:top w:val="single" w:sz="6" w:space="0" w:color="auto"/>
              <w:bottom w:val="single" w:sz="6" w:space="0" w:color="auto"/>
            </w:tcBorders>
            <w:vAlign w:val="center"/>
          </w:tcPr>
          <w:p w14:paraId="7B4AA4C8" w14:textId="77777777" w:rsidR="00A9235B" w:rsidRPr="00237EB4" w:rsidRDefault="00A9235B" w:rsidP="00C31B72">
            <w:pPr>
              <w:spacing w:after="0" w:line="320" w:lineRule="exact"/>
              <w:ind w:right="-72"/>
              <w:jc w:val="center"/>
              <w:rPr>
                <w:rFonts w:asciiTheme="majorBidi" w:eastAsia="Times New Roman" w:hAnsiTheme="majorBidi" w:cstheme="majorBidi"/>
                <w:snapToGrid w:val="0"/>
                <w:sz w:val="28"/>
                <w:lang w:val="en-US" w:eastAsia="th-TH"/>
              </w:rPr>
            </w:pPr>
            <w:r w:rsidRPr="00237EB4">
              <w:rPr>
                <w:rFonts w:asciiTheme="majorBidi" w:eastAsia="Cordia New" w:hAnsiTheme="majorBidi" w:cstheme="majorBidi"/>
                <w:snapToGrid w:val="0"/>
                <w:sz w:val="28"/>
                <w:lang w:eastAsia="th-TH"/>
              </w:rPr>
              <w:t>Separate financial statements</w:t>
            </w:r>
          </w:p>
        </w:tc>
      </w:tr>
      <w:tr w:rsidR="00A9235B" w:rsidRPr="00237EB4" w14:paraId="2641D45F" w14:textId="77777777" w:rsidTr="006C47B8">
        <w:trPr>
          <w:cantSplit/>
          <w:tblHeader/>
        </w:trPr>
        <w:tc>
          <w:tcPr>
            <w:tcW w:w="3118" w:type="dxa"/>
            <w:vAlign w:val="center"/>
          </w:tcPr>
          <w:p w14:paraId="1FFADDA7" w14:textId="77777777" w:rsidR="00A9235B" w:rsidRPr="00237EB4" w:rsidRDefault="00A9235B" w:rsidP="00C31B72">
            <w:pPr>
              <w:spacing w:after="0" w:line="320" w:lineRule="exact"/>
              <w:ind w:left="432"/>
              <w:rPr>
                <w:rFonts w:asciiTheme="majorBidi" w:eastAsia="Cordia New" w:hAnsiTheme="majorBidi" w:cstheme="majorBidi"/>
                <w:snapToGrid w:val="0"/>
                <w:sz w:val="28"/>
                <w:lang w:eastAsia="th-TH"/>
              </w:rPr>
            </w:pPr>
          </w:p>
        </w:tc>
        <w:tc>
          <w:tcPr>
            <w:tcW w:w="1400" w:type="dxa"/>
            <w:tcBorders>
              <w:top w:val="single" w:sz="6" w:space="0" w:color="auto"/>
            </w:tcBorders>
          </w:tcPr>
          <w:p w14:paraId="761616C6" w14:textId="77777777" w:rsidR="00A9235B" w:rsidRPr="00237EB4" w:rsidRDefault="00A9235B" w:rsidP="00C31B72">
            <w:pPr>
              <w:spacing w:after="0" w:line="320" w:lineRule="exact"/>
              <w:jc w:val="center"/>
              <w:rPr>
                <w:rFonts w:asciiTheme="majorBidi" w:eastAsia="Times New Roman" w:hAnsiTheme="majorBidi" w:cstheme="majorBidi"/>
                <w:sz w:val="28"/>
                <w:lang w:val="en-US"/>
              </w:rPr>
            </w:pPr>
            <w:r w:rsidRPr="00237EB4">
              <w:rPr>
                <w:rFonts w:asciiTheme="majorBidi" w:hAnsiTheme="majorBidi" w:cstheme="majorBidi"/>
                <w:sz w:val="28"/>
              </w:rPr>
              <w:t>As at December</w:t>
            </w:r>
          </w:p>
        </w:tc>
        <w:tc>
          <w:tcPr>
            <w:tcW w:w="76" w:type="dxa"/>
            <w:tcBorders>
              <w:top w:val="single" w:sz="6" w:space="0" w:color="auto"/>
            </w:tcBorders>
          </w:tcPr>
          <w:p w14:paraId="4874923B" w14:textId="77777777" w:rsidR="00A9235B" w:rsidRPr="00237EB4" w:rsidRDefault="00A9235B" w:rsidP="00C31B72">
            <w:pPr>
              <w:spacing w:after="0" w:line="320" w:lineRule="exact"/>
              <w:jc w:val="center"/>
              <w:rPr>
                <w:rFonts w:asciiTheme="majorBidi" w:eastAsia="Times New Roman" w:hAnsiTheme="majorBidi" w:cstheme="majorBidi"/>
                <w:snapToGrid w:val="0"/>
                <w:sz w:val="28"/>
                <w:lang w:val="en-US" w:eastAsia="th-TH"/>
              </w:rPr>
            </w:pPr>
          </w:p>
        </w:tc>
        <w:tc>
          <w:tcPr>
            <w:tcW w:w="1381" w:type="dxa"/>
            <w:tcBorders>
              <w:top w:val="single" w:sz="6" w:space="0" w:color="auto"/>
            </w:tcBorders>
          </w:tcPr>
          <w:p w14:paraId="3B1AB547" w14:textId="77777777" w:rsidR="00A9235B" w:rsidRPr="0074282E" w:rsidRDefault="00A9235B" w:rsidP="00C31B72">
            <w:pPr>
              <w:spacing w:after="0" w:line="320" w:lineRule="exact"/>
              <w:jc w:val="center"/>
              <w:rPr>
                <w:rFonts w:asciiTheme="majorBidi" w:eastAsia="Times New Roman" w:hAnsiTheme="majorBidi" w:cstheme="majorBidi"/>
                <w:sz w:val="28"/>
                <w:cs/>
                <w:lang w:val="en-US"/>
              </w:rPr>
            </w:pPr>
            <w:r w:rsidRPr="00237EB4">
              <w:rPr>
                <w:rFonts w:asciiTheme="majorBidi" w:hAnsiTheme="majorBidi" w:cstheme="majorBidi"/>
                <w:sz w:val="28"/>
              </w:rPr>
              <w:t>As at December</w:t>
            </w:r>
          </w:p>
        </w:tc>
        <w:tc>
          <w:tcPr>
            <w:tcW w:w="141" w:type="dxa"/>
          </w:tcPr>
          <w:p w14:paraId="0AA94874" w14:textId="77777777" w:rsidR="00A9235B" w:rsidRPr="00237EB4" w:rsidRDefault="00A9235B" w:rsidP="00C31B72">
            <w:pPr>
              <w:spacing w:after="0" w:line="320" w:lineRule="exact"/>
              <w:jc w:val="center"/>
              <w:rPr>
                <w:rFonts w:asciiTheme="majorBidi" w:eastAsia="Times New Roman" w:hAnsiTheme="majorBidi" w:cstheme="majorBidi"/>
                <w:snapToGrid w:val="0"/>
                <w:sz w:val="28"/>
                <w:lang w:val="en-US" w:eastAsia="th-TH"/>
              </w:rPr>
            </w:pPr>
          </w:p>
        </w:tc>
        <w:tc>
          <w:tcPr>
            <w:tcW w:w="1396" w:type="dxa"/>
            <w:tcBorders>
              <w:top w:val="single" w:sz="6" w:space="0" w:color="auto"/>
            </w:tcBorders>
          </w:tcPr>
          <w:p w14:paraId="1B4D2D96" w14:textId="77777777" w:rsidR="00A9235B" w:rsidRPr="00237EB4" w:rsidRDefault="00A9235B" w:rsidP="00C31B72">
            <w:pPr>
              <w:spacing w:after="0" w:line="320" w:lineRule="exact"/>
              <w:jc w:val="center"/>
              <w:rPr>
                <w:rFonts w:asciiTheme="majorBidi" w:eastAsia="Times New Roman" w:hAnsiTheme="majorBidi" w:cstheme="majorBidi"/>
                <w:sz w:val="28"/>
                <w:lang w:val="en-US"/>
              </w:rPr>
            </w:pPr>
            <w:r w:rsidRPr="00237EB4">
              <w:rPr>
                <w:rFonts w:asciiTheme="majorBidi" w:hAnsiTheme="majorBidi" w:cstheme="majorBidi"/>
                <w:sz w:val="28"/>
              </w:rPr>
              <w:t>As at December</w:t>
            </w:r>
          </w:p>
        </w:tc>
        <w:tc>
          <w:tcPr>
            <w:tcW w:w="76" w:type="dxa"/>
            <w:tcBorders>
              <w:top w:val="single" w:sz="6" w:space="0" w:color="auto"/>
            </w:tcBorders>
          </w:tcPr>
          <w:p w14:paraId="7ADA83BE" w14:textId="77777777" w:rsidR="00A9235B" w:rsidRPr="00237EB4" w:rsidRDefault="00A9235B" w:rsidP="00C31B72">
            <w:pPr>
              <w:spacing w:after="0" w:line="320" w:lineRule="exact"/>
              <w:jc w:val="center"/>
              <w:rPr>
                <w:rFonts w:asciiTheme="majorBidi" w:eastAsia="Times New Roman" w:hAnsiTheme="majorBidi" w:cstheme="majorBidi"/>
                <w:snapToGrid w:val="0"/>
                <w:sz w:val="28"/>
                <w:lang w:val="en-US" w:eastAsia="th-TH"/>
              </w:rPr>
            </w:pPr>
          </w:p>
        </w:tc>
        <w:tc>
          <w:tcPr>
            <w:tcW w:w="1342" w:type="dxa"/>
            <w:tcBorders>
              <w:top w:val="single" w:sz="6" w:space="0" w:color="auto"/>
            </w:tcBorders>
          </w:tcPr>
          <w:p w14:paraId="2BFD0F54" w14:textId="77777777" w:rsidR="00A9235B" w:rsidRPr="0074282E" w:rsidRDefault="00A9235B" w:rsidP="00C31B72">
            <w:pPr>
              <w:spacing w:after="0" w:line="320" w:lineRule="exact"/>
              <w:jc w:val="center"/>
              <w:rPr>
                <w:rFonts w:asciiTheme="majorBidi" w:eastAsia="Times New Roman" w:hAnsiTheme="majorBidi" w:cstheme="majorBidi"/>
                <w:sz w:val="28"/>
                <w:cs/>
                <w:lang w:val="en-US"/>
              </w:rPr>
            </w:pPr>
            <w:r w:rsidRPr="00237EB4">
              <w:rPr>
                <w:rFonts w:asciiTheme="majorBidi" w:hAnsiTheme="majorBidi" w:cstheme="majorBidi"/>
                <w:sz w:val="28"/>
              </w:rPr>
              <w:t>As at December</w:t>
            </w:r>
          </w:p>
        </w:tc>
      </w:tr>
      <w:tr w:rsidR="00A9235B" w:rsidRPr="00237EB4" w14:paraId="03B9A11B" w14:textId="77777777" w:rsidTr="006C47B8">
        <w:trPr>
          <w:cantSplit/>
          <w:tblHeader/>
        </w:trPr>
        <w:tc>
          <w:tcPr>
            <w:tcW w:w="3118" w:type="dxa"/>
            <w:vAlign w:val="center"/>
          </w:tcPr>
          <w:p w14:paraId="467D0598" w14:textId="77777777" w:rsidR="00A9235B" w:rsidRPr="00237EB4" w:rsidRDefault="00A9235B" w:rsidP="00C31B72">
            <w:pPr>
              <w:spacing w:after="0" w:line="320" w:lineRule="exact"/>
              <w:ind w:left="432"/>
              <w:rPr>
                <w:rFonts w:asciiTheme="majorBidi" w:eastAsia="Cordia New" w:hAnsiTheme="majorBidi" w:cstheme="majorBidi"/>
                <w:snapToGrid w:val="0"/>
                <w:sz w:val="28"/>
                <w:lang w:val="en-US" w:eastAsia="th-TH"/>
              </w:rPr>
            </w:pPr>
          </w:p>
        </w:tc>
        <w:tc>
          <w:tcPr>
            <w:tcW w:w="1400" w:type="dxa"/>
            <w:tcBorders>
              <w:bottom w:val="single" w:sz="6" w:space="0" w:color="auto"/>
            </w:tcBorders>
          </w:tcPr>
          <w:p w14:paraId="454C8431" w14:textId="77777777" w:rsidR="00A9235B" w:rsidRPr="00237EB4" w:rsidRDefault="00A9235B" w:rsidP="00C31B72">
            <w:pPr>
              <w:spacing w:after="0" w:line="320" w:lineRule="exact"/>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31, 2025</w:t>
            </w:r>
          </w:p>
        </w:tc>
        <w:tc>
          <w:tcPr>
            <w:tcW w:w="76" w:type="dxa"/>
          </w:tcPr>
          <w:p w14:paraId="23781BD4" w14:textId="77777777" w:rsidR="00A9235B" w:rsidRPr="0074282E" w:rsidRDefault="00A9235B" w:rsidP="00C31B72">
            <w:pPr>
              <w:spacing w:after="0" w:line="320" w:lineRule="exact"/>
              <w:jc w:val="center"/>
              <w:rPr>
                <w:rFonts w:asciiTheme="majorBidi" w:eastAsia="Cordia New" w:hAnsiTheme="majorBidi" w:cstheme="majorBidi"/>
                <w:b/>
                <w:bCs/>
                <w:snapToGrid w:val="0"/>
                <w:sz w:val="28"/>
                <w:cs/>
                <w:lang w:val="en-US" w:eastAsia="th-TH"/>
              </w:rPr>
            </w:pPr>
          </w:p>
        </w:tc>
        <w:tc>
          <w:tcPr>
            <w:tcW w:w="1381" w:type="dxa"/>
            <w:tcBorders>
              <w:bottom w:val="single" w:sz="6" w:space="0" w:color="auto"/>
            </w:tcBorders>
          </w:tcPr>
          <w:p w14:paraId="51D04731" w14:textId="77777777" w:rsidR="00A9235B" w:rsidRPr="00237EB4" w:rsidRDefault="00A9235B" w:rsidP="00C31B72">
            <w:pPr>
              <w:spacing w:after="0" w:line="320" w:lineRule="exact"/>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31, 2024</w:t>
            </w:r>
          </w:p>
        </w:tc>
        <w:tc>
          <w:tcPr>
            <w:tcW w:w="141" w:type="dxa"/>
          </w:tcPr>
          <w:p w14:paraId="3E47FEF7" w14:textId="77777777" w:rsidR="00A9235B" w:rsidRPr="0074282E" w:rsidRDefault="00A9235B" w:rsidP="00C31B72">
            <w:pPr>
              <w:spacing w:after="0" w:line="320" w:lineRule="exact"/>
              <w:jc w:val="center"/>
              <w:rPr>
                <w:rFonts w:asciiTheme="majorBidi" w:eastAsia="Cordia New" w:hAnsiTheme="majorBidi" w:cstheme="majorBidi"/>
                <w:b/>
                <w:bCs/>
                <w:snapToGrid w:val="0"/>
                <w:sz w:val="28"/>
                <w:cs/>
                <w:lang w:val="en-US" w:eastAsia="th-TH"/>
              </w:rPr>
            </w:pPr>
          </w:p>
        </w:tc>
        <w:tc>
          <w:tcPr>
            <w:tcW w:w="1396" w:type="dxa"/>
            <w:tcBorders>
              <w:bottom w:val="single" w:sz="6" w:space="0" w:color="auto"/>
            </w:tcBorders>
          </w:tcPr>
          <w:p w14:paraId="6B0D0D3D" w14:textId="77777777" w:rsidR="00A9235B" w:rsidRPr="00237EB4" w:rsidRDefault="00A9235B" w:rsidP="00C31B72">
            <w:pPr>
              <w:spacing w:after="0" w:line="320" w:lineRule="exact"/>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31, 2025</w:t>
            </w:r>
          </w:p>
        </w:tc>
        <w:tc>
          <w:tcPr>
            <w:tcW w:w="76" w:type="dxa"/>
          </w:tcPr>
          <w:p w14:paraId="6EC1D03F" w14:textId="77777777" w:rsidR="00A9235B" w:rsidRPr="0074282E" w:rsidRDefault="00A9235B" w:rsidP="00C31B72">
            <w:pPr>
              <w:spacing w:after="0" w:line="320" w:lineRule="exact"/>
              <w:jc w:val="center"/>
              <w:rPr>
                <w:rFonts w:asciiTheme="majorBidi" w:eastAsia="Cordia New" w:hAnsiTheme="majorBidi" w:cstheme="majorBidi"/>
                <w:b/>
                <w:bCs/>
                <w:snapToGrid w:val="0"/>
                <w:sz w:val="28"/>
                <w:cs/>
                <w:lang w:val="en-US" w:eastAsia="th-TH"/>
              </w:rPr>
            </w:pPr>
          </w:p>
        </w:tc>
        <w:tc>
          <w:tcPr>
            <w:tcW w:w="1342" w:type="dxa"/>
            <w:tcBorders>
              <w:bottom w:val="single" w:sz="6" w:space="0" w:color="auto"/>
            </w:tcBorders>
          </w:tcPr>
          <w:p w14:paraId="1C5F0117" w14:textId="77777777" w:rsidR="00A9235B" w:rsidRPr="00237EB4" w:rsidRDefault="00A9235B" w:rsidP="00C31B72">
            <w:pPr>
              <w:spacing w:after="0" w:line="320" w:lineRule="exact"/>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31, 2024</w:t>
            </w:r>
          </w:p>
        </w:tc>
      </w:tr>
      <w:tr w:rsidR="00C31B72" w:rsidRPr="00237EB4" w14:paraId="503CA804" w14:textId="77777777" w:rsidTr="006C47B8">
        <w:trPr>
          <w:cantSplit/>
        </w:trPr>
        <w:tc>
          <w:tcPr>
            <w:tcW w:w="3118" w:type="dxa"/>
          </w:tcPr>
          <w:p w14:paraId="036642CF" w14:textId="77777777" w:rsidR="00C31B72" w:rsidRPr="00237EB4" w:rsidRDefault="00C31B72" w:rsidP="00C31B72">
            <w:pPr>
              <w:tabs>
                <w:tab w:val="left" w:pos="612"/>
              </w:tabs>
              <w:spacing w:after="0" w:line="320" w:lineRule="exact"/>
              <w:ind w:left="432" w:firstLine="109"/>
              <w:rPr>
                <w:rFonts w:asciiTheme="majorBidi" w:eastAsia="Cordia New" w:hAnsiTheme="majorBidi" w:cstheme="majorBidi"/>
                <w:b/>
                <w:bCs/>
                <w:sz w:val="28"/>
                <w:lang w:val="en-US"/>
              </w:rPr>
            </w:pPr>
            <w:r w:rsidRPr="00237EB4">
              <w:rPr>
                <w:rFonts w:asciiTheme="majorBidi" w:hAnsiTheme="majorBidi" w:cstheme="majorBidi"/>
                <w:sz w:val="28"/>
              </w:rPr>
              <w:t>Beginning balance</w:t>
            </w:r>
          </w:p>
        </w:tc>
        <w:tc>
          <w:tcPr>
            <w:tcW w:w="1400" w:type="dxa"/>
            <w:tcBorders>
              <w:top w:val="single" w:sz="6" w:space="0" w:color="auto"/>
            </w:tcBorders>
          </w:tcPr>
          <w:p w14:paraId="051DA2F2" w14:textId="16A62CF1" w:rsidR="00C31B72" w:rsidRPr="00237EB4" w:rsidRDefault="00C31B72" w:rsidP="00C31B72">
            <w:pPr>
              <w:spacing w:after="0" w:line="32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336,</w:t>
            </w:r>
            <w:r w:rsidRPr="00237EB4">
              <w:rPr>
                <w:rFonts w:ascii="Angsana New" w:hAnsi="Angsana New" w:cs="Angsana New"/>
                <w:color w:val="000000" w:themeColor="text1"/>
                <w:sz w:val="28"/>
                <w:lang w:val="en-US"/>
              </w:rPr>
              <w:t>235</w:t>
            </w:r>
            <w:r w:rsidRPr="00237EB4">
              <w:rPr>
                <w:rFonts w:ascii="Angsana New" w:eastAsia="Cordia New" w:hAnsi="Angsana New" w:cs="Angsana New"/>
                <w:snapToGrid w:val="0"/>
                <w:color w:val="000000" w:themeColor="text1"/>
                <w:sz w:val="28"/>
                <w:lang w:val="en-US" w:eastAsia="th-TH"/>
              </w:rPr>
              <w:t>,320</w:t>
            </w:r>
          </w:p>
        </w:tc>
        <w:tc>
          <w:tcPr>
            <w:tcW w:w="76" w:type="dxa"/>
          </w:tcPr>
          <w:p w14:paraId="5D00C3AD" w14:textId="77777777" w:rsidR="00C31B72" w:rsidRPr="00237EB4" w:rsidRDefault="00C31B72" w:rsidP="00C31B72">
            <w:pPr>
              <w:tabs>
                <w:tab w:val="decimal" w:pos="1044"/>
              </w:tabs>
              <w:spacing w:after="0" w:line="320" w:lineRule="exact"/>
              <w:ind w:right="113"/>
              <w:jc w:val="right"/>
              <w:rPr>
                <w:rFonts w:asciiTheme="majorBidi" w:eastAsia="Cordia New" w:hAnsiTheme="majorBidi" w:cstheme="majorBidi"/>
                <w:snapToGrid w:val="0"/>
                <w:sz w:val="28"/>
                <w:lang w:val="en-US" w:eastAsia="th-TH"/>
              </w:rPr>
            </w:pPr>
          </w:p>
        </w:tc>
        <w:tc>
          <w:tcPr>
            <w:tcW w:w="1381" w:type="dxa"/>
            <w:tcBorders>
              <w:top w:val="single" w:sz="6" w:space="0" w:color="auto"/>
            </w:tcBorders>
          </w:tcPr>
          <w:p w14:paraId="015FB2AC" w14:textId="77777777" w:rsidR="00C31B72" w:rsidRPr="00237EB4" w:rsidRDefault="00C31B72" w:rsidP="00C31B72">
            <w:pPr>
              <w:spacing w:after="0" w:line="320" w:lineRule="exact"/>
              <w:ind w:right="57"/>
              <w:jc w:val="right"/>
              <w:rPr>
                <w:rFonts w:asciiTheme="majorBidi" w:eastAsia="Cordia New" w:hAnsiTheme="majorBidi" w:cstheme="majorBidi"/>
                <w:snapToGrid w:val="0"/>
                <w:sz w:val="28"/>
                <w:lang w:val="en-US" w:eastAsia="th-TH"/>
              </w:rPr>
            </w:pPr>
            <w:r w:rsidRPr="00237EB4">
              <w:rPr>
                <w:rFonts w:asciiTheme="majorBidi" w:hAnsiTheme="majorBidi" w:cstheme="majorBidi"/>
                <w:sz w:val="28"/>
              </w:rPr>
              <w:t>47,714,578</w:t>
            </w:r>
          </w:p>
        </w:tc>
        <w:tc>
          <w:tcPr>
            <w:tcW w:w="141" w:type="dxa"/>
          </w:tcPr>
          <w:p w14:paraId="4F561666" w14:textId="77777777" w:rsidR="00C31B72" w:rsidRPr="00237EB4" w:rsidRDefault="00C31B72" w:rsidP="00C31B72">
            <w:pPr>
              <w:spacing w:after="0" w:line="320" w:lineRule="exact"/>
              <w:ind w:right="113"/>
              <w:jc w:val="right"/>
              <w:rPr>
                <w:rFonts w:asciiTheme="majorBidi" w:eastAsia="Cordia New" w:hAnsiTheme="majorBidi" w:cstheme="majorBidi"/>
                <w:snapToGrid w:val="0"/>
                <w:sz w:val="28"/>
                <w:lang w:val="en-US" w:eastAsia="th-TH"/>
              </w:rPr>
            </w:pPr>
          </w:p>
        </w:tc>
        <w:tc>
          <w:tcPr>
            <w:tcW w:w="1396" w:type="dxa"/>
            <w:tcBorders>
              <w:top w:val="single" w:sz="6" w:space="0" w:color="auto"/>
            </w:tcBorders>
          </w:tcPr>
          <w:p w14:paraId="34A61D73"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76" w:type="dxa"/>
          </w:tcPr>
          <w:p w14:paraId="63C49446" w14:textId="77777777" w:rsidR="00C31B72" w:rsidRPr="00237EB4" w:rsidRDefault="00C31B72" w:rsidP="00C31B72">
            <w:pPr>
              <w:spacing w:after="0" w:line="320" w:lineRule="exact"/>
              <w:ind w:right="113"/>
              <w:jc w:val="right"/>
              <w:rPr>
                <w:rFonts w:asciiTheme="majorBidi" w:eastAsia="Cordia New" w:hAnsiTheme="majorBidi" w:cstheme="majorBidi"/>
                <w:snapToGrid w:val="0"/>
                <w:sz w:val="28"/>
                <w:lang w:val="en-US" w:eastAsia="th-TH"/>
              </w:rPr>
            </w:pPr>
          </w:p>
        </w:tc>
        <w:tc>
          <w:tcPr>
            <w:tcW w:w="1342" w:type="dxa"/>
            <w:tcBorders>
              <w:top w:val="single" w:sz="6" w:space="0" w:color="auto"/>
            </w:tcBorders>
          </w:tcPr>
          <w:p w14:paraId="077936EC" w14:textId="77777777" w:rsidR="00C31B72" w:rsidRPr="00237EB4" w:rsidRDefault="00C31B72" w:rsidP="00C31B72">
            <w:pPr>
              <w:spacing w:after="0" w:line="320" w:lineRule="exact"/>
              <w:ind w:right="57"/>
              <w:jc w:val="right"/>
              <w:rPr>
                <w:rFonts w:asciiTheme="majorBidi" w:eastAsia="Cordia New" w:hAnsiTheme="majorBidi" w:cstheme="majorBidi"/>
                <w:snapToGrid w:val="0"/>
                <w:sz w:val="28"/>
                <w:lang w:val="en-US" w:eastAsia="th-TH"/>
              </w:rPr>
            </w:pPr>
            <w:r w:rsidRPr="00237EB4">
              <w:rPr>
                <w:rFonts w:asciiTheme="majorBidi" w:hAnsiTheme="majorBidi" w:cstheme="majorBidi"/>
                <w:sz w:val="28"/>
              </w:rPr>
              <w:t>2,</w:t>
            </w:r>
            <w:r w:rsidRPr="00237EB4">
              <w:rPr>
                <w:rFonts w:asciiTheme="majorBidi" w:eastAsia="Cordia New" w:hAnsiTheme="majorBidi" w:cstheme="majorBidi"/>
                <w:snapToGrid w:val="0"/>
                <w:sz w:val="28"/>
                <w:lang w:val="en-US" w:eastAsia="th-TH"/>
              </w:rPr>
              <w:t>694</w:t>
            </w:r>
            <w:r w:rsidRPr="00237EB4">
              <w:rPr>
                <w:rFonts w:asciiTheme="majorBidi" w:hAnsiTheme="majorBidi" w:cstheme="majorBidi"/>
                <w:sz w:val="28"/>
              </w:rPr>
              <w:t>,901</w:t>
            </w:r>
          </w:p>
        </w:tc>
      </w:tr>
      <w:tr w:rsidR="00C31B72" w:rsidRPr="00237EB4" w14:paraId="672D4467" w14:textId="77777777" w:rsidTr="006C47B8">
        <w:trPr>
          <w:cantSplit/>
        </w:trPr>
        <w:tc>
          <w:tcPr>
            <w:tcW w:w="3118" w:type="dxa"/>
          </w:tcPr>
          <w:p w14:paraId="420688B4" w14:textId="77777777" w:rsidR="00C31B72" w:rsidRPr="00237EB4" w:rsidRDefault="00C31B72" w:rsidP="00C31B72">
            <w:pPr>
              <w:tabs>
                <w:tab w:val="left" w:pos="963"/>
              </w:tabs>
              <w:spacing w:after="0" w:line="320" w:lineRule="exact"/>
              <w:ind w:left="432" w:firstLine="109"/>
              <w:rPr>
                <w:rFonts w:asciiTheme="majorBidi" w:hAnsiTheme="majorBidi" w:cstheme="majorBidi"/>
                <w:sz w:val="28"/>
              </w:rPr>
            </w:pPr>
            <w:r w:rsidRPr="00237EB4">
              <w:rPr>
                <w:rFonts w:asciiTheme="majorBidi" w:hAnsiTheme="majorBidi" w:cstheme="majorBidi"/>
                <w:sz w:val="28"/>
                <w:u w:val="single"/>
              </w:rPr>
              <w:t xml:space="preserve">Add </w:t>
            </w:r>
            <w:r w:rsidRPr="00237EB4">
              <w:rPr>
                <w:rFonts w:asciiTheme="majorBidi" w:hAnsiTheme="majorBidi" w:cstheme="majorBidi"/>
                <w:sz w:val="28"/>
              </w:rPr>
              <w:tab/>
              <w:t xml:space="preserve">increase </w:t>
            </w:r>
          </w:p>
        </w:tc>
        <w:tc>
          <w:tcPr>
            <w:tcW w:w="1400" w:type="dxa"/>
          </w:tcPr>
          <w:p w14:paraId="0FB746C6" w14:textId="0016CDC8" w:rsidR="00C31B72" w:rsidRPr="00237EB4" w:rsidRDefault="00C31B72" w:rsidP="00C31B72">
            <w:pPr>
              <w:spacing w:after="0" w:line="32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hint="cs"/>
                <w:snapToGrid w:val="0"/>
                <w:color w:val="000000" w:themeColor="text1"/>
                <w:sz w:val="28"/>
                <w:lang w:val="en-US" w:eastAsia="th-TH"/>
              </w:rPr>
              <w:t>122</w:t>
            </w:r>
            <w:r w:rsidRPr="00237EB4">
              <w:rPr>
                <w:rFonts w:ascii="Angsana New" w:eastAsia="Cordia New" w:hAnsi="Angsana New" w:cs="Angsana New"/>
                <w:snapToGrid w:val="0"/>
                <w:color w:val="000000" w:themeColor="text1"/>
                <w:sz w:val="28"/>
                <w:lang w:val="en-US" w:eastAsia="th-TH"/>
              </w:rPr>
              <w:t>,</w:t>
            </w:r>
            <w:r w:rsidRPr="00237EB4">
              <w:rPr>
                <w:rFonts w:ascii="Angsana New" w:eastAsia="Cordia New" w:hAnsi="Angsana New" w:cs="Angsana New" w:hint="cs"/>
                <w:snapToGrid w:val="0"/>
                <w:color w:val="000000" w:themeColor="text1"/>
                <w:sz w:val="28"/>
                <w:lang w:val="en-US" w:eastAsia="th-TH"/>
              </w:rPr>
              <w:t>919</w:t>
            </w:r>
            <w:r w:rsidRPr="00237EB4">
              <w:rPr>
                <w:rFonts w:ascii="Angsana New" w:eastAsia="Cordia New" w:hAnsi="Angsana New" w:cs="Angsana New"/>
                <w:snapToGrid w:val="0"/>
                <w:color w:val="000000" w:themeColor="text1"/>
                <w:sz w:val="28"/>
                <w:lang w:val="en-US" w:eastAsia="th-TH"/>
              </w:rPr>
              <w:t>,</w:t>
            </w:r>
            <w:r w:rsidRPr="00237EB4">
              <w:rPr>
                <w:rFonts w:ascii="Angsana New" w:eastAsia="Cordia New" w:hAnsi="Angsana New" w:cs="Angsana New" w:hint="cs"/>
                <w:snapToGrid w:val="0"/>
                <w:color w:val="000000" w:themeColor="text1"/>
                <w:sz w:val="28"/>
                <w:lang w:val="en-US" w:eastAsia="th-TH"/>
              </w:rPr>
              <w:t>388</w:t>
            </w:r>
          </w:p>
        </w:tc>
        <w:tc>
          <w:tcPr>
            <w:tcW w:w="76" w:type="dxa"/>
          </w:tcPr>
          <w:p w14:paraId="0522C431" w14:textId="77777777" w:rsidR="00C31B72" w:rsidRPr="00237EB4" w:rsidRDefault="00C31B72" w:rsidP="00C31B72">
            <w:pPr>
              <w:tabs>
                <w:tab w:val="decimal" w:pos="1044"/>
              </w:tabs>
              <w:spacing w:after="0" w:line="320" w:lineRule="exact"/>
              <w:ind w:right="113"/>
              <w:jc w:val="right"/>
              <w:rPr>
                <w:rFonts w:asciiTheme="majorBidi" w:eastAsia="Cordia New" w:hAnsiTheme="majorBidi" w:cstheme="majorBidi"/>
                <w:snapToGrid w:val="0"/>
                <w:sz w:val="28"/>
                <w:lang w:val="en-US" w:eastAsia="th-TH"/>
              </w:rPr>
            </w:pPr>
          </w:p>
        </w:tc>
        <w:tc>
          <w:tcPr>
            <w:tcW w:w="1381" w:type="dxa"/>
          </w:tcPr>
          <w:p w14:paraId="21CD505D" w14:textId="77777777" w:rsidR="00C31B72" w:rsidRPr="00237EB4" w:rsidRDefault="00C31B72" w:rsidP="00C31B72">
            <w:pPr>
              <w:spacing w:after="0" w:line="320" w:lineRule="exact"/>
              <w:ind w:right="57"/>
              <w:jc w:val="right"/>
              <w:rPr>
                <w:rFonts w:asciiTheme="majorBidi" w:eastAsia="Cordia New" w:hAnsiTheme="majorBidi" w:cstheme="majorBidi"/>
                <w:snapToGrid w:val="0"/>
                <w:sz w:val="28"/>
                <w:lang w:val="en-US" w:eastAsia="th-TH"/>
              </w:rPr>
            </w:pPr>
            <w:r w:rsidRPr="00237EB4">
              <w:rPr>
                <w:rFonts w:asciiTheme="majorBidi" w:hAnsiTheme="majorBidi" w:cstheme="majorBidi"/>
                <w:sz w:val="28"/>
              </w:rPr>
              <w:t>291,215,643</w:t>
            </w:r>
          </w:p>
        </w:tc>
        <w:tc>
          <w:tcPr>
            <w:tcW w:w="141" w:type="dxa"/>
          </w:tcPr>
          <w:p w14:paraId="5C90BAFA" w14:textId="77777777" w:rsidR="00C31B72" w:rsidRPr="00237EB4" w:rsidRDefault="00C31B72" w:rsidP="00C31B72">
            <w:pPr>
              <w:spacing w:after="0" w:line="320" w:lineRule="exact"/>
              <w:ind w:right="113"/>
              <w:jc w:val="right"/>
              <w:rPr>
                <w:rFonts w:asciiTheme="majorBidi" w:eastAsia="Cordia New" w:hAnsiTheme="majorBidi" w:cstheme="majorBidi"/>
                <w:snapToGrid w:val="0"/>
                <w:sz w:val="28"/>
                <w:lang w:val="en-US" w:eastAsia="th-TH"/>
              </w:rPr>
            </w:pPr>
          </w:p>
        </w:tc>
        <w:tc>
          <w:tcPr>
            <w:tcW w:w="1396" w:type="dxa"/>
          </w:tcPr>
          <w:p w14:paraId="3761F5B1" w14:textId="77777777" w:rsidR="00C31B72" w:rsidRPr="00237EB4" w:rsidRDefault="00C31B72" w:rsidP="00C31B72">
            <w:pPr>
              <w:spacing w:after="0" w:line="320" w:lineRule="exact"/>
              <w:ind w:right="57"/>
              <w:jc w:val="right"/>
              <w:rPr>
                <w:rFonts w:asciiTheme="majorBidi" w:hAnsiTheme="majorBidi" w:cstheme="majorBidi"/>
                <w:sz w:val="28"/>
                <w:lang w:val="en-US"/>
              </w:rPr>
            </w:pPr>
            <w:r w:rsidRPr="00237EB4">
              <w:rPr>
                <w:rFonts w:asciiTheme="majorBidi" w:hAnsiTheme="majorBidi" w:cstheme="majorBidi"/>
                <w:sz w:val="28"/>
                <w:lang w:val="en-US"/>
              </w:rPr>
              <w:t>4,288,112</w:t>
            </w:r>
          </w:p>
        </w:tc>
        <w:tc>
          <w:tcPr>
            <w:tcW w:w="76" w:type="dxa"/>
          </w:tcPr>
          <w:p w14:paraId="441B5E38" w14:textId="77777777" w:rsidR="00C31B72" w:rsidRPr="00237EB4" w:rsidRDefault="00C31B72" w:rsidP="00C31B72">
            <w:pPr>
              <w:spacing w:after="0" w:line="320" w:lineRule="exact"/>
              <w:ind w:right="113"/>
              <w:jc w:val="right"/>
              <w:rPr>
                <w:rFonts w:asciiTheme="majorBidi" w:eastAsia="Cordia New" w:hAnsiTheme="majorBidi" w:cstheme="majorBidi"/>
                <w:snapToGrid w:val="0"/>
                <w:sz w:val="28"/>
                <w:lang w:val="en-US" w:eastAsia="th-TH"/>
              </w:rPr>
            </w:pPr>
          </w:p>
        </w:tc>
        <w:tc>
          <w:tcPr>
            <w:tcW w:w="1342" w:type="dxa"/>
          </w:tcPr>
          <w:p w14:paraId="68FA58CB"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r>
      <w:tr w:rsidR="00C31B72" w:rsidRPr="00237EB4" w14:paraId="6A267662" w14:textId="77777777" w:rsidTr="006C47B8">
        <w:trPr>
          <w:cantSplit/>
        </w:trPr>
        <w:tc>
          <w:tcPr>
            <w:tcW w:w="3118" w:type="dxa"/>
          </w:tcPr>
          <w:p w14:paraId="4EA60965" w14:textId="77777777" w:rsidR="00C31B72" w:rsidRPr="0074282E" w:rsidRDefault="00C31B72" w:rsidP="00C31B72">
            <w:pPr>
              <w:tabs>
                <w:tab w:val="left" w:pos="963"/>
              </w:tabs>
              <w:spacing w:after="0" w:line="320" w:lineRule="exact"/>
              <w:ind w:left="432" w:firstLine="109"/>
              <w:rPr>
                <w:rFonts w:asciiTheme="majorBidi" w:hAnsiTheme="majorBidi" w:cstheme="majorBidi"/>
                <w:sz w:val="28"/>
                <w:cs/>
                <w:lang w:val="en-US"/>
              </w:rPr>
            </w:pPr>
            <w:r w:rsidRPr="00237EB4">
              <w:rPr>
                <w:rFonts w:asciiTheme="majorBidi" w:hAnsiTheme="majorBidi" w:cstheme="majorBidi"/>
                <w:sz w:val="28"/>
                <w:u w:val="single"/>
              </w:rPr>
              <w:t>Less</w:t>
            </w:r>
            <w:r w:rsidRPr="00237EB4">
              <w:rPr>
                <w:rFonts w:asciiTheme="majorBidi" w:hAnsiTheme="majorBidi" w:cstheme="majorBidi"/>
                <w:sz w:val="28"/>
              </w:rPr>
              <w:t xml:space="preserve"> </w:t>
            </w:r>
            <w:r w:rsidRPr="00237EB4">
              <w:rPr>
                <w:rFonts w:asciiTheme="majorBidi" w:hAnsiTheme="majorBidi" w:cstheme="majorBidi"/>
                <w:sz w:val="28"/>
              </w:rPr>
              <w:tab/>
              <w:t>decrease</w:t>
            </w:r>
          </w:p>
        </w:tc>
        <w:tc>
          <w:tcPr>
            <w:tcW w:w="1400" w:type="dxa"/>
          </w:tcPr>
          <w:p w14:paraId="52C349B2" w14:textId="05E115ED"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hint="cs"/>
                <w:snapToGrid w:val="0"/>
                <w:color w:val="000000" w:themeColor="text1"/>
                <w:sz w:val="28"/>
                <w:lang w:val="en-US" w:eastAsia="th-TH"/>
              </w:rPr>
              <w:t>-</w:t>
            </w:r>
          </w:p>
        </w:tc>
        <w:tc>
          <w:tcPr>
            <w:tcW w:w="76" w:type="dxa"/>
          </w:tcPr>
          <w:p w14:paraId="28EF21FC" w14:textId="77777777" w:rsidR="00C31B72" w:rsidRPr="00237EB4" w:rsidRDefault="00C31B72" w:rsidP="00C31B72">
            <w:pPr>
              <w:tabs>
                <w:tab w:val="decimal" w:pos="1044"/>
              </w:tabs>
              <w:spacing w:after="0" w:line="320" w:lineRule="exact"/>
              <w:ind w:right="113"/>
              <w:jc w:val="right"/>
              <w:rPr>
                <w:rFonts w:asciiTheme="majorBidi" w:eastAsia="Cordia New" w:hAnsiTheme="majorBidi" w:cstheme="majorBidi"/>
                <w:snapToGrid w:val="0"/>
                <w:sz w:val="28"/>
                <w:lang w:val="en-US" w:eastAsia="th-TH"/>
              </w:rPr>
            </w:pPr>
          </w:p>
        </w:tc>
        <w:tc>
          <w:tcPr>
            <w:tcW w:w="1381" w:type="dxa"/>
          </w:tcPr>
          <w:p w14:paraId="78F77EBC" w14:textId="77777777" w:rsidR="00C31B72" w:rsidRPr="00237EB4" w:rsidRDefault="00C31B72" w:rsidP="00C31B72">
            <w:pPr>
              <w:spacing w:after="0" w:line="320" w:lineRule="exact"/>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(2,694,901)</w:t>
            </w:r>
          </w:p>
        </w:tc>
        <w:tc>
          <w:tcPr>
            <w:tcW w:w="141" w:type="dxa"/>
          </w:tcPr>
          <w:p w14:paraId="49C5E95C" w14:textId="77777777" w:rsidR="00C31B72" w:rsidRPr="00237EB4" w:rsidRDefault="00C31B72" w:rsidP="00C31B72">
            <w:pPr>
              <w:spacing w:after="0" w:line="320" w:lineRule="exact"/>
              <w:ind w:right="113"/>
              <w:jc w:val="right"/>
              <w:rPr>
                <w:rFonts w:asciiTheme="majorBidi" w:eastAsia="Cordia New" w:hAnsiTheme="majorBidi" w:cstheme="majorBidi"/>
                <w:snapToGrid w:val="0"/>
                <w:sz w:val="28"/>
                <w:lang w:val="en-US" w:eastAsia="th-TH"/>
              </w:rPr>
            </w:pPr>
          </w:p>
        </w:tc>
        <w:tc>
          <w:tcPr>
            <w:tcW w:w="1396" w:type="dxa"/>
          </w:tcPr>
          <w:p w14:paraId="48963A06"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76" w:type="dxa"/>
          </w:tcPr>
          <w:p w14:paraId="463CDC95" w14:textId="77777777" w:rsidR="00C31B72" w:rsidRPr="00237EB4" w:rsidRDefault="00C31B72" w:rsidP="00C31B72">
            <w:pPr>
              <w:spacing w:after="0" w:line="320" w:lineRule="exact"/>
              <w:ind w:right="113"/>
              <w:jc w:val="right"/>
              <w:rPr>
                <w:rFonts w:asciiTheme="majorBidi" w:eastAsia="Cordia New" w:hAnsiTheme="majorBidi" w:cstheme="majorBidi"/>
                <w:snapToGrid w:val="0"/>
                <w:sz w:val="28"/>
                <w:lang w:val="en-US" w:eastAsia="th-TH"/>
              </w:rPr>
            </w:pPr>
          </w:p>
        </w:tc>
        <w:tc>
          <w:tcPr>
            <w:tcW w:w="1342" w:type="dxa"/>
          </w:tcPr>
          <w:p w14:paraId="27E72941" w14:textId="77777777" w:rsidR="00C31B72" w:rsidRPr="00237EB4" w:rsidRDefault="00C31B72" w:rsidP="00C31B72">
            <w:pPr>
              <w:spacing w:after="0" w:line="320" w:lineRule="exact"/>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(2,694,901)</w:t>
            </w:r>
          </w:p>
        </w:tc>
      </w:tr>
      <w:tr w:rsidR="00C31B72" w:rsidRPr="00237EB4" w14:paraId="1582D56B" w14:textId="77777777" w:rsidTr="006C47B8">
        <w:trPr>
          <w:cantSplit/>
        </w:trPr>
        <w:tc>
          <w:tcPr>
            <w:tcW w:w="3118" w:type="dxa"/>
          </w:tcPr>
          <w:p w14:paraId="60986A49" w14:textId="77777777" w:rsidR="00C31B72" w:rsidRPr="00237EB4" w:rsidRDefault="00C31B72" w:rsidP="00C31B72">
            <w:pPr>
              <w:tabs>
                <w:tab w:val="left" w:pos="963"/>
              </w:tabs>
              <w:spacing w:after="0" w:line="320" w:lineRule="exact"/>
              <w:ind w:left="432" w:firstLine="109"/>
              <w:rPr>
                <w:rFonts w:asciiTheme="majorBidi" w:hAnsiTheme="majorBidi" w:cstheme="majorBidi"/>
                <w:sz w:val="28"/>
              </w:rPr>
            </w:pPr>
            <w:r w:rsidRPr="00237EB4">
              <w:rPr>
                <w:rFonts w:asciiTheme="majorBidi" w:hAnsiTheme="majorBidi" w:cstheme="majorBidi"/>
                <w:sz w:val="28"/>
              </w:rPr>
              <w:tab/>
              <w:t xml:space="preserve">Bad debt write-off </w:t>
            </w:r>
          </w:p>
        </w:tc>
        <w:tc>
          <w:tcPr>
            <w:tcW w:w="1400" w:type="dxa"/>
          </w:tcPr>
          <w:p w14:paraId="523266CF" w14:textId="2712D548" w:rsidR="00C31B72" w:rsidRPr="00237EB4" w:rsidRDefault="00C31B72" w:rsidP="00C31B72">
            <w:pPr>
              <w:spacing w:after="0" w:line="320" w:lineRule="exact"/>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(11,953,984)</w:t>
            </w:r>
          </w:p>
        </w:tc>
        <w:tc>
          <w:tcPr>
            <w:tcW w:w="76" w:type="dxa"/>
          </w:tcPr>
          <w:p w14:paraId="729EE970" w14:textId="77777777" w:rsidR="00C31B72" w:rsidRPr="00237EB4" w:rsidRDefault="00C31B72" w:rsidP="00C31B72">
            <w:pPr>
              <w:tabs>
                <w:tab w:val="decimal" w:pos="1044"/>
              </w:tabs>
              <w:spacing w:after="0" w:line="320" w:lineRule="exact"/>
              <w:ind w:right="113"/>
              <w:jc w:val="right"/>
              <w:rPr>
                <w:rFonts w:asciiTheme="majorBidi" w:eastAsia="Cordia New" w:hAnsiTheme="majorBidi" w:cstheme="majorBidi"/>
                <w:snapToGrid w:val="0"/>
                <w:sz w:val="28"/>
                <w:lang w:val="en-US" w:eastAsia="th-TH"/>
              </w:rPr>
            </w:pPr>
          </w:p>
        </w:tc>
        <w:tc>
          <w:tcPr>
            <w:tcW w:w="1381" w:type="dxa"/>
          </w:tcPr>
          <w:p w14:paraId="556E7083"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141" w:type="dxa"/>
          </w:tcPr>
          <w:p w14:paraId="08DF3121"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tc>
        <w:tc>
          <w:tcPr>
            <w:tcW w:w="1396" w:type="dxa"/>
          </w:tcPr>
          <w:p w14:paraId="756C62CD"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76" w:type="dxa"/>
          </w:tcPr>
          <w:p w14:paraId="5A174BEE"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tc>
        <w:tc>
          <w:tcPr>
            <w:tcW w:w="1342" w:type="dxa"/>
          </w:tcPr>
          <w:p w14:paraId="4AC8D43C"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r>
      <w:tr w:rsidR="00C31B72" w:rsidRPr="00237EB4" w14:paraId="4B4DBBB3" w14:textId="77777777" w:rsidTr="006C47B8">
        <w:trPr>
          <w:cantSplit/>
          <w:trHeight w:val="227"/>
        </w:trPr>
        <w:tc>
          <w:tcPr>
            <w:tcW w:w="3118" w:type="dxa"/>
          </w:tcPr>
          <w:p w14:paraId="5742389F" w14:textId="65FD1964" w:rsidR="00C31B72" w:rsidRPr="00237EB4" w:rsidRDefault="00C31B72" w:rsidP="00C31B72">
            <w:pPr>
              <w:tabs>
                <w:tab w:val="left" w:pos="612"/>
              </w:tabs>
              <w:spacing w:after="0" w:line="320" w:lineRule="exact"/>
              <w:ind w:left="1249" w:hanging="284"/>
              <w:rPr>
                <w:rFonts w:asciiTheme="majorBidi" w:hAnsiTheme="majorBidi" w:cstheme="majorBidi"/>
                <w:spacing w:val="-4"/>
                <w:sz w:val="28"/>
                <w:lang w:val="en-US"/>
              </w:rPr>
            </w:pPr>
            <w:r w:rsidRPr="00237EB4">
              <w:rPr>
                <w:rFonts w:asciiTheme="majorBidi" w:hAnsiTheme="majorBidi" w:cs="Angsana New"/>
                <w:spacing w:val="-4"/>
                <w:sz w:val="28"/>
              </w:rPr>
              <w:t>Transfer from loss of control in direct and indirect subsidiaries</w:t>
            </w:r>
          </w:p>
        </w:tc>
        <w:tc>
          <w:tcPr>
            <w:tcW w:w="1400" w:type="dxa"/>
          </w:tcPr>
          <w:p w14:paraId="188CE46C" w14:textId="77777777" w:rsidR="00C31B72" w:rsidRPr="00237EB4" w:rsidRDefault="00C31B72" w:rsidP="00C31B72">
            <w:pPr>
              <w:spacing w:after="0" w:line="320" w:lineRule="exact"/>
              <w:ind w:right="227"/>
              <w:jc w:val="right"/>
              <w:rPr>
                <w:rFonts w:ascii="Angsana New" w:eastAsia="Cordia New" w:hAnsi="Angsana New" w:cs="Angsana New"/>
                <w:snapToGrid w:val="0"/>
                <w:color w:val="000000" w:themeColor="text1"/>
                <w:sz w:val="28"/>
                <w:lang w:val="en-US" w:eastAsia="th-TH"/>
              </w:rPr>
            </w:pPr>
          </w:p>
          <w:p w14:paraId="4D620808" w14:textId="77777777" w:rsidR="00C31B72" w:rsidRPr="00237EB4" w:rsidRDefault="00C31B72" w:rsidP="00C31B72">
            <w:pPr>
              <w:spacing w:after="0" w:line="320" w:lineRule="exact"/>
              <w:jc w:val="right"/>
              <w:rPr>
                <w:rFonts w:ascii="Angsana New" w:eastAsia="Cordia New" w:hAnsi="Angsana New" w:cs="Angsana New"/>
                <w:snapToGrid w:val="0"/>
                <w:color w:val="000000" w:themeColor="text1"/>
                <w:sz w:val="28"/>
                <w:lang w:val="en-US" w:eastAsia="th-TH"/>
              </w:rPr>
            </w:pPr>
          </w:p>
          <w:p w14:paraId="228301EE" w14:textId="7997BE07" w:rsidR="00C31B72" w:rsidRPr="00237EB4" w:rsidRDefault="00C31B72" w:rsidP="00C31B72">
            <w:pPr>
              <w:spacing w:after="0" w:line="320" w:lineRule="exact"/>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(442,912,612)</w:t>
            </w:r>
          </w:p>
        </w:tc>
        <w:tc>
          <w:tcPr>
            <w:tcW w:w="76" w:type="dxa"/>
          </w:tcPr>
          <w:p w14:paraId="16EDDCF5" w14:textId="77777777" w:rsidR="00C31B72" w:rsidRPr="00237EB4" w:rsidRDefault="00C31B72" w:rsidP="00C31B72">
            <w:pPr>
              <w:tabs>
                <w:tab w:val="decimal" w:pos="1044"/>
              </w:tabs>
              <w:spacing w:after="0" w:line="320" w:lineRule="exact"/>
              <w:ind w:right="113"/>
              <w:jc w:val="right"/>
              <w:rPr>
                <w:rFonts w:asciiTheme="majorBidi" w:eastAsia="Cordia New" w:hAnsiTheme="majorBidi" w:cstheme="majorBidi"/>
                <w:snapToGrid w:val="0"/>
                <w:sz w:val="28"/>
                <w:lang w:val="en-US" w:eastAsia="th-TH"/>
              </w:rPr>
            </w:pPr>
          </w:p>
        </w:tc>
        <w:tc>
          <w:tcPr>
            <w:tcW w:w="1381" w:type="dxa"/>
          </w:tcPr>
          <w:p w14:paraId="3E426025"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p w14:paraId="1DD8217A"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p w14:paraId="136F4DAD" w14:textId="44DAED8D"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141" w:type="dxa"/>
          </w:tcPr>
          <w:p w14:paraId="30039E58"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tc>
        <w:tc>
          <w:tcPr>
            <w:tcW w:w="1396" w:type="dxa"/>
          </w:tcPr>
          <w:p w14:paraId="15DE6E2A"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p w14:paraId="2E7827DE"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p w14:paraId="1134ECB8" w14:textId="0789045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76" w:type="dxa"/>
          </w:tcPr>
          <w:p w14:paraId="366A0FCF"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tc>
        <w:tc>
          <w:tcPr>
            <w:tcW w:w="1342" w:type="dxa"/>
          </w:tcPr>
          <w:p w14:paraId="1DED3E2F"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p w14:paraId="1A45B6D0"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p>
          <w:p w14:paraId="31775D94" w14:textId="529E3435"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r>
      <w:tr w:rsidR="00C31B72" w:rsidRPr="00237EB4" w14:paraId="2995618A" w14:textId="77777777" w:rsidTr="006C47B8">
        <w:trPr>
          <w:cantSplit/>
        </w:trPr>
        <w:tc>
          <w:tcPr>
            <w:tcW w:w="3118" w:type="dxa"/>
          </w:tcPr>
          <w:p w14:paraId="0026A011" w14:textId="77777777" w:rsidR="00C31B72" w:rsidRPr="00237EB4" w:rsidRDefault="00C31B72" w:rsidP="00C31B72">
            <w:pPr>
              <w:tabs>
                <w:tab w:val="left" w:pos="612"/>
              </w:tabs>
              <w:spacing w:after="0" w:line="320" w:lineRule="exact"/>
              <w:ind w:left="432" w:firstLine="109"/>
              <w:rPr>
                <w:rFonts w:asciiTheme="majorBidi" w:hAnsiTheme="majorBidi" w:cstheme="majorBidi"/>
                <w:sz w:val="28"/>
              </w:rPr>
            </w:pPr>
            <w:r w:rsidRPr="00237EB4">
              <w:rPr>
                <w:rFonts w:asciiTheme="majorBidi" w:hAnsiTheme="majorBidi" w:cstheme="majorBidi"/>
                <w:sz w:val="28"/>
              </w:rPr>
              <w:t>Ending balance</w:t>
            </w:r>
          </w:p>
        </w:tc>
        <w:tc>
          <w:tcPr>
            <w:tcW w:w="1400" w:type="dxa"/>
            <w:tcBorders>
              <w:top w:val="single" w:sz="6" w:space="0" w:color="auto"/>
              <w:bottom w:val="double" w:sz="6" w:space="0" w:color="auto"/>
            </w:tcBorders>
          </w:tcPr>
          <w:p w14:paraId="64D75E13" w14:textId="2869B028" w:rsidR="00C31B72" w:rsidRPr="00237EB4" w:rsidRDefault="00C31B72" w:rsidP="00C31B72">
            <w:pPr>
              <w:spacing w:after="0" w:line="32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4,288,112</w:t>
            </w:r>
          </w:p>
        </w:tc>
        <w:tc>
          <w:tcPr>
            <w:tcW w:w="76" w:type="dxa"/>
          </w:tcPr>
          <w:p w14:paraId="3540FE0F" w14:textId="77777777" w:rsidR="00C31B72" w:rsidRPr="00237EB4" w:rsidRDefault="00C31B72" w:rsidP="00C31B72">
            <w:pPr>
              <w:tabs>
                <w:tab w:val="decimal" w:pos="1044"/>
              </w:tabs>
              <w:spacing w:after="0" w:line="320" w:lineRule="exact"/>
              <w:ind w:right="113"/>
              <w:jc w:val="right"/>
              <w:rPr>
                <w:rFonts w:asciiTheme="majorBidi" w:eastAsia="Cordia New" w:hAnsiTheme="majorBidi" w:cstheme="majorBidi"/>
                <w:snapToGrid w:val="0"/>
                <w:sz w:val="28"/>
                <w:lang w:val="en-US" w:eastAsia="th-TH"/>
              </w:rPr>
            </w:pPr>
          </w:p>
        </w:tc>
        <w:tc>
          <w:tcPr>
            <w:tcW w:w="1381" w:type="dxa"/>
            <w:tcBorders>
              <w:top w:val="single" w:sz="6" w:space="0" w:color="auto"/>
              <w:bottom w:val="double" w:sz="6" w:space="0" w:color="auto"/>
            </w:tcBorders>
          </w:tcPr>
          <w:p w14:paraId="195F50AE" w14:textId="77777777" w:rsidR="00C31B72" w:rsidRPr="00237EB4" w:rsidRDefault="00C31B72" w:rsidP="00C31B72">
            <w:pPr>
              <w:spacing w:after="0" w:line="320" w:lineRule="exact"/>
              <w:ind w:right="57"/>
              <w:jc w:val="right"/>
              <w:rPr>
                <w:rFonts w:asciiTheme="majorBidi" w:eastAsia="Cordia New" w:hAnsiTheme="majorBidi" w:cstheme="majorBidi"/>
                <w:snapToGrid w:val="0"/>
                <w:sz w:val="28"/>
                <w:lang w:val="en-US" w:eastAsia="th-TH"/>
              </w:rPr>
            </w:pPr>
            <w:r w:rsidRPr="00237EB4">
              <w:rPr>
                <w:rFonts w:asciiTheme="majorBidi" w:hAnsiTheme="majorBidi" w:cstheme="majorBidi"/>
                <w:sz w:val="28"/>
              </w:rPr>
              <w:t>336,235,320</w:t>
            </w:r>
          </w:p>
        </w:tc>
        <w:tc>
          <w:tcPr>
            <w:tcW w:w="141" w:type="dxa"/>
          </w:tcPr>
          <w:p w14:paraId="78A6E4C5" w14:textId="77777777" w:rsidR="00C31B72" w:rsidRPr="00237EB4" w:rsidRDefault="00C31B72" w:rsidP="00C31B72">
            <w:pPr>
              <w:spacing w:after="0" w:line="320" w:lineRule="exact"/>
              <w:ind w:right="113"/>
              <w:jc w:val="right"/>
              <w:rPr>
                <w:rFonts w:asciiTheme="majorBidi" w:eastAsia="Cordia New" w:hAnsiTheme="majorBidi" w:cstheme="majorBidi"/>
                <w:snapToGrid w:val="0"/>
                <w:sz w:val="28"/>
                <w:lang w:val="en-US" w:eastAsia="th-TH"/>
              </w:rPr>
            </w:pPr>
          </w:p>
        </w:tc>
        <w:tc>
          <w:tcPr>
            <w:tcW w:w="1396" w:type="dxa"/>
            <w:tcBorders>
              <w:top w:val="single" w:sz="6" w:space="0" w:color="auto"/>
              <w:bottom w:val="double" w:sz="6" w:space="0" w:color="auto"/>
            </w:tcBorders>
          </w:tcPr>
          <w:p w14:paraId="35A3574C" w14:textId="77777777" w:rsidR="00C31B72" w:rsidRPr="00237EB4" w:rsidRDefault="00C31B72" w:rsidP="00C31B72">
            <w:pPr>
              <w:spacing w:after="0" w:line="32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4,288,112</w:t>
            </w:r>
          </w:p>
        </w:tc>
        <w:tc>
          <w:tcPr>
            <w:tcW w:w="76" w:type="dxa"/>
          </w:tcPr>
          <w:p w14:paraId="5658D0A8" w14:textId="77777777" w:rsidR="00C31B72" w:rsidRPr="00237EB4" w:rsidRDefault="00C31B72" w:rsidP="00C31B72">
            <w:pPr>
              <w:spacing w:after="0" w:line="320" w:lineRule="exact"/>
              <w:ind w:right="113"/>
              <w:jc w:val="right"/>
              <w:rPr>
                <w:rFonts w:asciiTheme="majorBidi" w:eastAsia="Cordia New" w:hAnsiTheme="majorBidi" w:cstheme="majorBidi"/>
                <w:snapToGrid w:val="0"/>
                <w:sz w:val="28"/>
                <w:lang w:val="en-US" w:eastAsia="th-TH"/>
              </w:rPr>
            </w:pPr>
          </w:p>
        </w:tc>
        <w:tc>
          <w:tcPr>
            <w:tcW w:w="1342" w:type="dxa"/>
            <w:tcBorders>
              <w:top w:val="single" w:sz="6" w:space="0" w:color="auto"/>
              <w:bottom w:val="double" w:sz="6" w:space="0" w:color="auto"/>
            </w:tcBorders>
          </w:tcPr>
          <w:p w14:paraId="284992E7" w14:textId="77777777" w:rsidR="00C31B72" w:rsidRPr="00237EB4" w:rsidRDefault="00C31B72" w:rsidP="00C31B72">
            <w:pPr>
              <w:spacing w:after="0" w:line="320" w:lineRule="exact"/>
              <w:ind w:right="25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r>
    </w:tbl>
    <w:p w14:paraId="62CBB8C2"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p>
    <w:p w14:paraId="3C7BCB36"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hAnsiTheme="majorBidi" w:cstheme="majorBidi"/>
          <w:spacing w:val="-4"/>
          <w:sz w:val="32"/>
          <w:szCs w:val="32"/>
        </w:rPr>
        <w:t>During the year 2025</w:t>
      </w:r>
      <w:r w:rsidRPr="00237EB4">
        <w:rPr>
          <w:rFonts w:asciiTheme="majorBidi" w:eastAsia="Cordia New" w:hAnsiTheme="majorBidi" w:cstheme="majorBidi"/>
          <w:spacing w:val="-4"/>
          <w:sz w:val="32"/>
          <w:szCs w:val="32"/>
          <w:lang w:val="en-US"/>
        </w:rPr>
        <w:t>, the allowance for expected credit losses was mainly incurred from a subsidiary</w:t>
      </w:r>
      <w:r w:rsidRPr="00237EB4">
        <w:rPr>
          <w:rFonts w:asciiTheme="majorBidi" w:eastAsia="Cordia New" w:hAnsiTheme="majorBidi" w:cstheme="majorBidi"/>
          <w:sz w:val="32"/>
          <w:szCs w:val="32"/>
          <w:lang w:val="en-US"/>
        </w:rPr>
        <w:t xml:space="preserve"> terminating the construction agreement with three private companies</w:t>
      </w:r>
      <w:r w:rsidRPr="00237EB4">
        <w:t xml:space="preserve"> </w:t>
      </w:r>
      <w:r w:rsidRPr="00237EB4">
        <w:rPr>
          <w:rFonts w:asciiTheme="majorBidi" w:eastAsia="Cordia New" w:hAnsiTheme="majorBidi" w:cstheme="majorBidi"/>
          <w:sz w:val="32"/>
          <w:szCs w:val="32"/>
          <w:lang w:val="en-US"/>
        </w:rPr>
        <w:t>and decreased from the bad debt write-off.</w:t>
      </w:r>
    </w:p>
    <w:p w14:paraId="742F9D32" w14:textId="77777777" w:rsidR="00A9235B" w:rsidRPr="00237EB4" w:rsidRDefault="00A9235B" w:rsidP="00A9235B">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 xml:space="preserve">In 2024, the allowance for expected credit losses was mainly incurred from a subsidiary terminating the construction agreement with a private company and currently has filed and taken such legal action </w:t>
      </w:r>
      <w:r w:rsidRPr="00237EB4">
        <w:rPr>
          <w:rFonts w:asciiTheme="majorBidi" w:eastAsia="Cordia New" w:hAnsiTheme="majorBidi" w:cstheme="majorBidi"/>
          <w:sz w:val="32"/>
          <w:szCs w:val="32"/>
          <w:lang w:val="en-US"/>
        </w:rPr>
        <w:br/>
        <w:t>(see Note 46.1).</w:t>
      </w:r>
    </w:p>
    <w:p w14:paraId="61AE8B69" w14:textId="77777777" w:rsidR="00A9235B" w:rsidRPr="0074282E" w:rsidRDefault="00A9235B" w:rsidP="00A9235B">
      <w:pPr>
        <w:tabs>
          <w:tab w:val="left" w:pos="7740"/>
          <w:tab w:val="left" w:pos="7830"/>
        </w:tabs>
        <w:spacing w:after="0" w:line="380" w:lineRule="exact"/>
        <w:ind w:left="539"/>
        <w:jc w:val="thaiDistribute"/>
        <w:rPr>
          <w:rFonts w:asciiTheme="majorBidi" w:eastAsia="Cordia New" w:hAnsiTheme="majorBidi" w:cstheme="majorBidi"/>
          <w:sz w:val="32"/>
          <w:szCs w:val="32"/>
          <w:cs/>
          <w:lang w:val="en-US"/>
        </w:rPr>
      </w:pPr>
    </w:p>
    <w:p w14:paraId="00272BEA" w14:textId="77777777" w:rsidR="00A9235B" w:rsidRPr="00237EB4" w:rsidRDefault="00A9235B" w:rsidP="00A9235B">
      <w:pPr>
        <w:spacing w:after="0" w:line="380" w:lineRule="exact"/>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br w:type="page"/>
      </w:r>
    </w:p>
    <w:p w14:paraId="79CC71A4" w14:textId="77777777" w:rsidR="00A9235B" w:rsidRPr="00237EB4" w:rsidRDefault="00A9235B" w:rsidP="00A9235B">
      <w:pPr>
        <w:tabs>
          <w:tab w:val="left" w:pos="284"/>
        </w:tabs>
        <w:spacing w:after="0" w:line="360" w:lineRule="exact"/>
        <w:ind w:right="-43" w:hanging="142"/>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13.</w:t>
      </w:r>
      <w:r w:rsidRPr="00237EB4">
        <w:rPr>
          <w:rFonts w:asciiTheme="majorBidi" w:eastAsia="Cordia New" w:hAnsiTheme="majorBidi" w:cstheme="majorBidi"/>
          <w:b/>
          <w:bCs/>
          <w:sz w:val="32"/>
          <w:szCs w:val="32"/>
          <w:lang w:val="en-US"/>
        </w:rPr>
        <w:tab/>
        <w:t>INVENTORIES</w:t>
      </w:r>
    </w:p>
    <w:p w14:paraId="3330A547" w14:textId="77777777" w:rsidR="00A9235B" w:rsidRPr="00237EB4" w:rsidRDefault="00A9235B" w:rsidP="00A9235B">
      <w:pPr>
        <w:spacing w:after="0" w:line="360" w:lineRule="exact"/>
        <w:ind w:left="284" w:right="28"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Inventories as at December 31, 2025 and 2024, are as follows:</w:t>
      </w:r>
    </w:p>
    <w:tbl>
      <w:tblPr>
        <w:tblW w:w="0" w:type="auto"/>
        <w:tblInd w:w="567" w:type="dxa"/>
        <w:tblLayout w:type="fixed"/>
        <w:tblCellMar>
          <w:left w:w="0" w:type="dxa"/>
          <w:right w:w="0" w:type="dxa"/>
        </w:tblCellMar>
        <w:tblLook w:val="0000" w:firstRow="0" w:lastRow="0" w:firstColumn="0" w:lastColumn="0" w:noHBand="0" w:noVBand="0"/>
      </w:tblPr>
      <w:tblGrid>
        <w:gridCol w:w="5387"/>
        <w:gridCol w:w="1559"/>
        <w:gridCol w:w="142"/>
        <w:gridCol w:w="1559"/>
      </w:tblGrid>
      <w:tr w:rsidR="00A9235B" w:rsidRPr="00237EB4" w14:paraId="218D40B9" w14:textId="77777777" w:rsidTr="006C47B8">
        <w:trPr>
          <w:cantSplit/>
        </w:trPr>
        <w:tc>
          <w:tcPr>
            <w:tcW w:w="5387" w:type="dxa"/>
            <w:vAlign w:val="bottom"/>
          </w:tcPr>
          <w:p w14:paraId="6C417107" w14:textId="77777777" w:rsidR="00A9235B" w:rsidRPr="0074282E" w:rsidRDefault="00A9235B" w:rsidP="006C47B8">
            <w:pPr>
              <w:spacing w:after="0" w:line="360" w:lineRule="exact"/>
              <w:ind w:left="432"/>
              <w:jc w:val="center"/>
              <w:rPr>
                <w:rFonts w:asciiTheme="majorBidi" w:eastAsia="PMingLiU" w:hAnsiTheme="majorBidi" w:cstheme="majorBidi"/>
                <w:snapToGrid w:val="0"/>
                <w:sz w:val="32"/>
                <w:szCs w:val="32"/>
                <w:cs/>
                <w:lang w:val="en-US" w:eastAsia="th-TH"/>
              </w:rPr>
            </w:pPr>
          </w:p>
        </w:tc>
        <w:tc>
          <w:tcPr>
            <w:tcW w:w="3260" w:type="dxa"/>
            <w:gridSpan w:val="3"/>
            <w:tcBorders>
              <w:bottom w:val="single" w:sz="6" w:space="0" w:color="auto"/>
            </w:tcBorders>
            <w:vAlign w:val="bottom"/>
          </w:tcPr>
          <w:p w14:paraId="259A0A63" w14:textId="77777777" w:rsidR="00A9235B" w:rsidRPr="0074282E" w:rsidRDefault="00A9235B" w:rsidP="006C47B8">
            <w:pPr>
              <w:tabs>
                <w:tab w:val="right" w:pos="1195"/>
              </w:tabs>
              <w:spacing w:after="0" w:line="360" w:lineRule="exact"/>
              <w:ind w:right="-72"/>
              <w:jc w:val="center"/>
              <w:rPr>
                <w:rFonts w:asciiTheme="majorBidi" w:eastAsia="Times New Roman" w:hAnsiTheme="majorBidi" w:cstheme="majorBidi"/>
                <w:snapToGrid w:val="0"/>
                <w:sz w:val="32"/>
                <w:szCs w:val="32"/>
                <w:cs/>
                <w:lang w:val="en-US" w:eastAsia="th-TH"/>
              </w:rPr>
            </w:pPr>
            <w:r w:rsidRPr="00237EB4">
              <w:rPr>
                <w:rFonts w:asciiTheme="majorBidi" w:eastAsia="Times New Roman" w:hAnsiTheme="majorBidi" w:cstheme="majorBidi"/>
                <w:snapToGrid w:val="0"/>
                <w:sz w:val="32"/>
                <w:szCs w:val="32"/>
                <w:lang w:val="en-US" w:eastAsia="th-TH"/>
              </w:rPr>
              <w:t>Baht</w:t>
            </w:r>
          </w:p>
        </w:tc>
      </w:tr>
      <w:tr w:rsidR="00A9235B" w:rsidRPr="00237EB4" w14:paraId="0AAB5665" w14:textId="77777777" w:rsidTr="006C47B8">
        <w:trPr>
          <w:cantSplit/>
        </w:trPr>
        <w:tc>
          <w:tcPr>
            <w:tcW w:w="5387" w:type="dxa"/>
            <w:vAlign w:val="bottom"/>
          </w:tcPr>
          <w:p w14:paraId="42F8BAFF" w14:textId="77777777" w:rsidR="00A9235B" w:rsidRPr="00237EB4" w:rsidRDefault="00A9235B" w:rsidP="006C47B8">
            <w:pPr>
              <w:spacing w:after="0" w:line="360" w:lineRule="exact"/>
              <w:ind w:left="432"/>
              <w:jc w:val="center"/>
              <w:rPr>
                <w:rFonts w:asciiTheme="majorBidi" w:eastAsia="PMingLiU" w:hAnsiTheme="majorBidi" w:cstheme="majorBidi"/>
                <w:snapToGrid w:val="0"/>
                <w:sz w:val="32"/>
                <w:szCs w:val="32"/>
                <w:lang w:eastAsia="th-TH"/>
              </w:rPr>
            </w:pPr>
          </w:p>
        </w:tc>
        <w:tc>
          <w:tcPr>
            <w:tcW w:w="3260" w:type="dxa"/>
            <w:gridSpan w:val="3"/>
            <w:tcBorders>
              <w:top w:val="single" w:sz="6" w:space="0" w:color="auto"/>
              <w:bottom w:val="single" w:sz="6" w:space="0" w:color="auto"/>
            </w:tcBorders>
            <w:vAlign w:val="bottom"/>
          </w:tcPr>
          <w:p w14:paraId="5B2A8E8B" w14:textId="77777777" w:rsidR="00A9235B" w:rsidRPr="00237EB4" w:rsidRDefault="00A9235B" w:rsidP="006C47B8">
            <w:pPr>
              <w:tabs>
                <w:tab w:val="right" w:pos="1195"/>
              </w:tabs>
              <w:spacing w:after="0" w:line="360" w:lineRule="exact"/>
              <w:ind w:right="-72"/>
              <w:jc w:val="center"/>
              <w:rPr>
                <w:rFonts w:asciiTheme="majorBidi" w:eastAsia="Times New Roman" w:hAnsiTheme="majorBidi" w:cstheme="majorBidi"/>
                <w:snapToGrid w:val="0"/>
                <w:sz w:val="32"/>
                <w:szCs w:val="32"/>
                <w:lang w:val="en-US" w:eastAsia="th-TH"/>
              </w:rPr>
            </w:pPr>
            <w:r w:rsidRPr="00237EB4">
              <w:rPr>
                <w:rFonts w:asciiTheme="majorBidi" w:eastAsia="Times New Roman" w:hAnsiTheme="majorBidi" w:cstheme="majorBidi"/>
                <w:snapToGrid w:val="0"/>
                <w:sz w:val="32"/>
                <w:szCs w:val="32"/>
                <w:lang w:val="en-US" w:eastAsia="th-TH"/>
              </w:rPr>
              <w:t>Consolidated financial statements</w:t>
            </w:r>
          </w:p>
        </w:tc>
      </w:tr>
      <w:tr w:rsidR="00A9235B" w:rsidRPr="00237EB4" w14:paraId="74D25D12" w14:textId="77777777" w:rsidTr="006C47B8">
        <w:trPr>
          <w:cantSplit/>
        </w:trPr>
        <w:tc>
          <w:tcPr>
            <w:tcW w:w="5387" w:type="dxa"/>
            <w:vAlign w:val="bottom"/>
          </w:tcPr>
          <w:p w14:paraId="6A1E29BF" w14:textId="77777777" w:rsidR="00A9235B" w:rsidRPr="00237EB4" w:rsidRDefault="00A9235B" w:rsidP="006C47B8">
            <w:pPr>
              <w:spacing w:after="0" w:line="360" w:lineRule="exact"/>
              <w:ind w:left="432"/>
              <w:jc w:val="center"/>
              <w:rPr>
                <w:rFonts w:asciiTheme="majorBidi" w:eastAsia="PMingLiU" w:hAnsiTheme="majorBidi" w:cstheme="majorBidi"/>
                <w:snapToGrid w:val="0"/>
                <w:sz w:val="32"/>
                <w:szCs w:val="32"/>
                <w:lang w:eastAsia="th-TH"/>
              </w:rPr>
            </w:pPr>
          </w:p>
        </w:tc>
        <w:tc>
          <w:tcPr>
            <w:tcW w:w="1559" w:type="dxa"/>
            <w:tcBorders>
              <w:top w:val="single" w:sz="6" w:space="0" w:color="auto"/>
            </w:tcBorders>
          </w:tcPr>
          <w:p w14:paraId="2234620D" w14:textId="77777777" w:rsidR="00A9235B" w:rsidRPr="00237EB4" w:rsidRDefault="00A9235B" w:rsidP="006C47B8">
            <w:pPr>
              <w:spacing w:after="0" w:line="360" w:lineRule="exact"/>
              <w:jc w:val="center"/>
              <w:rPr>
                <w:rFonts w:asciiTheme="majorBidi" w:eastAsia="PMingLiU" w:hAnsiTheme="majorBidi" w:cstheme="majorBidi"/>
                <w:sz w:val="32"/>
                <w:szCs w:val="32"/>
                <w:lang w:val="en-US"/>
              </w:rPr>
            </w:pPr>
            <w:r w:rsidRPr="00237EB4">
              <w:rPr>
                <w:rFonts w:asciiTheme="majorBidi" w:hAnsiTheme="majorBidi" w:cstheme="majorBidi"/>
                <w:sz w:val="32"/>
                <w:szCs w:val="32"/>
              </w:rPr>
              <w:t>As at December</w:t>
            </w:r>
          </w:p>
        </w:tc>
        <w:tc>
          <w:tcPr>
            <w:tcW w:w="142" w:type="dxa"/>
            <w:tcBorders>
              <w:top w:val="single" w:sz="6" w:space="0" w:color="auto"/>
            </w:tcBorders>
          </w:tcPr>
          <w:p w14:paraId="4EA24225" w14:textId="77777777" w:rsidR="00A9235B" w:rsidRPr="00237EB4" w:rsidRDefault="00A9235B" w:rsidP="006C47B8">
            <w:pPr>
              <w:spacing w:after="0" w:line="360" w:lineRule="exact"/>
              <w:ind w:right="29"/>
              <w:jc w:val="center"/>
              <w:rPr>
                <w:rFonts w:asciiTheme="majorBidi" w:eastAsia="Times New Roman" w:hAnsiTheme="majorBidi" w:cstheme="majorBidi"/>
                <w:snapToGrid w:val="0"/>
                <w:sz w:val="32"/>
                <w:szCs w:val="32"/>
                <w:lang w:eastAsia="th-TH"/>
              </w:rPr>
            </w:pPr>
          </w:p>
        </w:tc>
        <w:tc>
          <w:tcPr>
            <w:tcW w:w="1559" w:type="dxa"/>
            <w:tcBorders>
              <w:top w:val="single" w:sz="6" w:space="0" w:color="auto"/>
            </w:tcBorders>
          </w:tcPr>
          <w:p w14:paraId="41D072D6" w14:textId="77777777" w:rsidR="00A9235B" w:rsidRPr="00237EB4" w:rsidRDefault="00A9235B" w:rsidP="006C47B8">
            <w:pPr>
              <w:spacing w:after="0" w:line="360" w:lineRule="exact"/>
              <w:jc w:val="center"/>
              <w:rPr>
                <w:rFonts w:asciiTheme="majorBidi" w:eastAsia="PMingLiU" w:hAnsiTheme="majorBidi" w:cstheme="majorBidi"/>
                <w:sz w:val="32"/>
                <w:szCs w:val="32"/>
                <w:lang w:val="en-US"/>
              </w:rPr>
            </w:pPr>
            <w:r w:rsidRPr="00237EB4">
              <w:rPr>
                <w:rFonts w:asciiTheme="majorBidi" w:hAnsiTheme="majorBidi" w:cstheme="majorBidi"/>
                <w:sz w:val="32"/>
                <w:szCs w:val="32"/>
              </w:rPr>
              <w:t>As at December</w:t>
            </w:r>
          </w:p>
        </w:tc>
      </w:tr>
      <w:tr w:rsidR="00A9235B" w:rsidRPr="00237EB4" w14:paraId="49BF5EFF" w14:textId="77777777" w:rsidTr="006C47B8">
        <w:trPr>
          <w:cantSplit/>
        </w:trPr>
        <w:tc>
          <w:tcPr>
            <w:tcW w:w="5387" w:type="dxa"/>
            <w:vAlign w:val="bottom"/>
          </w:tcPr>
          <w:p w14:paraId="454979DE" w14:textId="77777777" w:rsidR="00A9235B" w:rsidRPr="00237EB4" w:rsidRDefault="00A9235B" w:rsidP="006C47B8">
            <w:pPr>
              <w:spacing w:after="0" w:line="360" w:lineRule="exact"/>
              <w:ind w:left="432"/>
              <w:jc w:val="center"/>
              <w:rPr>
                <w:rFonts w:asciiTheme="majorBidi" w:eastAsia="PMingLiU" w:hAnsiTheme="majorBidi" w:cstheme="majorBidi"/>
                <w:snapToGrid w:val="0"/>
                <w:sz w:val="32"/>
                <w:szCs w:val="32"/>
                <w:lang w:val="en-US" w:eastAsia="th-TH"/>
              </w:rPr>
            </w:pPr>
          </w:p>
        </w:tc>
        <w:tc>
          <w:tcPr>
            <w:tcW w:w="1559" w:type="dxa"/>
            <w:tcBorders>
              <w:bottom w:val="single" w:sz="6" w:space="0" w:color="auto"/>
            </w:tcBorders>
          </w:tcPr>
          <w:p w14:paraId="2ED51D14" w14:textId="77777777" w:rsidR="00A9235B" w:rsidRPr="00237EB4" w:rsidRDefault="00A9235B" w:rsidP="006C47B8">
            <w:pPr>
              <w:tabs>
                <w:tab w:val="right" w:pos="1195"/>
              </w:tabs>
              <w:spacing w:after="0" w:line="360" w:lineRule="exact"/>
              <w:ind w:right="-72"/>
              <w:jc w:val="center"/>
              <w:rPr>
                <w:rFonts w:asciiTheme="majorBidi" w:eastAsia="PMingLiU" w:hAnsiTheme="majorBidi" w:cstheme="majorBidi"/>
                <w:snapToGrid w:val="0"/>
                <w:sz w:val="32"/>
                <w:szCs w:val="32"/>
                <w:lang w:val="en-US" w:eastAsia="th-TH"/>
              </w:rPr>
            </w:pPr>
            <w:r w:rsidRPr="00237EB4">
              <w:rPr>
                <w:rFonts w:asciiTheme="majorBidi" w:hAnsiTheme="majorBidi" w:cstheme="majorBidi"/>
                <w:sz w:val="32"/>
                <w:szCs w:val="32"/>
              </w:rPr>
              <w:t>31, 2025</w:t>
            </w:r>
          </w:p>
        </w:tc>
        <w:tc>
          <w:tcPr>
            <w:tcW w:w="142" w:type="dxa"/>
          </w:tcPr>
          <w:p w14:paraId="40C96387" w14:textId="77777777" w:rsidR="00A9235B" w:rsidRPr="0074282E" w:rsidRDefault="00A9235B" w:rsidP="006C47B8">
            <w:pPr>
              <w:tabs>
                <w:tab w:val="right" w:pos="1195"/>
              </w:tabs>
              <w:spacing w:after="0" w:line="360" w:lineRule="exact"/>
              <w:ind w:right="-72"/>
              <w:jc w:val="center"/>
              <w:rPr>
                <w:rFonts w:asciiTheme="majorBidi" w:eastAsia="PMingLiU" w:hAnsiTheme="majorBidi" w:cstheme="majorBidi"/>
                <w:snapToGrid w:val="0"/>
                <w:sz w:val="32"/>
                <w:szCs w:val="32"/>
                <w:cs/>
                <w:lang w:val="en-US" w:eastAsia="th-TH"/>
              </w:rPr>
            </w:pPr>
          </w:p>
        </w:tc>
        <w:tc>
          <w:tcPr>
            <w:tcW w:w="1559" w:type="dxa"/>
            <w:tcBorders>
              <w:bottom w:val="single" w:sz="6" w:space="0" w:color="auto"/>
            </w:tcBorders>
          </w:tcPr>
          <w:p w14:paraId="08FC1507" w14:textId="77777777" w:rsidR="00A9235B" w:rsidRPr="00237EB4" w:rsidRDefault="00A9235B" w:rsidP="006C47B8">
            <w:pPr>
              <w:tabs>
                <w:tab w:val="right" w:pos="1195"/>
              </w:tabs>
              <w:spacing w:after="0" w:line="360" w:lineRule="exact"/>
              <w:ind w:right="-72"/>
              <w:jc w:val="center"/>
              <w:rPr>
                <w:rFonts w:asciiTheme="majorBidi" w:eastAsia="PMingLiU" w:hAnsiTheme="majorBidi" w:cstheme="majorBidi"/>
                <w:snapToGrid w:val="0"/>
                <w:sz w:val="32"/>
                <w:szCs w:val="32"/>
                <w:lang w:val="en-US" w:eastAsia="th-TH"/>
              </w:rPr>
            </w:pPr>
            <w:r w:rsidRPr="00237EB4">
              <w:rPr>
                <w:rFonts w:asciiTheme="majorBidi" w:hAnsiTheme="majorBidi" w:cstheme="majorBidi"/>
                <w:sz w:val="32"/>
                <w:szCs w:val="32"/>
              </w:rPr>
              <w:t>31, 2024</w:t>
            </w:r>
          </w:p>
        </w:tc>
      </w:tr>
      <w:tr w:rsidR="00A9235B" w:rsidRPr="00237EB4" w14:paraId="42656429" w14:textId="77777777" w:rsidTr="006C47B8">
        <w:trPr>
          <w:cantSplit/>
        </w:trPr>
        <w:tc>
          <w:tcPr>
            <w:tcW w:w="5387" w:type="dxa"/>
            <w:vAlign w:val="bottom"/>
          </w:tcPr>
          <w:p w14:paraId="4DAC31FB" w14:textId="77777777" w:rsidR="00A9235B" w:rsidRPr="00237EB4" w:rsidRDefault="00A9235B" w:rsidP="006C47B8">
            <w:pPr>
              <w:tabs>
                <w:tab w:val="left" w:pos="1800"/>
              </w:tabs>
              <w:spacing w:after="0" w:line="360" w:lineRule="exact"/>
              <w:ind w:left="119"/>
              <w:jc w:val="thaiDistribute"/>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Finished goods</w:t>
            </w:r>
          </w:p>
        </w:tc>
        <w:tc>
          <w:tcPr>
            <w:tcW w:w="1559" w:type="dxa"/>
            <w:tcBorders>
              <w:top w:val="single" w:sz="6" w:space="0" w:color="auto"/>
            </w:tcBorders>
            <w:vAlign w:val="bottom"/>
          </w:tcPr>
          <w:p w14:paraId="62063FC0" w14:textId="77777777" w:rsidR="00A9235B" w:rsidRPr="00237EB4" w:rsidRDefault="00A9235B" w:rsidP="006C47B8">
            <w:pPr>
              <w:tabs>
                <w:tab w:val="decimal" w:pos="1053"/>
              </w:tabs>
              <w:spacing w:after="0" w:line="360" w:lineRule="exact"/>
              <w:ind w:right="284"/>
              <w:jc w:val="right"/>
              <w:rPr>
                <w:rFonts w:asciiTheme="majorBidi" w:eastAsia="PMingLiU" w:hAnsiTheme="majorBidi" w:cstheme="majorBidi"/>
                <w:snapToGrid w:val="0"/>
                <w:sz w:val="32"/>
                <w:szCs w:val="32"/>
                <w:cs/>
                <w:lang w:val="en-US" w:eastAsia="th-TH"/>
              </w:rPr>
            </w:pPr>
            <w:r w:rsidRPr="00237EB4">
              <w:rPr>
                <w:rFonts w:ascii="Angsana New" w:eastAsia="PMingLiU" w:hAnsi="Angsana New" w:cs="Angsana New" w:hint="cs"/>
                <w:snapToGrid w:val="0"/>
                <w:color w:val="000000" w:themeColor="text1"/>
                <w:sz w:val="32"/>
                <w:szCs w:val="32"/>
                <w:lang w:val="en-US" w:eastAsia="th-TH"/>
              </w:rPr>
              <w:t>-</w:t>
            </w:r>
          </w:p>
        </w:tc>
        <w:tc>
          <w:tcPr>
            <w:tcW w:w="142" w:type="dxa"/>
          </w:tcPr>
          <w:p w14:paraId="24C8933A" w14:textId="77777777" w:rsidR="00A9235B" w:rsidRPr="0074282E" w:rsidRDefault="00A9235B" w:rsidP="006C47B8">
            <w:pPr>
              <w:tabs>
                <w:tab w:val="right" w:pos="1195"/>
              </w:tabs>
              <w:spacing w:after="0" w:line="360" w:lineRule="exact"/>
              <w:ind w:right="-72"/>
              <w:jc w:val="center"/>
              <w:rPr>
                <w:rFonts w:asciiTheme="majorBidi" w:eastAsia="PMingLiU" w:hAnsiTheme="majorBidi" w:cstheme="majorBidi"/>
                <w:b/>
                <w:bCs/>
                <w:snapToGrid w:val="0"/>
                <w:sz w:val="32"/>
                <w:szCs w:val="32"/>
                <w:cs/>
                <w:lang w:val="en-US" w:eastAsia="th-TH"/>
              </w:rPr>
            </w:pPr>
          </w:p>
        </w:tc>
        <w:tc>
          <w:tcPr>
            <w:tcW w:w="1559" w:type="dxa"/>
            <w:tcBorders>
              <w:top w:val="single" w:sz="6" w:space="0" w:color="auto"/>
            </w:tcBorders>
            <w:vAlign w:val="bottom"/>
          </w:tcPr>
          <w:p w14:paraId="3DC4CFD1" w14:textId="77777777" w:rsidR="00A9235B" w:rsidRPr="0074282E" w:rsidRDefault="00A9235B" w:rsidP="006C47B8">
            <w:pPr>
              <w:tabs>
                <w:tab w:val="decimal" w:pos="1053"/>
              </w:tabs>
              <w:spacing w:after="0" w:line="360" w:lineRule="exact"/>
              <w:ind w:right="60"/>
              <w:jc w:val="right"/>
              <w:rPr>
                <w:rFonts w:asciiTheme="majorBidi" w:eastAsia="PMingLiU" w:hAnsiTheme="majorBidi" w:cstheme="majorBidi"/>
                <w:snapToGrid w:val="0"/>
                <w:sz w:val="32"/>
                <w:szCs w:val="32"/>
                <w:cs/>
                <w:lang w:val="en-US" w:eastAsia="th-TH"/>
              </w:rPr>
            </w:pPr>
            <w:r w:rsidRPr="00237EB4">
              <w:rPr>
                <w:rFonts w:asciiTheme="majorBidi" w:eastAsia="PMingLiU" w:hAnsiTheme="majorBidi" w:cstheme="majorBidi"/>
                <w:snapToGrid w:val="0"/>
                <w:sz w:val="32"/>
                <w:szCs w:val="32"/>
                <w:lang w:val="en-US" w:eastAsia="th-TH"/>
              </w:rPr>
              <w:t>5,443,336</w:t>
            </w:r>
          </w:p>
        </w:tc>
      </w:tr>
      <w:tr w:rsidR="00845897" w:rsidRPr="00237EB4" w14:paraId="50C771B9" w14:textId="77777777" w:rsidTr="006C47B8">
        <w:trPr>
          <w:cantSplit/>
        </w:trPr>
        <w:tc>
          <w:tcPr>
            <w:tcW w:w="5387" w:type="dxa"/>
          </w:tcPr>
          <w:p w14:paraId="46C04D90" w14:textId="77777777" w:rsidR="00845897" w:rsidRPr="0074282E" w:rsidRDefault="00845897" w:rsidP="00845897">
            <w:pPr>
              <w:tabs>
                <w:tab w:val="left" w:pos="1800"/>
              </w:tabs>
              <w:spacing w:after="0" w:line="360" w:lineRule="exact"/>
              <w:ind w:left="119"/>
              <w:jc w:val="thaiDistribute"/>
              <w:rPr>
                <w:rFonts w:asciiTheme="majorBidi" w:eastAsia="PMingLiU" w:hAnsiTheme="majorBidi" w:cstheme="majorBidi"/>
                <w:snapToGrid w:val="0"/>
                <w:sz w:val="32"/>
                <w:szCs w:val="32"/>
                <w:cs/>
                <w:lang w:val="en-US" w:eastAsia="th-TH"/>
              </w:rPr>
            </w:pPr>
            <w:r w:rsidRPr="00237EB4">
              <w:rPr>
                <w:rFonts w:asciiTheme="majorBidi" w:eastAsia="PMingLiU" w:hAnsiTheme="majorBidi" w:cstheme="majorBidi"/>
                <w:snapToGrid w:val="0"/>
                <w:sz w:val="32"/>
                <w:szCs w:val="32"/>
                <w:lang w:val="en-US" w:eastAsia="th-TH"/>
              </w:rPr>
              <w:t>Raw materials</w:t>
            </w:r>
          </w:p>
        </w:tc>
        <w:tc>
          <w:tcPr>
            <w:tcW w:w="1559" w:type="dxa"/>
            <w:vAlign w:val="bottom"/>
          </w:tcPr>
          <w:p w14:paraId="5A6C70E4" w14:textId="0FE633EC" w:rsidR="00845897" w:rsidRPr="00237EB4" w:rsidRDefault="00845897" w:rsidP="00845897">
            <w:pPr>
              <w:tabs>
                <w:tab w:val="decimal" w:pos="1053"/>
              </w:tabs>
              <w:spacing w:after="0" w:line="360" w:lineRule="exact"/>
              <w:ind w:right="60"/>
              <w:jc w:val="right"/>
              <w:rPr>
                <w:rFonts w:asciiTheme="majorBidi" w:eastAsia="PMingLiU" w:hAnsiTheme="majorBidi" w:cstheme="majorBidi"/>
                <w:snapToGrid w:val="0"/>
                <w:sz w:val="32"/>
                <w:szCs w:val="32"/>
                <w:lang w:val="en-US" w:eastAsia="th-TH"/>
              </w:rPr>
            </w:pPr>
            <w:r w:rsidRPr="00237EB4">
              <w:rPr>
                <w:rFonts w:ascii="Angsana New" w:eastAsia="PMingLiU" w:hAnsi="Angsana New" w:cs="Angsana New" w:hint="cs"/>
                <w:snapToGrid w:val="0"/>
                <w:color w:val="000000" w:themeColor="text1"/>
                <w:sz w:val="32"/>
                <w:szCs w:val="32"/>
                <w:lang w:val="en-US" w:eastAsia="th-TH"/>
              </w:rPr>
              <w:t>1</w:t>
            </w:r>
            <w:r w:rsidRPr="00237EB4">
              <w:rPr>
                <w:rFonts w:ascii="Angsana New" w:eastAsia="PMingLiU" w:hAnsi="Angsana New" w:cs="Angsana New"/>
                <w:snapToGrid w:val="0"/>
                <w:color w:val="000000" w:themeColor="text1"/>
                <w:sz w:val="32"/>
                <w:szCs w:val="32"/>
                <w:lang w:val="en-US" w:eastAsia="th-TH"/>
              </w:rPr>
              <w:t>,</w:t>
            </w:r>
            <w:r w:rsidRPr="00237EB4">
              <w:rPr>
                <w:rFonts w:ascii="Angsana New" w:eastAsia="PMingLiU" w:hAnsi="Angsana New" w:cs="Angsana New" w:hint="cs"/>
                <w:snapToGrid w:val="0"/>
                <w:color w:val="000000" w:themeColor="text1"/>
                <w:sz w:val="32"/>
                <w:szCs w:val="32"/>
                <w:lang w:val="en-US" w:eastAsia="th-TH"/>
              </w:rPr>
              <w:t>233</w:t>
            </w:r>
            <w:r w:rsidRPr="00237EB4">
              <w:rPr>
                <w:rFonts w:ascii="Angsana New" w:eastAsia="PMingLiU" w:hAnsi="Angsana New" w:cs="Angsana New"/>
                <w:snapToGrid w:val="0"/>
                <w:color w:val="000000" w:themeColor="text1"/>
                <w:sz w:val="32"/>
                <w:szCs w:val="32"/>
                <w:lang w:val="en-US" w:eastAsia="th-TH"/>
              </w:rPr>
              <w:t>,</w:t>
            </w:r>
            <w:r w:rsidRPr="00237EB4">
              <w:rPr>
                <w:rFonts w:ascii="Angsana New" w:eastAsia="PMingLiU" w:hAnsi="Angsana New" w:cs="Angsana New" w:hint="cs"/>
                <w:snapToGrid w:val="0"/>
                <w:color w:val="000000" w:themeColor="text1"/>
                <w:sz w:val="32"/>
                <w:szCs w:val="32"/>
                <w:lang w:val="en-US" w:eastAsia="th-TH"/>
              </w:rPr>
              <w:t>812</w:t>
            </w:r>
          </w:p>
        </w:tc>
        <w:tc>
          <w:tcPr>
            <w:tcW w:w="142" w:type="dxa"/>
          </w:tcPr>
          <w:p w14:paraId="0D33C408" w14:textId="77777777" w:rsidR="00845897" w:rsidRPr="0074282E" w:rsidRDefault="00845897" w:rsidP="00845897">
            <w:pPr>
              <w:tabs>
                <w:tab w:val="right" w:pos="1195"/>
              </w:tabs>
              <w:spacing w:after="0" w:line="360" w:lineRule="exact"/>
              <w:ind w:right="-72"/>
              <w:jc w:val="center"/>
              <w:rPr>
                <w:rFonts w:asciiTheme="majorBidi" w:eastAsia="PMingLiU" w:hAnsiTheme="majorBidi" w:cstheme="majorBidi"/>
                <w:b/>
                <w:bCs/>
                <w:snapToGrid w:val="0"/>
                <w:sz w:val="32"/>
                <w:szCs w:val="32"/>
                <w:cs/>
                <w:lang w:val="en-US" w:eastAsia="th-TH"/>
              </w:rPr>
            </w:pPr>
          </w:p>
        </w:tc>
        <w:tc>
          <w:tcPr>
            <w:tcW w:w="1559" w:type="dxa"/>
            <w:vAlign w:val="bottom"/>
          </w:tcPr>
          <w:p w14:paraId="15F41B49" w14:textId="77777777" w:rsidR="00845897" w:rsidRPr="00237EB4" w:rsidRDefault="00845897" w:rsidP="00845897">
            <w:pPr>
              <w:tabs>
                <w:tab w:val="decimal" w:pos="1053"/>
              </w:tabs>
              <w:spacing w:after="0" w:line="360" w:lineRule="exact"/>
              <w:ind w:right="60"/>
              <w:jc w:val="right"/>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3,222,100</w:t>
            </w:r>
          </w:p>
        </w:tc>
      </w:tr>
      <w:tr w:rsidR="00845897" w:rsidRPr="00237EB4" w14:paraId="37FF1D8A" w14:textId="77777777" w:rsidTr="006C47B8">
        <w:trPr>
          <w:cantSplit/>
        </w:trPr>
        <w:tc>
          <w:tcPr>
            <w:tcW w:w="5387" w:type="dxa"/>
          </w:tcPr>
          <w:p w14:paraId="0E629483" w14:textId="77777777" w:rsidR="00845897" w:rsidRPr="0074282E" w:rsidRDefault="00845897" w:rsidP="00845897">
            <w:pPr>
              <w:tabs>
                <w:tab w:val="left" w:pos="1800"/>
              </w:tabs>
              <w:spacing w:after="0" w:line="360" w:lineRule="exact"/>
              <w:ind w:left="119"/>
              <w:jc w:val="thaiDistribute"/>
              <w:rPr>
                <w:rFonts w:asciiTheme="majorBidi" w:eastAsia="PMingLiU" w:hAnsiTheme="majorBidi" w:cstheme="majorBidi"/>
                <w:snapToGrid w:val="0"/>
                <w:sz w:val="32"/>
                <w:szCs w:val="32"/>
                <w:cs/>
                <w:lang w:val="en-US" w:eastAsia="th-TH"/>
              </w:rPr>
            </w:pPr>
            <w:r w:rsidRPr="00237EB4">
              <w:rPr>
                <w:rFonts w:asciiTheme="majorBidi" w:eastAsia="PMingLiU" w:hAnsiTheme="majorBidi" w:cstheme="majorBidi"/>
                <w:snapToGrid w:val="0"/>
                <w:sz w:val="32"/>
                <w:szCs w:val="32"/>
                <w:lang w:val="en-US" w:eastAsia="th-TH"/>
              </w:rPr>
              <w:t>Spare parts</w:t>
            </w:r>
          </w:p>
        </w:tc>
        <w:tc>
          <w:tcPr>
            <w:tcW w:w="1559" w:type="dxa"/>
            <w:vAlign w:val="bottom"/>
          </w:tcPr>
          <w:p w14:paraId="76E811F2" w14:textId="1BE330DE" w:rsidR="00845897" w:rsidRPr="00237EB4" w:rsidRDefault="00845897" w:rsidP="00845897">
            <w:pPr>
              <w:tabs>
                <w:tab w:val="decimal" w:pos="1053"/>
              </w:tabs>
              <w:spacing w:after="0" w:line="360" w:lineRule="exact"/>
              <w:ind w:right="284"/>
              <w:jc w:val="right"/>
              <w:rPr>
                <w:rFonts w:ascii="Angsana New" w:eastAsia="PMingLiU" w:hAnsi="Angsana New" w:cs="Angsana New"/>
                <w:snapToGrid w:val="0"/>
                <w:color w:val="000000" w:themeColor="text1"/>
                <w:sz w:val="32"/>
                <w:szCs w:val="32"/>
                <w:lang w:val="en-US" w:eastAsia="th-TH"/>
              </w:rPr>
            </w:pPr>
            <w:r w:rsidRPr="00237EB4">
              <w:rPr>
                <w:rFonts w:ascii="Angsana New" w:eastAsia="PMingLiU" w:hAnsi="Angsana New" w:cs="Angsana New"/>
                <w:snapToGrid w:val="0"/>
                <w:color w:val="000000" w:themeColor="text1"/>
                <w:sz w:val="32"/>
                <w:szCs w:val="32"/>
                <w:lang w:val="en-US" w:eastAsia="th-TH"/>
              </w:rPr>
              <w:t>-</w:t>
            </w:r>
          </w:p>
        </w:tc>
        <w:tc>
          <w:tcPr>
            <w:tcW w:w="142" w:type="dxa"/>
          </w:tcPr>
          <w:p w14:paraId="40055F22" w14:textId="77777777" w:rsidR="00845897" w:rsidRPr="00237EB4" w:rsidRDefault="00845897" w:rsidP="00845897">
            <w:pPr>
              <w:tabs>
                <w:tab w:val="decimal" w:pos="1129"/>
              </w:tabs>
              <w:spacing w:after="0" w:line="360" w:lineRule="exact"/>
              <w:ind w:right="-72"/>
              <w:rPr>
                <w:rFonts w:asciiTheme="majorBidi" w:eastAsia="PMingLiU" w:hAnsiTheme="majorBidi" w:cstheme="majorBidi"/>
                <w:snapToGrid w:val="0"/>
                <w:sz w:val="32"/>
                <w:szCs w:val="32"/>
                <w:lang w:val="en-US" w:eastAsia="th-TH"/>
              </w:rPr>
            </w:pPr>
          </w:p>
        </w:tc>
        <w:tc>
          <w:tcPr>
            <w:tcW w:w="1559" w:type="dxa"/>
            <w:vAlign w:val="bottom"/>
          </w:tcPr>
          <w:p w14:paraId="291F7CAF" w14:textId="77777777" w:rsidR="00845897" w:rsidRPr="00237EB4" w:rsidRDefault="00845897" w:rsidP="00845897">
            <w:pPr>
              <w:tabs>
                <w:tab w:val="decimal" w:pos="1053"/>
              </w:tabs>
              <w:spacing w:after="0" w:line="360" w:lineRule="exact"/>
              <w:ind w:right="60"/>
              <w:jc w:val="right"/>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5,529,738</w:t>
            </w:r>
          </w:p>
        </w:tc>
      </w:tr>
      <w:tr w:rsidR="00845897" w:rsidRPr="00237EB4" w14:paraId="41AD597A" w14:textId="77777777" w:rsidTr="006C47B8">
        <w:trPr>
          <w:cantSplit/>
        </w:trPr>
        <w:tc>
          <w:tcPr>
            <w:tcW w:w="5387" w:type="dxa"/>
          </w:tcPr>
          <w:p w14:paraId="511D1A69" w14:textId="77777777" w:rsidR="00845897" w:rsidRPr="0074282E" w:rsidRDefault="00845897" w:rsidP="00845897">
            <w:pPr>
              <w:tabs>
                <w:tab w:val="left" w:pos="1800"/>
              </w:tabs>
              <w:spacing w:after="0" w:line="360" w:lineRule="exact"/>
              <w:ind w:left="119"/>
              <w:jc w:val="thaiDistribute"/>
              <w:rPr>
                <w:rFonts w:asciiTheme="majorBidi" w:eastAsia="PMingLiU" w:hAnsiTheme="majorBidi" w:cstheme="majorBidi"/>
                <w:snapToGrid w:val="0"/>
                <w:sz w:val="32"/>
                <w:szCs w:val="32"/>
                <w:cs/>
                <w:lang w:val="en-US" w:eastAsia="th-TH"/>
              </w:rPr>
            </w:pPr>
            <w:r w:rsidRPr="00237EB4">
              <w:rPr>
                <w:rFonts w:asciiTheme="majorBidi" w:eastAsia="PMingLiU" w:hAnsiTheme="majorBidi" w:cstheme="majorBidi"/>
                <w:snapToGrid w:val="0"/>
                <w:sz w:val="32"/>
                <w:szCs w:val="32"/>
                <w:lang w:val="en-US" w:eastAsia="th-TH"/>
              </w:rPr>
              <w:t>Supplies</w:t>
            </w:r>
          </w:p>
        </w:tc>
        <w:tc>
          <w:tcPr>
            <w:tcW w:w="1559" w:type="dxa"/>
            <w:tcBorders>
              <w:bottom w:val="single" w:sz="6" w:space="0" w:color="auto"/>
            </w:tcBorders>
            <w:vAlign w:val="bottom"/>
          </w:tcPr>
          <w:p w14:paraId="648B21D5" w14:textId="3F622E68" w:rsidR="00845897" w:rsidRPr="00237EB4" w:rsidRDefault="00845897" w:rsidP="00845897">
            <w:pPr>
              <w:tabs>
                <w:tab w:val="decimal" w:pos="1053"/>
              </w:tabs>
              <w:spacing w:after="0" w:line="360" w:lineRule="exact"/>
              <w:ind w:right="284"/>
              <w:jc w:val="right"/>
              <w:rPr>
                <w:rFonts w:ascii="Angsana New" w:eastAsia="PMingLiU" w:hAnsi="Angsana New" w:cs="Angsana New"/>
                <w:snapToGrid w:val="0"/>
                <w:color w:val="000000" w:themeColor="text1"/>
                <w:sz w:val="32"/>
                <w:szCs w:val="32"/>
                <w:lang w:val="en-US" w:eastAsia="th-TH"/>
              </w:rPr>
            </w:pPr>
            <w:r w:rsidRPr="00237EB4">
              <w:rPr>
                <w:rFonts w:ascii="Angsana New" w:eastAsia="PMingLiU" w:hAnsi="Angsana New" w:cs="Angsana New"/>
                <w:snapToGrid w:val="0"/>
                <w:color w:val="000000" w:themeColor="text1"/>
                <w:sz w:val="32"/>
                <w:szCs w:val="32"/>
                <w:lang w:val="en-US" w:eastAsia="th-TH"/>
              </w:rPr>
              <w:t>-</w:t>
            </w:r>
          </w:p>
        </w:tc>
        <w:tc>
          <w:tcPr>
            <w:tcW w:w="142" w:type="dxa"/>
          </w:tcPr>
          <w:p w14:paraId="489DD39A" w14:textId="77777777" w:rsidR="00845897" w:rsidRPr="00237EB4" w:rsidRDefault="00845897" w:rsidP="00845897">
            <w:pPr>
              <w:tabs>
                <w:tab w:val="decimal" w:pos="1129"/>
              </w:tabs>
              <w:spacing w:after="0" w:line="360" w:lineRule="exact"/>
              <w:ind w:right="-72"/>
              <w:rPr>
                <w:rFonts w:asciiTheme="majorBidi" w:eastAsia="PMingLiU" w:hAnsiTheme="majorBidi" w:cstheme="majorBidi"/>
                <w:snapToGrid w:val="0"/>
                <w:sz w:val="32"/>
                <w:szCs w:val="32"/>
                <w:lang w:val="en-US" w:eastAsia="th-TH"/>
              </w:rPr>
            </w:pPr>
          </w:p>
        </w:tc>
        <w:tc>
          <w:tcPr>
            <w:tcW w:w="1559" w:type="dxa"/>
            <w:tcBorders>
              <w:bottom w:val="single" w:sz="6" w:space="0" w:color="auto"/>
            </w:tcBorders>
            <w:vAlign w:val="bottom"/>
          </w:tcPr>
          <w:p w14:paraId="69CB9202" w14:textId="77777777" w:rsidR="00845897" w:rsidRPr="00237EB4" w:rsidRDefault="00845897" w:rsidP="00845897">
            <w:pPr>
              <w:tabs>
                <w:tab w:val="decimal" w:pos="1053"/>
              </w:tabs>
              <w:spacing w:after="0" w:line="360" w:lineRule="exact"/>
              <w:ind w:right="60"/>
              <w:jc w:val="right"/>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5,828,359</w:t>
            </w:r>
          </w:p>
        </w:tc>
      </w:tr>
      <w:tr w:rsidR="00845897" w:rsidRPr="00237EB4" w14:paraId="18051A2A" w14:textId="77777777" w:rsidTr="006C47B8">
        <w:trPr>
          <w:cantSplit/>
        </w:trPr>
        <w:tc>
          <w:tcPr>
            <w:tcW w:w="5387" w:type="dxa"/>
            <w:vAlign w:val="bottom"/>
          </w:tcPr>
          <w:p w14:paraId="324E75BD" w14:textId="77777777" w:rsidR="00845897" w:rsidRPr="0074282E" w:rsidRDefault="00845897" w:rsidP="00845897">
            <w:pPr>
              <w:tabs>
                <w:tab w:val="left" w:pos="1800"/>
              </w:tabs>
              <w:spacing w:after="0" w:line="360" w:lineRule="exact"/>
              <w:ind w:left="119"/>
              <w:jc w:val="thaiDistribute"/>
              <w:rPr>
                <w:rFonts w:asciiTheme="majorBidi" w:eastAsia="PMingLiU" w:hAnsiTheme="majorBidi" w:cstheme="majorBidi"/>
                <w:sz w:val="32"/>
                <w:szCs w:val="32"/>
                <w:cs/>
                <w:lang w:val="en-US"/>
              </w:rPr>
            </w:pPr>
            <w:r w:rsidRPr="00237EB4">
              <w:rPr>
                <w:rFonts w:asciiTheme="majorBidi" w:eastAsia="PMingLiU" w:hAnsiTheme="majorBidi" w:cstheme="majorBidi"/>
                <w:sz w:val="32"/>
                <w:szCs w:val="32"/>
                <w:lang w:val="en-US"/>
              </w:rPr>
              <w:t>Total inventories</w:t>
            </w:r>
          </w:p>
        </w:tc>
        <w:tc>
          <w:tcPr>
            <w:tcW w:w="1559" w:type="dxa"/>
            <w:tcBorders>
              <w:top w:val="single" w:sz="6" w:space="0" w:color="auto"/>
            </w:tcBorders>
            <w:vAlign w:val="bottom"/>
          </w:tcPr>
          <w:p w14:paraId="07079407" w14:textId="3EDC97FC" w:rsidR="00845897" w:rsidRPr="0074282E" w:rsidRDefault="00845897" w:rsidP="00845897">
            <w:pPr>
              <w:tabs>
                <w:tab w:val="decimal" w:pos="1053"/>
              </w:tabs>
              <w:spacing w:after="0" w:line="360" w:lineRule="exact"/>
              <w:ind w:right="60"/>
              <w:jc w:val="right"/>
              <w:rPr>
                <w:rFonts w:asciiTheme="majorBidi" w:eastAsia="PMingLiU" w:hAnsiTheme="majorBidi" w:cstheme="majorBidi"/>
                <w:snapToGrid w:val="0"/>
                <w:sz w:val="32"/>
                <w:szCs w:val="32"/>
                <w:cs/>
                <w:lang w:val="en-US" w:eastAsia="th-TH"/>
              </w:rPr>
            </w:pPr>
            <w:r w:rsidRPr="00237EB4">
              <w:rPr>
                <w:rFonts w:ascii="Angsana New" w:eastAsia="PMingLiU" w:hAnsi="Angsana New" w:cs="Angsana New" w:hint="cs"/>
                <w:snapToGrid w:val="0"/>
                <w:color w:val="000000" w:themeColor="text1"/>
                <w:sz w:val="32"/>
                <w:szCs w:val="32"/>
                <w:lang w:val="en-US" w:eastAsia="th-TH"/>
              </w:rPr>
              <w:t>1</w:t>
            </w:r>
            <w:r w:rsidRPr="00237EB4">
              <w:rPr>
                <w:rFonts w:ascii="Angsana New" w:eastAsia="PMingLiU" w:hAnsi="Angsana New" w:cs="Angsana New"/>
                <w:snapToGrid w:val="0"/>
                <w:color w:val="000000" w:themeColor="text1"/>
                <w:sz w:val="32"/>
                <w:szCs w:val="32"/>
                <w:lang w:val="en-US" w:eastAsia="th-TH"/>
              </w:rPr>
              <w:t>,</w:t>
            </w:r>
            <w:r w:rsidRPr="00237EB4">
              <w:rPr>
                <w:rFonts w:ascii="Angsana New" w:eastAsia="PMingLiU" w:hAnsi="Angsana New" w:cs="Angsana New" w:hint="cs"/>
                <w:snapToGrid w:val="0"/>
                <w:color w:val="000000" w:themeColor="text1"/>
                <w:sz w:val="32"/>
                <w:szCs w:val="32"/>
                <w:lang w:val="en-US" w:eastAsia="th-TH"/>
              </w:rPr>
              <w:t>233</w:t>
            </w:r>
            <w:r w:rsidRPr="00237EB4">
              <w:rPr>
                <w:rFonts w:ascii="Angsana New" w:eastAsia="PMingLiU" w:hAnsi="Angsana New" w:cs="Angsana New"/>
                <w:snapToGrid w:val="0"/>
                <w:color w:val="000000" w:themeColor="text1"/>
                <w:sz w:val="32"/>
                <w:szCs w:val="32"/>
                <w:lang w:val="en-US" w:eastAsia="th-TH"/>
              </w:rPr>
              <w:t>,</w:t>
            </w:r>
            <w:r w:rsidRPr="00237EB4">
              <w:rPr>
                <w:rFonts w:ascii="Angsana New" w:eastAsia="PMingLiU" w:hAnsi="Angsana New" w:cs="Angsana New" w:hint="cs"/>
                <w:snapToGrid w:val="0"/>
                <w:color w:val="000000" w:themeColor="text1"/>
                <w:sz w:val="32"/>
                <w:szCs w:val="32"/>
                <w:lang w:val="en-US" w:eastAsia="th-TH"/>
              </w:rPr>
              <w:t>812</w:t>
            </w:r>
          </w:p>
        </w:tc>
        <w:tc>
          <w:tcPr>
            <w:tcW w:w="142" w:type="dxa"/>
          </w:tcPr>
          <w:p w14:paraId="48C68524" w14:textId="77777777" w:rsidR="00845897" w:rsidRPr="00237EB4" w:rsidRDefault="00845897" w:rsidP="00845897">
            <w:pPr>
              <w:tabs>
                <w:tab w:val="decimal" w:pos="1129"/>
              </w:tabs>
              <w:spacing w:after="0" w:line="360" w:lineRule="exact"/>
              <w:ind w:right="-72"/>
              <w:rPr>
                <w:rFonts w:asciiTheme="majorBidi" w:eastAsia="PMingLiU" w:hAnsiTheme="majorBidi" w:cstheme="majorBidi"/>
                <w:snapToGrid w:val="0"/>
                <w:sz w:val="32"/>
                <w:szCs w:val="32"/>
                <w:lang w:val="en-US" w:eastAsia="th-TH"/>
              </w:rPr>
            </w:pPr>
          </w:p>
        </w:tc>
        <w:tc>
          <w:tcPr>
            <w:tcW w:w="1559" w:type="dxa"/>
            <w:tcBorders>
              <w:top w:val="single" w:sz="6" w:space="0" w:color="auto"/>
            </w:tcBorders>
            <w:vAlign w:val="bottom"/>
          </w:tcPr>
          <w:p w14:paraId="02EEA38D" w14:textId="77777777" w:rsidR="00845897" w:rsidRPr="00237EB4" w:rsidRDefault="00845897" w:rsidP="00845897">
            <w:pPr>
              <w:tabs>
                <w:tab w:val="decimal" w:pos="1053"/>
              </w:tabs>
              <w:spacing w:after="0" w:line="360" w:lineRule="exact"/>
              <w:ind w:right="60"/>
              <w:jc w:val="right"/>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20,023,533</w:t>
            </w:r>
          </w:p>
        </w:tc>
      </w:tr>
      <w:tr w:rsidR="00845897" w:rsidRPr="00237EB4" w14:paraId="3EE5DCEA" w14:textId="77777777" w:rsidTr="006C47B8">
        <w:trPr>
          <w:cantSplit/>
        </w:trPr>
        <w:tc>
          <w:tcPr>
            <w:tcW w:w="5387" w:type="dxa"/>
            <w:vAlign w:val="bottom"/>
          </w:tcPr>
          <w:p w14:paraId="16C96ABF" w14:textId="77777777" w:rsidR="00845897" w:rsidRPr="0074282E" w:rsidRDefault="00845897" w:rsidP="00845897">
            <w:pPr>
              <w:tabs>
                <w:tab w:val="left" w:pos="1800"/>
              </w:tabs>
              <w:spacing w:after="0" w:line="360" w:lineRule="exact"/>
              <w:ind w:left="119"/>
              <w:jc w:val="thaiDistribute"/>
              <w:rPr>
                <w:rFonts w:asciiTheme="majorBidi" w:eastAsia="PMingLiU" w:hAnsiTheme="majorBidi" w:cstheme="majorBidi"/>
                <w:sz w:val="32"/>
                <w:szCs w:val="32"/>
                <w:cs/>
                <w:lang w:val="en-US"/>
              </w:rPr>
            </w:pPr>
            <w:r w:rsidRPr="00237EB4">
              <w:rPr>
                <w:rFonts w:asciiTheme="majorBidi" w:eastAsia="PMingLiU" w:hAnsiTheme="majorBidi" w:cstheme="majorBidi"/>
                <w:snapToGrid w:val="0"/>
                <w:sz w:val="32"/>
                <w:szCs w:val="32"/>
                <w:u w:val="single"/>
                <w:lang w:val="en-US" w:eastAsia="th-TH"/>
              </w:rPr>
              <w:t>Less</w:t>
            </w:r>
            <w:r w:rsidRPr="00237EB4">
              <w:rPr>
                <w:rFonts w:asciiTheme="majorBidi" w:eastAsia="PMingLiU" w:hAnsiTheme="majorBidi" w:cstheme="majorBidi"/>
                <w:snapToGrid w:val="0"/>
                <w:sz w:val="32"/>
                <w:szCs w:val="32"/>
                <w:lang w:val="en-US" w:eastAsia="th-TH"/>
              </w:rPr>
              <w:t xml:space="preserve"> allowance decline in value for</w:t>
            </w:r>
            <w:r w:rsidRPr="00237EB4">
              <w:rPr>
                <w:rFonts w:asciiTheme="majorBidi" w:eastAsia="PMingLiU" w:hAnsiTheme="majorBidi" w:cstheme="majorBidi"/>
                <w:sz w:val="32"/>
                <w:szCs w:val="32"/>
                <w:lang w:val="en-US"/>
              </w:rPr>
              <w:t xml:space="preserve"> inventories</w:t>
            </w:r>
          </w:p>
        </w:tc>
        <w:tc>
          <w:tcPr>
            <w:tcW w:w="1559" w:type="dxa"/>
            <w:tcBorders>
              <w:bottom w:val="single" w:sz="6" w:space="0" w:color="auto"/>
            </w:tcBorders>
            <w:vAlign w:val="bottom"/>
          </w:tcPr>
          <w:p w14:paraId="4810CF51" w14:textId="61126D45" w:rsidR="00845897" w:rsidRPr="0074282E" w:rsidRDefault="00845897" w:rsidP="00845897">
            <w:pPr>
              <w:tabs>
                <w:tab w:val="decimal" w:pos="1053"/>
              </w:tabs>
              <w:spacing w:after="0" w:line="360" w:lineRule="exact"/>
              <w:ind w:right="284"/>
              <w:jc w:val="right"/>
              <w:rPr>
                <w:rFonts w:asciiTheme="majorBidi" w:eastAsia="PMingLiU" w:hAnsiTheme="majorBidi" w:cstheme="majorBidi"/>
                <w:snapToGrid w:val="0"/>
                <w:sz w:val="32"/>
                <w:szCs w:val="32"/>
                <w:cs/>
                <w:lang w:val="en-US" w:eastAsia="th-TH"/>
              </w:rPr>
            </w:pPr>
            <w:r w:rsidRPr="00237EB4">
              <w:rPr>
                <w:rFonts w:ascii="Angsana New" w:eastAsia="PMingLiU" w:hAnsi="Angsana New" w:cs="Angsana New"/>
                <w:snapToGrid w:val="0"/>
                <w:color w:val="000000" w:themeColor="text1"/>
                <w:sz w:val="32"/>
                <w:szCs w:val="32"/>
                <w:lang w:val="en-US" w:eastAsia="th-TH"/>
              </w:rPr>
              <w:t>-</w:t>
            </w:r>
          </w:p>
        </w:tc>
        <w:tc>
          <w:tcPr>
            <w:tcW w:w="142" w:type="dxa"/>
          </w:tcPr>
          <w:p w14:paraId="47EE3D87" w14:textId="77777777" w:rsidR="00845897" w:rsidRPr="00237EB4" w:rsidRDefault="00845897" w:rsidP="00845897">
            <w:pPr>
              <w:tabs>
                <w:tab w:val="decimal" w:pos="1129"/>
              </w:tabs>
              <w:spacing w:after="0" w:line="360" w:lineRule="exact"/>
              <w:ind w:right="-72"/>
              <w:rPr>
                <w:rFonts w:asciiTheme="majorBidi" w:eastAsia="PMingLiU" w:hAnsiTheme="majorBidi" w:cstheme="majorBidi"/>
                <w:snapToGrid w:val="0"/>
                <w:sz w:val="32"/>
                <w:szCs w:val="32"/>
                <w:lang w:val="en-US" w:eastAsia="th-TH"/>
              </w:rPr>
            </w:pPr>
          </w:p>
        </w:tc>
        <w:tc>
          <w:tcPr>
            <w:tcW w:w="1559" w:type="dxa"/>
            <w:tcBorders>
              <w:bottom w:val="single" w:sz="6" w:space="0" w:color="auto"/>
            </w:tcBorders>
            <w:vAlign w:val="bottom"/>
          </w:tcPr>
          <w:p w14:paraId="19BB3B7D" w14:textId="77777777" w:rsidR="00845897" w:rsidRPr="00237EB4" w:rsidRDefault="00845897" w:rsidP="00845897">
            <w:pPr>
              <w:tabs>
                <w:tab w:val="decimal" w:pos="1053"/>
              </w:tabs>
              <w:spacing w:after="0" w:line="360" w:lineRule="exact"/>
              <w:ind w:right="279"/>
              <w:jc w:val="right"/>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w:t>
            </w:r>
          </w:p>
        </w:tc>
      </w:tr>
      <w:tr w:rsidR="00845897" w:rsidRPr="00237EB4" w14:paraId="2D35AE60" w14:textId="77777777" w:rsidTr="006C47B8">
        <w:trPr>
          <w:cantSplit/>
        </w:trPr>
        <w:tc>
          <w:tcPr>
            <w:tcW w:w="5387" w:type="dxa"/>
            <w:vAlign w:val="bottom"/>
          </w:tcPr>
          <w:p w14:paraId="1358C0D2" w14:textId="77777777" w:rsidR="00845897" w:rsidRPr="00237EB4" w:rsidRDefault="00845897" w:rsidP="00845897">
            <w:pPr>
              <w:tabs>
                <w:tab w:val="left" w:pos="1800"/>
              </w:tabs>
              <w:spacing w:after="0" w:line="360" w:lineRule="exact"/>
              <w:ind w:left="119"/>
              <w:jc w:val="thaiDistribute"/>
              <w:rPr>
                <w:rFonts w:asciiTheme="majorBidi" w:eastAsia="PMingLiU" w:hAnsiTheme="majorBidi" w:cstheme="majorBidi"/>
                <w:sz w:val="32"/>
                <w:szCs w:val="32"/>
                <w:lang w:val="en-US"/>
              </w:rPr>
            </w:pPr>
            <w:r w:rsidRPr="00237EB4">
              <w:rPr>
                <w:rFonts w:asciiTheme="majorBidi" w:eastAsia="PMingLiU" w:hAnsiTheme="majorBidi" w:cstheme="majorBidi"/>
                <w:sz w:val="32"/>
                <w:szCs w:val="32"/>
                <w:lang w:val="en-US"/>
              </w:rPr>
              <w:t>Total inventories - net</w:t>
            </w:r>
          </w:p>
        </w:tc>
        <w:tc>
          <w:tcPr>
            <w:tcW w:w="1559" w:type="dxa"/>
            <w:tcBorders>
              <w:top w:val="single" w:sz="6" w:space="0" w:color="auto"/>
              <w:bottom w:val="double" w:sz="6" w:space="0" w:color="auto"/>
            </w:tcBorders>
            <w:vAlign w:val="bottom"/>
          </w:tcPr>
          <w:p w14:paraId="4EE9FA86" w14:textId="0CE56A54" w:rsidR="00845897" w:rsidRPr="0074282E" w:rsidRDefault="00845897" w:rsidP="00845897">
            <w:pPr>
              <w:tabs>
                <w:tab w:val="decimal" w:pos="1053"/>
              </w:tabs>
              <w:spacing w:after="0" w:line="360" w:lineRule="exact"/>
              <w:ind w:right="60"/>
              <w:jc w:val="right"/>
              <w:rPr>
                <w:rFonts w:asciiTheme="majorBidi" w:eastAsia="PMingLiU" w:hAnsiTheme="majorBidi" w:cstheme="majorBidi"/>
                <w:snapToGrid w:val="0"/>
                <w:sz w:val="32"/>
                <w:szCs w:val="32"/>
                <w:cs/>
                <w:lang w:val="en-US" w:eastAsia="th-TH"/>
              </w:rPr>
            </w:pPr>
            <w:r w:rsidRPr="00237EB4">
              <w:rPr>
                <w:rFonts w:ascii="Angsana New" w:eastAsia="PMingLiU" w:hAnsi="Angsana New" w:cs="Angsana New" w:hint="cs"/>
                <w:snapToGrid w:val="0"/>
                <w:color w:val="000000" w:themeColor="text1"/>
                <w:sz w:val="32"/>
                <w:szCs w:val="32"/>
                <w:lang w:val="en-US" w:eastAsia="th-TH"/>
              </w:rPr>
              <w:t>1</w:t>
            </w:r>
            <w:r w:rsidRPr="00237EB4">
              <w:rPr>
                <w:rFonts w:ascii="Angsana New" w:eastAsia="PMingLiU" w:hAnsi="Angsana New" w:cs="Angsana New"/>
                <w:snapToGrid w:val="0"/>
                <w:color w:val="000000" w:themeColor="text1"/>
                <w:sz w:val="32"/>
                <w:szCs w:val="32"/>
                <w:lang w:val="en-US" w:eastAsia="th-TH"/>
              </w:rPr>
              <w:t>,</w:t>
            </w:r>
            <w:r w:rsidRPr="00237EB4">
              <w:rPr>
                <w:rFonts w:ascii="Angsana New" w:eastAsia="PMingLiU" w:hAnsi="Angsana New" w:cs="Angsana New" w:hint="cs"/>
                <w:snapToGrid w:val="0"/>
                <w:color w:val="000000" w:themeColor="text1"/>
                <w:sz w:val="32"/>
                <w:szCs w:val="32"/>
                <w:lang w:val="en-US" w:eastAsia="th-TH"/>
              </w:rPr>
              <w:t>233</w:t>
            </w:r>
            <w:r w:rsidRPr="00237EB4">
              <w:rPr>
                <w:rFonts w:ascii="Angsana New" w:eastAsia="PMingLiU" w:hAnsi="Angsana New" w:cs="Angsana New"/>
                <w:snapToGrid w:val="0"/>
                <w:color w:val="000000" w:themeColor="text1"/>
                <w:sz w:val="32"/>
                <w:szCs w:val="32"/>
                <w:lang w:val="en-US" w:eastAsia="th-TH"/>
              </w:rPr>
              <w:t>,</w:t>
            </w:r>
            <w:r w:rsidRPr="00237EB4">
              <w:rPr>
                <w:rFonts w:ascii="Angsana New" w:eastAsia="PMingLiU" w:hAnsi="Angsana New" w:cs="Angsana New" w:hint="cs"/>
                <w:snapToGrid w:val="0"/>
                <w:color w:val="000000" w:themeColor="text1"/>
                <w:sz w:val="32"/>
                <w:szCs w:val="32"/>
                <w:lang w:val="en-US" w:eastAsia="th-TH"/>
              </w:rPr>
              <w:t>812</w:t>
            </w:r>
          </w:p>
        </w:tc>
        <w:tc>
          <w:tcPr>
            <w:tcW w:w="142" w:type="dxa"/>
          </w:tcPr>
          <w:p w14:paraId="013CD667" w14:textId="77777777" w:rsidR="00845897" w:rsidRPr="00237EB4" w:rsidRDefault="00845897" w:rsidP="00845897">
            <w:pPr>
              <w:tabs>
                <w:tab w:val="decimal" w:pos="1129"/>
              </w:tabs>
              <w:spacing w:after="0" w:line="360" w:lineRule="exact"/>
              <w:ind w:right="-72"/>
              <w:rPr>
                <w:rFonts w:asciiTheme="majorBidi" w:eastAsia="PMingLiU" w:hAnsiTheme="majorBidi" w:cstheme="majorBidi"/>
                <w:snapToGrid w:val="0"/>
                <w:sz w:val="32"/>
                <w:szCs w:val="32"/>
                <w:lang w:val="en-US" w:eastAsia="th-TH"/>
              </w:rPr>
            </w:pPr>
          </w:p>
        </w:tc>
        <w:tc>
          <w:tcPr>
            <w:tcW w:w="1559" w:type="dxa"/>
            <w:tcBorders>
              <w:top w:val="single" w:sz="6" w:space="0" w:color="auto"/>
              <w:bottom w:val="double" w:sz="6" w:space="0" w:color="auto"/>
            </w:tcBorders>
            <w:vAlign w:val="bottom"/>
          </w:tcPr>
          <w:p w14:paraId="15F9DA3A" w14:textId="77777777" w:rsidR="00845897" w:rsidRPr="00237EB4" w:rsidRDefault="00845897" w:rsidP="00845897">
            <w:pPr>
              <w:tabs>
                <w:tab w:val="decimal" w:pos="1053"/>
              </w:tabs>
              <w:spacing w:after="0" w:line="360" w:lineRule="exact"/>
              <w:ind w:right="60"/>
              <w:jc w:val="right"/>
              <w:rPr>
                <w:rFonts w:asciiTheme="majorBidi" w:eastAsia="PMingLiU" w:hAnsiTheme="majorBidi" w:cstheme="majorBidi"/>
                <w:snapToGrid w:val="0"/>
                <w:sz w:val="32"/>
                <w:szCs w:val="32"/>
                <w:lang w:val="en-US" w:eastAsia="th-TH"/>
              </w:rPr>
            </w:pPr>
            <w:r w:rsidRPr="00237EB4">
              <w:rPr>
                <w:rFonts w:asciiTheme="majorBidi" w:eastAsia="PMingLiU" w:hAnsiTheme="majorBidi" w:cstheme="majorBidi"/>
                <w:snapToGrid w:val="0"/>
                <w:sz w:val="32"/>
                <w:szCs w:val="32"/>
                <w:lang w:val="en-US" w:eastAsia="th-TH"/>
              </w:rPr>
              <w:t>20,023,533</w:t>
            </w:r>
          </w:p>
        </w:tc>
      </w:tr>
    </w:tbl>
    <w:p w14:paraId="7F6F6CE7" w14:textId="77777777" w:rsidR="00A9235B" w:rsidRPr="00237EB4" w:rsidRDefault="00A9235B" w:rsidP="00A9235B">
      <w:pPr>
        <w:spacing w:after="0" w:line="360" w:lineRule="exact"/>
        <w:ind w:left="284" w:right="28" w:firstLine="567"/>
        <w:jc w:val="thaiDistribute"/>
        <w:rPr>
          <w:rFonts w:asciiTheme="majorBidi" w:eastAsia="Times New Roman" w:hAnsiTheme="majorBidi" w:cstheme="majorBidi"/>
          <w:sz w:val="32"/>
          <w:szCs w:val="32"/>
          <w:lang w:val="en-US"/>
        </w:rPr>
      </w:pPr>
    </w:p>
    <w:p w14:paraId="70B1E22C" w14:textId="77777777" w:rsidR="00A9235B" w:rsidRPr="00237EB4" w:rsidRDefault="00A9235B" w:rsidP="00A9235B">
      <w:pPr>
        <w:spacing w:after="0" w:line="360" w:lineRule="exact"/>
        <w:ind w:left="284" w:right="28"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As at December 31, 2024, the Group has pledged inventories as collateral for credit facilities from financial institutions and long-term borrowings from financial institutions in amount of </w:t>
      </w:r>
      <w:bookmarkStart w:id="14" w:name="_Hlk172115404"/>
      <w:r w:rsidRPr="00237EB4">
        <w:rPr>
          <w:rFonts w:asciiTheme="majorBidi" w:eastAsia="Times New Roman" w:hAnsiTheme="majorBidi" w:cstheme="majorBidi"/>
          <w:sz w:val="32"/>
          <w:szCs w:val="32"/>
          <w:lang w:val="en-US"/>
        </w:rPr>
        <w:t>Baht 2.20 million</w:t>
      </w:r>
      <w:bookmarkEnd w:id="14"/>
      <w:r w:rsidRPr="00237EB4">
        <w:rPr>
          <w:rFonts w:asciiTheme="majorBidi" w:eastAsia="Times New Roman" w:hAnsiTheme="majorBidi" w:cstheme="majorBidi"/>
          <w:sz w:val="32"/>
          <w:szCs w:val="32"/>
          <w:lang w:val="en-US"/>
        </w:rPr>
        <w:t>. (see Notes 25 and 28).</w:t>
      </w:r>
    </w:p>
    <w:p w14:paraId="733EAB24" w14:textId="77777777" w:rsidR="00A9235B" w:rsidRPr="00237EB4" w:rsidRDefault="00A9235B" w:rsidP="00A9235B">
      <w:pPr>
        <w:spacing w:after="0" w:line="360" w:lineRule="exact"/>
        <w:ind w:right="28"/>
        <w:jc w:val="thaiDistribute"/>
        <w:rPr>
          <w:rFonts w:asciiTheme="majorBidi" w:eastAsia="Times New Roman" w:hAnsiTheme="majorBidi" w:cstheme="majorBidi"/>
          <w:sz w:val="32"/>
          <w:szCs w:val="32"/>
          <w:lang w:val="en-US"/>
        </w:rPr>
      </w:pPr>
    </w:p>
    <w:p w14:paraId="46387957" w14:textId="77777777" w:rsidR="00A9235B" w:rsidRPr="0074282E" w:rsidRDefault="00A9235B" w:rsidP="00A9235B">
      <w:pPr>
        <w:tabs>
          <w:tab w:val="left" w:pos="284"/>
        </w:tabs>
        <w:spacing w:after="0" w:line="360" w:lineRule="exact"/>
        <w:ind w:right="-43" w:hanging="142"/>
        <w:jc w:val="thaiDistribute"/>
        <w:rPr>
          <w:rFonts w:asciiTheme="majorBidi" w:eastAsia="Cordia New" w:hAnsiTheme="majorBidi" w:cstheme="majorBidi"/>
          <w:b/>
          <w:bCs/>
          <w:sz w:val="32"/>
          <w:szCs w:val="32"/>
          <w:cs/>
          <w:lang w:val="en-US"/>
        </w:rPr>
      </w:pPr>
      <w:r w:rsidRPr="00237EB4">
        <w:rPr>
          <w:rFonts w:asciiTheme="majorBidi" w:eastAsia="Cordia New" w:hAnsiTheme="majorBidi" w:cstheme="majorBidi"/>
          <w:b/>
          <w:bCs/>
          <w:sz w:val="32"/>
          <w:szCs w:val="32"/>
          <w:lang w:val="en-US"/>
        </w:rPr>
        <w:t>14.</w:t>
      </w:r>
      <w:r w:rsidRPr="00237EB4">
        <w:rPr>
          <w:rFonts w:asciiTheme="majorBidi" w:eastAsia="Cordia New" w:hAnsiTheme="majorBidi" w:cstheme="majorBidi"/>
          <w:b/>
          <w:bCs/>
          <w:sz w:val="32"/>
          <w:szCs w:val="32"/>
          <w:lang w:val="en-US"/>
        </w:rPr>
        <w:tab/>
        <w:t>OTHER  CURRENT  FINANCIAL  ASSETS</w:t>
      </w:r>
    </w:p>
    <w:p w14:paraId="7F93E2C8" w14:textId="77777777" w:rsidR="00A9235B" w:rsidRPr="00237EB4" w:rsidRDefault="00A9235B" w:rsidP="00A9235B">
      <w:pPr>
        <w:spacing w:after="0" w:line="36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Other current financial assets as at December 31, 2025 and 2024, are as follows:</w:t>
      </w:r>
    </w:p>
    <w:tbl>
      <w:tblPr>
        <w:tblW w:w="9072" w:type="dxa"/>
        <w:tblInd w:w="284" w:type="dxa"/>
        <w:tblLayout w:type="fixed"/>
        <w:tblCellMar>
          <w:left w:w="0" w:type="dxa"/>
          <w:right w:w="0" w:type="dxa"/>
        </w:tblCellMar>
        <w:tblLook w:val="0000" w:firstRow="0" w:lastRow="0" w:firstColumn="0" w:lastColumn="0" w:noHBand="0" w:noVBand="0"/>
      </w:tblPr>
      <w:tblGrid>
        <w:gridCol w:w="2056"/>
        <w:gridCol w:w="2338"/>
        <w:gridCol w:w="66"/>
        <w:gridCol w:w="1117"/>
        <w:gridCol w:w="90"/>
        <w:gridCol w:w="1044"/>
        <w:gridCol w:w="90"/>
        <w:gridCol w:w="1137"/>
        <w:gridCol w:w="90"/>
        <w:gridCol w:w="1044"/>
      </w:tblGrid>
      <w:tr w:rsidR="00A9235B" w:rsidRPr="00237EB4" w14:paraId="22CB1FA2" w14:textId="77777777" w:rsidTr="006C47B8">
        <w:trPr>
          <w:cantSplit/>
          <w:trHeight w:val="66"/>
        </w:trPr>
        <w:tc>
          <w:tcPr>
            <w:tcW w:w="2056" w:type="dxa"/>
          </w:tcPr>
          <w:p w14:paraId="67700D3D" w14:textId="77777777" w:rsidR="00A9235B" w:rsidRPr="0074282E" w:rsidRDefault="00A9235B" w:rsidP="006C47B8">
            <w:pPr>
              <w:spacing w:after="0" w:line="320" w:lineRule="exact"/>
              <w:ind w:left="246" w:right="-58"/>
              <w:rPr>
                <w:rFonts w:asciiTheme="majorBidi" w:eastAsia="Times New Roman" w:hAnsiTheme="majorBidi" w:cstheme="majorBidi"/>
                <w:sz w:val="24"/>
                <w:szCs w:val="24"/>
                <w:cs/>
                <w:lang w:val="en-US"/>
              </w:rPr>
            </w:pPr>
          </w:p>
        </w:tc>
        <w:tc>
          <w:tcPr>
            <w:tcW w:w="2338" w:type="dxa"/>
          </w:tcPr>
          <w:p w14:paraId="50B8BD4B"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66" w:type="dxa"/>
          </w:tcPr>
          <w:p w14:paraId="5A42C1CF"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4612" w:type="dxa"/>
            <w:gridSpan w:val="7"/>
            <w:tcBorders>
              <w:bottom w:val="single" w:sz="6" w:space="0" w:color="auto"/>
            </w:tcBorders>
          </w:tcPr>
          <w:p w14:paraId="4E11FAB0" w14:textId="77777777" w:rsidR="00A9235B" w:rsidRPr="0074282E" w:rsidRDefault="00A9235B" w:rsidP="006C47B8">
            <w:pPr>
              <w:spacing w:after="0" w:line="320" w:lineRule="exact"/>
              <w:jc w:val="center"/>
              <w:rPr>
                <w:rFonts w:asciiTheme="majorBidi" w:eastAsia="Times New Roman" w:hAnsiTheme="majorBidi" w:cstheme="majorBidi"/>
                <w:sz w:val="24"/>
                <w:szCs w:val="24"/>
                <w:cs/>
                <w:lang w:val="en-US"/>
              </w:rPr>
            </w:pPr>
            <w:r w:rsidRPr="00237EB4">
              <w:rPr>
                <w:rFonts w:asciiTheme="majorBidi" w:eastAsia="Times New Roman" w:hAnsiTheme="majorBidi" w:cstheme="majorBidi"/>
                <w:sz w:val="24"/>
                <w:szCs w:val="24"/>
              </w:rPr>
              <w:t>Baht</w:t>
            </w:r>
          </w:p>
        </w:tc>
      </w:tr>
      <w:tr w:rsidR="00A9235B" w:rsidRPr="00237EB4" w14:paraId="52F48E5A" w14:textId="77777777" w:rsidTr="006C47B8">
        <w:trPr>
          <w:cantSplit/>
          <w:trHeight w:val="51"/>
        </w:trPr>
        <w:tc>
          <w:tcPr>
            <w:tcW w:w="2056" w:type="dxa"/>
          </w:tcPr>
          <w:p w14:paraId="658960B1" w14:textId="77777777" w:rsidR="00A9235B" w:rsidRPr="0074282E" w:rsidRDefault="00A9235B" w:rsidP="006C47B8">
            <w:pPr>
              <w:spacing w:after="0" w:line="320" w:lineRule="exact"/>
              <w:ind w:left="246" w:right="-58"/>
              <w:rPr>
                <w:rFonts w:asciiTheme="majorBidi" w:eastAsia="Times New Roman" w:hAnsiTheme="majorBidi" w:cstheme="majorBidi"/>
                <w:sz w:val="24"/>
                <w:szCs w:val="24"/>
                <w:cs/>
                <w:lang w:val="en-US"/>
              </w:rPr>
            </w:pPr>
          </w:p>
        </w:tc>
        <w:tc>
          <w:tcPr>
            <w:tcW w:w="2338" w:type="dxa"/>
          </w:tcPr>
          <w:p w14:paraId="624F5425"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66" w:type="dxa"/>
          </w:tcPr>
          <w:p w14:paraId="185BF439"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2251" w:type="dxa"/>
            <w:gridSpan w:val="3"/>
            <w:tcBorders>
              <w:top w:val="single" w:sz="6" w:space="0" w:color="auto"/>
              <w:bottom w:val="single" w:sz="6" w:space="0" w:color="auto"/>
            </w:tcBorders>
          </w:tcPr>
          <w:p w14:paraId="1AB4EDF3" w14:textId="77777777" w:rsidR="00A9235B" w:rsidRPr="00237EB4" w:rsidRDefault="00A9235B" w:rsidP="006C47B8">
            <w:pPr>
              <w:spacing w:after="0" w:line="320" w:lineRule="exact"/>
              <w:jc w:val="center"/>
              <w:rPr>
                <w:rFonts w:asciiTheme="majorBidi" w:eastAsia="Times New Roman" w:hAnsiTheme="majorBidi" w:cstheme="majorBidi"/>
                <w:sz w:val="24"/>
                <w:szCs w:val="24"/>
              </w:rPr>
            </w:pPr>
            <w:r w:rsidRPr="00237EB4">
              <w:rPr>
                <w:rFonts w:asciiTheme="majorBidi" w:eastAsia="Times New Roman" w:hAnsiTheme="majorBidi" w:cstheme="majorBidi"/>
                <w:sz w:val="24"/>
                <w:szCs w:val="24"/>
              </w:rPr>
              <w:t>Consolidated financial statements</w:t>
            </w:r>
          </w:p>
        </w:tc>
        <w:tc>
          <w:tcPr>
            <w:tcW w:w="90" w:type="dxa"/>
            <w:tcBorders>
              <w:top w:val="single" w:sz="6" w:space="0" w:color="auto"/>
            </w:tcBorders>
          </w:tcPr>
          <w:p w14:paraId="2A194272" w14:textId="77777777" w:rsidR="00A9235B" w:rsidRPr="0074282E" w:rsidRDefault="00A9235B" w:rsidP="006C47B8">
            <w:pPr>
              <w:spacing w:after="0" w:line="320" w:lineRule="exact"/>
              <w:ind w:left="5671" w:right="-108"/>
              <w:jc w:val="center"/>
              <w:rPr>
                <w:rFonts w:asciiTheme="majorBidi" w:eastAsia="Times New Roman" w:hAnsiTheme="majorBidi" w:cstheme="majorBidi"/>
                <w:sz w:val="24"/>
                <w:szCs w:val="24"/>
                <w:cs/>
                <w:lang w:val="en-US"/>
              </w:rPr>
            </w:pPr>
          </w:p>
        </w:tc>
        <w:tc>
          <w:tcPr>
            <w:tcW w:w="2271" w:type="dxa"/>
            <w:gridSpan w:val="3"/>
            <w:tcBorders>
              <w:top w:val="single" w:sz="6" w:space="0" w:color="auto"/>
              <w:bottom w:val="single" w:sz="6" w:space="0" w:color="auto"/>
            </w:tcBorders>
          </w:tcPr>
          <w:p w14:paraId="2616C79D" w14:textId="77777777" w:rsidR="00A9235B" w:rsidRPr="00237EB4" w:rsidRDefault="00A9235B" w:rsidP="006C47B8">
            <w:pPr>
              <w:spacing w:after="0" w:line="320" w:lineRule="exact"/>
              <w:jc w:val="center"/>
              <w:rPr>
                <w:rFonts w:asciiTheme="majorBidi" w:eastAsia="Times New Roman" w:hAnsiTheme="majorBidi" w:cstheme="majorBidi"/>
                <w:sz w:val="24"/>
                <w:szCs w:val="24"/>
              </w:rPr>
            </w:pPr>
            <w:r w:rsidRPr="00237EB4">
              <w:rPr>
                <w:rFonts w:asciiTheme="majorBidi" w:eastAsia="Times New Roman" w:hAnsiTheme="majorBidi" w:cstheme="majorBidi"/>
                <w:sz w:val="24"/>
                <w:szCs w:val="24"/>
              </w:rPr>
              <w:t>Separate financial statements</w:t>
            </w:r>
          </w:p>
        </w:tc>
      </w:tr>
      <w:tr w:rsidR="00A9235B" w:rsidRPr="00237EB4" w14:paraId="34024755" w14:textId="77777777" w:rsidTr="006C47B8">
        <w:trPr>
          <w:cantSplit/>
          <w:trHeight w:val="102"/>
        </w:trPr>
        <w:tc>
          <w:tcPr>
            <w:tcW w:w="2056" w:type="dxa"/>
          </w:tcPr>
          <w:p w14:paraId="0B05F501"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2338" w:type="dxa"/>
          </w:tcPr>
          <w:p w14:paraId="7E94E6D3" w14:textId="77777777" w:rsidR="00A9235B" w:rsidRPr="00237EB4" w:rsidRDefault="00A9235B" w:rsidP="006C47B8">
            <w:pPr>
              <w:spacing w:after="0" w:line="320" w:lineRule="exact"/>
              <w:jc w:val="center"/>
              <w:rPr>
                <w:rFonts w:asciiTheme="majorBidi" w:hAnsiTheme="majorBidi" w:cstheme="majorBidi"/>
                <w:sz w:val="24"/>
                <w:szCs w:val="24"/>
              </w:rPr>
            </w:pPr>
            <w:r w:rsidRPr="00237EB4">
              <w:rPr>
                <w:rFonts w:asciiTheme="majorBidi" w:hAnsiTheme="majorBidi" w:cstheme="majorBidi"/>
                <w:sz w:val="24"/>
                <w:szCs w:val="24"/>
              </w:rPr>
              <w:t>Reason for of alternative</w:t>
            </w:r>
          </w:p>
        </w:tc>
        <w:tc>
          <w:tcPr>
            <w:tcW w:w="66" w:type="dxa"/>
            <w:vAlign w:val="bottom"/>
          </w:tcPr>
          <w:p w14:paraId="31682716" w14:textId="77777777" w:rsidR="00A9235B" w:rsidRPr="00237EB4" w:rsidRDefault="00A9235B" w:rsidP="006C47B8">
            <w:pPr>
              <w:spacing w:after="0" w:line="320" w:lineRule="exact"/>
              <w:jc w:val="center"/>
              <w:rPr>
                <w:rFonts w:asciiTheme="majorBidi" w:hAnsiTheme="majorBidi" w:cstheme="majorBidi"/>
                <w:b/>
                <w:bCs/>
                <w:sz w:val="24"/>
                <w:szCs w:val="24"/>
              </w:rPr>
            </w:pPr>
          </w:p>
        </w:tc>
        <w:tc>
          <w:tcPr>
            <w:tcW w:w="1117" w:type="dxa"/>
            <w:tcBorders>
              <w:top w:val="single" w:sz="6" w:space="0" w:color="auto"/>
            </w:tcBorders>
          </w:tcPr>
          <w:p w14:paraId="03B04958" w14:textId="77777777" w:rsidR="00A9235B" w:rsidRPr="00237EB4" w:rsidRDefault="00A9235B" w:rsidP="006C47B8">
            <w:pPr>
              <w:spacing w:after="0" w:line="320" w:lineRule="exact"/>
              <w:rPr>
                <w:rFonts w:asciiTheme="majorBidi" w:eastAsia="Times New Roman" w:hAnsiTheme="majorBidi" w:cstheme="majorBidi"/>
                <w:snapToGrid w:val="0"/>
                <w:sz w:val="24"/>
                <w:szCs w:val="24"/>
                <w:lang w:val="en-US" w:eastAsia="th-TH"/>
              </w:rPr>
            </w:pPr>
            <w:r w:rsidRPr="00237EB4">
              <w:rPr>
                <w:rFonts w:asciiTheme="majorBidi" w:hAnsiTheme="majorBidi" w:cstheme="majorBidi"/>
                <w:sz w:val="24"/>
                <w:szCs w:val="24"/>
              </w:rPr>
              <w:t>As at December</w:t>
            </w:r>
          </w:p>
        </w:tc>
        <w:tc>
          <w:tcPr>
            <w:tcW w:w="90" w:type="dxa"/>
            <w:tcBorders>
              <w:top w:val="single" w:sz="6" w:space="0" w:color="auto"/>
            </w:tcBorders>
          </w:tcPr>
          <w:p w14:paraId="1CFA59FC" w14:textId="77777777" w:rsidR="00A9235B" w:rsidRPr="00237EB4" w:rsidRDefault="00A9235B" w:rsidP="006C47B8">
            <w:pPr>
              <w:tabs>
                <w:tab w:val="decimal" w:pos="882"/>
              </w:tabs>
              <w:spacing w:after="0" w:line="320" w:lineRule="exact"/>
              <w:jc w:val="center"/>
              <w:rPr>
                <w:rFonts w:asciiTheme="majorBidi" w:eastAsia="Times New Roman" w:hAnsiTheme="majorBidi" w:cstheme="majorBidi"/>
                <w:sz w:val="24"/>
                <w:szCs w:val="24"/>
                <w:lang w:val="en-US"/>
              </w:rPr>
            </w:pPr>
          </w:p>
        </w:tc>
        <w:tc>
          <w:tcPr>
            <w:tcW w:w="1044" w:type="dxa"/>
            <w:tcBorders>
              <w:top w:val="single" w:sz="6" w:space="0" w:color="auto"/>
            </w:tcBorders>
          </w:tcPr>
          <w:p w14:paraId="4B5AE80C" w14:textId="77777777" w:rsidR="00A9235B" w:rsidRPr="00237EB4" w:rsidRDefault="00A9235B" w:rsidP="006C47B8">
            <w:pPr>
              <w:spacing w:after="0" w:line="320" w:lineRule="exact"/>
              <w:jc w:val="center"/>
              <w:rPr>
                <w:rFonts w:asciiTheme="majorBidi" w:eastAsia="Times New Roman" w:hAnsiTheme="majorBidi" w:cstheme="majorBidi"/>
                <w:snapToGrid w:val="0"/>
                <w:sz w:val="24"/>
                <w:szCs w:val="24"/>
                <w:lang w:eastAsia="th-TH"/>
              </w:rPr>
            </w:pPr>
            <w:r w:rsidRPr="00237EB4">
              <w:rPr>
                <w:rFonts w:asciiTheme="majorBidi" w:hAnsiTheme="majorBidi" w:cstheme="majorBidi"/>
                <w:sz w:val="24"/>
                <w:szCs w:val="24"/>
              </w:rPr>
              <w:t>As at December</w:t>
            </w:r>
          </w:p>
        </w:tc>
        <w:tc>
          <w:tcPr>
            <w:tcW w:w="90" w:type="dxa"/>
          </w:tcPr>
          <w:p w14:paraId="7984E37B" w14:textId="77777777" w:rsidR="00A9235B" w:rsidRPr="0074282E" w:rsidRDefault="00A9235B" w:rsidP="006C47B8">
            <w:pPr>
              <w:spacing w:after="0" w:line="320" w:lineRule="exact"/>
              <w:ind w:left="5671" w:right="-108"/>
              <w:jc w:val="center"/>
              <w:rPr>
                <w:rFonts w:asciiTheme="majorBidi" w:eastAsia="Times New Roman" w:hAnsiTheme="majorBidi" w:cstheme="majorBidi"/>
                <w:sz w:val="24"/>
                <w:szCs w:val="24"/>
                <w:cs/>
                <w:lang w:val="en-US"/>
              </w:rPr>
            </w:pPr>
          </w:p>
        </w:tc>
        <w:tc>
          <w:tcPr>
            <w:tcW w:w="1137" w:type="dxa"/>
            <w:tcBorders>
              <w:top w:val="single" w:sz="6" w:space="0" w:color="auto"/>
            </w:tcBorders>
          </w:tcPr>
          <w:p w14:paraId="7A17DEB1" w14:textId="77777777" w:rsidR="00A9235B" w:rsidRPr="00237EB4" w:rsidRDefault="00A9235B" w:rsidP="006C47B8">
            <w:pPr>
              <w:spacing w:after="0" w:line="320" w:lineRule="exact"/>
              <w:jc w:val="center"/>
              <w:rPr>
                <w:rFonts w:asciiTheme="majorBidi" w:eastAsia="Times New Roman" w:hAnsiTheme="majorBidi" w:cstheme="majorBidi"/>
                <w:snapToGrid w:val="0"/>
                <w:sz w:val="24"/>
                <w:szCs w:val="24"/>
                <w:lang w:eastAsia="th-TH"/>
              </w:rPr>
            </w:pPr>
            <w:r w:rsidRPr="00237EB4">
              <w:rPr>
                <w:rFonts w:asciiTheme="majorBidi" w:hAnsiTheme="majorBidi" w:cstheme="majorBidi"/>
                <w:sz w:val="24"/>
                <w:szCs w:val="24"/>
              </w:rPr>
              <w:t>As at December</w:t>
            </w:r>
          </w:p>
        </w:tc>
        <w:tc>
          <w:tcPr>
            <w:tcW w:w="90" w:type="dxa"/>
            <w:tcBorders>
              <w:top w:val="single" w:sz="6" w:space="0" w:color="auto"/>
            </w:tcBorders>
          </w:tcPr>
          <w:p w14:paraId="00C713A2" w14:textId="77777777" w:rsidR="00A9235B" w:rsidRPr="00237EB4" w:rsidRDefault="00A9235B" w:rsidP="006C47B8">
            <w:pPr>
              <w:tabs>
                <w:tab w:val="decimal" w:pos="882"/>
              </w:tabs>
              <w:spacing w:after="0" w:line="320" w:lineRule="exact"/>
              <w:jc w:val="center"/>
              <w:rPr>
                <w:rFonts w:asciiTheme="majorBidi" w:eastAsia="Times New Roman" w:hAnsiTheme="majorBidi" w:cstheme="majorBidi"/>
                <w:sz w:val="24"/>
                <w:szCs w:val="24"/>
              </w:rPr>
            </w:pPr>
          </w:p>
        </w:tc>
        <w:tc>
          <w:tcPr>
            <w:tcW w:w="1044" w:type="dxa"/>
            <w:tcBorders>
              <w:top w:val="single" w:sz="6" w:space="0" w:color="auto"/>
            </w:tcBorders>
          </w:tcPr>
          <w:p w14:paraId="7048CD8B" w14:textId="77777777" w:rsidR="00A9235B" w:rsidRPr="00237EB4" w:rsidRDefault="00A9235B" w:rsidP="006C47B8">
            <w:pPr>
              <w:spacing w:after="0" w:line="320" w:lineRule="exact"/>
              <w:jc w:val="center"/>
              <w:rPr>
                <w:rFonts w:asciiTheme="majorBidi" w:eastAsia="Times New Roman" w:hAnsiTheme="majorBidi" w:cstheme="majorBidi"/>
                <w:snapToGrid w:val="0"/>
                <w:sz w:val="24"/>
                <w:szCs w:val="24"/>
                <w:lang w:eastAsia="th-TH"/>
              </w:rPr>
            </w:pPr>
            <w:r w:rsidRPr="00237EB4">
              <w:rPr>
                <w:rFonts w:asciiTheme="majorBidi" w:hAnsiTheme="majorBidi" w:cstheme="majorBidi"/>
                <w:sz w:val="24"/>
                <w:szCs w:val="24"/>
              </w:rPr>
              <w:t>As at December</w:t>
            </w:r>
          </w:p>
        </w:tc>
      </w:tr>
      <w:tr w:rsidR="00A9235B" w:rsidRPr="00237EB4" w14:paraId="22817234" w14:textId="77777777" w:rsidTr="006C47B8">
        <w:trPr>
          <w:cantSplit/>
          <w:trHeight w:val="66"/>
        </w:trPr>
        <w:tc>
          <w:tcPr>
            <w:tcW w:w="2056" w:type="dxa"/>
          </w:tcPr>
          <w:p w14:paraId="5677543B"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2338" w:type="dxa"/>
            <w:tcBorders>
              <w:bottom w:val="single" w:sz="6" w:space="0" w:color="auto"/>
            </w:tcBorders>
          </w:tcPr>
          <w:p w14:paraId="3AE738CB" w14:textId="77777777" w:rsidR="00A9235B" w:rsidRPr="00237EB4" w:rsidRDefault="00A9235B" w:rsidP="006C47B8">
            <w:pPr>
              <w:spacing w:after="0" w:line="320" w:lineRule="exact"/>
              <w:ind w:right="-58"/>
              <w:jc w:val="center"/>
              <w:rPr>
                <w:rFonts w:asciiTheme="majorBidi" w:eastAsia="Times New Roman" w:hAnsiTheme="majorBidi" w:cstheme="majorBidi"/>
                <w:sz w:val="24"/>
                <w:szCs w:val="24"/>
              </w:rPr>
            </w:pPr>
            <w:r w:rsidRPr="00237EB4">
              <w:rPr>
                <w:rFonts w:asciiTheme="majorBidi" w:eastAsia="Times New Roman" w:hAnsiTheme="majorBidi" w:cstheme="majorBidi"/>
                <w:sz w:val="24"/>
                <w:szCs w:val="24"/>
              </w:rPr>
              <w:t>In presentation as mentioned</w:t>
            </w:r>
          </w:p>
        </w:tc>
        <w:tc>
          <w:tcPr>
            <w:tcW w:w="66" w:type="dxa"/>
          </w:tcPr>
          <w:p w14:paraId="537AAA06"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1117" w:type="dxa"/>
            <w:tcBorders>
              <w:bottom w:val="single" w:sz="6" w:space="0" w:color="auto"/>
            </w:tcBorders>
          </w:tcPr>
          <w:p w14:paraId="23D97FB3" w14:textId="77777777" w:rsidR="00A9235B" w:rsidRPr="00237EB4" w:rsidRDefault="00A9235B" w:rsidP="006C47B8">
            <w:pPr>
              <w:tabs>
                <w:tab w:val="right" w:pos="1195"/>
              </w:tabs>
              <w:spacing w:after="0" w:line="320" w:lineRule="exact"/>
              <w:ind w:right="-72"/>
              <w:jc w:val="center"/>
              <w:rPr>
                <w:rFonts w:asciiTheme="majorBidi" w:eastAsia="Times New Roman" w:hAnsiTheme="majorBidi" w:cstheme="majorBidi"/>
                <w:snapToGrid w:val="0"/>
                <w:sz w:val="24"/>
                <w:szCs w:val="24"/>
                <w:lang w:eastAsia="th-TH"/>
              </w:rPr>
            </w:pPr>
            <w:r w:rsidRPr="00237EB4">
              <w:rPr>
                <w:rFonts w:asciiTheme="majorBidi" w:hAnsiTheme="majorBidi" w:cstheme="majorBidi"/>
                <w:sz w:val="24"/>
                <w:szCs w:val="24"/>
              </w:rPr>
              <w:t>31, 2025</w:t>
            </w:r>
          </w:p>
        </w:tc>
        <w:tc>
          <w:tcPr>
            <w:tcW w:w="90" w:type="dxa"/>
          </w:tcPr>
          <w:p w14:paraId="6A04AF7F" w14:textId="77777777" w:rsidR="00A9235B" w:rsidRPr="00237EB4" w:rsidRDefault="00A9235B" w:rsidP="006C47B8">
            <w:pPr>
              <w:tabs>
                <w:tab w:val="decimal" w:pos="882"/>
              </w:tabs>
              <w:spacing w:after="0" w:line="320" w:lineRule="exact"/>
              <w:jc w:val="center"/>
              <w:rPr>
                <w:rFonts w:asciiTheme="majorBidi" w:eastAsia="Times New Roman" w:hAnsiTheme="majorBidi" w:cstheme="majorBidi"/>
                <w:sz w:val="24"/>
                <w:szCs w:val="24"/>
              </w:rPr>
            </w:pPr>
          </w:p>
        </w:tc>
        <w:tc>
          <w:tcPr>
            <w:tcW w:w="1044" w:type="dxa"/>
            <w:tcBorders>
              <w:bottom w:val="single" w:sz="6" w:space="0" w:color="auto"/>
            </w:tcBorders>
          </w:tcPr>
          <w:p w14:paraId="50CD8130" w14:textId="77777777" w:rsidR="00A9235B" w:rsidRPr="00237EB4" w:rsidRDefault="00A9235B" w:rsidP="006C47B8">
            <w:pPr>
              <w:tabs>
                <w:tab w:val="right" w:pos="1195"/>
              </w:tabs>
              <w:spacing w:after="0" w:line="320" w:lineRule="exact"/>
              <w:ind w:right="-72"/>
              <w:jc w:val="center"/>
              <w:rPr>
                <w:rFonts w:asciiTheme="majorBidi" w:eastAsia="Times New Roman" w:hAnsiTheme="majorBidi" w:cstheme="majorBidi"/>
                <w:snapToGrid w:val="0"/>
                <w:sz w:val="24"/>
                <w:szCs w:val="24"/>
                <w:lang w:val="en-US" w:eastAsia="th-TH"/>
              </w:rPr>
            </w:pPr>
            <w:r w:rsidRPr="00237EB4">
              <w:rPr>
                <w:rFonts w:asciiTheme="majorBidi" w:hAnsiTheme="majorBidi" w:cstheme="majorBidi"/>
                <w:sz w:val="24"/>
                <w:szCs w:val="24"/>
              </w:rPr>
              <w:t>31, 202</w:t>
            </w:r>
            <w:r w:rsidRPr="00237EB4">
              <w:rPr>
                <w:rFonts w:asciiTheme="majorBidi" w:hAnsiTheme="majorBidi" w:cstheme="majorBidi"/>
                <w:sz w:val="24"/>
                <w:szCs w:val="24"/>
                <w:lang w:val="en-US"/>
              </w:rPr>
              <w:t>4</w:t>
            </w:r>
          </w:p>
        </w:tc>
        <w:tc>
          <w:tcPr>
            <w:tcW w:w="90" w:type="dxa"/>
          </w:tcPr>
          <w:p w14:paraId="76E1F769" w14:textId="77777777" w:rsidR="00A9235B" w:rsidRPr="0074282E" w:rsidRDefault="00A9235B" w:rsidP="006C47B8">
            <w:pPr>
              <w:spacing w:after="0" w:line="320" w:lineRule="exact"/>
              <w:ind w:left="-108" w:right="-108"/>
              <w:rPr>
                <w:rFonts w:asciiTheme="majorBidi" w:eastAsia="Times New Roman" w:hAnsiTheme="majorBidi" w:cstheme="majorBidi"/>
                <w:sz w:val="24"/>
                <w:szCs w:val="24"/>
                <w:cs/>
                <w:lang w:val="en-US"/>
              </w:rPr>
            </w:pPr>
          </w:p>
        </w:tc>
        <w:tc>
          <w:tcPr>
            <w:tcW w:w="1137" w:type="dxa"/>
            <w:tcBorders>
              <w:bottom w:val="single" w:sz="6" w:space="0" w:color="auto"/>
            </w:tcBorders>
          </w:tcPr>
          <w:p w14:paraId="55DD6357" w14:textId="77777777" w:rsidR="00A9235B" w:rsidRPr="00237EB4" w:rsidRDefault="00A9235B" w:rsidP="006C47B8">
            <w:pPr>
              <w:tabs>
                <w:tab w:val="right" w:pos="1195"/>
              </w:tabs>
              <w:spacing w:after="0" w:line="320" w:lineRule="exact"/>
              <w:ind w:right="-72"/>
              <w:jc w:val="center"/>
              <w:rPr>
                <w:rFonts w:asciiTheme="majorBidi" w:eastAsia="Times New Roman" w:hAnsiTheme="majorBidi" w:cstheme="majorBidi"/>
                <w:snapToGrid w:val="0"/>
                <w:sz w:val="24"/>
                <w:szCs w:val="24"/>
                <w:lang w:eastAsia="th-TH"/>
              </w:rPr>
            </w:pPr>
            <w:r w:rsidRPr="00237EB4">
              <w:rPr>
                <w:rFonts w:asciiTheme="majorBidi" w:hAnsiTheme="majorBidi" w:cstheme="majorBidi"/>
                <w:sz w:val="24"/>
                <w:szCs w:val="24"/>
              </w:rPr>
              <w:t>31, 2025</w:t>
            </w:r>
          </w:p>
        </w:tc>
        <w:tc>
          <w:tcPr>
            <w:tcW w:w="90" w:type="dxa"/>
          </w:tcPr>
          <w:p w14:paraId="2938E589" w14:textId="77777777" w:rsidR="00A9235B" w:rsidRPr="00237EB4" w:rsidRDefault="00A9235B" w:rsidP="006C47B8">
            <w:pPr>
              <w:tabs>
                <w:tab w:val="decimal" w:pos="882"/>
              </w:tabs>
              <w:spacing w:after="0" w:line="320" w:lineRule="exact"/>
              <w:jc w:val="center"/>
              <w:rPr>
                <w:rFonts w:asciiTheme="majorBidi" w:eastAsia="Times New Roman" w:hAnsiTheme="majorBidi" w:cstheme="majorBidi"/>
                <w:sz w:val="24"/>
                <w:szCs w:val="24"/>
              </w:rPr>
            </w:pPr>
          </w:p>
        </w:tc>
        <w:tc>
          <w:tcPr>
            <w:tcW w:w="1044" w:type="dxa"/>
            <w:tcBorders>
              <w:bottom w:val="single" w:sz="6" w:space="0" w:color="auto"/>
            </w:tcBorders>
          </w:tcPr>
          <w:p w14:paraId="06CA85F3" w14:textId="77777777" w:rsidR="00A9235B" w:rsidRPr="0074282E" w:rsidRDefault="00A9235B" w:rsidP="006C47B8">
            <w:pPr>
              <w:tabs>
                <w:tab w:val="right" w:pos="1195"/>
              </w:tabs>
              <w:spacing w:after="0" w:line="320" w:lineRule="exact"/>
              <w:ind w:right="-72"/>
              <w:jc w:val="center"/>
              <w:rPr>
                <w:rFonts w:asciiTheme="majorBidi" w:eastAsia="Times New Roman" w:hAnsiTheme="majorBidi" w:cstheme="majorBidi"/>
                <w:snapToGrid w:val="0"/>
                <w:sz w:val="24"/>
                <w:szCs w:val="24"/>
                <w:cs/>
                <w:lang w:val="en-US" w:eastAsia="th-TH"/>
              </w:rPr>
            </w:pPr>
            <w:r w:rsidRPr="00237EB4">
              <w:rPr>
                <w:rFonts w:asciiTheme="majorBidi" w:hAnsiTheme="majorBidi" w:cstheme="majorBidi"/>
                <w:sz w:val="24"/>
                <w:szCs w:val="24"/>
              </w:rPr>
              <w:t>31, 2024</w:t>
            </w:r>
          </w:p>
        </w:tc>
      </w:tr>
      <w:tr w:rsidR="00A9235B" w:rsidRPr="00237EB4" w14:paraId="5E23DB80" w14:textId="77777777" w:rsidTr="006C47B8">
        <w:trPr>
          <w:cantSplit/>
          <w:trHeight w:val="467"/>
        </w:trPr>
        <w:tc>
          <w:tcPr>
            <w:tcW w:w="2056" w:type="dxa"/>
          </w:tcPr>
          <w:p w14:paraId="5B06EDD6" w14:textId="77777777" w:rsidR="00A9235B" w:rsidRPr="00237EB4" w:rsidRDefault="00A9235B" w:rsidP="006C47B8">
            <w:pPr>
              <w:tabs>
                <w:tab w:val="left" w:pos="216"/>
              </w:tabs>
              <w:spacing w:after="0" w:line="320" w:lineRule="exact"/>
              <w:ind w:right="-58"/>
              <w:rPr>
                <w:rFonts w:asciiTheme="majorBidi" w:hAnsiTheme="majorBidi" w:cstheme="majorBidi"/>
                <w:sz w:val="24"/>
                <w:szCs w:val="24"/>
              </w:rPr>
            </w:pPr>
            <w:r w:rsidRPr="00237EB4">
              <w:rPr>
                <w:rFonts w:asciiTheme="majorBidi" w:hAnsiTheme="majorBidi" w:cstheme="majorBidi"/>
                <w:sz w:val="24"/>
                <w:szCs w:val="24"/>
              </w:rPr>
              <w:t xml:space="preserve">Fixed deposit that exceeding     </w:t>
            </w:r>
          </w:p>
          <w:p w14:paraId="33DF0661" w14:textId="77777777" w:rsidR="00A9235B" w:rsidRPr="0074282E" w:rsidRDefault="00A9235B" w:rsidP="006C47B8">
            <w:pPr>
              <w:tabs>
                <w:tab w:val="left" w:pos="216"/>
                <w:tab w:val="left" w:pos="270"/>
              </w:tabs>
              <w:spacing w:after="0" w:line="320" w:lineRule="exact"/>
              <w:ind w:right="-58"/>
              <w:rPr>
                <w:rFonts w:asciiTheme="majorBidi" w:eastAsia="Times New Roman" w:hAnsiTheme="majorBidi" w:cstheme="majorBidi"/>
                <w:sz w:val="24"/>
                <w:szCs w:val="24"/>
                <w:cs/>
                <w:lang w:val="en-US"/>
              </w:rPr>
            </w:pPr>
            <w:r w:rsidRPr="00237EB4">
              <w:rPr>
                <w:rFonts w:asciiTheme="majorBidi" w:hAnsiTheme="majorBidi" w:cstheme="majorBidi"/>
                <w:sz w:val="24"/>
                <w:szCs w:val="24"/>
              </w:rPr>
              <w:tab/>
              <w:t>3 months but not over</w:t>
            </w:r>
          </w:p>
        </w:tc>
        <w:tc>
          <w:tcPr>
            <w:tcW w:w="2338" w:type="dxa"/>
          </w:tcPr>
          <w:p w14:paraId="0E0496B3" w14:textId="77777777" w:rsidR="00A9235B" w:rsidRPr="00237EB4" w:rsidRDefault="00A9235B" w:rsidP="006C47B8">
            <w:pPr>
              <w:spacing w:after="0" w:line="320" w:lineRule="exact"/>
              <w:ind w:right="-58"/>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Intention to held to maturity and</w:t>
            </w:r>
          </w:p>
          <w:p w14:paraId="6116143D" w14:textId="77777777" w:rsidR="00A9235B" w:rsidRPr="00237EB4" w:rsidRDefault="00A9235B" w:rsidP="006C47B8">
            <w:pPr>
              <w:spacing w:after="0" w:line="320" w:lineRule="exact"/>
              <w:ind w:right="-58"/>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expect for return of principle and</w:t>
            </w:r>
          </w:p>
        </w:tc>
        <w:tc>
          <w:tcPr>
            <w:tcW w:w="66" w:type="dxa"/>
            <w:vAlign w:val="bottom"/>
          </w:tcPr>
          <w:p w14:paraId="27133F61" w14:textId="77777777" w:rsidR="00A9235B" w:rsidRPr="00237EB4" w:rsidRDefault="00A9235B" w:rsidP="006C47B8">
            <w:pPr>
              <w:spacing w:after="0" w:line="320" w:lineRule="exact"/>
              <w:ind w:right="-58"/>
              <w:jc w:val="thaiDistribute"/>
              <w:rPr>
                <w:rFonts w:asciiTheme="majorBidi" w:eastAsia="Times New Roman" w:hAnsiTheme="majorBidi" w:cstheme="majorBidi"/>
                <w:sz w:val="24"/>
                <w:szCs w:val="24"/>
              </w:rPr>
            </w:pPr>
          </w:p>
        </w:tc>
        <w:tc>
          <w:tcPr>
            <w:tcW w:w="1117" w:type="dxa"/>
            <w:vAlign w:val="bottom"/>
          </w:tcPr>
          <w:p w14:paraId="28733033" w14:textId="77777777" w:rsidR="00A9235B" w:rsidRPr="0074282E" w:rsidRDefault="00A9235B" w:rsidP="006C47B8">
            <w:pPr>
              <w:spacing w:after="0" w:line="320" w:lineRule="exact"/>
              <w:ind w:right="57"/>
              <w:jc w:val="right"/>
              <w:rPr>
                <w:rFonts w:asciiTheme="majorBidi" w:eastAsia="Times New Roman" w:hAnsiTheme="majorBidi" w:cstheme="majorBidi"/>
                <w:sz w:val="24"/>
                <w:szCs w:val="24"/>
                <w:cs/>
                <w:lang w:val="en-US"/>
              </w:rPr>
            </w:pPr>
          </w:p>
        </w:tc>
        <w:tc>
          <w:tcPr>
            <w:tcW w:w="90" w:type="dxa"/>
          </w:tcPr>
          <w:p w14:paraId="660CE4B3" w14:textId="77777777" w:rsidR="00A9235B" w:rsidRPr="00237EB4" w:rsidRDefault="00A9235B" w:rsidP="006C47B8">
            <w:pPr>
              <w:spacing w:after="0" w:line="320" w:lineRule="exact"/>
              <w:ind w:right="57"/>
              <w:jc w:val="right"/>
              <w:rPr>
                <w:rFonts w:asciiTheme="majorBidi" w:eastAsia="Times New Roman" w:hAnsiTheme="majorBidi" w:cstheme="majorBidi"/>
                <w:b/>
                <w:bCs/>
                <w:sz w:val="24"/>
                <w:szCs w:val="24"/>
              </w:rPr>
            </w:pPr>
          </w:p>
        </w:tc>
        <w:tc>
          <w:tcPr>
            <w:tcW w:w="1044" w:type="dxa"/>
            <w:vAlign w:val="bottom"/>
          </w:tcPr>
          <w:p w14:paraId="17AE8E82" w14:textId="77777777" w:rsidR="00A9235B" w:rsidRPr="00237EB4" w:rsidRDefault="00A9235B" w:rsidP="006C47B8">
            <w:pPr>
              <w:spacing w:after="0" w:line="320" w:lineRule="exact"/>
              <w:ind w:right="57"/>
              <w:jc w:val="right"/>
              <w:rPr>
                <w:rFonts w:asciiTheme="majorBidi" w:eastAsia="Times New Roman" w:hAnsiTheme="majorBidi" w:cstheme="majorBidi"/>
                <w:b/>
                <w:bCs/>
                <w:snapToGrid w:val="0"/>
                <w:sz w:val="24"/>
                <w:szCs w:val="24"/>
                <w:cs/>
                <w:lang w:eastAsia="th-TH"/>
              </w:rPr>
            </w:pPr>
          </w:p>
        </w:tc>
        <w:tc>
          <w:tcPr>
            <w:tcW w:w="90" w:type="dxa"/>
          </w:tcPr>
          <w:p w14:paraId="1E9DBEC9" w14:textId="77777777" w:rsidR="00A9235B" w:rsidRPr="00237EB4" w:rsidRDefault="00A9235B" w:rsidP="006C47B8">
            <w:pPr>
              <w:spacing w:after="0" w:line="320" w:lineRule="exact"/>
              <w:ind w:left="-108" w:right="57"/>
              <w:jc w:val="right"/>
              <w:rPr>
                <w:rFonts w:asciiTheme="majorBidi" w:eastAsia="Times New Roman" w:hAnsiTheme="majorBidi" w:cstheme="majorBidi"/>
                <w:b/>
                <w:bCs/>
                <w:sz w:val="24"/>
                <w:szCs w:val="24"/>
                <w:cs/>
              </w:rPr>
            </w:pPr>
          </w:p>
        </w:tc>
        <w:tc>
          <w:tcPr>
            <w:tcW w:w="1137" w:type="dxa"/>
            <w:vAlign w:val="bottom"/>
          </w:tcPr>
          <w:p w14:paraId="24ACE948" w14:textId="77777777" w:rsidR="00A9235B" w:rsidRPr="0074282E" w:rsidRDefault="00A9235B" w:rsidP="006C47B8">
            <w:pPr>
              <w:spacing w:after="0" w:line="320" w:lineRule="exact"/>
              <w:ind w:right="57"/>
              <w:jc w:val="right"/>
              <w:rPr>
                <w:rFonts w:asciiTheme="majorBidi" w:eastAsia="Times New Roman" w:hAnsiTheme="majorBidi" w:cstheme="majorBidi"/>
                <w:b/>
                <w:bCs/>
                <w:snapToGrid w:val="0"/>
                <w:sz w:val="24"/>
                <w:szCs w:val="24"/>
                <w:cs/>
                <w:lang w:val="en-US" w:eastAsia="th-TH"/>
              </w:rPr>
            </w:pPr>
          </w:p>
        </w:tc>
        <w:tc>
          <w:tcPr>
            <w:tcW w:w="90" w:type="dxa"/>
          </w:tcPr>
          <w:p w14:paraId="187E34D8" w14:textId="77777777" w:rsidR="00A9235B" w:rsidRPr="00237EB4" w:rsidRDefault="00A9235B" w:rsidP="006C47B8">
            <w:pPr>
              <w:spacing w:after="0" w:line="320" w:lineRule="exact"/>
              <w:ind w:right="57"/>
              <w:jc w:val="right"/>
              <w:rPr>
                <w:rFonts w:asciiTheme="majorBidi" w:eastAsia="Times New Roman" w:hAnsiTheme="majorBidi" w:cstheme="majorBidi"/>
                <w:b/>
                <w:bCs/>
                <w:sz w:val="24"/>
                <w:szCs w:val="24"/>
              </w:rPr>
            </w:pPr>
          </w:p>
        </w:tc>
        <w:tc>
          <w:tcPr>
            <w:tcW w:w="1044" w:type="dxa"/>
            <w:vAlign w:val="bottom"/>
          </w:tcPr>
          <w:p w14:paraId="3CBDF319" w14:textId="77777777" w:rsidR="00A9235B" w:rsidRPr="0074282E" w:rsidRDefault="00A9235B" w:rsidP="006C47B8">
            <w:pPr>
              <w:spacing w:after="0" w:line="320" w:lineRule="exact"/>
              <w:ind w:right="57"/>
              <w:jc w:val="right"/>
              <w:rPr>
                <w:rFonts w:asciiTheme="majorBidi" w:eastAsia="Times New Roman" w:hAnsiTheme="majorBidi" w:cstheme="majorBidi"/>
                <w:b/>
                <w:bCs/>
                <w:snapToGrid w:val="0"/>
                <w:sz w:val="24"/>
                <w:szCs w:val="24"/>
                <w:cs/>
                <w:lang w:val="en-US" w:eastAsia="th-TH"/>
              </w:rPr>
            </w:pPr>
          </w:p>
        </w:tc>
      </w:tr>
      <w:tr w:rsidR="00A9235B" w:rsidRPr="00237EB4" w14:paraId="2AF9C412" w14:textId="77777777" w:rsidTr="006C47B8">
        <w:trPr>
          <w:cantSplit/>
        </w:trPr>
        <w:tc>
          <w:tcPr>
            <w:tcW w:w="2056" w:type="dxa"/>
          </w:tcPr>
          <w:p w14:paraId="20A89A0A" w14:textId="77777777" w:rsidR="00A9235B" w:rsidRPr="00237EB4" w:rsidRDefault="00A9235B" w:rsidP="006C47B8">
            <w:pPr>
              <w:tabs>
                <w:tab w:val="left" w:pos="216"/>
              </w:tabs>
              <w:spacing w:after="0" w:line="320" w:lineRule="exact"/>
              <w:ind w:left="166" w:right="-58"/>
              <w:rPr>
                <w:rFonts w:asciiTheme="majorBidi" w:eastAsia="Times New Roman" w:hAnsiTheme="majorBidi" w:cstheme="majorBidi"/>
                <w:sz w:val="24"/>
                <w:szCs w:val="24"/>
              </w:rPr>
            </w:pPr>
            <w:r w:rsidRPr="00237EB4">
              <w:rPr>
                <w:rFonts w:asciiTheme="majorBidi" w:hAnsiTheme="majorBidi" w:cstheme="majorBidi"/>
                <w:sz w:val="24"/>
                <w:szCs w:val="24"/>
              </w:rPr>
              <w:tab/>
              <w:t>than 1 year</w:t>
            </w:r>
          </w:p>
        </w:tc>
        <w:tc>
          <w:tcPr>
            <w:tcW w:w="2338" w:type="dxa"/>
          </w:tcPr>
          <w:p w14:paraId="7F2A319E" w14:textId="77777777" w:rsidR="00A9235B" w:rsidRPr="00237EB4" w:rsidRDefault="00A9235B" w:rsidP="006C47B8">
            <w:pPr>
              <w:spacing w:after="0" w:line="320" w:lineRule="exact"/>
              <w:ind w:right="-58"/>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Interest only</w:t>
            </w:r>
          </w:p>
        </w:tc>
        <w:tc>
          <w:tcPr>
            <w:tcW w:w="66" w:type="dxa"/>
          </w:tcPr>
          <w:p w14:paraId="10BE7F40" w14:textId="77777777" w:rsidR="00A9235B" w:rsidRPr="0074282E" w:rsidRDefault="00A9235B" w:rsidP="006C47B8">
            <w:pPr>
              <w:spacing w:after="0" w:line="320" w:lineRule="exact"/>
              <w:ind w:left="120" w:right="-58"/>
              <w:jc w:val="thaiDistribute"/>
              <w:rPr>
                <w:rFonts w:asciiTheme="majorBidi" w:eastAsia="Times New Roman" w:hAnsiTheme="majorBidi" w:cstheme="majorBidi"/>
                <w:sz w:val="24"/>
                <w:szCs w:val="24"/>
                <w:cs/>
                <w:lang w:val="en-US"/>
              </w:rPr>
            </w:pPr>
          </w:p>
        </w:tc>
        <w:tc>
          <w:tcPr>
            <w:tcW w:w="1117" w:type="dxa"/>
            <w:vAlign w:val="bottom"/>
          </w:tcPr>
          <w:p w14:paraId="77246FAC" w14:textId="77777777" w:rsidR="00A9235B" w:rsidRPr="0074282E" w:rsidRDefault="00A9235B" w:rsidP="006C47B8">
            <w:pPr>
              <w:tabs>
                <w:tab w:val="decimal" w:pos="0"/>
              </w:tabs>
              <w:spacing w:after="0" w:line="320" w:lineRule="exact"/>
              <w:ind w:left="-567" w:right="227"/>
              <w:jc w:val="right"/>
              <w:rPr>
                <w:rFonts w:asciiTheme="majorBidi" w:eastAsia="Times New Roman" w:hAnsiTheme="majorBidi" w:cstheme="majorBidi"/>
                <w:sz w:val="24"/>
                <w:szCs w:val="24"/>
                <w:cs/>
                <w:lang w:val="en-US"/>
              </w:rPr>
            </w:pPr>
            <w:r w:rsidRPr="00237EB4">
              <w:rPr>
                <w:rFonts w:asciiTheme="majorBidi" w:eastAsia="Times New Roman" w:hAnsiTheme="majorBidi" w:cstheme="majorBidi" w:hint="cs"/>
                <w:sz w:val="24"/>
                <w:szCs w:val="24"/>
                <w:lang w:val="en-US"/>
              </w:rPr>
              <w:t>-</w:t>
            </w:r>
          </w:p>
        </w:tc>
        <w:tc>
          <w:tcPr>
            <w:tcW w:w="90" w:type="dxa"/>
          </w:tcPr>
          <w:p w14:paraId="4BDD06E1"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vAlign w:val="bottom"/>
          </w:tcPr>
          <w:p w14:paraId="795DC711"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114,842</w:t>
            </w:r>
          </w:p>
        </w:tc>
        <w:tc>
          <w:tcPr>
            <w:tcW w:w="90" w:type="dxa"/>
          </w:tcPr>
          <w:p w14:paraId="1DAAD582"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137" w:type="dxa"/>
            <w:vAlign w:val="bottom"/>
          </w:tcPr>
          <w:p w14:paraId="3DCD994B" w14:textId="77777777" w:rsidR="00A9235B" w:rsidRPr="00237EB4" w:rsidRDefault="00A9235B" w:rsidP="006C47B8">
            <w:pPr>
              <w:tabs>
                <w:tab w:val="decimal" w:pos="0"/>
              </w:tabs>
              <w:spacing w:after="0" w:line="320" w:lineRule="exact"/>
              <w:ind w:left="-567" w:right="227"/>
              <w:jc w:val="right"/>
              <w:rPr>
                <w:rFonts w:asciiTheme="majorBidi" w:eastAsia="Times New Roman" w:hAnsiTheme="majorBidi" w:cstheme="majorBidi"/>
                <w:sz w:val="24"/>
                <w:szCs w:val="24"/>
              </w:rPr>
            </w:pPr>
            <w:r w:rsidRPr="00237EB4">
              <w:rPr>
                <w:rFonts w:asciiTheme="majorBidi" w:eastAsia="Times New Roman" w:hAnsiTheme="majorBidi" w:cstheme="majorBidi" w:hint="cs"/>
                <w:sz w:val="24"/>
                <w:szCs w:val="24"/>
                <w:lang w:val="en-US"/>
              </w:rPr>
              <w:t>-</w:t>
            </w:r>
          </w:p>
        </w:tc>
        <w:tc>
          <w:tcPr>
            <w:tcW w:w="90" w:type="dxa"/>
          </w:tcPr>
          <w:p w14:paraId="137EAD83"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vAlign w:val="bottom"/>
          </w:tcPr>
          <w:p w14:paraId="7DD33734" w14:textId="77777777" w:rsidR="00A9235B" w:rsidRPr="00237EB4" w:rsidRDefault="00A9235B" w:rsidP="006C47B8">
            <w:pPr>
              <w:tabs>
                <w:tab w:val="decimal" w:pos="0"/>
              </w:tabs>
              <w:spacing w:after="0" w:line="320" w:lineRule="exact"/>
              <w:ind w:left="-567" w:right="227"/>
              <w:jc w:val="right"/>
              <w:rPr>
                <w:rFonts w:asciiTheme="majorBidi" w:eastAsia="Times New Roman" w:hAnsiTheme="majorBidi" w:cstheme="majorBidi"/>
                <w:sz w:val="24"/>
                <w:szCs w:val="24"/>
              </w:rPr>
            </w:pPr>
            <w:r w:rsidRPr="00237EB4">
              <w:rPr>
                <w:rFonts w:asciiTheme="majorBidi" w:eastAsia="Times New Roman" w:hAnsiTheme="majorBidi" w:cstheme="majorBidi"/>
                <w:sz w:val="24"/>
                <w:szCs w:val="24"/>
              </w:rPr>
              <w:t>-</w:t>
            </w:r>
          </w:p>
        </w:tc>
      </w:tr>
      <w:tr w:rsidR="00A9235B" w:rsidRPr="00237EB4" w14:paraId="24386941" w14:textId="77777777" w:rsidTr="006C47B8">
        <w:trPr>
          <w:cantSplit/>
        </w:trPr>
        <w:tc>
          <w:tcPr>
            <w:tcW w:w="2056" w:type="dxa"/>
          </w:tcPr>
          <w:p w14:paraId="4AE3BBE2" w14:textId="77777777" w:rsidR="00A9235B" w:rsidRPr="00237EB4" w:rsidRDefault="00A9235B" w:rsidP="006C47B8">
            <w:pPr>
              <w:spacing w:after="0" w:line="320" w:lineRule="exact"/>
              <w:ind w:left="166" w:right="-58"/>
              <w:rPr>
                <w:rFonts w:asciiTheme="majorBidi" w:hAnsiTheme="majorBidi" w:cstheme="majorBidi"/>
                <w:sz w:val="24"/>
                <w:szCs w:val="24"/>
              </w:rPr>
            </w:pPr>
          </w:p>
        </w:tc>
        <w:tc>
          <w:tcPr>
            <w:tcW w:w="2338" w:type="dxa"/>
          </w:tcPr>
          <w:p w14:paraId="1DABA2AC" w14:textId="77777777" w:rsidR="00A9235B" w:rsidRPr="00237EB4" w:rsidRDefault="00A9235B" w:rsidP="006C47B8">
            <w:pPr>
              <w:spacing w:after="0" w:line="320" w:lineRule="exact"/>
              <w:ind w:right="-58"/>
              <w:jc w:val="center"/>
              <w:rPr>
                <w:rFonts w:asciiTheme="majorBidi" w:eastAsia="Times New Roman" w:hAnsiTheme="majorBidi" w:cstheme="majorBidi"/>
                <w:sz w:val="24"/>
                <w:szCs w:val="24"/>
                <w:lang w:val="en-US"/>
              </w:rPr>
            </w:pPr>
          </w:p>
        </w:tc>
        <w:tc>
          <w:tcPr>
            <w:tcW w:w="66" w:type="dxa"/>
          </w:tcPr>
          <w:p w14:paraId="5C8C6498" w14:textId="77777777" w:rsidR="00A9235B" w:rsidRPr="0074282E" w:rsidRDefault="00A9235B" w:rsidP="006C47B8">
            <w:pPr>
              <w:spacing w:after="0" w:line="320" w:lineRule="exact"/>
              <w:ind w:left="120" w:right="-58"/>
              <w:jc w:val="thaiDistribute"/>
              <w:rPr>
                <w:rFonts w:asciiTheme="majorBidi" w:eastAsia="Times New Roman" w:hAnsiTheme="majorBidi" w:cstheme="majorBidi"/>
                <w:sz w:val="24"/>
                <w:szCs w:val="24"/>
                <w:cs/>
                <w:lang w:val="en-US"/>
              </w:rPr>
            </w:pPr>
          </w:p>
        </w:tc>
        <w:tc>
          <w:tcPr>
            <w:tcW w:w="1117" w:type="dxa"/>
            <w:vAlign w:val="bottom"/>
          </w:tcPr>
          <w:p w14:paraId="10FBF955"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lang w:val="en-US"/>
              </w:rPr>
            </w:pPr>
          </w:p>
        </w:tc>
        <w:tc>
          <w:tcPr>
            <w:tcW w:w="90" w:type="dxa"/>
          </w:tcPr>
          <w:p w14:paraId="2D98EAC0"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vAlign w:val="bottom"/>
          </w:tcPr>
          <w:p w14:paraId="5E729C6B"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lang w:val="en-US"/>
              </w:rPr>
            </w:pPr>
          </w:p>
        </w:tc>
        <w:tc>
          <w:tcPr>
            <w:tcW w:w="90" w:type="dxa"/>
          </w:tcPr>
          <w:p w14:paraId="6DE79873"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137" w:type="dxa"/>
            <w:vAlign w:val="bottom"/>
          </w:tcPr>
          <w:p w14:paraId="68D05CF9" w14:textId="77777777" w:rsidR="00A9235B" w:rsidRPr="00237EB4" w:rsidRDefault="00A9235B" w:rsidP="006C47B8">
            <w:pPr>
              <w:tabs>
                <w:tab w:val="decimal" w:pos="0"/>
              </w:tabs>
              <w:spacing w:after="0" w:line="320" w:lineRule="exact"/>
              <w:ind w:left="-567" w:right="227"/>
              <w:jc w:val="right"/>
              <w:rPr>
                <w:rFonts w:asciiTheme="majorBidi" w:eastAsia="Times New Roman" w:hAnsiTheme="majorBidi" w:cstheme="majorBidi"/>
                <w:sz w:val="24"/>
                <w:szCs w:val="24"/>
              </w:rPr>
            </w:pPr>
          </w:p>
        </w:tc>
        <w:tc>
          <w:tcPr>
            <w:tcW w:w="90" w:type="dxa"/>
          </w:tcPr>
          <w:p w14:paraId="1C8BBD90"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vAlign w:val="bottom"/>
          </w:tcPr>
          <w:p w14:paraId="37F3EF84" w14:textId="77777777" w:rsidR="00A9235B" w:rsidRPr="00237EB4" w:rsidRDefault="00A9235B" w:rsidP="006C47B8">
            <w:pPr>
              <w:tabs>
                <w:tab w:val="decimal" w:pos="0"/>
              </w:tabs>
              <w:spacing w:after="0" w:line="320" w:lineRule="exact"/>
              <w:ind w:left="-567" w:right="227"/>
              <w:jc w:val="right"/>
              <w:rPr>
                <w:rFonts w:asciiTheme="majorBidi" w:eastAsia="Times New Roman" w:hAnsiTheme="majorBidi" w:cstheme="majorBidi"/>
                <w:sz w:val="24"/>
                <w:szCs w:val="24"/>
              </w:rPr>
            </w:pPr>
          </w:p>
        </w:tc>
      </w:tr>
      <w:tr w:rsidR="00A9235B" w:rsidRPr="00237EB4" w14:paraId="50A017C8" w14:textId="77777777" w:rsidTr="006C47B8">
        <w:trPr>
          <w:cantSplit/>
        </w:trPr>
        <w:tc>
          <w:tcPr>
            <w:tcW w:w="2056" w:type="dxa"/>
            <w:vAlign w:val="bottom"/>
          </w:tcPr>
          <w:p w14:paraId="232AB556" w14:textId="77777777" w:rsidR="00A9235B" w:rsidRPr="00237EB4" w:rsidRDefault="00A9235B" w:rsidP="006C47B8">
            <w:pPr>
              <w:spacing w:after="0" w:line="320" w:lineRule="exact"/>
              <w:ind w:right="-58"/>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 xml:space="preserve">Investment in equity </w:t>
            </w:r>
          </w:p>
        </w:tc>
        <w:tc>
          <w:tcPr>
            <w:tcW w:w="2338" w:type="dxa"/>
          </w:tcPr>
          <w:p w14:paraId="387B6C19" w14:textId="77777777" w:rsidR="00A9235B" w:rsidRPr="00237EB4" w:rsidRDefault="00A9235B" w:rsidP="006C47B8">
            <w:pPr>
              <w:spacing w:after="0" w:line="320" w:lineRule="exact"/>
              <w:ind w:right="-58"/>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Intention to held to capital gain</w:t>
            </w:r>
          </w:p>
        </w:tc>
        <w:tc>
          <w:tcPr>
            <w:tcW w:w="66" w:type="dxa"/>
          </w:tcPr>
          <w:p w14:paraId="71EEDC56" w14:textId="77777777" w:rsidR="00A9235B" w:rsidRPr="0074282E" w:rsidRDefault="00A9235B" w:rsidP="006C47B8">
            <w:pPr>
              <w:spacing w:after="0" w:line="320" w:lineRule="exact"/>
              <w:ind w:left="120" w:right="-58"/>
              <w:jc w:val="thaiDistribute"/>
              <w:rPr>
                <w:rFonts w:asciiTheme="majorBidi" w:eastAsia="Times New Roman" w:hAnsiTheme="majorBidi" w:cstheme="majorBidi"/>
                <w:sz w:val="24"/>
                <w:szCs w:val="24"/>
                <w:cs/>
                <w:lang w:val="en-US"/>
              </w:rPr>
            </w:pPr>
          </w:p>
        </w:tc>
        <w:tc>
          <w:tcPr>
            <w:tcW w:w="1117" w:type="dxa"/>
            <w:vAlign w:val="bottom"/>
          </w:tcPr>
          <w:p w14:paraId="7387C69A"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lang w:val="en-US"/>
              </w:rPr>
            </w:pPr>
          </w:p>
        </w:tc>
        <w:tc>
          <w:tcPr>
            <w:tcW w:w="90" w:type="dxa"/>
          </w:tcPr>
          <w:p w14:paraId="3ADAE96C"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vAlign w:val="bottom"/>
          </w:tcPr>
          <w:p w14:paraId="7B39A83A"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90" w:type="dxa"/>
          </w:tcPr>
          <w:p w14:paraId="6DF7AAA9"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137" w:type="dxa"/>
          </w:tcPr>
          <w:p w14:paraId="515AFD52"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90" w:type="dxa"/>
          </w:tcPr>
          <w:p w14:paraId="2AB50A3B"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tcPr>
          <w:p w14:paraId="7E56524C"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r>
      <w:tr w:rsidR="00A9235B" w:rsidRPr="00237EB4" w14:paraId="25066240" w14:textId="77777777" w:rsidTr="006C47B8">
        <w:trPr>
          <w:cantSplit/>
        </w:trPr>
        <w:tc>
          <w:tcPr>
            <w:tcW w:w="2056" w:type="dxa"/>
            <w:vAlign w:val="bottom"/>
          </w:tcPr>
          <w:p w14:paraId="28BD3C55" w14:textId="77777777" w:rsidR="00A9235B" w:rsidRPr="00237EB4" w:rsidRDefault="00A9235B" w:rsidP="006C47B8">
            <w:pPr>
              <w:tabs>
                <w:tab w:val="left" w:pos="216"/>
              </w:tabs>
              <w:spacing w:after="0" w:line="320" w:lineRule="exact"/>
              <w:ind w:right="-58"/>
              <w:rPr>
                <w:rFonts w:asciiTheme="majorBidi" w:hAnsiTheme="majorBidi" w:cstheme="majorBidi"/>
                <w:sz w:val="24"/>
                <w:szCs w:val="24"/>
              </w:rPr>
            </w:pPr>
            <w:r w:rsidRPr="00237EB4">
              <w:rPr>
                <w:rFonts w:asciiTheme="majorBidi" w:hAnsiTheme="majorBidi" w:cstheme="majorBidi"/>
                <w:sz w:val="24"/>
                <w:szCs w:val="24"/>
              </w:rPr>
              <w:tab/>
              <w:t>securities designated</w:t>
            </w:r>
          </w:p>
        </w:tc>
        <w:tc>
          <w:tcPr>
            <w:tcW w:w="2338" w:type="dxa"/>
          </w:tcPr>
          <w:p w14:paraId="7EC05933" w14:textId="77777777" w:rsidR="00A9235B" w:rsidRPr="00237EB4" w:rsidRDefault="00A9235B" w:rsidP="006C47B8">
            <w:pPr>
              <w:spacing w:after="0" w:line="320" w:lineRule="exact"/>
              <w:ind w:right="-58"/>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and expect for added</w:t>
            </w:r>
          </w:p>
        </w:tc>
        <w:tc>
          <w:tcPr>
            <w:tcW w:w="66" w:type="dxa"/>
          </w:tcPr>
          <w:p w14:paraId="342AEEF1" w14:textId="77777777" w:rsidR="00A9235B" w:rsidRPr="0074282E" w:rsidRDefault="00A9235B" w:rsidP="006C47B8">
            <w:pPr>
              <w:spacing w:after="0" w:line="320" w:lineRule="exact"/>
              <w:ind w:left="120" w:right="-58"/>
              <w:jc w:val="thaiDistribute"/>
              <w:rPr>
                <w:rFonts w:asciiTheme="majorBidi" w:eastAsia="Times New Roman" w:hAnsiTheme="majorBidi" w:cstheme="majorBidi"/>
                <w:sz w:val="24"/>
                <w:szCs w:val="24"/>
                <w:cs/>
                <w:lang w:val="en-US"/>
              </w:rPr>
            </w:pPr>
          </w:p>
        </w:tc>
        <w:tc>
          <w:tcPr>
            <w:tcW w:w="1117" w:type="dxa"/>
          </w:tcPr>
          <w:p w14:paraId="6E1D5F4D"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lang w:val="en-US"/>
              </w:rPr>
            </w:pPr>
          </w:p>
        </w:tc>
        <w:tc>
          <w:tcPr>
            <w:tcW w:w="90" w:type="dxa"/>
          </w:tcPr>
          <w:p w14:paraId="77DDFF4F"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vAlign w:val="bottom"/>
          </w:tcPr>
          <w:p w14:paraId="1A988119"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90" w:type="dxa"/>
          </w:tcPr>
          <w:p w14:paraId="679D583F"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137" w:type="dxa"/>
          </w:tcPr>
          <w:p w14:paraId="1A4F639F"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90" w:type="dxa"/>
          </w:tcPr>
          <w:p w14:paraId="72AD9277"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tcPr>
          <w:p w14:paraId="07D8D8EB"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r>
      <w:tr w:rsidR="00A9235B" w:rsidRPr="00237EB4" w14:paraId="54382B6B" w14:textId="77777777" w:rsidTr="006C47B8">
        <w:trPr>
          <w:cantSplit/>
        </w:trPr>
        <w:tc>
          <w:tcPr>
            <w:tcW w:w="2056" w:type="dxa"/>
            <w:vAlign w:val="bottom"/>
          </w:tcPr>
          <w:p w14:paraId="00F3F18B" w14:textId="77777777" w:rsidR="00A9235B" w:rsidRPr="00237EB4" w:rsidRDefault="00A9235B" w:rsidP="006C47B8">
            <w:pPr>
              <w:tabs>
                <w:tab w:val="left" w:pos="216"/>
              </w:tabs>
              <w:spacing w:after="0" w:line="320" w:lineRule="exact"/>
              <w:ind w:right="-58"/>
              <w:rPr>
                <w:rFonts w:asciiTheme="majorBidi" w:hAnsiTheme="majorBidi" w:cstheme="majorBidi"/>
                <w:sz w:val="24"/>
                <w:szCs w:val="24"/>
              </w:rPr>
            </w:pPr>
            <w:r w:rsidRPr="00237EB4">
              <w:rPr>
                <w:rFonts w:asciiTheme="majorBidi" w:hAnsiTheme="majorBidi" w:cstheme="majorBidi"/>
                <w:sz w:val="24"/>
                <w:szCs w:val="24"/>
              </w:rPr>
              <w:tab/>
              <w:t xml:space="preserve">at FVTFL </w:t>
            </w:r>
          </w:p>
        </w:tc>
        <w:tc>
          <w:tcPr>
            <w:tcW w:w="2338" w:type="dxa"/>
          </w:tcPr>
          <w:p w14:paraId="29860F21" w14:textId="77777777" w:rsidR="00A9235B" w:rsidRPr="0074282E" w:rsidRDefault="00A9235B" w:rsidP="006C47B8">
            <w:pPr>
              <w:spacing w:after="0" w:line="320" w:lineRule="exact"/>
              <w:ind w:right="-58"/>
              <w:jc w:val="center"/>
              <w:rPr>
                <w:rFonts w:asciiTheme="majorBidi" w:eastAsia="Times New Roman" w:hAnsiTheme="majorBidi" w:cstheme="majorBidi"/>
                <w:sz w:val="24"/>
                <w:szCs w:val="24"/>
                <w:cs/>
                <w:lang w:val="en-US"/>
              </w:rPr>
            </w:pPr>
          </w:p>
        </w:tc>
        <w:tc>
          <w:tcPr>
            <w:tcW w:w="66" w:type="dxa"/>
          </w:tcPr>
          <w:p w14:paraId="16FF3038"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1117" w:type="dxa"/>
            <w:tcBorders>
              <w:bottom w:val="single" w:sz="6" w:space="0" w:color="auto"/>
            </w:tcBorders>
          </w:tcPr>
          <w:p w14:paraId="56E9A168"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lang w:val="en-US"/>
              </w:rPr>
            </w:pPr>
            <w:r w:rsidRPr="00237EB4">
              <w:rPr>
                <w:rFonts w:ascii="Angsana New" w:eastAsia="Times New Roman" w:hAnsi="Angsana New" w:cs="Angsana New" w:hint="cs"/>
                <w:color w:val="000000" w:themeColor="text1"/>
                <w:sz w:val="24"/>
                <w:szCs w:val="24"/>
                <w:lang w:val="en-US"/>
              </w:rPr>
              <w:t>130</w:t>
            </w:r>
            <w:r w:rsidRPr="00237EB4">
              <w:rPr>
                <w:rFonts w:ascii="Angsana New" w:eastAsia="Times New Roman" w:hAnsi="Angsana New" w:cs="Angsana New"/>
                <w:color w:val="000000" w:themeColor="text1"/>
                <w:sz w:val="24"/>
                <w:szCs w:val="24"/>
                <w:lang w:val="en-US"/>
              </w:rPr>
              <w:t>,</w:t>
            </w:r>
            <w:r w:rsidRPr="00237EB4">
              <w:rPr>
                <w:rFonts w:ascii="Angsana New" w:eastAsia="Times New Roman" w:hAnsi="Angsana New" w:cs="Angsana New" w:hint="cs"/>
                <w:color w:val="000000" w:themeColor="text1"/>
                <w:sz w:val="24"/>
                <w:szCs w:val="24"/>
                <w:lang w:val="en-US"/>
              </w:rPr>
              <w:t>356</w:t>
            </w:r>
            <w:r w:rsidRPr="00237EB4">
              <w:rPr>
                <w:rFonts w:ascii="Angsana New" w:eastAsia="Times New Roman" w:hAnsi="Angsana New" w:cs="Angsana New"/>
                <w:color w:val="000000" w:themeColor="text1"/>
                <w:sz w:val="24"/>
                <w:szCs w:val="24"/>
                <w:lang w:val="en-US"/>
              </w:rPr>
              <w:t>,</w:t>
            </w:r>
            <w:r w:rsidRPr="00237EB4">
              <w:rPr>
                <w:rFonts w:ascii="Angsana New" w:eastAsia="Times New Roman" w:hAnsi="Angsana New" w:cs="Angsana New" w:hint="cs"/>
                <w:color w:val="000000" w:themeColor="text1"/>
                <w:sz w:val="24"/>
                <w:szCs w:val="24"/>
                <w:lang w:val="en-US"/>
              </w:rPr>
              <w:t>000</w:t>
            </w:r>
          </w:p>
        </w:tc>
        <w:tc>
          <w:tcPr>
            <w:tcW w:w="90" w:type="dxa"/>
          </w:tcPr>
          <w:p w14:paraId="5BE1F8CB"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tcBorders>
              <w:bottom w:val="single" w:sz="6" w:space="0" w:color="auto"/>
            </w:tcBorders>
          </w:tcPr>
          <w:p w14:paraId="07127C62"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r w:rsidRPr="00237EB4">
              <w:rPr>
                <w:rFonts w:asciiTheme="majorBidi" w:eastAsia="Times New Roman" w:hAnsiTheme="majorBidi" w:cstheme="majorBidi"/>
                <w:sz w:val="24"/>
                <w:szCs w:val="24"/>
                <w:lang w:val="en-US"/>
              </w:rPr>
              <w:t>105,424,000</w:t>
            </w:r>
          </w:p>
        </w:tc>
        <w:tc>
          <w:tcPr>
            <w:tcW w:w="90" w:type="dxa"/>
          </w:tcPr>
          <w:p w14:paraId="6B3A8002"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137" w:type="dxa"/>
            <w:tcBorders>
              <w:bottom w:val="single" w:sz="6" w:space="0" w:color="auto"/>
            </w:tcBorders>
          </w:tcPr>
          <w:p w14:paraId="3E4DC6B6" w14:textId="77777777" w:rsidR="00A9235B" w:rsidRPr="0074282E" w:rsidRDefault="00A9235B" w:rsidP="006C47B8">
            <w:pPr>
              <w:spacing w:after="0" w:line="320" w:lineRule="exact"/>
              <w:ind w:right="57"/>
              <w:jc w:val="right"/>
              <w:rPr>
                <w:rFonts w:asciiTheme="majorBidi" w:eastAsia="Times New Roman" w:hAnsiTheme="majorBidi" w:cstheme="majorBidi"/>
                <w:sz w:val="24"/>
                <w:szCs w:val="24"/>
                <w:cs/>
                <w:lang w:val="en-US"/>
              </w:rPr>
            </w:pPr>
            <w:r w:rsidRPr="00237EB4">
              <w:rPr>
                <w:rFonts w:ascii="Angsana New" w:eastAsia="Times New Roman" w:hAnsi="Angsana New" w:cs="Angsana New" w:hint="cs"/>
                <w:color w:val="000000" w:themeColor="text1"/>
                <w:sz w:val="24"/>
                <w:szCs w:val="24"/>
                <w:lang w:val="en-US"/>
              </w:rPr>
              <w:t>130</w:t>
            </w:r>
            <w:r w:rsidRPr="00237EB4">
              <w:rPr>
                <w:rFonts w:ascii="Angsana New" w:eastAsia="Times New Roman" w:hAnsi="Angsana New" w:cs="Angsana New"/>
                <w:color w:val="000000" w:themeColor="text1"/>
                <w:sz w:val="24"/>
                <w:szCs w:val="24"/>
                <w:lang w:val="en-US"/>
              </w:rPr>
              <w:t>,</w:t>
            </w:r>
            <w:r w:rsidRPr="00237EB4">
              <w:rPr>
                <w:rFonts w:ascii="Angsana New" w:eastAsia="Times New Roman" w:hAnsi="Angsana New" w:cs="Angsana New" w:hint="cs"/>
                <w:color w:val="000000" w:themeColor="text1"/>
                <w:sz w:val="24"/>
                <w:szCs w:val="24"/>
                <w:lang w:val="en-US"/>
              </w:rPr>
              <w:t>356</w:t>
            </w:r>
            <w:r w:rsidRPr="00237EB4">
              <w:rPr>
                <w:rFonts w:ascii="Angsana New" w:eastAsia="Times New Roman" w:hAnsi="Angsana New" w:cs="Angsana New"/>
                <w:color w:val="000000" w:themeColor="text1"/>
                <w:sz w:val="24"/>
                <w:szCs w:val="24"/>
                <w:lang w:val="en-US"/>
              </w:rPr>
              <w:t>,</w:t>
            </w:r>
            <w:r w:rsidRPr="00237EB4">
              <w:rPr>
                <w:rFonts w:ascii="Angsana New" w:eastAsia="Times New Roman" w:hAnsi="Angsana New" w:cs="Angsana New" w:hint="cs"/>
                <w:color w:val="000000" w:themeColor="text1"/>
                <w:sz w:val="24"/>
                <w:szCs w:val="24"/>
                <w:lang w:val="en-US"/>
              </w:rPr>
              <w:t>000</w:t>
            </w:r>
          </w:p>
        </w:tc>
        <w:tc>
          <w:tcPr>
            <w:tcW w:w="90" w:type="dxa"/>
          </w:tcPr>
          <w:p w14:paraId="48CD02DE"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tcBorders>
              <w:bottom w:val="single" w:sz="6" w:space="0" w:color="auto"/>
            </w:tcBorders>
          </w:tcPr>
          <w:p w14:paraId="7BF3D4D0"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r w:rsidRPr="00237EB4">
              <w:rPr>
                <w:rFonts w:asciiTheme="majorBidi" w:eastAsia="Times New Roman" w:hAnsiTheme="majorBidi" w:cstheme="majorBidi"/>
                <w:sz w:val="24"/>
                <w:szCs w:val="24"/>
              </w:rPr>
              <w:t>105,424,000</w:t>
            </w:r>
          </w:p>
        </w:tc>
      </w:tr>
      <w:tr w:rsidR="00A9235B" w:rsidRPr="00237EB4" w14:paraId="1124D773" w14:textId="77777777" w:rsidTr="006C47B8">
        <w:trPr>
          <w:cantSplit/>
        </w:trPr>
        <w:tc>
          <w:tcPr>
            <w:tcW w:w="2056" w:type="dxa"/>
            <w:vAlign w:val="bottom"/>
          </w:tcPr>
          <w:p w14:paraId="09E68B74" w14:textId="77777777" w:rsidR="00A9235B" w:rsidRPr="0074282E" w:rsidRDefault="00A9235B" w:rsidP="006C47B8">
            <w:pPr>
              <w:spacing w:after="0" w:line="320" w:lineRule="exact"/>
              <w:ind w:right="-58"/>
              <w:rPr>
                <w:rFonts w:asciiTheme="majorBidi" w:eastAsia="Times New Roman" w:hAnsiTheme="majorBidi" w:cstheme="majorBidi"/>
                <w:sz w:val="24"/>
                <w:szCs w:val="24"/>
                <w:cs/>
                <w:lang w:val="en-US"/>
              </w:rPr>
            </w:pPr>
          </w:p>
        </w:tc>
        <w:tc>
          <w:tcPr>
            <w:tcW w:w="2338" w:type="dxa"/>
          </w:tcPr>
          <w:p w14:paraId="6C80A3F9" w14:textId="77777777" w:rsidR="00A9235B" w:rsidRPr="00237EB4" w:rsidRDefault="00A9235B" w:rsidP="006C47B8">
            <w:pPr>
              <w:spacing w:after="0" w:line="320" w:lineRule="exact"/>
              <w:ind w:right="-58"/>
              <w:jc w:val="center"/>
              <w:rPr>
                <w:rFonts w:asciiTheme="majorBidi" w:eastAsia="Times New Roman" w:hAnsiTheme="majorBidi" w:cstheme="majorBidi"/>
                <w:b/>
                <w:bCs/>
                <w:sz w:val="24"/>
                <w:szCs w:val="24"/>
              </w:rPr>
            </w:pPr>
          </w:p>
        </w:tc>
        <w:tc>
          <w:tcPr>
            <w:tcW w:w="66" w:type="dxa"/>
          </w:tcPr>
          <w:p w14:paraId="1E1F8890" w14:textId="77777777" w:rsidR="00A9235B" w:rsidRPr="00237EB4" w:rsidRDefault="00A9235B" w:rsidP="006C47B8">
            <w:pPr>
              <w:spacing w:after="0" w:line="320" w:lineRule="exact"/>
              <w:ind w:right="-58"/>
              <w:jc w:val="thaiDistribute"/>
              <w:rPr>
                <w:rFonts w:asciiTheme="majorBidi" w:eastAsia="Times New Roman" w:hAnsiTheme="majorBidi" w:cstheme="majorBidi"/>
                <w:b/>
                <w:bCs/>
                <w:sz w:val="24"/>
                <w:szCs w:val="24"/>
              </w:rPr>
            </w:pPr>
          </w:p>
        </w:tc>
        <w:tc>
          <w:tcPr>
            <w:tcW w:w="1117" w:type="dxa"/>
            <w:tcBorders>
              <w:top w:val="single" w:sz="6" w:space="0" w:color="auto"/>
              <w:bottom w:val="double" w:sz="6" w:space="0" w:color="auto"/>
            </w:tcBorders>
          </w:tcPr>
          <w:p w14:paraId="3AC6AE97"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lang w:val="en-US"/>
              </w:rPr>
            </w:pPr>
            <w:r w:rsidRPr="00237EB4">
              <w:rPr>
                <w:rFonts w:ascii="Angsana New" w:eastAsia="Times New Roman" w:hAnsi="Angsana New" w:cs="Angsana New" w:hint="cs"/>
                <w:color w:val="000000" w:themeColor="text1"/>
                <w:sz w:val="24"/>
                <w:szCs w:val="24"/>
                <w:lang w:val="en-US"/>
              </w:rPr>
              <w:t>130</w:t>
            </w:r>
            <w:r w:rsidRPr="00237EB4">
              <w:rPr>
                <w:rFonts w:ascii="Angsana New" w:eastAsia="Times New Roman" w:hAnsi="Angsana New" w:cs="Angsana New"/>
                <w:color w:val="000000" w:themeColor="text1"/>
                <w:sz w:val="24"/>
                <w:szCs w:val="24"/>
                <w:lang w:val="en-US"/>
              </w:rPr>
              <w:t>,</w:t>
            </w:r>
            <w:r w:rsidRPr="00237EB4">
              <w:rPr>
                <w:rFonts w:ascii="Angsana New" w:eastAsia="Times New Roman" w:hAnsi="Angsana New" w:cs="Angsana New" w:hint="cs"/>
                <w:color w:val="000000" w:themeColor="text1"/>
                <w:sz w:val="24"/>
                <w:szCs w:val="24"/>
                <w:lang w:val="en-US"/>
              </w:rPr>
              <w:t>356</w:t>
            </w:r>
            <w:r w:rsidRPr="00237EB4">
              <w:rPr>
                <w:rFonts w:ascii="Angsana New" w:eastAsia="Times New Roman" w:hAnsi="Angsana New" w:cs="Angsana New"/>
                <w:color w:val="000000" w:themeColor="text1"/>
                <w:sz w:val="24"/>
                <w:szCs w:val="24"/>
                <w:lang w:val="en-US"/>
              </w:rPr>
              <w:t>,</w:t>
            </w:r>
            <w:r w:rsidRPr="00237EB4">
              <w:rPr>
                <w:rFonts w:ascii="Angsana New" w:eastAsia="Times New Roman" w:hAnsi="Angsana New" w:cs="Angsana New" w:hint="cs"/>
                <w:color w:val="000000" w:themeColor="text1"/>
                <w:sz w:val="24"/>
                <w:szCs w:val="24"/>
                <w:lang w:val="en-US"/>
              </w:rPr>
              <w:t>000</w:t>
            </w:r>
          </w:p>
        </w:tc>
        <w:tc>
          <w:tcPr>
            <w:tcW w:w="90" w:type="dxa"/>
          </w:tcPr>
          <w:p w14:paraId="7324AC1F"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tcBorders>
              <w:top w:val="single" w:sz="6" w:space="0" w:color="auto"/>
              <w:bottom w:val="double" w:sz="6" w:space="0" w:color="auto"/>
            </w:tcBorders>
            <w:vAlign w:val="bottom"/>
          </w:tcPr>
          <w:p w14:paraId="60EC1639"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r w:rsidRPr="00237EB4">
              <w:rPr>
                <w:rFonts w:asciiTheme="majorBidi" w:eastAsia="Times New Roman" w:hAnsiTheme="majorBidi" w:cstheme="majorBidi"/>
                <w:sz w:val="24"/>
                <w:szCs w:val="24"/>
                <w:lang w:val="en-US"/>
              </w:rPr>
              <w:t>105,538,842</w:t>
            </w:r>
          </w:p>
        </w:tc>
        <w:tc>
          <w:tcPr>
            <w:tcW w:w="90" w:type="dxa"/>
          </w:tcPr>
          <w:p w14:paraId="5C1D7760"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137" w:type="dxa"/>
            <w:tcBorders>
              <w:top w:val="single" w:sz="6" w:space="0" w:color="auto"/>
              <w:bottom w:val="double" w:sz="6" w:space="0" w:color="auto"/>
            </w:tcBorders>
          </w:tcPr>
          <w:p w14:paraId="71798293"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r w:rsidRPr="00237EB4">
              <w:rPr>
                <w:rFonts w:ascii="Angsana New" w:eastAsia="Times New Roman" w:hAnsi="Angsana New" w:cs="Angsana New" w:hint="cs"/>
                <w:color w:val="000000" w:themeColor="text1"/>
                <w:sz w:val="24"/>
                <w:szCs w:val="24"/>
                <w:lang w:val="en-US"/>
              </w:rPr>
              <w:t>130</w:t>
            </w:r>
            <w:r w:rsidRPr="00237EB4">
              <w:rPr>
                <w:rFonts w:ascii="Angsana New" w:eastAsia="Times New Roman" w:hAnsi="Angsana New" w:cs="Angsana New"/>
                <w:color w:val="000000" w:themeColor="text1"/>
                <w:sz w:val="24"/>
                <w:szCs w:val="24"/>
                <w:lang w:val="en-US"/>
              </w:rPr>
              <w:t>,</w:t>
            </w:r>
            <w:r w:rsidRPr="00237EB4">
              <w:rPr>
                <w:rFonts w:ascii="Angsana New" w:eastAsia="Times New Roman" w:hAnsi="Angsana New" w:cs="Angsana New" w:hint="cs"/>
                <w:color w:val="000000" w:themeColor="text1"/>
                <w:sz w:val="24"/>
                <w:szCs w:val="24"/>
                <w:lang w:val="en-US"/>
              </w:rPr>
              <w:t>356</w:t>
            </w:r>
            <w:r w:rsidRPr="00237EB4">
              <w:rPr>
                <w:rFonts w:ascii="Angsana New" w:eastAsia="Times New Roman" w:hAnsi="Angsana New" w:cs="Angsana New"/>
                <w:color w:val="000000" w:themeColor="text1"/>
                <w:sz w:val="24"/>
                <w:szCs w:val="24"/>
                <w:lang w:val="en-US"/>
              </w:rPr>
              <w:t>,</w:t>
            </w:r>
            <w:r w:rsidRPr="00237EB4">
              <w:rPr>
                <w:rFonts w:ascii="Angsana New" w:eastAsia="Times New Roman" w:hAnsi="Angsana New" w:cs="Angsana New" w:hint="cs"/>
                <w:color w:val="000000" w:themeColor="text1"/>
                <w:sz w:val="24"/>
                <w:szCs w:val="24"/>
                <w:lang w:val="en-US"/>
              </w:rPr>
              <w:t>000</w:t>
            </w:r>
          </w:p>
        </w:tc>
        <w:tc>
          <w:tcPr>
            <w:tcW w:w="90" w:type="dxa"/>
          </w:tcPr>
          <w:p w14:paraId="5D934666"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p>
        </w:tc>
        <w:tc>
          <w:tcPr>
            <w:tcW w:w="1044" w:type="dxa"/>
            <w:tcBorders>
              <w:top w:val="single" w:sz="6" w:space="0" w:color="auto"/>
              <w:bottom w:val="double" w:sz="6" w:space="0" w:color="auto"/>
            </w:tcBorders>
            <w:vAlign w:val="bottom"/>
          </w:tcPr>
          <w:p w14:paraId="7600A0C7" w14:textId="77777777" w:rsidR="00A9235B" w:rsidRPr="00237EB4" w:rsidRDefault="00A9235B" w:rsidP="006C47B8">
            <w:pPr>
              <w:spacing w:after="0" w:line="320" w:lineRule="exact"/>
              <w:ind w:right="57"/>
              <w:jc w:val="right"/>
              <w:rPr>
                <w:rFonts w:asciiTheme="majorBidi" w:eastAsia="Times New Roman" w:hAnsiTheme="majorBidi" w:cstheme="majorBidi"/>
                <w:sz w:val="24"/>
                <w:szCs w:val="24"/>
              </w:rPr>
            </w:pPr>
            <w:r w:rsidRPr="00237EB4">
              <w:rPr>
                <w:rFonts w:asciiTheme="majorBidi" w:eastAsia="Times New Roman" w:hAnsiTheme="majorBidi" w:cstheme="majorBidi"/>
                <w:sz w:val="24"/>
                <w:szCs w:val="24"/>
              </w:rPr>
              <w:t>105,424,000</w:t>
            </w:r>
          </w:p>
        </w:tc>
      </w:tr>
    </w:tbl>
    <w:p w14:paraId="4D6A12A5" w14:textId="77777777" w:rsidR="00A9235B" w:rsidRPr="0074282E" w:rsidRDefault="00A9235B" w:rsidP="00A9235B">
      <w:pPr>
        <w:spacing w:after="0" w:line="360" w:lineRule="exact"/>
        <w:ind w:right="28"/>
        <w:jc w:val="thaiDistribute"/>
        <w:rPr>
          <w:rFonts w:asciiTheme="majorBidi" w:eastAsia="Cordia New" w:hAnsiTheme="majorBidi" w:cstheme="majorBidi"/>
          <w:sz w:val="32"/>
          <w:szCs w:val="32"/>
          <w:cs/>
          <w:lang w:val="en-US"/>
        </w:rPr>
      </w:pPr>
    </w:p>
    <w:p w14:paraId="795A22CC" w14:textId="77777777" w:rsidR="00A9235B" w:rsidRPr="00237EB4" w:rsidRDefault="00A9235B" w:rsidP="00A9235B">
      <w:pPr>
        <w:spacing w:after="0" w:line="360" w:lineRule="exact"/>
        <w:ind w:left="284" w:firstLine="425"/>
        <w:jc w:val="thaiDistribute"/>
        <w:rPr>
          <w:rFonts w:asciiTheme="majorBidi" w:eastAsia="SimSun" w:hAnsiTheme="majorBidi" w:cstheme="majorBidi"/>
          <w:sz w:val="32"/>
          <w:szCs w:val="32"/>
        </w:rPr>
      </w:pPr>
      <w:bookmarkStart w:id="15" w:name="_Toc475633980"/>
      <w:r w:rsidRPr="00237EB4">
        <w:rPr>
          <w:rFonts w:asciiTheme="majorBidi" w:eastAsia="SimSun" w:hAnsiTheme="majorBidi" w:cstheme="majorBidi"/>
          <w:sz w:val="32"/>
          <w:szCs w:val="32"/>
        </w:rPr>
        <w:t>As at December 31, 202</w:t>
      </w:r>
      <w:r w:rsidRPr="00237EB4">
        <w:rPr>
          <w:rFonts w:asciiTheme="majorBidi" w:eastAsia="SimSun" w:hAnsiTheme="majorBidi" w:cstheme="majorBidi"/>
          <w:sz w:val="32"/>
          <w:szCs w:val="32"/>
          <w:lang w:val="en-US"/>
        </w:rPr>
        <w:t>5</w:t>
      </w:r>
      <w:r w:rsidRPr="00237EB4">
        <w:rPr>
          <w:rFonts w:asciiTheme="majorBidi" w:eastAsia="SimSun" w:hAnsiTheme="majorBidi" w:cstheme="majorBidi"/>
          <w:sz w:val="32"/>
          <w:szCs w:val="32"/>
        </w:rPr>
        <w:t xml:space="preserve"> and 2024, </w:t>
      </w:r>
      <w:r w:rsidRPr="00237EB4">
        <w:rPr>
          <w:rFonts w:asciiTheme="majorBidi" w:eastAsia="SimSun" w:hAnsiTheme="majorBidi" w:cstheme="majorBidi"/>
          <w:spacing w:val="-4"/>
          <w:sz w:val="32"/>
          <w:szCs w:val="32"/>
        </w:rPr>
        <w:t xml:space="preserve">the Company had ordinary shares of Madame Bioscience Public Company Limited (Formerly known as : Global Consumer Public Company Limited) were used as collateral </w:t>
      </w:r>
      <w:r w:rsidRPr="00237EB4">
        <w:rPr>
          <w:rFonts w:asciiTheme="majorBidi" w:eastAsia="SimSun" w:hAnsiTheme="majorBidi" w:cstheme="majorBidi"/>
          <w:sz w:val="32"/>
          <w:szCs w:val="32"/>
        </w:rPr>
        <w:t>for short-term loan from other company. (see Note 27)</w:t>
      </w:r>
    </w:p>
    <w:p w14:paraId="11F5EAAB" w14:textId="77777777" w:rsidR="00A9235B" w:rsidRPr="0074282E" w:rsidRDefault="00A9235B" w:rsidP="00A9235B">
      <w:pPr>
        <w:spacing w:after="0" w:line="380" w:lineRule="exact"/>
        <w:ind w:right="28"/>
        <w:jc w:val="thaiDistribute"/>
        <w:rPr>
          <w:rFonts w:asciiTheme="majorBidi" w:eastAsia="SimSun" w:hAnsiTheme="majorBidi" w:cstheme="majorBidi"/>
          <w:sz w:val="32"/>
          <w:szCs w:val="32"/>
          <w:cs/>
          <w:lang w:val="en-US"/>
        </w:rPr>
      </w:pPr>
    </w:p>
    <w:p w14:paraId="22384DA8" w14:textId="77777777" w:rsidR="00A9235B" w:rsidRPr="00237EB4" w:rsidRDefault="00A9235B" w:rsidP="00A9235B">
      <w:pPr>
        <w:tabs>
          <w:tab w:val="left" w:pos="284"/>
        </w:tabs>
        <w:spacing w:after="0" w:line="380" w:lineRule="exact"/>
        <w:jc w:val="thaiDistribute"/>
        <w:rPr>
          <w:rFonts w:asciiTheme="majorBidi" w:eastAsia="PMingLiU" w:hAnsiTheme="majorBidi" w:cstheme="majorBidi"/>
          <w:color w:val="000000"/>
          <w:sz w:val="32"/>
          <w:szCs w:val="32"/>
          <w:u w:val="single"/>
        </w:rPr>
      </w:pPr>
      <w:r w:rsidRPr="00237EB4">
        <w:rPr>
          <w:rFonts w:asciiTheme="majorBidi" w:eastAsia="Cordia New" w:hAnsiTheme="majorBidi" w:cstheme="majorBidi"/>
          <w:sz w:val="32"/>
          <w:szCs w:val="32"/>
        </w:rPr>
        <w:lastRenderedPageBreak/>
        <w:tab/>
      </w:r>
      <w:r w:rsidRPr="00237EB4">
        <w:rPr>
          <w:rFonts w:asciiTheme="majorBidi" w:eastAsia="Cordia New" w:hAnsiTheme="majorBidi" w:cstheme="majorBidi"/>
          <w:sz w:val="32"/>
          <w:szCs w:val="32"/>
          <w:u w:val="single"/>
        </w:rPr>
        <w:t>Purchases</w:t>
      </w:r>
      <w:r w:rsidRPr="00237EB4">
        <w:rPr>
          <w:rFonts w:asciiTheme="majorBidi" w:eastAsia="PMingLiU" w:hAnsiTheme="majorBidi" w:cstheme="majorBidi"/>
          <w:color w:val="000000"/>
          <w:sz w:val="32"/>
          <w:szCs w:val="32"/>
          <w:u w:val="single"/>
        </w:rPr>
        <w:t xml:space="preserve"> and sales transaction of investments in equity securities</w:t>
      </w:r>
    </w:p>
    <w:p w14:paraId="6507EDF6" w14:textId="77777777" w:rsidR="00A9235B" w:rsidRPr="00237EB4" w:rsidRDefault="00A9235B" w:rsidP="00A9235B">
      <w:pPr>
        <w:spacing w:after="0" w:line="380" w:lineRule="exact"/>
        <w:ind w:left="284" w:right="28" w:firstLine="567"/>
        <w:jc w:val="thaiDistribute"/>
        <w:rPr>
          <w:rFonts w:asciiTheme="majorBidi" w:hAnsiTheme="majorBidi" w:cstheme="majorBidi"/>
          <w:sz w:val="32"/>
          <w:szCs w:val="32"/>
          <w:lang w:val="en-US"/>
        </w:rPr>
      </w:pPr>
      <w:r w:rsidRPr="00237EB4">
        <w:rPr>
          <w:rFonts w:asciiTheme="majorBidi" w:hAnsiTheme="majorBidi" w:cstheme="majorBidi"/>
          <w:sz w:val="32"/>
          <w:szCs w:val="32"/>
        </w:rPr>
        <w:t>The relevant movement of purchases and sales transaction of investments in equity</w:t>
      </w:r>
      <w:r w:rsidRPr="00237EB4">
        <w:rPr>
          <w:rFonts w:asciiTheme="majorBidi" w:eastAsia="PMingLiU" w:hAnsiTheme="majorBidi" w:cstheme="majorBidi"/>
          <w:color w:val="000000"/>
          <w:sz w:val="32"/>
          <w:szCs w:val="32"/>
          <w:lang w:val="en-US"/>
        </w:rPr>
        <w:t xml:space="preserve"> securities designated at FVTPL </w:t>
      </w:r>
      <w:r w:rsidRPr="00237EB4">
        <w:rPr>
          <w:rFonts w:asciiTheme="majorBidi" w:eastAsia="Times New Roman" w:hAnsiTheme="majorBidi" w:cstheme="majorBidi"/>
          <w:snapToGrid w:val="0"/>
          <w:sz w:val="32"/>
          <w:szCs w:val="32"/>
          <w:lang w:val="en-US" w:eastAsia="th-TH"/>
        </w:rPr>
        <w:t xml:space="preserve">for the year ended </w:t>
      </w:r>
      <w:r w:rsidRPr="00237EB4">
        <w:rPr>
          <w:rFonts w:asciiTheme="majorBidi" w:eastAsia="Cordia New" w:hAnsiTheme="majorBidi" w:cstheme="majorBidi"/>
          <w:sz w:val="32"/>
          <w:szCs w:val="32"/>
          <w:lang w:val="en-US"/>
        </w:rPr>
        <w:t>December</w:t>
      </w:r>
      <w:r w:rsidRPr="00237EB4">
        <w:rPr>
          <w:rFonts w:asciiTheme="majorBidi" w:eastAsia="PMingLiU" w:hAnsiTheme="majorBidi" w:cstheme="majorBidi"/>
          <w:sz w:val="32"/>
          <w:szCs w:val="32"/>
          <w:lang w:val="en-US"/>
        </w:rPr>
        <w:t xml:space="preserve"> 31</w:t>
      </w:r>
      <w:r w:rsidRPr="00237EB4">
        <w:rPr>
          <w:rFonts w:asciiTheme="majorBidi" w:eastAsia="Times New Roman" w:hAnsiTheme="majorBidi" w:cstheme="majorBidi"/>
          <w:snapToGrid w:val="0"/>
          <w:sz w:val="32"/>
          <w:szCs w:val="32"/>
          <w:lang w:val="en-US" w:eastAsia="th-TH"/>
        </w:rPr>
        <w:t>,</w:t>
      </w:r>
      <w:r w:rsidRPr="00237EB4">
        <w:rPr>
          <w:rFonts w:asciiTheme="majorBidi" w:eastAsia="PMingLiU" w:hAnsiTheme="majorBidi" w:cstheme="majorBidi"/>
          <w:color w:val="000000"/>
          <w:sz w:val="32"/>
          <w:szCs w:val="32"/>
          <w:lang w:val="en-US"/>
        </w:rPr>
        <w:t xml:space="preserve"> 2025 and 2024, are as follows :</w:t>
      </w:r>
    </w:p>
    <w:tbl>
      <w:tblPr>
        <w:tblW w:w="8784" w:type="dxa"/>
        <w:tblInd w:w="540" w:type="dxa"/>
        <w:tblLayout w:type="fixed"/>
        <w:tblCellMar>
          <w:left w:w="57" w:type="dxa"/>
          <w:right w:w="57" w:type="dxa"/>
        </w:tblCellMar>
        <w:tblLook w:val="0000" w:firstRow="0" w:lastRow="0" w:firstColumn="0" w:lastColumn="0" w:noHBand="0" w:noVBand="0"/>
      </w:tblPr>
      <w:tblGrid>
        <w:gridCol w:w="2295"/>
        <w:gridCol w:w="900"/>
        <w:gridCol w:w="134"/>
        <w:gridCol w:w="900"/>
        <w:gridCol w:w="135"/>
        <w:gridCol w:w="900"/>
        <w:gridCol w:w="139"/>
        <w:gridCol w:w="1113"/>
        <w:gridCol w:w="134"/>
        <w:gridCol w:w="990"/>
        <w:gridCol w:w="135"/>
        <w:gridCol w:w="1009"/>
      </w:tblGrid>
      <w:tr w:rsidR="00A9235B" w:rsidRPr="00237EB4" w14:paraId="53C992A5" w14:textId="77777777" w:rsidTr="006C47B8">
        <w:trPr>
          <w:trHeight w:val="20"/>
          <w:tblHeader/>
        </w:trPr>
        <w:tc>
          <w:tcPr>
            <w:tcW w:w="2295" w:type="dxa"/>
          </w:tcPr>
          <w:p w14:paraId="7C40DE97" w14:textId="77777777" w:rsidR="00A9235B" w:rsidRPr="0074282E" w:rsidRDefault="00A9235B" w:rsidP="006C47B8">
            <w:pPr>
              <w:spacing w:after="0" w:line="320" w:lineRule="exact"/>
              <w:ind w:right="1"/>
              <w:rPr>
                <w:rFonts w:asciiTheme="majorBidi" w:eastAsia="Times New Roman" w:hAnsiTheme="majorBidi" w:cstheme="majorBidi"/>
                <w:szCs w:val="22"/>
                <w:cs/>
                <w:lang w:val="en-US"/>
              </w:rPr>
            </w:pPr>
          </w:p>
        </w:tc>
        <w:tc>
          <w:tcPr>
            <w:tcW w:w="6489" w:type="dxa"/>
            <w:gridSpan w:val="11"/>
            <w:tcBorders>
              <w:bottom w:val="single" w:sz="6" w:space="0" w:color="auto"/>
            </w:tcBorders>
          </w:tcPr>
          <w:p w14:paraId="5FA83A18" w14:textId="77777777" w:rsidR="00A9235B" w:rsidRPr="00237EB4" w:rsidRDefault="00A9235B" w:rsidP="006C47B8">
            <w:pPr>
              <w:spacing w:after="0" w:line="320" w:lineRule="exact"/>
              <w:ind w:right="14"/>
              <w:jc w:val="center"/>
              <w:rPr>
                <w:rFonts w:asciiTheme="majorBidi" w:eastAsia="Times New Roman" w:hAnsiTheme="majorBidi" w:cstheme="majorBidi"/>
                <w:szCs w:val="22"/>
              </w:rPr>
            </w:pPr>
            <w:r w:rsidRPr="00237EB4">
              <w:rPr>
                <w:rFonts w:asciiTheme="majorBidi" w:eastAsia="Times New Roman" w:hAnsiTheme="majorBidi" w:cstheme="majorBidi"/>
                <w:szCs w:val="22"/>
              </w:rPr>
              <w:t>Baht</w:t>
            </w:r>
          </w:p>
        </w:tc>
      </w:tr>
      <w:tr w:rsidR="00A9235B" w:rsidRPr="00237EB4" w14:paraId="4A947096" w14:textId="77777777" w:rsidTr="006C47B8">
        <w:trPr>
          <w:trHeight w:val="20"/>
          <w:tblHeader/>
        </w:trPr>
        <w:tc>
          <w:tcPr>
            <w:tcW w:w="2295" w:type="dxa"/>
          </w:tcPr>
          <w:p w14:paraId="770B9B4E" w14:textId="77777777" w:rsidR="00A9235B" w:rsidRPr="0074282E" w:rsidRDefault="00A9235B" w:rsidP="006C47B8">
            <w:pPr>
              <w:spacing w:after="0" w:line="320" w:lineRule="exact"/>
              <w:ind w:right="1"/>
              <w:rPr>
                <w:rFonts w:asciiTheme="majorBidi" w:eastAsia="Times New Roman" w:hAnsiTheme="majorBidi" w:cstheme="majorBidi"/>
                <w:szCs w:val="22"/>
                <w:cs/>
                <w:lang w:val="en-US"/>
              </w:rPr>
            </w:pPr>
          </w:p>
        </w:tc>
        <w:tc>
          <w:tcPr>
            <w:tcW w:w="6489" w:type="dxa"/>
            <w:gridSpan w:val="11"/>
            <w:tcBorders>
              <w:top w:val="single" w:sz="6" w:space="0" w:color="auto"/>
              <w:bottom w:val="single" w:sz="6" w:space="0" w:color="auto"/>
            </w:tcBorders>
          </w:tcPr>
          <w:p w14:paraId="1351F799" w14:textId="77777777" w:rsidR="00A9235B" w:rsidRPr="0074282E" w:rsidRDefault="00A9235B" w:rsidP="006C47B8">
            <w:pPr>
              <w:spacing w:after="0" w:line="320" w:lineRule="exact"/>
              <w:ind w:right="14"/>
              <w:jc w:val="center"/>
              <w:rPr>
                <w:rFonts w:asciiTheme="majorBidi" w:eastAsia="Times New Roman" w:hAnsiTheme="majorBidi" w:cstheme="majorBidi"/>
                <w:szCs w:val="22"/>
                <w:cs/>
                <w:lang w:val="en-US"/>
              </w:rPr>
            </w:pPr>
            <w:r w:rsidRPr="00237EB4">
              <w:rPr>
                <w:rFonts w:asciiTheme="majorBidi" w:eastAsia="Times New Roman" w:hAnsiTheme="majorBidi" w:cstheme="majorBidi"/>
                <w:szCs w:val="22"/>
              </w:rPr>
              <w:t>Consolidated and separate financial statements</w:t>
            </w:r>
          </w:p>
        </w:tc>
      </w:tr>
      <w:tr w:rsidR="00982FF0" w:rsidRPr="00237EB4" w14:paraId="79FFC22B" w14:textId="77777777" w:rsidTr="006C47B8">
        <w:trPr>
          <w:trHeight w:val="20"/>
          <w:tblHeader/>
        </w:trPr>
        <w:tc>
          <w:tcPr>
            <w:tcW w:w="2295" w:type="dxa"/>
          </w:tcPr>
          <w:p w14:paraId="3BB019B0" w14:textId="60D198D6" w:rsidR="00982FF0" w:rsidRPr="0074282E" w:rsidRDefault="00982FF0" w:rsidP="00982FF0">
            <w:pPr>
              <w:spacing w:after="0" w:line="320" w:lineRule="exact"/>
              <w:ind w:right="1"/>
              <w:rPr>
                <w:rFonts w:asciiTheme="majorBidi" w:eastAsia="Times New Roman" w:hAnsiTheme="majorBidi" w:cstheme="majorBidi"/>
                <w:szCs w:val="22"/>
                <w:cs/>
                <w:lang w:val="en-US"/>
              </w:rPr>
            </w:pPr>
            <w:r w:rsidRPr="00237EB4">
              <w:rPr>
                <w:rFonts w:asciiTheme="majorBidi" w:eastAsia="Times New Roman" w:hAnsiTheme="majorBidi" w:cstheme="majorBidi"/>
                <w:szCs w:val="22"/>
                <w:lang w:val="en-US"/>
              </w:rPr>
              <w:t xml:space="preserve">For the year ended </w:t>
            </w:r>
          </w:p>
        </w:tc>
        <w:tc>
          <w:tcPr>
            <w:tcW w:w="900" w:type="dxa"/>
            <w:tcBorders>
              <w:top w:val="single" w:sz="6" w:space="0" w:color="auto"/>
            </w:tcBorders>
          </w:tcPr>
          <w:p w14:paraId="6DD63DB1" w14:textId="77777777" w:rsidR="00982FF0" w:rsidRPr="00237EB4" w:rsidRDefault="00982FF0" w:rsidP="00982FF0">
            <w:pPr>
              <w:spacing w:after="0" w:line="320" w:lineRule="exact"/>
              <w:ind w:right="14"/>
              <w:jc w:val="center"/>
              <w:rPr>
                <w:rFonts w:asciiTheme="majorBidi" w:eastAsia="Times New Roman" w:hAnsiTheme="majorBidi" w:cstheme="majorBidi"/>
                <w:szCs w:val="22"/>
                <w:cs/>
              </w:rPr>
            </w:pPr>
            <w:r w:rsidRPr="00237EB4">
              <w:rPr>
                <w:rFonts w:asciiTheme="majorBidi" w:hAnsiTheme="majorBidi" w:cstheme="majorBidi"/>
                <w:szCs w:val="22"/>
              </w:rPr>
              <w:t>Cost</w:t>
            </w:r>
          </w:p>
        </w:tc>
        <w:tc>
          <w:tcPr>
            <w:tcW w:w="134" w:type="dxa"/>
            <w:tcBorders>
              <w:top w:val="single" w:sz="6" w:space="0" w:color="auto"/>
            </w:tcBorders>
          </w:tcPr>
          <w:p w14:paraId="4F099773"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900" w:type="dxa"/>
            <w:tcBorders>
              <w:top w:val="single" w:sz="6" w:space="0" w:color="auto"/>
            </w:tcBorders>
          </w:tcPr>
          <w:p w14:paraId="3E040333" w14:textId="77777777" w:rsidR="00982FF0" w:rsidRPr="00237EB4"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Purchases</w:t>
            </w:r>
          </w:p>
        </w:tc>
        <w:tc>
          <w:tcPr>
            <w:tcW w:w="135" w:type="dxa"/>
            <w:tcBorders>
              <w:top w:val="single" w:sz="6" w:space="0" w:color="auto"/>
            </w:tcBorders>
          </w:tcPr>
          <w:p w14:paraId="3AFB8F00"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900" w:type="dxa"/>
            <w:tcBorders>
              <w:top w:val="single" w:sz="6" w:space="0" w:color="auto"/>
            </w:tcBorders>
          </w:tcPr>
          <w:p w14:paraId="5FA9B3D0" w14:textId="77777777" w:rsidR="00982FF0" w:rsidRPr="00237EB4" w:rsidRDefault="00982FF0" w:rsidP="00982FF0">
            <w:pPr>
              <w:spacing w:after="0" w:line="320" w:lineRule="exact"/>
              <w:ind w:right="14"/>
              <w:jc w:val="center"/>
              <w:rPr>
                <w:rFonts w:asciiTheme="majorBidi" w:hAnsiTheme="majorBidi" w:cstheme="majorBidi"/>
                <w:szCs w:val="22"/>
                <w:lang w:val="en-US"/>
              </w:rPr>
            </w:pPr>
            <w:r w:rsidRPr="00237EB4">
              <w:rPr>
                <w:rFonts w:asciiTheme="majorBidi" w:hAnsiTheme="majorBidi" w:cstheme="majorBidi"/>
                <w:szCs w:val="22"/>
                <w:lang w:val="en-US"/>
              </w:rPr>
              <w:t>Sale</w:t>
            </w:r>
          </w:p>
        </w:tc>
        <w:tc>
          <w:tcPr>
            <w:tcW w:w="139" w:type="dxa"/>
            <w:tcBorders>
              <w:top w:val="single" w:sz="6" w:space="0" w:color="auto"/>
            </w:tcBorders>
          </w:tcPr>
          <w:p w14:paraId="0C6410FA"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1113" w:type="dxa"/>
            <w:tcBorders>
              <w:top w:val="single" w:sz="6" w:space="0" w:color="auto"/>
            </w:tcBorders>
          </w:tcPr>
          <w:p w14:paraId="75EBF533" w14:textId="77777777" w:rsidR="00982FF0" w:rsidRPr="00237EB4"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lang w:val="en-US"/>
              </w:rPr>
              <w:t>Reclassification</w:t>
            </w:r>
          </w:p>
        </w:tc>
        <w:tc>
          <w:tcPr>
            <w:tcW w:w="134" w:type="dxa"/>
            <w:tcBorders>
              <w:top w:val="single" w:sz="6" w:space="0" w:color="auto"/>
            </w:tcBorders>
          </w:tcPr>
          <w:p w14:paraId="782A9013"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990" w:type="dxa"/>
            <w:tcBorders>
              <w:top w:val="single" w:sz="6" w:space="0" w:color="auto"/>
            </w:tcBorders>
          </w:tcPr>
          <w:p w14:paraId="13E60E22" w14:textId="77777777" w:rsidR="00982FF0" w:rsidRPr="00237EB4"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Fair value</w:t>
            </w:r>
          </w:p>
        </w:tc>
        <w:tc>
          <w:tcPr>
            <w:tcW w:w="135" w:type="dxa"/>
            <w:tcBorders>
              <w:top w:val="single" w:sz="6" w:space="0" w:color="auto"/>
            </w:tcBorders>
          </w:tcPr>
          <w:p w14:paraId="7BB8F11C"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1009" w:type="dxa"/>
            <w:tcBorders>
              <w:top w:val="single" w:sz="6" w:space="0" w:color="auto"/>
            </w:tcBorders>
          </w:tcPr>
          <w:p w14:paraId="0106B94F" w14:textId="77777777" w:rsidR="00982FF0" w:rsidRPr="0074282E"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Profit (loss)</w:t>
            </w:r>
          </w:p>
        </w:tc>
      </w:tr>
      <w:tr w:rsidR="00982FF0" w:rsidRPr="00237EB4" w14:paraId="773847D4" w14:textId="77777777" w:rsidTr="006C47B8">
        <w:trPr>
          <w:trHeight w:val="20"/>
          <w:tblHeader/>
        </w:trPr>
        <w:tc>
          <w:tcPr>
            <w:tcW w:w="2295" w:type="dxa"/>
          </w:tcPr>
          <w:p w14:paraId="63C8EDD9" w14:textId="3A280E10" w:rsidR="00982FF0" w:rsidRPr="00237EB4" w:rsidRDefault="00982FF0" w:rsidP="00982FF0">
            <w:pPr>
              <w:spacing w:after="0" w:line="320" w:lineRule="exact"/>
              <w:ind w:left="360" w:right="14"/>
              <w:outlineLvl w:val="5"/>
              <w:rPr>
                <w:rFonts w:asciiTheme="majorBidi" w:eastAsia="Times New Roman" w:hAnsiTheme="majorBidi" w:cstheme="majorBidi"/>
                <w:szCs w:val="22"/>
                <w:lang w:val="en-US"/>
              </w:rPr>
            </w:pPr>
            <w:r w:rsidRPr="00237EB4">
              <w:rPr>
                <w:rFonts w:asciiTheme="majorBidi" w:eastAsia="Times New Roman" w:hAnsiTheme="majorBidi" w:cstheme="majorBidi"/>
                <w:szCs w:val="22"/>
                <w:lang w:val="en-US"/>
              </w:rPr>
              <w:t>December 31,2025</w:t>
            </w:r>
          </w:p>
        </w:tc>
        <w:tc>
          <w:tcPr>
            <w:tcW w:w="900" w:type="dxa"/>
          </w:tcPr>
          <w:p w14:paraId="2E59775F" w14:textId="77777777" w:rsidR="00982FF0" w:rsidRPr="00237EB4" w:rsidRDefault="00982FF0" w:rsidP="00982FF0">
            <w:pPr>
              <w:spacing w:after="0" w:line="320" w:lineRule="exact"/>
              <w:ind w:right="14"/>
              <w:jc w:val="center"/>
              <w:rPr>
                <w:rFonts w:asciiTheme="majorBidi" w:eastAsia="Times New Roman" w:hAnsiTheme="majorBidi" w:cstheme="majorBidi"/>
                <w:szCs w:val="22"/>
                <w:cs/>
              </w:rPr>
            </w:pPr>
            <w:r w:rsidRPr="00237EB4">
              <w:rPr>
                <w:rFonts w:asciiTheme="majorBidi" w:hAnsiTheme="majorBidi" w:cstheme="majorBidi"/>
                <w:szCs w:val="22"/>
              </w:rPr>
              <w:t xml:space="preserve">as at </w:t>
            </w:r>
          </w:p>
        </w:tc>
        <w:tc>
          <w:tcPr>
            <w:tcW w:w="134" w:type="dxa"/>
          </w:tcPr>
          <w:p w14:paraId="394553AD"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900" w:type="dxa"/>
          </w:tcPr>
          <w:p w14:paraId="33A7D75C" w14:textId="77777777" w:rsidR="00982FF0" w:rsidRPr="00237EB4"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 xml:space="preserve">during </w:t>
            </w:r>
          </w:p>
        </w:tc>
        <w:tc>
          <w:tcPr>
            <w:tcW w:w="135" w:type="dxa"/>
          </w:tcPr>
          <w:p w14:paraId="48FDB126"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900" w:type="dxa"/>
          </w:tcPr>
          <w:p w14:paraId="4781D8A5" w14:textId="77777777" w:rsidR="00982FF0" w:rsidRPr="00237EB4"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 xml:space="preserve">during </w:t>
            </w:r>
          </w:p>
        </w:tc>
        <w:tc>
          <w:tcPr>
            <w:tcW w:w="139" w:type="dxa"/>
          </w:tcPr>
          <w:p w14:paraId="5B61039D"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1113" w:type="dxa"/>
          </w:tcPr>
          <w:p w14:paraId="33D4776D" w14:textId="77777777" w:rsidR="00982FF0" w:rsidRPr="00237EB4"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lang w:val="en-US"/>
              </w:rPr>
              <w:t>of investment</w:t>
            </w:r>
          </w:p>
        </w:tc>
        <w:tc>
          <w:tcPr>
            <w:tcW w:w="134" w:type="dxa"/>
          </w:tcPr>
          <w:p w14:paraId="78F65ED2"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990" w:type="dxa"/>
          </w:tcPr>
          <w:p w14:paraId="1EA09068" w14:textId="77777777" w:rsidR="00982FF0" w:rsidRPr="00237EB4"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as at</w:t>
            </w:r>
          </w:p>
        </w:tc>
        <w:tc>
          <w:tcPr>
            <w:tcW w:w="135" w:type="dxa"/>
          </w:tcPr>
          <w:p w14:paraId="10D0B1D6" w14:textId="77777777" w:rsidR="00982FF0" w:rsidRPr="0074282E" w:rsidRDefault="00982FF0" w:rsidP="00982FF0">
            <w:pPr>
              <w:spacing w:after="0" w:line="320" w:lineRule="exact"/>
              <w:ind w:right="14"/>
              <w:jc w:val="center"/>
              <w:rPr>
                <w:rFonts w:asciiTheme="majorBidi" w:hAnsiTheme="majorBidi" w:cstheme="majorBidi"/>
                <w:szCs w:val="22"/>
                <w:cs/>
                <w:lang w:val="en-US"/>
              </w:rPr>
            </w:pPr>
          </w:p>
        </w:tc>
        <w:tc>
          <w:tcPr>
            <w:tcW w:w="1009" w:type="dxa"/>
          </w:tcPr>
          <w:p w14:paraId="3143203B" w14:textId="77777777" w:rsidR="00982FF0" w:rsidRPr="0074282E"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in</w:t>
            </w:r>
          </w:p>
        </w:tc>
      </w:tr>
      <w:tr w:rsidR="00982FF0" w:rsidRPr="00237EB4" w14:paraId="47F8DB18" w14:textId="77777777" w:rsidTr="006C47B8">
        <w:trPr>
          <w:trHeight w:val="60"/>
          <w:tblHeader/>
        </w:trPr>
        <w:tc>
          <w:tcPr>
            <w:tcW w:w="2295" w:type="dxa"/>
          </w:tcPr>
          <w:p w14:paraId="45288C66" w14:textId="77777777" w:rsidR="00982FF0" w:rsidRPr="0074282E" w:rsidRDefault="00982FF0" w:rsidP="00982FF0">
            <w:pPr>
              <w:spacing w:after="0" w:line="320" w:lineRule="exact"/>
              <w:ind w:right="1"/>
              <w:rPr>
                <w:rFonts w:asciiTheme="majorBidi" w:eastAsia="Times New Roman" w:hAnsiTheme="majorBidi" w:cstheme="majorBidi"/>
                <w:szCs w:val="22"/>
                <w:cs/>
                <w:lang w:val="en-US"/>
              </w:rPr>
            </w:pPr>
          </w:p>
        </w:tc>
        <w:tc>
          <w:tcPr>
            <w:tcW w:w="900" w:type="dxa"/>
          </w:tcPr>
          <w:p w14:paraId="3F9EEC9D"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r w:rsidRPr="00237EB4">
              <w:rPr>
                <w:rFonts w:asciiTheme="majorBidi" w:hAnsiTheme="majorBidi" w:cstheme="majorBidi"/>
                <w:szCs w:val="22"/>
              </w:rPr>
              <w:t>January 1,</w:t>
            </w:r>
          </w:p>
        </w:tc>
        <w:tc>
          <w:tcPr>
            <w:tcW w:w="134" w:type="dxa"/>
          </w:tcPr>
          <w:p w14:paraId="4EE8086B"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900" w:type="dxa"/>
          </w:tcPr>
          <w:p w14:paraId="3697D25B" w14:textId="77777777" w:rsidR="00982FF0" w:rsidRPr="00237EB4" w:rsidRDefault="00982FF0" w:rsidP="00982FF0">
            <w:pPr>
              <w:spacing w:after="0" w:line="320" w:lineRule="exact"/>
              <w:ind w:right="14"/>
              <w:jc w:val="center"/>
              <w:rPr>
                <w:rFonts w:asciiTheme="majorBidi" w:hAnsiTheme="majorBidi" w:cstheme="majorBidi"/>
                <w:szCs w:val="22"/>
                <w:lang w:val="en-US"/>
              </w:rPr>
            </w:pPr>
            <w:r w:rsidRPr="00237EB4">
              <w:rPr>
                <w:rFonts w:asciiTheme="majorBidi" w:hAnsiTheme="majorBidi" w:cstheme="majorBidi"/>
                <w:szCs w:val="22"/>
              </w:rPr>
              <w:t xml:space="preserve">the </w:t>
            </w:r>
            <w:r w:rsidRPr="00237EB4">
              <w:rPr>
                <w:rFonts w:asciiTheme="majorBidi" w:hAnsiTheme="majorBidi" w:cstheme="majorBidi"/>
                <w:szCs w:val="22"/>
                <w:lang w:val="en-US"/>
              </w:rPr>
              <w:t>year</w:t>
            </w:r>
          </w:p>
        </w:tc>
        <w:tc>
          <w:tcPr>
            <w:tcW w:w="135" w:type="dxa"/>
          </w:tcPr>
          <w:p w14:paraId="796DAC98" w14:textId="77777777" w:rsidR="00982FF0" w:rsidRPr="00237EB4" w:rsidRDefault="00982FF0" w:rsidP="00982FF0">
            <w:pPr>
              <w:spacing w:after="0" w:line="320" w:lineRule="exact"/>
              <w:ind w:right="14"/>
              <w:jc w:val="center"/>
              <w:rPr>
                <w:rFonts w:asciiTheme="majorBidi" w:hAnsiTheme="majorBidi" w:cstheme="majorBidi"/>
                <w:szCs w:val="22"/>
                <w:lang w:val="en-US"/>
              </w:rPr>
            </w:pPr>
          </w:p>
        </w:tc>
        <w:tc>
          <w:tcPr>
            <w:tcW w:w="900" w:type="dxa"/>
          </w:tcPr>
          <w:p w14:paraId="7F83449E" w14:textId="77777777" w:rsidR="00982FF0" w:rsidRPr="00237EB4" w:rsidRDefault="00982FF0" w:rsidP="00982FF0">
            <w:pPr>
              <w:spacing w:after="0" w:line="320" w:lineRule="exact"/>
              <w:ind w:right="14"/>
              <w:jc w:val="center"/>
              <w:rPr>
                <w:rFonts w:asciiTheme="majorBidi" w:hAnsiTheme="majorBidi" w:cstheme="majorBidi"/>
                <w:szCs w:val="22"/>
                <w:lang w:val="en-US"/>
              </w:rPr>
            </w:pPr>
            <w:r w:rsidRPr="00237EB4">
              <w:rPr>
                <w:rFonts w:asciiTheme="majorBidi" w:hAnsiTheme="majorBidi" w:cstheme="majorBidi"/>
                <w:szCs w:val="22"/>
                <w:lang w:val="en-US"/>
              </w:rPr>
              <w:t>the year</w:t>
            </w:r>
          </w:p>
        </w:tc>
        <w:tc>
          <w:tcPr>
            <w:tcW w:w="139" w:type="dxa"/>
          </w:tcPr>
          <w:p w14:paraId="69EC55E9" w14:textId="77777777" w:rsidR="00982FF0" w:rsidRPr="0074282E" w:rsidRDefault="00982FF0" w:rsidP="00982FF0">
            <w:pPr>
              <w:spacing w:after="0" w:line="320" w:lineRule="exact"/>
              <w:ind w:right="14"/>
              <w:jc w:val="center"/>
              <w:rPr>
                <w:rFonts w:asciiTheme="majorBidi" w:eastAsia="Times New Roman" w:hAnsiTheme="majorBidi" w:cstheme="majorBidi"/>
                <w:szCs w:val="22"/>
                <w:cs/>
                <w:lang w:val="en-US"/>
              </w:rPr>
            </w:pPr>
          </w:p>
        </w:tc>
        <w:tc>
          <w:tcPr>
            <w:tcW w:w="1113" w:type="dxa"/>
          </w:tcPr>
          <w:p w14:paraId="2AA8B6DE"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134" w:type="dxa"/>
          </w:tcPr>
          <w:p w14:paraId="257C39B8"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990" w:type="dxa"/>
          </w:tcPr>
          <w:p w14:paraId="29BEFDDE" w14:textId="77777777" w:rsidR="00982FF0" w:rsidRPr="00237EB4"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December 31,</w:t>
            </w:r>
          </w:p>
        </w:tc>
        <w:tc>
          <w:tcPr>
            <w:tcW w:w="135" w:type="dxa"/>
          </w:tcPr>
          <w:p w14:paraId="1F1E0611" w14:textId="77777777" w:rsidR="00982FF0" w:rsidRPr="0074282E" w:rsidRDefault="00982FF0" w:rsidP="00982FF0">
            <w:pPr>
              <w:spacing w:after="0" w:line="320" w:lineRule="exact"/>
              <w:ind w:right="14"/>
              <w:jc w:val="center"/>
              <w:rPr>
                <w:rFonts w:asciiTheme="majorBidi" w:eastAsia="Times New Roman" w:hAnsiTheme="majorBidi" w:cstheme="majorBidi"/>
                <w:szCs w:val="22"/>
                <w:cs/>
                <w:lang w:val="en-US"/>
              </w:rPr>
            </w:pPr>
          </w:p>
        </w:tc>
        <w:tc>
          <w:tcPr>
            <w:tcW w:w="1009" w:type="dxa"/>
          </w:tcPr>
          <w:p w14:paraId="5DDB7A8A" w14:textId="77777777" w:rsidR="00982FF0" w:rsidRPr="0074282E" w:rsidRDefault="00982FF0" w:rsidP="00982FF0">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profit and loss</w:t>
            </w:r>
          </w:p>
        </w:tc>
      </w:tr>
      <w:tr w:rsidR="00982FF0" w:rsidRPr="00237EB4" w14:paraId="3386D411" w14:textId="77777777" w:rsidTr="006C47B8">
        <w:trPr>
          <w:trHeight w:val="20"/>
          <w:tblHeader/>
        </w:trPr>
        <w:tc>
          <w:tcPr>
            <w:tcW w:w="2295" w:type="dxa"/>
          </w:tcPr>
          <w:p w14:paraId="30FA1531" w14:textId="77777777" w:rsidR="00982FF0" w:rsidRPr="0074282E" w:rsidRDefault="00982FF0" w:rsidP="00982FF0">
            <w:pPr>
              <w:spacing w:after="0" w:line="320" w:lineRule="exact"/>
              <w:ind w:right="1"/>
              <w:rPr>
                <w:rFonts w:asciiTheme="majorBidi" w:eastAsia="Times New Roman" w:hAnsiTheme="majorBidi" w:cstheme="majorBidi"/>
                <w:szCs w:val="22"/>
                <w:cs/>
                <w:lang w:val="en-US"/>
              </w:rPr>
            </w:pPr>
          </w:p>
        </w:tc>
        <w:tc>
          <w:tcPr>
            <w:tcW w:w="900" w:type="dxa"/>
            <w:tcBorders>
              <w:bottom w:val="single" w:sz="6" w:space="0" w:color="auto"/>
            </w:tcBorders>
          </w:tcPr>
          <w:p w14:paraId="050BBABE"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r w:rsidRPr="00237EB4">
              <w:rPr>
                <w:rFonts w:asciiTheme="majorBidi" w:hAnsiTheme="majorBidi" w:cstheme="majorBidi"/>
                <w:szCs w:val="22"/>
              </w:rPr>
              <w:t>2025</w:t>
            </w:r>
          </w:p>
        </w:tc>
        <w:tc>
          <w:tcPr>
            <w:tcW w:w="134" w:type="dxa"/>
          </w:tcPr>
          <w:p w14:paraId="2E07B882" w14:textId="77777777" w:rsidR="00982FF0" w:rsidRPr="0074282E" w:rsidRDefault="00982FF0" w:rsidP="00982FF0">
            <w:pPr>
              <w:spacing w:after="0" w:line="320" w:lineRule="exact"/>
              <w:ind w:right="14"/>
              <w:jc w:val="center"/>
              <w:rPr>
                <w:rFonts w:asciiTheme="majorBidi" w:eastAsia="Times New Roman" w:hAnsiTheme="majorBidi" w:cstheme="majorBidi"/>
                <w:szCs w:val="22"/>
                <w:cs/>
                <w:lang w:val="en-US"/>
              </w:rPr>
            </w:pPr>
          </w:p>
        </w:tc>
        <w:tc>
          <w:tcPr>
            <w:tcW w:w="900" w:type="dxa"/>
            <w:tcBorders>
              <w:bottom w:val="single" w:sz="6" w:space="0" w:color="auto"/>
            </w:tcBorders>
          </w:tcPr>
          <w:p w14:paraId="793E1084" w14:textId="77777777" w:rsidR="00982FF0" w:rsidRPr="00237EB4" w:rsidRDefault="00982FF0" w:rsidP="00982FF0">
            <w:pPr>
              <w:spacing w:after="0" w:line="320" w:lineRule="exact"/>
              <w:ind w:right="14"/>
              <w:jc w:val="center"/>
              <w:rPr>
                <w:rFonts w:asciiTheme="majorBidi" w:eastAsia="Times New Roman" w:hAnsiTheme="majorBidi" w:cstheme="majorBidi"/>
                <w:szCs w:val="22"/>
                <w:cs/>
                <w:lang w:val="en-US"/>
              </w:rPr>
            </w:pPr>
            <w:r w:rsidRPr="00237EB4">
              <w:rPr>
                <w:rFonts w:asciiTheme="majorBidi" w:eastAsia="Times New Roman" w:hAnsiTheme="majorBidi" w:cstheme="majorBidi"/>
                <w:szCs w:val="22"/>
                <w:lang w:val="en-US"/>
              </w:rPr>
              <w:t>(Cost)</w:t>
            </w:r>
          </w:p>
        </w:tc>
        <w:tc>
          <w:tcPr>
            <w:tcW w:w="135" w:type="dxa"/>
          </w:tcPr>
          <w:p w14:paraId="5D0C881F" w14:textId="77777777" w:rsidR="00982FF0" w:rsidRPr="00237EB4" w:rsidRDefault="00982FF0" w:rsidP="00982FF0">
            <w:pPr>
              <w:spacing w:after="0" w:line="320" w:lineRule="exact"/>
              <w:ind w:right="14"/>
              <w:jc w:val="center"/>
              <w:rPr>
                <w:rFonts w:asciiTheme="majorBidi" w:eastAsia="Times New Roman" w:hAnsiTheme="majorBidi" w:cstheme="majorBidi"/>
                <w:szCs w:val="22"/>
                <w:cs/>
              </w:rPr>
            </w:pPr>
          </w:p>
        </w:tc>
        <w:tc>
          <w:tcPr>
            <w:tcW w:w="900" w:type="dxa"/>
            <w:tcBorders>
              <w:bottom w:val="single" w:sz="6" w:space="0" w:color="auto"/>
            </w:tcBorders>
          </w:tcPr>
          <w:p w14:paraId="44CEE3F4" w14:textId="77777777" w:rsidR="00982FF0" w:rsidRPr="0074282E" w:rsidRDefault="00982FF0" w:rsidP="00982FF0">
            <w:pPr>
              <w:spacing w:after="0" w:line="320" w:lineRule="exact"/>
              <w:ind w:right="14"/>
              <w:jc w:val="center"/>
              <w:rPr>
                <w:rFonts w:asciiTheme="majorBidi" w:eastAsia="Times New Roman" w:hAnsiTheme="majorBidi" w:cstheme="majorBidi"/>
                <w:szCs w:val="22"/>
                <w:cs/>
                <w:lang w:val="en-US"/>
              </w:rPr>
            </w:pPr>
          </w:p>
        </w:tc>
        <w:tc>
          <w:tcPr>
            <w:tcW w:w="139" w:type="dxa"/>
          </w:tcPr>
          <w:p w14:paraId="500BE78C"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1113" w:type="dxa"/>
            <w:tcBorders>
              <w:bottom w:val="single" w:sz="6" w:space="0" w:color="auto"/>
            </w:tcBorders>
          </w:tcPr>
          <w:p w14:paraId="73BED2E1"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134" w:type="dxa"/>
          </w:tcPr>
          <w:p w14:paraId="7AACE697"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990" w:type="dxa"/>
            <w:tcBorders>
              <w:bottom w:val="single" w:sz="6" w:space="0" w:color="auto"/>
            </w:tcBorders>
          </w:tcPr>
          <w:p w14:paraId="56171B93"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r w:rsidRPr="00237EB4">
              <w:rPr>
                <w:rFonts w:asciiTheme="majorBidi" w:hAnsiTheme="majorBidi" w:cstheme="majorBidi"/>
                <w:szCs w:val="22"/>
              </w:rPr>
              <w:t>2025</w:t>
            </w:r>
          </w:p>
        </w:tc>
        <w:tc>
          <w:tcPr>
            <w:tcW w:w="135" w:type="dxa"/>
          </w:tcPr>
          <w:p w14:paraId="4F89C5D2" w14:textId="77777777" w:rsidR="00982FF0" w:rsidRPr="00237EB4" w:rsidRDefault="00982FF0" w:rsidP="00982FF0">
            <w:pPr>
              <w:spacing w:after="0" w:line="320" w:lineRule="exact"/>
              <w:ind w:right="14"/>
              <w:jc w:val="center"/>
              <w:rPr>
                <w:rFonts w:asciiTheme="majorBidi" w:eastAsia="Times New Roman" w:hAnsiTheme="majorBidi" w:cstheme="majorBidi"/>
                <w:szCs w:val="22"/>
                <w:cs/>
              </w:rPr>
            </w:pPr>
          </w:p>
        </w:tc>
        <w:tc>
          <w:tcPr>
            <w:tcW w:w="1009" w:type="dxa"/>
            <w:tcBorders>
              <w:bottom w:val="single" w:sz="6" w:space="0" w:color="auto"/>
            </w:tcBorders>
          </w:tcPr>
          <w:p w14:paraId="7376E6F2" w14:textId="77777777" w:rsidR="00982FF0" w:rsidRPr="0074282E" w:rsidRDefault="00982FF0" w:rsidP="00982FF0">
            <w:pPr>
              <w:spacing w:after="0" w:line="320" w:lineRule="exact"/>
              <w:ind w:right="14"/>
              <w:jc w:val="center"/>
              <w:rPr>
                <w:rFonts w:asciiTheme="majorBidi" w:eastAsia="Times New Roman" w:hAnsiTheme="majorBidi" w:cstheme="majorBidi"/>
                <w:szCs w:val="22"/>
                <w:cs/>
                <w:lang w:val="en-US"/>
              </w:rPr>
            </w:pPr>
          </w:p>
        </w:tc>
      </w:tr>
      <w:tr w:rsidR="00982FF0" w:rsidRPr="00237EB4" w14:paraId="0DC07971" w14:textId="77777777" w:rsidTr="006C47B8">
        <w:trPr>
          <w:trHeight w:val="20"/>
          <w:tblHeader/>
        </w:trPr>
        <w:tc>
          <w:tcPr>
            <w:tcW w:w="2295" w:type="dxa"/>
          </w:tcPr>
          <w:p w14:paraId="56825748" w14:textId="77777777" w:rsidR="00982FF0" w:rsidRPr="0074282E" w:rsidRDefault="00982FF0" w:rsidP="00982FF0">
            <w:pPr>
              <w:spacing w:after="0" w:line="320" w:lineRule="exact"/>
              <w:ind w:left="90" w:right="1"/>
              <w:rPr>
                <w:rFonts w:asciiTheme="majorBidi" w:eastAsia="Times New Roman" w:hAnsiTheme="majorBidi" w:cstheme="majorBidi"/>
                <w:szCs w:val="22"/>
                <w:cs/>
                <w:lang w:val="en-US"/>
              </w:rPr>
            </w:pPr>
            <w:r w:rsidRPr="00237EB4">
              <w:rPr>
                <w:rFonts w:asciiTheme="majorBidi" w:hAnsiTheme="majorBidi" w:cstheme="majorBidi"/>
                <w:szCs w:val="22"/>
              </w:rPr>
              <w:t>Investment in marketable</w:t>
            </w:r>
          </w:p>
        </w:tc>
        <w:tc>
          <w:tcPr>
            <w:tcW w:w="900" w:type="dxa"/>
            <w:tcBorders>
              <w:top w:val="single" w:sz="6" w:space="0" w:color="auto"/>
            </w:tcBorders>
          </w:tcPr>
          <w:p w14:paraId="615B4D74"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4" w:type="dxa"/>
          </w:tcPr>
          <w:p w14:paraId="06B7555A"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900" w:type="dxa"/>
            <w:tcBorders>
              <w:top w:val="single" w:sz="6" w:space="0" w:color="auto"/>
            </w:tcBorders>
          </w:tcPr>
          <w:p w14:paraId="42521AFD"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5" w:type="dxa"/>
          </w:tcPr>
          <w:p w14:paraId="62E225B6" w14:textId="77777777" w:rsidR="00982FF0" w:rsidRPr="00237EB4" w:rsidRDefault="00982FF0" w:rsidP="00982FF0">
            <w:pPr>
              <w:spacing w:after="0" w:line="320" w:lineRule="exact"/>
              <w:ind w:right="14"/>
              <w:jc w:val="center"/>
              <w:rPr>
                <w:rFonts w:asciiTheme="majorBidi" w:hAnsiTheme="majorBidi" w:cstheme="majorBidi"/>
                <w:szCs w:val="22"/>
                <w:cs/>
                <w:lang w:val="en-US"/>
              </w:rPr>
            </w:pPr>
          </w:p>
        </w:tc>
        <w:tc>
          <w:tcPr>
            <w:tcW w:w="900" w:type="dxa"/>
            <w:tcBorders>
              <w:top w:val="single" w:sz="6" w:space="0" w:color="auto"/>
            </w:tcBorders>
          </w:tcPr>
          <w:p w14:paraId="18CDB41A" w14:textId="77777777" w:rsidR="00982FF0" w:rsidRPr="00237EB4" w:rsidRDefault="00982FF0" w:rsidP="00982FF0">
            <w:pPr>
              <w:spacing w:after="0" w:line="320" w:lineRule="exact"/>
              <w:ind w:right="14"/>
              <w:jc w:val="center"/>
              <w:rPr>
                <w:rFonts w:asciiTheme="majorBidi" w:hAnsiTheme="majorBidi" w:cstheme="majorBidi"/>
                <w:szCs w:val="22"/>
                <w:cs/>
                <w:lang w:val="en-US"/>
              </w:rPr>
            </w:pPr>
          </w:p>
        </w:tc>
        <w:tc>
          <w:tcPr>
            <w:tcW w:w="139" w:type="dxa"/>
          </w:tcPr>
          <w:p w14:paraId="2682FC06" w14:textId="77777777" w:rsidR="00982FF0" w:rsidRPr="00237EB4" w:rsidRDefault="00982FF0" w:rsidP="00982FF0">
            <w:pPr>
              <w:spacing w:after="0" w:line="320" w:lineRule="exact"/>
              <w:ind w:right="14"/>
              <w:jc w:val="center"/>
              <w:rPr>
                <w:rFonts w:asciiTheme="majorBidi" w:hAnsiTheme="majorBidi" w:cstheme="majorBidi"/>
                <w:szCs w:val="22"/>
                <w:cs/>
                <w:lang w:val="en-US"/>
              </w:rPr>
            </w:pPr>
          </w:p>
        </w:tc>
        <w:tc>
          <w:tcPr>
            <w:tcW w:w="1113" w:type="dxa"/>
            <w:tcBorders>
              <w:top w:val="single" w:sz="6" w:space="0" w:color="auto"/>
            </w:tcBorders>
          </w:tcPr>
          <w:p w14:paraId="0A0B3CF6" w14:textId="77777777" w:rsidR="00982FF0" w:rsidRPr="00237EB4" w:rsidRDefault="00982FF0" w:rsidP="00982FF0">
            <w:pPr>
              <w:spacing w:after="0" w:line="320" w:lineRule="exact"/>
              <w:ind w:right="14"/>
              <w:jc w:val="center"/>
              <w:rPr>
                <w:rFonts w:asciiTheme="majorBidi" w:hAnsiTheme="majorBidi" w:cstheme="majorBidi"/>
                <w:szCs w:val="22"/>
                <w:cs/>
                <w:lang w:val="en-US"/>
              </w:rPr>
            </w:pPr>
          </w:p>
        </w:tc>
        <w:tc>
          <w:tcPr>
            <w:tcW w:w="134" w:type="dxa"/>
          </w:tcPr>
          <w:p w14:paraId="6C2E677B" w14:textId="77777777" w:rsidR="00982FF0" w:rsidRPr="00237EB4" w:rsidRDefault="00982FF0" w:rsidP="00982FF0">
            <w:pPr>
              <w:spacing w:after="0" w:line="320" w:lineRule="exact"/>
              <w:ind w:right="14"/>
              <w:jc w:val="center"/>
              <w:rPr>
                <w:rFonts w:asciiTheme="majorBidi" w:hAnsiTheme="majorBidi" w:cstheme="majorBidi"/>
                <w:szCs w:val="22"/>
                <w:cs/>
                <w:lang w:val="en-US"/>
              </w:rPr>
            </w:pPr>
          </w:p>
        </w:tc>
        <w:tc>
          <w:tcPr>
            <w:tcW w:w="990" w:type="dxa"/>
            <w:tcBorders>
              <w:top w:val="single" w:sz="6" w:space="0" w:color="auto"/>
            </w:tcBorders>
          </w:tcPr>
          <w:p w14:paraId="4B44C9C7" w14:textId="77777777" w:rsidR="00982FF0" w:rsidRPr="00237EB4" w:rsidRDefault="00982FF0" w:rsidP="00982FF0">
            <w:pPr>
              <w:spacing w:after="0" w:line="320" w:lineRule="exact"/>
              <w:ind w:right="14"/>
              <w:jc w:val="center"/>
              <w:rPr>
                <w:rFonts w:asciiTheme="majorBidi" w:hAnsiTheme="majorBidi" w:cstheme="majorBidi"/>
                <w:szCs w:val="22"/>
                <w:cs/>
                <w:lang w:val="en-US"/>
              </w:rPr>
            </w:pPr>
          </w:p>
        </w:tc>
        <w:tc>
          <w:tcPr>
            <w:tcW w:w="135" w:type="dxa"/>
          </w:tcPr>
          <w:p w14:paraId="28FDA6F2" w14:textId="77777777" w:rsidR="00982FF0" w:rsidRPr="00237EB4" w:rsidRDefault="00982FF0" w:rsidP="00982FF0">
            <w:pPr>
              <w:tabs>
                <w:tab w:val="decimal" w:pos="813"/>
              </w:tabs>
              <w:spacing w:after="0" w:line="320" w:lineRule="exact"/>
              <w:rPr>
                <w:rFonts w:asciiTheme="majorBidi" w:hAnsiTheme="majorBidi" w:cstheme="majorBidi"/>
                <w:szCs w:val="22"/>
                <w:cs/>
                <w:lang w:val="en-US"/>
              </w:rPr>
            </w:pPr>
          </w:p>
        </w:tc>
        <w:tc>
          <w:tcPr>
            <w:tcW w:w="1009" w:type="dxa"/>
            <w:tcBorders>
              <w:top w:val="single" w:sz="6" w:space="0" w:color="auto"/>
            </w:tcBorders>
          </w:tcPr>
          <w:p w14:paraId="25FA489D" w14:textId="77777777" w:rsidR="00982FF0" w:rsidRPr="0074282E" w:rsidRDefault="00982FF0" w:rsidP="00982FF0">
            <w:pPr>
              <w:tabs>
                <w:tab w:val="decimal" w:pos="813"/>
              </w:tabs>
              <w:spacing w:after="0" w:line="320" w:lineRule="exact"/>
              <w:rPr>
                <w:rFonts w:asciiTheme="majorBidi" w:hAnsiTheme="majorBidi" w:cstheme="majorBidi"/>
                <w:szCs w:val="22"/>
                <w:cs/>
                <w:lang w:val="en-US"/>
              </w:rPr>
            </w:pPr>
          </w:p>
        </w:tc>
      </w:tr>
      <w:tr w:rsidR="00982FF0" w:rsidRPr="00237EB4" w14:paraId="38616639" w14:textId="77777777" w:rsidTr="006C47B8">
        <w:trPr>
          <w:trHeight w:val="20"/>
        </w:trPr>
        <w:tc>
          <w:tcPr>
            <w:tcW w:w="2295" w:type="dxa"/>
          </w:tcPr>
          <w:p w14:paraId="2BFFA5B1" w14:textId="77777777" w:rsidR="00982FF0" w:rsidRPr="00237EB4" w:rsidRDefault="00982FF0" w:rsidP="00982FF0">
            <w:pPr>
              <w:spacing w:after="0" w:line="320" w:lineRule="exact"/>
              <w:ind w:left="180" w:right="360" w:hanging="90"/>
              <w:jc w:val="both"/>
              <w:outlineLvl w:val="5"/>
              <w:rPr>
                <w:rFonts w:asciiTheme="majorBidi" w:eastAsia="Times New Roman" w:hAnsiTheme="majorBidi" w:cstheme="majorBidi"/>
                <w:szCs w:val="22"/>
                <w:lang w:val="en-US"/>
              </w:rPr>
            </w:pPr>
            <w:r w:rsidRPr="00237EB4">
              <w:rPr>
                <w:rFonts w:asciiTheme="majorBidi" w:hAnsiTheme="majorBidi" w:cstheme="majorBidi"/>
                <w:szCs w:val="22"/>
              </w:rPr>
              <w:t>securities designated at</w:t>
            </w:r>
          </w:p>
        </w:tc>
        <w:tc>
          <w:tcPr>
            <w:tcW w:w="900" w:type="dxa"/>
          </w:tcPr>
          <w:p w14:paraId="09842F47" w14:textId="77777777" w:rsidR="00982FF0" w:rsidRPr="00237EB4" w:rsidRDefault="00982FF0" w:rsidP="00982FF0">
            <w:pPr>
              <w:spacing w:after="0" w:line="320" w:lineRule="exact"/>
              <w:ind w:right="14"/>
              <w:jc w:val="center"/>
              <w:rPr>
                <w:rFonts w:asciiTheme="majorBidi" w:eastAsia="Times New Roman" w:hAnsiTheme="majorBidi" w:cstheme="majorBidi"/>
                <w:szCs w:val="22"/>
              </w:rPr>
            </w:pPr>
          </w:p>
        </w:tc>
        <w:tc>
          <w:tcPr>
            <w:tcW w:w="134" w:type="dxa"/>
          </w:tcPr>
          <w:p w14:paraId="2F165E35" w14:textId="77777777" w:rsidR="00982FF0" w:rsidRPr="00237EB4" w:rsidRDefault="00982FF0" w:rsidP="00982FF0">
            <w:pPr>
              <w:spacing w:after="0" w:line="320" w:lineRule="exact"/>
              <w:ind w:right="14" w:firstLine="20"/>
              <w:jc w:val="center"/>
              <w:rPr>
                <w:rFonts w:asciiTheme="majorBidi" w:eastAsia="Times New Roman" w:hAnsiTheme="majorBidi" w:cstheme="majorBidi"/>
                <w:szCs w:val="22"/>
                <w:lang w:val="en-US"/>
              </w:rPr>
            </w:pPr>
          </w:p>
        </w:tc>
        <w:tc>
          <w:tcPr>
            <w:tcW w:w="900" w:type="dxa"/>
          </w:tcPr>
          <w:p w14:paraId="0828DF90" w14:textId="77777777" w:rsidR="00982FF0" w:rsidRPr="00237EB4" w:rsidRDefault="00982FF0" w:rsidP="00982FF0">
            <w:pPr>
              <w:spacing w:after="0" w:line="320" w:lineRule="exact"/>
              <w:ind w:right="14" w:firstLine="20"/>
              <w:jc w:val="center"/>
              <w:rPr>
                <w:rFonts w:asciiTheme="majorBidi" w:eastAsia="Times New Roman" w:hAnsiTheme="majorBidi" w:cstheme="majorBidi"/>
                <w:szCs w:val="22"/>
                <w:lang w:val="en-US"/>
              </w:rPr>
            </w:pPr>
          </w:p>
        </w:tc>
        <w:tc>
          <w:tcPr>
            <w:tcW w:w="135" w:type="dxa"/>
          </w:tcPr>
          <w:p w14:paraId="231555A8"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900" w:type="dxa"/>
          </w:tcPr>
          <w:p w14:paraId="0483C64E"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139" w:type="dxa"/>
          </w:tcPr>
          <w:p w14:paraId="4E5B619F"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1113" w:type="dxa"/>
          </w:tcPr>
          <w:p w14:paraId="22BCEEF3"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134" w:type="dxa"/>
          </w:tcPr>
          <w:p w14:paraId="4527A01E"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990" w:type="dxa"/>
          </w:tcPr>
          <w:p w14:paraId="1C366F73" w14:textId="77777777" w:rsidR="00982FF0" w:rsidRPr="00237EB4" w:rsidRDefault="00982FF0" w:rsidP="00982FF0">
            <w:pPr>
              <w:spacing w:after="0" w:line="320" w:lineRule="exact"/>
              <w:ind w:right="14"/>
              <w:jc w:val="center"/>
              <w:rPr>
                <w:rFonts w:asciiTheme="majorBidi" w:eastAsia="Times New Roman" w:hAnsiTheme="majorBidi" w:cstheme="majorBidi"/>
                <w:szCs w:val="22"/>
                <w:lang w:val="en-US"/>
              </w:rPr>
            </w:pPr>
          </w:p>
        </w:tc>
        <w:tc>
          <w:tcPr>
            <w:tcW w:w="135" w:type="dxa"/>
          </w:tcPr>
          <w:p w14:paraId="6F5E4C5E" w14:textId="77777777" w:rsidR="00982FF0" w:rsidRPr="00237EB4" w:rsidRDefault="00982FF0" w:rsidP="00982FF0">
            <w:pPr>
              <w:spacing w:after="0" w:line="320" w:lineRule="exact"/>
              <w:ind w:left="-28" w:right="14" w:firstLine="121"/>
              <w:jc w:val="center"/>
              <w:rPr>
                <w:rFonts w:asciiTheme="majorBidi" w:eastAsia="Times New Roman" w:hAnsiTheme="majorBidi" w:cstheme="majorBidi"/>
                <w:szCs w:val="22"/>
                <w:lang w:val="en-US"/>
              </w:rPr>
            </w:pPr>
          </w:p>
        </w:tc>
        <w:tc>
          <w:tcPr>
            <w:tcW w:w="1009" w:type="dxa"/>
          </w:tcPr>
          <w:p w14:paraId="0FA497D4" w14:textId="77777777" w:rsidR="00982FF0" w:rsidRPr="00237EB4" w:rsidRDefault="00982FF0" w:rsidP="00982FF0">
            <w:pPr>
              <w:spacing w:after="0" w:line="320" w:lineRule="exact"/>
              <w:ind w:left="-28" w:right="14" w:firstLine="121"/>
              <w:jc w:val="center"/>
              <w:rPr>
                <w:rFonts w:asciiTheme="majorBidi" w:eastAsia="Times New Roman" w:hAnsiTheme="majorBidi" w:cstheme="majorBidi"/>
                <w:szCs w:val="22"/>
                <w:lang w:val="en-US"/>
              </w:rPr>
            </w:pPr>
          </w:p>
        </w:tc>
      </w:tr>
      <w:tr w:rsidR="00982FF0" w:rsidRPr="00237EB4" w14:paraId="40126EF4" w14:textId="77777777" w:rsidTr="006C47B8">
        <w:trPr>
          <w:trHeight w:val="20"/>
        </w:trPr>
        <w:tc>
          <w:tcPr>
            <w:tcW w:w="2295" w:type="dxa"/>
          </w:tcPr>
          <w:p w14:paraId="0B9B7A1E" w14:textId="77777777" w:rsidR="00982FF0" w:rsidRPr="0074282E" w:rsidRDefault="00982FF0" w:rsidP="00982FF0">
            <w:pPr>
              <w:spacing w:after="0" w:line="320" w:lineRule="exact"/>
              <w:ind w:left="90" w:right="360"/>
              <w:jc w:val="both"/>
              <w:outlineLvl w:val="5"/>
              <w:rPr>
                <w:rFonts w:asciiTheme="majorBidi" w:eastAsia="Times New Roman" w:hAnsiTheme="majorBidi" w:cstheme="majorBidi"/>
                <w:szCs w:val="22"/>
                <w:cs/>
                <w:lang w:val="en-US"/>
              </w:rPr>
            </w:pPr>
            <w:r w:rsidRPr="00237EB4">
              <w:rPr>
                <w:rFonts w:asciiTheme="majorBidi" w:hAnsiTheme="majorBidi" w:cstheme="majorBidi"/>
                <w:szCs w:val="22"/>
              </w:rPr>
              <w:t>FVTPL</w:t>
            </w:r>
          </w:p>
        </w:tc>
        <w:tc>
          <w:tcPr>
            <w:tcW w:w="900" w:type="dxa"/>
          </w:tcPr>
          <w:p w14:paraId="66A88978"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4" w:type="dxa"/>
          </w:tcPr>
          <w:p w14:paraId="6AAE9FC0"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900" w:type="dxa"/>
          </w:tcPr>
          <w:p w14:paraId="48337CD0"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5" w:type="dxa"/>
          </w:tcPr>
          <w:p w14:paraId="7A481F43"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900" w:type="dxa"/>
          </w:tcPr>
          <w:p w14:paraId="3BE4362A"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9" w:type="dxa"/>
          </w:tcPr>
          <w:p w14:paraId="3CFEC798"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113" w:type="dxa"/>
          </w:tcPr>
          <w:p w14:paraId="153BDFFF"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4" w:type="dxa"/>
          </w:tcPr>
          <w:p w14:paraId="350D01F2"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990" w:type="dxa"/>
          </w:tcPr>
          <w:p w14:paraId="4F105F41"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5" w:type="dxa"/>
          </w:tcPr>
          <w:p w14:paraId="42231F3F" w14:textId="77777777" w:rsidR="00982FF0" w:rsidRPr="00237EB4" w:rsidRDefault="00982FF0" w:rsidP="00982FF0">
            <w:pPr>
              <w:tabs>
                <w:tab w:val="decimal" w:pos="813"/>
              </w:tabs>
              <w:spacing w:after="0" w:line="320" w:lineRule="exact"/>
              <w:rPr>
                <w:rFonts w:asciiTheme="majorBidi" w:hAnsiTheme="majorBidi" w:cstheme="majorBidi"/>
                <w:szCs w:val="22"/>
                <w:lang w:val="en-US"/>
              </w:rPr>
            </w:pPr>
          </w:p>
        </w:tc>
        <w:tc>
          <w:tcPr>
            <w:tcW w:w="1009" w:type="dxa"/>
          </w:tcPr>
          <w:p w14:paraId="58729D89" w14:textId="77777777" w:rsidR="00982FF0" w:rsidRPr="00237EB4" w:rsidRDefault="00982FF0" w:rsidP="00982FF0">
            <w:pPr>
              <w:tabs>
                <w:tab w:val="decimal" w:pos="813"/>
              </w:tabs>
              <w:spacing w:after="0" w:line="320" w:lineRule="exact"/>
              <w:rPr>
                <w:rFonts w:asciiTheme="majorBidi" w:hAnsiTheme="majorBidi" w:cstheme="majorBidi"/>
                <w:szCs w:val="22"/>
                <w:lang w:val="en-US"/>
              </w:rPr>
            </w:pPr>
          </w:p>
        </w:tc>
      </w:tr>
      <w:tr w:rsidR="00982FF0" w:rsidRPr="00237EB4" w14:paraId="6BE3B23D" w14:textId="77777777" w:rsidTr="006C47B8">
        <w:trPr>
          <w:trHeight w:val="20"/>
        </w:trPr>
        <w:tc>
          <w:tcPr>
            <w:tcW w:w="2295" w:type="dxa"/>
            <w:vAlign w:val="bottom"/>
          </w:tcPr>
          <w:p w14:paraId="1E376CD8" w14:textId="77777777" w:rsidR="00982FF0" w:rsidRPr="0074282E" w:rsidRDefault="00982FF0" w:rsidP="00982FF0">
            <w:pPr>
              <w:spacing w:after="0" w:line="320" w:lineRule="exact"/>
              <w:ind w:left="360" w:right="14"/>
              <w:outlineLvl w:val="5"/>
              <w:rPr>
                <w:rFonts w:asciiTheme="majorBidi" w:eastAsia="Times New Roman" w:hAnsiTheme="majorBidi" w:cstheme="majorBidi"/>
                <w:szCs w:val="22"/>
                <w:cs/>
                <w:lang w:val="en-US"/>
              </w:rPr>
            </w:pPr>
            <w:r w:rsidRPr="00237EB4">
              <w:rPr>
                <w:rFonts w:asciiTheme="majorBidi" w:eastAsia="Times New Roman" w:hAnsiTheme="majorBidi" w:cstheme="majorBidi"/>
                <w:szCs w:val="22"/>
                <w:lang w:val="en-US"/>
              </w:rPr>
              <w:t>Equity securities</w:t>
            </w:r>
          </w:p>
        </w:tc>
        <w:tc>
          <w:tcPr>
            <w:tcW w:w="900" w:type="dxa"/>
          </w:tcPr>
          <w:p w14:paraId="4F576B04"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4" w:type="dxa"/>
          </w:tcPr>
          <w:p w14:paraId="67B15C68"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900" w:type="dxa"/>
          </w:tcPr>
          <w:p w14:paraId="1A32E776"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5" w:type="dxa"/>
          </w:tcPr>
          <w:p w14:paraId="2DE66000"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900" w:type="dxa"/>
          </w:tcPr>
          <w:p w14:paraId="79FDBA6F"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9" w:type="dxa"/>
          </w:tcPr>
          <w:p w14:paraId="15E63DBF"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113" w:type="dxa"/>
          </w:tcPr>
          <w:p w14:paraId="3CDB80F5"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4" w:type="dxa"/>
          </w:tcPr>
          <w:p w14:paraId="4BEF162A"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990" w:type="dxa"/>
          </w:tcPr>
          <w:p w14:paraId="2E3216F6" w14:textId="77777777" w:rsidR="00982FF0" w:rsidRPr="00237EB4" w:rsidRDefault="00982FF0" w:rsidP="00982FF0">
            <w:pPr>
              <w:spacing w:after="0" w:line="320" w:lineRule="exact"/>
              <w:ind w:left="-274" w:right="14" w:firstLine="274"/>
              <w:jc w:val="center"/>
              <w:rPr>
                <w:rFonts w:asciiTheme="majorBidi" w:eastAsia="Times New Roman" w:hAnsiTheme="majorBidi" w:cstheme="majorBidi"/>
                <w:szCs w:val="22"/>
              </w:rPr>
            </w:pPr>
          </w:p>
        </w:tc>
        <w:tc>
          <w:tcPr>
            <w:tcW w:w="135" w:type="dxa"/>
          </w:tcPr>
          <w:p w14:paraId="52A79CB4" w14:textId="77777777" w:rsidR="00982FF0" w:rsidRPr="00237EB4" w:rsidRDefault="00982FF0" w:rsidP="00982FF0">
            <w:pPr>
              <w:tabs>
                <w:tab w:val="decimal" w:pos="813"/>
              </w:tabs>
              <w:spacing w:after="0" w:line="320" w:lineRule="exact"/>
              <w:rPr>
                <w:rFonts w:asciiTheme="majorBidi" w:hAnsiTheme="majorBidi" w:cstheme="majorBidi"/>
                <w:szCs w:val="22"/>
                <w:cs/>
                <w:lang w:val="en-US"/>
              </w:rPr>
            </w:pPr>
          </w:p>
        </w:tc>
        <w:tc>
          <w:tcPr>
            <w:tcW w:w="1009" w:type="dxa"/>
          </w:tcPr>
          <w:p w14:paraId="03338E38" w14:textId="77777777" w:rsidR="00982FF0" w:rsidRPr="0074282E" w:rsidRDefault="00982FF0" w:rsidP="00982FF0">
            <w:pPr>
              <w:tabs>
                <w:tab w:val="decimal" w:pos="813"/>
              </w:tabs>
              <w:spacing w:after="0" w:line="320" w:lineRule="exact"/>
              <w:rPr>
                <w:rFonts w:asciiTheme="majorBidi" w:hAnsiTheme="majorBidi" w:cstheme="majorBidi"/>
                <w:szCs w:val="22"/>
                <w:cs/>
                <w:lang w:val="en-US"/>
              </w:rPr>
            </w:pPr>
          </w:p>
        </w:tc>
      </w:tr>
      <w:tr w:rsidR="00982FF0" w:rsidRPr="00237EB4" w14:paraId="427BF78E" w14:textId="77777777" w:rsidTr="006C47B8">
        <w:trPr>
          <w:trHeight w:val="73"/>
        </w:trPr>
        <w:tc>
          <w:tcPr>
            <w:tcW w:w="2295" w:type="dxa"/>
            <w:vAlign w:val="bottom"/>
          </w:tcPr>
          <w:p w14:paraId="1939BB56" w14:textId="2B4F6FED" w:rsidR="00982FF0" w:rsidRPr="00237EB4" w:rsidRDefault="00982FF0" w:rsidP="00982FF0">
            <w:pPr>
              <w:spacing w:after="0" w:line="320" w:lineRule="exact"/>
              <w:ind w:right="1" w:firstLine="360"/>
              <w:outlineLvl w:val="5"/>
              <w:rPr>
                <w:rFonts w:asciiTheme="majorBidi" w:eastAsia="Times New Roman" w:hAnsiTheme="majorBidi" w:cstheme="majorBidi"/>
                <w:szCs w:val="22"/>
                <w:lang w:val="en-US"/>
              </w:rPr>
            </w:pPr>
            <w:r w:rsidRPr="00237EB4">
              <w:rPr>
                <w:rFonts w:asciiTheme="majorBidi" w:eastAsia="Times New Roman" w:hAnsiTheme="majorBidi" w:cstheme="majorBidi"/>
                <w:szCs w:val="22"/>
                <w:lang w:val="en-US"/>
              </w:rPr>
              <w:t>- Ordinary shares and warrants</w:t>
            </w:r>
          </w:p>
        </w:tc>
        <w:tc>
          <w:tcPr>
            <w:tcW w:w="900" w:type="dxa"/>
          </w:tcPr>
          <w:p w14:paraId="56D48F4F" w14:textId="77777777" w:rsidR="00982FF0" w:rsidRPr="00237EB4" w:rsidRDefault="00982FF0" w:rsidP="00982FF0">
            <w:pPr>
              <w:tabs>
                <w:tab w:val="decimal" w:pos="0"/>
              </w:tabs>
              <w:spacing w:after="0" w:line="320" w:lineRule="exact"/>
              <w:ind w:right="-72"/>
              <w:jc w:val="center"/>
              <w:rPr>
                <w:rFonts w:asciiTheme="majorBidi" w:eastAsia="Times New Roman" w:hAnsiTheme="majorBidi" w:cstheme="majorBidi"/>
                <w:szCs w:val="22"/>
                <w:lang w:val="en-US"/>
              </w:rPr>
            </w:pPr>
            <w:r w:rsidRPr="00237EB4">
              <w:rPr>
                <w:rFonts w:asciiTheme="majorBidi" w:eastAsia="Times New Roman" w:hAnsiTheme="majorBidi" w:cstheme="majorBidi"/>
                <w:szCs w:val="22"/>
                <w:lang w:val="en-US"/>
              </w:rPr>
              <w:t>105,424,000</w:t>
            </w:r>
          </w:p>
        </w:tc>
        <w:tc>
          <w:tcPr>
            <w:tcW w:w="134" w:type="dxa"/>
          </w:tcPr>
          <w:p w14:paraId="338AA4F7" w14:textId="77777777" w:rsidR="00982FF0" w:rsidRPr="00237EB4" w:rsidRDefault="00982FF0" w:rsidP="00982FF0">
            <w:pPr>
              <w:tabs>
                <w:tab w:val="decimal" w:pos="0"/>
              </w:tabs>
              <w:spacing w:after="0" w:line="320" w:lineRule="exact"/>
              <w:ind w:right="-72"/>
              <w:jc w:val="center"/>
              <w:rPr>
                <w:rFonts w:asciiTheme="majorBidi" w:eastAsia="Times New Roman" w:hAnsiTheme="majorBidi" w:cstheme="majorBidi"/>
                <w:szCs w:val="22"/>
                <w:lang w:val="en-US"/>
              </w:rPr>
            </w:pPr>
          </w:p>
        </w:tc>
        <w:tc>
          <w:tcPr>
            <w:tcW w:w="900" w:type="dxa"/>
            <w:vAlign w:val="bottom"/>
          </w:tcPr>
          <w:p w14:paraId="68E75458" w14:textId="77777777" w:rsidR="00982FF0" w:rsidRPr="00237EB4" w:rsidRDefault="00982FF0" w:rsidP="00982FF0">
            <w:pPr>
              <w:tabs>
                <w:tab w:val="decimal" w:pos="0"/>
              </w:tabs>
              <w:spacing w:after="0" w:line="320" w:lineRule="exact"/>
              <w:ind w:right="-72"/>
              <w:jc w:val="center"/>
              <w:rPr>
                <w:rFonts w:asciiTheme="majorBidi" w:eastAsia="Times New Roman" w:hAnsiTheme="majorBidi" w:cstheme="majorBidi"/>
                <w:szCs w:val="22"/>
                <w:lang w:val="en-US"/>
              </w:rPr>
            </w:pPr>
            <w:r w:rsidRPr="00237EB4">
              <w:rPr>
                <w:rFonts w:ascii="Angsana New" w:eastAsia="Times New Roman" w:hAnsi="Angsana New" w:cs="Angsana New" w:hint="cs"/>
                <w:color w:val="000000" w:themeColor="text1"/>
                <w:szCs w:val="22"/>
                <w:lang w:val="en-US"/>
              </w:rPr>
              <w:t>51</w:t>
            </w:r>
            <w:r w:rsidRPr="00237EB4">
              <w:rPr>
                <w:rFonts w:ascii="Angsana New" w:eastAsia="Times New Roman" w:hAnsi="Angsana New" w:cs="Angsana New"/>
                <w:color w:val="000000" w:themeColor="text1"/>
                <w:szCs w:val="22"/>
                <w:lang w:val="en-US"/>
              </w:rPr>
              <w:t>,</w:t>
            </w:r>
            <w:r w:rsidRPr="00237EB4">
              <w:rPr>
                <w:rFonts w:ascii="Angsana New" w:eastAsia="Times New Roman" w:hAnsi="Angsana New" w:cs="Angsana New" w:hint="cs"/>
                <w:color w:val="000000" w:themeColor="text1"/>
                <w:szCs w:val="22"/>
                <w:lang w:val="en-US"/>
              </w:rPr>
              <w:t>990</w:t>
            </w:r>
            <w:r w:rsidRPr="00237EB4">
              <w:rPr>
                <w:rFonts w:ascii="Angsana New" w:eastAsia="Times New Roman" w:hAnsi="Angsana New" w:cs="Angsana New"/>
                <w:color w:val="000000" w:themeColor="text1"/>
                <w:szCs w:val="22"/>
                <w:lang w:val="en-US"/>
              </w:rPr>
              <w:t>,</w:t>
            </w:r>
            <w:r w:rsidRPr="00237EB4">
              <w:rPr>
                <w:rFonts w:ascii="Angsana New" w:eastAsia="Times New Roman" w:hAnsi="Angsana New" w:cs="Angsana New" w:hint="cs"/>
                <w:color w:val="000000" w:themeColor="text1"/>
                <w:szCs w:val="22"/>
                <w:lang w:val="en-US"/>
              </w:rPr>
              <w:t>885</w:t>
            </w:r>
          </w:p>
        </w:tc>
        <w:tc>
          <w:tcPr>
            <w:tcW w:w="135" w:type="dxa"/>
          </w:tcPr>
          <w:p w14:paraId="0D9BB227" w14:textId="77777777" w:rsidR="00982FF0" w:rsidRPr="00237EB4" w:rsidRDefault="00982FF0" w:rsidP="00982FF0">
            <w:pPr>
              <w:tabs>
                <w:tab w:val="decimal" w:pos="0"/>
              </w:tabs>
              <w:spacing w:after="0" w:line="320" w:lineRule="exact"/>
              <w:ind w:right="-72"/>
              <w:jc w:val="center"/>
              <w:rPr>
                <w:rFonts w:asciiTheme="majorBidi" w:eastAsia="Times New Roman" w:hAnsiTheme="majorBidi" w:cstheme="majorBidi"/>
                <w:szCs w:val="22"/>
                <w:lang w:val="en-US"/>
              </w:rPr>
            </w:pPr>
          </w:p>
        </w:tc>
        <w:tc>
          <w:tcPr>
            <w:tcW w:w="900" w:type="dxa"/>
          </w:tcPr>
          <w:p w14:paraId="290E3126" w14:textId="77777777" w:rsidR="00982FF0" w:rsidRPr="0074282E" w:rsidRDefault="00982FF0" w:rsidP="00982FF0">
            <w:pPr>
              <w:tabs>
                <w:tab w:val="decimal" w:pos="0"/>
              </w:tabs>
              <w:spacing w:after="0" w:line="320" w:lineRule="exact"/>
              <w:ind w:right="-72"/>
              <w:jc w:val="center"/>
              <w:rPr>
                <w:rFonts w:asciiTheme="majorBidi" w:eastAsia="Times New Roman" w:hAnsiTheme="majorBidi" w:cstheme="majorBidi"/>
                <w:szCs w:val="22"/>
                <w:cs/>
                <w:lang w:val="en-US"/>
              </w:rPr>
            </w:pPr>
            <w:r w:rsidRPr="00237EB4">
              <w:rPr>
                <w:rFonts w:ascii="Angsana New" w:eastAsia="Times New Roman" w:hAnsi="Angsana New" w:cs="Angsana New"/>
                <w:color w:val="000000" w:themeColor="text1"/>
                <w:szCs w:val="22"/>
                <w:lang w:val="en-US"/>
              </w:rPr>
              <w:t>(2,000,000)</w:t>
            </w:r>
          </w:p>
        </w:tc>
        <w:tc>
          <w:tcPr>
            <w:tcW w:w="139" w:type="dxa"/>
          </w:tcPr>
          <w:p w14:paraId="20805460" w14:textId="77777777" w:rsidR="00982FF0" w:rsidRPr="00237EB4" w:rsidRDefault="00982FF0" w:rsidP="00982FF0">
            <w:pPr>
              <w:tabs>
                <w:tab w:val="decimal" w:pos="0"/>
              </w:tabs>
              <w:spacing w:after="0" w:line="320" w:lineRule="exact"/>
              <w:ind w:right="-72"/>
              <w:jc w:val="center"/>
              <w:rPr>
                <w:rFonts w:asciiTheme="majorBidi" w:eastAsia="Times New Roman" w:hAnsiTheme="majorBidi" w:cstheme="majorBidi"/>
                <w:szCs w:val="22"/>
                <w:lang w:val="en-US"/>
              </w:rPr>
            </w:pPr>
          </w:p>
        </w:tc>
        <w:tc>
          <w:tcPr>
            <w:tcW w:w="1113" w:type="dxa"/>
          </w:tcPr>
          <w:p w14:paraId="7631AAFB" w14:textId="77777777" w:rsidR="00982FF0" w:rsidRPr="00237EB4" w:rsidRDefault="00982FF0" w:rsidP="00982FF0">
            <w:pPr>
              <w:tabs>
                <w:tab w:val="decimal" w:pos="0"/>
              </w:tabs>
              <w:spacing w:after="0" w:line="320" w:lineRule="exact"/>
              <w:ind w:right="227"/>
              <w:jc w:val="right"/>
              <w:rPr>
                <w:rFonts w:asciiTheme="majorBidi" w:eastAsia="Times New Roman" w:hAnsiTheme="majorBidi" w:cstheme="majorBidi"/>
                <w:szCs w:val="22"/>
                <w:lang w:val="en-US"/>
              </w:rPr>
            </w:pPr>
            <w:r w:rsidRPr="00237EB4">
              <w:rPr>
                <w:rFonts w:ascii="Angsana New" w:eastAsia="Times New Roman" w:hAnsi="Angsana New" w:cs="Angsana New"/>
                <w:color w:val="000000" w:themeColor="text1"/>
                <w:szCs w:val="22"/>
                <w:lang w:val="en-US"/>
              </w:rPr>
              <w:t>-</w:t>
            </w:r>
          </w:p>
        </w:tc>
        <w:tc>
          <w:tcPr>
            <w:tcW w:w="134" w:type="dxa"/>
          </w:tcPr>
          <w:p w14:paraId="6A7963A8" w14:textId="77777777" w:rsidR="00982FF0" w:rsidRPr="00237EB4" w:rsidRDefault="00982FF0" w:rsidP="00982FF0">
            <w:pPr>
              <w:tabs>
                <w:tab w:val="decimal" w:pos="0"/>
              </w:tabs>
              <w:spacing w:after="0" w:line="320" w:lineRule="exact"/>
              <w:ind w:right="-72"/>
              <w:jc w:val="center"/>
              <w:rPr>
                <w:rFonts w:asciiTheme="majorBidi" w:eastAsia="Times New Roman" w:hAnsiTheme="majorBidi" w:cstheme="majorBidi"/>
                <w:szCs w:val="22"/>
                <w:lang w:val="en-US"/>
              </w:rPr>
            </w:pPr>
          </w:p>
        </w:tc>
        <w:tc>
          <w:tcPr>
            <w:tcW w:w="990" w:type="dxa"/>
          </w:tcPr>
          <w:p w14:paraId="4DF10344" w14:textId="77777777" w:rsidR="00982FF0" w:rsidRPr="00237EB4" w:rsidRDefault="00982FF0" w:rsidP="00982FF0">
            <w:pPr>
              <w:tabs>
                <w:tab w:val="decimal" w:pos="0"/>
              </w:tabs>
              <w:spacing w:after="0" w:line="320" w:lineRule="exact"/>
              <w:ind w:right="-72"/>
              <w:jc w:val="center"/>
              <w:rPr>
                <w:rFonts w:asciiTheme="majorBidi" w:eastAsia="Times New Roman" w:hAnsiTheme="majorBidi" w:cstheme="majorBidi"/>
                <w:szCs w:val="22"/>
                <w:lang w:val="en-US"/>
              </w:rPr>
            </w:pPr>
            <w:r w:rsidRPr="00237EB4">
              <w:rPr>
                <w:rFonts w:ascii="Angsana New" w:eastAsia="Times New Roman" w:hAnsi="Angsana New" w:cs="Angsana New"/>
                <w:color w:val="000000" w:themeColor="text1"/>
                <w:szCs w:val="22"/>
                <w:lang w:val="en-US"/>
              </w:rPr>
              <w:t>130,356,000</w:t>
            </w:r>
          </w:p>
        </w:tc>
        <w:tc>
          <w:tcPr>
            <w:tcW w:w="135" w:type="dxa"/>
          </w:tcPr>
          <w:p w14:paraId="32171C60" w14:textId="77777777" w:rsidR="00982FF0" w:rsidRPr="00237EB4" w:rsidRDefault="00982FF0" w:rsidP="00982FF0">
            <w:pPr>
              <w:tabs>
                <w:tab w:val="decimal" w:pos="1166"/>
              </w:tabs>
              <w:spacing w:after="0" w:line="320" w:lineRule="exact"/>
              <w:ind w:left="-270" w:right="9"/>
              <w:jc w:val="center"/>
              <w:rPr>
                <w:rFonts w:asciiTheme="majorBidi" w:eastAsia="Times New Roman" w:hAnsiTheme="majorBidi" w:cstheme="majorBidi"/>
                <w:szCs w:val="22"/>
                <w:lang w:val="en-US"/>
              </w:rPr>
            </w:pPr>
          </w:p>
        </w:tc>
        <w:tc>
          <w:tcPr>
            <w:tcW w:w="1009" w:type="dxa"/>
          </w:tcPr>
          <w:p w14:paraId="3BA84C18" w14:textId="77777777" w:rsidR="00982FF0" w:rsidRPr="0074282E" w:rsidRDefault="00982FF0" w:rsidP="00982FF0">
            <w:pPr>
              <w:tabs>
                <w:tab w:val="decimal" w:pos="1166"/>
              </w:tabs>
              <w:spacing w:after="0" w:line="320" w:lineRule="exact"/>
              <w:ind w:left="-270" w:right="9"/>
              <w:jc w:val="center"/>
              <w:rPr>
                <w:rFonts w:asciiTheme="majorBidi" w:eastAsia="Times New Roman" w:hAnsiTheme="majorBidi" w:cstheme="majorBidi"/>
                <w:szCs w:val="22"/>
                <w:cs/>
                <w:lang w:val="en-US"/>
              </w:rPr>
            </w:pPr>
            <w:r w:rsidRPr="00237EB4">
              <w:rPr>
                <w:rFonts w:ascii="Angsana New" w:eastAsia="Times New Roman" w:hAnsi="Angsana New" w:cs="Angsana New"/>
                <w:color w:val="000000" w:themeColor="text1"/>
                <w:szCs w:val="22"/>
                <w:lang w:val="en-US"/>
              </w:rPr>
              <w:t>(25,058,885)</w:t>
            </w:r>
          </w:p>
        </w:tc>
      </w:tr>
    </w:tbl>
    <w:p w14:paraId="28D4DD53" w14:textId="77777777" w:rsidR="00A9235B" w:rsidRPr="00237EB4" w:rsidRDefault="00A9235B" w:rsidP="00A9235B">
      <w:pPr>
        <w:spacing w:after="0" w:line="320" w:lineRule="exact"/>
        <w:rPr>
          <w:rFonts w:asciiTheme="majorBidi" w:hAnsiTheme="majorBidi" w:cstheme="majorBidi"/>
          <w:szCs w:val="22"/>
        </w:rPr>
      </w:pPr>
    </w:p>
    <w:tbl>
      <w:tblPr>
        <w:tblW w:w="8784" w:type="dxa"/>
        <w:tblInd w:w="540" w:type="dxa"/>
        <w:tblLayout w:type="fixed"/>
        <w:tblCellMar>
          <w:left w:w="57" w:type="dxa"/>
          <w:right w:w="57" w:type="dxa"/>
        </w:tblCellMar>
        <w:tblLook w:val="0000" w:firstRow="0" w:lastRow="0" w:firstColumn="0" w:lastColumn="0" w:noHBand="0" w:noVBand="0"/>
      </w:tblPr>
      <w:tblGrid>
        <w:gridCol w:w="2295"/>
        <w:gridCol w:w="900"/>
        <w:gridCol w:w="134"/>
        <w:gridCol w:w="900"/>
        <w:gridCol w:w="135"/>
        <w:gridCol w:w="900"/>
        <w:gridCol w:w="139"/>
        <w:gridCol w:w="1113"/>
        <w:gridCol w:w="134"/>
        <w:gridCol w:w="990"/>
        <w:gridCol w:w="135"/>
        <w:gridCol w:w="1009"/>
      </w:tblGrid>
      <w:tr w:rsidR="00A9235B" w:rsidRPr="00237EB4" w14:paraId="5FF57429" w14:textId="77777777" w:rsidTr="006C47B8">
        <w:trPr>
          <w:trHeight w:val="20"/>
          <w:tblHeader/>
        </w:trPr>
        <w:tc>
          <w:tcPr>
            <w:tcW w:w="2295" w:type="dxa"/>
          </w:tcPr>
          <w:p w14:paraId="093B91B9" w14:textId="77777777" w:rsidR="00A9235B" w:rsidRPr="0074282E" w:rsidRDefault="00A9235B" w:rsidP="006C47B8">
            <w:pPr>
              <w:spacing w:after="0" w:line="320" w:lineRule="exact"/>
              <w:ind w:right="1"/>
              <w:rPr>
                <w:rFonts w:asciiTheme="majorBidi" w:eastAsia="Times New Roman" w:hAnsiTheme="majorBidi" w:cstheme="majorBidi"/>
                <w:szCs w:val="22"/>
                <w:cs/>
                <w:lang w:val="en-US"/>
              </w:rPr>
            </w:pPr>
          </w:p>
        </w:tc>
        <w:tc>
          <w:tcPr>
            <w:tcW w:w="6489" w:type="dxa"/>
            <w:gridSpan w:val="11"/>
            <w:tcBorders>
              <w:bottom w:val="single" w:sz="6" w:space="0" w:color="auto"/>
            </w:tcBorders>
          </w:tcPr>
          <w:p w14:paraId="4D520E25" w14:textId="77777777" w:rsidR="00A9235B" w:rsidRPr="00237EB4" w:rsidRDefault="00A9235B" w:rsidP="006C47B8">
            <w:pPr>
              <w:spacing w:after="0" w:line="320" w:lineRule="exact"/>
              <w:ind w:right="14"/>
              <w:jc w:val="center"/>
              <w:rPr>
                <w:rFonts w:asciiTheme="majorBidi" w:eastAsia="Times New Roman" w:hAnsiTheme="majorBidi" w:cstheme="majorBidi"/>
                <w:szCs w:val="22"/>
              </w:rPr>
            </w:pPr>
            <w:r w:rsidRPr="00237EB4">
              <w:rPr>
                <w:rFonts w:asciiTheme="majorBidi" w:eastAsia="Times New Roman" w:hAnsiTheme="majorBidi" w:cstheme="majorBidi"/>
                <w:szCs w:val="22"/>
              </w:rPr>
              <w:t>Baht</w:t>
            </w:r>
          </w:p>
        </w:tc>
      </w:tr>
      <w:tr w:rsidR="00A9235B" w:rsidRPr="00237EB4" w14:paraId="414F20BE" w14:textId="77777777" w:rsidTr="006C47B8">
        <w:trPr>
          <w:trHeight w:val="20"/>
          <w:tblHeader/>
        </w:trPr>
        <w:tc>
          <w:tcPr>
            <w:tcW w:w="2295" w:type="dxa"/>
          </w:tcPr>
          <w:p w14:paraId="6676371D" w14:textId="77777777" w:rsidR="00A9235B" w:rsidRPr="0074282E" w:rsidRDefault="00A9235B" w:rsidP="006C47B8">
            <w:pPr>
              <w:spacing w:after="0" w:line="320" w:lineRule="exact"/>
              <w:ind w:right="1"/>
              <w:rPr>
                <w:rFonts w:asciiTheme="majorBidi" w:eastAsia="Times New Roman" w:hAnsiTheme="majorBidi" w:cstheme="majorBidi"/>
                <w:szCs w:val="22"/>
                <w:cs/>
                <w:lang w:val="en-US"/>
              </w:rPr>
            </w:pPr>
          </w:p>
        </w:tc>
        <w:tc>
          <w:tcPr>
            <w:tcW w:w="6489" w:type="dxa"/>
            <w:gridSpan w:val="11"/>
            <w:tcBorders>
              <w:top w:val="single" w:sz="6" w:space="0" w:color="auto"/>
              <w:bottom w:val="single" w:sz="6" w:space="0" w:color="auto"/>
            </w:tcBorders>
          </w:tcPr>
          <w:p w14:paraId="602D34CA" w14:textId="77777777" w:rsidR="00A9235B" w:rsidRPr="0074282E" w:rsidRDefault="00A9235B" w:rsidP="006C47B8">
            <w:pPr>
              <w:spacing w:after="0" w:line="320" w:lineRule="exact"/>
              <w:ind w:right="14"/>
              <w:jc w:val="center"/>
              <w:rPr>
                <w:rFonts w:asciiTheme="majorBidi" w:eastAsia="Times New Roman" w:hAnsiTheme="majorBidi" w:cstheme="majorBidi"/>
                <w:szCs w:val="22"/>
                <w:cs/>
                <w:lang w:val="en-US"/>
              </w:rPr>
            </w:pPr>
            <w:r w:rsidRPr="00237EB4">
              <w:rPr>
                <w:rFonts w:asciiTheme="majorBidi" w:eastAsia="Times New Roman" w:hAnsiTheme="majorBidi" w:cstheme="majorBidi"/>
                <w:szCs w:val="22"/>
              </w:rPr>
              <w:t>Consolidated and separate financial statements</w:t>
            </w:r>
          </w:p>
        </w:tc>
      </w:tr>
      <w:tr w:rsidR="00A9235B" w:rsidRPr="00237EB4" w14:paraId="71801C1F" w14:textId="77777777" w:rsidTr="006C47B8">
        <w:trPr>
          <w:trHeight w:val="20"/>
          <w:tblHeader/>
        </w:trPr>
        <w:tc>
          <w:tcPr>
            <w:tcW w:w="2295" w:type="dxa"/>
          </w:tcPr>
          <w:p w14:paraId="13A8006D" w14:textId="77777777" w:rsidR="00A9235B" w:rsidRPr="0074282E" w:rsidRDefault="00A9235B" w:rsidP="006C47B8">
            <w:pPr>
              <w:spacing w:after="0" w:line="320" w:lineRule="exact"/>
              <w:ind w:right="1"/>
              <w:rPr>
                <w:rFonts w:asciiTheme="majorBidi" w:eastAsia="Times New Roman" w:hAnsiTheme="majorBidi" w:cstheme="majorBidi"/>
                <w:szCs w:val="22"/>
                <w:cs/>
                <w:lang w:val="en-US"/>
              </w:rPr>
            </w:pPr>
            <w:r w:rsidRPr="00237EB4">
              <w:rPr>
                <w:rFonts w:asciiTheme="majorBidi" w:eastAsia="Times New Roman" w:hAnsiTheme="majorBidi" w:cstheme="majorBidi"/>
                <w:szCs w:val="22"/>
                <w:lang w:val="en-US"/>
              </w:rPr>
              <w:t xml:space="preserve">For the year ended </w:t>
            </w:r>
          </w:p>
        </w:tc>
        <w:tc>
          <w:tcPr>
            <w:tcW w:w="900" w:type="dxa"/>
            <w:tcBorders>
              <w:top w:val="single" w:sz="6" w:space="0" w:color="auto"/>
            </w:tcBorders>
          </w:tcPr>
          <w:p w14:paraId="2F25228D" w14:textId="77777777" w:rsidR="00A9235B" w:rsidRPr="00237EB4" w:rsidRDefault="00A9235B" w:rsidP="006C47B8">
            <w:pPr>
              <w:spacing w:after="0" w:line="320" w:lineRule="exact"/>
              <w:ind w:right="14"/>
              <w:jc w:val="center"/>
              <w:rPr>
                <w:rFonts w:asciiTheme="majorBidi" w:eastAsia="Times New Roman" w:hAnsiTheme="majorBidi" w:cstheme="majorBidi"/>
                <w:szCs w:val="22"/>
                <w:cs/>
              </w:rPr>
            </w:pPr>
            <w:r w:rsidRPr="00237EB4">
              <w:rPr>
                <w:rFonts w:asciiTheme="majorBidi" w:hAnsiTheme="majorBidi" w:cstheme="majorBidi"/>
                <w:szCs w:val="22"/>
              </w:rPr>
              <w:t>Cost</w:t>
            </w:r>
          </w:p>
        </w:tc>
        <w:tc>
          <w:tcPr>
            <w:tcW w:w="134" w:type="dxa"/>
            <w:tcBorders>
              <w:top w:val="single" w:sz="6" w:space="0" w:color="auto"/>
            </w:tcBorders>
          </w:tcPr>
          <w:p w14:paraId="3EAB439B"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900" w:type="dxa"/>
            <w:tcBorders>
              <w:top w:val="single" w:sz="6" w:space="0" w:color="auto"/>
            </w:tcBorders>
          </w:tcPr>
          <w:p w14:paraId="4B4D569E" w14:textId="77777777" w:rsidR="00A9235B" w:rsidRPr="00237EB4"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Purchases</w:t>
            </w:r>
          </w:p>
        </w:tc>
        <w:tc>
          <w:tcPr>
            <w:tcW w:w="135" w:type="dxa"/>
            <w:tcBorders>
              <w:top w:val="single" w:sz="6" w:space="0" w:color="auto"/>
            </w:tcBorders>
          </w:tcPr>
          <w:p w14:paraId="7100C5E9"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900" w:type="dxa"/>
            <w:tcBorders>
              <w:top w:val="single" w:sz="6" w:space="0" w:color="auto"/>
            </w:tcBorders>
          </w:tcPr>
          <w:p w14:paraId="45B565AB" w14:textId="77777777" w:rsidR="00A9235B" w:rsidRPr="00237EB4" w:rsidRDefault="00A9235B" w:rsidP="006C47B8">
            <w:pPr>
              <w:spacing w:after="0" w:line="320" w:lineRule="exact"/>
              <w:ind w:right="14"/>
              <w:jc w:val="center"/>
              <w:rPr>
                <w:rFonts w:asciiTheme="majorBidi" w:hAnsiTheme="majorBidi" w:cstheme="majorBidi"/>
                <w:szCs w:val="22"/>
                <w:lang w:val="en-US"/>
              </w:rPr>
            </w:pPr>
            <w:r w:rsidRPr="00237EB4">
              <w:rPr>
                <w:rFonts w:asciiTheme="majorBidi" w:hAnsiTheme="majorBidi" w:cstheme="majorBidi"/>
                <w:szCs w:val="22"/>
                <w:lang w:val="en-US"/>
              </w:rPr>
              <w:t>Sale</w:t>
            </w:r>
          </w:p>
        </w:tc>
        <w:tc>
          <w:tcPr>
            <w:tcW w:w="139" w:type="dxa"/>
            <w:tcBorders>
              <w:top w:val="single" w:sz="6" w:space="0" w:color="auto"/>
            </w:tcBorders>
          </w:tcPr>
          <w:p w14:paraId="5B0A2BDC"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1113" w:type="dxa"/>
            <w:tcBorders>
              <w:top w:val="single" w:sz="6" w:space="0" w:color="auto"/>
            </w:tcBorders>
          </w:tcPr>
          <w:p w14:paraId="30416F7D" w14:textId="77777777" w:rsidR="00A9235B" w:rsidRPr="00237EB4"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lang w:val="en-US"/>
              </w:rPr>
              <w:t>Reclassification</w:t>
            </w:r>
          </w:p>
        </w:tc>
        <w:tc>
          <w:tcPr>
            <w:tcW w:w="134" w:type="dxa"/>
            <w:tcBorders>
              <w:top w:val="single" w:sz="6" w:space="0" w:color="auto"/>
            </w:tcBorders>
          </w:tcPr>
          <w:p w14:paraId="595EDCB6"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990" w:type="dxa"/>
            <w:tcBorders>
              <w:top w:val="single" w:sz="6" w:space="0" w:color="auto"/>
            </w:tcBorders>
          </w:tcPr>
          <w:p w14:paraId="274604D7" w14:textId="77777777" w:rsidR="00A9235B" w:rsidRPr="00237EB4"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Fair value</w:t>
            </w:r>
          </w:p>
        </w:tc>
        <w:tc>
          <w:tcPr>
            <w:tcW w:w="135" w:type="dxa"/>
            <w:tcBorders>
              <w:top w:val="single" w:sz="6" w:space="0" w:color="auto"/>
            </w:tcBorders>
          </w:tcPr>
          <w:p w14:paraId="443473F6"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1009" w:type="dxa"/>
            <w:tcBorders>
              <w:top w:val="single" w:sz="6" w:space="0" w:color="auto"/>
            </w:tcBorders>
          </w:tcPr>
          <w:p w14:paraId="2B5185A0" w14:textId="77777777" w:rsidR="00A9235B" w:rsidRPr="0074282E"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Profit (loss)</w:t>
            </w:r>
          </w:p>
        </w:tc>
      </w:tr>
      <w:tr w:rsidR="00A9235B" w:rsidRPr="00237EB4" w14:paraId="59A192A7" w14:textId="77777777" w:rsidTr="006C47B8">
        <w:trPr>
          <w:trHeight w:val="20"/>
          <w:tblHeader/>
        </w:trPr>
        <w:tc>
          <w:tcPr>
            <w:tcW w:w="2295" w:type="dxa"/>
          </w:tcPr>
          <w:p w14:paraId="5AC3B8A9" w14:textId="77777777" w:rsidR="00A9235B" w:rsidRPr="00237EB4" w:rsidRDefault="00A9235B" w:rsidP="006C47B8">
            <w:pPr>
              <w:spacing w:after="0" w:line="320" w:lineRule="exact"/>
              <w:ind w:left="360" w:right="14"/>
              <w:outlineLvl w:val="5"/>
              <w:rPr>
                <w:rFonts w:asciiTheme="majorBidi" w:eastAsia="Times New Roman" w:hAnsiTheme="majorBidi" w:cstheme="majorBidi"/>
                <w:szCs w:val="22"/>
                <w:lang w:val="en-US"/>
              </w:rPr>
            </w:pPr>
            <w:r w:rsidRPr="00237EB4">
              <w:rPr>
                <w:rFonts w:asciiTheme="majorBidi" w:eastAsia="Times New Roman" w:hAnsiTheme="majorBidi" w:cstheme="majorBidi"/>
                <w:szCs w:val="22"/>
                <w:lang w:val="en-US"/>
              </w:rPr>
              <w:t>December 31,2024</w:t>
            </w:r>
          </w:p>
        </w:tc>
        <w:tc>
          <w:tcPr>
            <w:tcW w:w="900" w:type="dxa"/>
          </w:tcPr>
          <w:p w14:paraId="21901EB6" w14:textId="77777777" w:rsidR="00A9235B" w:rsidRPr="00237EB4" w:rsidRDefault="00A9235B" w:rsidP="006C47B8">
            <w:pPr>
              <w:spacing w:after="0" w:line="320" w:lineRule="exact"/>
              <w:ind w:right="14"/>
              <w:jc w:val="center"/>
              <w:rPr>
                <w:rFonts w:asciiTheme="majorBidi" w:eastAsia="Times New Roman" w:hAnsiTheme="majorBidi" w:cstheme="majorBidi"/>
                <w:szCs w:val="22"/>
                <w:cs/>
              </w:rPr>
            </w:pPr>
            <w:r w:rsidRPr="00237EB4">
              <w:rPr>
                <w:rFonts w:asciiTheme="majorBidi" w:hAnsiTheme="majorBidi" w:cstheme="majorBidi"/>
                <w:szCs w:val="22"/>
              </w:rPr>
              <w:t xml:space="preserve">as at </w:t>
            </w:r>
          </w:p>
        </w:tc>
        <w:tc>
          <w:tcPr>
            <w:tcW w:w="134" w:type="dxa"/>
          </w:tcPr>
          <w:p w14:paraId="30F6F480"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900" w:type="dxa"/>
          </w:tcPr>
          <w:p w14:paraId="0D0E97D0" w14:textId="77777777" w:rsidR="00A9235B" w:rsidRPr="00237EB4"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 xml:space="preserve">during </w:t>
            </w:r>
          </w:p>
        </w:tc>
        <w:tc>
          <w:tcPr>
            <w:tcW w:w="135" w:type="dxa"/>
          </w:tcPr>
          <w:p w14:paraId="03E2BAB7"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900" w:type="dxa"/>
          </w:tcPr>
          <w:p w14:paraId="2C21C224" w14:textId="77777777" w:rsidR="00A9235B" w:rsidRPr="00237EB4"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 xml:space="preserve">during </w:t>
            </w:r>
          </w:p>
        </w:tc>
        <w:tc>
          <w:tcPr>
            <w:tcW w:w="139" w:type="dxa"/>
          </w:tcPr>
          <w:p w14:paraId="2621B9BE"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1113" w:type="dxa"/>
          </w:tcPr>
          <w:p w14:paraId="76DF7F9E" w14:textId="77777777" w:rsidR="00A9235B" w:rsidRPr="00237EB4"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lang w:val="en-US"/>
              </w:rPr>
              <w:t>of investment</w:t>
            </w:r>
          </w:p>
        </w:tc>
        <w:tc>
          <w:tcPr>
            <w:tcW w:w="134" w:type="dxa"/>
          </w:tcPr>
          <w:p w14:paraId="772FC92E"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990" w:type="dxa"/>
          </w:tcPr>
          <w:p w14:paraId="7F45E26B" w14:textId="77777777" w:rsidR="00A9235B" w:rsidRPr="00237EB4"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as at</w:t>
            </w:r>
          </w:p>
        </w:tc>
        <w:tc>
          <w:tcPr>
            <w:tcW w:w="135" w:type="dxa"/>
          </w:tcPr>
          <w:p w14:paraId="370C14B0" w14:textId="77777777" w:rsidR="00A9235B" w:rsidRPr="0074282E" w:rsidRDefault="00A9235B" w:rsidP="006C47B8">
            <w:pPr>
              <w:spacing w:after="0" w:line="320" w:lineRule="exact"/>
              <w:ind w:right="14"/>
              <w:jc w:val="center"/>
              <w:rPr>
                <w:rFonts w:asciiTheme="majorBidi" w:hAnsiTheme="majorBidi" w:cstheme="majorBidi"/>
                <w:szCs w:val="22"/>
                <w:cs/>
                <w:lang w:val="en-US"/>
              </w:rPr>
            </w:pPr>
          </w:p>
        </w:tc>
        <w:tc>
          <w:tcPr>
            <w:tcW w:w="1009" w:type="dxa"/>
          </w:tcPr>
          <w:p w14:paraId="65827A7A" w14:textId="77777777" w:rsidR="00A9235B" w:rsidRPr="0074282E"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in</w:t>
            </w:r>
          </w:p>
        </w:tc>
      </w:tr>
      <w:tr w:rsidR="00A9235B" w:rsidRPr="00237EB4" w14:paraId="0721C0F1" w14:textId="77777777" w:rsidTr="006C47B8">
        <w:trPr>
          <w:trHeight w:val="60"/>
          <w:tblHeader/>
        </w:trPr>
        <w:tc>
          <w:tcPr>
            <w:tcW w:w="2295" w:type="dxa"/>
          </w:tcPr>
          <w:p w14:paraId="268405EF" w14:textId="77777777" w:rsidR="00A9235B" w:rsidRPr="0074282E" w:rsidRDefault="00A9235B" w:rsidP="006C47B8">
            <w:pPr>
              <w:spacing w:after="0" w:line="320" w:lineRule="exact"/>
              <w:ind w:right="1"/>
              <w:rPr>
                <w:rFonts w:asciiTheme="majorBidi" w:eastAsia="Times New Roman" w:hAnsiTheme="majorBidi" w:cstheme="majorBidi"/>
                <w:szCs w:val="22"/>
                <w:cs/>
                <w:lang w:val="en-US"/>
              </w:rPr>
            </w:pPr>
          </w:p>
        </w:tc>
        <w:tc>
          <w:tcPr>
            <w:tcW w:w="900" w:type="dxa"/>
          </w:tcPr>
          <w:p w14:paraId="31E45F91"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r w:rsidRPr="00237EB4">
              <w:rPr>
                <w:rFonts w:asciiTheme="majorBidi" w:hAnsiTheme="majorBidi" w:cstheme="majorBidi"/>
                <w:szCs w:val="22"/>
              </w:rPr>
              <w:t>January 1,</w:t>
            </w:r>
          </w:p>
        </w:tc>
        <w:tc>
          <w:tcPr>
            <w:tcW w:w="134" w:type="dxa"/>
          </w:tcPr>
          <w:p w14:paraId="21330AEE"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900" w:type="dxa"/>
          </w:tcPr>
          <w:p w14:paraId="3E370A5A" w14:textId="77777777" w:rsidR="00A9235B" w:rsidRPr="00237EB4" w:rsidRDefault="00A9235B" w:rsidP="006C47B8">
            <w:pPr>
              <w:spacing w:after="0" w:line="320" w:lineRule="exact"/>
              <w:ind w:right="14"/>
              <w:jc w:val="center"/>
              <w:rPr>
                <w:rFonts w:asciiTheme="majorBidi" w:hAnsiTheme="majorBidi" w:cstheme="majorBidi"/>
                <w:szCs w:val="22"/>
                <w:lang w:val="en-US"/>
              </w:rPr>
            </w:pPr>
            <w:r w:rsidRPr="00237EB4">
              <w:rPr>
                <w:rFonts w:asciiTheme="majorBidi" w:hAnsiTheme="majorBidi" w:cstheme="majorBidi"/>
                <w:szCs w:val="22"/>
              </w:rPr>
              <w:t xml:space="preserve">the </w:t>
            </w:r>
            <w:r w:rsidRPr="00237EB4">
              <w:rPr>
                <w:rFonts w:asciiTheme="majorBidi" w:hAnsiTheme="majorBidi" w:cstheme="majorBidi"/>
                <w:szCs w:val="22"/>
                <w:lang w:val="en-US"/>
              </w:rPr>
              <w:t>year</w:t>
            </w:r>
          </w:p>
        </w:tc>
        <w:tc>
          <w:tcPr>
            <w:tcW w:w="135" w:type="dxa"/>
          </w:tcPr>
          <w:p w14:paraId="6094F9E2" w14:textId="77777777" w:rsidR="00A9235B" w:rsidRPr="00237EB4" w:rsidRDefault="00A9235B" w:rsidP="006C47B8">
            <w:pPr>
              <w:spacing w:after="0" w:line="320" w:lineRule="exact"/>
              <w:ind w:right="14"/>
              <w:jc w:val="center"/>
              <w:rPr>
                <w:rFonts w:asciiTheme="majorBidi" w:hAnsiTheme="majorBidi" w:cstheme="majorBidi"/>
                <w:szCs w:val="22"/>
                <w:lang w:val="en-US"/>
              </w:rPr>
            </w:pPr>
          </w:p>
        </w:tc>
        <w:tc>
          <w:tcPr>
            <w:tcW w:w="900" w:type="dxa"/>
          </w:tcPr>
          <w:p w14:paraId="4E432F1D" w14:textId="77777777" w:rsidR="00A9235B" w:rsidRPr="00237EB4" w:rsidRDefault="00A9235B" w:rsidP="006C47B8">
            <w:pPr>
              <w:spacing w:after="0" w:line="320" w:lineRule="exact"/>
              <w:ind w:right="14"/>
              <w:jc w:val="center"/>
              <w:rPr>
                <w:rFonts w:asciiTheme="majorBidi" w:hAnsiTheme="majorBidi" w:cstheme="majorBidi"/>
                <w:szCs w:val="22"/>
                <w:lang w:val="en-US"/>
              </w:rPr>
            </w:pPr>
            <w:r w:rsidRPr="00237EB4">
              <w:rPr>
                <w:rFonts w:asciiTheme="majorBidi" w:hAnsiTheme="majorBidi" w:cstheme="majorBidi"/>
                <w:szCs w:val="22"/>
                <w:lang w:val="en-US"/>
              </w:rPr>
              <w:t>the year</w:t>
            </w:r>
          </w:p>
        </w:tc>
        <w:tc>
          <w:tcPr>
            <w:tcW w:w="139" w:type="dxa"/>
          </w:tcPr>
          <w:p w14:paraId="0273477A" w14:textId="77777777" w:rsidR="00A9235B" w:rsidRPr="0074282E" w:rsidRDefault="00A9235B" w:rsidP="006C47B8">
            <w:pPr>
              <w:spacing w:after="0" w:line="320" w:lineRule="exact"/>
              <w:ind w:right="14"/>
              <w:jc w:val="center"/>
              <w:rPr>
                <w:rFonts w:asciiTheme="majorBidi" w:eastAsia="Times New Roman" w:hAnsiTheme="majorBidi" w:cstheme="majorBidi"/>
                <w:szCs w:val="22"/>
                <w:cs/>
                <w:lang w:val="en-US"/>
              </w:rPr>
            </w:pPr>
          </w:p>
        </w:tc>
        <w:tc>
          <w:tcPr>
            <w:tcW w:w="1113" w:type="dxa"/>
          </w:tcPr>
          <w:p w14:paraId="1B89C1EE"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134" w:type="dxa"/>
          </w:tcPr>
          <w:p w14:paraId="0EE17A31"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990" w:type="dxa"/>
          </w:tcPr>
          <w:p w14:paraId="7B197327" w14:textId="77777777" w:rsidR="00A9235B" w:rsidRPr="00237EB4"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December 31,</w:t>
            </w:r>
          </w:p>
        </w:tc>
        <w:tc>
          <w:tcPr>
            <w:tcW w:w="135" w:type="dxa"/>
          </w:tcPr>
          <w:p w14:paraId="1A6398B4" w14:textId="77777777" w:rsidR="00A9235B" w:rsidRPr="0074282E" w:rsidRDefault="00A9235B" w:rsidP="006C47B8">
            <w:pPr>
              <w:spacing w:after="0" w:line="320" w:lineRule="exact"/>
              <w:ind w:right="14"/>
              <w:jc w:val="center"/>
              <w:rPr>
                <w:rFonts w:asciiTheme="majorBidi" w:eastAsia="Times New Roman" w:hAnsiTheme="majorBidi" w:cstheme="majorBidi"/>
                <w:szCs w:val="22"/>
                <w:cs/>
                <w:lang w:val="en-US"/>
              </w:rPr>
            </w:pPr>
          </w:p>
        </w:tc>
        <w:tc>
          <w:tcPr>
            <w:tcW w:w="1009" w:type="dxa"/>
          </w:tcPr>
          <w:p w14:paraId="79E5FCD7" w14:textId="77777777" w:rsidR="00A9235B" w:rsidRPr="0074282E" w:rsidRDefault="00A9235B" w:rsidP="006C47B8">
            <w:pPr>
              <w:spacing w:after="0" w:line="320" w:lineRule="exact"/>
              <w:ind w:right="14"/>
              <w:jc w:val="center"/>
              <w:rPr>
                <w:rFonts w:asciiTheme="majorBidi" w:hAnsiTheme="majorBidi" w:cstheme="majorBidi"/>
                <w:szCs w:val="22"/>
                <w:cs/>
                <w:lang w:val="en-US"/>
              </w:rPr>
            </w:pPr>
            <w:r w:rsidRPr="00237EB4">
              <w:rPr>
                <w:rFonts w:asciiTheme="majorBidi" w:hAnsiTheme="majorBidi" w:cstheme="majorBidi"/>
                <w:szCs w:val="22"/>
              </w:rPr>
              <w:t>profit and loss</w:t>
            </w:r>
          </w:p>
        </w:tc>
      </w:tr>
      <w:tr w:rsidR="00A9235B" w:rsidRPr="00237EB4" w14:paraId="259CFBD0" w14:textId="77777777" w:rsidTr="006C47B8">
        <w:trPr>
          <w:trHeight w:val="20"/>
          <w:tblHeader/>
        </w:trPr>
        <w:tc>
          <w:tcPr>
            <w:tcW w:w="2295" w:type="dxa"/>
          </w:tcPr>
          <w:p w14:paraId="34F38257" w14:textId="77777777" w:rsidR="00A9235B" w:rsidRPr="0074282E" w:rsidRDefault="00A9235B" w:rsidP="006C47B8">
            <w:pPr>
              <w:spacing w:after="0" w:line="320" w:lineRule="exact"/>
              <w:ind w:right="1"/>
              <w:rPr>
                <w:rFonts w:asciiTheme="majorBidi" w:eastAsia="Times New Roman" w:hAnsiTheme="majorBidi" w:cstheme="majorBidi"/>
                <w:szCs w:val="22"/>
                <w:cs/>
                <w:lang w:val="en-US"/>
              </w:rPr>
            </w:pPr>
          </w:p>
        </w:tc>
        <w:tc>
          <w:tcPr>
            <w:tcW w:w="900" w:type="dxa"/>
            <w:tcBorders>
              <w:bottom w:val="single" w:sz="6" w:space="0" w:color="auto"/>
            </w:tcBorders>
          </w:tcPr>
          <w:p w14:paraId="7CDC248F"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r w:rsidRPr="00237EB4">
              <w:rPr>
                <w:rFonts w:asciiTheme="majorBidi" w:hAnsiTheme="majorBidi" w:cstheme="majorBidi"/>
                <w:szCs w:val="22"/>
              </w:rPr>
              <w:t>2024</w:t>
            </w:r>
          </w:p>
        </w:tc>
        <w:tc>
          <w:tcPr>
            <w:tcW w:w="134" w:type="dxa"/>
          </w:tcPr>
          <w:p w14:paraId="247383CD" w14:textId="77777777" w:rsidR="00A9235B" w:rsidRPr="0074282E" w:rsidRDefault="00A9235B" w:rsidP="006C47B8">
            <w:pPr>
              <w:spacing w:after="0" w:line="320" w:lineRule="exact"/>
              <w:ind w:right="14"/>
              <w:jc w:val="center"/>
              <w:rPr>
                <w:rFonts w:asciiTheme="majorBidi" w:eastAsia="Times New Roman" w:hAnsiTheme="majorBidi" w:cstheme="majorBidi"/>
                <w:szCs w:val="22"/>
                <w:cs/>
                <w:lang w:val="en-US"/>
              </w:rPr>
            </w:pPr>
          </w:p>
        </w:tc>
        <w:tc>
          <w:tcPr>
            <w:tcW w:w="900" w:type="dxa"/>
            <w:tcBorders>
              <w:bottom w:val="single" w:sz="6" w:space="0" w:color="auto"/>
            </w:tcBorders>
          </w:tcPr>
          <w:p w14:paraId="7E942111" w14:textId="77777777" w:rsidR="00A9235B" w:rsidRPr="00237EB4" w:rsidRDefault="00A9235B" w:rsidP="006C47B8">
            <w:pPr>
              <w:spacing w:after="0" w:line="320" w:lineRule="exact"/>
              <w:ind w:right="14"/>
              <w:jc w:val="center"/>
              <w:rPr>
                <w:rFonts w:asciiTheme="majorBidi" w:eastAsia="Times New Roman" w:hAnsiTheme="majorBidi" w:cstheme="majorBidi"/>
                <w:szCs w:val="22"/>
                <w:cs/>
                <w:lang w:val="en-US"/>
              </w:rPr>
            </w:pPr>
            <w:r w:rsidRPr="00237EB4">
              <w:rPr>
                <w:rFonts w:asciiTheme="majorBidi" w:eastAsia="Times New Roman" w:hAnsiTheme="majorBidi" w:cstheme="majorBidi"/>
                <w:szCs w:val="22"/>
                <w:lang w:val="en-US"/>
              </w:rPr>
              <w:t>(Cost)</w:t>
            </w:r>
          </w:p>
        </w:tc>
        <w:tc>
          <w:tcPr>
            <w:tcW w:w="135" w:type="dxa"/>
          </w:tcPr>
          <w:p w14:paraId="13C581F7" w14:textId="77777777" w:rsidR="00A9235B" w:rsidRPr="00237EB4" w:rsidRDefault="00A9235B" w:rsidP="006C47B8">
            <w:pPr>
              <w:spacing w:after="0" w:line="320" w:lineRule="exact"/>
              <w:ind w:right="14"/>
              <w:jc w:val="center"/>
              <w:rPr>
                <w:rFonts w:asciiTheme="majorBidi" w:eastAsia="Times New Roman" w:hAnsiTheme="majorBidi" w:cstheme="majorBidi"/>
                <w:szCs w:val="22"/>
                <w:cs/>
              </w:rPr>
            </w:pPr>
          </w:p>
        </w:tc>
        <w:tc>
          <w:tcPr>
            <w:tcW w:w="900" w:type="dxa"/>
            <w:tcBorders>
              <w:bottom w:val="single" w:sz="6" w:space="0" w:color="auto"/>
            </w:tcBorders>
          </w:tcPr>
          <w:p w14:paraId="1B178CB7" w14:textId="77777777" w:rsidR="00A9235B" w:rsidRPr="0074282E" w:rsidRDefault="00A9235B" w:rsidP="006C47B8">
            <w:pPr>
              <w:spacing w:after="0" w:line="320" w:lineRule="exact"/>
              <w:ind w:right="14"/>
              <w:jc w:val="center"/>
              <w:rPr>
                <w:rFonts w:asciiTheme="majorBidi" w:eastAsia="Times New Roman" w:hAnsiTheme="majorBidi" w:cstheme="majorBidi"/>
                <w:szCs w:val="22"/>
                <w:cs/>
                <w:lang w:val="en-US"/>
              </w:rPr>
            </w:pPr>
          </w:p>
        </w:tc>
        <w:tc>
          <w:tcPr>
            <w:tcW w:w="139" w:type="dxa"/>
          </w:tcPr>
          <w:p w14:paraId="717E13DB"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1113" w:type="dxa"/>
            <w:tcBorders>
              <w:bottom w:val="single" w:sz="6" w:space="0" w:color="auto"/>
            </w:tcBorders>
          </w:tcPr>
          <w:p w14:paraId="0CCCAE6D"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134" w:type="dxa"/>
          </w:tcPr>
          <w:p w14:paraId="234C3470"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990" w:type="dxa"/>
            <w:tcBorders>
              <w:bottom w:val="single" w:sz="6" w:space="0" w:color="auto"/>
            </w:tcBorders>
          </w:tcPr>
          <w:p w14:paraId="3D845FF0"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r w:rsidRPr="00237EB4">
              <w:rPr>
                <w:rFonts w:asciiTheme="majorBidi" w:hAnsiTheme="majorBidi" w:cstheme="majorBidi"/>
                <w:szCs w:val="22"/>
              </w:rPr>
              <w:t>2024</w:t>
            </w:r>
          </w:p>
        </w:tc>
        <w:tc>
          <w:tcPr>
            <w:tcW w:w="135" w:type="dxa"/>
          </w:tcPr>
          <w:p w14:paraId="1A615D52" w14:textId="77777777" w:rsidR="00A9235B" w:rsidRPr="00237EB4" w:rsidRDefault="00A9235B" w:rsidP="006C47B8">
            <w:pPr>
              <w:spacing w:after="0" w:line="320" w:lineRule="exact"/>
              <w:ind w:right="14"/>
              <w:jc w:val="center"/>
              <w:rPr>
                <w:rFonts w:asciiTheme="majorBidi" w:eastAsia="Times New Roman" w:hAnsiTheme="majorBidi" w:cstheme="majorBidi"/>
                <w:szCs w:val="22"/>
                <w:cs/>
              </w:rPr>
            </w:pPr>
          </w:p>
        </w:tc>
        <w:tc>
          <w:tcPr>
            <w:tcW w:w="1009" w:type="dxa"/>
            <w:tcBorders>
              <w:bottom w:val="single" w:sz="6" w:space="0" w:color="auto"/>
            </w:tcBorders>
          </w:tcPr>
          <w:p w14:paraId="2445D22E" w14:textId="77777777" w:rsidR="00A9235B" w:rsidRPr="0074282E" w:rsidRDefault="00A9235B" w:rsidP="006C47B8">
            <w:pPr>
              <w:spacing w:after="0" w:line="320" w:lineRule="exact"/>
              <w:ind w:right="14"/>
              <w:jc w:val="center"/>
              <w:rPr>
                <w:rFonts w:asciiTheme="majorBidi" w:eastAsia="Times New Roman" w:hAnsiTheme="majorBidi" w:cstheme="majorBidi"/>
                <w:szCs w:val="22"/>
                <w:cs/>
                <w:lang w:val="en-US"/>
              </w:rPr>
            </w:pPr>
          </w:p>
        </w:tc>
      </w:tr>
      <w:tr w:rsidR="00A9235B" w:rsidRPr="00237EB4" w14:paraId="40227A03" w14:textId="77777777" w:rsidTr="006C47B8">
        <w:trPr>
          <w:trHeight w:val="20"/>
          <w:tblHeader/>
        </w:trPr>
        <w:tc>
          <w:tcPr>
            <w:tcW w:w="2295" w:type="dxa"/>
          </w:tcPr>
          <w:p w14:paraId="127530E2" w14:textId="77777777" w:rsidR="00A9235B" w:rsidRPr="0074282E" w:rsidRDefault="00A9235B" w:rsidP="006C47B8">
            <w:pPr>
              <w:spacing w:after="0" w:line="320" w:lineRule="exact"/>
              <w:ind w:left="90" w:right="1"/>
              <w:rPr>
                <w:rFonts w:asciiTheme="majorBidi" w:eastAsia="Times New Roman" w:hAnsiTheme="majorBidi" w:cstheme="majorBidi"/>
                <w:szCs w:val="22"/>
                <w:cs/>
                <w:lang w:val="en-US"/>
              </w:rPr>
            </w:pPr>
            <w:r w:rsidRPr="00237EB4">
              <w:rPr>
                <w:rFonts w:asciiTheme="majorBidi" w:hAnsiTheme="majorBidi" w:cstheme="majorBidi"/>
                <w:szCs w:val="22"/>
              </w:rPr>
              <w:t>Investment in marketable</w:t>
            </w:r>
          </w:p>
        </w:tc>
        <w:tc>
          <w:tcPr>
            <w:tcW w:w="900" w:type="dxa"/>
            <w:tcBorders>
              <w:top w:val="single" w:sz="6" w:space="0" w:color="auto"/>
            </w:tcBorders>
          </w:tcPr>
          <w:p w14:paraId="34E10B2B"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4" w:type="dxa"/>
          </w:tcPr>
          <w:p w14:paraId="38764BE2"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900" w:type="dxa"/>
            <w:tcBorders>
              <w:top w:val="single" w:sz="6" w:space="0" w:color="auto"/>
            </w:tcBorders>
          </w:tcPr>
          <w:p w14:paraId="2D4A0015"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5" w:type="dxa"/>
          </w:tcPr>
          <w:p w14:paraId="0AF1FD73" w14:textId="77777777" w:rsidR="00A9235B" w:rsidRPr="00237EB4" w:rsidRDefault="00A9235B" w:rsidP="006C47B8">
            <w:pPr>
              <w:spacing w:after="0" w:line="320" w:lineRule="exact"/>
              <w:ind w:right="14"/>
              <w:jc w:val="center"/>
              <w:rPr>
                <w:rFonts w:asciiTheme="majorBidi" w:hAnsiTheme="majorBidi" w:cstheme="majorBidi"/>
                <w:szCs w:val="22"/>
                <w:cs/>
                <w:lang w:val="en-US"/>
              </w:rPr>
            </w:pPr>
          </w:p>
        </w:tc>
        <w:tc>
          <w:tcPr>
            <w:tcW w:w="900" w:type="dxa"/>
            <w:tcBorders>
              <w:top w:val="single" w:sz="6" w:space="0" w:color="auto"/>
            </w:tcBorders>
          </w:tcPr>
          <w:p w14:paraId="0094D3C3" w14:textId="77777777" w:rsidR="00A9235B" w:rsidRPr="00237EB4" w:rsidRDefault="00A9235B" w:rsidP="006C47B8">
            <w:pPr>
              <w:spacing w:after="0" w:line="320" w:lineRule="exact"/>
              <w:ind w:right="14"/>
              <w:jc w:val="center"/>
              <w:rPr>
                <w:rFonts w:asciiTheme="majorBidi" w:hAnsiTheme="majorBidi" w:cstheme="majorBidi"/>
                <w:szCs w:val="22"/>
                <w:cs/>
                <w:lang w:val="en-US"/>
              </w:rPr>
            </w:pPr>
          </w:p>
        </w:tc>
        <w:tc>
          <w:tcPr>
            <w:tcW w:w="139" w:type="dxa"/>
          </w:tcPr>
          <w:p w14:paraId="688C8F0B" w14:textId="77777777" w:rsidR="00A9235B" w:rsidRPr="00237EB4" w:rsidRDefault="00A9235B" w:rsidP="006C47B8">
            <w:pPr>
              <w:spacing w:after="0" w:line="320" w:lineRule="exact"/>
              <w:ind w:right="14"/>
              <w:jc w:val="center"/>
              <w:rPr>
                <w:rFonts w:asciiTheme="majorBidi" w:hAnsiTheme="majorBidi" w:cstheme="majorBidi"/>
                <w:szCs w:val="22"/>
                <w:cs/>
                <w:lang w:val="en-US"/>
              </w:rPr>
            </w:pPr>
          </w:p>
        </w:tc>
        <w:tc>
          <w:tcPr>
            <w:tcW w:w="1113" w:type="dxa"/>
            <w:tcBorders>
              <w:top w:val="single" w:sz="6" w:space="0" w:color="auto"/>
            </w:tcBorders>
          </w:tcPr>
          <w:p w14:paraId="73588378" w14:textId="77777777" w:rsidR="00A9235B" w:rsidRPr="00237EB4" w:rsidRDefault="00A9235B" w:rsidP="006C47B8">
            <w:pPr>
              <w:spacing w:after="0" w:line="320" w:lineRule="exact"/>
              <w:ind w:right="14"/>
              <w:jc w:val="center"/>
              <w:rPr>
                <w:rFonts w:asciiTheme="majorBidi" w:hAnsiTheme="majorBidi" w:cstheme="majorBidi"/>
                <w:szCs w:val="22"/>
                <w:cs/>
                <w:lang w:val="en-US"/>
              </w:rPr>
            </w:pPr>
          </w:p>
        </w:tc>
        <w:tc>
          <w:tcPr>
            <w:tcW w:w="134" w:type="dxa"/>
          </w:tcPr>
          <w:p w14:paraId="25B87C2B" w14:textId="77777777" w:rsidR="00A9235B" w:rsidRPr="00237EB4" w:rsidRDefault="00A9235B" w:rsidP="006C47B8">
            <w:pPr>
              <w:spacing w:after="0" w:line="320" w:lineRule="exact"/>
              <w:ind w:right="14"/>
              <w:jc w:val="center"/>
              <w:rPr>
                <w:rFonts w:asciiTheme="majorBidi" w:hAnsiTheme="majorBidi" w:cstheme="majorBidi"/>
                <w:szCs w:val="22"/>
                <w:cs/>
                <w:lang w:val="en-US"/>
              </w:rPr>
            </w:pPr>
          </w:p>
        </w:tc>
        <w:tc>
          <w:tcPr>
            <w:tcW w:w="990" w:type="dxa"/>
            <w:tcBorders>
              <w:top w:val="single" w:sz="6" w:space="0" w:color="auto"/>
            </w:tcBorders>
          </w:tcPr>
          <w:p w14:paraId="318054EA" w14:textId="77777777" w:rsidR="00A9235B" w:rsidRPr="00237EB4" w:rsidRDefault="00A9235B" w:rsidP="006C47B8">
            <w:pPr>
              <w:spacing w:after="0" w:line="320" w:lineRule="exact"/>
              <w:ind w:right="14"/>
              <w:jc w:val="center"/>
              <w:rPr>
                <w:rFonts w:asciiTheme="majorBidi" w:hAnsiTheme="majorBidi" w:cstheme="majorBidi"/>
                <w:szCs w:val="22"/>
                <w:cs/>
                <w:lang w:val="en-US"/>
              </w:rPr>
            </w:pPr>
          </w:p>
        </w:tc>
        <w:tc>
          <w:tcPr>
            <w:tcW w:w="135" w:type="dxa"/>
          </w:tcPr>
          <w:p w14:paraId="23465FF0" w14:textId="77777777" w:rsidR="00A9235B" w:rsidRPr="00237EB4" w:rsidRDefault="00A9235B" w:rsidP="006C47B8">
            <w:pPr>
              <w:tabs>
                <w:tab w:val="decimal" w:pos="813"/>
              </w:tabs>
              <w:spacing w:after="0" w:line="320" w:lineRule="exact"/>
              <w:rPr>
                <w:rFonts w:asciiTheme="majorBidi" w:hAnsiTheme="majorBidi" w:cstheme="majorBidi"/>
                <w:szCs w:val="22"/>
                <w:cs/>
                <w:lang w:val="en-US"/>
              </w:rPr>
            </w:pPr>
          </w:p>
        </w:tc>
        <w:tc>
          <w:tcPr>
            <w:tcW w:w="1009" w:type="dxa"/>
            <w:tcBorders>
              <w:top w:val="single" w:sz="6" w:space="0" w:color="auto"/>
            </w:tcBorders>
          </w:tcPr>
          <w:p w14:paraId="5DDB463D" w14:textId="77777777" w:rsidR="00A9235B" w:rsidRPr="0074282E" w:rsidRDefault="00A9235B" w:rsidP="006C47B8">
            <w:pPr>
              <w:tabs>
                <w:tab w:val="decimal" w:pos="813"/>
              </w:tabs>
              <w:spacing w:after="0" w:line="320" w:lineRule="exact"/>
              <w:rPr>
                <w:rFonts w:asciiTheme="majorBidi" w:hAnsiTheme="majorBidi" w:cstheme="majorBidi"/>
                <w:szCs w:val="22"/>
                <w:cs/>
                <w:lang w:val="en-US"/>
              </w:rPr>
            </w:pPr>
          </w:p>
        </w:tc>
      </w:tr>
      <w:tr w:rsidR="00A9235B" w:rsidRPr="00237EB4" w14:paraId="41583A54" w14:textId="77777777" w:rsidTr="006C47B8">
        <w:trPr>
          <w:trHeight w:val="20"/>
        </w:trPr>
        <w:tc>
          <w:tcPr>
            <w:tcW w:w="2295" w:type="dxa"/>
          </w:tcPr>
          <w:p w14:paraId="05AF957E" w14:textId="77777777" w:rsidR="00A9235B" w:rsidRPr="00237EB4" w:rsidRDefault="00A9235B" w:rsidP="006C47B8">
            <w:pPr>
              <w:spacing w:after="0" w:line="320" w:lineRule="exact"/>
              <w:ind w:left="180" w:right="360" w:hanging="90"/>
              <w:jc w:val="both"/>
              <w:outlineLvl w:val="5"/>
              <w:rPr>
                <w:rFonts w:asciiTheme="majorBidi" w:eastAsia="Times New Roman" w:hAnsiTheme="majorBidi" w:cstheme="majorBidi"/>
                <w:szCs w:val="22"/>
                <w:lang w:val="en-US"/>
              </w:rPr>
            </w:pPr>
            <w:r w:rsidRPr="00237EB4">
              <w:rPr>
                <w:rFonts w:asciiTheme="majorBidi" w:hAnsiTheme="majorBidi" w:cstheme="majorBidi"/>
                <w:szCs w:val="22"/>
              </w:rPr>
              <w:t>securities designated at</w:t>
            </w:r>
          </w:p>
        </w:tc>
        <w:tc>
          <w:tcPr>
            <w:tcW w:w="900" w:type="dxa"/>
          </w:tcPr>
          <w:p w14:paraId="3C06B26E" w14:textId="77777777" w:rsidR="00A9235B" w:rsidRPr="00237EB4" w:rsidRDefault="00A9235B" w:rsidP="006C47B8">
            <w:pPr>
              <w:spacing w:after="0" w:line="320" w:lineRule="exact"/>
              <w:ind w:right="14"/>
              <w:jc w:val="center"/>
              <w:rPr>
                <w:rFonts w:asciiTheme="majorBidi" w:eastAsia="Times New Roman" w:hAnsiTheme="majorBidi" w:cstheme="majorBidi"/>
                <w:szCs w:val="22"/>
              </w:rPr>
            </w:pPr>
          </w:p>
        </w:tc>
        <w:tc>
          <w:tcPr>
            <w:tcW w:w="134" w:type="dxa"/>
          </w:tcPr>
          <w:p w14:paraId="67F7ED84" w14:textId="77777777" w:rsidR="00A9235B" w:rsidRPr="00237EB4" w:rsidRDefault="00A9235B" w:rsidP="006C47B8">
            <w:pPr>
              <w:spacing w:after="0" w:line="320" w:lineRule="exact"/>
              <w:ind w:right="14" w:firstLine="20"/>
              <w:jc w:val="center"/>
              <w:rPr>
                <w:rFonts w:asciiTheme="majorBidi" w:eastAsia="Times New Roman" w:hAnsiTheme="majorBidi" w:cstheme="majorBidi"/>
                <w:szCs w:val="22"/>
                <w:lang w:val="en-US"/>
              </w:rPr>
            </w:pPr>
          </w:p>
        </w:tc>
        <w:tc>
          <w:tcPr>
            <w:tcW w:w="900" w:type="dxa"/>
          </w:tcPr>
          <w:p w14:paraId="2D5FCCB4" w14:textId="77777777" w:rsidR="00A9235B" w:rsidRPr="00237EB4" w:rsidRDefault="00A9235B" w:rsidP="006C47B8">
            <w:pPr>
              <w:spacing w:after="0" w:line="320" w:lineRule="exact"/>
              <w:ind w:right="14" w:firstLine="20"/>
              <w:jc w:val="center"/>
              <w:rPr>
                <w:rFonts w:asciiTheme="majorBidi" w:eastAsia="Times New Roman" w:hAnsiTheme="majorBidi" w:cstheme="majorBidi"/>
                <w:szCs w:val="22"/>
                <w:lang w:val="en-US"/>
              </w:rPr>
            </w:pPr>
          </w:p>
        </w:tc>
        <w:tc>
          <w:tcPr>
            <w:tcW w:w="135" w:type="dxa"/>
          </w:tcPr>
          <w:p w14:paraId="4F3CD082"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900" w:type="dxa"/>
          </w:tcPr>
          <w:p w14:paraId="6B17F120"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139" w:type="dxa"/>
          </w:tcPr>
          <w:p w14:paraId="108A5A08"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1113" w:type="dxa"/>
          </w:tcPr>
          <w:p w14:paraId="26AC8CB2"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134" w:type="dxa"/>
          </w:tcPr>
          <w:p w14:paraId="449E4D73"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990" w:type="dxa"/>
          </w:tcPr>
          <w:p w14:paraId="080E04E1" w14:textId="77777777" w:rsidR="00A9235B" w:rsidRPr="00237EB4" w:rsidRDefault="00A9235B" w:rsidP="006C47B8">
            <w:pPr>
              <w:spacing w:after="0" w:line="320" w:lineRule="exact"/>
              <w:ind w:right="14"/>
              <w:jc w:val="center"/>
              <w:rPr>
                <w:rFonts w:asciiTheme="majorBidi" w:eastAsia="Times New Roman" w:hAnsiTheme="majorBidi" w:cstheme="majorBidi"/>
                <w:szCs w:val="22"/>
                <w:lang w:val="en-US"/>
              </w:rPr>
            </w:pPr>
          </w:p>
        </w:tc>
        <w:tc>
          <w:tcPr>
            <w:tcW w:w="135" w:type="dxa"/>
          </w:tcPr>
          <w:p w14:paraId="1CDDE5E3" w14:textId="77777777" w:rsidR="00A9235B" w:rsidRPr="00237EB4" w:rsidRDefault="00A9235B" w:rsidP="006C47B8">
            <w:pPr>
              <w:spacing w:after="0" w:line="320" w:lineRule="exact"/>
              <w:ind w:left="-28" w:right="14" w:firstLine="121"/>
              <w:jc w:val="center"/>
              <w:rPr>
                <w:rFonts w:asciiTheme="majorBidi" w:eastAsia="Times New Roman" w:hAnsiTheme="majorBidi" w:cstheme="majorBidi"/>
                <w:szCs w:val="22"/>
                <w:lang w:val="en-US"/>
              </w:rPr>
            </w:pPr>
          </w:p>
        </w:tc>
        <w:tc>
          <w:tcPr>
            <w:tcW w:w="1009" w:type="dxa"/>
          </w:tcPr>
          <w:p w14:paraId="07C8E725" w14:textId="77777777" w:rsidR="00A9235B" w:rsidRPr="00237EB4" w:rsidRDefault="00A9235B" w:rsidP="006C47B8">
            <w:pPr>
              <w:spacing w:after="0" w:line="320" w:lineRule="exact"/>
              <w:ind w:left="-28" w:right="14" w:firstLine="121"/>
              <w:jc w:val="center"/>
              <w:rPr>
                <w:rFonts w:asciiTheme="majorBidi" w:eastAsia="Times New Roman" w:hAnsiTheme="majorBidi" w:cstheme="majorBidi"/>
                <w:szCs w:val="22"/>
                <w:lang w:val="en-US"/>
              </w:rPr>
            </w:pPr>
          </w:p>
        </w:tc>
      </w:tr>
      <w:tr w:rsidR="00A9235B" w:rsidRPr="00237EB4" w14:paraId="0FDE3535" w14:textId="77777777" w:rsidTr="006C47B8">
        <w:trPr>
          <w:trHeight w:val="20"/>
        </w:trPr>
        <w:tc>
          <w:tcPr>
            <w:tcW w:w="2295" w:type="dxa"/>
          </w:tcPr>
          <w:p w14:paraId="70C271B8" w14:textId="77777777" w:rsidR="00A9235B" w:rsidRPr="0074282E" w:rsidRDefault="00A9235B" w:rsidP="006C47B8">
            <w:pPr>
              <w:spacing w:after="0" w:line="320" w:lineRule="exact"/>
              <w:ind w:left="90" w:right="360"/>
              <w:jc w:val="both"/>
              <w:outlineLvl w:val="5"/>
              <w:rPr>
                <w:rFonts w:asciiTheme="majorBidi" w:eastAsia="Times New Roman" w:hAnsiTheme="majorBidi" w:cstheme="majorBidi"/>
                <w:szCs w:val="22"/>
                <w:cs/>
                <w:lang w:val="en-US"/>
              </w:rPr>
            </w:pPr>
            <w:r w:rsidRPr="00237EB4">
              <w:rPr>
                <w:rFonts w:asciiTheme="majorBidi" w:hAnsiTheme="majorBidi" w:cstheme="majorBidi"/>
                <w:szCs w:val="22"/>
              </w:rPr>
              <w:t>FVTPL</w:t>
            </w:r>
          </w:p>
        </w:tc>
        <w:tc>
          <w:tcPr>
            <w:tcW w:w="900" w:type="dxa"/>
          </w:tcPr>
          <w:p w14:paraId="6E918B70"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4" w:type="dxa"/>
          </w:tcPr>
          <w:p w14:paraId="609F4198"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900" w:type="dxa"/>
          </w:tcPr>
          <w:p w14:paraId="58A45270"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5" w:type="dxa"/>
          </w:tcPr>
          <w:p w14:paraId="32FB73F2"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900" w:type="dxa"/>
          </w:tcPr>
          <w:p w14:paraId="739BDBE9"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9" w:type="dxa"/>
          </w:tcPr>
          <w:p w14:paraId="3D50610C"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113" w:type="dxa"/>
          </w:tcPr>
          <w:p w14:paraId="4FA7D64F"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4" w:type="dxa"/>
          </w:tcPr>
          <w:p w14:paraId="74D58371"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990" w:type="dxa"/>
          </w:tcPr>
          <w:p w14:paraId="3E2071B9"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5" w:type="dxa"/>
          </w:tcPr>
          <w:p w14:paraId="7DB7A0CB" w14:textId="77777777" w:rsidR="00A9235B" w:rsidRPr="00237EB4" w:rsidRDefault="00A9235B" w:rsidP="006C47B8">
            <w:pPr>
              <w:tabs>
                <w:tab w:val="decimal" w:pos="813"/>
              </w:tabs>
              <w:spacing w:after="0" w:line="320" w:lineRule="exact"/>
              <w:rPr>
                <w:rFonts w:asciiTheme="majorBidi" w:hAnsiTheme="majorBidi" w:cstheme="majorBidi"/>
                <w:szCs w:val="22"/>
                <w:lang w:val="en-US"/>
              </w:rPr>
            </w:pPr>
          </w:p>
        </w:tc>
        <w:tc>
          <w:tcPr>
            <w:tcW w:w="1009" w:type="dxa"/>
          </w:tcPr>
          <w:p w14:paraId="08A07CBE" w14:textId="77777777" w:rsidR="00A9235B" w:rsidRPr="00237EB4" w:rsidRDefault="00A9235B" w:rsidP="006C47B8">
            <w:pPr>
              <w:tabs>
                <w:tab w:val="decimal" w:pos="813"/>
              </w:tabs>
              <w:spacing w:after="0" w:line="320" w:lineRule="exact"/>
              <w:rPr>
                <w:rFonts w:asciiTheme="majorBidi" w:hAnsiTheme="majorBidi" w:cstheme="majorBidi"/>
                <w:szCs w:val="22"/>
                <w:lang w:val="en-US"/>
              </w:rPr>
            </w:pPr>
          </w:p>
        </w:tc>
      </w:tr>
      <w:tr w:rsidR="00A9235B" w:rsidRPr="00237EB4" w14:paraId="6C1434F3" w14:textId="77777777" w:rsidTr="006C47B8">
        <w:trPr>
          <w:trHeight w:val="20"/>
        </w:trPr>
        <w:tc>
          <w:tcPr>
            <w:tcW w:w="2295" w:type="dxa"/>
            <w:vAlign w:val="bottom"/>
          </w:tcPr>
          <w:p w14:paraId="5AABDDDC" w14:textId="77777777" w:rsidR="00A9235B" w:rsidRPr="0074282E" w:rsidRDefault="00A9235B" w:rsidP="006C47B8">
            <w:pPr>
              <w:spacing w:after="0" w:line="320" w:lineRule="exact"/>
              <w:ind w:left="360" w:right="14"/>
              <w:outlineLvl w:val="5"/>
              <w:rPr>
                <w:rFonts w:asciiTheme="majorBidi" w:eastAsia="Times New Roman" w:hAnsiTheme="majorBidi" w:cstheme="majorBidi"/>
                <w:szCs w:val="22"/>
                <w:cs/>
                <w:lang w:val="en-US"/>
              </w:rPr>
            </w:pPr>
            <w:r w:rsidRPr="00237EB4">
              <w:rPr>
                <w:rFonts w:asciiTheme="majorBidi" w:eastAsia="Times New Roman" w:hAnsiTheme="majorBidi" w:cstheme="majorBidi"/>
                <w:szCs w:val="22"/>
                <w:lang w:val="en-US"/>
              </w:rPr>
              <w:t>Equity securities</w:t>
            </w:r>
          </w:p>
        </w:tc>
        <w:tc>
          <w:tcPr>
            <w:tcW w:w="900" w:type="dxa"/>
          </w:tcPr>
          <w:p w14:paraId="0E6B3630"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4" w:type="dxa"/>
          </w:tcPr>
          <w:p w14:paraId="420A8D2E"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900" w:type="dxa"/>
          </w:tcPr>
          <w:p w14:paraId="29D6EAF7"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5" w:type="dxa"/>
          </w:tcPr>
          <w:p w14:paraId="3500C39F"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900" w:type="dxa"/>
          </w:tcPr>
          <w:p w14:paraId="795D85F2"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9" w:type="dxa"/>
          </w:tcPr>
          <w:p w14:paraId="13E8974B"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113" w:type="dxa"/>
          </w:tcPr>
          <w:p w14:paraId="5D00CDD2"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4" w:type="dxa"/>
          </w:tcPr>
          <w:p w14:paraId="02E4C643"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990" w:type="dxa"/>
          </w:tcPr>
          <w:p w14:paraId="1D96AB12" w14:textId="77777777" w:rsidR="00A9235B" w:rsidRPr="00237EB4" w:rsidRDefault="00A9235B" w:rsidP="006C47B8">
            <w:pPr>
              <w:spacing w:after="0" w:line="320" w:lineRule="exact"/>
              <w:ind w:left="-274" w:right="14" w:firstLine="274"/>
              <w:jc w:val="center"/>
              <w:rPr>
                <w:rFonts w:asciiTheme="majorBidi" w:eastAsia="Times New Roman" w:hAnsiTheme="majorBidi" w:cstheme="majorBidi"/>
                <w:szCs w:val="22"/>
              </w:rPr>
            </w:pPr>
          </w:p>
        </w:tc>
        <w:tc>
          <w:tcPr>
            <w:tcW w:w="135" w:type="dxa"/>
          </w:tcPr>
          <w:p w14:paraId="382D83E5" w14:textId="77777777" w:rsidR="00A9235B" w:rsidRPr="00237EB4" w:rsidRDefault="00A9235B" w:rsidP="006C47B8">
            <w:pPr>
              <w:tabs>
                <w:tab w:val="decimal" w:pos="813"/>
              </w:tabs>
              <w:spacing w:after="0" w:line="320" w:lineRule="exact"/>
              <w:rPr>
                <w:rFonts w:asciiTheme="majorBidi" w:hAnsiTheme="majorBidi" w:cstheme="majorBidi"/>
                <w:szCs w:val="22"/>
                <w:cs/>
                <w:lang w:val="en-US"/>
              </w:rPr>
            </w:pPr>
          </w:p>
        </w:tc>
        <w:tc>
          <w:tcPr>
            <w:tcW w:w="1009" w:type="dxa"/>
          </w:tcPr>
          <w:p w14:paraId="4529B511" w14:textId="77777777" w:rsidR="00A9235B" w:rsidRPr="0074282E" w:rsidRDefault="00A9235B" w:rsidP="006C47B8">
            <w:pPr>
              <w:tabs>
                <w:tab w:val="decimal" w:pos="813"/>
              </w:tabs>
              <w:spacing w:after="0" w:line="320" w:lineRule="exact"/>
              <w:rPr>
                <w:rFonts w:asciiTheme="majorBidi" w:hAnsiTheme="majorBidi" w:cstheme="majorBidi"/>
                <w:szCs w:val="22"/>
                <w:cs/>
                <w:lang w:val="en-US"/>
              </w:rPr>
            </w:pPr>
          </w:p>
        </w:tc>
      </w:tr>
      <w:tr w:rsidR="00A9235B" w:rsidRPr="00237EB4" w14:paraId="2AA20C58" w14:textId="77777777" w:rsidTr="006C47B8">
        <w:trPr>
          <w:trHeight w:val="20"/>
        </w:trPr>
        <w:tc>
          <w:tcPr>
            <w:tcW w:w="2295" w:type="dxa"/>
            <w:vAlign w:val="bottom"/>
          </w:tcPr>
          <w:p w14:paraId="5E403E12" w14:textId="77777777" w:rsidR="00A9235B" w:rsidRPr="00237EB4" w:rsidRDefault="00A9235B" w:rsidP="006C47B8">
            <w:pPr>
              <w:spacing w:after="0" w:line="320" w:lineRule="exact"/>
              <w:ind w:right="1" w:firstLine="360"/>
              <w:outlineLvl w:val="5"/>
              <w:rPr>
                <w:rFonts w:asciiTheme="majorBidi" w:eastAsia="Times New Roman" w:hAnsiTheme="majorBidi" w:cstheme="majorBidi"/>
                <w:szCs w:val="22"/>
                <w:lang w:val="en-US"/>
              </w:rPr>
            </w:pPr>
            <w:r w:rsidRPr="00237EB4">
              <w:rPr>
                <w:rFonts w:asciiTheme="majorBidi" w:eastAsia="Times New Roman" w:hAnsiTheme="majorBidi" w:cstheme="majorBidi"/>
                <w:szCs w:val="22"/>
                <w:lang w:val="en-US"/>
              </w:rPr>
              <w:t>- Ordinary shares</w:t>
            </w:r>
          </w:p>
        </w:tc>
        <w:tc>
          <w:tcPr>
            <w:tcW w:w="900" w:type="dxa"/>
          </w:tcPr>
          <w:p w14:paraId="619A12AD" w14:textId="77777777" w:rsidR="00A9235B" w:rsidRPr="00237EB4" w:rsidRDefault="00A9235B" w:rsidP="006C47B8">
            <w:pPr>
              <w:tabs>
                <w:tab w:val="decimal" w:pos="0"/>
              </w:tabs>
              <w:spacing w:after="0" w:line="320" w:lineRule="exact"/>
              <w:ind w:right="-72"/>
              <w:jc w:val="center"/>
              <w:rPr>
                <w:rFonts w:asciiTheme="majorBidi" w:eastAsia="Times New Roman" w:hAnsiTheme="majorBidi" w:cstheme="majorBidi"/>
                <w:szCs w:val="22"/>
              </w:rPr>
            </w:pPr>
            <w:r w:rsidRPr="00237EB4">
              <w:rPr>
                <w:rFonts w:asciiTheme="majorBidi" w:eastAsia="Times New Roman" w:hAnsiTheme="majorBidi" w:cstheme="majorBidi"/>
                <w:szCs w:val="22"/>
                <w:lang w:val="en-US"/>
              </w:rPr>
              <w:t>124,653,000</w:t>
            </w:r>
          </w:p>
        </w:tc>
        <w:tc>
          <w:tcPr>
            <w:tcW w:w="134" w:type="dxa"/>
          </w:tcPr>
          <w:p w14:paraId="6ECB6464" w14:textId="77777777" w:rsidR="00A9235B" w:rsidRPr="00237EB4" w:rsidRDefault="00A9235B" w:rsidP="006C47B8">
            <w:pPr>
              <w:tabs>
                <w:tab w:val="decimal" w:pos="0"/>
              </w:tabs>
              <w:spacing w:after="0" w:line="320" w:lineRule="exact"/>
              <w:ind w:right="-72"/>
              <w:jc w:val="center"/>
              <w:rPr>
                <w:rFonts w:asciiTheme="majorBidi" w:eastAsia="Times New Roman" w:hAnsiTheme="majorBidi" w:cstheme="majorBidi"/>
                <w:szCs w:val="22"/>
              </w:rPr>
            </w:pPr>
          </w:p>
        </w:tc>
        <w:tc>
          <w:tcPr>
            <w:tcW w:w="900" w:type="dxa"/>
            <w:vAlign w:val="bottom"/>
          </w:tcPr>
          <w:p w14:paraId="0BD73F9A" w14:textId="77777777" w:rsidR="00A9235B" w:rsidRPr="00237EB4" w:rsidRDefault="00A9235B" w:rsidP="006C47B8">
            <w:pPr>
              <w:tabs>
                <w:tab w:val="decimal" w:pos="0"/>
              </w:tabs>
              <w:spacing w:after="0" w:line="320" w:lineRule="exact"/>
              <w:ind w:right="-72"/>
              <w:jc w:val="center"/>
              <w:rPr>
                <w:rFonts w:asciiTheme="majorBidi" w:eastAsia="Times New Roman" w:hAnsiTheme="majorBidi" w:cstheme="majorBidi"/>
                <w:szCs w:val="22"/>
              </w:rPr>
            </w:pPr>
            <w:r w:rsidRPr="00237EB4">
              <w:rPr>
                <w:rFonts w:asciiTheme="majorBidi" w:eastAsia="Times New Roman" w:hAnsiTheme="majorBidi" w:cstheme="majorBidi"/>
                <w:szCs w:val="22"/>
                <w:lang w:val="en-US"/>
              </w:rPr>
              <w:t>141,087,827</w:t>
            </w:r>
          </w:p>
        </w:tc>
        <w:tc>
          <w:tcPr>
            <w:tcW w:w="135" w:type="dxa"/>
          </w:tcPr>
          <w:p w14:paraId="5BAFA061" w14:textId="77777777" w:rsidR="00A9235B" w:rsidRPr="00237EB4" w:rsidRDefault="00A9235B" w:rsidP="006C47B8">
            <w:pPr>
              <w:tabs>
                <w:tab w:val="decimal" w:pos="0"/>
              </w:tabs>
              <w:spacing w:after="0" w:line="320" w:lineRule="exact"/>
              <w:ind w:right="-72"/>
              <w:jc w:val="center"/>
              <w:rPr>
                <w:rFonts w:asciiTheme="majorBidi" w:eastAsia="Times New Roman" w:hAnsiTheme="majorBidi" w:cstheme="majorBidi"/>
                <w:szCs w:val="22"/>
              </w:rPr>
            </w:pPr>
          </w:p>
        </w:tc>
        <w:tc>
          <w:tcPr>
            <w:tcW w:w="900" w:type="dxa"/>
            <w:tcBorders>
              <w:top w:val="nil"/>
              <w:left w:val="nil"/>
              <w:right w:val="nil"/>
            </w:tcBorders>
          </w:tcPr>
          <w:p w14:paraId="7BA8943C" w14:textId="77777777" w:rsidR="00A9235B" w:rsidRPr="0074282E" w:rsidRDefault="00A9235B" w:rsidP="006C47B8">
            <w:pPr>
              <w:tabs>
                <w:tab w:val="decimal" w:pos="0"/>
              </w:tabs>
              <w:spacing w:after="0" w:line="320" w:lineRule="exact"/>
              <w:ind w:right="-72"/>
              <w:jc w:val="center"/>
              <w:rPr>
                <w:rFonts w:asciiTheme="majorBidi" w:eastAsia="Times New Roman" w:hAnsiTheme="majorBidi" w:cstheme="majorBidi"/>
                <w:szCs w:val="22"/>
                <w:cs/>
                <w:lang w:val="en-US"/>
              </w:rPr>
            </w:pPr>
            <w:r w:rsidRPr="00237EB4">
              <w:rPr>
                <w:rFonts w:asciiTheme="majorBidi" w:eastAsia="Times New Roman" w:hAnsiTheme="majorBidi" w:cstheme="majorBidi"/>
                <w:szCs w:val="22"/>
                <w:lang w:val="en-US"/>
              </w:rPr>
              <w:t>(94,639,039)</w:t>
            </w:r>
          </w:p>
        </w:tc>
        <w:tc>
          <w:tcPr>
            <w:tcW w:w="139" w:type="dxa"/>
          </w:tcPr>
          <w:p w14:paraId="0D4BAA53" w14:textId="77777777" w:rsidR="00A9235B" w:rsidRPr="00237EB4" w:rsidRDefault="00A9235B" w:rsidP="006C47B8">
            <w:pPr>
              <w:tabs>
                <w:tab w:val="decimal" w:pos="0"/>
              </w:tabs>
              <w:spacing w:after="0" w:line="320" w:lineRule="exact"/>
              <w:ind w:right="-72"/>
              <w:jc w:val="center"/>
              <w:rPr>
                <w:rFonts w:asciiTheme="majorBidi" w:eastAsia="Times New Roman" w:hAnsiTheme="majorBidi" w:cstheme="majorBidi"/>
                <w:szCs w:val="22"/>
              </w:rPr>
            </w:pPr>
          </w:p>
        </w:tc>
        <w:tc>
          <w:tcPr>
            <w:tcW w:w="1113" w:type="dxa"/>
          </w:tcPr>
          <w:p w14:paraId="2AD1F49E" w14:textId="77777777" w:rsidR="00A9235B" w:rsidRPr="00237EB4" w:rsidRDefault="00A9235B" w:rsidP="006C47B8">
            <w:pPr>
              <w:tabs>
                <w:tab w:val="decimal" w:pos="0"/>
              </w:tabs>
              <w:spacing w:after="0" w:line="320" w:lineRule="exact"/>
              <w:ind w:right="227"/>
              <w:jc w:val="right"/>
              <w:rPr>
                <w:rFonts w:asciiTheme="majorBidi" w:eastAsia="Times New Roman" w:hAnsiTheme="majorBidi" w:cstheme="majorBidi"/>
                <w:szCs w:val="22"/>
                <w:lang w:val="en-US"/>
              </w:rPr>
            </w:pPr>
            <w:r w:rsidRPr="00237EB4">
              <w:rPr>
                <w:rFonts w:asciiTheme="majorBidi" w:eastAsia="Times New Roman" w:hAnsiTheme="majorBidi" w:cstheme="majorBidi"/>
                <w:szCs w:val="22"/>
                <w:lang w:val="en-US"/>
              </w:rPr>
              <w:t>-</w:t>
            </w:r>
          </w:p>
        </w:tc>
        <w:tc>
          <w:tcPr>
            <w:tcW w:w="134" w:type="dxa"/>
          </w:tcPr>
          <w:p w14:paraId="53A2094B" w14:textId="77777777" w:rsidR="00A9235B" w:rsidRPr="00237EB4" w:rsidRDefault="00A9235B" w:rsidP="006C47B8">
            <w:pPr>
              <w:tabs>
                <w:tab w:val="decimal" w:pos="0"/>
              </w:tabs>
              <w:spacing w:after="0" w:line="320" w:lineRule="exact"/>
              <w:ind w:right="-72"/>
              <w:jc w:val="center"/>
              <w:rPr>
                <w:rFonts w:asciiTheme="majorBidi" w:eastAsia="Times New Roman" w:hAnsiTheme="majorBidi" w:cstheme="majorBidi"/>
                <w:szCs w:val="22"/>
              </w:rPr>
            </w:pPr>
          </w:p>
        </w:tc>
        <w:tc>
          <w:tcPr>
            <w:tcW w:w="990" w:type="dxa"/>
          </w:tcPr>
          <w:p w14:paraId="0A4B6F6C" w14:textId="77777777" w:rsidR="00A9235B" w:rsidRPr="00237EB4" w:rsidRDefault="00A9235B" w:rsidP="006C47B8">
            <w:pPr>
              <w:tabs>
                <w:tab w:val="decimal" w:pos="0"/>
              </w:tabs>
              <w:spacing w:after="0" w:line="320" w:lineRule="exact"/>
              <w:ind w:right="-72"/>
              <w:jc w:val="center"/>
              <w:rPr>
                <w:rFonts w:asciiTheme="majorBidi" w:eastAsia="Times New Roman" w:hAnsiTheme="majorBidi" w:cstheme="majorBidi"/>
                <w:szCs w:val="22"/>
              </w:rPr>
            </w:pPr>
            <w:r w:rsidRPr="00237EB4">
              <w:rPr>
                <w:rFonts w:asciiTheme="majorBidi" w:eastAsia="Times New Roman" w:hAnsiTheme="majorBidi" w:cstheme="majorBidi"/>
                <w:szCs w:val="22"/>
                <w:lang w:val="en-US"/>
              </w:rPr>
              <w:t>105,424,000</w:t>
            </w:r>
          </w:p>
        </w:tc>
        <w:tc>
          <w:tcPr>
            <w:tcW w:w="135" w:type="dxa"/>
          </w:tcPr>
          <w:p w14:paraId="0AFE284D" w14:textId="77777777" w:rsidR="00A9235B" w:rsidRPr="00237EB4" w:rsidRDefault="00A9235B" w:rsidP="006C47B8">
            <w:pPr>
              <w:tabs>
                <w:tab w:val="decimal" w:pos="1166"/>
              </w:tabs>
              <w:spacing w:after="0" w:line="320" w:lineRule="exact"/>
              <w:ind w:left="-270" w:right="9"/>
              <w:jc w:val="center"/>
              <w:rPr>
                <w:rFonts w:asciiTheme="majorBidi" w:eastAsia="Times New Roman" w:hAnsiTheme="majorBidi" w:cstheme="majorBidi"/>
                <w:szCs w:val="22"/>
              </w:rPr>
            </w:pPr>
          </w:p>
        </w:tc>
        <w:tc>
          <w:tcPr>
            <w:tcW w:w="1009" w:type="dxa"/>
          </w:tcPr>
          <w:p w14:paraId="535CCFF0" w14:textId="77777777" w:rsidR="00A9235B" w:rsidRPr="0074282E" w:rsidRDefault="00A9235B" w:rsidP="006C47B8">
            <w:pPr>
              <w:tabs>
                <w:tab w:val="decimal" w:pos="0"/>
              </w:tabs>
              <w:spacing w:after="0" w:line="320" w:lineRule="exact"/>
              <w:ind w:right="-72"/>
              <w:jc w:val="center"/>
              <w:rPr>
                <w:rFonts w:asciiTheme="majorBidi" w:eastAsia="Times New Roman" w:hAnsiTheme="majorBidi" w:cstheme="majorBidi"/>
                <w:szCs w:val="22"/>
                <w:cs/>
                <w:lang w:val="en-US"/>
              </w:rPr>
            </w:pPr>
            <w:r w:rsidRPr="00237EB4">
              <w:rPr>
                <w:rFonts w:asciiTheme="majorBidi" w:eastAsia="Times New Roman" w:hAnsiTheme="majorBidi" w:cstheme="majorBidi"/>
                <w:szCs w:val="22"/>
                <w:lang w:val="en-US"/>
              </w:rPr>
              <w:t>(65,677,788)</w:t>
            </w:r>
          </w:p>
        </w:tc>
      </w:tr>
    </w:tbl>
    <w:p w14:paraId="25C063DD" w14:textId="77777777" w:rsidR="00A9235B" w:rsidRPr="00237EB4" w:rsidRDefault="00A9235B" w:rsidP="00A9235B">
      <w:pPr>
        <w:spacing w:after="0" w:line="380" w:lineRule="exact"/>
        <w:rPr>
          <w:rFonts w:asciiTheme="majorBidi" w:hAnsiTheme="majorBidi" w:cstheme="majorBidi"/>
        </w:rPr>
      </w:pPr>
    </w:p>
    <w:p w14:paraId="60C3CB3B" w14:textId="77777777" w:rsidR="00A9235B" w:rsidRPr="00237EB4" w:rsidRDefault="00A9235B" w:rsidP="00A9235B">
      <w:pPr>
        <w:spacing w:after="0" w:line="380" w:lineRule="exact"/>
        <w:ind w:left="284" w:right="28"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On October 4, 2023, the Board of Directors’ Meeting No. 11/2023 of the Company approved to enter into “Share Purchase and sale Agreement” of GLOCON in amount of 325,500,000 shares or representing 10.58% of paid-up share capital at the price of Baht 0.50 per share totaling of Baht 162,750,000 with Siraj Holding Company Limited which is registered and established in accordance with the laws of the United Arab Emirates.</w:t>
      </w:r>
    </w:p>
    <w:p w14:paraId="52588E3E" w14:textId="77777777" w:rsidR="00A9235B" w:rsidRPr="00237EB4" w:rsidRDefault="00A9235B" w:rsidP="00A9235B">
      <w:pPr>
        <w:spacing w:after="0" w:line="380" w:lineRule="exact"/>
        <w:ind w:left="284" w:right="28" w:firstLine="567"/>
        <w:jc w:val="thaiDistribute"/>
        <w:rPr>
          <w:rFonts w:asciiTheme="majorBidi" w:eastAsia="Times New Roman" w:hAnsiTheme="majorBidi" w:cstheme="majorBidi"/>
          <w:sz w:val="32"/>
          <w:szCs w:val="32"/>
          <w:lang w:val="en-US"/>
        </w:rPr>
      </w:pPr>
    </w:p>
    <w:p w14:paraId="2A55CB5F" w14:textId="77777777" w:rsidR="00A9235B" w:rsidRPr="00237EB4" w:rsidRDefault="00A9235B" w:rsidP="00A9235B">
      <w:pPr>
        <w:spacing w:after="0" w:line="380" w:lineRule="exact"/>
        <w:ind w:left="284" w:right="28" w:firstLine="567"/>
        <w:jc w:val="thaiDistribute"/>
        <w:rPr>
          <w:rFonts w:asciiTheme="majorBidi" w:eastAsia="Times New Roman" w:hAnsiTheme="majorBidi" w:cstheme="majorBidi"/>
          <w:sz w:val="32"/>
          <w:szCs w:val="32"/>
          <w:lang w:val="en-US"/>
        </w:rPr>
      </w:pPr>
    </w:p>
    <w:p w14:paraId="3867D61A" w14:textId="77777777" w:rsidR="00A9235B" w:rsidRPr="00237EB4" w:rsidRDefault="00A9235B" w:rsidP="00A9235B">
      <w:pPr>
        <w:spacing w:after="0" w:line="380" w:lineRule="exact"/>
        <w:ind w:left="284" w:right="28" w:firstLine="567"/>
        <w:jc w:val="thaiDistribute"/>
        <w:rPr>
          <w:rFonts w:asciiTheme="majorBidi" w:eastAsia="Times New Roman" w:hAnsiTheme="majorBidi" w:cstheme="majorBidi"/>
          <w:sz w:val="32"/>
          <w:szCs w:val="32"/>
          <w:lang w:val="en-US"/>
        </w:rPr>
      </w:pPr>
    </w:p>
    <w:p w14:paraId="028D6E14" w14:textId="77777777" w:rsidR="00A9235B" w:rsidRPr="00237EB4" w:rsidRDefault="00A9235B" w:rsidP="00A9235B">
      <w:pPr>
        <w:spacing w:after="0" w:line="380" w:lineRule="exact"/>
        <w:ind w:left="284" w:right="28" w:firstLine="567"/>
        <w:jc w:val="thaiDistribute"/>
        <w:rPr>
          <w:rFonts w:asciiTheme="majorBidi" w:eastAsia="Times New Roman" w:hAnsiTheme="majorBidi" w:cstheme="majorBidi"/>
          <w:sz w:val="32"/>
          <w:szCs w:val="32"/>
          <w:lang w:val="en-US"/>
        </w:rPr>
      </w:pPr>
    </w:p>
    <w:p w14:paraId="06C4A573" w14:textId="77777777" w:rsidR="00A9235B" w:rsidRPr="00237EB4" w:rsidRDefault="00A9235B" w:rsidP="00A9235B">
      <w:pPr>
        <w:spacing w:after="0" w:line="380" w:lineRule="exact"/>
        <w:ind w:left="284" w:right="28" w:firstLine="567"/>
        <w:jc w:val="thaiDistribute"/>
        <w:rPr>
          <w:rFonts w:asciiTheme="majorBidi" w:eastAsia="Times New Roman" w:hAnsiTheme="majorBidi" w:cstheme="majorBidi"/>
          <w:sz w:val="32"/>
          <w:szCs w:val="32"/>
          <w:lang w:val="en-US"/>
        </w:rPr>
      </w:pPr>
    </w:p>
    <w:p w14:paraId="410BD863" w14:textId="77777777" w:rsidR="00A9235B" w:rsidRPr="00237EB4" w:rsidRDefault="00A9235B" w:rsidP="00A9235B">
      <w:pPr>
        <w:spacing w:after="0" w:line="380" w:lineRule="exact"/>
        <w:ind w:left="284" w:right="28"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lastRenderedPageBreak/>
        <w:t xml:space="preserve">Subsequently, on October 5, 2023, the Company has entered into a share purchase and sale agreement with Siraj Holding Company Limited. According to the agreement, the Company will sell shares of GLOCON in amount of 325,500,000 shares at the initial purchase price of Baht 0.50 per share totaling of Baht 162,750,000. Later, Siraj Holding Company Limited paid the deposit according to such share purchase and sale agreement to the Company of USD 500,000 (Equivalent to Baht 18,123,061). In October 2023, the Company recognized such transactions as a deposit according to the share purchase and sale agreement (see Note 26). In addition, according to the terms of the share purchase and sale agreement, when received of the deposit payment, the Company must change the directors of GLOCON. On October 25, 2023 and October 27, 2023, the directors representing the Company who served as directors of GLOCON resigned from their positions. As a result, the Company has lost significant influence on GLOCON’s operations and financial policies. According to the terms of the share purchase and sale agreement, Siraj Holding Company Limited must pay the remaining amount to the Company within 180 days from the date of such share purchase and sale agreement. </w:t>
      </w:r>
    </w:p>
    <w:p w14:paraId="7E7933DB" w14:textId="77777777" w:rsidR="00A9235B" w:rsidRPr="00237EB4" w:rsidRDefault="00A9235B" w:rsidP="00A9235B">
      <w:pPr>
        <w:spacing w:after="0" w:line="380" w:lineRule="exact"/>
        <w:ind w:left="284" w:right="28" w:firstLine="567"/>
        <w:jc w:val="thaiDistribute"/>
        <w:rPr>
          <w:rFonts w:asciiTheme="majorBidi" w:eastAsia="Times New Roman" w:hAnsiTheme="majorBidi" w:cstheme="majorBidi"/>
          <w:sz w:val="32"/>
          <w:szCs w:val="32"/>
        </w:rPr>
      </w:pPr>
      <w:r w:rsidRPr="00237EB4">
        <w:rPr>
          <w:rFonts w:asciiTheme="majorBidi" w:eastAsia="Times New Roman" w:hAnsiTheme="majorBidi" w:cstheme="majorBidi"/>
          <w:sz w:val="32"/>
          <w:szCs w:val="32"/>
          <w:lang w:val="en-US"/>
        </w:rPr>
        <w:t xml:space="preserve">On March 27, 2024, the Company sent a notice letter of payment for the outstanding amount in the purchase and sale agreement due on April 2, 2024. According to GLOCON ordinary share purchase and sale agreement with Siraj Holding </w:t>
      </w:r>
      <w:bookmarkStart w:id="16" w:name="_Hlk182325623"/>
      <w:r w:rsidRPr="00237EB4">
        <w:rPr>
          <w:rFonts w:asciiTheme="majorBidi" w:eastAsia="Times New Roman" w:hAnsiTheme="majorBidi" w:cstheme="majorBidi"/>
          <w:sz w:val="32"/>
          <w:szCs w:val="32"/>
          <w:lang w:val="en-US"/>
        </w:rPr>
        <w:t>Company Limited</w:t>
      </w:r>
      <w:bookmarkEnd w:id="16"/>
      <w:r w:rsidRPr="00237EB4">
        <w:rPr>
          <w:rFonts w:asciiTheme="majorBidi" w:eastAsia="Times New Roman" w:hAnsiTheme="majorBidi" w:cstheme="majorBidi"/>
          <w:sz w:val="32"/>
          <w:szCs w:val="32"/>
          <w:lang w:val="en-US"/>
        </w:rPr>
        <w:t xml:space="preserve">, the Company had to 325,500,000 ordinary shares to Siraj Holding Company Limited and after the submission the payment notification letter, it had requested for the extension of remaining share payment around the end of August 2024. On September 30, 2024, the Company sent a letter to Siraj Holding Company Limited informing that if the payment for GLOCON shares cannot be made as agreed in the purchase and sale agreement, the Company will forfeit the deposit of USD 500,000 (approximately Baht 18.12 million) received. </w:t>
      </w:r>
      <w:r w:rsidRPr="00237EB4">
        <w:rPr>
          <w:rFonts w:asciiTheme="majorBidi" w:eastAsia="Cordia New" w:hAnsiTheme="majorBidi" w:cstheme="majorBidi"/>
          <w:sz w:val="32"/>
          <w:szCs w:val="32"/>
          <w:lang w:val="en-US"/>
        </w:rPr>
        <w:t xml:space="preserve">The Company has currently proceeded the necessary legal steps and procedures. As a result, the Company had amortized the deposit for share purchase agreement amounted Baht </w:t>
      </w:r>
      <w:r w:rsidRPr="00237EB4">
        <w:rPr>
          <w:rFonts w:asciiTheme="majorBidi" w:eastAsia="Cordia New" w:hAnsiTheme="majorBidi" w:cs="Angsana New"/>
          <w:sz w:val="32"/>
          <w:szCs w:val="32"/>
          <w:lang w:val="en-US"/>
        </w:rPr>
        <w:t xml:space="preserve">18.12 </w:t>
      </w:r>
      <w:r w:rsidRPr="00237EB4">
        <w:rPr>
          <w:rFonts w:asciiTheme="majorBidi" w:eastAsia="Cordia New" w:hAnsiTheme="majorBidi" w:cstheme="majorBidi"/>
          <w:sz w:val="32"/>
          <w:szCs w:val="32"/>
          <w:lang w:val="en-US"/>
        </w:rPr>
        <w:t xml:space="preserve">million and recognized such item as other income (see Note 36) in the statement of comprehensive income for the year ended December </w:t>
      </w:r>
      <w:r w:rsidRPr="00237EB4">
        <w:rPr>
          <w:rFonts w:asciiTheme="majorBidi" w:eastAsia="Cordia New" w:hAnsiTheme="majorBidi" w:cs="Angsana New"/>
          <w:sz w:val="32"/>
          <w:szCs w:val="32"/>
          <w:lang w:val="en-US"/>
        </w:rPr>
        <w:t>31</w:t>
      </w:r>
      <w:r w:rsidRPr="00237EB4">
        <w:rPr>
          <w:rFonts w:asciiTheme="majorBidi" w:eastAsia="Cordia New" w:hAnsiTheme="majorBidi" w:cstheme="majorBidi"/>
          <w:sz w:val="32"/>
          <w:szCs w:val="32"/>
          <w:lang w:val="en-US"/>
        </w:rPr>
        <w:t xml:space="preserve">, </w:t>
      </w:r>
      <w:r w:rsidRPr="00237EB4">
        <w:rPr>
          <w:rFonts w:asciiTheme="majorBidi" w:eastAsia="Cordia New" w:hAnsiTheme="majorBidi" w:cs="Angsana New"/>
          <w:sz w:val="32"/>
          <w:szCs w:val="32"/>
          <w:lang w:val="en-US"/>
        </w:rPr>
        <w:t>2025.</w:t>
      </w:r>
      <w:r w:rsidRPr="00237EB4">
        <w:rPr>
          <w:rFonts w:asciiTheme="majorBidi" w:eastAsia="Cordia New" w:hAnsiTheme="majorBidi" w:cstheme="majorBidi"/>
          <w:b/>
          <w:bCs/>
          <w:sz w:val="32"/>
          <w:szCs w:val="32"/>
          <w:lang w:val="en-US"/>
        </w:rPr>
        <w:br w:type="page"/>
      </w:r>
    </w:p>
    <w:p w14:paraId="1A889AE7" w14:textId="19F874E9" w:rsidR="00A9235B" w:rsidRPr="00237EB4" w:rsidRDefault="00A9235B" w:rsidP="003C03CE">
      <w:pPr>
        <w:tabs>
          <w:tab w:val="left" w:pos="284"/>
        </w:tabs>
        <w:spacing w:after="0" w:line="380" w:lineRule="exact"/>
        <w:ind w:right="-43" w:hanging="142"/>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15.</w:t>
      </w:r>
      <w:r w:rsidRPr="00237EB4">
        <w:rPr>
          <w:rFonts w:asciiTheme="majorBidi" w:eastAsia="Cordia New" w:hAnsiTheme="majorBidi" w:cstheme="majorBidi"/>
          <w:b/>
          <w:bCs/>
          <w:sz w:val="32"/>
          <w:szCs w:val="32"/>
          <w:lang w:val="en-US"/>
        </w:rPr>
        <w:tab/>
        <w:t>SUPPLEMENTARY  DISCLOSURE  FOR  CONSTRUCTION</w:t>
      </w:r>
      <w:r w:rsidR="00CC0851">
        <w:rPr>
          <w:rFonts w:asciiTheme="majorBidi" w:eastAsia="Cordia New" w:hAnsiTheme="majorBidi" w:cstheme="majorBidi"/>
          <w:b/>
          <w:bCs/>
          <w:sz w:val="32"/>
          <w:szCs w:val="32"/>
          <w:lang w:val="en-US"/>
        </w:rPr>
        <w:t xml:space="preserve"> CONTRACTS</w:t>
      </w:r>
      <w:r w:rsidRPr="00237EB4">
        <w:rPr>
          <w:rFonts w:asciiTheme="majorBidi" w:eastAsia="Cordia New" w:hAnsiTheme="majorBidi" w:cstheme="majorBidi"/>
          <w:b/>
          <w:bCs/>
          <w:sz w:val="32"/>
          <w:szCs w:val="32"/>
          <w:lang w:val="en-US"/>
        </w:rPr>
        <w:t xml:space="preserve">  </w:t>
      </w:r>
    </w:p>
    <w:p w14:paraId="05AB5169" w14:textId="13DC887B" w:rsidR="00A9235B" w:rsidRPr="00237EB4" w:rsidRDefault="00A9235B" w:rsidP="00A9235B">
      <w:pPr>
        <w:spacing w:after="0" w:line="380" w:lineRule="exact"/>
        <w:ind w:left="284" w:right="28" w:firstLine="567"/>
        <w:jc w:val="thaiDistribute"/>
        <w:rPr>
          <w:rFonts w:asciiTheme="majorBidi" w:hAnsiTheme="majorBidi" w:cstheme="majorBidi"/>
          <w:sz w:val="32"/>
          <w:szCs w:val="32"/>
          <w:lang w:val="en-US"/>
        </w:rPr>
      </w:pPr>
      <w:r w:rsidRPr="00237EB4">
        <w:rPr>
          <w:rFonts w:asciiTheme="majorBidi" w:eastAsia="Cordia New" w:hAnsiTheme="majorBidi" w:cstheme="majorBidi"/>
          <w:sz w:val="32"/>
          <w:szCs w:val="32"/>
          <w:lang w:val="en-US"/>
        </w:rPr>
        <w:t xml:space="preserve">Supplementary disclosure for </w:t>
      </w:r>
      <w:r w:rsidR="001F2983" w:rsidRPr="001F2983">
        <w:rPr>
          <w:rFonts w:asciiTheme="majorBidi" w:eastAsia="Cordia New" w:hAnsiTheme="majorBidi" w:cstheme="majorBidi"/>
          <w:sz w:val="32"/>
          <w:szCs w:val="32"/>
          <w:lang w:val="en-US"/>
        </w:rPr>
        <w:t xml:space="preserve">construction </w:t>
      </w:r>
      <w:r w:rsidR="00CC0851" w:rsidRPr="00CC0851">
        <w:rPr>
          <w:rFonts w:asciiTheme="majorBidi" w:eastAsia="Cordia New" w:hAnsiTheme="majorBidi" w:cstheme="majorBidi"/>
          <w:sz w:val="32"/>
          <w:szCs w:val="32"/>
          <w:lang w:val="en-US"/>
        </w:rPr>
        <w:t xml:space="preserve">contracts </w:t>
      </w:r>
      <w:r w:rsidRPr="00237EB4">
        <w:rPr>
          <w:rFonts w:asciiTheme="majorBidi" w:eastAsia="Cordia New" w:hAnsiTheme="majorBidi" w:cstheme="majorBidi"/>
          <w:sz w:val="32"/>
          <w:szCs w:val="32"/>
          <w:lang w:val="en-US"/>
        </w:rPr>
        <w:t xml:space="preserve">of the Group </w:t>
      </w:r>
      <w:r w:rsidRPr="00237EB4">
        <w:rPr>
          <w:rFonts w:asciiTheme="majorBidi" w:eastAsia="Times New Roman" w:hAnsiTheme="majorBidi" w:cstheme="majorBidi"/>
          <w:snapToGrid w:val="0"/>
          <w:sz w:val="32"/>
          <w:szCs w:val="32"/>
          <w:lang w:val="en-US" w:eastAsia="th-TH"/>
        </w:rPr>
        <w:t>for the year ended December 31,</w:t>
      </w:r>
      <w:r w:rsidRPr="00237EB4">
        <w:rPr>
          <w:rFonts w:asciiTheme="majorBidi" w:eastAsia="PMingLiU" w:hAnsiTheme="majorBidi" w:cstheme="majorBidi"/>
          <w:color w:val="000000"/>
          <w:sz w:val="32"/>
          <w:szCs w:val="32"/>
          <w:lang w:val="en-US"/>
        </w:rPr>
        <w:t xml:space="preserve"> 2025 and 2024, are as follows :</w:t>
      </w:r>
    </w:p>
    <w:tbl>
      <w:tblPr>
        <w:tblW w:w="9073" w:type="dxa"/>
        <w:tblInd w:w="284" w:type="dxa"/>
        <w:tblLayout w:type="fixed"/>
        <w:tblCellMar>
          <w:left w:w="0" w:type="dxa"/>
          <w:right w:w="0" w:type="dxa"/>
        </w:tblCellMar>
        <w:tblLook w:val="0000" w:firstRow="0" w:lastRow="0" w:firstColumn="0" w:lastColumn="0" w:noHBand="0" w:noVBand="0"/>
      </w:tblPr>
      <w:tblGrid>
        <w:gridCol w:w="5670"/>
        <w:gridCol w:w="1560"/>
        <w:gridCol w:w="189"/>
        <w:gridCol w:w="1654"/>
      </w:tblGrid>
      <w:tr w:rsidR="00A9235B" w:rsidRPr="001F2983" w14:paraId="702A0A7D" w14:textId="77777777" w:rsidTr="006C47B8">
        <w:trPr>
          <w:trHeight w:val="144"/>
          <w:tblHeader/>
        </w:trPr>
        <w:tc>
          <w:tcPr>
            <w:tcW w:w="5670" w:type="dxa"/>
          </w:tcPr>
          <w:p w14:paraId="185ED32F" w14:textId="77777777" w:rsidR="00A9235B" w:rsidRPr="001F2983" w:rsidRDefault="00A9235B" w:rsidP="006C47B8">
            <w:pPr>
              <w:tabs>
                <w:tab w:val="left" w:pos="27"/>
              </w:tabs>
              <w:spacing w:after="0" w:line="320" w:lineRule="exact"/>
              <w:ind w:left="540" w:right="45"/>
              <w:rPr>
                <w:rFonts w:ascii="Angsana New" w:eastAsia="PMingLiU" w:hAnsi="Angsana New" w:cs="Angsana New"/>
                <w:sz w:val="28"/>
                <w:lang w:val="en-US"/>
              </w:rPr>
            </w:pPr>
          </w:p>
        </w:tc>
        <w:tc>
          <w:tcPr>
            <w:tcW w:w="3403" w:type="dxa"/>
            <w:gridSpan w:val="3"/>
            <w:tcBorders>
              <w:bottom w:val="single" w:sz="6" w:space="0" w:color="auto"/>
            </w:tcBorders>
          </w:tcPr>
          <w:p w14:paraId="08D861BB" w14:textId="77777777" w:rsidR="00A9235B" w:rsidRPr="0074282E" w:rsidRDefault="00A9235B" w:rsidP="006C47B8">
            <w:pPr>
              <w:spacing w:after="0" w:line="320" w:lineRule="exact"/>
              <w:jc w:val="center"/>
              <w:rPr>
                <w:rFonts w:ascii="Angsana New" w:eastAsia="Times New Roman" w:hAnsi="Angsana New" w:cs="Angsana New"/>
                <w:snapToGrid w:val="0"/>
                <w:sz w:val="28"/>
                <w:cs/>
                <w:lang w:val="en-US" w:eastAsia="th-TH"/>
              </w:rPr>
            </w:pPr>
            <w:r w:rsidRPr="001F2983">
              <w:rPr>
                <w:rFonts w:ascii="Angsana New" w:eastAsia="Times New Roman" w:hAnsi="Angsana New" w:cs="Angsana New"/>
                <w:snapToGrid w:val="0"/>
                <w:sz w:val="28"/>
                <w:lang w:val="en-US" w:eastAsia="th-TH"/>
              </w:rPr>
              <w:t>Baht</w:t>
            </w:r>
          </w:p>
        </w:tc>
      </w:tr>
      <w:tr w:rsidR="00A9235B" w:rsidRPr="001F2983" w14:paraId="47F5C9BC" w14:textId="77777777" w:rsidTr="006C47B8">
        <w:trPr>
          <w:trHeight w:val="144"/>
          <w:tblHeader/>
        </w:trPr>
        <w:tc>
          <w:tcPr>
            <w:tcW w:w="5670" w:type="dxa"/>
          </w:tcPr>
          <w:p w14:paraId="17E14929" w14:textId="77777777" w:rsidR="00A9235B" w:rsidRPr="001F2983" w:rsidRDefault="00A9235B" w:rsidP="006C47B8">
            <w:pPr>
              <w:tabs>
                <w:tab w:val="left" w:pos="27"/>
              </w:tabs>
              <w:spacing w:after="0" w:line="320" w:lineRule="exact"/>
              <w:ind w:left="540" w:right="45"/>
              <w:rPr>
                <w:rFonts w:ascii="Angsana New" w:eastAsia="PMingLiU" w:hAnsi="Angsana New" w:cs="Angsana New"/>
                <w:sz w:val="28"/>
                <w:lang w:val="en-US"/>
              </w:rPr>
            </w:pPr>
          </w:p>
        </w:tc>
        <w:tc>
          <w:tcPr>
            <w:tcW w:w="3403" w:type="dxa"/>
            <w:gridSpan w:val="3"/>
            <w:tcBorders>
              <w:top w:val="single" w:sz="6" w:space="0" w:color="auto"/>
              <w:bottom w:val="single" w:sz="6" w:space="0" w:color="auto"/>
            </w:tcBorders>
          </w:tcPr>
          <w:p w14:paraId="38C0652A" w14:textId="77777777" w:rsidR="00A9235B" w:rsidRPr="001F2983" w:rsidRDefault="00A9235B" w:rsidP="006C47B8">
            <w:pPr>
              <w:spacing w:after="0" w:line="320" w:lineRule="exact"/>
              <w:jc w:val="center"/>
              <w:rPr>
                <w:rFonts w:ascii="Angsana New" w:eastAsia="Times New Roman" w:hAnsi="Angsana New" w:cs="Angsana New"/>
                <w:snapToGrid w:val="0"/>
                <w:sz w:val="28"/>
                <w:lang w:val="en-US" w:eastAsia="th-TH"/>
              </w:rPr>
            </w:pPr>
            <w:r w:rsidRPr="001F2983">
              <w:rPr>
                <w:rFonts w:ascii="Angsana New" w:eastAsia="Times New Roman" w:hAnsi="Angsana New" w:cs="Angsana New"/>
                <w:snapToGrid w:val="0"/>
                <w:sz w:val="28"/>
                <w:lang w:val="en-US" w:eastAsia="th-TH"/>
              </w:rPr>
              <w:t>Consolidated financial statements</w:t>
            </w:r>
          </w:p>
        </w:tc>
      </w:tr>
      <w:tr w:rsidR="00A9235B" w:rsidRPr="001F2983" w14:paraId="4FA940A2" w14:textId="77777777" w:rsidTr="006C47B8">
        <w:trPr>
          <w:trHeight w:val="144"/>
          <w:tblHeader/>
        </w:trPr>
        <w:tc>
          <w:tcPr>
            <w:tcW w:w="5670" w:type="dxa"/>
          </w:tcPr>
          <w:p w14:paraId="3B490418" w14:textId="77777777" w:rsidR="00A9235B" w:rsidRPr="001F2983" w:rsidRDefault="00A9235B" w:rsidP="006C47B8">
            <w:pPr>
              <w:tabs>
                <w:tab w:val="left" w:pos="27"/>
              </w:tabs>
              <w:spacing w:after="0" w:line="320" w:lineRule="exact"/>
              <w:ind w:left="540" w:right="45"/>
              <w:rPr>
                <w:rFonts w:ascii="Angsana New" w:eastAsia="PMingLiU" w:hAnsi="Angsana New" w:cs="Angsana New"/>
                <w:sz w:val="28"/>
                <w:lang w:val="en-US"/>
              </w:rPr>
            </w:pPr>
          </w:p>
        </w:tc>
        <w:tc>
          <w:tcPr>
            <w:tcW w:w="3403" w:type="dxa"/>
            <w:gridSpan w:val="3"/>
            <w:tcBorders>
              <w:top w:val="single" w:sz="6" w:space="0" w:color="auto"/>
              <w:bottom w:val="single" w:sz="6" w:space="0" w:color="auto"/>
            </w:tcBorders>
          </w:tcPr>
          <w:p w14:paraId="7B2EDB8A" w14:textId="77777777" w:rsidR="00A9235B" w:rsidRPr="001F2983" w:rsidRDefault="00A9235B" w:rsidP="006C47B8">
            <w:pPr>
              <w:tabs>
                <w:tab w:val="left" w:pos="1119"/>
              </w:tabs>
              <w:spacing w:after="0" w:line="320" w:lineRule="exact"/>
              <w:jc w:val="center"/>
              <w:rPr>
                <w:rFonts w:ascii="Angsana New" w:eastAsia="Times New Roman" w:hAnsi="Angsana New" w:cs="Angsana New"/>
                <w:snapToGrid w:val="0"/>
                <w:sz w:val="28"/>
                <w:lang w:val="en-US" w:eastAsia="th-TH"/>
              </w:rPr>
            </w:pPr>
            <w:r w:rsidRPr="001F2983">
              <w:rPr>
                <w:rFonts w:ascii="Angsana New" w:eastAsia="Times New Roman" w:hAnsi="Angsana New" w:cs="Angsana New"/>
                <w:snapToGrid w:val="0"/>
                <w:sz w:val="28"/>
                <w:lang w:val="en-US" w:eastAsia="th-TH"/>
              </w:rPr>
              <w:t>For the year ended December 31,</w:t>
            </w:r>
          </w:p>
        </w:tc>
      </w:tr>
      <w:tr w:rsidR="00A9235B" w:rsidRPr="001F2983" w14:paraId="64BD3CDF" w14:textId="77777777" w:rsidTr="006C47B8">
        <w:trPr>
          <w:trHeight w:val="144"/>
          <w:tblHeader/>
        </w:trPr>
        <w:tc>
          <w:tcPr>
            <w:tcW w:w="5670" w:type="dxa"/>
          </w:tcPr>
          <w:p w14:paraId="2B21584D" w14:textId="77777777" w:rsidR="00A9235B" w:rsidRPr="001F2983" w:rsidRDefault="00A9235B" w:rsidP="006C47B8">
            <w:pPr>
              <w:tabs>
                <w:tab w:val="left" w:pos="27"/>
              </w:tabs>
              <w:spacing w:after="0" w:line="320" w:lineRule="exact"/>
              <w:ind w:left="540" w:right="45"/>
              <w:rPr>
                <w:rFonts w:ascii="Angsana New" w:eastAsia="PMingLiU" w:hAnsi="Angsana New" w:cs="Angsana New"/>
                <w:sz w:val="28"/>
                <w:lang w:val="en-US"/>
              </w:rPr>
            </w:pPr>
          </w:p>
        </w:tc>
        <w:tc>
          <w:tcPr>
            <w:tcW w:w="1560" w:type="dxa"/>
            <w:tcBorders>
              <w:top w:val="single" w:sz="6" w:space="0" w:color="auto"/>
              <w:bottom w:val="single" w:sz="6" w:space="0" w:color="auto"/>
            </w:tcBorders>
          </w:tcPr>
          <w:p w14:paraId="39454675" w14:textId="77777777" w:rsidR="00A9235B" w:rsidRPr="001F2983" w:rsidRDefault="00A9235B" w:rsidP="006C47B8">
            <w:pPr>
              <w:spacing w:after="0" w:line="320" w:lineRule="exact"/>
              <w:jc w:val="center"/>
              <w:rPr>
                <w:rFonts w:ascii="Angsana New" w:eastAsia="Times New Roman" w:hAnsi="Angsana New" w:cs="Angsana New"/>
                <w:snapToGrid w:val="0"/>
                <w:sz w:val="28"/>
                <w:lang w:val="en-US" w:eastAsia="th-TH"/>
              </w:rPr>
            </w:pPr>
            <w:r w:rsidRPr="001F2983">
              <w:rPr>
                <w:rFonts w:ascii="Angsana New" w:eastAsia="Times New Roman" w:hAnsi="Angsana New" w:cs="Angsana New"/>
                <w:snapToGrid w:val="0"/>
                <w:sz w:val="28"/>
                <w:lang w:val="en-US" w:eastAsia="th-TH"/>
              </w:rPr>
              <w:t>2025</w:t>
            </w:r>
          </w:p>
        </w:tc>
        <w:tc>
          <w:tcPr>
            <w:tcW w:w="189" w:type="dxa"/>
            <w:tcBorders>
              <w:top w:val="single" w:sz="6" w:space="0" w:color="auto"/>
            </w:tcBorders>
          </w:tcPr>
          <w:p w14:paraId="31ACD118" w14:textId="77777777" w:rsidR="00A9235B" w:rsidRPr="0074282E" w:rsidRDefault="00A9235B" w:rsidP="006C47B8">
            <w:pPr>
              <w:spacing w:after="0" w:line="320" w:lineRule="exact"/>
              <w:jc w:val="center"/>
              <w:rPr>
                <w:rFonts w:ascii="Angsana New" w:eastAsia="Times New Roman" w:hAnsi="Angsana New" w:cs="Angsana New"/>
                <w:snapToGrid w:val="0"/>
                <w:sz w:val="28"/>
                <w:cs/>
                <w:lang w:val="en-US" w:eastAsia="th-TH"/>
              </w:rPr>
            </w:pPr>
          </w:p>
        </w:tc>
        <w:tc>
          <w:tcPr>
            <w:tcW w:w="1654" w:type="dxa"/>
            <w:tcBorders>
              <w:top w:val="single" w:sz="6" w:space="0" w:color="auto"/>
              <w:bottom w:val="single" w:sz="6" w:space="0" w:color="auto"/>
            </w:tcBorders>
          </w:tcPr>
          <w:p w14:paraId="4DDE5059" w14:textId="77777777" w:rsidR="00A9235B" w:rsidRPr="001F2983" w:rsidRDefault="00A9235B" w:rsidP="006C47B8">
            <w:pPr>
              <w:spacing w:after="0" w:line="320" w:lineRule="exact"/>
              <w:jc w:val="center"/>
              <w:rPr>
                <w:rFonts w:ascii="Angsana New" w:eastAsia="Times New Roman" w:hAnsi="Angsana New" w:cs="Angsana New"/>
                <w:snapToGrid w:val="0"/>
                <w:sz w:val="28"/>
                <w:lang w:val="en-US" w:eastAsia="th-TH"/>
              </w:rPr>
            </w:pPr>
            <w:r w:rsidRPr="001F2983">
              <w:rPr>
                <w:rFonts w:ascii="Angsana New" w:eastAsia="Times New Roman" w:hAnsi="Angsana New" w:cs="Angsana New"/>
                <w:snapToGrid w:val="0"/>
                <w:sz w:val="28"/>
                <w:lang w:val="en-US" w:eastAsia="th-TH"/>
              </w:rPr>
              <w:t>2024</w:t>
            </w:r>
          </w:p>
        </w:tc>
      </w:tr>
      <w:tr w:rsidR="00A9235B" w:rsidRPr="001F2983" w14:paraId="74052DDA" w14:textId="77777777" w:rsidTr="00CC0851">
        <w:trPr>
          <w:trHeight w:val="144"/>
        </w:trPr>
        <w:tc>
          <w:tcPr>
            <w:tcW w:w="5670" w:type="dxa"/>
          </w:tcPr>
          <w:p w14:paraId="4AD52F59" w14:textId="5993DB7E" w:rsidR="00A9235B" w:rsidRPr="001F2983" w:rsidRDefault="00CC0851" w:rsidP="006C47B8">
            <w:pPr>
              <w:spacing w:after="0" w:line="320" w:lineRule="exact"/>
              <w:ind w:left="279" w:right="45" w:hanging="279"/>
              <w:rPr>
                <w:rFonts w:ascii="Angsana New" w:eastAsia="PMingLiU" w:hAnsi="Angsana New" w:cs="Angsana New"/>
                <w:sz w:val="28"/>
                <w:lang w:val="en-US"/>
              </w:rPr>
            </w:pPr>
            <w:r w:rsidRPr="0074282E">
              <w:rPr>
                <w:rFonts w:ascii="Angsana New" w:eastAsia="PMingLiU" w:hAnsi="Angsana New" w:cs="Angsana New"/>
                <w:sz w:val="28"/>
                <w:u w:val="single"/>
                <w:lang w:val="en-US"/>
              </w:rPr>
              <w:t>Discontinued operation</w:t>
            </w:r>
            <w:r>
              <w:rPr>
                <w:rFonts w:ascii="Angsana New" w:eastAsia="PMingLiU" w:hAnsi="Angsana New" w:cs="Angsana New"/>
                <w:sz w:val="28"/>
                <w:lang w:val="en-US"/>
              </w:rPr>
              <w:t xml:space="preserve"> (see Note 43)</w:t>
            </w:r>
          </w:p>
        </w:tc>
        <w:tc>
          <w:tcPr>
            <w:tcW w:w="1560" w:type="dxa"/>
            <w:tcBorders>
              <w:top w:val="single" w:sz="6" w:space="0" w:color="auto"/>
            </w:tcBorders>
          </w:tcPr>
          <w:p w14:paraId="6F86383B" w14:textId="678F43A2" w:rsidR="00A9235B" w:rsidRPr="001F2983" w:rsidRDefault="00A9235B" w:rsidP="006C47B8">
            <w:pPr>
              <w:tabs>
                <w:tab w:val="decimal" w:pos="1344"/>
              </w:tabs>
              <w:spacing w:after="0" w:line="320" w:lineRule="exact"/>
              <w:ind w:right="113"/>
              <w:jc w:val="right"/>
              <w:rPr>
                <w:rFonts w:ascii="Angsana New" w:hAnsi="Angsana New" w:cs="Angsana New"/>
                <w:sz w:val="28"/>
              </w:rPr>
            </w:pPr>
          </w:p>
        </w:tc>
        <w:tc>
          <w:tcPr>
            <w:tcW w:w="189" w:type="dxa"/>
          </w:tcPr>
          <w:p w14:paraId="0B28138B" w14:textId="77777777" w:rsidR="00A9235B" w:rsidRPr="001F2983" w:rsidRDefault="00A9235B" w:rsidP="006C47B8">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top w:val="single" w:sz="6" w:space="0" w:color="auto"/>
            </w:tcBorders>
            <w:vAlign w:val="center"/>
          </w:tcPr>
          <w:p w14:paraId="1B826263" w14:textId="68ED02BF" w:rsidR="00A9235B" w:rsidRPr="0074282E" w:rsidRDefault="00A9235B" w:rsidP="006C47B8">
            <w:pPr>
              <w:tabs>
                <w:tab w:val="decimal" w:pos="1344"/>
              </w:tabs>
              <w:spacing w:after="0" w:line="320" w:lineRule="exact"/>
              <w:ind w:right="113"/>
              <w:jc w:val="right"/>
              <w:rPr>
                <w:rFonts w:ascii="Angsana New" w:eastAsia="PMingLiU" w:hAnsi="Angsana New" w:cs="Angsana New"/>
                <w:sz w:val="28"/>
                <w:cs/>
                <w:lang w:val="en-US"/>
              </w:rPr>
            </w:pPr>
          </w:p>
        </w:tc>
      </w:tr>
      <w:tr w:rsidR="00CC0851" w:rsidRPr="001F2983" w14:paraId="35BB1E98" w14:textId="77777777" w:rsidTr="00CC0851">
        <w:trPr>
          <w:trHeight w:val="144"/>
        </w:trPr>
        <w:tc>
          <w:tcPr>
            <w:tcW w:w="5670" w:type="dxa"/>
          </w:tcPr>
          <w:p w14:paraId="10B92775" w14:textId="3E2905C9" w:rsidR="00CC0851" w:rsidRPr="001F2983" w:rsidRDefault="00CC0851" w:rsidP="00CC0851">
            <w:pPr>
              <w:spacing w:after="0" w:line="320" w:lineRule="exact"/>
              <w:ind w:left="279" w:right="45" w:hanging="279"/>
              <w:rPr>
                <w:rFonts w:ascii="Angsana New" w:eastAsia="PMingLiU" w:hAnsi="Angsana New" w:cs="Angsana New"/>
                <w:sz w:val="28"/>
                <w:lang w:val="en-US"/>
              </w:rPr>
            </w:pPr>
            <w:r w:rsidRPr="001F2983">
              <w:rPr>
                <w:rFonts w:ascii="Angsana New" w:eastAsia="PMingLiU" w:hAnsi="Angsana New" w:cs="Angsana New"/>
                <w:sz w:val="28"/>
                <w:lang w:val="en-US"/>
              </w:rPr>
              <w:t>Revenue from construction recognized as revenues in the years</w:t>
            </w:r>
          </w:p>
        </w:tc>
        <w:tc>
          <w:tcPr>
            <w:tcW w:w="1560" w:type="dxa"/>
          </w:tcPr>
          <w:p w14:paraId="2A2B640F" w14:textId="46CFB986" w:rsidR="00CC0851" w:rsidRPr="001F2983" w:rsidRDefault="00CC0851" w:rsidP="00CC0851">
            <w:pPr>
              <w:tabs>
                <w:tab w:val="decimal" w:pos="1344"/>
              </w:tabs>
              <w:spacing w:after="0" w:line="320" w:lineRule="exact"/>
              <w:ind w:right="113"/>
              <w:jc w:val="right"/>
              <w:rPr>
                <w:rFonts w:ascii="Angsana New" w:hAnsi="Angsana New" w:cs="Angsana New"/>
                <w:color w:val="000000" w:themeColor="text1"/>
                <w:sz w:val="28"/>
              </w:rPr>
            </w:pPr>
            <w:r w:rsidRPr="001F2983">
              <w:rPr>
                <w:rFonts w:ascii="Angsana New" w:hAnsi="Angsana New" w:cs="Angsana New"/>
                <w:color w:val="000000" w:themeColor="text1"/>
                <w:sz w:val="28"/>
              </w:rPr>
              <w:t>479,518,673</w:t>
            </w:r>
          </w:p>
        </w:tc>
        <w:tc>
          <w:tcPr>
            <w:tcW w:w="189" w:type="dxa"/>
          </w:tcPr>
          <w:p w14:paraId="5DAA61E6"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6C7A9536" w14:textId="2A0D2ACA" w:rsidR="00CC0851" w:rsidRPr="001F2983" w:rsidRDefault="00CC0851" w:rsidP="00CC0851">
            <w:pPr>
              <w:tabs>
                <w:tab w:val="decimal" w:pos="1344"/>
              </w:tabs>
              <w:spacing w:after="0" w:line="320" w:lineRule="exact"/>
              <w:ind w:right="113"/>
              <w:jc w:val="right"/>
              <w:rPr>
                <w:rFonts w:ascii="Angsana New" w:eastAsia="PMingLiU" w:hAnsi="Angsana New" w:cs="Angsana New"/>
                <w:sz w:val="28"/>
                <w:lang w:val="en-US"/>
              </w:rPr>
            </w:pPr>
            <w:r w:rsidRPr="001F2983">
              <w:rPr>
                <w:rFonts w:ascii="Angsana New" w:eastAsia="PMingLiU" w:hAnsi="Angsana New" w:cs="Angsana New"/>
                <w:sz w:val="28"/>
                <w:lang w:val="en-US"/>
              </w:rPr>
              <w:t>258,608,920</w:t>
            </w:r>
          </w:p>
        </w:tc>
      </w:tr>
      <w:tr w:rsidR="00CC0851" w:rsidRPr="001F2983" w14:paraId="26C564D1" w14:textId="77777777" w:rsidTr="006C47B8">
        <w:trPr>
          <w:trHeight w:val="144"/>
        </w:trPr>
        <w:tc>
          <w:tcPr>
            <w:tcW w:w="5670" w:type="dxa"/>
            <w:vAlign w:val="bottom"/>
          </w:tcPr>
          <w:p w14:paraId="05BD05C0" w14:textId="77777777" w:rsidR="00CC0851" w:rsidRPr="0074282E" w:rsidRDefault="00CC0851" w:rsidP="00CC0851">
            <w:pPr>
              <w:spacing w:after="0" w:line="320" w:lineRule="exact"/>
              <w:ind w:left="279" w:right="45" w:hanging="279"/>
              <w:rPr>
                <w:rFonts w:ascii="Angsana New" w:eastAsia="PMingLiU" w:hAnsi="Angsana New" w:cs="Angsana New"/>
                <w:sz w:val="28"/>
                <w:cs/>
                <w:lang w:val="en-US"/>
              </w:rPr>
            </w:pPr>
            <w:r w:rsidRPr="001F2983">
              <w:rPr>
                <w:rFonts w:ascii="Angsana New" w:eastAsia="PMingLiU" w:hAnsi="Angsana New" w:cs="Angsana New"/>
                <w:sz w:val="28"/>
                <w:lang w:val="en-US"/>
              </w:rPr>
              <w:t>Cost from construction incurred recognized as expenses in the years</w:t>
            </w:r>
          </w:p>
        </w:tc>
        <w:tc>
          <w:tcPr>
            <w:tcW w:w="1560" w:type="dxa"/>
          </w:tcPr>
          <w:p w14:paraId="3F924C79" w14:textId="7F40EA06" w:rsidR="00CC0851" w:rsidRPr="0074282E" w:rsidRDefault="00CC0851" w:rsidP="00CC0851">
            <w:pPr>
              <w:tabs>
                <w:tab w:val="decimal" w:pos="1344"/>
              </w:tabs>
              <w:spacing w:after="0" w:line="320" w:lineRule="exact"/>
              <w:ind w:right="57"/>
              <w:jc w:val="right"/>
              <w:rPr>
                <w:rFonts w:ascii="Angsana New" w:hAnsi="Angsana New" w:cs="Angsana New"/>
                <w:sz w:val="28"/>
                <w:cs/>
                <w:lang w:val="en-US"/>
              </w:rPr>
            </w:pPr>
            <w:r w:rsidRPr="001F2983">
              <w:rPr>
                <w:rFonts w:ascii="Angsana New" w:hAnsi="Angsana New" w:cs="Angsana New"/>
                <w:color w:val="000000" w:themeColor="text1"/>
                <w:sz w:val="28"/>
              </w:rPr>
              <w:t>(375,057,951)</w:t>
            </w:r>
          </w:p>
        </w:tc>
        <w:tc>
          <w:tcPr>
            <w:tcW w:w="189" w:type="dxa"/>
            <w:vAlign w:val="bottom"/>
          </w:tcPr>
          <w:p w14:paraId="6A8CA0DC"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30040F22"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r w:rsidRPr="001F2983">
              <w:rPr>
                <w:rFonts w:ascii="Angsana New" w:eastAsia="PMingLiU" w:hAnsi="Angsana New" w:cs="Angsana New"/>
                <w:sz w:val="28"/>
                <w:lang w:val="en-US"/>
              </w:rPr>
              <w:t>(292,301,656)</w:t>
            </w:r>
          </w:p>
        </w:tc>
      </w:tr>
      <w:tr w:rsidR="00CC0851" w:rsidRPr="001F2983" w14:paraId="06B950FD" w14:textId="77777777" w:rsidTr="006C47B8">
        <w:trPr>
          <w:trHeight w:val="144"/>
        </w:trPr>
        <w:tc>
          <w:tcPr>
            <w:tcW w:w="5670" w:type="dxa"/>
            <w:vAlign w:val="bottom"/>
          </w:tcPr>
          <w:p w14:paraId="7DB97B1E" w14:textId="77777777" w:rsidR="00CC0851" w:rsidRPr="001F2983" w:rsidRDefault="00CC0851" w:rsidP="00CC0851">
            <w:pPr>
              <w:spacing w:after="0" w:line="320" w:lineRule="exact"/>
              <w:ind w:left="279" w:right="45" w:hanging="279"/>
              <w:rPr>
                <w:rFonts w:ascii="Angsana New" w:eastAsia="PMingLiU" w:hAnsi="Angsana New" w:cs="Angsana New"/>
                <w:sz w:val="28"/>
                <w:lang w:val="en-US"/>
              </w:rPr>
            </w:pPr>
            <w:r w:rsidRPr="001F2983">
              <w:rPr>
                <w:rFonts w:ascii="Angsana New" w:eastAsia="PMingLiU" w:hAnsi="Angsana New" w:cs="Angsana New"/>
                <w:sz w:val="28"/>
                <w:lang w:val="en-US"/>
              </w:rPr>
              <w:t>Cost from construction incurred from cancellation of construction projects</w:t>
            </w:r>
          </w:p>
        </w:tc>
        <w:tc>
          <w:tcPr>
            <w:tcW w:w="1560" w:type="dxa"/>
            <w:tcBorders>
              <w:bottom w:val="single" w:sz="6" w:space="0" w:color="auto"/>
            </w:tcBorders>
          </w:tcPr>
          <w:p w14:paraId="4FB51BE4" w14:textId="77777777" w:rsidR="00CC0851" w:rsidRPr="001F2983" w:rsidRDefault="00CC0851" w:rsidP="00CC0851">
            <w:pPr>
              <w:spacing w:after="0" w:line="320" w:lineRule="exact"/>
              <w:ind w:right="340"/>
              <w:jc w:val="right"/>
              <w:rPr>
                <w:rFonts w:ascii="Angsana New" w:eastAsia="PMingLiU" w:hAnsi="Angsana New" w:cs="Angsana New"/>
                <w:sz w:val="28"/>
                <w:lang w:val="en-US"/>
              </w:rPr>
            </w:pPr>
            <w:r w:rsidRPr="001F2983">
              <w:rPr>
                <w:rFonts w:ascii="Angsana New" w:hAnsi="Angsana New" w:cs="Angsana New"/>
                <w:color w:val="000000" w:themeColor="text1"/>
                <w:sz w:val="28"/>
              </w:rPr>
              <w:t>-</w:t>
            </w:r>
          </w:p>
        </w:tc>
        <w:tc>
          <w:tcPr>
            <w:tcW w:w="189" w:type="dxa"/>
            <w:vAlign w:val="bottom"/>
          </w:tcPr>
          <w:p w14:paraId="71FBEC8A"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bottom w:val="single" w:sz="6" w:space="0" w:color="auto"/>
            </w:tcBorders>
            <w:vAlign w:val="center"/>
          </w:tcPr>
          <w:p w14:paraId="68AE6DDB" w14:textId="77777777" w:rsidR="00CC0851" w:rsidRPr="001F2983" w:rsidRDefault="00CC0851" w:rsidP="00CC0851">
            <w:pPr>
              <w:tabs>
                <w:tab w:val="decimal" w:pos="1344"/>
              </w:tabs>
              <w:spacing w:after="0" w:line="320" w:lineRule="exact"/>
              <w:ind w:right="57"/>
              <w:jc w:val="right"/>
              <w:rPr>
                <w:rFonts w:ascii="Angsana New" w:hAnsi="Angsana New" w:cs="Angsana New"/>
                <w:sz w:val="28"/>
              </w:rPr>
            </w:pPr>
            <w:r w:rsidRPr="001F2983">
              <w:rPr>
                <w:rFonts w:ascii="Angsana New" w:eastAsia="PMingLiU" w:hAnsi="Angsana New" w:cs="Angsana New"/>
                <w:sz w:val="28"/>
                <w:lang w:val="en-US"/>
              </w:rPr>
              <w:t>(100,338,639)</w:t>
            </w:r>
          </w:p>
        </w:tc>
      </w:tr>
      <w:tr w:rsidR="00CC0851" w:rsidRPr="001F2983" w14:paraId="0B8B17B8" w14:textId="77777777" w:rsidTr="006C47B8">
        <w:trPr>
          <w:trHeight w:val="144"/>
        </w:trPr>
        <w:tc>
          <w:tcPr>
            <w:tcW w:w="5670" w:type="dxa"/>
          </w:tcPr>
          <w:p w14:paraId="0E64B901" w14:textId="77777777" w:rsidR="00CC0851" w:rsidRPr="001F2983" w:rsidRDefault="00CC0851" w:rsidP="00CC0851">
            <w:pPr>
              <w:spacing w:after="0" w:line="320" w:lineRule="exact"/>
              <w:ind w:left="279" w:right="45" w:hanging="279"/>
              <w:rPr>
                <w:rFonts w:ascii="Angsana New" w:eastAsia="PMingLiU" w:hAnsi="Angsana New" w:cs="Angsana New"/>
                <w:sz w:val="28"/>
                <w:lang w:val="en-US"/>
              </w:rPr>
            </w:pPr>
            <w:r w:rsidRPr="001F2983">
              <w:rPr>
                <w:rFonts w:ascii="Angsana New" w:eastAsia="PMingLiU" w:hAnsi="Angsana New" w:cs="Angsana New"/>
                <w:sz w:val="28"/>
                <w:lang w:val="en-US"/>
              </w:rPr>
              <w:t>Recognized profit (loss) in the years</w:t>
            </w:r>
          </w:p>
        </w:tc>
        <w:tc>
          <w:tcPr>
            <w:tcW w:w="1560" w:type="dxa"/>
            <w:tcBorders>
              <w:top w:val="single" w:sz="6" w:space="0" w:color="auto"/>
              <w:bottom w:val="double" w:sz="6" w:space="0" w:color="auto"/>
            </w:tcBorders>
          </w:tcPr>
          <w:p w14:paraId="491A0C97" w14:textId="68BB8F50" w:rsidR="00CC0851" w:rsidRPr="001F2983" w:rsidRDefault="00CC0851" w:rsidP="00CC0851">
            <w:pPr>
              <w:tabs>
                <w:tab w:val="decimal" w:pos="1344"/>
              </w:tabs>
              <w:spacing w:after="0" w:line="320" w:lineRule="exact"/>
              <w:ind w:right="113"/>
              <w:jc w:val="right"/>
              <w:rPr>
                <w:rFonts w:ascii="Angsana New" w:hAnsi="Angsana New" w:cs="Angsana New"/>
                <w:sz w:val="28"/>
              </w:rPr>
            </w:pPr>
            <w:r w:rsidRPr="001F2983">
              <w:rPr>
                <w:rFonts w:ascii="Angsana New" w:hAnsi="Angsana New" w:cs="Angsana New"/>
                <w:color w:val="000000" w:themeColor="text1"/>
                <w:sz w:val="28"/>
              </w:rPr>
              <w:t>104,460,722</w:t>
            </w:r>
          </w:p>
        </w:tc>
        <w:tc>
          <w:tcPr>
            <w:tcW w:w="189" w:type="dxa"/>
          </w:tcPr>
          <w:p w14:paraId="0761E3A9"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top w:val="single" w:sz="6" w:space="0" w:color="auto"/>
              <w:bottom w:val="double" w:sz="6" w:space="0" w:color="auto"/>
            </w:tcBorders>
            <w:vAlign w:val="center"/>
          </w:tcPr>
          <w:p w14:paraId="516785F6"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r w:rsidRPr="001F2983">
              <w:rPr>
                <w:rFonts w:ascii="Angsana New" w:eastAsia="PMingLiU" w:hAnsi="Angsana New" w:cs="Angsana New"/>
                <w:sz w:val="28"/>
                <w:lang w:val="en-US"/>
              </w:rPr>
              <w:t>(134,031,375)</w:t>
            </w:r>
          </w:p>
        </w:tc>
      </w:tr>
      <w:tr w:rsidR="00CC0851" w:rsidRPr="001F2983" w14:paraId="3ACF93B4" w14:textId="77777777" w:rsidTr="006C47B8">
        <w:trPr>
          <w:trHeight w:val="144"/>
        </w:trPr>
        <w:tc>
          <w:tcPr>
            <w:tcW w:w="5670" w:type="dxa"/>
          </w:tcPr>
          <w:p w14:paraId="7219B027" w14:textId="77777777" w:rsidR="00CC0851" w:rsidRPr="001F2983" w:rsidRDefault="00CC0851" w:rsidP="00CC0851">
            <w:pPr>
              <w:spacing w:after="0" w:line="320" w:lineRule="exact"/>
              <w:ind w:left="279" w:right="45" w:hanging="279"/>
              <w:rPr>
                <w:rFonts w:ascii="Angsana New" w:eastAsia="PMingLiU" w:hAnsi="Angsana New" w:cs="Angsana New"/>
                <w:sz w:val="28"/>
                <w:lang w:val="en-US"/>
              </w:rPr>
            </w:pPr>
          </w:p>
        </w:tc>
        <w:tc>
          <w:tcPr>
            <w:tcW w:w="1560" w:type="dxa"/>
            <w:tcBorders>
              <w:top w:val="double" w:sz="6" w:space="0" w:color="auto"/>
            </w:tcBorders>
            <w:vAlign w:val="center"/>
          </w:tcPr>
          <w:p w14:paraId="5E87BEDA" w14:textId="77777777" w:rsidR="00CC0851" w:rsidRPr="0074282E" w:rsidRDefault="00CC0851" w:rsidP="00CC0851">
            <w:pPr>
              <w:tabs>
                <w:tab w:val="decimal" w:pos="1344"/>
              </w:tabs>
              <w:spacing w:after="0" w:line="320" w:lineRule="exact"/>
              <w:ind w:right="113"/>
              <w:jc w:val="right"/>
              <w:rPr>
                <w:rFonts w:ascii="Angsana New" w:hAnsi="Angsana New" w:cs="Angsana New"/>
                <w:sz w:val="28"/>
                <w:cs/>
                <w:lang w:val="en-US"/>
              </w:rPr>
            </w:pPr>
          </w:p>
        </w:tc>
        <w:tc>
          <w:tcPr>
            <w:tcW w:w="189" w:type="dxa"/>
          </w:tcPr>
          <w:p w14:paraId="18B1A69C"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top w:val="double" w:sz="6" w:space="0" w:color="auto"/>
            </w:tcBorders>
            <w:vAlign w:val="center"/>
          </w:tcPr>
          <w:p w14:paraId="72517A59" w14:textId="77777777" w:rsidR="00CC0851" w:rsidRPr="0074282E" w:rsidRDefault="00CC0851" w:rsidP="00CC0851">
            <w:pPr>
              <w:tabs>
                <w:tab w:val="decimal" w:pos="1344"/>
              </w:tabs>
              <w:spacing w:after="0" w:line="320" w:lineRule="exact"/>
              <w:ind w:right="57"/>
              <w:jc w:val="right"/>
              <w:rPr>
                <w:rFonts w:ascii="Angsana New" w:eastAsia="PMingLiU" w:hAnsi="Angsana New" w:cs="Angsana New"/>
                <w:sz w:val="28"/>
                <w:cs/>
                <w:lang w:val="en-US"/>
              </w:rPr>
            </w:pPr>
          </w:p>
        </w:tc>
      </w:tr>
      <w:tr w:rsidR="00CC0851" w:rsidRPr="001F2983" w14:paraId="6C5ACF7B" w14:textId="77777777" w:rsidTr="006C47B8">
        <w:trPr>
          <w:trHeight w:val="144"/>
        </w:trPr>
        <w:tc>
          <w:tcPr>
            <w:tcW w:w="5670" w:type="dxa"/>
            <w:vAlign w:val="bottom"/>
          </w:tcPr>
          <w:p w14:paraId="48624578" w14:textId="77777777" w:rsidR="00CC0851" w:rsidRPr="0074282E" w:rsidRDefault="00CC0851" w:rsidP="00CC0851">
            <w:pPr>
              <w:spacing w:after="0" w:line="320" w:lineRule="exact"/>
              <w:ind w:left="279" w:right="45" w:hanging="279"/>
              <w:rPr>
                <w:rFonts w:ascii="Angsana New" w:eastAsia="PMingLiU" w:hAnsi="Angsana New" w:cs="Angsana New"/>
                <w:sz w:val="28"/>
                <w:cs/>
                <w:lang w:val="en-US"/>
              </w:rPr>
            </w:pPr>
            <w:r w:rsidRPr="001F2983">
              <w:rPr>
                <w:rFonts w:ascii="Angsana New" w:eastAsia="PMingLiU" w:hAnsi="Angsana New" w:cs="Angsana New"/>
                <w:sz w:val="28"/>
                <w:lang w:val="en-US"/>
              </w:rPr>
              <w:t>Beginning balance of prepayment for construction services which not recognized to expenses</w:t>
            </w:r>
          </w:p>
        </w:tc>
        <w:tc>
          <w:tcPr>
            <w:tcW w:w="1560" w:type="dxa"/>
            <w:vAlign w:val="bottom"/>
          </w:tcPr>
          <w:p w14:paraId="7D0FE7B4" w14:textId="77777777" w:rsidR="00CC0851" w:rsidRPr="0074282E" w:rsidRDefault="00CC0851" w:rsidP="00CC0851">
            <w:pPr>
              <w:tabs>
                <w:tab w:val="decimal" w:pos="1344"/>
              </w:tabs>
              <w:spacing w:after="0" w:line="320" w:lineRule="exact"/>
              <w:ind w:right="57"/>
              <w:jc w:val="right"/>
              <w:rPr>
                <w:rFonts w:ascii="Angsana New" w:hAnsi="Angsana New" w:cs="Angsana New"/>
                <w:sz w:val="28"/>
                <w:cs/>
                <w:lang w:val="en-US"/>
              </w:rPr>
            </w:pPr>
            <w:r w:rsidRPr="001F2983">
              <w:rPr>
                <w:rFonts w:ascii="Angsana New" w:eastAsia="Cordia New" w:hAnsi="Angsana New" w:cs="Angsana New"/>
                <w:snapToGrid w:val="0"/>
                <w:color w:val="000000" w:themeColor="text1"/>
                <w:sz w:val="28"/>
                <w:lang w:val="en-US" w:eastAsia="th-TH"/>
              </w:rPr>
              <w:t>(64,683,146)</w:t>
            </w:r>
          </w:p>
        </w:tc>
        <w:tc>
          <w:tcPr>
            <w:tcW w:w="189" w:type="dxa"/>
            <w:vAlign w:val="bottom"/>
          </w:tcPr>
          <w:p w14:paraId="6638DFCC"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2EEE753E"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p w14:paraId="0D14A717" w14:textId="77777777" w:rsidR="00CC0851" w:rsidRPr="0074282E" w:rsidRDefault="00CC0851" w:rsidP="00CC0851">
            <w:pPr>
              <w:tabs>
                <w:tab w:val="decimal" w:pos="1344"/>
              </w:tabs>
              <w:spacing w:after="0" w:line="320" w:lineRule="exact"/>
              <w:ind w:right="57"/>
              <w:jc w:val="right"/>
              <w:rPr>
                <w:rFonts w:ascii="Angsana New" w:eastAsia="PMingLiU" w:hAnsi="Angsana New" w:cs="Angsana New"/>
                <w:sz w:val="28"/>
                <w:cs/>
                <w:lang w:val="en-US"/>
              </w:rPr>
            </w:pPr>
            <w:r w:rsidRPr="001F2983">
              <w:rPr>
                <w:rFonts w:ascii="Angsana New" w:eastAsia="PMingLiU" w:hAnsi="Angsana New" w:cs="Angsana New"/>
                <w:sz w:val="28"/>
                <w:lang w:val="en-US"/>
              </w:rPr>
              <w:t>(55,205,890)</w:t>
            </w:r>
          </w:p>
        </w:tc>
      </w:tr>
      <w:tr w:rsidR="00CC0851" w:rsidRPr="001F2983" w14:paraId="3BA76BC5" w14:textId="77777777" w:rsidTr="006C47B8">
        <w:trPr>
          <w:trHeight w:val="144"/>
        </w:trPr>
        <w:tc>
          <w:tcPr>
            <w:tcW w:w="5670" w:type="dxa"/>
            <w:vAlign w:val="bottom"/>
          </w:tcPr>
          <w:p w14:paraId="72D68F60" w14:textId="77777777" w:rsidR="00CC0851" w:rsidRPr="0074282E" w:rsidRDefault="00CC0851" w:rsidP="00CC0851">
            <w:pPr>
              <w:spacing w:after="0" w:line="320" w:lineRule="exact"/>
              <w:ind w:left="279" w:right="45" w:hanging="279"/>
              <w:rPr>
                <w:rFonts w:ascii="Angsana New" w:eastAsia="PMingLiU" w:hAnsi="Angsana New" w:cs="Angsana New"/>
                <w:sz w:val="28"/>
                <w:cs/>
                <w:lang w:val="en-US"/>
              </w:rPr>
            </w:pPr>
            <w:r w:rsidRPr="001F2983">
              <w:rPr>
                <w:rFonts w:ascii="Angsana New" w:eastAsia="PMingLiU" w:hAnsi="Angsana New" w:cs="Angsana New"/>
                <w:sz w:val="28"/>
                <w:lang w:val="en-US"/>
              </w:rPr>
              <w:t>Beginning balance of cost from construction related to future activity recognized as assets</w:t>
            </w:r>
          </w:p>
        </w:tc>
        <w:tc>
          <w:tcPr>
            <w:tcW w:w="1560" w:type="dxa"/>
            <w:vAlign w:val="bottom"/>
          </w:tcPr>
          <w:p w14:paraId="2C475315" w14:textId="77777777" w:rsidR="00CC0851" w:rsidRPr="0074282E" w:rsidRDefault="00CC0851" w:rsidP="00CC0851">
            <w:pPr>
              <w:tabs>
                <w:tab w:val="decimal" w:pos="1344"/>
              </w:tabs>
              <w:spacing w:after="0" w:line="320" w:lineRule="exact"/>
              <w:ind w:right="57"/>
              <w:jc w:val="right"/>
              <w:rPr>
                <w:rFonts w:ascii="Angsana New" w:hAnsi="Angsana New" w:cs="Angsana New"/>
                <w:sz w:val="28"/>
                <w:cs/>
                <w:lang w:val="en-US"/>
              </w:rPr>
            </w:pPr>
            <w:r w:rsidRPr="001F2983">
              <w:rPr>
                <w:rFonts w:ascii="Angsana New" w:eastAsia="Cordia New" w:hAnsi="Angsana New" w:cs="Angsana New"/>
                <w:snapToGrid w:val="0"/>
                <w:color w:val="000000" w:themeColor="text1"/>
                <w:sz w:val="28"/>
                <w:lang w:val="en-US" w:eastAsia="th-TH"/>
              </w:rPr>
              <w:t>(11,358,097)</w:t>
            </w:r>
          </w:p>
        </w:tc>
        <w:tc>
          <w:tcPr>
            <w:tcW w:w="189" w:type="dxa"/>
            <w:vAlign w:val="bottom"/>
          </w:tcPr>
          <w:p w14:paraId="474B142F"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bottom"/>
          </w:tcPr>
          <w:p w14:paraId="26523AD3" w14:textId="77777777" w:rsidR="00CC0851" w:rsidRPr="0074282E" w:rsidRDefault="00CC0851" w:rsidP="00CC0851">
            <w:pPr>
              <w:tabs>
                <w:tab w:val="decimal" w:pos="1344"/>
              </w:tabs>
              <w:spacing w:after="0" w:line="320" w:lineRule="exact"/>
              <w:ind w:right="57"/>
              <w:jc w:val="right"/>
              <w:rPr>
                <w:rFonts w:ascii="Angsana New" w:eastAsia="PMingLiU" w:hAnsi="Angsana New" w:cs="Angsana New"/>
                <w:sz w:val="28"/>
                <w:cs/>
                <w:lang w:val="en-US"/>
              </w:rPr>
            </w:pPr>
            <w:r w:rsidRPr="001F2983">
              <w:rPr>
                <w:rFonts w:ascii="Angsana New" w:eastAsia="PMingLiU" w:hAnsi="Angsana New" w:cs="Angsana New"/>
                <w:sz w:val="28"/>
                <w:lang w:val="en-US"/>
              </w:rPr>
              <w:t>(45,313,378)</w:t>
            </w:r>
          </w:p>
        </w:tc>
      </w:tr>
      <w:tr w:rsidR="00CC0851" w:rsidRPr="001F2983" w14:paraId="4D088C03" w14:textId="77777777" w:rsidTr="006C47B8">
        <w:trPr>
          <w:trHeight w:val="144"/>
        </w:trPr>
        <w:tc>
          <w:tcPr>
            <w:tcW w:w="5670" w:type="dxa"/>
            <w:vAlign w:val="bottom"/>
          </w:tcPr>
          <w:p w14:paraId="20DE4A79" w14:textId="77777777" w:rsidR="00CC0851" w:rsidRPr="0074282E" w:rsidRDefault="00CC0851" w:rsidP="00CC0851">
            <w:pPr>
              <w:spacing w:after="0" w:line="320" w:lineRule="exact"/>
              <w:ind w:left="279" w:right="45" w:hanging="279"/>
              <w:rPr>
                <w:rFonts w:ascii="Angsana New" w:eastAsia="PMingLiU" w:hAnsi="Angsana New" w:cs="Angsana New"/>
                <w:sz w:val="28"/>
                <w:cs/>
                <w:lang w:val="en-US"/>
              </w:rPr>
            </w:pPr>
            <w:r w:rsidRPr="001F2983">
              <w:rPr>
                <w:rFonts w:ascii="Angsana New" w:eastAsia="PMingLiU" w:hAnsi="Angsana New" w:cs="Angsana New"/>
                <w:sz w:val="28"/>
                <w:lang w:val="en-US"/>
              </w:rPr>
              <w:t>Beginning balance of cost from construction unbilled in the years</w:t>
            </w:r>
          </w:p>
        </w:tc>
        <w:tc>
          <w:tcPr>
            <w:tcW w:w="1560" w:type="dxa"/>
            <w:vAlign w:val="bottom"/>
          </w:tcPr>
          <w:p w14:paraId="0ADBB8A3" w14:textId="77777777" w:rsidR="00CC0851" w:rsidRPr="001F2983" w:rsidRDefault="00CC0851" w:rsidP="00CC0851">
            <w:pPr>
              <w:tabs>
                <w:tab w:val="decimal" w:pos="1344"/>
              </w:tabs>
              <w:spacing w:after="0" w:line="320" w:lineRule="exact"/>
              <w:ind w:right="113"/>
              <w:jc w:val="right"/>
              <w:rPr>
                <w:rFonts w:ascii="Angsana New" w:hAnsi="Angsana New" w:cs="Angsana New"/>
                <w:sz w:val="28"/>
              </w:rPr>
            </w:pPr>
            <w:r w:rsidRPr="001F2983">
              <w:rPr>
                <w:rFonts w:ascii="Angsana New" w:hAnsi="Angsana New" w:cs="Angsana New"/>
                <w:color w:val="000000" w:themeColor="text1"/>
                <w:sz w:val="28"/>
              </w:rPr>
              <w:t>94,204,891</w:t>
            </w:r>
          </w:p>
        </w:tc>
        <w:tc>
          <w:tcPr>
            <w:tcW w:w="189" w:type="dxa"/>
            <w:vAlign w:val="bottom"/>
          </w:tcPr>
          <w:p w14:paraId="2A46ECEE"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7DFC2446" w14:textId="77777777" w:rsidR="00CC0851" w:rsidRPr="0074282E" w:rsidRDefault="00CC0851" w:rsidP="00CC0851">
            <w:pPr>
              <w:tabs>
                <w:tab w:val="decimal" w:pos="1344"/>
              </w:tabs>
              <w:spacing w:after="0" w:line="320" w:lineRule="exact"/>
              <w:ind w:right="113"/>
              <w:jc w:val="right"/>
              <w:rPr>
                <w:rFonts w:ascii="Angsana New" w:eastAsia="PMingLiU" w:hAnsi="Angsana New" w:cs="Angsana New"/>
                <w:sz w:val="28"/>
                <w:cs/>
                <w:lang w:val="en-US"/>
              </w:rPr>
            </w:pPr>
            <w:r w:rsidRPr="001F2983">
              <w:rPr>
                <w:rFonts w:ascii="Angsana New" w:eastAsia="PMingLiU" w:hAnsi="Angsana New" w:cs="Angsana New"/>
                <w:sz w:val="28"/>
                <w:lang w:val="en-US"/>
              </w:rPr>
              <w:t>126,855,023</w:t>
            </w:r>
          </w:p>
        </w:tc>
      </w:tr>
      <w:tr w:rsidR="00CC0851" w:rsidRPr="001F2983" w14:paraId="5A12957B" w14:textId="77777777" w:rsidTr="006C47B8">
        <w:trPr>
          <w:trHeight w:val="144"/>
        </w:trPr>
        <w:tc>
          <w:tcPr>
            <w:tcW w:w="5670" w:type="dxa"/>
            <w:vAlign w:val="bottom"/>
          </w:tcPr>
          <w:p w14:paraId="5BF02F39" w14:textId="77777777" w:rsidR="00CC0851" w:rsidRPr="0074282E" w:rsidRDefault="00CC0851" w:rsidP="00CC0851">
            <w:pPr>
              <w:spacing w:after="0" w:line="320" w:lineRule="exact"/>
              <w:ind w:left="279" w:right="135" w:hanging="279"/>
              <w:rPr>
                <w:rFonts w:ascii="Angsana New" w:eastAsia="PMingLiU" w:hAnsi="Angsana New" w:cs="Angsana New"/>
                <w:sz w:val="28"/>
                <w:cs/>
                <w:lang w:val="en-US"/>
              </w:rPr>
            </w:pPr>
            <w:r w:rsidRPr="001F2983">
              <w:rPr>
                <w:rFonts w:ascii="Angsana New" w:eastAsia="PMingLiU" w:hAnsi="Angsana New" w:cs="Angsana New"/>
                <w:sz w:val="28"/>
                <w:lang w:val="en-US"/>
              </w:rPr>
              <w:t>Beginning balance of estimate construction costs expected to be used until the end of the project</w:t>
            </w:r>
          </w:p>
        </w:tc>
        <w:tc>
          <w:tcPr>
            <w:tcW w:w="1560" w:type="dxa"/>
            <w:vAlign w:val="bottom"/>
          </w:tcPr>
          <w:p w14:paraId="28507945" w14:textId="77777777" w:rsidR="00CC0851" w:rsidRPr="0074282E" w:rsidRDefault="00CC0851" w:rsidP="00CC0851">
            <w:pPr>
              <w:tabs>
                <w:tab w:val="decimal" w:pos="1344"/>
              </w:tabs>
              <w:spacing w:after="0" w:line="320" w:lineRule="exact"/>
              <w:ind w:right="113"/>
              <w:jc w:val="right"/>
              <w:rPr>
                <w:rFonts w:ascii="Angsana New" w:hAnsi="Angsana New" w:cs="Angsana New"/>
                <w:sz w:val="28"/>
                <w:cs/>
                <w:lang w:val="en-US"/>
              </w:rPr>
            </w:pPr>
            <w:r w:rsidRPr="001F2983">
              <w:rPr>
                <w:rFonts w:ascii="Angsana New" w:hAnsi="Angsana New" w:cs="Angsana New"/>
                <w:color w:val="000000" w:themeColor="text1"/>
                <w:sz w:val="28"/>
              </w:rPr>
              <w:t>9,602,078</w:t>
            </w:r>
          </w:p>
        </w:tc>
        <w:tc>
          <w:tcPr>
            <w:tcW w:w="189" w:type="dxa"/>
            <w:vAlign w:val="bottom"/>
          </w:tcPr>
          <w:p w14:paraId="3249248F"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3B0C4948" w14:textId="77777777" w:rsidR="00CC0851" w:rsidRPr="001F2983" w:rsidRDefault="00CC0851" w:rsidP="00CC0851">
            <w:pPr>
              <w:tabs>
                <w:tab w:val="decimal" w:pos="1344"/>
              </w:tabs>
              <w:spacing w:after="0" w:line="320" w:lineRule="exact"/>
              <w:ind w:right="113"/>
              <w:jc w:val="right"/>
              <w:rPr>
                <w:rFonts w:ascii="Angsana New" w:eastAsia="PMingLiU" w:hAnsi="Angsana New" w:cs="Angsana New"/>
                <w:sz w:val="28"/>
                <w:lang w:val="en-US"/>
              </w:rPr>
            </w:pPr>
          </w:p>
          <w:p w14:paraId="616425FF" w14:textId="77777777" w:rsidR="00CC0851" w:rsidRPr="001F2983" w:rsidRDefault="00CC0851" w:rsidP="00CC0851">
            <w:pPr>
              <w:tabs>
                <w:tab w:val="decimal" w:pos="1344"/>
              </w:tabs>
              <w:spacing w:after="0" w:line="320" w:lineRule="exact"/>
              <w:ind w:right="113"/>
              <w:jc w:val="right"/>
              <w:rPr>
                <w:rFonts w:ascii="Angsana New" w:eastAsia="PMingLiU" w:hAnsi="Angsana New" w:cs="Angsana New"/>
                <w:sz w:val="28"/>
                <w:lang w:val="en-US"/>
              </w:rPr>
            </w:pPr>
            <w:r w:rsidRPr="001F2983">
              <w:rPr>
                <w:rFonts w:ascii="Angsana New" w:eastAsia="PMingLiU" w:hAnsi="Angsana New" w:cs="Angsana New"/>
                <w:sz w:val="28"/>
                <w:lang w:val="en-US"/>
              </w:rPr>
              <w:t>4,814,879</w:t>
            </w:r>
          </w:p>
        </w:tc>
      </w:tr>
      <w:tr w:rsidR="00CC0851" w:rsidRPr="001F2983" w14:paraId="5527331E" w14:textId="77777777" w:rsidTr="006C47B8">
        <w:trPr>
          <w:trHeight w:val="144"/>
        </w:trPr>
        <w:tc>
          <w:tcPr>
            <w:tcW w:w="5670" w:type="dxa"/>
            <w:vAlign w:val="bottom"/>
          </w:tcPr>
          <w:p w14:paraId="15FD7477" w14:textId="77777777" w:rsidR="00CC0851" w:rsidRPr="0074282E" w:rsidRDefault="00CC0851" w:rsidP="00CC0851">
            <w:pPr>
              <w:spacing w:after="0" w:line="320" w:lineRule="exact"/>
              <w:ind w:left="279" w:right="135" w:hanging="279"/>
              <w:rPr>
                <w:rFonts w:ascii="Angsana New" w:eastAsia="PMingLiU" w:hAnsi="Angsana New" w:cs="Angsana New"/>
                <w:sz w:val="28"/>
                <w:cs/>
                <w:lang w:val="en-US"/>
              </w:rPr>
            </w:pPr>
            <w:r w:rsidRPr="001F2983">
              <w:rPr>
                <w:rFonts w:ascii="Angsana New" w:eastAsia="PMingLiU" w:hAnsi="Angsana New" w:cs="Angsana New"/>
                <w:sz w:val="28"/>
                <w:lang w:val="en-US"/>
              </w:rPr>
              <w:t>Progress billings cost from construction incurred in the years</w:t>
            </w:r>
          </w:p>
        </w:tc>
        <w:tc>
          <w:tcPr>
            <w:tcW w:w="1560" w:type="dxa"/>
            <w:vAlign w:val="bottom"/>
          </w:tcPr>
          <w:p w14:paraId="3769B879" w14:textId="0C923DC2" w:rsidR="00CC0851" w:rsidRPr="0074282E" w:rsidRDefault="00CC0851" w:rsidP="00CC0851">
            <w:pPr>
              <w:tabs>
                <w:tab w:val="decimal" w:pos="1344"/>
              </w:tabs>
              <w:spacing w:after="0" w:line="320" w:lineRule="exact"/>
              <w:ind w:right="57"/>
              <w:jc w:val="right"/>
              <w:rPr>
                <w:rFonts w:ascii="Angsana New" w:hAnsi="Angsana New" w:cs="Angsana New"/>
                <w:sz w:val="28"/>
                <w:cs/>
                <w:lang w:val="en-US"/>
              </w:rPr>
            </w:pPr>
            <w:r w:rsidRPr="001F2983">
              <w:rPr>
                <w:rFonts w:ascii="Angsana New" w:eastAsia="Cordia New" w:hAnsi="Angsana New" w:cs="Angsana New"/>
                <w:snapToGrid w:val="0"/>
                <w:color w:val="000000" w:themeColor="text1"/>
                <w:sz w:val="28"/>
                <w:lang w:val="en-US" w:eastAsia="th-TH"/>
              </w:rPr>
              <w:t>(304,700,538)</w:t>
            </w:r>
          </w:p>
        </w:tc>
        <w:tc>
          <w:tcPr>
            <w:tcW w:w="189" w:type="dxa"/>
            <w:vAlign w:val="bottom"/>
          </w:tcPr>
          <w:p w14:paraId="6DD6B91E"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6188B8D2" w14:textId="77777777" w:rsidR="00CC0851" w:rsidRPr="0074282E" w:rsidRDefault="00CC0851" w:rsidP="00CC0851">
            <w:pPr>
              <w:tabs>
                <w:tab w:val="decimal" w:pos="1344"/>
              </w:tabs>
              <w:spacing w:after="0" w:line="320" w:lineRule="exact"/>
              <w:ind w:right="57"/>
              <w:jc w:val="right"/>
              <w:rPr>
                <w:rFonts w:ascii="Angsana New" w:eastAsia="PMingLiU" w:hAnsi="Angsana New" w:cs="Angsana New"/>
                <w:sz w:val="28"/>
                <w:cs/>
                <w:lang w:val="en-US"/>
              </w:rPr>
            </w:pPr>
            <w:r w:rsidRPr="001F2983">
              <w:rPr>
                <w:rFonts w:ascii="Angsana New" w:eastAsia="PMingLiU" w:hAnsi="Angsana New" w:cs="Angsana New"/>
                <w:sz w:val="28"/>
                <w:lang w:val="en-US"/>
              </w:rPr>
              <w:t>(396,025,203)</w:t>
            </w:r>
          </w:p>
        </w:tc>
      </w:tr>
      <w:tr w:rsidR="00CC0851" w:rsidRPr="001F2983" w14:paraId="2FC00827" w14:textId="77777777" w:rsidTr="006C47B8">
        <w:trPr>
          <w:trHeight w:val="144"/>
        </w:trPr>
        <w:tc>
          <w:tcPr>
            <w:tcW w:w="5670" w:type="dxa"/>
            <w:vAlign w:val="bottom"/>
          </w:tcPr>
          <w:p w14:paraId="5BE0F624" w14:textId="77777777" w:rsidR="00CC0851" w:rsidRPr="0074282E" w:rsidRDefault="00CC0851" w:rsidP="00CC0851">
            <w:pPr>
              <w:spacing w:after="0" w:line="320" w:lineRule="exact"/>
              <w:ind w:left="279" w:right="135" w:hanging="279"/>
              <w:rPr>
                <w:rFonts w:ascii="Angsana New" w:eastAsia="PMingLiU" w:hAnsi="Angsana New" w:cs="Angsana New"/>
                <w:sz w:val="28"/>
                <w:cs/>
                <w:lang w:val="en-US"/>
              </w:rPr>
            </w:pPr>
            <w:r w:rsidRPr="001F2983">
              <w:rPr>
                <w:rFonts w:ascii="Angsana New" w:eastAsia="PMingLiU" w:hAnsi="Angsana New" w:cs="Angsana New"/>
                <w:sz w:val="28"/>
                <w:lang w:val="en-US"/>
              </w:rPr>
              <w:t xml:space="preserve">Ending balance of prepayment for construction which not recognized </w:t>
            </w:r>
            <w:r w:rsidRPr="001F2983">
              <w:rPr>
                <w:rFonts w:ascii="Angsana New" w:eastAsia="PMingLiU" w:hAnsi="Angsana New" w:cs="Angsana New"/>
                <w:sz w:val="28"/>
                <w:lang w:val="en-US"/>
              </w:rPr>
              <w:br/>
              <w:t xml:space="preserve">as expenses </w:t>
            </w:r>
          </w:p>
        </w:tc>
        <w:tc>
          <w:tcPr>
            <w:tcW w:w="1560" w:type="dxa"/>
            <w:vAlign w:val="bottom"/>
          </w:tcPr>
          <w:p w14:paraId="604FA0A9" w14:textId="77777777" w:rsidR="00CC0851" w:rsidRPr="001F2983" w:rsidRDefault="00CC0851" w:rsidP="00CC0851">
            <w:pPr>
              <w:spacing w:after="0" w:line="320" w:lineRule="exact"/>
              <w:ind w:right="340"/>
              <w:jc w:val="right"/>
              <w:rPr>
                <w:rFonts w:ascii="Angsana New" w:hAnsi="Angsana New" w:cs="Angsana New"/>
                <w:color w:val="000000" w:themeColor="text1"/>
                <w:sz w:val="28"/>
              </w:rPr>
            </w:pPr>
            <w:r w:rsidRPr="001F2983">
              <w:rPr>
                <w:rFonts w:ascii="Angsana New" w:hAnsi="Angsana New" w:cs="Angsana New"/>
                <w:color w:val="000000" w:themeColor="text1"/>
                <w:sz w:val="28"/>
              </w:rPr>
              <w:t>-</w:t>
            </w:r>
          </w:p>
        </w:tc>
        <w:tc>
          <w:tcPr>
            <w:tcW w:w="189" w:type="dxa"/>
            <w:vAlign w:val="bottom"/>
          </w:tcPr>
          <w:p w14:paraId="69D36E93"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6F45EEEB" w14:textId="77777777" w:rsidR="00CC0851" w:rsidRPr="001F2983" w:rsidRDefault="00CC0851" w:rsidP="00CC0851">
            <w:pPr>
              <w:tabs>
                <w:tab w:val="decimal" w:pos="1344"/>
              </w:tabs>
              <w:spacing w:after="0" w:line="320" w:lineRule="exact"/>
              <w:ind w:right="113"/>
              <w:jc w:val="right"/>
              <w:rPr>
                <w:rFonts w:ascii="Angsana New" w:hAnsi="Angsana New" w:cs="Angsana New"/>
                <w:sz w:val="28"/>
              </w:rPr>
            </w:pPr>
          </w:p>
          <w:p w14:paraId="68EB8E53" w14:textId="77777777" w:rsidR="00CC0851" w:rsidRPr="0074282E" w:rsidRDefault="00CC0851" w:rsidP="00CC0851">
            <w:pPr>
              <w:tabs>
                <w:tab w:val="decimal" w:pos="1344"/>
              </w:tabs>
              <w:spacing w:after="0" w:line="320" w:lineRule="exact"/>
              <w:ind w:right="113"/>
              <w:jc w:val="right"/>
              <w:rPr>
                <w:rFonts w:ascii="Angsana New" w:eastAsia="PMingLiU" w:hAnsi="Angsana New" w:cs="Angsana New"/>
                <w:sz w:val="28"/>
                <w:cs/>
                <w:lang w:val="en-US"/>
              </w:rPr>
            </w:pPr>
            <w:r w:rsidRPr="001F2983">
              <w:rPr>
                <w:rFonts w:ascii="Angsana New" w:hAnsi="Angsana New" w:cs="Angsana New"/>
                <w:sz w:val="28"/>
              </w:rPr>
              <w:t>64,683,146</w:t>
            </w:r>
          </w:p>
        </w:tc>
      </w:tr>
      <w:tr w:rsidR="00CC0851" w:rsidRPr="001F2983" w14:paraId="278954EF" w14:textId="77777777" w:rsidTr="006C47B8">
        <w:trPr>
          <w:trHeight w:val="144"/>
        </w:trPr>
        <w:tc>
          <w:tcPr>
            <w:tcW w:w="5670" w:type="dxa"/>
            <w:vAlign w:val="bottom"/>
          </w:tcPr>
          <w:p w14:paraId="75059FA0" w14:textId="77777777" w:rsidR="00CC0851" w:rsidRPr="0074282E" w:rsidRDefault="00CC0851" w:rsidP="00CC0851">
            <w:pPr>
              <w:spacing w:after="0" w:line="320" w:lineRule="exact"/>
              <w:ind w:left="279" w:right="135" w:hanging="279"/>
              <w:rPr>
                <w:rFonts w:ascii="Angsana New" w:eastAsia="PMingLiU" w:hAnsi="Angsana New" w:cs="Angsana New"/>
                <w:sz w:val="28"/>
                <w:cs/>
                <w:lang w:val="en-US"/>
              </w:rPr>
            </w:pPr>
            <w:r w:rsidRPr="001F2983">
              <w:rPr>
                <w:rFonts w:ascii="Angsana New" w:eastAsia="PMingLiU" w:hAnsi="Angsana New" w:cs="Angsana New"/>
                <w:sz w:val="28"/>
                <w:lang w:val="en-US"/>
              </w:rPr>
              <w:t>Ending balance of cost of construction related to future activity recognized as assets</w:t>
            </w:r>
          </w:p>
        </w:tc>
        <w:tc>
          <w:tcPr>
            <w:tcW w:w="1560" w:type="dxa"/>
            <w:vAlign w:val="bottom"/>
          </w:tcPr>
          <w:p w14:paraId="73C9A6B2" w14:textId="77777777" w:rsidR="00CC0851" w:rsidRPr="0074282E" w:rsidRDefault="00CC0851" w:rsidP="00CC0851">
            <w:pPr>
              <w:spacing w:after="0" w:line="320" w:lineRule="exact"/>
              <w:ind w:right="340"/>
              <w:jc w:val="right"/>
              <w:rPr>
                <w:rFonts w:ascii="Angsana New" w:hAnsi="Angsana New" w:cs="Angsana New"/>
                <w:color w:val="000000" w:themeColor="text1"/>
                <w:sz w:val="28"/>
                <w:cs/>
                <w:lang w:val="en-US"/>
              </w:rPr>
            </w:pPr>
            <w:r w:rsidRPr="001F2983">
              <w:rPr>
                <w:rFonts w:ascii="Angsana New" w:hAnsi="Angsana New" w:cs="Angsana New"/>
                <w:color w:val="000000" w:themeColor="text1"/>
                <w:sz w:val="28"/>
              </w:rPr>
              <w:t>-</w:t>
            </w:r>
          </w:p>
        </w:tc>
        <w:tc>
          <w:tcPr>
            <w:tcW w:w="189" w:type="dxa"/>
            <w:vAlign w:val="bottom"/>
          </w:tcPr>
          <w:p w14:paraId="1A0CF852"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7E9F2CCA" w14:textId="77777777" w:rsidR="00CC0851" w:rsidRPr="001F2983" w:rsidRDefault="00CC0851" w:rsidP="00CC0851">
            <w:pPr>
              <w:tabs>
                <w:tab w:val="decimal" w:pos="1344"/>
              </w:tabs>
              <w:spacing w:after="0" w:line="320" w:lineRule="exact"/>
              <w:ind w:right="113"/>
              <w:jc w:val="right"/>
              <w:rPr>
                <w:rFonts w:ascii="Angsana New" w:hAnsi="Angsana New" w:cs="Angsana New"/>
                <w:sz w:val="28"/>
                <w:lang w:val="en-US"/>
              </w:rPr>
            </w:pPr>
          </w:p>
          <w:p w14:paraId="3B863AC4" w14:textId="77777777" w:rsidR="00CC0851" w:rsidRPr="0074282E" w:rsidRDefault="00CC0851" w:rsidP="00CC0851">
            <w:pPr>
              <w:tabs>
                <w:tab w:val="decimal" w:pos="1344"/>
              </w:tabs>
              <w:spacing w:after="0" w:line="320" w:lineRule="exact"/>
              <w:ind w:right="113"/>
              <w:jc w:val="right"/>
              <w:rPr>
                <w:rFonts w:ascii="Angsana New" w:eastAsia="PMingLiU" w:hAnsi="Angsana New" w:cs="Angsana New"/>
                <w:sz w:val="28"/>
                <w:cs/>
                <w:lang w:val="en-US"/>
              </w:rPr>
            </w:pPr>
            <w:r w:rsidRPr="001F2983">
              <w:rPr>
                <w:rFonts w:ascii="Angsana New" w:hAnsi="Angsana New" w:cs="Angsana New"/>
                <w:sz w:val="28"/>
                <w:lang w:val="en-US"/>
              </w:rPr>
              <w:t>11,358,097</w:t>
            </w:r>
          </w:p>
        </w:tc>
      </w:tr>
      <w:tr w:rsidR="00CC0851" w:rsidRPr="001F2983" w14:paraId="6BC701E9" w14:textId="77777777" w:rsidTr="006C47B8">
        <w:trPr>
          <w:trHeight w:val="144"/>
        </w:trPr>
        <w:tc>
          <w:tcPr>
            <w:tcW w:w="5670" w:type="dxa"/>
            <w:vAlign w:val="bottom"/>
          </w:tcPr>
          <w:p w14:paraId="5A8C2598" w14:textId="77777777" w:rsidR="00CC0851" w:rsidRPr="0074282E" w:rsidRDefault="00CC0851" w:rsidP="00CC0851">
            <w:pPr>
              <w:spacing w:after="0" w:line="320" w:lineRule="exact"/>
              <w:ind w:left="279" w:right="135" w:hanging="279"/>
              <w:rPr>
                <w:rFonts w:ascii="Angsana New" w:eastAsia="PMingLiU" w:hAnsi="Angsana New" w:cs="Angsana New"/>
                <w:sz w:val="28"/>
                <w:cs/>
                <w:lang w:val="en-US"/>
              </w:rPr>
            </w:pPr>
            <w:r w:rsidRPr="001F2983">
              <w:rPr>
                <w:rFonts w:ascii="Angsana New" w:eastAsia="PMingLiU" w:hAnsi="Angsana New" w:cs="Angsana New"/>
                <w:sz w:val="28"/>
                <w:lang w:val="en-US"/>
              </w:rPr>
              <w:t>Ending balance of cost of construction unbilled in the years</w:t>
            </w:r>
          </w:p>
        </w:tc>
        <w:tc>
          <w:tcPr>
            <w:tcW w:w="1560" w:type="dxa"/>
            <w:vAlign w:val="bottom"/>
          </w:tcPr>
          <w:p w14:paraId="4D8B3114" w14:textId="77777777" w:rsidR="00CC0851" w:rsidRPr="001F2983" w:rsidRDefault="00CC0851" w:rsidP="00CC0851">
            <w:pPr>
              <w:spacing w:after="0" w:line="320" w:lineRule="exact"/>
              <w:ind w:right="340"/>
              <w:jc w:val="right"/>
              <w:rPr>
                <w:rFonts w:ascii="Angsana New" w:hAnsi="Angsana New" w:cs="Angsana New"/>
                <w:color w:val="000000" w:themeColor="text1"/>
                <w:sz w:val="28"/>
              </w:rPr>
            </w:pPr>
            <w:r w:rsidRPr="001F2983">
              <w:rPr>
                <w:rFonts w:ascii="Angsana New" w:hAnsi="Angsana New" w:cs="Angsana New"/>
                <w:color w:val="000000" w:themeColor="text1"/>
                <w:sz w:val="28"/>
              </w:rPr>
              <w:t>-</w:t>
            </w:r>
          </w:p>
        </w:tc>
        <w:tc>
          <w:tcPr>
            <w:tcW w:w="189" w:type="dxa"/>
            <w:vAlign w:val="bottom"/>
          </w:tcPr>
          <w:p w14:paraId="6FE6A594"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7E6B0C62" w14:textId="77777777" w:rsidR="00CC0851" w:rsidRPr="0074282E" w:rsidRDefault="00CC0851" w:rsidP="00CC0851">
            <w:pPr>
              <w:tabs>
                <w:tab w:val="decimal" w:pos="1344"/>
              </w:tabs>
              <w:spacing w:after="0" w:line="320" w:lineRule="exact"/>
              <w:ind w:right="57"/>
              <w:jc w:val="right"/>
              <w:rPr>
                <w:rFonts w:ascii="Angsana New" w:eastAsia="PMingLiU" w:hAnsi="Angsana New" w:cs="Angsana New"/>
                <w:sz w:val="28"/>
                <w:cs/>
                <w:lang w:val="en-US"/>
              </w:rPr>
            </w:pPr>
            <w:r w:rsidRPr="001F2983">
              <w:rPr>
                <w:rFonts w:ascii="Angsana New" w:eastAsia="PMingLiU" w:hAnsi="Angsana New" w:cs="Angsana New"/>
                <w:sz w:val="28"/>
                <w:lang w:val="en-US"/>
              </w:rPr>
              <w:t>(94,204,891)</w:t>
            </w:r>
          </w:p>
        </w:tc>
      </w:tr>
      <w:tr w:rsidR="00CC0851" w:rsidRPr="001F2983" w14:paraId="0E349541" w14:textId="77777777" w:rsidTr="006C47B8">
        <w:trPr>
          <w:trHeight w:val="144"/>
        </w:trPr>
        <w:tc>
          <w:tcPr>
            <w:tcW w:w="5670" w:type="dxa"/>
            <w:vAlign w:val="bottom"/>
          </w:tcPr>
          <w:p w14:paraId="4CA140A7" w14:textId="77777777" w:rsidR="00CC0851" w:rsidRPr="001F2983" w:rsidRDefault="00CC0851" w:rsidP="00CC0851">
            <w:pPr>
              <w:spacing w:after="0" w:line="320" w:lineRule="exact"/>
              <w:ind w:left="279" w:right="135" w:hanging="279"/>
              <w:rPr>
                <w:rFonts w:ascii="Angsana New" w:eastAsia="PMingLiU" w:hAnsi="Angsana New" w:cs="Angsana New"/>
                <w:sz w:val="28"/>
                <w:lang w:val="en-US"/>
              </w:rPr>
            </w:pPr>
            <w:r w:rsidRPr="001F2983">
              <w:rPr>
                <w:rFonts w:ascii="Angsana New" w:eastAsia="PMingLiU" w:hAnsi="Angsana New" w:cs="Angsana New"/>
                <w:sz w:val="28"/>
                <w:lang w:val="en-US"/>
              </w:rPr>
              <w:t>Ending estimated construction costs expected to be used until the end of the project</w:t>
            </w:r>
          </w:p>
        </w:tc>
        <w:tc>
          <w:tcPr>
            <w:tcW w:w="1560" w:type="dxa"/>
            <w:vAlign w:val="bottom"/>
          </w:tcPr>
          <w:p w14:paraId="613A2DFE" w14:textId="77777777" w:rsidR="00CC0851" w:rsidRPr="001F2983" w:rsidRDefault="00CC0851" w:rsidP="00CC0851">
            <w:pPr>
              <w:spacing w:after="0" w:line="320" w:lineRule="exact"/>
              <w:ind w:right="340"/>
              <w:jc w:val="right"/>
              <w:rPr>
                <w:rFonts w:ascii="Angsana New" w:hAnsi="Angsana New" w:cs="Angsana New"/>
                <w:color w:val="000000" w:themeColor="text1"/>
                <w:sz w:val="28"/>
              </w:rPr>
            </w:pPr>
            <w:r w:rsidRPr="001F2983">
              <w:rPr>
                <w:rFonts w:ascii="Angsana New" w:hAnsi="Angsana New" w:cs="Angsana New"/>
                <w:color w:val="000000" w:themeColor="text1"/>
                <w:sz w:val="28"/>
              </w:rPr>
              <w:t>-</w:t>
            </w:r>
          </w:p>
        </w:tc>
        <w:tc>
          <w:tcPr>
            <w:tcW w:w="189" w:type="dxa"/>
            <w:vAlign w:val="bottom"/>
          </w:tcPr>
          <w:p w14:paraId="1003559F"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6AF88143"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p w14:paraId="5A83D2A3"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r w:rsidRPr="001F2983">
              <w:rPr>
                <w:rFonts w:ascii="Angsana New" w:eastAsia="PMingLiU" w:hAnsi="Angsana New" w:cs="Angsana New"/>
                <w:sz w:val="28"/>
                <w:lang w:val="en-US"/>
              </w:rPr>
              <w:t>(9,602,078)</w:t>
            </w:r>
          </w:p>
        </w:tc>
      </w:tr>
      <w:tr w:rsidR="00CC0851" w:rsidRPr="001F2983" w14:paraId="1A6F29BB" w14:textId="77777777" w:rsidTr="006C47B8">
        <w:trPr>
          <w:trHeight w:val="144"/>
        </w:trPr>
        <w:tc>
          <w:tcPr>
            <w:tcW w:w="5670" w:type="dxa"/>
            <w:vAlign w:val="bottom"/>
          </w:tcPr>
          <w:p w14:paraId="124E9085" w14:textId="5046D6E4" w:rsidR="00CC0851" w:rsidRPr="0074282E" w:rsidRDefault="00CC0851" w:rsidP="00CC0851">
            <w:pPr>
              <w:spacing w:after="0" w:line="320" w:lineRule="exact"/>
              <w:ind w:left="279" w:right="135" w:hanging="279"/>
              <w:rPr>
                <w:rFonts w:ascii="Angsana New" w:eastAsia="PMingLiU" w:hAnsi="Angsana New" w:cs="Angsana New"/>
                <w:sz w:val="28"/>
                <w:cs/>
                <w:lang w:val="en-US"/>
              </w:rPr>
            </w:pPr>
            <w:r w:rsidRPr="001F2983">
              <w:rPr>
                <w:rFonts w:asciiTheme="majorBidi" w:eastAsia="PMingLiU" w:hAnsiTheme="majorBidi" w:cstheme="majorBidi"/>
                <w:sz w:val="28"/>
                <w:lang w:val="en-US"/>
              </w:rPr>
              <w:t xml:space="preserve">Transfer from </w:t>
            </w:r>
            <w:r>
              <w:rPr>
                <w:rFonts w:asciiTheme="majorBidi" w:eastAsia="PMingLiU" w:hAnsiTheme="majorBidi" w:cstheme="majorBidi"/>
                <w:sz w:val="28"/>
                <w:lang w:val="en-US"/>
              </w:rPr>
              <w:t>disposal of investment in</w:t>
            </w:r>
            <w:r w:rsidRPr="001F2983">
              <w:rPr>
                <w:rFonts w:asciiTheme="majorBidi" w:eastAsia="PMingLiU" w:hAnsiTheme="majorBidi" w:cstheme="majorBidi"/>
                <w:sz w:val="28"/>
                <w:lang w:val="en-US"/>
              </w:rPr>
              <w:t xml:space="preserve"> subsidiaries</w:t>
            </w:r>
          </w:p>
        </w:tc>
        <w:tc>
          <w:tcPr>
            <w:tcW w:w="1560" w:type="dxa"/>
            <w:tcBorders>
              <w:bottom w:val="single" w:sz="6" w:space="0" w:color="auto"/>
            </w:tcBorders>
            <w:vAlign w:val="center"/>
          </w:tcPr>
          <w:p w14:paraId="6B0AF0BE" w14:textId="77777777" w:rsidR="00CC0851" w:rsidRPr="001F2983" w:rsidRDefault="00CC0851" w:rsidP="00CC0851">
            <w:pPr>
              <w:tabs>
                <w:tab w:val="decimal" w:pos="1344"/>
              </w:tabs>
              <w:spacing w:after="0" w:line="320" w:lineRule="exact"/>
              <w:ind w:right="57"/>
              <w:jc w:val="right"/>
              <w:rPr>
                <w:rFonts w:ascii="Angsana New" w:hAnsi="Angsana New" w:cs="Angsana New"/>
                <w:sz w:val="28"/>
              </w:rPr>
            </w:pPr>
            <w:r w:rsidRPr="001F2983">
              <w:rPr>
                <w:rFonts w:ascii="Angsana New" w:hAnsi="Angsana New" w:cs="Angsana New"/>
                <w:sz w:val="28"/>
              </w:rPr>
              <w:t>(98,123,139)</w:t>
            </w:r>
          </w:p>
        </w:tc>
        <w:tc>
          <w:tcPr>
            <w:tcW w:w="189" w:type="dxa"/>
            <w:vAlign w:val="bottom"/>
          </w:tcPr>
          <w:p w14:paraId="1DC28C3B"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bottom w:val="single" w:sz="6" w:space="0" w:color="auto"/>
            </w:tcBorders>
            <w:vAlign w:val="center"/>
          </w:tcPr>
          <w:p w14:paraId="4B8A79CA" w14:textId="77777777" w:rsidR="00CC0851" w:rsidRPr="001F2983" w:rsidRDefault="00CC0851" w:rsidP="00CC0851">
            <w:pPr>
              <w:spacing w:after="0" w:line="320" w:lineRule="exact"/>
              <w:ind w:right="340"/>
              <w:jc w:val="right"/>
              <w:rPr>
                <w:rFonts w:ascii="Angsana New" w:eastAsia="PMingLiU" w:hAnsi="Angsana New" w:cs="Angsana New"/>
                <w:sz w:val="28"/>
                <w:lang w:val="en-US"/>
              </w:rPr>
            </w:pPr>
            <w:r w:rsidRPr="001F2983">
              <w:rPr>
                <w:rFonts w:ascii="Angsana New" w:eastAsia="PMingLiU" w:hAnsi="Angsana New" w:cs="Angsana New"/>
                <w:sz w:val="28"/>
                <w:lang w:val="en-US"/>
              </w:rPr>
              <w:t>-</w:t>
            </w:r>
          </w:p>
        </w:tc>
      </w:tr>
      <w:tr w:rsidR="00CC0851" w:rsidRPr="001F2983" w14:paraId="4B716BCB" w14:textId="77777777" w:rsidTr="006C47B8">
        <w:trPr>
          <w:trHeight w:val="144"/>
        </w:trPr>
        <w:tc>
          <w:tcPr>
            <w:tcW w:w="5670" w:type="dxa"/>
            <w:vAlign w:val="bottom"/>
          </w:tcPr>
          <w:p w14:paraId="35A09B43" w14:textId="77777777" w:rsidR="00CC0851" w:rsidRPr="0074282E" w:rsidRDefault="00CC0851" w:rsidP="00CC0851">
            <w:pPr>
              <w:spacing w:after="0" w:line="320" w:lineRule="exact"/>
              <w:ind w:left="279" w:right="135" w:hanging="279"/>
              <w:rPr>
                <w:rFonts w:ascii="Angsana New" w:eastAsia="PMingLiU" w:hAnsi="Angsana New" w:cs="Angsana New"/>
                <w:sz w:val="28"/>
                <w:cs/>
                <w:lang w:val="en-US"/>
              </w:rPr>
            </w:pPr>
            <w:r w:rsidRPr="001F2983">
              <w:rPr>
                <w:rFonts w:ascii="Angsana New" w:eastAsia="PMingLiU" w:hAnsi="Angsana New" w:cs="Angsana New"/>
                <w:sz w:val="28"/>
                <w:lang w:val="en-US"/>
              </w:rPr>
              <w:t>Cost of construction incurred recognized as expenses in the years</w:t>
            </w:r>
          </w:p>
        </w:tc>
        <w:tc>
          <w:tcPr>
            <w:tcW w:w="1560" w:type="dxa"/>
            <w:tcBorders>
              <w:top w:val="single" w:sz="6" w:space="0" w:color="auto"/>
              <w:bottom w:val="double" w:sz="6" w:space="0" w:color="auto"/>
            </w:tcBorders>
          </w:tcPr>
          <w:p w14:paraId="6D71393F" w14:textId="2BFAA4F4" w:rsidR="00CC0851" w:rsidRPr="0074282E" w:rsidRDefault="00CC0851" w:rsidP="00CC0851">
            <w:pPr>
              <w:tabs>
                <w:tab w:val="decimal" w:pos="1344"/>
              </w:tabs>
              <w:spacing w:after="0" w:line="320" w:lineRule="exact"/>
              <w:ind w:right="57"/>
              <w:jc w:val="right"/>
              <w:rPr>
                <w:rFonts w:ascii="Angsana New" w:hAnsi="Angsana New" w:cs="Angsana New"/>
                <w:sz w:val="28"/>
                <w:cs/>
                <w:lang w:val="en-US"/>
              </w:rPr>
            </w:pPr>
            <w:r w:rsidRPr="001F2983">
              <w:rPr>
                <w:rFonts w:ascii="Angsana New" w:hAnsi="Angsana New" w:cs="Angsana New"/>
                <w:color w:val="000000" w:themeColor="text1"/>
                <w:sz w:val="28"/>
              </w:rPr>
              <w:t>(375,057,951)</w:t>
            </w:r>
          </w:p>
        </w:tc>
        <w:tc>
          <w:tcPr>
            <w:tcW w:w="189" w:type="dxa"/>
            <w:vAlign w:val="bottom"/>
          </w:tcPr>
          <w:p w14:paraId="2BAE12E9"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top w:val="single" w:sz="6" w:space="0" w:color="auto"/>
              <w:bottom w:val="double" w:sz="6" w:space="0" w:color="auto"/>
            </w:tcBorders>
            <w:vAlign w:val="center"/>
          </w:tcPr>
          <w:p w14:paraId="50183336" w14:textId="77777777" w:rsidR="00CC0851" w:rsidRPr="0074282E" w:rsidRDefault="00CC0851" w:rsidP="00CC0851">
            <w:pPr>
              <w:tabs>
                <w:tab w:val="decimal" w:pos="1344"/>
              </w:tabs>
              <w:spacing w:after="0" w:line="320" w:lineRule="exact"/>
              <w:ind w:right="57"/>
              <w:jc w:val="right"/>
              <w:rPr>
                <w:rFonts w:ascii="Angsana New" w:eastAsia="PMingLiU" w:hAnsi="Angsana New" w:cs="Angsana New"/>
                <w:sz w:val="28"/>
                <w:cs/>
                <w:lang w:val="en-US"/>
              </w:rPr>
            </w:pPr>
            <w:r w:rsidRPr="001F2983">
              <w:rPr>
                <w:rFonts w:ascii="Angsana New" w:eastAsia="PMingLiU" w:hAnsi="Angsana New" w:cs="Angsana New"/>
                <w:sz w:val="28"/>
                <w:lang w:val="en-US"/>
              </w:rPr>
              <w:t>(392,640,295)</w:t>
            </w:r>
          </w:p>
        </w:tc>
      </w:tr>
      <w:tr w:rsidR="00CC0851" w:rsidRPr="001F2983" w14:paraId="52E23A22" w14:textId="77777777" w:rsidTr="006C47B8">
        <w:trPr>
          <w:trHeight w:val="144"/>
        </w:trPr>
        <w:tc>
          <w:tcPr>
            <w:tcW w:w="5670" w:type="dxa"/>
          </w:tcPr>
          <w:p w14:paraId="59412808" w14:textId="77777777" w:rsidR="00CC0851" w:rsidRPr="001F2983" w:rsidRDefault="00CC0851" w:rsidP="00CC0851">
            <w:pPr>
              <w:spacing w:after="0" w:line="320" w:lineRule="exact"/>
              <w:ind w:left="540" w:right="135" w:hanging="90"/>
              <w:jc w:val="thaiDistribute"/>
              <w:rPr>
                <w:rFonts w:ascii="Angsana New" w:eastAsia="PMingLiU" w:hAnsi="Angsana New" w:cs="Angsana New"/>
                <w:sz w:val="28"/>
                <w:cs/>
                <w:lang w:val="en-US"/>
              </w:rPr>
            </w:pPr>
          </w:p>
        </w:tc>
        <w:tc>
          <w:tcPr>
            <w:tcW w:w="1560" w:type="dxa"/>
            <w:tcBorders>
              <w:top w:val="double" w:sz="6" w:space="0" w:color="auto"/>
            </w:tcBorders>
            <w:vAlign w:val="center"/>
          </w:tcPr>
          <w:p w14:paraId="33A99A37" w14:textId="77777777" w:rsidR="00CC0851" w:rsidRPr="0074282E" w:rsidRDefault="00CC0851" w:rsidP="00CC0851">
            <w:pPr>
              <w:tabs>
                <w:tab w:val="decimal" w:pos="1344"/>
              </w:tabs>
              <w:spacing w:after="0" w:line="320" w:lineRule="exact"/>
              <w:ind w:right="113"/>
              <w:jc w:val="right"/>
              <w:rPr>
                <w:rFonts w:ascii="Angsana New" w:hAnsi="Angsana New" w:cs="Angsana New"/>
                <w:sz w:val="28"/>
                <w:cs/>
                <w:lang w:val="en-US"/>
              </w:rPr>
            </w:pPr>
          </w:p>
        </w:tc>
        <w:tc>
          <w:tcPr>
            <w:tcW w:w="189" w:type="dxa"/>
          </w:tcPr>
          <w:p w14:paraId="0C8E0B9F"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top w:val="double" w:sz="6" w:space="0" w:color="auto"/>
            </w:tcBorders>
            <w:vAlign w:val="center"/>
          </w:tcPr>
          <w:p w14:paraId="40608BDB"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r>
      <w:tr w:rsidR="00CC0851" w:rsidRPr="001F2983" w14:paraId="4B1CBF87" w14:textId="77777777" w:rsidTr="006C47B8">
        <w:trPr>
          <w:trHeight w:val="144"/>
        </w:trPr>
        <w:tc>
          <w:tcPr>
            <w:tcW w:w="5670" w:type="dxa"/>
          </w:tcPr>
          <w:p w14:paraId="4BDD0191" w14:textId="77777777" w:rsidR="00CC0851" w:rsidRPr="0074282E" w:rsidRDefault="00CC0851" w:rsidP="00CC0851">
            <w:pPr>
              <w:spacing w:after="0" w:line="320" w:lineRule="exact"/>
              <w:ind w:right="135"/>
              <w:jc w:val="thaiDistribute"/>
              <w:rPr>
                <w:rFonts w:ascii="Angsana New" w:eastAsia="PMingLiU" w:hAnsi="Angsana New" w:cs="Angsana New"/>
                <w:sz w:val="28"/>
                <w:cs/>
                <w:lang w:val="en-US"/>
              </w:rPr>
            </w:pPr>
            <w:r w:rsidRPr="001F2983">
              <w:rPr>
                <w:rFonts w:ascii="Angsana New" w:eastAsia="PMingLiU" w:hAnsi="Angsana New" w:cs="Angsana New"/>
                <w:sz w:val="28"/>
                <w:lang w:val="en-US"/>
              </w:rPr>
              <w:t>Beginning balance of unearned revenue from construction</w:t>
            </w:r>
          </w:p>
        </w:tc>
        <w:tc>
          <w:tcPr>
            <w:tcW w:w="1560" w:type="dxa"/>
          </w:tcPr>
          <w:p w14:paraId="789201FF" w14:textId="77777777" w:rsidR="00CC0851" w:rsidRPr="001F2983" w:rsidRDefault="00CC0851" w:rsidP="00CC0851">
            <w:pPr>
              <w:tabs>
                <w:tab w:val="decimal" w:pos="1344"/>
              </w:tabs>
              <w:spacing w:after="0" w:line="320" w:lineRule="exact"/>
              <w:ind w:right="113"/>
              <w:jc w:val="right"/>
              <w:rPr>
                <w:rFonts w:ascii="Angsana New" w:hAnsi="Angsana New" w:cs="Angsana New"/>
                <w:sz w:val="28"/>
              </w:rPr>
            </w:pPr>
            <w:r w:rsidRPr="001F2983">
              <w:rPr>
                <w:rFonts w:ascii="Angsana New" w:hAnsi="Angsana New" w:cs="Angsana New"/>
                <w:color w:val="000000" w:themeColor="text1"/>
                <w:sz w:val="28"/>
              </w:rPr>
              <w:t>291,703,347</w:t>
            </w:r>
          </w:p>
        </w:tc>
        <w:tc>
          <w:tcPr>
            <w:tcW w:w="189" w:type="dxa"/>
          </w:tcPr>
          <w:p w14:paraId="14638A2D"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49B8A19C" w14:textId="77777777" w:rsidR="00CC0851" w:rsidRPr="001F2983" w:rsidRDefault="00CC0851" w:rsidP="00CC0851">
            <w:pPr>
              <w:tabs>
                <w:tab w:val="decimal" w:pos="1344"/>
              </w:tabs>
              <w:spacing w:after="0" w:line="320" w:lineRule="exact"/>
              <w:ind w:right="113"/>
              <w:jc w:val="right"/>
              <w:rPr>
                <w:rFonts w:ascii="Angsana New" w:eastAsia="PMingLiU" w:hAnsi="Angsana New" w:cs="Angsana New"/>
                <w:sz w:val="28"/>
                <w:lang w:val="en-US"/>
              </w:rPr>
            </w:pPr>
            <w:r w:rsidRPr="001F2983">
              <w:rPr>
                <w:rFonts w:ascii="Angsana New" w:eastAsia="PMingLiU" w:hAnsi="Angsana New" w:cs="Angsana New"/>
                <w:sz w:val="28"/>
                <w:lang w:val="en-US"/>
              </w:rPr>
              <w:t>298,101,512</w:t>
            </w:r>
          </w:p>
        </w:tc>
      </w:tr>
      <w:tr w:rsidR="00CC0851" w:rsidRPr="001F2983" w14:paraId="3E7E0446" w14:textId="77777777" w:rsidTr="006C47B8">
        <w:trPr>
          <w:trHeight w:val="144"/>
        </w:trPr>
        <w:tc>
          <w:tcPr>
            <w:tcW w:w="5670" w:type="dxa"/>
          </w:tcPr>
          <w:p w14:paraId="28EC806D" w14:textId="77777777" w:rsidR="00CC0851" w:rsidRPr="0074282E" w:rsidRDefault="00CC0851" w:rsidP="00CC0851">
            <w:pPr>
              <w:spacing w:after="0" w:line="320" w:lineRule="exact"/>
              <w:ind w:right="135"/>
              <w:jc w:val="thaiDistribute"/>
              <w:rPr>
                <w:rFonts w:ascii="Angsana New" w:eastAsia="PMingLiU" w:hAnsi="Angsana New" w:cs="Angsana New"/>
                <w:sz w:val="28"/>
                <w:cs/>
                <w:lang w:val="en-US"/>
              </w:rPr>
            </w:pPr>
            <w:r w:rsidRPr="001F2983">
              <w:rPr>
                <w:rFonts w:ascii="Angsana New" w:eastAsia="PMingLiU" w:hAnsi="Angsana New" w:cs="Angsana New"/>
                <w:sz w:val="28"/>
                <w:lang w:val="en-US"/>
              </w:rPr>
              <w:t>Beginning balance of unbilled contract revenues</w:t>
            </w:r>
          </w:p>
        </w:tc>
        <w:tc>
          <w:tcPr>
            <w:tcW w:w="1560" w:type="dxa"/>
          </w:tcPr>
          <w:p w14:paraId="14079C09" w14:textId="77777777" w:rsidR="00CC0851" w:rsidRPr="0074282E" w:rsidRDefault="00CC0851" w:rsidP="00CC0851">
            <w:pPr>
              <w:tabs>
                <w:tab w:val="decimal" w:pos="1344"/>
              </w:tabs>
              <w:spacing w:after="0" w:line="320" w:lineRule="exact"/>
              <w:ind w:right="57"/>
              <w:jc w:val="right"/>
              <w:rPr>
                <w:rFonts w:ascii="Angsana New" w:hAnsi="Angsana New" w:cs="Angsana New"/>
                <w:sz w:val="28"/>
                <w:cs/>
                <w:lang w:val="en-US"/>
              </w:rPr>
            </w:pPr>
            <w:r w:rsidRPr="001F2983">
              <w:rPr>
                <w:rFonts w:ascii="Angsana New" w:hAnsi="Angsana New" w:cs="Angsana New"/>
                <w:color w:val="000000" w:themeColor="text1"/>
                <w:sz w:val="28"/>
              </w:rPr>
              <w:t>(552,554,677)</w:t>
            </w:r>
          </w:p>
        </w:tc>
        <w:tc>
          <w:tcPr>
            <w:tcW w:w="189" w:type="dxa"/>
          </w:tcPr>
          <w:p w14:paraId="02F9AEDC"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3FB5DA21" w14:textId="77777777" w:rsidR="00CC0851" w:rsidRPr="0074282E" w:rsidRDefault="00CC0851" w:rsidP="00CC0851">
            <w:pPr>
              <w:tabs>
                <w:tab w:val="decimal" w:pos="1344"/>
              </w:tabs>
              <w:spacing w:after="0" w:line="320" w:lineRule="exact"/>
              <w:ind w:right="57"/>
              <w:jc w:val="right"/>
              <w:rPr>
                <w:rFonts w:ascii="Angsana New" w:eastAsia="PMingLiU" w:hAnsi="Angsana New" w:cs="Angsana New"/>
                <w:sz w:val="28"/>
                <w:cs/>
                <w:lang w:val="en-US"/>
              </w:rPr>
            </w:pPr>
            <w:r w:rsidRPr="001F2983">
              <w:rPr>
                <w:rFonts w:ascii="Angsana New" w:eastAsia="PMingLiU" w:hAnsi="Angsana New" w:cs="Angsana New"/>
                <w:sz w:val="28"/>
                <w:lang w:val="en-US"/>
              </w:rPr>
              <w:t>(643,123,553)</w:t>
            </w:r>
          </w:p>
        </w:tc>
      </w:tr>
      <w:tr w:rsidR="00CC0851" w:rsidRPr="001F2983" w14:paraId="5DBF4273" w14:textId="77777777" w:rsidTr="006C47B8">
        <w:trPr>
          <w:trHeight w:val="144"/>
        </w:trPr>
        <w:tc>
          <w:tcPr>
            <w:tcW w:w="5670" w:type="dxa"/>
          </w:tcPr>
          <w:p w14:paraId="0376CB93" w14:textId="77777777" w:rsidR="00CC0851" w:rsidRPr="0074282E" w:rsidRDefault="00CC0851" w:rsidP="00CC0851">
            <w:pPr>
              <w:spacing w:after="0" w:line="320" w:lineRule="exact"/>
              <w:ind w:right="135"/>
              <w:jc w:val="thaiDistribute"/>
              <w:rPr>
                <w:rFonts w:ascii="Angsana New" w:eastAsia="PMingLiU" w:hAnsi="Angsana New" w:cs="Angsana New"/>
                <w:sz w:val="28"/>
                <w:cs/>
                <w:lang w:val="en-US"/>
              </w:rPr>
            </w:pPr>
            <w:r w:rsidRPr="001F2983">
              <w:rPr>
                <w:rFonts w:ascii="Angsana New" w:eastAsia="PMingLiU" w:hAnsi="Angsana New" w:cs="Angsana New"/>
                <w:sz w:val="28"/>
                <w:lang w:val="en-US"/>
              </w:rPr>
              <w:t>Progress billings of construction in the years</w:t>
            </w:r>
          </w:p>
        </w:tc>
        <w:tc>
          <w:tcPr>
            <w:tcW w:w="1560" w:type="dxa"/>
            <w:vAlign w:val="center"/>
          </w:tcPr>
          <w:p w14:paraId="7F6C6738" w14:textId="77777777" w:rsidR="00CC0851" w:rsidRPr="0074282E" w:rsidRDefault="00CC0851" w:rsidP="00CC0851">
            <w:pPr>
              <w:tabs>
                <w:tab w:val="decimal" w:pos="1344"/>
              </w:tabs>
              <w:spacing w:after="0" w:line="320" w:lineRule="exact"/>
              <w:ind w:right="113"/>
              <w:jc w:val="right"/>
              <w:rPr>
                <w:rFonts w:ascii="Angsana New" w:hAnsi="Angsana New" w:cs="Angsana New"/>
                <w:sz w:val="28"/>
                <w:cs/>
                <w:lang w:val="en-US"/>
              </w:rPr>
            </w:pPr>
            <w:r w:rsidRPr="001F2983">
              <w:rPr>
                <w:rFonts w:ascii="Angsana New" w:hAnsi="Angsana New" w:cs="Angsana New"/>
                <w:sz w:val="28"/>
                <w:lang w:val="en-US"/>
              </w:rPr>
              <w:t>453,466,989</w:t>
            </w:r>
          </w:p>
        </w:tc>
        <w:tc>
          <w:tcPr>
            <w:tcW w:w="189" w:type="dxa"/>
          </w:tcPr>
          <w:p w14:paraId="7CC0BE9C"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095D5CD6" w14:textId="77777777" w:rsidR="00CC0851" w:rsidRPr="001F2983" w:rsidRDefault="00CC0851" w:rsidP="00CC0851">
            <w:pPr>
              <w:tabs>
                <w:tab w:val="decimal" w:pos="1344"/>
              </w:tabs>
              <w:spacing w:after="0" w:line="320" w:lineRule="exact"/>
              <w:ind w:right="113"/>
              <w:jc w:val="right"/>
              <w:rPr>
                <w:rFonts w:ascii="Angsana New" w:hAnsi="Angsana New" w:cs="Angsana New"/>
                <w:sz w:val="28"/>
              </w:rPr>
            </w:pPr>
            <w:r w:rsidRPr="001F2983">
              <w:rPr>
                <w:rFonts w:ascii="Angsana New" w:eastAsia="PMingLiU" w:hAnsi="Angsana New" w:cs="Angsana New"/>
                <w:sz w:val="28"/>
                <w:lang w:val="en-US"/>
              </w:rPr>
              <w:t>342,779,631</w:t>
            </w:r>
          </w:p>
        </w:tc>
      </w:tr>
      <w:tr w:rsidR="00CC0851" w:rsidRPr="001F2983" w14:paraId="47778212" w14:textId="77777777" w:rsidTr="006C47B8">
        <w:trPr>
          <w:trHeight w:val="144"/>
        </w:trPr>
        <w:tc>
          <w:tcPr>
            <w:tcW w:w="5670" w:type="dxa"/>
          </w:tcPr>
          <w:p w14:paraId="0D652546" w14:textId="77777777" w:rsidR="00CC0851" w:rsidRPr="0074282E" w:rsidRDefault="00CC0851" w:rsidP="00CC0851">
            <w:pPr>
              <w:spacing w:after="0" w:line="320" w:lineRule="exact"/>
              <w:ind w:right="135"/>
              <w:jc w:val="thaiDistribute"/>
              <w:rPr>
                <w:rFonts w:ascii="Angsana New" w:eastAsia="PMingLiU" w:hAnsi="Angsana New" w:cs="Angsana New"/>
                <w:sz w:val="28"/>
                <w:cs/>
                <w:lang w:val="en-US"/>
              </w:rPr>
            </w:pPr>
            <w:r w:rsidRPr="001F2983">
              <w:rPr>
                <w:rFonts w:ascii="Angsana New" w:eastAsia="PMingLiU" w:hAnsi="Angsana New" w:cs="Angsana New"/>
                <w:sz w:val="28"/>
                <w:lang w:val="en-US"/>
              </w:rPr>
              <w:t>Ending balance of unearned revenue from construction</w:t>
            </w:r>
          </w:p>
        </w:tc>
        <w:tc>
          <w:tcPr>
            <w:tcW w:w="1560" w:type="dxa"/>
            <w:vAlign w:val="center"/>
          </w:tcPr>
          <w:p w14:paraId="7C53ACB1" w14:textId="77777777" w:rsidR="00CC0851" w:rsidRPr="0074282E" w:rsidRDefault="00CC0851" w:rsidP="00CC0851">
            <w:pPr>
              <w:tabs>
                <w:tab w:val="decimal" w:pos="1344"/>
              </w:tabs>
              <w:spacing w:after="0" w:line="320" w:lineRule="exact"/>
              <w:ind w:right="57"/>
              <w:jc w:val="right"/>
              <w:rPr>
                <w:rFonts w:ascii="Angsana New" w:hAnsi="Angsana New" w:cs="Angsana New"/>
                <w:sz w:val="28"/>
                <w:cs/>
                <w:lang w:val="en-US"/>
              </w:rPr>
            </w:pPr>
            <w:r w:rsidRPr="001F2983">
              <w:rPr>
                <w:rFonts w:ascii="Angsana New" w:hAnsi="Angsana New" w:cs="Angsana New"/>
                <w:sz w:val="28"/>
                <w:lang w:val="en-US"/>
              </w:rPr>
              <w:t>(41,449,709)</w:t>
            </w:r>
          </w:p>
        </w:tc>
        <w:tc>
          <w:tcPr>
            <w:tcW w:w="189" w:type="dxa"/>
          </w:tcPr>
          <w:p w14:paraId="31150055"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0DBA8470" w14:textId="77777777" w:rsidR="00CC0851" w:rsidRPr="0074282E" w:rsidRDefault="00CC0851" w:rsidP="00CC0851">
            <w:pPr>
              <w:tabs>
                <w:tab w:val="decimal" w:pos="1344"/>
              </w:tabs>
              <w:spacing w:after="0" w:line="320" w:lineRule="exact"/>
              <w:ind w:right="57"/>
              <w:jc w:val="right"/>
              <w:rPr>
                <w:rFonts w:ascii="Angsana New" w:eastAsia="PMingLiU" w:hAnsi="Angsana New" w:cs="Angsana New"/>
                <w:sz w:val="28"/>
                <w:cs/>
                <w:lang w:val="en-US"/>
              </w:rPr>
            </w:pPr>
            <w:r w:rsidRPr="001F2983">
              <w:rPr>
                <w:rFonts w:ascii="Angsana New" w:eastAsia="PMingLiU" w:hAnsi="Angsana New" w:cs="Angsana New"/>
                <w:sz w:val="28"/>
                <w:lang w:val="en-US"/>
              </w:rPr>
              <w:t>(291,703,347)</w:t>
            </w:r>
          </w:p>
        </w:tc>
      </w:tr>
      <w:tr w:rsidR="00CC0851" w:rsidRPr="001F2983" w14:paraId="3B521A87" w14:textId="77777777" w:rsidTr="006C47B8">
        <w:trPr>
          <w:trHeight w:val="144"/>
        </w:trPr>
        <w:tc>
          <w:tcPr>
            <w:tcW w:w="5670" w:type="dxa"/>
          </w:tcPr>
          <w:p w14:paraId="4EC5CE05" w14:textId="77777777" w:rsidR="00CC0851" w:rsidRPr="001F2983" w:rsidRDefault="00CC0851" w:rsidP="00CC0851">
            <w:pPr>
              <w:spacing w:after="0" w:line="320" w:lineRule="exact"/>
              <w:ind w:right="135"/>
              <w:jc w:val="thaiDistribute"/>
              <w:rPr>
                <w:rFonts w:ascii="Angsana New" w:eastAsia="PMingLiU" w:hAnsi="Angsana New" w:cs="Angsana New"/>
                <w:sz w:val="28"/>
                <w:lang w:val="en-US"/>
              </w:rPr>
            </w:pPr>
            <w:r w:rsidRPr="001F2983">
              <w:rPr>
                <w:rFonts w:ascii="Angsana New" w:eastAsia="PMingLiU" w:hAnsi="Angsana New" w:cs="Angsana New"/>
                <w:sz w:val="28"/>
                <w:lang w:val="en-US"/>
              </w:rPr>
              <w:t>Ending balance of unbilled contract revenues</w:t>
            </w:r>
          </w:p>
        </w:tc>
        <w:tc>
          <w:tcPr>
            <w:tcW w:w="1560" w:type="dxa"/>
            <w:vAlign w:val="center"/>
          </w:tcPr>
          <w:p w14:paraId="157D7BB9" w14:textId="77777777" w:rsidR="00CC0851" w:rsidRPr="0074282E" w:rsidRDefault="00CC0851" w:rsidP="00CC0851">
            <w:pPr>
              <w:spacing w:after="0" w:line="320" w:lineRule="exact"/>
              <w:ind w:right="340"/>
              <w:jc w:val="right"/>
              <w:rPr>
                <w:rFonts w:ascii="Angsana New" w:hAnsi="Angsana New" w:cs="Angsana New"/>
                <w:sz w:val="28"/>
                <w:cs/>
                <w:lang w:val="en-US"/>
              </w:rPr>
            </w:pPr>
            <w:r w:rsidRPr="001F2983">
              <w:rPr>
                <w:rFonts w:ascii="Angsana New" w:hAnsi="Angsana New" w:cs="Angsana New"/>
                <w:sz w:val="28"/>
                <w:lang w:val="en-US"/>
              </w:rPr>
              <w:t>-</w:t>
            </w:r>
          </w:p>
        </w:tc>
        <w:tc>
          <w:tcPr>
            <w:tcW w:w="189" w:type="dxa"/>
          </w:tcPr>
          <w:p w14:paraId="0A001CE3"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vAlign w:val="center"/>
          </w:tcPr>
          <w:p w14:paraId="4160D82D" w14:textId="77777777" w:rsidR="00CC0851" w:rsidRPr="001F2983" w:rsidRDefault="00CC0851" w:rsidP="00CC0851">
            <w:pPr>
              <w:tabs>
                <w:tab w:val="decimal" w:pos="1344"/>
              </w:tabs>
              <w:spacing w:after="0" w:line="320" w:lineRule="exact"/>
              <w:ind w:right="113"/>
              <w:jc w:val="right"/>
              <w:rPr>
                <w:rFonts w:ascii="Angsana New" w:eastAsia="PMingLiU" w:hAnsi="Angsana New" w:cs="Angsana New"/>
                <w:sz w:val="28"/>
                <w:lang w:val="en-US"/>
              </w:rPr>
            </w:pPr>
            <w:r w:rsidRPr="001F2983">
              <w:rPr>
                <w:rFonts w:ascii="Angsana New" w:eastAsia="PMingLiU" w:hAnsi="Angsana New" w:cs="Angsana New"/>
                <w:sz w:val="28"/>
                <w:lang w:val="en-US"/>
              </w:rPr>
              <w:t>552,554,677</w:t>
            </w:r>
          </w:p>
        </w:tc>
      </w:tr>
      <w:tr w:rsidR="00CC0851" w:rsidRPr="001F2983" w14:paraId="43FE0259" w14:textId="77777777" w:rsidTr="006C47B8">
        <w:trPr>
          <w:trHeight w:val="144"/>
        </w:trPr>
        <w:tc>
          <w:tcPr>
            <w:tcW w:w="5670" w:type="dxa"/>
          </w:tcPr>
          <w:p w14:paraId="57D08143" w14:textId="330ACCDF" w:rsidR="00CC0851" w:rsidRPr="0074282E" w:rsidRDefault="00CC0851" w:rsidP="00CC0851">
            <w:pPr>
              <w:spacing w:after="0" w:line="320" w:lineRule="exact"/>
              <w:ind w:right="135"/>
              <w:jc w:val="thaiDistribute"/>
              <w:rPr>
                <w:rFonts w:ascii="Angsana New" w:eastAsia="PMingLiU" w:hAnsi="Angsana New" w:cs="Angsana New"/>
                <w:sz w:val="28"/>
                <w:cs/>
                <w:lang w:val="en-US"/>
              </w:rPr>
            </w:pPr>
            <w:r w:rsidRPr="001F2983">
              <w:rPr>
                <w:rFonts w:asciiTheme="majorBidi" w:eastAsia="PMingLiU" w:hAnsiTheme="majorBidi" w:cstheme="majorBidi"/>
                <w:sz w:val="28"/>
                <w:lang w:val="en-US"/>
              </w:rPr>
              <w:t xml:space="preserve">Transfer from </w:t>
            </w:r>
            <w:r w:rsidRPr="00CC0851">
              <w:rPr>
                <w:rFonts w:asciiTheme="majorBidi" w:eastAsia="PMingLiU" w:hAnsiTheme="majorBidi" w:cstheme="majorBidi"/>
                <w:sz w:val="28"/>
                <w:lang w:val="en-US"/>
              </w:rPr>
              <w:t xml:space="preserve">disposal of investment in </w:t>
            </w:r>
            <w:r w:rsidRPr="001F2983">
              <w:rPr>
                <w:rFonts w:asciiTheme="majorBidi" w:eastAsia="PMingLiU" w:hAnsiTheme="majorBidi" w:cstheme="majorBidi"/>
                <w:sz w:val="28"/>
                <w:lang w:val="en-US"/>
              </w:rPr>
              <w:t>subsidiaries</w:t>
            </w:r>
          </w:p>
        </w:tc>
        <w:tc>
          <w:tcPr>
            <w:tcW w:w="1560" w:type="dxa"/>
            <w:tcBorders>
              <w:bottom w:val="single" w:sz="6" w:space="0" w:color="auto"/>
            </w:tcBorders>
            <w:vAlign w:val="center"/>
          </w:tcPr>
          <w:p w14:paraId="74FBC778" w14:textId="77777777" w:rsidR="00CC0851" w:rsidRPr="0074282E" w:rsidRDefault="00CC0851" w:rsidP="00CC0851">
            <w:pPr>
              <w:tabs>
                <w:tab w:val="decimal" w:pos="1344"/>
              </w:tabs>
              <w:spacing w:after="0" w:line="320" w:lineRule="exact"/>
              <w:ind w:right="113"/>
              <w:jc w:val="right"/>
              <w:rPr>
                <w:rFonts w:ascii="Angsana New" w:hAnsi="Angsana New" w:cs="Angsana New"/>
                <w:sz w:val="28"/>
                <w:cs/>
                <w:lang w:val="en-US"/>
              </w:rPr>
            </w:pPr>
            <w:r w:rsidRPr="001F2983">
              <w:rPr>
                <w:rFonts w:ascii="Angsana New" w:hAnsi="Angsana New" w:cs="Angsana New"/>
                <w:sz w:val="28"/>
                <w:lang w:val="en-US"/>
              </w:rPr>
              <w:t>328,352,723</w:t>
            </w:r>
          </w:p>
        </w:tc>
        <w:tc>
          <w:tcPr>
            <w:tcW w:w="189" w:type="dxa"/>
          </w:tcPr>
          <w:p w14:paraId="7A204884"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bottom w:val="single" w:sz="6" w:space="0" w:color="auto"/>
            </w:tcBorders>
            <w:vAlign w:val="center"/>
          </w:tcPr>
          <w:p w14:paraId="438AEEF5" w14:textId="77777777" w:rsidR="00CC0851" w:rsidRPr="0074282E" w:rsidRDefault="00CC0851" w:rsidP="00CC0851">
            <w:pPr>
              <w:spacing w:after="0" w:line="320" w:lineRule="exact"/>
              <w:ind w:right="340"/>
              <w:jc w:val="right"/>
              <w:rPr>
                <w:rFonts w:ascii="Angsana New" w:eastAsia="PMingLiU" w:hAnsi="Angsana New" w:cs="Angsana New"/>
                <w:sz w:val="28"/>
                <w:cs/>
                <w:lang w:val="en-US"/>
              </w:rPr>
            </w:pPr>
            <w:r w:rsidRPr="001F2983">
              <w:rPr>
                <w:rFonts w:ascii="Angsana New" w:eastAsia="PMingLiU" w:hAnsi="Angsana New" w:cs="Angsana New"/>
                <w:sz w:val="28"/>
                <w:lang w:val="en-US"/>
              </w:rPr>
              <w:t>-</w:t>
            </w:r>
          </w:p>
        </w:tc>
      </w:tr>
      <w:tr w:rsidR="00CC0851" w:rsidRPr="001F2983" w14:paraId="66D9B4E2" w14:textId="77777777" w:rsidTr="006C47B8">
        <w:trPr>
          <w:trHeight w:val="144"/>
        </w:trPr>
        <w:tc>
          <w:tcPr>
            <w:tcW w:w="5670" w:type="dxa"/>
          </w:tcPr>
          <w:p w14:paraId="02ACE5E7" w14:textId="77777777" w:rsidR="00CC0851" w:rsidRPr="001F2983" w:rsidRDefault="00CC0851" w:rsidP="00CC0851">
            <w:pPr>
              <w:spacing w:after="0" w:line="320" w:lineRule="exact"/>
              <w:ind w:left="279" w:right="135" w:hanging="279"/>
              <w:rPr>
                <w:rFonts w:ascii="Angsana New" w:eastAsia="PMingLiU" w:hAnsi="Angsana New" w:cs="Angsana New"/>
                <w:sz w:val="28"/>
                <w:lang w:val="en-US"/>
              </w:rPr>
            </w:pPr>
            <w:r w:rsidRPr="001F2983">
              <w:rPr>
                <w:rFonts w:ascii="Angsana New" w:eastAsia="PMingLiU" w:hAnsi="Angsana New" w:cs="Angsana New"/>
                <w:sz w:val="28"/>
                <w:lang w:val="en-US"/>
              </w:rPr>
              <w:t>Revenue from construction recognized as revenue in the years</w:t>
            </w:r>
          </w:p>
        </w:tc>
        <w:tc>
          <w:tcPr>
            <w:tcW w:w="1560" w:type="dxa"/>
            <w:tcBorders>
              <w:top w:val="single" w:sz="6" w:space="0" w:color="auto"/>
              <w:bottom w:val="double" w:sz="6" w:space="0" w:color="auto"/>
            </w:tcBorders>
            <w:vAlign w:val="center"/>
          </w:tcPr>
          <w:p w14:paraId="3DFC9307" w14:textId="77777777" w:rsidR="00CC0851" w:rsidRPr="001F2983" w:rsidRDefault="00CC0851" w:rsidP="00CC0851">
            <w:pPr>
              <w:tabs>
                <w:tab w:val="decimal" w:pos="1344"/>
              </w:tabs>
              <w:spacing w:after="0" w:line="320" w:lineRule="exact"/>
              <w:ind w:right="113"/>
              <w:jc w:val="right"/>
              <w:rPr>
                <w:rFonts w:ascii="Angsana New" w:hAnsi="Angsana New" w:cs="Angsana New"/>
                <w:sz w:val="28"/>
              </w:rPr>
            </w:pPr>
            <w:r w:rsidRPr="001F2983">
              <w:rPr>
                <w:rFonts w:ascii="Angsana New" w:hAnsi="Angsana New" w:cs="Angsana New"/>
                <w:color w:val="000000" w:themeColor="text1"/>
                <w:sz w:val="28"/>
              </w:rPr>
              <w:t>479,518,673</w:t>
            </w:r>
          </w:p>
        </w:tc>
        <w:tc>
          <w:tcPr>
            <w:tcW w:w="189" w:type="dxa"/>
          </w:tcPr>
          <w:p w14:paraId="1DA151A8" w14:textId="77777777" w:rsidR="00CC0851" w:rsidRPr="001F2983" w:rsidRDefault="00CC0851" w:rsidP="00CC0851">
            <w:pPr>
              <w:tabs>
                <w:tab w:val="decimal" w:pos="1344"/>
              </w:tabs>
              <w:spacing w:after="0" w:line="320" w:lineRule="exact"/>
              <w:ind w:right="57"/>
              <w:jc w:val="right"/>
              <w:rPr>
                <w:rFonts w:ascii="Angsana New" w:eastAsia="PMingLiU" w:hAnsi="Angsana New" w:cs="Angsana New"/>
                <w:sz w:val="28"/>
                <w:lang w:val="en-US"/>
              </w:rPr>
            </w:pPr>
          </w:p>
        </w:tc>
        <w:tc>
          <w:tcPr>
            <w:tcW w:w="1654" w:type="dxa"/>
            <w:tcBorders>
              <w:top w:val="single" w:sz="6" w:space="0" w:color="auto"/>
              <w:bottom w:val="double" w:sz="6" w:space="0" w:color="auto"/>
            </w:tcBorders>
            <w:vAlign w:val="center"/>
          </w:tcPr>
          <w:p w14:paraId="50C669E7" w14:textId="77777777" w:rsidR="00CC0851" w:rsidRPr="001F2983" w:rsidRDefault="00CC0851" w:rsidP="00CC0851">
            <w:pPr>
              <w:tabs>
                <w:tab w:val="decimal" w:pos="1344"/>
              </w:tabs>
              <w:spacing w:after="0" w:line="320" w:lineRule="exact"/>
              <w:ind w:right="113"/>
              <w:jc w:val="right"/>
              <w:rPr>
                <w:rFonts w:ascii="Angsana New" w:eastAsia="PMingLiU" w:hAnsi="Angsana New" w:cs="Angsana New"/>
                <w:sz w:val="28"/>
                <w:lang w:val="en-US"/>
              </w:rPr>
            </w:pPr>
            <w:r w:rsidRPr="001F2983">
              <w:rPr>
                <w:rFonts w:ascii="Angsana New" w:eastAsia="PMingLiU" w:hAnsi="Angsana New" w:cs="Angsana New"/>
                <w:sz w:val="28"/>
                <w:lang w:val="en-US"/>
              </w:rPr>
              <w:t>258,608,920</w:t>
            </w:r>
          </w:p>
        </w:tc>
      </w:tr>
    </w:tbl>
    <w:p w14:paraId="48FD2681" w14:textId="77777777" w:rsidR="00A9235B" w:rsidRDefault="00A9235B" w:rsidP="00A9235B">
      <w:pPr>
        <w:spacing w:after="0" w:line="380" w:lineRule="exact"/>
        <w:ind w:left="284" w:right="-43" w:hanging="426"/>
        <w:jc w:val="thaiDistribute"/>
        <w:rPr>
          <w:rFonts w:asciiTheme="majorBidi" w:eastAsia="Cordia New" w:hAnsiTheme="majorBidi" w:cstheme="majorBidi"/>
          <w:b/>
          <w:bCs/>
          <w:sz w:val="32"/>
          <w:szCs w:val="32"/>
          <w:lang w:val="en-US"/>
        </w:rPr>
      </w:pPr>
    </w:p>
    <w:bookmarkEnd w:id="15"/>
    <w:p w14:paraId="5F54A8ED" w14:textId="77777777" w:rsidR="00A9235B" w:rsidRPr="00237EB4" w:rsidRDefault="00A9235B" w:rsidP="00CB32A0">
      <w:pPr>
        <w:spacing w:after="0" w:line="38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16.</w:t>
      </w:r>
      <w:r w:rsidRPr="00237EB4">
        <w:rPr>
          <w:rFonts w:asciiTheme="majorBidi" w:eastAsia="Cordia New" w:hAnsiTheme="majorBidi" w:cstheme="majorBidi"/>
          <w:b/>
          <w:bCs/>
          <w:sz w:val="32"/>
          <w:szCs w:val="32"/>
          <w:lang w:val="en-US"/>
        </w:rPr>
        <w:tab/>
        <w:t>DEPOSITS  FOR  INVESTING  IN  OTHER  COMPANY</w:t>
      </w:r>
    </w:p>
    <w:p w14:paraId="4DE1688F" w14:textId="77777777" w:rsidR="00A9235B" w:rsidRPr="00237EB4" w:rsidRDefault="00A9235B" w:rsidP="00CB32A0">
      <w:pPr>
        <w:spacing w:after="0" w:line="380" w:lineRule="exact"/>
        <w:ind w:left="284" w:right="28" w:firstLine="567"/>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Deposits for investing in other company as at December 31, 2025 and </w:t>
      </w:r>
      <w:r w:rsidRPr="00237EB4">
        <w:rPr>
          <w:rFonts w:asciiTheme="majorBidi" w:eastAsia="Cordia New" w:hAnsiTheme="majorBidi" w:cstheme="majorBidi"/>
          <w:sz w:val="32"/>
          <w:szCs w:val="32"/>
          <w:lang w:val="en-US"/>
        </w:rPr>
        <w:t>2024,</w:t>
      </w:r>
      <w:r w:rsidRPr="00237EB4">
        <w:rPr>
          <w:rFonts w:asciiTheme="majorBidi" w:eastAsia="Cordia New" w:hAnsiTheme="majorBidi" w:cstheme="majorBidi"/>
          <w:sz w:val="32"/>
          <w:szCs w:val="32"/>
        </w:rPr>
        <w:t xml:space="preserve"> are as follows:</w:t>
      </w:r>
    </w:p>
    <w:tbl>
      <w:tblPr>
        <w:tblW w:w="8665" w:type="dxa"/>
        <w:tblInd w:w="549" w:type="dxa"/>
        <w:tblLayout w:type="fixed"/>
        <w:tblCellMar>
          <w:left w:w="0" w:type="dxa"/>
          <w:right w:w="0" w:type="dxa"/>
        </w:tblCellMar>
        <w:tblLook w:val="04A0" w:firstRow="1" w:lastRow="0" w:firstColumn="1" w:lastColumn="0" w:noHBand="0" w:noVBand="1"/>
      </w:tblPr>
      <w:tblGrid>
        <w:gridCol w:w="5121"/>
        <w:gridCol w:w="141"/>
        <w:gridCol w:w="1702"/>
        <w:gridCol w:w="90"/>
        <w:gridCol w:w="1611"/>
      </w:tblGrid>
      <w:tr w:rsidR="00A9235B" w:rsidRPr="00237EB4" w14:paraId="0359898E" w14:textId="77777777" w:rsidTr="006C47B8">
        <w:trPr>
          <w:trHeight w:val="198"/>
        </w:trPr>
        <w:tc>
          <w:tcPr>
            <w:tcW w:w="5121" w:type="dxa"/>
          </w:tcPr>
          <w:p w14:paraId="5B751555" w14:textId="77777777" w:rsidR="00A9235B" w:rsidRPr="00237EB4" w:rsidRDefault="00A9235B" w:rsidP="00CB32A0">
            <w:pPr>
              <w:spacing w:after="0" w:line="380" w:lineRule="exact"/>
              <w:jc w:val="right"/>
              <w:rPr>
                <w:rFonts w:asciiTheme="majorBidi" w:eastAsia="SimSun" w:hAnsiTheme="majorBidi" w:cstheme="majorBidi"/>
                <w:b/>
                <w:bCs/>
                <w:sz w:val="32"/>
                <w:szCs w:val="32"/>
                <w:lang w:val="en-US"/>
              </w:rPr>
            </w:pPr>
          </w:p>
        </w:tc>
        <w:tc>
          <w:tcPr>
            <w:tcW w:w="141" w:type="dxa"/>
          </w:tcPr>
          <w:p w14:paraId="35C0407C" w14:textId="77777777" w:rsidR="00A9235B" w:rsidRPr="00237EB4" w:rsidRDefault="00A9235B" w:rsidP="00CB32A0">
            <w:pPr>
              <w:spacing w:after="0" w:line="380" w:lineRule="exact"/>
              <w:jc w:val="center"/>
              <w:rPr>
                <w:rFonts w:asciiTheme="majorBidi" w:eastAsia="SimSun" w:hAnsiTheme="majorBidi" w:cstheme="majorBidi"/>
                <w:b/>
                <w:bCs/>
                <w:sz w:val="32"/>
                <w:szCs w:val="32"/>
                <w:lang w:val="en-US"/>
              </w:rPr>
            </w:pPr>
          </w:p>
        </w:tc>
        <w:tc>
          <w:tcPr>
            <w:tcW w:w="3403" w:type="dxa"/>
            <w:gridSpan w:val="3"/>
            <w:tcBorders>
              <w:bottom w:val="single" w:sz="6" w:space="0" w:color="auto"/>
            </w:tcBorders>
          </w:tcPr>
          <w:p w14:paraId="2B76B063" w14:textId="77777777" w:rsidR="00A9235B" w:rsidRPr="0074282E" w:rsidRDefault="00A9235B" w:rsidP="00CB32A0">
            <w:pPr>
              <w:tabs>
                <w:tab w:val="right" w:pos="1195"/>
              </w:tabs>
              <w:spacing w:after="0" w:line="380" w:lineRule="exact"/>
              <w:ind w:right="-72"/>
              <w:jc w:val="center"/>
              <w:rPr>
                <w:rFonts w:asciiTheme="majorBidi" w:eastAsia="Times New Roman" w:hAnsiTheme="majorBidi" w:cstheme="majorBidi"/>
                <w:snapToGrid w:val="0"/>
                <w:sz w:val="32"/>
                <w:szCs w:val="32"/>
                <w:cs/>
                <w:lang w:val="en-US" w:eastAsia="th-TH"/>
              </w:rPr>
            </w:pPr>
            <w:r w:rsidRPr="00237EB4">
              <w:rPr>
                <w:rFonts w:asciiTheme="majorBidi" w:eastAsia="Times New Roman" w:hAnsiTheme="majorBidi" w:cstheme="majorBidi"/>
                <w:snapToGrid w:val="0"/>
                <w:sz w:val="32"/>
                <w:szCs w:val="32"/>
                <w:lang w:val="en-US" w:eastAsia="th-TH"/>
              </w:rPr>
              <w:t>Baht</w:t>
            </w:r>
          </w:p>
        </w:tc>
      </w:tr>
      <w:tr w:rsidR="00A9235B" w:rsidRPr="00237EB4" w14:paraId="6BF1CB5C" w14:textId="77777777" w:rsidTr="006C47B8">
        <w:trPr>
          <w:trHeight w:val="198"/>
        </w:trPr>
        <w:tc>
          <w:tcPr>
            <w:tcW w:w="5121" w:type="dxa"/>
          </w:tcPr>
          <w:p w14:paraId="1CFEB9EC" w14:textId="77777777" w:rsidR="00A9235B" w:rsidRPr="00237EB4" w:rsidRDefault="00A9235B" w:rsidP="00CB32A0">
            <w:pPr>
              <w:spacing w:after="0" w:line="380" w:lineRule="exact"/>
              <w:jc w:val="right"/>
              <w:rPr>
                <w:rFonts w:asciiTheme="majorBidi" w:eastAsia="SimSun" w:hAnsiTheme="majorBidi" w:cstheme="majorBidi"/>
                <w:b/>
                <w:bCs/>
                <w:sz w:val="32"/>
                <w:szCs w:val="32"/>
                <w:lang w:val="en-US"/>
              </w:rPr>
            </w:pPr>
          </w:p>
        </w:tc>
        <w:tc>
          <w:tcPr>
            <w:tcW w:w="141" w:type="dxa"/>
          </w:tcPr>
          <w:p w14:paraId="732F4216" w14:textId="77777777" w:rsidR="00A9235B" w:rsidRPr="00237EB4" w:rsidRDefault="00A9235B" w:rsidP="00CB32A0">
            <w:pPr>
              <w:spacing w:after="0" w:line="380" w:lineRule="exact"/>
              <w:jc w:val="center"/>
              <w:rPr>
                <w:rFonts w:asciiTheme="majorBidi" w:eastAsia="SimSun" w:hAnsiTheme="majorBidi" w:cstheme="majorBidi"/>
                <w:b/>
                <w:bCs/>
                <w:sz w:val="32"/>
                <w:szCs w:val="32"/>
                <w:lang w:val="en-US"/>
              </w:rPr>
            </w:pPr>
          </w:p>
        </w:tc>
        <w:tc>
          <w:tcPr>
            <w:tcW w:w="3403" w:type="dxa"/>
            <w:gridSpan w:val="3"/>
            <w:tcBorders>
              <w:top w:val="single" w:sz="6" w:space="0" w:color="auto"/>
            </w:tcBorders>
          </w:tcPr>
          <w:p w14:paraId="77073E66" w14:textId="77777777" w:rsidR="00A9235B" w:rsidRPr="00237EB4" w:rsidRDefault="00A9235B" w:rsidP="00CB32A0">
            <w:pPr>
              <w:tabs>
                <w:tab w:val="right" w:pos="1195"/>
              </w:tabs>
              <w:spacing w:after="0" w:line="380" w:lineRule="exact"/>
              <w:ind w:right="-72"/>
              <w:jc w:val="center"/>
              <w:rPr>
                <w:rFonts w:asciiTheme="majorBidi" w:eastAsia="Times New Roman" w:hAnsiTheme="majorBidi" w:cstheme="majorBidi"/>
                <w:snapToGrid w:val="0"/>
                <w:sz w:val="32"/>
                <w:szCs w:val="32"/>
                <w:lang w:val="en-US" w:eastAsia="th-TH"/>
              </w:rPr>
            </w:pPr>
            <w:r w:rsidRPr="00237EB4">
              <w:rPr>
                <w:rFonts w:asciiTheme="majorBidi" w:eastAsia="Times New Roman" w:hAnsiTheme="majorBidi" w:cstheme="majorBidi"/>
                <w:snapToGrid w:val="0"/>
                <w:sz w:val="32"/>
                <w:szCs w:val="32"/>
                <w:lang w:val="en-US" w:eastAsia="th-TH"/>
              </w:rPr>
              <w:t>Consolidated financial statements</w:t>
            </w:r>
          </w:p>
        </w:tc>
      </w:tr>
      <w:tr w:rsidR="00A9235B" w:rsidRPr="00237EB4" w14:paraId="42EFF7EF" w14:textId="77777777" w:rsidTr="006C47B8">
        <w:trPr>
          <w:trHeight w:val="252"/>
        </w:trPr>
        <w:tc>
          <w:tcPr>
            <w:tcW w:w="5121" w:type="dxa"/>
          </w:tcPr>
          <w:p w14:paraId="36136F73" w14:textId="77777777" w:rsidR="00A9235B" w:rsidRPr="00237EB4" w:rsidRDefault="00A9235B" w:rsidP="00CB32A0">
            <w:pPr>
              <w:spacing w:after="0" w:line="380" w:lineRule="exact"/>
              <w:jc w:val="center"/>
              <w:rPr>
                <w:rFonts w:asciiTheme="majorBidi" w:eastAsia="SimSun" w:hAnsiTheme="majorBidi" w:cstheme="majorBidi"/>
                <w:b/>
                <w:bCs/>
                <w:sz w:val="32"/>
                <w:szCs w:val="32"/>
                <w:lang w:val="en-US"/>
              </w:rPr>
            </w:pPr>
          </w:p>
        </w:tc>
        <w:tc>
          <w:tcPr>
            <w:tcW w:w="141" w:type="dxa"/>
          </w:tcPr>
          <w:p w14:paraId="22A75F54" w14:textId="77777777" w:rsidR="00A9235B" w:rsidRPr="00237EB4" w:rsidRDefault="00A9235B" w:rsidP="00CB32A0">
            <w:pPr>
              <w:spacing w:after="0" w:line="380" w:lineRule="exact"/>
              <w:jc w:val="center"/>
              <w:rPr>
                <w:rFonts w:asciiTheme="majorBidi" w:eastAsia="SimSun" w:hAnsiTheme="majorBidi" w:cstheme="majorBidi"/>
                <w:b/>
                <w:bCs/>
                <w:sz w:val="32"/>
                <w:szCs w:val="32"/>
                <w:lang w:val="en-US"/>
              </w:rPr>
            </w:pPr>
          </w:p>
        </w:tc>
        <w:tc>
          <w:tcPr>
            <w:tcW w:w="1702" w:type="dxa"/>
            <w:tcBorders>
              <w:top w:val="single" w:sz="6" w:space="0" w:color="auto"/>
            </w:tcBorders>
          </w:tcPr>
          <w:p w14:paraId="0A00D71C" w14:textId="77777777" w:rsidR="00A9235B" w:rsidRPr="00237EB4" w:rsidRDefault="00A9235B" w:rsidP="00CB32A0">
            <w:pPr>
              <w:tabs>
                <w:tab w:val="right" w:pos="1195"/>
              </w:tabs>
              <w:spacing w:after="0" w:line="380" w:lineRule="exact"/>
              <w:ind w:right="-72"/>
              <w:jc w:val="center"/>
              <w:rPr>
                <w:rFonts w:asciiTheme="majorBidi" w:eastAsia="Times New Roman" w:hAnsiTheme="majorBidi" w:cstheme="majorBidi"/>
                <w:snapToGrid w:val="0"/>
                <w:sz w:val="32"/>
                <w:szCs w:val="32"/>
                <w:lang w:val="en-US" w:eastAsia="th-TH"/>
              </w:rPr>
            </w:pPr>
            <w:r w:rsidRPr="00237EB4">
              <w:rPr>
                <w:rFonts w:asciiTheme="majorBidi" w:hAnsiTheme="majorBidi" w:cstheme="majorBidi"/>
                <w:sz w:val="32"/>
                <w:szCs w:val="32"/>
              </w:rPr>
              <w:t>As at December</w:t>
            </w:r>
          </w:p>
        </w:tc>
        <w:tc>
          <w:tcPr>
            <w:tcW w:w="90" w:type="dxa"/>
            <w:tcBorders>
              <w:top w:val="single" w:sz="6" w:space="0" w:color="auto"/>
            </w:tcBorders>
          </w:tcPr>
          <w:p w14:paraId="5D490C7C" w14:textId="77777777" w:rsidR="00A9235B" w:rsidRPr="00237EB4" w:rsidRDefault="00A9235B" w:rsidP="00CB32A0">
            <w:pPr>
              <w:tabs>
                <w:tab w:val="right" w:pos="1195"/>
              </w:tabs>
              <w:spacing w:after="0" w:line="380" w:lineRule="exact"/>
              <w:ind w:right="-72"/>
              <w:jc w:val="center"/>
              <w:rPr>
                <w:rFonts w:asciiTheme="majorBidi" w:eastAsia="Times New Roman" w:hAnsiTheme="majorBidi" w:cstheme="majorBidi"/>
                <w:snapToGrid w:val="0"/>
                <w:sz w:val="32"/>
                <w:szCs w:val="32"/>
                <w:lang w:val="en-US" w:eastAsia="th-TH"/>
              </w:rPr>
            </w:pPr>
          </w:p>
        </w:tc>
        <w:tc>
          <w:tcPr>
            <w:tcW w:w="1611" w:type="dxa"/>
            <w:tcBorders>
              <w:top w:val="single" w:sz="6" w:space="0" w:color="auto"/>
            </w:tcBorders>
          </w:tcPr>
          <w:p w14:paraId="5670DD8B" w14:textId="77777777" w:rsidR="00A9235B" w:rsidRPr="00237EB4" w:rsidRDefault="00A9235B" w:rsidP="00CB32A0">
            <w:pPr>
              <w:tabs>
                <w:tab w:val="right" w:pos="1195"/>
              </w:tabs>
              <w:spacing w:after="0" w:line="380" w:lineRule="exact"/>
              <w:ind w:right="-72"/>
              <w:jc w:val="center"/>
              <w:rPr>
                <w:rFonts w:asciiTheme="majorBidi" w:eastAsia="Times New Roman" w:hAnsiTheme="majorBidi" w:cstheme="majorBidi"/>
                <w:snapToGrid w:val="0"/>
                <w:sz w:val="32"/>
                <w:szCs w:val="32"/>
                <w:lang w:val="en-US" w:eastAsia="th-TH"/>
              </w:rPr>
            </w:pPr>
            <w:r w:rsidRPr="00237EB4">
              <w:rPr>
                <w:rFonts w:asciiTheme="majorBidi" w:hAnsiTheme="majorBidi" w:cstheme="majorBidi"/>
                <w:sz w:val="32"/>
                <w:szCs w:val="32"/>
              </w:rPr>
              <w:t>As at December</w:t>
            </w:r>
          </w:p>
        </w:tc>
      </w:tr>
      <w:tr w:rsidR="00A9235B" w:rsidRPr="00237EB4" w14:paraId="0E8C10E2" w14:textId="77777777" w:rsidTr="006C47B8">
        <w:trPr>
          <w:trHeight w:val="225"/>
        </w:trPr>
        <w:tc>
          <w:tcPr>
            <w:tcW w:w="5121" w:type="dxa"/>
          </w:tcPr>
          <w:p w14:paraId="0B076EE2" w14:textId="77777777" w:rsidR="00A9235B" w:rsidRPr="0074282E" w:rsidRDefault="00A9235B" w:rsidP="00CB32A0">
            <w:pPr>
              <w:spacing w:after="0" w:line="380" w:lineRule="exact"/>
              <w:rPr>
                <w:rFonts w:asciiTheme="majorBidi" w:eastAsia="SimSun" w:hAnsiTheme="majorBidi" w:cstheme="majorBidi"/>
                <w:snapToGrid w:val="0"/>
                <w:sz w:val="32"/>
                <w:szCs w:val="32"/>
                <w:cs/>
                <w:lang w:val="en-US" w:eastAsia="th-TH"/>
              </w:rPr>
            </w:pPr>
          </w:p>
        </w:tc>
        <w:tc>
          <w:tcPr>
            <w:tcW w:w="141" w:type="dxa"/>
          </w:tcPr>
          <w:p w14:paraId="37358C86" w14:textId="77777777" w:rsidR="00A9235B" w:rsidRPr="00237EB4" w:rsidRDefault="00A9235B" w:rsidP="00CB32A0">
            <w:pPr>
              <w:spacing w:after="0" w:line="380" w:lineRule="exact"/>
              <w:jc w:val="center"/>
              <w:rPr>
                <w:rFonts w:asciiTheme="majorBidi" w:eastAsia="SimSun" w:hAnsiTheme="majorBidi" w:cstheme="majorBidi"/>
                <w:b/>
                <w:bCs/>
                <w:sz w:val="32"/>
                <w:szCs w:val="32"/>
                <w:lang w:val="en-US"/>
              </w:rPr>
            </w:pPr>
          </w:p>
        </w:tc>
        <w:tc>
          <w:tcPr>
            <w:tcW w:w="1702" w:type="dxa"/>
            <w:tcBorders>
              <w:bottom w:val="single" w:sz="6" w:space="0" w:color="auto"/>
            </w:tcBorders>
          </w:tcPr>
          <w:p w14:paraId="1C5CC1E8" w14:textId="77777777" w:rsidR="00A9235B" w:rsidRPr="00237EB4" w:rsidRDefault="00A9235B" w:rsidP="00CB32A0">
            <w:pPr>
              <w:tabs>
                <w:tab w:val="right" w:pos="1195"/>
              </w:tabs>
              <w:spacing w:after="0" w:line="380" w:lineRule="exact"/>
              <w:ind w:right="-72"/>
              <w:jc w:val="center"/>
              <w:rPr>
                <w:rFonts w:asciiTheme="majorBidi" w:eastAsia="Times New Roman" w:hAnsiTheme="majorBidi" w:cstheme="majorBidi"/>
                <w:snapToGrid w:val="0"/>
                <w:sz w:val="32"/>
                <w:szCs w:val="32"/>
                <w:lang w:val="en-US" w:eastAsia="th-TH"/>
              </w:rPr>
            </w:pPr>
            <w:r w:rsidRPr="00237EB4">
              <w:rPr>
                <w:rFonts w:asciiTheme="majorBidi" w:hAnsiTheme="majorBidi" w:cstheme="majorBidi"/>
                <w:sz w:val="32"/>
                <w:szCs w:val="32"/>
              </w:rPr>
              <w:t>31, 2025</w:t>
            </w:r>
          </w:p>
        </w:tc>
        <w:tc>
          <w:tcPr>
            <w:tcW w:w="90" w:type="dxa"/>
          </w:tcPr>
          <w:p w14:paraId="2D8790DD" w14:textId="77777777" w:rsidR="00A9235B" w:rsidRPr="00237EB4" w:rsidRDefault="00A9235B" w:rsidP="00CB32A0">
            <w:pPr>
              <w:tabs>
                <w:tab w:val="right" w:pos="1195"/>
              </w:tabs>
              <w:spacing w:after="0" w:line="380" w:lineRule="exact"/>
              <w:ind w:right="-72"/>
              <w:jc w:val="center"/>
              <w:rPr>
                <w:rFonts w:asciiTheme="majorBidi" w:eastAsia="Times New Roman" w:hAnsiTheme="majorBidi" w:cstheme="majorBidi"/>
                <w:snapToGrid w:val="0"/>
                <w:sz w:val="32"/>
                <w:szCs w:val="32"/>
                <w:lang w:val="en-US" w:eastAsia="th-TH"/>
              </w:rPr>
            </w:pPr>
          </w:p>
        </w:tc>
        <w:tc>
          <w:tcPr>
            <w:tcW w:w="1611" w:type="dxa"/>
            <w:tcBorders>
              <w:bottom w:val="single" w:sz="6" w:space="0" w:color="auto"/>
            </w:tcBorders>
          </w:tcPr>
          <w:p w14:paraId="44CD2EE0" w14:textId="77777777" w:rsidR="00A9235B" w:rsidRPr="00237EB4" w:rsidRDefault="00A9235B" w:rsidP="00CB32A0">
            <w:pPr>
              <w:tabs>
                <w:tab w:val="right" w:pos="1195"/>
              </w:tabs>
              <w:spacing w:after="0" w:line="380" w:lineRule="exact"/>
              <w:ind w:right="-72"/>
              <w:jc w:val="center"/>
              <w:rPr>
                <w:rFonts w:asciiTheme="majorBidi" w:eastAsia="Times New Roman" w:hAnsiTheme="majorBidi" w:cstheme="majorBidi"/>
                <w:snapToGrid w:val="0"/>
                <w:sz w:val="32"/>
                <w:szCs w:val="32"/>
                <w:lang w:val="en-US" w:eastAsia="th-TH"/>
              </w:rPr>
            </w:pPr>
            <w:r w:rsidRPr="00237EB4">
              <w:rPr>
                <w:rFonts w:asciiTheme="majorBidi" w:hAnsiTheme="majorBidi" w:cstheme="majorBidi"/>
                <w:sz w:val="32"/>
                <w:szCs w:val="32"/>
              </w:rPr>
              <w:t>31, 2024</w:t>
            </w:r>
          </w:p>
        </w:tc>
      </w:tr>
      <w:tr w:rsidR="00A9235B" w:rsidRPr="00237EB4" w14:paraId="386654F2" w14:textId="77777777" w:rsidTr="006C47B8">
        <w:trPr>
          <w:trHeight w:val="108"/>
        </w:trPr>
        <w:tc>
          <w:tcPr>
            <w:tcW w:w="5121" w:type="dxa"/>
          </w:tcPr>
          <w:p w14:paraId="2E7068D9" w14:textId="77777777" w:rsidR="00A9235B" w:rsidRPr="00237EB4" w:rsidRDefault="00A9235B" w:rsidP="00CB32A0">
            <w:pPr>
              <w:spacing w:after="0" w:line="380" w:lineRule="exact"/>
              <w:ind w:left="1253" w:hanging="1253"/>
              <w:rPr>
                <w:rFonts w:asciiTheme="majorBidi" w:eastAsia="SimSun" w:hAnsiTheme="majorBidi" w:cstheme="majorBidi"/>
                <w:sz w:val="32"/>
                <w:szCs w:val="32"/>
                <w:lang w:val="en-US"/>
              </w:rPr>
            </w:pPr>
            <w:r w:rsidRPr="00237EB4">
              <w:rPr>
                <w:rFonts w:asciiTheme="majorBidi" w:eastAsia="SimSun" w:hAnsiTheme="majorBidi" w:cstheme="majorBidi"/>
                <w:sz w:val="32"/>
                <w:szCs w:val="32"/>
              </w:rPr>
              <w:t>Deposits</w:t>
            </w:r>
          </w:p>
        </w:tc>
        <w:tc>
          <w:tcPr>
            <w:tcW w:w="141" w:type="dxa"/>
          </w:tcPr>
          <w:p w14:paraId="29730FE5" w14:textId="77777777" w:rsidR="00A9235B" w:rsidRPr="00237EB4" w:rsidRDefault="00A9235B" w:rsidP="00CB32A0">
            <w:pPr>
              <w:spacing w:after="0" w:line="380" w:lineRule="exact"/>
              <w:jc w:val="right"/>
              <w:rPr>
                <w:rFonts w:asciiTheme="majorBidi" w:eastAsia="SimSun" w:hAnsiTheme="majorBidi" w:cstheme="majorBidi"/>
                <w:b/>
                <w:bCs/>
                <w:sz w:val="32"/>
                <w:szCs w:val="32"/>
                <w:lang w:val="en-US"/>
              </w:rPr>
            </w:pPr>
          </w:p>
        </w:tc>
        <w:tc>
          <w:tcPr>
            <w:tcW w:w="1702" w:type="dxa"/>
            <w:tcBorders>
              <w:top w:val="single" w:sz="6" w:space="0" w:color="auto"/>
            </w:tcBorders>
          </w:tcPr>
          <w:p w14:paraId="3E358D79" w14:textId="77777777" w:rsidR="00A9235B" w:rsidRPr="00237EB4" w:rsidRDefault="00A9235B" w:rsidP="00CB32A0">
            <w:pPr>
              <w:spacing w:after="0" w:line="380" w:lineRule="exact"/>
              <w:ind w:right="284"/>
              <w:jc w:val="right"/>
              <w:rPr>
                <w:rFonts w:asciiTheme="majorBidi" w:eastAsia="SimSun" w:hAnsiTheme="majorBidi" w:cstheme="majorBidi"/>
                <w:sz w:val="32"/>
                <w:szCs w:val="32"/>
                <w:lang w:val="en-US"/>
              </w:rPr>
            </w:pPr>
            <w:r w:rsidRPr="00237EB4">
              <w:rPr>
                <w:rFonts w:asciiTheme="majorBidi" w:eastAsia="SimSun" w:hAnsiTheme="majorBidi" w:cstheme="majorBidi"/>
                <w:sz w:val="32"/>
                <w:szCs w:val="32"/>
                <w:lang w:val="en-US"/>
              </w:rPr>
              <w:t>-</w:t>
            </w:r>
          </w:p>
        </w:tc>
        <w:tc>
          <w:tcPr>
            <w:tcW w:w="90" w:type="dxa"/>
          </w:tcPr>
          <w:p w14:paraId="27812729" w14:textId="77777777" w:rsidR="00A9235B" w:rsidRPr="00237EB4" w:rsidRDefault="00A9235B" w:rsidP="00CB32A0">
            <w:pPr>
              <w:spacing w:after="0" w:line="380" w:lineRule="exact"/>
              <w:jc w:val="right"/>
              <w:rPr>
                <w:rFonts w:asciiTheme="majorBidi" w:eastAsia="SimSun" w:hAnsiTheme="majorBidi" w:cstheme="majorBidi"/>
                <w:b/>
                <w:bCs/>
                <w:sz w:val="32"/>
                <w:szCs w:val="32"/>
                <w:lang w:val="en-US"/>
              </w:rPr>
            </w:pPr>
          </w:p>
        </w:tc>
        <w:tc>
          <w:tcPr>
            <w:tcW w:w="1611" w:type="dxa"/>
            <w:tcBorders>
              <w:top w:val="single" w:sz="6" w:space="0" w:color="auto"/>
            </w:tcBorders>
          </w:tcPr>
          <w:p w14:paraId="20C81F52" w14:textId="77777777" w:rsidR="00A9235B" w:rsidRPr="00237EB4" w:rsidRDefault="00A9235B" w:rsidP="00CB32A0">
            <w:pPr>
              <w:tabs>
                <w:tab w:val="decimal" w:pos="1260"/>
              </w:tabs>
              <w:spacing w:after="0" w:line="380" w:lineRule="exact"/>
              <w:ind w:right="88"/>
              <w:jc w:val="right"/>
              <w:rPr>
                <w:rFonts w:asciiTheme="majorBidi" w:eastAsia="SimSun" w:hAnsiTheme="majorBidi" w:cstheme="majorBidi"/>
                <w:sz w:val="32"/>
                <w:szCs w:val="32"/>
                <w:lang w:val="en-US"/>
              </w:rPr>
            </w:pPr>
            <w:r w:rsidRPr="00237EB4">
              <w:rPr>
                <w:rFonts w:asciiTheme="majorBidi" w:eastAsia="SimSun" w:hAnsiTheme="majorBidi" w:cstheme="majorBidi"/>
                <w:sz w:val="32"/>
                <w:szCs w:val="32"/>
                <w:lang w:val="en-US"/>
              </w:rPr>
              <w:t>117,000,000</w:t>
            </w:r>
          </w:p>
        </w:tc>
      </w:tr>
      <w:tr w:rsidR="00A9235B" w:rsidRPr="00237EB4" w14:paraId="07B9B9AC" w14:textId="77777777" w:rsidTr="006C47B8">
        <w:trPr>
          <w:trHeight w:val="171"/>
        </w:trPr>
        <w:tc>
          <w:tcPr>
            <w:tcW w:w="5121" w:type="dxa"/>
          </w:tcPr>
          <w:p w14:paraId="48D59EAE" w14:textId="77777777" w:rsidR="00A9235B" w:rsidRPr="0074282E" w:rsidRDefault="00A9235B" w:rsidP="00CB32A0">
            <w:pPr>
              <w:spacing w:after="0" w:line="380" w:lineRule="exact"/>
              <w:ind w:left="1253" w:hanging="1253"/>
              <w:rPr>
                <w:rFonts w:asciiTheme="majorBidi" w:eastAsia="SimSun" w:hAnsiTheme="majorBidi" w:cstheme="majorBidi"/>
                <w:sz w:val="32"/>
                <w:szCs w:val="32"/>
                <w:cs/>
                <w:lang w:val="en-US"/>
              </w:rPr>
            </w:pPr>
            <w:r w:rsidRPr="00237EB4">
              <w:rPr>
                <w:rFonts w:asciiTheme="majorBidi" w:eastAsia="SimSun" w:hAnsiTheme="majorBidi" w:cstheme="majorBidi"/>
                <w:sz w:val="32"/>
                <w:szCs w:val="32"/>
                <w:u w:val="single"/>
              </w:rPr>
              <w:t>Less</w:t>
            </w:r>
            <w:r w:rsidRPr="00237EB4">
              <w:rPr>
                <w:rFonts w:asciiTheme="majorBidi" w:eastAsia="SimSun" w:hAnsiTheme="majorBidi" w:cstheme="majorBidi"/>
                <w:sz w:val="32"/>
                <w:szCs w:val="32"/>
              </w:rPr>
              <w:t xml:space="preserve"> Allowance for impairment</w:t>
            </w:r>
          </w:p>
        </w:tc>
        <w:tc>
          <w:tcPr>
            <w:tcW w:w="141" w:type="dxa"/>
          </w:tcPr>
          <w:p w14:paraId="46356016" w14:textId="77777777" w:rsidR="00A9235B" w:rsidRPr="00237EB4" w:rsidRDefault="00A9235B" w:rsidP="00CB32A0">
            <w:pPr>
              <w:spacing w:after="0" w:line="380" w:lineRule="exact"/>
              <w:jc w:val="right"/>
              <w:rPr>
                <w:rFonts w:asciiTheme="majorBidi" w:eastAsia="SimSun" w:hAnsiTheme="majorBidi" w:cstheme="majorBidi"/>
                <w:b/>
                <w:bCs/>
                <w:sz w:val="32"/>
                <w:szCs w:val="32"/>
                <w:lang w:val="en-US"/>
              </w:rPr>
            </w:pPr>
          </w:p>
        </w:tc>
        <w:tc>
          <w:tcPr>
            <w:tcW w:w="1702" w:type="dxa"/>
            <w:tcBorders>
              <w:bottom w:val="single" w:sz="6" w:space="0" w:color="auto"/>
            </w:tcBorders>
          </w:tcPr>
          <w:p w14:paraId="08B414E5" w14:textId="77777777" w:rsidR="00A9235B" w:rsidRPr="00237EB4" w:rsidRDefault="00A9235B" w:rsidP="00CB32A0">
            <w:pPr>
              <w:spacing w:after="0" w:line="380" w:lineRule="exact"/>
              <w:ind w:right="284"/>
              <w:jc w:val="right"/>
              <w:rPr>
                <w:rFonts w:asciiTheme="majorBidi" w:eastAsia="SimSun" w:hAnsiTheme="majorBidi" w:cstheme="majorBidi"/>
                <w:sz w:val="32"/>
                <w:szCs w:val="32"/>
                <w:lang w:val="en-US"/>
              </w:rPr>
            </w:pPr>
            <w:r w:rsidRPr="00237EB4">
              <w:rPr>
                <w:rFonts w:asciiTheme="majorBidi" w:eastAsia="SimSun" w:hAnsiTheme="majorBidi" w:cstheme="majorBidi"/>
                <w:sz w:val="32"/>
                <w:szCs w:val="32"/>
                <w:lang w:val="en-US"/>
              </w:rPr>
              <w:t>-</w:t>
            </w:r>
          </w:p>
        </w:tc>
        <w:tc>
          <w:tcPr>
            <w:tcW w:w="90" w:type="dxa"/>
          </w:tcPr>
          <w:p w14:paraId="7F92540D" w14:textId="77777777" w:rsidR="00A9235B" w:rsidRPr="00237EB4" w:rsidRDefault="00A9235B" w:rsidP="00CB32A0">
            <w:pPr>
              <w:spacing w:after="0" w:line="380" w:lineRule="exact"/>
              <w:jc w:val="right"/>
              <w:rPr>
                <w:rFonts w:asciiTheme="majorBidi" w:eastAsia="SimSun" w:hAnsiTheme="majorBidi" w:cstheme="majorBidi"/>
                <w:b/>
                <w:bCs/>
                <w:sz w:val="32"/>
                <w:szCs w:val="32"/>
                <w:lang w:val="en-US"/>
              </w:rPr>
            </w:pPr>
          </w:p>
        </w:tc>
        <w:tc>
          <w:tcPr>
            <w:tcW w:w="1611" w:type="dxa"/>
            <w:tcBorders>
              <w:bottom w:val="single" w:sz="6" w:space="0" w:color="auto"/>
            </w:tcBorders>
          </w:tcPr>
          <w:p w14:paraId="2BAF8623" w14:textId="77777777" w:rsidR="00A9235B" w:rsidRPr="00237EB4" w:rsidRDefault="00A9235B" w:rsidP="00CB32A0">
            <w:pPr>
              <w:tabs>
                <w:tab w:val="decimal" w:pos="1260"/>
              </w:tabs>
              <w:spacing w:after="0" w:line="380" w:lineRule="exact"/>
              <w:jc w:val="right"/>
              <w:rPr>
                <w:rFonts w:asciiTheme="majorBidi" w:eastAsia="SimSun" w:hAnsiTheme="majorBidi" w:cstheme="majorBidi"/>
                <w:sz w:val="32"/>
                <w:szCs w:val="32"/>
                <w:lang w:val="en-US"/>
              </w:rPr>
            </w:pPr>
            <w:r w:rsidRPr="00237EB4">
              <w:rPr>
                <w:rFonts w:asciiTheme="majorBidi" w:eastAsia="SimSun" w:hAnsiTheme="majorBidi" w:cstheme="majorBidi"/>
                <w:sz w:val="32"/>
                <w:szCs w:val="32"/>
                <w:lang w:val="en-US"/>
              </w:rPr>
              <w:t>(117,000,000)</w:t>
            </w:r>
          </w:p>
        </w:tc>
      </w:tr>
      <w:tr w:rsidR="00A9235B" w:rsidRPr="00237EB4" w14:paraId="7F6C01BF" w14:textId="77777777" w:rsidTr="006C47B8">
        <w:trPr>
          <w:trHeight w:val="134"/>
        </w:trPr>
        <w:tc>
          <w:tcPr>
            <w:tcW w:w="5121" w:type="dxa"/>
          </w:tcPr>
          <w:p w14:paraId="7B149D80" w14:textId="77777777" w:rsidR="00A9235B" w:rsidRPr="00237EB4" w:rsidRDefault="00A9235B" w:rsidP="00CB32A0">
            <w:pPr>
              <w:spacing w:after="0" w:line="380" w:lineRule="exact"/>
              <w:ind w:left="1253" w:hanging="893"/>
              <w:rPr>
                <w:rFonts w:asciiTheme="majorBidi" w:eastAsia="SimSun" w:hAnsiTheme="majorBidi" w:cstheme="majorBidi"/>
                <w:sz w:val="32"/>
                <w:szCs w:val="32"/>
                <w:lang w:val="en-US"/>
              </w:rPr>
            </w:pPr>
          </w:p>
        </w:tc>
        <w:tc>
          <w:tcPr>
            <w:tcW w:w="141" w:type="dxa"/>
          </w:tcPr>
          <w:p w14:paraId="60EB232C" w14:textId="77777777" w:rsidR="00A9235B" w:rsidRPr="00237EB4" w:rsidRDefault="00A9235B" w:rsidP="00CB32A0">
            <w:pPr>
              <w:spacing w:after="0" w:line="380" w:lineRule="exact"/>
              <w:jc w:val="right"/>
              <w:rPr>
                <w:rFonts w:asciiTheme="majorBidi" w:eastAsia="SimSun" w:hAnsiTheme="majorBidi" w:cstheme="majorBidi"/>
                <w:b/>
                <w:bCs/>
                <w:sz w:val="32"/>
                <w:szCs w:val="32"/>
                <w:lang w:val="en-US"/>
              </w:rPr>
            </w:pPr>
          </w:p>
        </w:tc>
        <w:tc>
          <w:tcPr>
            <w:tcW w:w="1702" w:type="dxa"/>
            <w:tcBorders>
              <w:top w:val="single" w:sz="6" w:space="0" w:color="auto"/>
              <w:bottom w:val="double" w:sz="6" w:space="0" w:color="auto"/>
            </w:tcBorders>
          </w:tcPr>
          <w:p w14:paraId="37B12993" w14:textId="77777777" w:rsidR="00A9235B" w:rsidRPr="00237EB4" w:rsidRDefault="00A9235B" w:rsidP="00CB32A0">
            <w:pPr>
              <w:spacing w:after="0" w:line="380" w:lineRule="exact"/>
              <w:ind w:right="284"/>
              <w:jc w:val="right"/>
              <w:rPr>
                <w:rFonts w:asciiTheme="majorBidi" w:eastAsia="SimSun" w:hAnsiTheme="majorBidi" w:cstheme="majorBidi"/>
                <w:sz w:val="32"/>
                <w:szCs w:val="32"/>
                <w:lang w:val="en-US"/>
              </w:rPr>
            </w:pPr>
            <w:r w:rsidRPr="00237EB4">
              <w:rPr>
                <w:rFonts w:asciiTheme="majorBidi" w:eastAsia="SimSun" w:hAnsiTheme="majorBidi" w:cstheme="majorBidi"/>
                <w:sz w:val="32"/>
                <w:szCs w:val="32"/>
                <w:lang w:val="en-US"/>
              </w:rPr>
              <w:t>-</w:t>
            </w:r>
          </w:p>
        </w:tc>
        <w:tc>
          <w:tcPr>
            <w:tcW w:w="90" w:type="dxa"/>
          </w:tcPr>
          <w:p w14:paraId="2294B708" w14:textId="77777777" w:rsidR="00A9235B" w:rsidRPr="00237EB4" w:rsidRDefault="00A9235B" w:rsidP="00CB32A0">
            <w:pPr>
              <w:spacing w:after="0" w:line="380" w:lineRule="exact"/>
              <w:ind w:right="284"/>
              <w:jc w:val="right"/>
              <w:rPr>
                <w:rFonts w:asciiTheme="majorBidi" w:eastAsia="SimSun" w:hAnsiTheme="majorBidi" w:cstheme="majorBidi"/>
                <w:b/>
                <w:bCs/>
                <w:sz w:val="32"/>
                <w:szCs w:val="32"/>
                <w:lang w:val="en-US"/>
              </w:rPr>
            </w:pPr>
          </w:p>
        </w:tc>
        <w:tc>
          <w:tcPr>
            <w:tcW w:w="1611" w:type="dxa"/>
            <w:tcBorders>
              <w:top w:val="single" w:sz="6" w:space="0" w:color="auto"/>
              <w:bottom w:val="double" w:sz="6" w:space="0" w:color="auto"/>
            </w:tcBorders>
          </w:tcPr>
          <w:p w14:paraId="3E3E8473" w14:textId="77777777" w:rsidR="00A9235B" w:rsidRPr="00237EB4" w:rsidRDefault="00A9235B" w:rsidP="00CB32A0">
            <w:pPr>
              <w:spacing w:after="0" w:line="380" w:lineRule="exact"/>
              <w:ind w:right="284"/>
              <w:jc w:val="right"/>
              <w:rPr>
                <w:rFonts w:asciiTheme="majorBidi" w:eastAsia="SimSun" w:hAnsiTheme="majorBidi" w:cstheme="majorBidi"/>
                <w:sz w:val="32"/>
                <w:szCs w:val="32"/>
                <w:lang w:val="en-US"/>
              </w:rPr>
            </w:pPr>
            <w:r w:rsidRPr="00237EB4">
              <w:rPr>
                <w:rFonts w:asciiTheme="majorBidi" w:eastAsia="SimSun" w:hAnsiTheme="majorBidi" w:cstheme="majorBidi"/>
                <w:sz w:val="32"/>
                <w:szCs w:val="32"/>
                <w:lang w:val="en-US"/>
              </w:rPr>
              <w:t>-</w:t>
            </w:r>
          </w:p>
        </w:tc>
      </w:tr>
    </w:tbl>
    <w:p w14:paraId="6D8BF1A6" w14:textId="77777777" w:rsidR="00A9235B" w:rsidRPr="00237EB4" w:rsidRDefault="00A9235B" w:rsidP="00CB32A0">
      <w:pPr>
        <w:spacing w:after="0" w:line="380" w:lineRule="exact"/>
        <w:ind w:left="284" w:right="28" w:firstLine="567"/>
        <w:jc w:val="thaiDistribute"/>
        <w:rPr>
          <w:rFonts w:asciiTheme="majorBidi" w:eastAsia="Cordia New" w:hAnsiTheme="majorBidi" w:cstheme="majorBidi"/>
          <w:sz w:val="32"/>
          <w:szCs w:val="32"/>
          <w:lang w:val="en-US"/>
        </w:rPr>
      </w:pPr>
    </w:p>
    <w:p w14:paraId="2CC2517C" w14:textId="77777777" w:rsidR="00A9235B" w:rsidRPr="00237EB4" w:rsidRDefault="00A9235B" w:rsidP="00CB32A0">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On April 7, 2016, Lucent Energy Company Limited, which is an indirect subsidiary, had entered into share purchase of electricity generation companies agreement for 6 electricity generation companies with the group of former shareholders collectively called “Sellers” in the amount of Baht 683 million with condition precedent as specified in the agreement. The Sellers must transfer shares of such electricity generation companies to such indirect subsidiary within October 6, 2016. Such indirect subsidiary paid cash as a deposit in 2 parts, Baht 60 million per each part, totaling to Baht 120 million. During April 2016, the Sellers had pledged a number of shares of other 2 companies as collateral with such indirect subsidiary.</w:t>
      </w:r>
    </w:p>
    <w:p w14:paraId="35BCD658" w14:textId="77777777" w:rsidR="00A9235B" w:rsidRPr="00237EB4" w:rsidRDefault="00A9235B" w:rsidP="00CB32A0">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4"/>
          <w:sz w:val="32"/>
          <w:szCs w:val="32"/>
          <w:lang w:val="en-US"/>
        </w:rPr>
        <w:t>Subsequently, on September 27, 2016, such indirect subsidiary and the Sellers made an Memorandum</w:t>
      </w:r>
      <w:r w:rsidRPr="00237EB4">
        <w:rPr>
          <w:rFonts w:asciiTheme="majorBidi" w:eastAsia="Cordia New" w:hAnsiTheme="majorBidi" w:cstheme="majorBidi"/>
          <w:sz w:val="32"/>
          <w:szCs w:val="32"/>
          <w:lang w:val="en-US"/>
        </w:rPr>
        <w:t xml:space="preserve"> of Agreement to extend period of transferring such shares of electricity generation companies for 120 days as requested by the Sellers. Thus, the Sellers must transfer shares of such electricity generation companies to such indirect subsidiary within specific date, (February 6, 2017). The Sellers had pledged a number of shares of other 2 companies as additional collateral with such indirect subsidiary.</w:t>
      </w:r>
    </w:p>
    <w:p w14:paraId="5AB0B007" w14:textId="77777777" w:rsidR="00A9235B" w:rsidRPr="00237EB4" w:rsidRDefault="00A9235B" w:rsidP="00CB32A0">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 xml:space="preserve">However, on February 6, 2017, the Sellers could not transfer shares of such electricity generation </w:t>
      </w:r>
      <w:r w:rsidRPr="00237EB4">
        <w:rPr>
          <w:rFonts w:asciiTheme="majorBidi" w:eastAsia="Cordia New" w:hAnsiTheme="majorBidi" w:cstheme="majorBidi"/>
          <w:spacing w:val="-2"/>
          <w:sz w:val="32"/>
          <w:szCs w:val="32"/>
          <w:lang w:val="en-US"/>
        </w:rPr>
        <w:t>companies as the condition precedent specified in the agreement and the addendum. Such indirect subsidiary</w:t>
      </w:r>
      <w:r w:rsidRPr="00237EB4">
        <w:rPr>
          <w:rFonts w:asciiTheme="majorBidi" w:eastAsia="Cordia New" w:hAnsiTheme="majorBidi" w:cstheme="majorBidi"/>
          <w:sz w:val="32"/>
          <w:szCs w:val="32"/>
          <w:lang w:val="en-US"/>
        </w:rPr>
        <w:t xml:space="preserve"> could call deposit back from the Sellers. If the Sellers cannot return deposit, the Sellers has to comply with condition specified in the agreement.</w:t>
      </w:r>
    </w:p>
    <w:p w14:paraId="475DE6B7" w14:textId="77777777" w:rsidR="00A9235B" w:rsidRPr="00237EB4" w:rsidRDefault="00A9235B" w:rsidP="00CB32A0">
      <w:pPr>
        <w:spacing w:after="0" w:line="380" w:lineRule="exact"/>
        <w:ind w:left="284" w:right="28"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The indirect subsidiary has taken legal action which is divided into 2 parts. The first part is criminal action and the second part is a civil action.</w:t>
      </w:r>
    </w:p>
    <w:p w14:paraId="7868E314" w14:textId="77777777" w:rsidR="00A9235B" w:rsidRPr="00237EB4" w:rsidRDefault="00A9235B" w:rsidP="00CB32A0">
      <w:pPr>
        <w:pStyle w:val="ListParagraph"/>
        <w:numPr>
          <w:ilvl w:val="0"/>
          <w:numId w:val="12"/>
        </w:numPr>
        <w:spacing w:after="0" w:line="380" w:lineRule="exact"/>
        <w:ind w:left="1134" w:hanging="283"/>
        <w:rPr>
          <w:rFonts w:asciiTheme="majorBidi" w:eastAsia="Cordia New" w:hAnsiTheme="majorBidi" w:cstheme="majorBidi"/>
          <w:sz w:val="32"/>
          <w:szCs w:val="32"/>
        </w:rPr>
      </w:pPr>
      <w:r w:rsidRPr="00237EB4">
        <w:rPr>
          <w:rFonts w:asciiTheme="majorBidi" w:eastAsia="Cordia New" w:hAnsiTheme="majorBidi" w:cstheme="majorBidi"/>
          <w:sz w:val="32"/>
          <w:szCs w:val="32"/>
        </w:rPr>
        <w:t>Criminal action</w:t>
      </w:r>
    </w:p>
    <w:p w14:paraId="6ADC65FB" w14:textId="77777777" w:rsidR="00A9235B" w:rsidRPr="00237EB4" w:rsidRDefault="00A9235B" w:rsidP="00CB32A0">
      <w:pPr>
        <w:tabs>
          <w:tab w:val="left" w:pos="1560"/>
        </w:tabs>
        <w:autoSpaceDE w:val="0"/>
        <w:autoSpaceDN w:val="0"/>
        <w:snapToGrid w:val="0"/>
        <w:spacing w:after="0" w:line="380" w:lineRule="exact"/>
        <w:ind w:left="1134" w:firstLine="426"/>
        <w:jc w:val="thaiDistribute"/>
        <w:rPr>
          <w:rFonts w:asciiTheme="majorBidi" w:eastAsia="Times New Roman" w:hAnsiTheme="majorBidi" w:cstheme="majorBidi"/>
          <w:snapToGrid w:val="0"/>
          <w:sz w:val="32"/>
          <w:szCs w:val="32"/>
          <w:lang w:val="en-US"/>
        </w:rPr>
      </w:pPr>
      <w:r w:rsidRPr="00237EB4">
        <w:rPr>
          <w:rFonts w:asciiTheme="majorBidi" w:eastAsia="Cordia New" w:hAnsiTheme="majorBidi" w:cstheme="majorBidi"/>
          <w:sz w:val="32"/>
          <w:szCs w:val="32"/>
        </w:rPr>
        <w:t>During</w:t>
      </w:r>
      <w:r w:rsidRPr="00237EB4">
        <w:rPr>
          <w:rFonts w:asciiTheme="majorBidi" w:eastAsia="Times New Roman" w:hAnsiTheme="majorBidi" w:cstheme="majorBidi"/>
          <w:snapToGrid w:val="0"/>
          <w:sz w:val="32"/>
          <w:szCs w:val="32"/>
          <w:lang w:val="en-US"/>
        </w:rPr>
        <w:t xml:space="preserve"> the year 2018, such indirect subsidiary has filed a petition with the Crime </w:t>
      </w:r>
      <w:r w:rsidRPr="00237EB4">
        <w:rPr>
          <w:rFonts w:asciiTheme="majorBidi" w:eastAsia="Times New Roman" w:hAnsiTheme="majorBidi" w:cstheme="majorBidi"/>
          <w:snapToGrid w:val="0"/>
          <w:spacing w:val="-4"/>
          <w:sz w:val="32"/>
          <w:szCs w:val="32"/>
          <w:lang w:val="en-US"/>
        </w:rPr>
        <w:t xml:space="preserve">Suppression Division on the economic crimes (“ECD”) for fraudulent allegations against 3 Sellers. </w:t>
      </w:r>
      <w:r w:rsidRPr="00237EB4">
        <w:rPr>
          <w:rFonts w:asciiTheme="majorBidi" w:eastAsia="Times New Roman" w:hAnsiTheme="majorBidi" w:cstheme="majorBidi"/>
          <w:snapToGrid w:val="0"/>
          <w:spacing w:val="-2"/>
          <w:sz w:val="32"/>
          <w:szCs w:val="32"/>
          <w:lang w:val="en-US"/>
        </w:rPr>
        <w:t>On February 9, 2018, the investigator had issued a summons to the accused in order to acknowledge</w:t>
      </w:r>
      <w:r w:rsidRPr="00237EB4">
        <w:rPr>
          <w:rFonts w:asciiTheme="majorBidi" w:eastAsia="Times New Roman" w:hAnsiTheme="majorBidi" w:cstheme="majorBidi"/>
          <w:snapToGrid w:val="0"/>
          <w:sz w:val="32"/>
          <w:szCs w:val="32"/>
          <w:lang w:val="en-US"/>
        </w:rPr>
        <w:t xml:space="preserve"> the charges and criminal record. On April 2, 2018, the investigator sent the indictment to public prosecutor for a prosecution order. </w:t>
      </w:r>
    </w:p>
    <w:p w14:paraId="244147CB" w14:textId="77777777" w:rsidR="00A9235B" w:rsidRPr="00237EB4" w:rsidRDefault="00A9235B" w:rsidP="00CB32A0">
      <w:pPr>
        <w:tabs>
          <w:tab w:val="left" w:pos="1560"/>
        </w:tabs>
        <w:autoSpaceDE w:val="0"/>
        <w:autoSpaceDN w:val="0"/>
        <w:snapToGrid w:val="0"/>
        <w:spacing w:after="0" w:line="380" w:lineRule="exact"/>
        <w:ind w:left="1134" w:firstLine="426"/>
        <w:jc w:val="thaiDistribute"/>
        <w:rPr>
          <w:rFonts w:asciiTheme="majorBidi" w:eastAsia="Times New Roman" w:hAnsiTheme="majorBidi" w:cstheme="majorBidi"/>
          <w:snapToGrid w:val="0"/>
          <w:sz w:val="32"/>
          <w:szCs w:val="32"/>
          <w:lang w:val="en-US"/>
        </w:rPr>
      </w:pPr>
      <w:r w:rsidRPr="00237EB4">
        <w:rPr>
          <w:rFonts w:asciiTheme="majorBidi" w:eastAsia="Cordia New" w:hAnsiTheme="majorBidi" w:cstheme="majorBidi"/>
          <w:sz w:val="32"/>
          <w:szCs w:val="32"/>
        </w:rPr>
        <w:lastRenderedPageBreak/>
        <w:t>On</w:t>
      </w:r>
      <w:r w:rsidRPr="00237EB4">
        <w:rPr>
          <w:rFonts w:asciiTheme="majorBidi" w:eastAsia="Times New Roman" w:hAnsiTheme="majorBidi" w:cstheme="majorBidi"/>
          <w:snapToGrid w:val="0"/>
          <w:sz w:val="32"/>
          <w:szCs w:val="32"/>
          <w:lang w:val="en-US"/>
        </w:rPr>
        <w:t xml:space="preserve"> May 13, 2019, the special prosecutors of the Criminal Court decided not to issue a prosecution order the 3 Sellers in the case that such indirect subsidiary had filed a petition against the 3 Sellers for fraudulent allegations and forgeries. </w:t>
      </w:r>
    </w:p>
    <w:p w14:paraId="776C0917" w14:textId="77777777" w:rsidR="00A9235B" w:rsidRPr="00237EB4" w:rsidRDefault="00A9235B" w:rsidP="00CB32A0">
      <w:pPr>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Subsequently, after the Civil Court judged the case, such indirect subsidiary had discussed with the law firm to form a new case by filing a lawsuit against all 11 Sellers. Since the civil action showed that all Sellers did not have the right to transfer shares of such electricity generation companies to such indirect subsidiary. However, it will take a while compiling facts and forming the case by lawyers. To ensure the criminal prosecution is not precluded by prescription, on January 2, 2020, such indirect subsidiary filed a complaint at the police station. Currently, all 11 Sellers had acknowledged the allegations and all 11 Sellers denied and asked for additional statement to disclaim the allegations. On September 21, 2020, the prosecutor issued an order to notify the termination of litigation because the case is compoundable offence and the plaintiff had submitted private prosecution to the investigator. As a result, a complaint which was submitted by such indirect subsidiary is precluded.</w:t>
      </w:r>
    </w:p>
    <w:p w14:paraId="06A5A91A" w14:textId="77777777" w:rsidR="00A9235B" w:rsidRPr="00237EB4" w:rsidRDefault="00A9235B" w:rsidP="00CB32A0">
      <w:pPr>
        <w:spacing w:after="0" w:line="380" w:lineRule="exact"/>
        <w:ind w:left="1134" w:firstLine="720"/>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After lawyers have compiled facts and formed the case, such indirect subsidiary filed a lawsuit to the Bangkok North Municipal Court on June 1, 2020, and the Bangkok North Municipal Court issued an order to conduct a trial on August 31, 2020. On that day, the defendant requested to postpone the date of appointment. Later, the Court issued an order to allow and set the new date of appointment on November 23, 2020. On that day, the Court postpone the scheduled preliminary trial for the defendant’s attorney to object against witnesses and the plaintiff on March 9, 2021. If the trial could not be completed, the additional date is set on March 22, 2021. Later, on that day, the Court postponed the scheduled hearing for the defendant’s attorney to object against witnesses and the plaintiff to be on August 20, 2021. Later, on that day, the Court postponed the scheduled hearing for the defendant’s attorney to object against witnesses and the plaintiff to be on January 21, 2022. On that day, the plaintiff’s attorney additionally conducted a hearing from one witness and requested to postpone the investigation due to the desire for testimony from additional witnesses. The Court set the new date of appointment on April 22, 2022. On that day, the Court has conducted a hearing plaintiff and set the date for the defendant to question the objection on June 8, 2022. However, the hearing has not been done, and the court has rescheduled the additional plaintiff hearing to October 26, 2022. On that day, the court conducted a hearing from witness and set the date to preliminary hearing on December 16, 2022. Later, on that day, the plaintiff and the defendant asked to postpone the hearing. Because the plaintiff is in the process of negotiating debt repayment with the defendant. The court therefore set a new hearing date on March 28, 2023.</w:t>
      </w:r>
    </w:p>
    <w:p w14:paraId="1C54F3BC" w14:textId="10567BCD" w:rsidR="00A9235B" w:rsidRPr="00237EB4" w:rsidRDefault="00A9235B" w:rsidP="00CB32A0">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pacing w:val="-2"/>
          <w:sz w:val="32"/>
          <w:szCs w:val="32"/>
        </w:rPr>
      </w:pPr>
      <w:r w:rsidRPr="00237EB4">
        <w:rPr>
          <w:rFonts w:asciiTheme="majorBidi" w:eastAsia="Cordia New" w:hAnsiTheme="majorBidi" w:cstheme="majorBidi"/>
          <w:sz w:val="32"/>
          <w:szCs w:val="32"/>
        </w:rPr>
        <w:lastRenderedPageBreak/>
        <w:t>O</w:t>
      </w:r>
      <w:r w:rsidRPr="00237EB4">
        <w:rPr>
          <w:rFonts w:asciiTheme="majorBidi" w:eastAsia="Cordia New" w:hAnsiTheme="majorBidi" w:cstheme="majorBidi"/>
          <w:spacing w:val="-2"/>
          <w:sz w:val="32"/>
          <w:szCs w:val="32"/>
        </w:rPr>
        <w:t xml:space="preserve">n March 28, 2023, some defendants did not appear in court due to requesting the court’s mercy to postpone the case for another appointment, citing ongoing negotiations to settle debts with such indirect subsidiary. The Court saw progress in the negotiations, thus allowed the </w:t>
      </w:r>
      <w:r w:rsidRPr="00237EB4">
        <w:rPr>
          <w:rFonts w:asciiTheme="majorBidi" w:eastAsia="Cordia New" w:hAnsiTheme="majorBidi" w:cstheme="majorBidi"/>
          <w:spacing w:val="-2"/>
          <w:sz w:val="32"/>
          <w:szCs w:val="32"/>
        </w:rPr>
        <w:br/>
        <w:t xml:space="preserve">last appointment to be postponed to preliminary hear the ruling on June 6, 2023. On that day, </w:t>
      </w:r>
      <w:r w:rsidRPr="00237EB4">
        <w:rPr>
          <w:rFonts w:asciiTheme="majorBidi" w:eastAsia="Cordia New" w:hAnsiTheme="majorBidi" w:cstheme="majorBidi"/>
          <w:spacing w:val="-2"/>
          <w:sz w:val="32"/>
          <w:szCs w:val="32"/>
        </w:rPr>
        <w:br/>
        <w:t>the Court dismissed the case during the preliminary hearing. However, as at August 23, 2023, such indirect subsidiary has already requested to filing an appeal. Subsequently, on December 19, 2023, the court dismissed the case and precluded the appeals. As the result, the case was ended.</w:t>
      </w:r>
    </w:p>
    <w:p w14:paraId="02172A00" w14:textId="77777777" w:rsidR="00A9235B" w:rsidRPr="00237EB4" w:rsidRDefault="00A9235B" w:rsidP="00CB32A0">
      <w:pPr>
        <w:pStyle w:val="ListParagraph"/>
        <w:numPr>
          <w:ilvl w:val="0"/>
          <w:numId w:val="12"/>
        </w:numPr>
        <w:spacing w:after="0" w:line="380" w:lineRule="exact"/>
        <w:ind w:left="1134" w:hanging="283"/>
        <w:rPr>
          <w:rFonts w:asciiTheme="majorBidi" w:eastAsia="Cordia New" w:hAnsiTheme="majorBidi" w:cstheme="majorBidi"/>
          <w:sz w:val="32"/>
          <w:szCs w:val="32"/>
        </w:rPr>
      </w:pPr>
      <w:r w:rsidRPr="00237EB4">
        <w:rPr>
          <w:rFonts w:asciiTheme="majorBidi" w:eastAsia="Cordia New" w:hAnsiTheme="majorBidi" w:cstheme="majorBidi"/>
          <w:sz w:val="32"/>
          <w:szCs w:val="32"/>
        </w:rPr>
        <w:t>Civil action</w:t>
      </w:r>
    </w:p>
    <w:p w14:paraId="4DB2E60A" w14:textId="77777777" w:rsidR="00A9235B" w:rsidRPr="00237EB4" w:rsidRDefault="00A9235B" w:rsidP="00CB32A0">
      <w:pPr>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On July 4, 2018, the management of such indirect subsidiary and lawyers discussed and determined to pledge such share by public auction in November and December 2018. The public auction had no bidders to buy ordinary shares the Sellers had pledged. Later, on January 31, 2019, such indirect subsidiary filed a civil lawsuit demand the Sellers to return cash amount of Baht 120 million including interest which the court has already accepted the case. </w:t>
      </w:r>
    </w:p>
    <w:p w14:paraId="632FF5A2" w14:textId="77777777" w:rsidR="00A9235B" w:rsidRPr="00237EB4" w:rsidRDefault="00A9235B" w:rsidP="00CB32A0">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During the year 2018, such indirect subsidiary engaged an independent appraiser to assess the value of 4 electricity generation companies as collateral under the share purchase agreement and the addendum which was appraisal with limited information access which used discounted cash flow approach. Each valuation of 3 electricity generation companies each was between of Baht 3.56 million to Baht 22.33 million and another company which was unassessable.</w:t>
      </w:r>
    </w:p>
    <w:p w14:paraId="41EF3D31" w14:textId="77777777" w:rsidR="00A9235B" w:rsidRPr="00237EB4" w:rsidRDefault="00A9235B" w:rsidP="00CB32A0">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On April 1, 2019, there was a trial for the case. The defendant submitted a request to extend the term of the testimony. Therefore, the court agreed to allow to postpone and schedule the date for settlement of issues. On May 2, 2019, trial was conducted for the case and the Court had taken evidence the plaintiff and the defendant on October 10, 2019.</w:t>
      </w:r>
    </w:p>
    <w:p w14:paraId="120B4583" w14:textId="77777777" w:rsidR="00A9235B" w:rsidRPr="00237EB4" w:rsidRDefault="00A9235B" w:rsidP="00CB32A0">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Subsequently, on November 28, 2019, the Court of First Instance sentenced all the Sellers </w:t>
      </w:r>
      <w:r w:rsidRPr="00237EB4">
        <w:rPr>
          <w:rFonts w:asciiTheme="majorBidi" w:eastAsia="Cordia New" w:hAnsiTheme="majorBidi" w:cstheme="majorBidi"/>
          <w:spacing w:val="-4"/>
          <w:sz w:val="32"/>
          <w:szCs w:val="32"/>
        </w:rPr>
        <w:t>to jointly compensate such indirect subsidiary by repaying 2 parts of the deposit of  Baht 60 million</w:t>
      </w:r>
      <w:r w:rsidRPr="00237EB4">
        <w:rPr>
          <w:rFonts w:asciiTheme="majorBidi" w:eastAsia="Cordia New" w:hAnsiTheme="majorBidi" w:cstheme="majorBidi"/>
          <w:sz w:val="32"/>
          <w:szCs w:val="32"/>
        </w:rPr>
        <w:t xml:space="preserve"> each with interest at the rate of 7.50% per annum. The interest was calculated since the date that such indirect subsidiary had paid the deposit to the Sellers on April 7, 2016 and April 22, 2016, respectively, and the Sellers must pay the court fee on behalf of such indirect subsidiary consisted of the lawyer fee of Baht 0.09 million. </w:t>
      </w:r>
    </w:p>
    <w:p w14:paraId="55767BB8" w14:textId="77777777" w:rsidR="00A9235B" w:rsidRPr="00237EB4" w:rsidRDefault="00A9235B" w:rsidP="00CB32A0">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On February 27, 2020, such indirect subsidiary filed a lawsuit with to the Court of Appeals to demand a claim for the additional compensation from the Sellers for the interest and processing fees that such indirect subsidiary should receive in amount of Baht 29.85 million and Baht 2.61 million, respectively. Currently, the Court already received an order to accept an appeal of such indirect subsidiary. On July 30, 2020, such indirect subsidiary filed a petition for the appointment of an executing officer. However, all 9 Sellers already submitted an appeal against the judgment </w:t>
      </w:r>
      <w:r w:rsidRPr="00237EB4">
        <w:rPr>
          <w:rFonts w:asciiTheme="majorBidi" w:eastAsia="Cordia New" w:hAnsiTheme="majorBidi" w:cstheme="majorBidi"/>
          <w:sz w:val="32"/>
          <w:szCs w:val="32"/>
        </w:rPr>
        <w:lastRenderedPageBreak/>
        <w:t>of the Court of First Instance, but 2 Sellers have no right to file the appeal against the judgment to the Court of First Instance since they filed an appeal when the appeal has been precluded by prescription. As for other 7 Sellers, the Court has not yet ordered the appeal since the court shall investigate the request for court fees exemption preceding to making a decision to accept or not accept appeal of 7 Sellers. The Court arranged an appointment for an investigation of the petition regarding court fees exemption and compensation for the plaintiff on August 31, 2020. On that day, 7 Sellers applied for withdrawal of a request for fee waiver to court. The Court had ordered to place a court fee within September 30, 2020.</w:t>
      </w:r>
    </w:p>
    <w:p w14:paraId="3D752679" w14:textId="77777777" w:rsidR="00A9235B" w:rsidRPr="00237EB4" w:rsidRDefault="00A9235B" w:rsidP="00CB32A0">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Subsequently, on September 30, 2020, 7 Sellers applied for an extension to pay court fees and costs to abide the event. The Court ordered the defendants to pay within 15 days. </w:t>
      </w:r>
    </w:p>
    <w:p w14:paraId="5251C79F" w14:textId="77777777" w:rsidR="00A9235B" w:rsidRPr="00237EB4" w:rsidRDefault="00A9235B" w:rsidP="00CB32A0">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On October 15, 2020, 6 Sellers placed a court fees and costs to abide the event and the Court had accepted the appeal. However, 1 Seller had no right to submit the appeal against the judgment to the Court of Appeals since such Seller did not place a court fees and costs to abide the event within the due date.</w:t>
      </w:r>
    </w:p>
    <w:p w14:paraId="26640C89" w14:textId="77777777" w:rsidR="00A9235B" w:rsidRPr="00237EB4" w:rsidRDefault="00A9235B" w:rsidP="00CB32A0">
      <w:pPr>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On June 2, 2021, Nong Khai Provincial Legal Execution Office issued a notification letter, notifying the sale of shares at auction of 4 companies, which was seized by the plaintiff. The </w:t>
      </w:r>
      <w:r w:rsidRPr="00237EB4">
        <w:rPr>
          <w:rFonts w:asciiTheme="majorBidi" w:eastAsia="Cordia New" w:hAnsiTheme="majorBidi" w:cstheme="majorBidi"/>
          <w:spacing w:val="-4"/>
          <w:sz w:val="32"/>
          <w:szCs w:val="32"/>
        </w:rPr>
        <w:t>auction dates have been set for 6 times, beginning on July 21, 2021, and ending on November 3, 2021.</w:t>
      </w:r>
      <w:r w:rsidRPr="00237EB4">
        <w:rPr>
          <w:rFonts w:asciiTheme="majorBidi" w:eastAsia="Cordia New" w:hAnsiTheme="majorBidi" w:cstheme="majorBidi"/>
          <w:sz w:val="32"/>
          <w:szCs w:val="32"/>
        </w:rPr>
        <w:t xml:space="preserve"> Every auction is required to be supervised by such indirect subsidiary, who has rights to auction. The first auction was held on July 21, 2021. There are 1,000 shares of a company that were acquired by a third party. </w:t>
      </w:r>
    </w:p>
    <w:p w14:paraId="67419B37" w14:textId="77777777" w:rsidR="00A9235B" w:rsidRPr="00237EB4" w:rsidRDefault="00A9235B" w:rsidP="00CB32A0">
      <w:pPr>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The 2nd - 6th auctions were held as scheduling. Nonetheless, there were no buyers of defendant assets on the auction. As a result, executing officer has to reschedule an auction date within 2022. However, the auction date has not been specified. </w:t>
      </w:r>
    </w:p>
    <w:p w14:paraId="5AEC76B4" w14:textId="77777777" w:rsidR="00A9235B" w:rsidRDefault="00A9235B" w:rsidP="00CB32A0">
      <w:pPr>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On November 18, 2021, the Court of Appeal issued a judgment requiring all 9 Sellers to repay the debt in the amount of Baht 120 million along with interest. However, the 1st - 6th seller and 8th and 9th seller applied a motion for filing a petition extension on January 14, 2022, and February 14, 2022, the Court approved such applicants to extend to March 10, 2022. On that day, 1st - 6th and 9th applied a motion for filing a petition extension again, the Court did not allow to extend of the petition submission period. On the same day, such defendant did not file a petition; therefore, it is considered that the petition period is over. The 1st - 6th seller and 9th seller must be bound by the judgment of the Court of Appeal.</w:t>
      </w:r>
    </w:p>
    <w:p w14:paraId="6A27D99E" w14:textId="77777777" w:rsidR="00CB32A0" w:rsidRDefault="00CB32A0" w:rsidP="00CB32A0">
      <w:pPr>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rPr>
      </w:pPr>
    </w:p>
    <w:p w14:paraId="10B7ECC1" w14:textId="77777777" w:rsidR="00CB32A0" w:rsidRPr="00237EB4" w:rsidRDefault="00CB32A0" w:rsidP="00CB32A0">
      <w:pPr>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rPr>
      </w:pPr>
    </w:p>
    <w:p w14:paraId="3C92BC8B" w14:textId="77777777" w:rsidR="00A9235B" w:rsidRPr="00237EB4" w:rsidRDefault="00A9235B" w:rsidP="00CB32A0">
      <w:pPr>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lastRenderedPageBreak/>
        <w:t>The 8th seller applied a motion for filing a petition extension on March 10, 2022, and the Court also did not allow to extend of the petition submission period. However, on that day, the 8th seller filed a petition and request for extension of the court fee. The Court allowed the extension of the court fee until March 24, 2022. On that day, the 8th seller did not pay the fee to the Court, it is considered that the 8th seller did not file a petition, so the 8th seller must be bound by the judgment of the Court of Appeal.</w:t>
      </w:r>
    </w:p>
    <w:p w14:paraId="64580293" w14:textId="77777777" w:rsidR="00A9235B" w:rsidRPr="00237EB4" w:rsidRDefault="00A9235B" w:rsidP="00CB32A0">
      <w:pPr>
        <w:spacing w:after="0" w:line="380" w:lineRule="exact"/>
        <w:ind w:left="1134" w:firstLine="720"/>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For the part of tracing the assets apart from stocks seizing, the result has comeback that there were no assets of defendants. Subsequently, on December 23, 2021, such indirect subsidiary prepared to file a petition for bankruptcy action against the 9 Sellers by issuing the first notice letter. On April 28, 2022, such indirect subsidiary has submitted a petition for bankruptcy to Central Bankruptcy Court which the Court has arranged for a mediation on June 27, 2022. However, the defendant has requested to postpone the mediation which the Count has rescheduled the mediation to August 18, 2022. On that day, the civil case came to settlement and the additional shares were executed by means of seizing from the 5th defendant, which is the judgement debtor at Nong Khai Province’s Legal Execution Department on November 24 and 25, 2022. On November 24, 2022, such indirect subsidiary proceeded to additionally seize shares of two companies of four defendants.</w:t>
      </w:r>
    </w:p>
    <w:p w14:paraId="1F67B8B1" w14:textId="77777777" w:rsidR="00A9235B" w:rsidRDefault="00A9235B" w:rsidP="00CB32A0">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Sub</w:t>
      </w:r>
      <w:r w:rsidRPr="00237EB4">
        <w:rPr>
          <w:rFonts w:asciiTheme="majorBidi" w:eastAsia="Cordia New" w:hAnsiTheme="majorBidi" w:cstheme="majorBidi"/>
          <w:spacing w:val="-2"/>
          <w:sz w:val="32"/>
          <w:szCs w:val="32"/>
        </w:rPr>
        <w:t xml:space="preserve">sequently, on December 21, 2022, such indirect subsidiary received money from the sale </w:t>
      </w:r>
      <w:r w:rsidRPr="00237EB4">
        <w:rPr>
          <w:rFonts w:asciiTheme="majorBidi" w:eastAsia="Cordia New" w:hAnsiTheme="majorBidi" w:cstheme="majorBidi"/>
          <w:sz w:val="32"/>
          <w:szCs w:val="32"/>
        </w:rPr>
        <w:t>of assets by auction of one defendant in the amount of Baht 18,334. The Group recognized such transaction as other income in the consolidated financial statements of profit or loss and other comprehensive income for the year ended December 31, 2022.</w:t>
      </w:r>
    </w:p>
    <w:p w14:paraId="6925185E" w14:textId="77777777" w:rsidR="00A9235B" w:rsidRPr="00237EB4" w:rsidRDefault="00A9235B" w:rsidP="00A9235B">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t xml:space="preserve">On June 26, 2023, that such indirect subsidiary entered into a memorandum of agreement with “the defendant’s agent”, that such indirect subsidiary and the defendant would cease their litigation. In bankruptcy, civil, and criminal cases where the defendant’s agent on behalf of the defendant must pay a certain amount to such indirect subsidiary, on that day, such indirect subsidiary has already received some payment. However, if there is not compliance with conditions in the memorandum of agreement, such indirect subsidiary will return the payment to the defendant’s agent instead. </w:t>
      </w:r>
    </w:p>
    <w:p w14:paraId="4F24C595" w14:textId="77777777" w:rsidR="00A9235B" w:rsidRDefault="00A9235B" w:rsidP="00A9235B">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pacing w:val="-4"/>
          <w:sz w:val="32"/>
          <w:szCs w:val="32"/>
        </w:rPr>
        <w:t>On August 19, 2023, and November 18, 2023, the defendant’s agent on behalf of the defendant</w:t>
      </w:r>
      <w:r w:rsidRPr="00237EB4">
        <w:rPr>
          <w:rFonts w:asciiTheme="majorBidi" w:eastAsia="Cordia New" w:hAnsiTheme="majorBidi" w:cstheme="majorBidi"/>
          <w:sz w:val="32"/>
          <w:szCs w:val="32"/>
        </w:rPr>
        <w:t xml:space="preserve"> submitted a letter requesting to postpone the remaining payment. Therefore, such indirect subsidiary recognized such transaction as other current liabilities in the statement of financial position as at December 31, 2023.</w:t>
      </w:r>
    </w:p>
    <w:p w14:paraId="2740C1D8" w14:textId="77777777" w:rsidR="00CB32A0" w:rsidRPr="00237EB4" w:rsidRDefault="00CB32A0" w:rsidP="00A9235B">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p>
    <w:p w14:paraId="50BCD37F" w14:textId="77777777" w:rsidR="00A9235B" w:rsidRPr="00237EB4" w:rsidRDefault="00A9235B" w:rsidP="00A9235B">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rPr>
        <w:lastRenderedPageBreak/>
        <w:t>During the years 2024, the management found that the memorandum of understanding had been amended in order to comply with the purpose of repaying the debt. If there was a violation of the terms, it is agreed to consider the memorandum of agreement to be called off. The said indirect subsidiary has the right to demand payment of debt according to the original debt in every case and is therefore considered to have breached the memorandum of understanding. As a result, the said indirect subsidiary reversed the allowance for impairment of the deposit in the amount of Baht 3 million and recognized the said item as other income in the statement of comprehensive income for the years ended December 31, 2024.</w:t>
      </w:r>
    </w:p>
    <w:p w14:paraId="770A9E54" w14:textId="77777777" w:rsidR="00A9235B" w:rsidRPr="0074282E" w:rsidRDefault="00A9235B" w:rsidP="00A9235B">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cs/>
          <w:lang w:val="en-US"/>
        </w:rPr>
      </w:pPr>
      <w:r w:rsidRPr="00237EB4">
        <w:rPr>
          <w:rFonts w:asciiTheme="majorBidi" w:eastAsia="Cordia New" w:hAnsiTheme="majorBidi" w:cstheme="majorBidi"/>
          <w:sz w:val="32"/>
          <w:szCs w:val="32"/>
        </w:rPr>
        <w:t>As at December 31, 2024, such indirect subsidiary recorded an allowance for impairment of deposit in full amount of Baht 117 million, since such indirect subsidiary is in legal process to call back the deposit and force such shares as collateral from the Sellers and there is no certainty that such indirect subsidiary would receive deposit back from the Sellers.</w:t>
      </w:r>
    </w:p>
    <w:p w14:paraId="6D68EBA2" w14:textId="77777777" w:rsidR="00A9235B" w:rsidRPr="00237EB4" w:rsidRDefault="00A9235B" w:rsidP="00A9235B">
      <w:pPr>
        <w:tabs>
          <w:tab w:val="left" w:pos="1560"/>
        </w:tabs>
        <w:autoSpaceDE w:val="0"/>
        <w:autoSpaceDN w:val="0"/>
        <w:snapToGrid w:val="0"/>
        <w:spacing w:after="0" w:line="380" w:lineRule="exact"/>
        <w:ind w:left="1134" w:firstLine="425"/>
        <w:jc w:val="thaiDistribute"/>
        <w:rPr>
          <w:rFonts w:asciiTheme="majorBidi" w:eastAsia="Cordia New" w:hAnsiTheme="majorBidi" w:cstheme="majorBidi"/>
          <w:sz w:val="32"/>
          <w:szCs w:val="32"/>
        </w:rPr>
      </w:pPr>
    </w:p>
    <w:p w14:paraId="6D248E13" w14:textId="77777777" w:rsidR="00A9235B" w:rsidRPr="00237EB4" w:rsidRDefault="00A9235B" w:rsidP="00A9235B">
      <w:pPr>
        <w:spacing w:after="0" w:line="380" w:lineRule="exact"/>
        <w:ind w:left="284" w:firstLine="425"/>
        <w:jc w:val="thaiDistribute"/>
        <w:rPr>
          <w:rFonts w:asciiTheme="majorBidi" w:eastAsia="Cordia New" w:hAnsiTheme="majorBidi" w:cstheme="majorBidi"/>
          <w:sz w:val="32"/>
          <w:szCs w:val="32"/>
        </w:rPr>
      </w:pPr>
    </w:p>
    <w:p w14:paraId="2E6B6238" w14:textId="77777777" w:rsidR="00A9235B" w:rsidRPr="00237EB4" w:rsidRDefault="00A9235B" w:rsidP="00A9235B">
      <w:pPr>
        <w:framePr w:w="8040" w:wrap="auto" w:hAnchor="text" w:x="2970"/>
        <w:tabs>
          <w:tab w:val="left" w:pos="1560"/>
        </w:tabs>
        <w:autoSpaceDE w:val="0"/>
        <w:autoSpaceDN w:val="0"/>
        <w:snapToGrid w:val="0"/>
        <w:spacing w:after="0" w:line="380" w:lineRule="exact"/>
        <w:ind w:left="1134" w:firstLine="426"/>
        <w:jc w:val="thaiDistribute"/>
        <w:rPr>
          <w:rFonts w:asciiTheme="majorBidi" w:eastAsia="Cordia New" w:hAnsiTheme="majorBidi" w:cstheme="majorBidi"/>
          <w:sz w:val="32"/>
          <w:szCs w:val="32"/>
          <w:lang w:val="en-US"/>
        </w:rPr>
        <w:sectPr w:rsidR="00A9235B" w:rsidRPr="00237EB4" w:rsidSect="0063165B">
          <w:headerReference w:type="default" r:id="rId14"/>
          <w:footerReference w:type="default" r:id="rId15"/>
          <w:pgSz w:w="11907" w:h="16840" w:code="9"/>
          <w:pgMar w:top="1191" w:right="851" w:bottom="1701" w:left="1814" w:header="1191" w:footer="720" w:gutter="0"/>
          <w:pgNumType w:fmt="numberInDash"/>
          <w:cols w:space="720"/>
          <w:noEndnote/>
          <w:docGrid w:linePitch="299"/>
        </w:sectPr>
      </w:pPr>
    </w:p>
    <w:p w14:paraId="68A3C6CC" w14:textId="77777777" w:rsidR="00A9235B" w:rsidRPr="00237EB4" w:rsidRDefault="00A9235B" w:rsidP="00A9235B">
      <w:pPr>
        <w:spacing w:after="0" w:line="38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17.</w:t>
      </w:r>
      <w:r w:rsidRPr="00237EB4">
        <w:rPr>
          <w:rFonts w:asciiTheme="majorBidi" w:eastAsia="Cordia New" w:hAnsiTheme="majorBidi" w:cstheme="majorBidi"/>
          <w:b/>
          <w:bCs/>
          <w:sz w:val="32"/>
          <w:szCs w:val="32"/>
          <w:lang w:val="en-US"/>
        </w:rPr>
        <w:tab/>
        <w:t>INVESTMENTS  IN  SUBSIDIARIES</w:t>
      </w:r>
    </w:p>
    <w:p w14:paraId="6E0E72BF" w14:textId="77777777" w:rsidR="00A9235B" w:rsidRPr="00237EB4" w:rsidRDefault="00A9235B" w:rsidP="00A9235B">
      <w:pPr>
        <w:spacing w:after="0" w:line="38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Investments in subsidiaries as at December 31, 2025 and 2024, are as follows:</w:t>
      </w:r>
    </w:p>
    <w:tbl>
      <w:tblPr>
        <w:tblW w:w="14217" w:type="dxa"/>
        <w:tblInd w:w="142" w:type="dxa"/>
        <w:tblLayout w:type="fixed"/>
        <w:tblCellMar>
          <w:left w:w="28" w:type="dxa"/>
          <w:right w:w="28" w:type="dxa"/>
        </w:tblCellMar>
        <w:tblLook w:val="0000" w:firstRow="0" w:lastRow="0" w:firstColumn="0" w:lastColumn="0" w:noHBand="0" w:noVBand="0"/>
      </w:tblPr>
      <w:tblGrid>
        <w:gridCol w:w="3827"/>
        <w:gridCol w:w="142"/>
        <w:gridCol w:w="3119"/>
        <w:gridCol w:w="76"/>
        <w:gridCol w:w="804"/>
        <w:gridCol w:w="76"/>
        <w:gridCol w:w="934"/>
        <w:gridCol w:w="76"/>
        <w:gridCol w:w="975"/>
        <w:gridCol w:w="78"/>
        <w:gridCol w:w="988"/>
        <w:gridCol w:w="78"/>
        <w:gridCol w:w="1028"/>
        <w:gridCol w:w="79"/>
        <w:gridCol w:w="945"/>
        <w:gridCol w:w="84"/>
        <w:gridCol w:w="908"/>
      </w:tblGrid>
      <w:tr w:rsidR="00A9235B" w:rsidRPr="00237EB4" w14:paraId="17994E67" w14:textId="77777777" w:rsidTr="006C47B8">
        <w:trPr>
          <w:cantSplit/>
        </w:trPr>
        <w:tc>
          <w:tcPr>
            <w:tcW w:w="3827" w:type="dxa"/>
            <w:vAlign w:val="center"/>
          </w:tcPr>
          <w:p w14:paraId="3B550625" w14:textId="77777777" w:rsidR="00A9235B" w:rsidRPr="00237EB4" w:rsidRDefault="00A9235B" w:rsidP="006C47B8">
            <w:pPr>
              <w:tabs>
                <w:tab w:val="right" w:pos="837"/>
              </w:tabs>
              <w:spacing w:after="0" w:line="210" w:lineRule="exact"/>
              <w:ind w:left="717" w:right="-72"/>
              <w:jc w:val="both"/>
              <w:rPr>
                <w:rFonts w:asciiTheme="majorBidi" w:eastAsia="PMingLiU" w:hAnsiTheme="majorBidi" w:cstheme="majorBidi"/>
                <w:sz w:val="20"/>
                <w:szCs w:val="20"/>
                <w:cs/>
                <w:lang w:val="en-US"/>
              </w:rPr>
            </w:pPr>
          </w:p>
        </w:tc>
        <w:tc>
          <w:tcPr>
            <w:tcW w:w="142" w:type="dxa"/>
          </w:tcPr>
          <w:p w14:paraId="47D97D8D"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7DB26854"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76" w:type="dxa"/>
          </w:tcPr>
          <w:p w14:paraId="4059641D"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804" w:type="dxa"/>
            <w:vAlign w:val="center"/>
          </w:tcPr>
          <w:p w14:paraId="40628148"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76" w:type="dxa"/>
          </w:tcPr>
          <w:p w14:paraId="1E066B58"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1985" w:type="dxa"/>
            <w:gridSpan w:val="3"/>
          </w:tcPr>
          <w:p w14:paraId="7750CDAE"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78" w:type="dxa"/>
          </w:tcPr>
          <w:p w14:paraId="71EF8DAF"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2094" w:type="dxa"/>
            <w:gridSpan w:val="3"/>
          </w:tcPr>
          <w:p w14:paraId="0E1B6DFC"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79" w:type="dxa"/>
          </w:tcPr>
          <w:p w14:paraId="4D571651" w14:textId="77777777" w:rsidR="00A9235B" w:rsidRPr="0074282E" w:rsidRDefault="00A9235B" w:rsidP="006C47B8">
            <w:pPr>
              <w:spacing w:after="0" w:line="210" w:lineRule="exact"/>
              <w:ind w:left="-107" w:right="-116"/>
              <w:jc w:val="center"/>
              <w:rPr>
                <w:rFonts w:asciiTheme="majorBidi" w:eastAsia="PMingLiU" w:hAnsiTheme="majorBidi" w:cstheme="majorBidi"/>
                <w:sz w:val="20"/>
                <w:szCs w:val="20"/>
                <w:cs/>
                <w:lang w:val="en-US"/>
              </w:rPr>
            </w:pPr>
          </w:p>
        </w:tc>
        <w:tc>
          <w:tcPr>
            <w:tcW w:w="1937" w:type="dxa"/>
            <w:gridSpan w:val="3"/>
            <w:tcBorders>
              <w:bottom w:val="single" w:sz="6" w:space="0" w:color="auto"/>
            </w:tcBorders>
            <w:vAlign w:val="center"/>
          </w:tcPr>
          <w:p w14:paraId="20FFFCFE"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eastAsia="PMingLiU" w:hAnsiTheme="majorBidi" w:cstheme="majorBidi"/>
                <w:snapToGrid w:val="0"/>
                <w:sz w:val="20"/>
                <w:szCs w:val="20"/>
                <w:lang w:val="en-US" w:eastAsia="th-TH"/>
              </w:rPr>
              <w:t>Baht</w:t>
            </w:r>
          </w:p>
        </w:tc>
      </w:tr>
      <w:tr w:rsidR="00A9235B" w:rsidRPr="00237EB4" w14:paraId="4DCE455B" w14:textId="77777777" w:rsidTr="006C47B8">
        <w:trPr>
          <w:cantSplit/>
        </w:trPr>
        <w:tc>
          <w:tcPr>
            <w:tcW w:w="3827" w:type="dxa"/>
            <w:vAlign w:val="center"/>
          </w:tcPr>
          <w:p w14:paraId="6F618CBF" w14:textId="77777777" w:rsidR="00A9235B" w:rsidRPr="00237EB4" w:rsidRDefault="00A9235B" w:rsidP="006C47B8">
            <w:pPr>
              <w:tabs>
                <w:tab w:val="right" w:pos="837"/>
              </w:tabs>
              <w:spacing w:after="0" w:line="210" w:lineRule="exact"/>
              <w:ind w:left="717" w:right="-72"/>
              <w:jc w:val="both"/>
              <w:rPr>
                <w:rFonts w:asciiTheme="majorBidi" w:eastAsia="PMingLiU" w:hAnsiTheme="majorBidi" w:cstheme="majorBidi"/>
                <w:sz w:val="20"/>
                <w:szCs w:val="20"/>
                <w:cs/>
                <w:lang w:val="en-US"/>
              </w:rPr>
            </w:pPr>
          </w:p>
        </w:tc>
        <w:tc>
          <w:tcPr>
            <w:tcW w:w="142" w:type="dxa"/>
          </w:tcPr>
          <w:p w14:paraId="0C617898"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125C26C7"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76" w:type="dxa"/>
          </w:tcPr>
          <w:p w14:paraId="744865AC"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804" w:type="dxa"/>
            <w:vAlign w:val="center"/>
          </w:tcPr>
          <w:p w14:paraId="18717F55"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76" w:type="dxa"/>
          </w:tcPr>
          <w:p w14:paraId="552E9F7E"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1985" w:type="dxa"/>
            <w:gridSpan w:val="3"/>
            <w:tcBorders>
              <w:bottom w:val="single" w:sz="6" w:space="0" w:color="auto"/>
            </w:tcBorders>
          </w:tcPr>
          <w:p w14:paraId="78A986C7"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eastAsia="PMingLiU" w:hAnsiTheme="majorBidi" w:cstheme="majorBidi"/>
                <w:snapToGrid w:val="0"/>
                <w:sz w:val="20"/>
                <w:szCs w:val="20"/>
                <w:lang w:val="en-US" w:eastAsia="th-TH"/>
              </w:rPr>
              <w:t xml:space="preserve">Percentage </w:t>
            </w:r>
          </w:p>
        </w:tc>
        <w:tc>
          <w:tcPr>
            <w:tcW w:w="78" w:type="dxa"/>
          </w:tcPr>
          <w:p w14:paraId="1AA4709D"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2094" w:type="dxa"/>
            <w:gridSpan w:val="3"/>
            <w:tcBorders>
              <w:bottom w:val="single" w:sz="6" w:space="0" w:color="auto"/>
            </w:tcBorders>
          </w:tcPr>
          <w:p w14:paraId="3180F54D"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eastAsia="PMingLiU" w:hAnsiTheme="majorBidi" w:cstheme="majorBidi"/>
                <w:snapToGrid w:val="0"/>
                <w:sz w:val="20"/>
                <w:szCs w:val="20"/>
                <w:lang w:val="en-US" w:eastAsia="th-TH"/>
              </w:rPr>
              <w:t>Million Baht</w:t>
            </w:r>
          </w:p>
        </w:tc>
        <w:tc>
          <w:tcPr>
            <w:tcW w:w="79" w:type="dxa"/>
          </w:tcPr>
          <w:p w14:paraId="3B4F62A4" w14:textId="77777777" w:rsidR="00A9235B" w:rsidRPr="0074282E" w:rsidRDefault="00A9235B" w:rsidP="006C47B8">
            <w:pPr>
              <w:spacing w:after="0" w:line="210" w:lineRule="exact"/>
              <w:ind w:left="-107" w:right="-116"/>
              <w:jc w:val="center"/>
              <w:rPr>
                <w:rFonts w:asciiTheme="majorBidi" w:eastAsia="PMingLiU" w:hAnsiTheme="majorBidi" w:cstheme="majorBidi"/>
                <w:sz w:val="20"/>
                <w:szCs w:val="20"/>
                <w:cs/>
                <w:lang w:val="en-US"/>
              </w:rPr>
            </w:pPr>
          </w:p>
        </w:tc>
        <w:tc>
          <w:tcPr>
            <w:tcW w:w="1937" w:type="dxa"/>
            <w:gridSpan w:val="3"/>
            <w:tcBorders>
              <w:top w:val="single" w:sz="6" w:space="0" w:color="auto"/>
            </w:tcBorders>
            <w:vAlign w:val="center"/>
          </w:tcPr>
          <w:p w14:paraId="6F87F4FB" w14:textId="77777777" w:rsidR="00A9235B" w:rsidRPr="0074282E" w:rsidRDefault="00A9235B" w:rsidP="006C47B8">
            <w:pPr>
              <w:spacing w:after="0" w:line="210" w:lineRule="exact"/>
              <w:ind w:left="-107" w:right="-116"/>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Separate</w:t>
            </w:r>
            <w:r w:rsidRPr="00237EB4">
              <w:rPr>
                <w:rFonts w:asciiTheme="majorBidi" w:hAnsiTheme="majorBidi" w:cstheme="majorBidi"/>
                <w:sz w:val="20"/>
                <w:szCs w:val="20"/>
              </w:rPr>
              <w:t xml:space="preserve"> </w:t>
            </w:r>
            <w:r w:rsidRPr="00237EB4">
              <w:rPr>
                <w:rFonts w:asciiTheme="majorBidi" w:eastAsia="PMingLiU" w:hAnsiTheme="majorBidi" w:cstheme="majorBidi"/>
                <w:sz w:val="20"/>
                <w:szCs w:val="20"/>
                <w:lang w:val="en-US"/>
              </w:rPr>
              <w:t>financial statements</w:t>
            </w:r>
          </w:p>
        </w:tc>
      </w:tr>
      <w:tr w:rsidR="00A9235B" w:rsidRPr="00237EB4" w14:paraId="6E9BF7CD" w14:textId="77777777" w:rsidTr="006C47B8">
        <w:trPr>
          <w:cantSplit/>
        </w:trPr>
        <w:tc>
          <w:tcPr>
            <w:tcW w:w="3827" w:type="dxa"/>
            <w:vAlign w:val="center"/>
          </w:tcPr>
          <w:p w14:paraId="7D479DC7" w14:textId="77777777" w:rsidR="00A9235B" w:rsidRPr="00237EB4" w:rsidRDefault="00A9235B" w:rsidP="006C47B8">
            <w:pPr>
              <w:tabs>
                <w:tab w:val="right" w:pos="837"/>
              </w:tabs>
              <w:spacing w:after="0" w:line="210" w:lineRule="exact"/>
              <w:ind w:left="717" w:right="-72"/>
              <w:jc w:val="both"/>
              <w:rPr>
                <w:rFonts w:asciiTheme="majorBidi" w:eastAsia="PMingLiU" w:hAnsiTheme="majorBidi" w:cstheme="majorBidi"/>
                <w:sz w:val="20"/>
                <w:szCs w:val="20"/>
                <w:cs/>
                <w:lang w:val="en-US"/>
              </w:rPr>
            </w:pPr>
          </w:p>
        </w:tc>
        <w:tc>
          <w:tcPr>
            <w:tcW w:w="142" w:type="dxa"/>
          </w:tcPr>
          <w:p w14:paraId="3F7CE6CF"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35AF756E"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76" w:type="dxa"/>
          </w:tcPr>
          <w:p w14:paraId="2738DBD2"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804" w:type="dxa"/>
            <w:vAlign w:val="center"/>
          </w:tcPr>
          <w:p w14:paraId="4B55DF7B"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76" w:type="dxa"/>
          </w:tcPr>
          <w:p w14:paraId="386B4382"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p>
        </w:tc>
        <w:tc>
          <w:tcPr>
            <w:tcW w:w="1985" w:type="dxa"/>
            <w:gridSpan w:val="3"/>
            <w:tcBorders>
              <w:top w:val="single" w:sz="6" w:space="0" w:color="auto"/>
              <w:bottom w:val="single" w:sz="6" w:space="0" w:color="auto"/>
            </w:tcBorders>
          </w:tcPr>
          <w:p w14:paraId="06099331"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eastAsia="PMingLiU" w:hAnsiTheme="majorBidi" w:cstheme="majorBidi"/>
                <w:snapToGrid w:val="0"/>
                <w:sz w:val="20"/>
                <w:szCs w:val="20"/>
                <w:lang w:val="en-US" w:eastAsia="th-TH"/>
              </w:rPr>
              <w:t>Percentage of shareholding</w:t>
            </w:r>
          </w:p>
        </w:tc>
        <w:tc>
          <w:tcPr>
            <w:tcW w:w="78" w:type="dxa"/>
          </w:tcPr>
          <w:p w14:paraId="386084C9"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p>
        </w:tc>
        <w:tc>
          <w:tcPr>
            <w:tcW w:w="2094" w:type="dxa"/>
            <w:gridSpan w:val="3"/>
            <w:tcBorders>
              <w:top w:val="single" w:sz="6" w:space="0" w:color="auto"/>
              <w:bottom w:val="single" w:sz="6" w:space="0" w:color="auto"/>
            </w:tcBorders>
          </w:tcPr>
          <w:p w14:paraId="69D2DF85"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eastAsia="PMingLiU" w:hAnsiTheme="majorBidi" w:cstheme="majorBidi"/>
                <w:snapToGrid w:val="0"/>
                <w:sz w:val="20"/>
                <w:szCs w:val="20"/>
                <w:lang w:val="en-US" w:eastAsia="th-TH"/>
              </w:rPr>
              <w:t>Paid-up share capital (ordinary shares)</w:t>
            </w:r>
          </w:p>
        </w:tc>
        <w:tc>
          <w:tcPr>
            <w:tcW w:w="79" w:type="dxa"/>
          </w:tcPr>
          <w:p w14:paraId="59D5DC9D" w14:textId="77777777" w:rsidR="00A9235B" w:rsidRPr="0074282E" w:rsidRDefault="00A9235B" w:rsidP="006C47B8">
            <w:pPr>
              <w:spacing w:after="0" w:line="210" w:lineRule="exact"/>
              <w:ind w:left="-107" w:right="-116"/>
              <w:jc w:val="center"/>
              <w:rPr>
                <w:rFonts w:asciiTheme="majorBidi" w:eastAsia="PMingLiU" w:hAnsiTheme="majorBidi" w:cstheme="majorBidi"/>
                <w:sz w:val="20"/>
                <w:szCs w:val="20"/>
                <w:cs/>
                <w:lang w:val="en-US"/>
              </w:rPr>
            </w:pPr>
          </w:p>
        </w:tc>
        <w:tc>
          <w:tcPr>
            <w:tcW w:w="1937" w:type="dxa"/>
            <w:gridSpan w:val="3"/>
            <w:tcBorders>
              <w:bottom w:val="single" w:sz="6" w:space="0" w:color="auto"/>
            </w:tcBorders>
            <w:vAlign w:val="center"/>
          </w:tcPr>
          <w:p w14:paraId="7C7D5111"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eastAsia="PMingLiU" w:hAnsiTheme="majorBidi" w:cstheme="majorBidi"/>
                <w:sz w:val="20"/>
                <w:szCs w:val="20"/>
                <w:lang w:val="en-US"/>
              </w:rPr>
              <w:t>Cost method</w:t>
            </w:r>
          </w:p>
        </w:tc>
      </w:tr>
      <w:tr w:rsidR="00A9235B" w:rsidRPr="00237EB4" w14:paraId="27EF1E5A" w14:textId="77777777" w:rsidTr="006C47B8">
        <w:trPr>
          <w:cantSplit/>
        </w:trPr>
        <w:tc>
          <w:tcPr>
            <w:tcW w:w="3827" w:type="dxa"/>
            <w:vAlign w:val="center"/>
          </w:tcPr>
          <w:p w14:paraId="707E72C6" w14:textId="77777777" w:rsidR="00A9235B" w:rsidRPr="00237EB4" w:rsidRDefault="00A9235B" w:rsidP="006C47B8">
            <w:pPr>
              <w:tabs>
                <w:tab w:val="right" w:pos="837"/>
              </w:tabs>
              <w:spacing w:after="0" w:line="210" w:lineRule="exact"/>
              <w:ind w:left="717" w:right="-72"/>
              <w:jc w:val="both"/>
              <w:rPr>
                <w:rFonts w:asciiTheme="majorBidi" w:eastAsia="PMingLiU" w:hAnsiTheme="majorBidi" w:cstheme="majorBidi"/>
                <w:sz w:val="20"/>
                <w:szCs w:val="20"/>
                <w:cs/>
                <w:lang w:val="en-US"/>
              </w:rPr>
            </w:pPr>
          </w:p>
        </w:tc>
        <w:tc>
          <w:tcPr>
            <w:tcW w:w="142" w:type="dxa"/>
          </w:tcPr>
          <w:p w14:paraId="3E060726"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084D01F8"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p>
        </w:tc>
        <w:tc>
          <w:tcPr>
            <w:tcW w:w="76" w:type="dxa"/>
          </w:tcPr>
          <w:p w14:paraId="0D512D50" w14:textId="77777777" w:rsidR="00A9235B" w:rsidRPr="0074282E" w:rsidRDefault="00A9235B" w:rsidP="006C47B8">
            <w:pPr>
              <w:spacing w:after="0" w:line="210" w:lineRule="exact"/>
              <w:ind w:right="-40"/>
              <w:jc w:val="center"/>
              <w:rPr>
                <w:rFonts w:asciiTheme="majorBidi" w:eastAsia="PMingLiU" w:hAnsiTheme="majorBidi" w:cstheme="majorBidi"/>
                <w:sz w:val="20"/>
                <w:szCs w:val="20"/>
                <w:cs/>
                <w:lang w:val="en-US"/>
              </w:rPr>
            </w:pPr>
          </w:p>
        </w:tc>
        <w:tc>
          <w:tcPr>
            <w:tcW w:w="804" w:type="dxa"/>
          </w:tcPr>
          <w:p w14:paraId="7E43FB99" w14:textId="77777777" w:rsidR="00A9235B" w:rsidRPr="00237EB4" w:rsidRDefault="00A9235B" w:rsidP="006C47B8">
            <w:pPr>
              <w:spacing w:after="0" w:line="210" w:lineRule="exact"/>
              <w:ind w:right="-40"/>
              <w:jc w:val="center"/>
              <w:rPr>
                <w:rFonts w:asciiTheme="majorBidi" w:eastAsia="PMingLiU" w:hAnsiTheme="majorBidi" w:cstheme="majorBidi"/>
                <w:sz w:val="20"/>
                <w:szCs w:val="20"/>
                <w:cs/>
                <w:lang w:val="en-US"/>
              </w:rPr>
            </w:pPr>
            <w:r w:rsidRPr="00237EB4">
              <w:rPr>
                <w:rFonts w:asciiTheme="majorBidi" w:hAnsiTheme="majorBidi" w:cstheme="majorBidi"/>
                <w:sz w:val="20"/>
                <w:szCs w:val="20"/>
              </w:rPr>
              <w:t>Country of</w:t>
            </w:r>
          </w:p>
        </w:tc>
        <w:tc>
          <w:tcPr>
            <w:tcW w:w="76" w:type="dxa"/>
          </w:tcPr>
          <w:p w14:paraId="11181CDD"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p>
        </w:tc>
        <w:tc>
          <w:tcPr>
            <w:tcW w:w="934" w:type="dxa"/>
            <w:tcBorders>
              <w:top w:val="single" w:sz="6" w:space="0" w:color="auto"/>
            </w:tcBorders>
          </w:tcPr>
          <w:p w14:paraId="6517FC8F"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eastAsia="th-TH"/>
              </w:rPr>
            </w:pPr>
            <w:r w:rsidRPr="00237EB4">
              <w:rPr>
                <w:rFonts w:asciiTheme="majorBidi" w:hAnsiTheme="majorBidi" w:cstheme="majorBidi"/>
                <w:sz w:val="20"/>
                <w:szCs w:val="20"/>
              </w:rPr>
              <w:t>As at December</w:t>
            </w:r>
          </w:p>
        </w:tc>
        <w:tc>
          <w:tcPr>
            <w:tcW w:w="76" w:type="dxa"/>
            <w:tcBorders>
              <w:top w:val="single" w:sz="6" w:space="0" w:color="auto"/>
            </w:tcBorders>
          </w:tcPr>
          <w:p w14:paraId="6440F594"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p>
        </w:tc>
        <w:tc>
          <w:tcPr>
            <w:tcW w:w="975" w:type="dxa"/>
            <w:tcBorders>
              <w:top w:val="single" w:sz="6" w:space="0" w:color="auto"/>
            </w:tcBorders>
          </w:tcPr>
          <w:p w14:paraId="2B1A23BB"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r w:rsidRPr="00237EB4">
              <w:rPr>
                <w:rFonts w:asciiTheme="majorBidi" w:hAnsiTheme="majorBidi" w:cstheme="majorBidi"/>
                <w:sz w:val="20"/>
                <w:szCs w:val="20"/>
              </w:rPr>
              <w:t>As at December</w:t>
            </w:r>
          </w:p>
        </w:tc>
        <w:tc>
          <w:tcPr>
            <w:tcW w:w="78" w:type="dxa"/>
          </w:tcPr>
          <w:p w14:paraId="24D9852B"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p>
        </w:tc>
        <w:tc>
          <w:tcPr>
            <w:tcW w:w="988" w:type="dxa"/>
            <w:tcBorders>
              <w:top w:val="single" w:sz="6" w:space="0" w:color="auto"/>
            </w:tcBorders>
          </w:tcPr>
          <w:p w14:paraId="47D679FE"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eastAsia="th-TH"/>
              </w:rPr>
            </w:pPr>
            <w:r w:rsidRPr="00237EB4">
              <w:rPr>
                <w:rFonts w:asciiTheme="majorBidi" w:hAnsiTheme="majorBidi" w:cstheme="majorBidi"/>
                <w:sz w:val="20"/>
                <w:szCs w:val="20"/>
              </w:rPr>
              <w:t>As at December</w:t>
            </w:r>
          </w:p>
        </w:tc>
        <w:tc>
          <w:tcPr>
            <w:tcW w:w="78" w:type="dxa"/>
            <w:tcBorders>
              <w:top w:val="single" w:sz="6" w:space="0" w:color="auto"/>
            </w:tcBorders>
          </w:tcPr>
          <w:p w14:paraId="0A12E808"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p>
        </w:tc>
        <w:tc>
          <w:tcPr>
            <w:tcW w:w="1028" w:type="dxa"/>
            <w:tcBorders>
              <w:top w:val="single" w:sz="6" w:space="0" w:color="auto"/>
            </w:tcBorders>
          </w:tcPr>
          <w:p w14:paraId="125C3DD2"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r w:rsidRPr="00237EB4">
              <w:rPr>
                <w:rFonts w:asciiTheme="majorBidi" w:hAnsiTheme="majorBidi" w:cstheme="majorBidi"/>
                <w:sz w:val="20"/>
                <w:szCs w:val="20"/>
              </w:rPr>
              <w:t>As at December</w:t>
            </w:r>
          </w:p>
        </w:tc>
        <w:tc>
          <w:tcPr>
            <w:tcW w:w="79" w:type="dxa"/>
          </w:tcPr>
          <w:p w14:paraId="77BC5CA1"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p>
        </w:tc>
        <w:tc>
          <w:tcPr>
            <w:tcW w:w="945" w:type="dxa"/>
            <w:tcBorders>
              <w:top w:val="single" w:sz="6" w:space="0" w:color="auto"/>
            </w:tcBorders>
          </w:tcPr>
          <w:p w14:paraId="103A874D"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eastAsia="th-TH"/>
              </w:rPr>
            </w:pPr>
            <w:r w:rsidRPr="00237EB4">
              <w:rPr>
                <w:rFonts w:asciiTheme="majorBidi" w:hAnsiTheme="majorBidi" w:cstheme="majorBidi"/>
                <w:sz w:val="20"/>
                <w:szCs w:val="20"/>
              </w:rPr>
              <w:t>As at December</w:t>
            </w:r>
          </w:p>
        </w:tc>
        <w:tc>
          <w:tcPr>
            <w:tcW w:w="84" w:type="dxa"/>
            <w:tcBorders>
              <w:top w:val="single" w:sz="6" w:space="0" w:color="auto"/>
            </w:tcBorders>
          </w:tcPr>
          <w:p w14:paraId="30653D5C"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908" w:type="dxa"/>
            <w:tcBorders>
              <w:top w:val="single" w:sz="6" w:space="0" w:color="auto"/>
            </w:tcBorders>
          </w:tcPr>
          <w:p w14:paraId="36EFC897"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r w:rsidRPr="00237EB4">
              <w:rPr>
                <w:rFonts w:asciiTheme="majorBidi" w:hAnsiTheme="majorBidi" w:cstheme="majorBidi"/>
                <w:sz w:val="20"/>
                <w:szCs w:val="20"/>
              </w:rPr>
              <w:t>As at December</w:t>
            </w:r>
          </w:p>
        </w:tc>
      </w:tr>
      <w:tr w:rsidR="00A9235B" w:rsidRPr="00237EB4" w14:paraId="4F3CA0EC" w14:textId="77777777" w:rsidTr="006C47B8">
        <w:trPr>
          <w:cantSplit/>
        </w:trPr>
        <w:tc>
          <w:tcPr>
            <w:tcW w:w="3827" w:type="dxa"/>
            <w:tcBorders>
              <w:bottom w:val="single" w:sz="6" w:space="0" w:color="auto"/>
            </w:tcBorders>
            <w:vAlign w:val="center"/>
          </w:tcPr>
          <w:p w14:paraId="1B6C1FD7" w14:textId="77777777" w:rsidR="00A9235B" w:rsidRPr="00237EB4" w:rsidRDefault="00A9235B" w:rsidP="006C47B8">
            <w:pPr>
              <w:tabs>
                <w:tab w:val="right" w:pos="837"/>
              </w:tabs>
              <w:spacing w:after="0" w:line="210" w:lineRule="exact"/>
              <w:ind w:left="717"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Companies’ name</w:t>
            </w:r>
          </w:p>
        </w:tc>
        <w:tc>
          <w:tcPr>
            <w:tcW w:w="142" w:type="dxa"/>
          </w:tcPr>
          <w:p w14:paraId="1E0E36FA"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3119" w:type="dxa"/>
            <w:tcBorders>
              <w:bottom w:val="single" w:sz="6" w:space="0" w:color="auto"/>
            </w:tcBorders>
            <w:vAlign w:val="center"/>
          </w:tcPr>
          <w:p w14:paraId="225FCD52"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Nature of business</w:t>
            </w:r>
          </w:p>
        </w:tc>
        <w:tc>
          <w:tcPr>
            <w:tcW w:w="76" w:type="dxa"/>
          </w:tcPr>
          <w:p w14:paraId="5054749E" w14:textId="77777777" w:rsidR="00A9235B" w:rsidRPr="0074282E" w:rsidRDefault="00A9235B" w:rsidP="006C47B8">
            <w:pPr>
              <w:spacing w:after="0" w:line="210" w:lineRule="exact"/>
              <w:ind w:right="-40"/>
              <w:jc w:val="center"/>
              <w:rPr>
                <w:rFonts w:asciiTheme="majorBidi" w:eastAsia="PMingLiU" w:hAnsiTheme="majorBidi" w:cstheme="majorBidi"/>
                <w:sz w:val="20"/>
                <w:szCs w:val="20"/>
                <w:cs/>
                <w:lang w:val="en-US"/>
              </w:rPr>
            </w:pPr>
          </w:p>
        </w:tc>
        <w:tc>
          <w:tcPr>
            <w:tcW w:w="804" w:type="dxa"/>
            <w:tcBorders>
              <w:bottom w:val="single" w:sz="6" w:space="0" w:color="auto"/>
            </w:tcBorders>
          </w:tcPr>
          <w:p w14:paraId="530AA338" w14:textId="77777777" w:rsidR="00A9235B" w:rsidRPr="0074282E" w:rsidRDefault="00A9235B" w:rsidP="006C47B8">
            <w:pPr>
              <w:spacing w:after="0" w:line="210" w:lineRule="exact"/>
              <w:ind w:right="-40"/>
              <w:jc w:val="center"/>
              <w:rPr>
                <w:rFonts w:asciiTheme="majorBidi" w:eastAsia="PMingLiU" w:hAnsiTheme="majorBidi" w:cstheme="majorBidi"/>
                <w:sz w:val="20"/>
                <w:szCs w:val="20"/>
                <w:cs/>
                <w:lang w:val="en-US"/>
              </w:rPr>
            </w:pPr>
            <w:r w:rsidRPr="00237EB4">
              <w:rPr>
                <w:rFonts w:asciiTheme="majorBidi" w:hAnsiTheme="majorBidi" w:cstheme="majorBidi"/>
                <w:sz w:val="20"/>
                <w:szCs w:val="20"/>
              </w:rPr>
              <w:t>incorporation</w:t>
            </w:r>
          </w:p>
        </w:tc>
        <w:tc>
          <w:tcPr>
            <w:tcW w:w="76" w:type="dxa"/>
          </w:tcPr>
          <w:p w14:paraId="5A2482AB"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934" w:type="dxa"/>
            <w:tcBorders>
              <w:bottom w:val="single" w:sz="6" w:space="0" w:color="auto"/>
            </w:tcBorders>
          </w:tcPr>
          <w:p w14:paraId="45B5C678" w14:textId="77777777" w:rsidR="00A9235B" w:rsidRPr="0074282E" w:rsidRDefault="00A9235B" w:rsidP="006C47B8">
            <w:pPr>
              <w:spacing w:after="0" w:line="210" w:lineRule="exact"/>
              <w:ind w:left="-107" w:right="-116"/>
              <w:jc w:val="center"/>
              <w:rPr>
                <w:rFonts w:asciiTheme="majorBidi" w:eastAsia="PMingLiU" w:hAnsiTheme="majorBidi" w:cstheme="majorBidi"/>
                <w:snapToGrid w:val="0"/>
                <w:sz w:val="20"/>
                <w:szCs w:val="20"/>
                <w:cs/>
                <w:lang w:val="en-US" w:eastAsia="th-TH"/>
              </w:rPr>
            </w:pPr>
            <w:r w:rsidRPr="00237EB4">
              <w:rPr>
                <w:rFonts w:asciiTheme="majorBidi" w:hAnsiTheme="majorBidi" w:cstheme="majorBidi"/>
                <w:sz w:val="20"/>
                <w:szCs w:val="20"/>
              </w:rPr>
              <w:t>31, 202</w:t>
            </w:r>
            <w:r w:rsidRPr="00237EB4">
              <w:rPr>
                <w:rFonts w:asciiTheme="majorBidi" w:hAnsiTheme="majorBidi" w:cstheme="majorBidi"/>
                <w:sz w:val="20"/>
                <w:szCs w:val="20"/>
                <w:lang w:val="en-US"/>
              </w:rPr>
              <w:t>5</w:t>
            </w:r>
          </w:p>
        </w:tc>
        <w:tc>
          <w:tcPr>
            <w:tcW w:w="76" w:type="dxa"/>
          </w:tcPr>
          <w:p w14:paraId="698BB618"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975" w:type="dxa"/>
            <w:tcBorders>
              <w:bottom w:val="single" w:sz="6" w:space="0" w:color="auto"/>
            </w:tcBorders>
          </w:tcPr>
          <w:p w14:paraId="2FD5A204"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hAnsiTheme="majorBidi" w:cstheme="majorBidi"/>
                <w:sz w:val="20"/>
                <w:szCs w:val="20"/>
              </w:rPr>
              <w:t>31, 202</w:t>
            </w:r>
            <w:r w:rsidRPr="00237EB4">
              <w:rPr>
                <w:rFonts w:asciiTheme="majorBidi" w:hAnsiTheme="majorBidi" w:cstheme="majorBidi"/>
                <w:sz w:val="20"/>
                <w:szCs w:val="20"/>
                <w:lang w:val="en-US"/>
              </w:rPr>
              <w:t>4</w:t>
            </w:r>
          </w:p>
        </w:tc>
        <w:tc>
          <w:tcPr>
            <w:tcW w:w="78" w:type="dxa"/>
          </w:tcPr>
          <w:p w14:paraId="31B5517D"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988" w:type="dxa"/>
            <w:tcBorders>
              <w:bottom w:val="single" w:sz="6" w:space="0" w:color="auto"/>
            </w:tcBorders>
          </w:tcPr>
          <w:p w14:paraId="140400AE"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hAnsiTheme="majorBidi" w:cstheme="majorBidi"/>
                <w:sz w:val="20"/>
                <w:szCs w:val="20"/>
              </w:rPr>
              <w:t>31, 202</w:t>
            </w:r>
            <w:r w:rsidRPr="00237EB4">
              <w:rPr>
                <w:rFonts w:asciiTheme="majorBidi" w:hAnsiTheme="majorBidi" w:cstheme="majorBidi"/>
                <w:sz w:val="20"/>
                <w:szCs w:val="20"/>
                <w:lang w:val="en-US"/>
              </w:rPr>
              <w:t>5</w:t>
            </w:r>
          </w:p>
        </w:tc>
        <w:tc>
          <w:tcPr>
            <w:tcW w:w="78" w:type="dxa"/>
          </w:tcPr>
          <w:p w14:paraId="789AC5A2"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1028" w:type="dxa"/>
            <w:tcBorders>
              <w:bottom w:val="single" w:sz="6" w:space="0" w:color="auto"/>
            </w:tcBorders>
          </w:tcPr>
          <w:p w14:paraId="649CE16B"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hAnsiTheme="majorBidi" w:cstheme="majorBidi"/>
                <w:sz w:val="20"/>
                <w:szCs w:val="20"/>
              </w:rPr>
              <w:t>31, 202</w:t>
            </w:r>
            <w:r w:rsidRPr="00237EB4">
              <w:rPr>
                <w:rFonts w:asciiTheme="majorBidi" w:hAnsiTheme="majorBidi" w:cstheme="majorBidi"/>
                <w:sz w:val="20"/>
                <w:szCs w:val="20"/>
                <w:lang w:val="en-US"/>
              </w:rPr>
              <w:t>4</w:t>
            </w:r>
          </w:p>
        </w:tc>
        <w:tc>
          <w:tcPr>
            <w:tcW w:w="79" w:type="dxa"/>
          </w:tcPr>
          <w:p w14:paraId="7180B297"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945" w:type="dxa"/>
            <w:tcBorders>
              <w:bottom w:val="single" w:sz="6" w:space="0" w:color="auto"/>
            </w:tcBorders>
          </w:tcPr>
          <w:p w14:paraId="71503A32"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hAnsiTheme="majorBidi" w:cstheme="majorBidi"/>
                <w:sz w:val="20"/>
                <w:szCs w:val="20"/>
              </w:rPr>
              <w:t>31, 202</w:t>
            </w:r>
            <w:r w:rsidRPr="00237EB4">
              <w:rPr>
                <w:rFonts w:asciiTheme="majorBidi" w:hAnsiTheme="majorBidi" w:cstheme="majorBidi"/>
                <w:sz w:val="20"/>
                <w:szCs w:val="20"/>
                <w:lang w:val="en-US"/>
              </w:rPr>
              <w:t>5</w:t>
            </w:r>
          </w:p>
        </w:tc>
        <w:tc>
          <w:tcPr>
            <w:tcW w:w="84" w:type="dxa"/>
          </w:tcPr>
          <w:p w14:paraId="2DD58D5F"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p>
        </w:tc>
        <w:tc>
          <w:tcPr>
            <w:tcW w:w="908" w:type="dxa"/>
            <w:tcBorders>
              <w:bottom w:val="single" w:sz="6" w:space="0" w:color="auto"/>
            </w:tcBorders>
          </w:tcPr>
          <w:p w14:paraId="749D3D11" w14:textId="77777777" w:rsidR="00A9235B" w:rsidRPr="00237EB4" w:rsidRDefault="00A9235B" w:rsidP="006C47B8">
            <w:pPr>
              <w:spacing w:after="0" w:line="210" w:lineRule="exact"/>
              <w:ind w:left="-107" w:right="-116"/>
              <w:jc w:val="center"/>
              <w:rPr>
                <w:rFonts w:asciiTheme="majorBidi" w:eastAsia="PMingLiU" w:hAnsiTheme="majorBidi" w:cstheme="majorBidi"/>
                <w:snapToGrid w:val="0"/>
                <w:sz w:val="20"/>
                <w:szCs w:val="20"/>
                <w:lang w:val="en-US" w:eastAsia="th-TH"/>
              </w:rPr>
            </w:pPr>
            <w:r w:rsidRPr="00237EB4">
              <w:rPr>
                <w:rFonts w:asciiTheme="majorBidi" w:hAnsiTheme="majorBidi" w:cstheme="majorBidi"/>
                <w:sz w:val="20"/>
                <w:szCs w:val="20"/>
              </w:rPr>
              <w:t>31, 202</w:t>
            </w:r>
            <w:r w:rsidRPr="00237EB4">
              <w:rPr>
                <w:rFonts w:asciiTheme="majorBidi" w:hAnsiTheme="majorBidi" w:cstheme="majorBidi"/>
                <w:sz w:val="20"/>
                <w:szCs w:val="20"/>
                <w:lang w:val="en-US"/>
              </w:rPr>
              <w:t>4</w:t>
            </w:r>
          </w:p>
        </w:tc>
      </w:tr>
      <w:tr w:rsidR="00A9235B" w:rsidRPr="00237EB4" w14:paraId="7E3468C0" w14:textId="77777777" w:rsidTr="006C47B8">
        <w:trPr>
          <w:cantSplit/>
        </w:trPr>
        <w:tc>
          <w:tcPr>
            <w:tcW w:w="3827" w:type="dxa"/>
            <w:tcBorders>
              <w:top w:val="single" w:sz="6" w:space="0" w:color="auto"/>
            </w:tcBorders>
            <w:vAlign w:val="center"/>
          </w:tcPr>
          <w:p w14:paraId="63F65F5D" w14:textId="77777777" w:rsidR="00A9235B" w:rsidRPr="00237EB4" w:rsidRDefault="00A9235B" w:rsidP="006C47B8">
            <w:pPr>
              <w:tabs>
                <w:tab w:val="left" w:pos="373"/>
              </w:tabs>
              <w:spacing w:after="0" w:line="210" w:lineRule="exact"/>
              <w:ind w:left="373" w:right="-29" w:hanging="373"/>
              <w:jc w:val="both"/>
              <w:rPr>
                <w:rFonts w:asciiTheme="majorBidi" w:eastAsia="PMingLiU" w:hAnsiTheme="majorBidi" w:cstheme="majorBidi"/>
                <w:sz w:val="20"/>
                <w:szCs w:val="20"/>
                <w:cs/>
              </w:rPr>
            </w:pPr>
            <w:r w:rsidRPr="00237EB4">
              <w:rPr>
                <w:rFonts w:asciiTheme="majorBidi" w:eastAsia="PMingLiU" w:hAnsiTheme="majorBidi" w:cstheme="majorBidi"/>
                <w:sz w:val="20"/>
                <w:szCs w:val="20"/>
              </w:rPr>
              <w:t>Direct subsidiaries</w:t>
            </w:r>
          </w:p>
        </w:tc>
        <w:tc>
          <w:tcPr>
            <w:tcW w:w="142" w:type="dxa"/>
          </w:tcPr>
          <w:p w14:paraId="7DB5669F"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p>
        </w:tc>
        <w:tc>
          <w:tcPr>
            <w:tcW w:w="3119" w:type="dxa"/>
            <w:tcBorders>
              <w:top w:val="single" w:sz="6" w:space="0" w:color="auto"/>
            </w:tcBorders>
            <w:vAlign w:val="center"/>
          </w:tcPr>
          <w:p w14:paraId="332EDAEC"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p>
        </w:tc>
        <w:tc>
          <w:tcPr>
            <w:tcW w:w="76" w:type="dxa"/>
          </w:tcPr>
          <w:p w14:paraId="27915EA3"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p>
        </w:tc>
        <w:tc>
          <w:tcPr>
            <w:tcW w:w="804" w:type="dxa"/>
            <w:tcBorders>
              <w:top w:val="single" w:sz="6" w:space="0" w:color="auto"/>
            </w:tcBorders>
            <w:vAlign w:val="center"/>
          </w:tcPr>
          <w:p w14:paraId="0EE850F6"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p>
        </w:tc>
        <w:tc>
          <w:tcPr>
            <w:tcW w:w="76" w:type="dxa"/>
          </w:tcPr>
          <w:p w14:paraId="01769442"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934" w:type="dxa"/>
            <w:tcBorders>
              <w:top w:val="single" w:sz="6" w:space="0" w:color="auto"/>
            </w:tcBorders>
            <w:vAlign w:val="center"/>
          </w:tcPr>
          <w:p w14:paraId="3D2265DE"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76" w:type="dxa"/>
          </w:tcPr>
          <w:p w14:paraId="6BAAD0D6"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975" w:type="dxa"/>
            <w:tcBorders>
              <w:top w:val="single" w:sz="6" w:space="0" w:color="auto"/>
            </w:tcBorders>
            <w:vAlign w:val="center"/>
          </w:tcPr>
          <w:p w14:paraId="131A8939" w14:textId="77777777" w:rsidR="00A9235B" w:rsidRPr="0074282E" w:rsidRDefault="00A9235B" w:rsidP="006C47B8">
            <w:pPr>
              <w:tabs>
                <w:tab w:val="right" w:pos="938"/>
              </w:tabs>
              <w:spacing w:after="0" w:line="210" w:lineRule="exact"/>
              <w:ind w:right="-72"/>
              <w:jc w:val="right"/>
              <w:rPr>
                <w:rFonts w:asciiTheme="majorBidi" w:eastAsia="PMingLiU" w:hAnsiTheme="majorBidi" w:cstheme="majorBidi"/>
                <w:sz w:val="20"/>
                <w:szCs w:val="20"/>
                <w:cs/>
                <w:lang w:val="en-US"/>
              </w:rPr>
            </w:pPr>
          </w:p>
        </w:tc>
        <w:tc>
          <w:tcPr>
            <w:tcW w:w="78" w:type="dxa"/>
          </w:tcPr>
          <w:p w14:paraId="7C0EFD56"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988" w:type="dxa"/>
            <w:tcBorders>
              <w:top w:val="single" w:sz="6" w:space="0" w:color="auto"/>
            </w:tcBorders>
            <w:vAlign w:val="center"/>
          </w:tcPr>
          <w:p w14:paraId="6619BDD5"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78" w:type="dxa"/>
          </w:tcPr>
          <w:p w14:paraId="04947C4F"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1028" w:type="dxa"/>
            <w:tcBorders>
              <w:top w:val="single" w:sz="6" w:space="0" w:color="auto"/>
            </w:tcBorders>
            <w:vAlign w:val="center"/>
          </w:tcPr>
          <w:p w14:paraId="4F7193B4"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79" w:type="dxa"/>
          </w:tcPr>
          <w:p w14:paraId="533C3249" w14:textId="77777777" w:rsidR="00A9235B" w:rsidRPr="00237EB4" w:rsidRDefault="00A9235B" w:rsidP="006C47B8">
            <w:pPr>
              <w:tabs>
                <w:tab w:val="decimal" w:pos="667"/>
              </w:tabs>
              <w:spacing w:after="0" w:line="210" w:lineRule="exact"/>
              <w:ind w:right="-72"/>
              <w:rPr>
                <w:rFonts w:asciiTheme="majorBidi" w:eastAsia="Cordia New" w:hAnsiTheme="majorBidi" w:cstheme="majorBidi"/>
                <w:sz w:val="20"/>
                <w:szCs w:val="20"/>
                <w:lang w:val="en-US"/>
              </w:rPr>
            </w:pPr>
          </w:p>
        </w:tc>
        <w:tc>
          <w:tcPr>
            <w:tcW w:w="945" w:type="dxa"/>
            <w:tcBorders>
              <w:top w:val="single" w:sz="6" w:space="0" w:color="auto"/>
            </w:tcBorders>
            <w:vAlign w:val="center"/>
          </w:tcPr>
          <w:p w14:paraId="476208D0" w14:textId="77777777" w:rsidR="00A9235B" w:rsidRPr="00237EB4" w:rsidRDefault="00A9235B" w:rsidP="006C47B8">
            <w:pPr>
              <w:tabs>
                <w:tab w:val="decimal" w:pos="667"/>
              </w:tabs>
              <w:spacing w:after="0" w:line="210" w:lineRule="exact"/>
              <w:ind w:right="57"/>
              <w:rPr>
                <w:rFonts w:asciiTheme="majorBidi" w:eastAsia="Cordia New" w:hAnsiTheme="majorBidi" w:cstheme="majorBidi"/>
                <w:sz w:val="20"/>
                <w:szCs w:val="20"/>
                <w:lang w:val="en-US"/>
              </w:rPr>
            </w:pPr>
          </w:p>
        </w:tc>
        <w:tc>
          <w:tcPr>
            <w:tcW w:w="84" w:type="dxa"/>
          </w:tcPr>
          <w:p w14:paraId="16F8FBCA"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tcBorders>
              <w:top w:val="single" w:sz="6" w:space="0" w:color="auto"/>
            </w:tcBorders>
            <w:vAlign w:val="center"/>
          </w:tcPr>
          <w:p w14:paraId="68E04142" w14:textId="77777777" w:rsidR="00A9235B" w:rsidRPr="00237EB4" w:rsidRDefault="00A9235B" w:rsidP="006C47B8">
            <w:pPr>
              <w:tabs>
                <w:tab w:val="decimal" w:pos="865"/>
              </w:tabs>
              <w:spacing w:after="0" w:line="210" w:lineRule="exact"/>
              <w:ind w:left="-467" w:right="57"/>
              <w:rPr>
                <w:rFonts w:asciiTheme="majorBidi" w:eastAsia="Cordia New" w:hAnsiTheme="majorBidi" w:cstheme="majorBidi"/>
                <w:sz w:val="20"/>
                <w:szCs w:val="20"/>
                <w:lang w:val="en-US"/>
              </w:rPr>
            </w:pPr>
          </w:p>
        </w:tc>
      </w:tr>
      <w:tr w:rsidR="00A9235B" w:rsidRPr="00237EB4" w14:paraId="3A61FC7D" w14:textId="77777777" w:rsidTr="006C47B8">
        <w:trPr>
          <w:cantSplit/>
        </w:trPr>
        <w:tc>
          <w:tcPr>
            <w:tcW w:w="3827" w:type="dxa"/>
            <w:vAlign w:val="center"/>
          </w:tcPr>
          <w:p w14:paraId="3BA37D8B"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bookmarkStart w:id="17" w:name="_Hlk31119073"/>
            <w:r w:rsidRPr="00237EB4">
              <w:rPr>
                <w:rFonts w:asciiTheme="majorBidi" w:eastAsia="SimSun" w:hAnsiTheme="majorBidi" w:cstheme="majorBidi"/>
                <w:sz w:val="20"/>
                <w:szCs w:val="20"/>
                <w:lang w:val="en-US" w:eastAsia="zh-CN"/>
              </w:rPr>
              <w:tab/>
            </w:r>
            <w:bookmarkEnd w:id="17"/>
            <w:r w:rsidRPr="00237EB4">
              <w:rPr>
                <w:rFonts w:asciiTheme="majorBidi" w:eastAsia="SimSun" w:hAnsiTheme="majorBidi" w:cstheme="majorBidi"/>
                <w:sz w:val="20"/>
                <w:szCs w:val="20"/>
                <w:lang w:val="en-US" w:eastAsia="zh-CN"/>
              </w:rPr>
              <w:t xml:space="preserve">Triton Engineering and Construction Public Company Limited </w:t>
            </w:r>
            <w:r w:rsidRPr="00237EB4">
              <w:rPr>
                <w:rFonts w:asciiTheme="majorBidi" w:eastAsia="SimSun" w:hAnsiTheme="majorBidi" w:cstheme="majorBidi" w:hint="cs"/>
                <w:sz w:val="20"/>
                <w:szCs w:val="20"/>
                <w:lang w:val="en-US" w:eastAsia="zh-CN"/>
              </w:rPr>
              <w:t>(5)</w:t>
            </w:r>
            <w:r w:rsidRPr="00237EB4">
              <w:rPr>
                <w:rFonts w:asciiTheme="majorBidi" w:eastAsia="SimSun" w:hAnsiTheme="majorBidi" w:cstheme="majorBidi"/>
                <w:sz w:val="20"/>
                <w:szCs w:val="20"/>
                <w:lang w:val="en-US" w:eastAsia="zh-CN"/>
              </w:rPr>
              <w:t xml:space="preserve"> </w:t>
            </w:r>
          </w:p>
        </w:tc>
        <w:tc>
          <w:tcPr>
            <w:tcW w:w="142" w:type="dxa"/>
          </w:tcPr>
          <w:p w14:paraId="0A1417A3"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bottom"/>
          </w:tcPr>
          <w:p w14:paraId="3FDB8F66" w14:textId="77777777" w:rsidR="00A9235B" w:rsidRPr="00237EB4" w:rsidRDefault="00A9235B" w:rsidP="006C47B8">
            <w:pPr>
              <w:spacing w:after="0" w:line="210" w:lineRule="exact"/>
              <w:ind w:right="-72"/>
              <w:jc w:val="both"/>
              <w:rPr>
                <w:rFonts w:asciiTheme="majorBidi" w:eastAsia="PMingLiU" w:hAnsiTheme="majorBidi" w:cstheme="majorBidi"/>
                <w:sz w:val="20"/>
                <w:szCs w:val="20"/>
                <w:lang w:val="en-US"/>
              </w:rPr>
            </w:pPr>
            <w:r w:rsidRPr="00237EB4">
              <w:rPr>
                <w:rFonts w:asciiTheme="majorBidi" w:eastAsia="PMingLiU" w:hAnsiTheme="majorBidi" w:cstheme="majorBidi"/>
                <w:sz w:val="20"/>
                <w:szCs w:val="20"/>
              </w:rPr>
              <w:t xml:space="preserve">Construction </w:t>
            </w:r>
            <w:r w:rsidRPr="00237EB4">
              <w:rPr>
                <w:rFonts w:asciiTheme="majorBidi" w:eastAsia="PMingLiU" w:hAnsiTheme="majorBidi" w:cstheme="majorBidi"/>
                <w:sz w:val="20"/>
                <w:szCs w:val="20"/>
                <w:lang w:val="en-US"/>
              </w:rPr>
              <w:t>and engineering</w:t>
            </w:r>
          </w:p>
        </w:tc>
        <w:tc>
          <w:tcPr>
            <w:tcW w:w="76" w:type="dxa"/>
          </w:tcPr>
          <w:p w14:paraId="651904F5"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bottom"/>
          </w:tcPr>
          <w:p w14:paraId="0BE02118"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rPr>
              <w:t>Thailand</w:t>
            </w:r>
          </w:p>
        </w:tc>
        <w:tc>
          <w:tcPr>
            <w:tcW w:w="76" w:type="dxa"/>
          </w:tcPr>
          <w:p w14:paraId="30625363"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34" w:type="dxa"/>
            <w:vAlign w:val="bottom"/>
          </w:tcPr>
          <w:p w14:paraId="4725C33F"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76" w:type="dxa"/>
          </w:tcPr>
          <w:p w14:paraId="0EC03044"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vAlign w:val="bottom"/>
          </w:tcPr>
          <w:p w14:paraId="7E085526"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96.90</w:t>
            </w:r>
          </w:p>
        </w:tc>
        <w:tc>
          <w:tcPr>
            <w:tcW w:w="78" w:type="dxa"/>
          </w:tcPr>
          <w:p w14:paraId="20B798B4"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bottom"/>
          </w:tcPr>
          <w:p w14:paraId="3E69FBA5"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78" w:type="dxa"/>
          </w:tcPr>
          <w:p w14:paraId="02E7C302"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bottom"/>
          </w:tcPr>
          <w:p w14:paraId="1030E3F1"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386.74</w:t>
            </w:r>
          </w:p>
        </w:tc>
        <w:tc>
          <w:tcPr>
            <w:tcW w:w="79" w:type="dxa"/>
          </w:tcPr>
          <w:p w14:paraId="3EA56194"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bottom"/>
          </w:tcPr>
          <w:p w14:paraId="699D511E"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84" w:type="dxa"/>
          </w:tcPr>
          <w:p w14:paraId="533DCA62"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bottom"/>
          </w:tcPr>
          <w:p w14:paraId="0489ED51"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537,307,070</w:t>
            </w:r>
          </w:p>
        </w:tc>
      </w:tr>
      <w:tr w:rsidR="00A9235B" w:rsidRPr="00237EB4" w14:paraId="117D0354" w14:textId="77777777" w:rsidTr="006C47B8">
        <w:trPr>
          <w:cantSplit/>
        </w:trPr>
        <w:tc>
          <w:tcPr>
            <w:tcW w:w="3827" w:type="dxa"/>
            <w:vAlign w:val="center"/>
          </w:tcPr>
          <w:p w14:paraId="5C202CDD" w14:textId="257422D1" w:rsidR="00A9235B" w:rsidRPr="00237EB4" w:rsidRDefault="00A9235B" w:rsidP="006C47B8">
            <w:pPr>
              <w:tabs>
                <w:tab w:val="left" w:pos="225"/>
              </w:tabs>
              <w:spacing w:after="0" w:line="210" w:lineRule="exact"/>
              <w:ind w:left="373" w:right="-29" w:hanging="284"/>
              <w:jc w:val="both"/>
              <w:rPr>
                <w:rFonts w:asciiTheme="majorBidi" w:eastAsia="PMingLiU" w:hAnsiTheme="majorBidi" w:cstheme="majorBidi"/>
                <w:sz w:val="20"/>
                <w:szCs w:val="20"/>
                <w:cs/>
                <w:lang w:val="en-US"/>
              </w:rPr>
            </w:pPr>
            <w:r w:rsidRPr="00237EB4">
              <w:rPr>
                <w:rFonts w:asciiTheme="majorBidi" w:eastAsia="SimSun" w:hAnsiTheme="majorBidi" w:cstheme="majorBidi"/>
                <w:sz w:val="20"/>
                <w:szCs w:val="20"/>
                <w:lang w:val="en-US" w:eastAsia="zh-CN"/>
              </w:rPr>
              <w:tab/>
              <w:t>Triton Power Company Limited (</w:t>
            </w:r>
            <w:r w:rsidR="001F2983">
              <w:rPr>
                <w:rFonts w:asciiTheme="majorBidi" w:eastAsia="SimSun" w:hAnsiTheme="majorBidi" w:cstheme="majorBidi"/>
                <w:sz w:val="20"/>
                <w:szCs w:val="20"/>
                <w:lang w:val="en-US" w:eastAsia="zh-CN"/>
              </w:rPr>
              <w:t>3</w:t>
            </w:r>
            <w:r w:rsidRPr="00237EB4">
              <w:rPr>
                <w:rFonts w:asciiTheme="majorBidi" w:eastAsia="SimSun" w:hAnsiTheme="majorBidi" w:cstheme="majorBidi"/>
                <w:sz w:val="20"/>
                <w:szCs w:val="20"/>
                <w:lang w:val="en-US" w:eastAsia="zh-CN"/>
              </w:rPr>
              <w:t>)</w:t>
            </w:r>
          </w:p>
        </w:tc>
        <w:tc>
          <w:tcPr>
            <w:tcW w:w="142" w:type="dxa"/>
          </w:tcPr>
          <w:p w14:paraId="5965F1E0"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36FD052D"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r w:rsidRPr="00237EB4">
              <w:rPr>
                <w:rFonts w:asciiTheme="majorBidi" w:eastAsia="PMingLiU" w:hAnsiTheme="majorBidi" w:cstheme="majorBidi"/>
                <w:sz w:val="20"/>
                <w:szCs w:val="20"/>
              </w:rPr>
              <w:t>Energy business</w:t>
            </w:r>
          </w:p>
        </w:tc>
        <w:tc>
          <w:tcPr>
            <w:tcW w:w="76" w:type="dxa"/>
          </w:tcPr>
          <w:p w14:paraId="23BC7148"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center"/>
          </w:tcPr>
          <w:p w14:paraId="0F529A25"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rPr>
              <w:t xml:space="preserve">Thailand </w:t>
            </w:r>
          </w:p>
        </w:tc>
        <w:tc>
          <w:tcPr>
            <w:tcW w:w="76" w:type="dxa"/>
          </w:tcPr>
          <w:p w14:paraId="6EF03FC0"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34" w:type="dxa"/>
          </w:tcPr>
          <w:p w14:paraId="11CA9F71"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99.99</w:t>
            </w:r>
          </w:p>
        </w:tc>
        <w:tc>
          <w:tcPr>
            <w:tcW w:w="76" w:type="dxa"/>
          </w:tcPr>
          <w:p w14:paraId="25535ABD"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tcPr>
          <w:p w14:paraId="09CCD05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99.99</w:t>
            </w:r>
          </w:p>
        </w:tc>
        <w:tc>
          <w:tcPr>
            <w:tcW w:w="78" w:type="dxa"/>
          </w:tcPr>
          <w:p w14:paraId="11615E9E"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center"/>
          </w:tcPr>
          <w:p w14:paraId="5F779209"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332.00</w:t>
            </w:r>
          </w:p>
        </w:tc>
        <w:tc>
          <w:tcPr>
            <w:tcW w:w="78" w:type="dxa"/>
          </w:tcPr>
          <w:p w14:paraId="092A5DC8"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center"/>
          </w:tcPr>
          <w:p w14:paraId="395C7475"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332.00</w:t>
            </w:r>
          </w:p>
        </w:tc>
        <w:tc>
          <w:tcPr>
            <w:tcW w:w="79" w:type="dxa"/>
          </w:tcPr>
          <w:p w14:paraId="2AEC8C30"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center"/>
          </w:tcPr>
          <w:p w14:paraId="4FCAE58D"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331,999,700</w:t>
            </w:r>
          </w:p>
        </w:tc>
        <w:tc>
          <w:tcPr>
            <w:tcW w:w="84" w:type="dxa"/>
          </w:tcPr>
          <w:p w14:paraId="35D54371"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center"/>
          </w:tcPr>
          <w:p w14:paraId="51890B22"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331,999,700</w:t>
            </w:r>
          </w:p>
        </w:tc>
      </w:tr>
      <w:tr w:rsidR="00A9235B" w:rsidRPr="00237EB4" w14:paraId="2F4838A3" w14:textId="77777777" w:rsidTr="006C47B8">
        <w:trPr>
          <w:cantSplit/>
        </w:trPr>
        <w:tc>
          <w:tcPr>
            <w:tcW w:w="3827" w:type="dxa"/>
            <w:vAlign w:val="center"/>
          </w:tcPr>
          <w:p w14:paraId="03F5572E" w14:textId="062963B5" w:rsidR="00A9235B" w:rsidRPr="00237EB4" w:rsidRDefault="00A9235B" w:rsidP="006C47B8">
            <w:pPr>
              <w:tabs>
                <w:tab w:val="left" w:pos="225"/>
              </w:tabs>
              <w:spacing w:after="0" w:line="210" w:lineRule="exact"/>
              <w:ind w:left="373" w:right="-29" w:hanging="284"/>
              <w:jc w:val="both"/>
              <w:rPr>
                <w:rFonts w:asciiTheme="majorBidi" w:eastAsia="PMingLiU" w:hAnsiTheme="majorBidi" w:cstheme="majorBidi"/>
                <w:sz w:val="20"/>
                <w:szCs w:val="20"/>
                <w:cs/>
              </w:rPr>
            </w:pPr>
            <w:r w:rsidRPr="00237EB4">
              <w:rPr>
                <w:rFonts w:asciiTheme="majorBidi" w:eastAsia="SimSun" w:hAnsiTheme="majorBidi" w:cstheme="majorBidi"/>
                <w:sz w:val="20"/>
                <w:szCs w:val="20"/>
                <w:lang w:val="en-US" w:eastAsia="zh-CN"/>
              </w:rPr>
              <w:tab/>
              <w:t>Triton Resources Company Limited (</w:t>
            </w:r>
            <w:r w:rsidR="001F2983">
              <w:rPr>
                <w:rFonts w:asciiTheme="majorBidi" w:eastAsia="SimSun" w:hAnsiTheme="majorBidi" w:cstheme="majorBidi"/>
                <w:sz w:val="20"/>
                <w:szCs w:val="20"/>
                <w:lang w:val="en-US" w:eastAsia="zh-CN"/>
              </w:rPr>
              <w:t>2</w:t>
            </w:r>
            <w:r w:rsidRPr="00237EB4">
              <w:rPr>
                <w:rFonts w:asciiTheme="majorBidi" w:eastAsia="SimSun" w:hAnsiTheme="majorBidi" w:cstheme="majorBidi"/>
                <w:sz w:val="20"/>
                <w:szCs w:val="20"/>
                <w:lang w:val="en-US" w:eastAsia="zh-CN"/>
              </w:rPr>
              <w:t>)</w:t>
            </w:r>
          </w:p>
        </w:tc>
        <w:tc>
          <w:tcPr>
            <w:tcW w:w="142" w:type="dxa"/>
          </w:tcPr>
          <w:p w14:paraId="761E32E2"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7F930AA0"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r w:rsidRPr="00237EB4">
              <w:rPr>
                <w:rFonts w:asciiTheme="majorBidi" w:eastAsia="PMingLiU" w:hAnsiTheme="majorBidi" w:cstheme="majorBidi"/>
                <w:sz w:val="20"/>
                <w:szCs w:val="20"/>
              </w:rPr>
              <w:t>Soap distribution business, mine and construction</w:t>
            </w:r>
          </w:p>
        </w:tc>
        <w:tc>
          <w:tcPr>
            <w:tcW w:w="76" w:type="dxa"/>
          </w:tcPr>
          <w:p w14:paraId="470B8626"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center"/>
          </w:tcPr>
          <w:p w14:paraId="20263A8C"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rPr>
              <w:t>Thailand</w:t>
            </w:r>
          </w:p>
        </w:tc>
        <w:tc>
          <w:tcPr>
            <w:tcW w:w="76" w:type="dxa"/>
          </w:tcPr>
          <w:p w14:paraId="75A0BF0F"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34" w:type="dxa"/>
          </w:tcPr>
          <w:p w14:paraId="32CE971D"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99.99</w:t>
            </w:r>
          </w:p>
        </w:tc>
        <w:tc>
          <w:tcPr>
            <w:tcW w:w="76" w:type="dxa"/>
          </w:tcPr>
          <w:p w14:paraId="3A880655"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tcPr>
          <w:p w14:paraId="0F67B9B5"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99.99</w:t>
            </w:r>
          </w:p>
        </w:tc>
        <w:tc>
          <w:tcPr>
            <w:tcW w:w="78" w:type="dxa"/>
          </w:tcPr>
          <w:p w14:paraId="194C0B8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center"/>
          </w:tcPr>
          <w:p w14:paraId="15630B6B"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60.00</w:t>
            </w:r>
          </w:p>
        </w:tc>
        <w:tc>
          <w:tcPr>
            <w:tcW w:w="78" w:type="dxa"/>
          </w:tcPr>
          <w:p w14:paraId="13B9C564"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center"/>
          </w:tcPr>
          <w:p w14:paraId="58D645AC"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60.00</w:t>
            </w:r>
          </w:p>
        </w:tc>
        <w:tc>
          <w:tcPr>
            <w:tcW w:w="79" w:type="dxa"/>
          </w:tcPr>
          <w:p w14:paraId="2F3BC81A"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center"/>
          </w:tcPr>
          <w:p w14:paraId="23786783"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59,999,700</w:t>
            </w:r>
          </w:p>
        </w:tc>
        <w:tc>
          <w:tcPr>
            <w:tcW w:w="84" w:type="dxa"/>
          </w:tcPr>
          <w:p w14:paraId="5D27CCCD"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center"/>
          </w:tcPr>
          <w:p w14:paraId="5AE8C7DC"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59,999,700</w:t>
            </w:r>
          </w:p>
        </w:tc>
      </w:tr>
      <w:tr w:rsidR="00A9235B" w:rsidRPr="00237EB4" w14:paraId="3DE81ED2" w14:textId="77777777" w:rsidTr="006C47B8">
        <w:trPr>
          <w:cantSplit/>
        </w:trPr>
        <w:tc>
          <w:tcPr>
            <w:tcW w:w="3827" w:type="dxa"/>
            <w:vAlign w:val="center"/>
          </w:tcPr>
          <w:p w14:paraId="00B18668" w14:textId="6EC080B6" w:rsidR="00A9235B" w:rsidRPr="00237EB4" w:rsidRDefault="00A9235B" w:rsidP="006C47B8">
            <w:pPr>
              <w:tabs>
                <w:tab w:val="left" w:pos="225"/>
              </w:tabs>
              <w:spacing w:after="0" w:line="210" w:lineRule="exact"/>
              <w:ind w:left="373" w:right="-29" w:hanging="284"/>
              <w:jc w:val="both"/>
              <w:rPr>
                <w:rFonts w:asciiTheme="majorBidi" w:eastAsia="PMingLiU" w:hAnsiTheme="majorBidi" w:cstheme="majorBidi"/>
                <w:sz w:val="20"/>
                <w:szCs w:val="20"/>
                <w:lang w:val="en-US"/>
              </w:rPr>
            </w:pPr>
            <w:r w:rsidRPr="00237EB4">
              <w:rPr>
                <w:rFonts w:asciiTheme="majorBidi" w:eastAsia="SimSun" w:hAnsiTheme="majorBidi" w:cstheme="majorBidi"/>
                <w:sz w:val="20"/>
                <w:szCs w:val="20"/>
                <w:lang w:val="en-US" w:eastAsia="zh-CN"/>
              </w:rPr>
              <w:tab/>
            </w:r>
            <w:r w:rsidRPr="00237EB4">
              <w:rPr>
                <w:rFonts w:asciiTheme="majorBidi" w:eastAsia="SimSun" w:hAnsiTheme="majorBidi" w:cstheme="majorBidi"/>
                <w:sz w:val="20"/>
                <w:szCs w:val="20"/>
                <w:lang w:eastAsia="zh-CN"/>
              </w:rPr>
              <w:t>Triton Development Company Limited</w:t>
            </w:r>
            <w:r w:rsidR="004D2FB7">
              <w:rPr>
                <w:rFonts w:asciiTheme="majorBidi" w:eastAsia="PMingLiU" w:hAnsiTheme="majorBidi" w:cstheme="majorBidi"/>
                <w:sz w:val="20"/>
                <w:szCs w:val="20"/>
                <w:lang w:val="en-US"/>
              </w:rPr>
              <w:t xml:space="preserve"> (3)</w:t>
            </w:r>
          </w:p>
        </w:tc>
        <w:tc>
          <w:tcPr>
            <w:tcW w:w="142" w:type="dxa"/>
          </w:tcPr>
          <w:p w14:paraId="357DF84F"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tcPr>
          <w:p w14:paraId="3CABAED7"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r w:rsidRPr="00237EB4">
              <w:rPr>
                <w:rFonts w:asciiTheme="majorBidi" w:eastAsia="PMingLiU" w:hAnsiTheme="majorBidi" w:cstheme="majorBidi"/>
                <w:sz w:val="20"/>
                <w:szCs w:val="20"/>
              </w:rPr>
              <w:t>Land and building rental service</w:t>
            </w:r>
          </w:p>
        </w:tc>
        <w:tc>
          <w:tcPr>
            <w:tcW w:w="76" w:type="dxa"/>
          </w:tcPr>
          <w:p w14:paraId="215F3FA1"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bottom"/>
          </w:tcPr>
          <w:p w14:paraId="5E18CEF1"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rPr>
              <w:t>Thailand</w:t>
            </w:r>
          </w:p>
        </w:tc>
        <w:tc>
          <w:tcPr>
            <w:tcW w:w="76" w:type="dxa"/>
          </w:tcPr>
          <w:p w14:paraId="78C7CA04"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34" w:type="dxa"/>
            <w:vAlign w:val="bottom"/>
          </w:tcPr>
          <w:p w14:paraId="239DECD2"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100.00</w:t>
            </w:r>
          </w:p>
        </w:tc>
        <w:tc>
          <w:tcPr>
            <w:tcW w:w="76" w:type="dxa"/>
          </w:tcPr>
          <w:p w14:paraId="7C930762"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vAlign w:val="bottom"/>
          </w:tcPr>
          <w:p w14:paraId="2F8F254D"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100.00</w:t>
            </w:r>
          </w:p>
        </w:tc>
        <w:tc>
          <w:tcPr>
            <w:tcW w:w="78" w:type="dxa"/>
          </w:tcPr>
          <w:p w14:paraId="2196C7A0"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bottom"/>
          </w:tcPr>
          <w:p w14:paraId="307517FF"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127.50</w:t>
            </w:r>
          </w:p>
        </w:tc>
        <w:tc>
          <w:tcPr>
            <w:tcW w:w="78" w:type="dxa"/>
          </w:tcPr>
          <w:p w14:paraId="1726676F"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bottom"/>
          </w:tcPr>
          <w:p w14:paraId="375ABFFA"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127.50</w:t>
            </w:r>
          </w:p>
        </w:tc>
        <w:tc>
          <w:tcPr>
            <w:tcW w:w="79" w:type="dxa"/>
          </w:tcPr>
          <w:p w14:paraId="2F83AB92"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bottom"/>
          </w:tcPr>
          <w:p w14:paraId="6959BA08"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127,499,996</w:t>
            </w:r>
          </w:p>
        </w:tc>
        <w:tc>
          <w:tcPr>
            <w:tcW w:w="84" w:type="dxa"/>
          </w:tcPr>
          <w:p w14:paraId="3242B560"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bottom"/>
          </w:tcPr>
          <w:p w14:paraId="4434F001"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127,499,996</w:t>
            </w:r>
          </w:p>
        </w:tc>
      </w:tr>
      <w:tr w:rsidR="00A9235B" w:rsidRPr="00237EB4" w14:paraId="2E8DF463" w14:textId="77777777" w:rsidTr="006C47B8">
        <w:trPr>
          <w:cantSplit/>
        </w:trPr>
        <w:tc>
          <w:tcPr>
            <w:tcW w:w="3827" w:type="dxa"/>
            <w:vAlign w:val="center"/>
          </w:tcPr>
          <w:p w14:paraId="0CF32A92" w14:textId="77777777" w:rsidR="00A9235B" w:rsidRPr="00237EB4" w:rsidRDefault="00A9235B" w:rsidP="006C47B8">
            <w:pPr>
              <w:tabs>
                <w:tab w:val="left" w:pos="225"/>
              </w:tabs>
              <w:spacing w:after="0" w:line="210" w:lineRule="exact"/>
              <w:ind w:left="373" w:right="-29" w:hanging="284"/>
              <w:jc w:val="both"/>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ab/>
            </w:r>
            <w:r w:rsidRPr="00237EB4">
              <w:rPr>
                <w:rFonts w:asciiTheme="majorBidi" w:eastAsia="PMingLiU" w:hAnsiTheme="majorBidi" w:cstheme="majorBidi"/>
                <w:sz w:val="20"/>
                <w:szCs w:val="20"/>
              </w:rPr>
              <w:t>Digital Right Pictures Public Company Limited</w:t>
            </w:r>
            <w:r w:rsidRPr="00237EB4">
              <w:rPr>
                <w:rFonts w:asciiTheme="majorBidi" w:eastAsia="SimSun" w:hAnsiTheme="majorBidi" w:cstheme="majorBidi"/>
                <w:sz w:val="20"/>
                <w:szCs w:val="20"/>
                <w:lang w:val="en-US" w:eastAsia="zh-CN"/>
              </w:rPr>
              <w:t xml:space="preserve"> (1)(2)</w:t>
            </w:r>
          </w:p>
        </w:tc>
        <w:tc>
          <w:tcPr>
            <w:tcW w:w="142" w:type="dxa"/>
          </w:tcPr>
          <w:p w14:paraId="67B4D311"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1F121D94"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r w:rsidRPr="00237EB4">
              <w:rPr>
                <w:rFonts w:asciiTheme="majorBidi" w:eastAsia="PMingLiU" w:hAnsiTheme="majorBidi" w:cstheme="majorBidi"/>
                <w:sz w:val="20"/>
                <w:szCs w:val="20"/>
              </w:rPr>
              <w:t>Selling radio tapes and radio compact disc</w:t>
            </w:r>
          </w:p>
        </w:tc>
        <w:tc>
          <w:tcPr>
            <w:tcW w:w="76" w:type="dxa"/>
          </w:tcPr>
          <w:p w14:paraId="1505678C"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center"/>
          </w:tcPr>
          <w:p w14:paraId="0B6222DB"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rPr>
              <w:t>Thailand</w:t>
            </w:r>
          </w:p>
        </w:tc>
        <w:tc>
          <w:tcPr>
            <w:tcW w:w="76" w:type="dxa"/>
          </w:tcPr>
          <w:p w14:paraId="4EDFD97D"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34" w:type="dxa"/>
            <w:vAlign w:val="center"/>
          </w:tcPr>
          <w:p w14:paraId="7CA77782"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100.00</w:t>
            </w:r>
          </w:p>
        </w:tc>
        <w:tc>
          <w:tcPr>
            <w:tcW w:w="76" w:type="dxa"/>
          </w:tcPr>
          <w:p w14:paraId="3FA0B408"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vAlign w:val="center"/>
          </w:tcPr>
          <w:p w14:paraId="13276FD9"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100.00</w:t>
            </w:r>
          </w:p>
        </w:tc>
        <w:tc>
          <w:tcPr>
            <w:tcW w:w="78" w:type="dxa"/>
          </w:tcPr>
          <w:p w14:paraId="6AFAA29C"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center"/>
          </w:tcPr>
          <w:p w14:paraId="2C3D1F2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576.00</w:t>
            </w:r>
          </w:p>
        </w:tc>
        <w:tc>
          <w:tcPr>
            <w:tcW w:w="78" w:type="dxa"/>
          </w:tcPr>
          <w:p w14:paraId="3FE0E4F9"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center"/>
          </w:tcPr>
          <w:p w14:paraId="31BCFB13"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576.00</w:t>
            </w:r>
          </w:p>
        </w:tc>
        <w:tc>
          <w:tcPr>
            <w:tcW w:w="79" w:type="dxa"/>
          </w:tcPr>
          <w:p w14:paraId="39F8E0D8"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center"/>
          </w:tcPr>
          <w:p w14:paraId="1BD68940"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494,130,000</w:t>
            </w:r>
          </w:p>
        </w:tc>
        <w:tc>
          <w:tcPr>
            <w:tcW w:w="84" w:type="dxa"/>
          </w:tcPr>
          <w:p w14:paraId="105C1A5E"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center"/>
          </w:tcPr>
          <w:p w14:paraId="386C51E1"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494,130,000</w:t>
            </w:r>
          </w:p>
        </w:tc>
      </w:tr>
      <w:tr w:rsidR="00A9235B" w:rsidRPr="00237EB4" w14:paraId="527B363D" w14:textId="77777777" w:rsidTr="006C47B8">
        <w:trPr>
          <w:cantSplit/>
        </w:trPr>
        <w:tc>
          <w:tcPr>
            <w:tcW w:w="3827" w:type="dxa"/>
            <w:vAlign w:val="center"/>
          </w:tcPr>
          <w:p w14:paraId="16E55707"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PMingLiU" w:hAnsiTheme="majorBidi" w:cstheme="majorBidi"/>
                <w:sz w:val="20"/>
                <w:szCs w:val="20"/>
                <w:lang w:val="en-US"/>
              </w:rPr>
              <w:tab/>
              <w:t>Thor Energy and Resources Company Limited</w:t>
            </w:r>
            <w:r w:rsidRPr="00237EB4">
              <w:rPr>
                <w:rFonts w:asciiTheme="majorBidi" w:eastAsia="SimSun" w:hAnsiTheme="majorBidi" w:cstheme="majorBidi"/>
                <w:sz w:val="20"/>
                <w:szCs w:val="20"/>
                <w:lang w:val="en-US" w:eastAsia="zh-CN"/>
              </w:rPr>
              <w:t xml:space="preserve"> (1)</w:t>
            </w:r>
          </w:p>
        </w:tc>
        <w:tc>
          <w:tcPr>
            <w:tcW w:w="142" w:type="dxa"/>
          </w:tcPr>
          <w:p w14:paraId="774871F2" w14:textId="77777777" w:rsidR="00A9235B" w:rsidRPr="0074282E" w:rsidRDefault="00A9235B" w:rsidP="006C47B8">
            <w:pPr>
              <w:spacing w:after="0" w:line="210" w:lineRule="exact"/>
              <w:ind w:right="-197"/>
              <w:rPr>
                <w:rFonts w:asciiTheme="majorBidi" w:eastAsia="PMingLiU" w:hAnsiTheme="majorBidi" w:cstheme="majorBidi"/>
                <w:sz w:val="20"/>
                <w:szCs w:val="20"/>
                <w:cs/>
                <w:lang w:val="en-US"/>
              </w:rPr>
            </w:pPr>
          </w:p>
        </w:tc>
        <w:tc>
          <w:tcPr>
            <w:tcW w:w="3119" w:type="dxa"/>
            <w:vAlign w:val="center"/>
          </w:tcPr>
          <w:p w14:paraId="314838EA" w14:textId="77777777" w:rsidR="00A9235B" w:rsidRPr="00237EB4" w:rsidRDefault="00A9235B" w:rsidP="006C47B8">
            <w:pPr>
              <w:spacing w:after="0" w:line="210" w:lineRule="exact"/>
              <w:ind w:right="-197"/>
              <w:rPr>
                <w:rFonts w:asciiTheme="majorBidi" w:eastAsia="PMingLiU" w:hAnsiTheme="majorBidi" w:cstheme="majorBidi"/>
                <w:sz w:val="20"/>
                <w:szCs w:val="20"/>
                <w:cs/>
              </w:rPr>
            </w:pPr>
            <w:r w:rsidRPr="00237EB4">
              <w:rPr>
                <w:rFonts w:asciiTheme="majorBidi" w:eastAsia="PMingLiU" w:hAnsiTheme="majorBidi" w:cstheme="majorBidi"/>
                <w:sz w:val="20"/>
                <w:szCs w:val="20"/>
              </w:rPr>
              <w:t>Energy, alternative energy resource and</w:t>
            </w:r>
            <w:r w:rsidRPr="00237EB4">
              <w:rPr>
                <w:rFonts w:asciiTheme="majorBidi" w:eastAsia="PMingLiU" w:hAnsiTheme="majorBidi" w:cstheme="majorBidi"/>
                <w:sz w:val="20"/>
                <w:szCs w:val="20"/>
                <w:lang w:val="en-US"/>
              </w:rPr>
              <w:t xml:space="preserve"> </w:t>
            </w:r>
            <w:r w:rsidRPr="00237EB4">
              <w:rPr>
                <w:rFonts w:asciiTheme="majorBidi" w:eastAsia="PMingLiU" w:hAnsiTheme="majorBidi" w:cstheme="majorBidi"/>
                <w:sz w:val="20"/>
                <w:szCs w:val="20"/>
              </w:rPr>
              <w:t>mining business</w:t>
            </w:r>
          </w:p>
        </w:tc>
        <w:tc>
          <w:tcPr>
            <w:tcW w:w="76" w:type="dxa"/>
          </w:tcPr>
          <w:p w14:paraId="3ABC4758"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center"/>
          </w:tcPr>
          <w:p w14:paraId="6409C8BE"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r w:rsidRPr="00237EB4">
              <w:rPr>
                <w:rFonts w:asciiTheme="majorBidi" w:eastAsia="PMingLiU" w:hAnsiTheme="majorBidi" w:cstheme="majorBidi"/>
                <w:sz w:val="20"/>
                <w:szCs w:val="20"/>
              </w:rPr>
              <w:t>Thailand</w:t>
            </w:r>
          </w:p>
        </w:tc>
        <w:tc>
          <w:tcPr>
            <w:tcW w:w="76" w:type="dxa"/>
          </w:tcPr>
          <w:p w14:paraId="66670FB1"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34" w:type="dxa"/>
            <w:vAlign w:val="center"/>
          </w:tcPr>
          <w:p w14:paraId="1AD1DE02"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100.00</w:t>
            </w:r>
          </w:p>
        </w:tc>
        <w:tc>
          <w:tcPr>
            <w:tcW w:w="76" w:type="dxa"/>
          </w:tcPr>
          <w:p w14:paraId="003EAB00"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vAlign w:val="center"/>
          </w:tcPr>
          <w:p w14:paraId="7F32E248"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100.00</w:t>
            </w:r>
          </w:p>
        </w:tc>
        <w:tc>
          <w:tcPr>
            <w:tcW w:w="78" w:type="dxa"/>
          </w:tcPr>
          <w:p w14:paraId="5E1FE8B4"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88" w:type="dxa"/>
            <w:vAlign w:val="center"/>
          </w:tcPr>
          <w:p w14:paraId="092F360F"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2.50</w:t>
            </w:r>
          </w:p>
        </w:tc>
        <w:tc>
          <w:tcPr>
            <w:tcW w:w="78" w:type="dxa"/>
          </w:tcPr>
          <w:p w14:paraId="733989CE"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center"/>
          </w:tcPr>
          <w:p w14:paraId="0168920F"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2.50</w:t>
            </w:r>
          </w:p>
        </w:tc>
        <w:tc>
          <w:tcPr>
            <w:tcW w:w="79" w:type="dxa"/>
          </w:tcPr>
          <w:p w14:paraId="23B8046B" w14:textId="77777777" w:rsidR="00A9235B" w:rsidRPr="00237EB4" w:rsidRDefault="00A9235B" w:rsidP="006C47B8">
            <w:pPr>
              <w:spacing w:after="0" w:line="210" w:lineRule="exact"/>
              <w:jc w:val="center"/>
              <w:rPr>
                <w:rFonts w:asciiTheme="majorBidi" w:eastAsia="Cordia New" w:hAnsiTheme="majorBidi" w:cstheme="majorBidi"/>
                <w:sz w:val="20"/>
                <w:szCs w:val="20"/>
                <w:lang w:val="en-US"/>
              </w:rPr>
            </w:pPr>
          </w:p>
        </w:tc>
        <w:tc>
          <w:tcPr>
            <w:tcW w:w="945" w:type="dxa"/>
            <w:vAlign w:val="bottom"/>
          </w:tcPr>
          <w:p w14:paraId="658E54D6"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84" w:type="dxa"/>
          </w:tcPr>
          <w:p w14:paraId="20598487" w14:textId="77777777" w:rsidR="00A9235B" w:rsidRPr="00237EB4" w:rsidRDefault="00A9235B" w:rsidP="006C47B8">
            <w:pPr>
              <w:tabs>
                <w:tab w:val="decimal" w:pos="767"/>
              </w:tabs>
              <w:spacing w:after="0" w:line="210" w:lineRule="exact"/>
              <w:ind w:right="227"/>
              <w:jc w:val="right"/>
              <w:rPr>
                <w:rFonts w:asciiTheme="majorBidi" w:eastAsia="Cordia New" w:hAnsiTheme="majorBidi" w:cstheme="majorBidi"/>
                <w:sz w:val="20"/>
                <w:szCs w:val="20"/>
                <w:lang w:val="en-US"/>
              </w:rPr>
            </w:pPr>
          </w:p>
        </w:tc>
        <w:tc>
          <w:tcPr>
            <w:tcW w:w="908" w:type="dxa"/>
            <w:vAlign w:val="bottom"/>
          </w:tcPr>
          <w:p w14:paraId="253DE4B2"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r>
      <w:tr w:rsidR="00A9235B" w:rsidRPr="00237EB4" w14:paraId="35C4C4DF" w14:textId="77777777" w:rsidTr="006C47B8">
        <w:trPr>
          <w:cantSplit/>
        </w:trPr>
        <w:tc>
          <w:tcPr>
            <w:tcW w:w="3827" w:type="dxa"/>
            <w:vAlign w:val="center"/>
          </w:tcPr>
          <w:p w14:paraId="5BDC9721"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SimSun" w:hAnsiTheme="majorBidi" w:cstheme="majorBidi"/>
                <w:sz w:val="20"/>
                <w:szCs w:val="20"/>
                <w:lang w:val="en-US" w:eastAsia="zh-CN"/>
              </w:rPr>
              <w:tab/>
            </w:r>
            <w:r w:rsidRPr="00237EB4">
              <w:rPr>
                <w:rFonts w:asciiTheme="majorBidi" w:eastAsia="SimSun" w:hAnsiTheme="majorBidi" w:cstheme="majorBidi"/>
                <w:sz w:val="20"/>
                <w:szCs w:val="20"/>
                <w:lang w:eastAsia="zh-CN"/>
              </w:rPr>
              <w:t>Live TV Company Limited</w:t>
            </w:r>
            <w:r w:rsidRPr="00237EB4">
              <w:rPr>
                <w:rFonts w:asciiTheme="majorBidi" w:eastAsia="SimSun" w:hAnsiTheme="majorBidi" w:cstheme="majorBidi"/>
                <w:sz w:val="20"/>
                <w:szCs w:val="20"/>
                <w:lang w:val="en-US" w:eastAsia="zh-CN"/>
              </w:rPr>
              <w:t xml:space="preserve"> (1)</w:t>
            </w:r>
          </w:p>
        </w:tc>
        <w:tc>
          <w:tcPr>
            <w:tcW w:w="142" w:type="dxa"/>
          </w:tcPr>
          <w:p w14:paraId="389EA614" w14:textId="77777777" w:rsidR="00A9235B" w:rsidRPr="0074282E" w:rsidRDefault="00A9235B" w:rsidP="006C47B8">
            <w:pPr>
              <w:spacing w:after="0" w:line="210" w:lineRule="exact"/>
              <w:ind w:right="-72"/>
              <w:rPr>
                <w:rFonts w:asciiTheme="majorBidi" w:eastAsia="PMingLiU" w:hAnsiTheme="majorBidi" w:cstheme="majorBidi"/>
                <w:sz w:val="20"/>
                <w:szCs w:val="20"/>
                <w:cs/>
                <w:lang w:val="en-US"/>
              </w:rPr>
            </w:pPr>
          </w:p>
        </w:tc>
        <w:tc>
          <w:tcPr>
            <w:tcW w:w="3119" w:type="dxa"/>
            <w:vAlign w:val="center"/>
          </w:tcPr>
          <w:p w14:paraId="395625FB" w14:textId="77777777" w:rsidR="00A9235B" w:rsidRPr="00237EB4" w:rsidRDefault="00A9235B" w:rsidP="006C47B8">
            <w:pPr>
              <w:spacing w:after="0" w:line="210" w:lineRule="exact"/>
              <w:ind w:right="-72"/>
              <w:rPr>
                <w:rFonts w:asciiTheme="majorBidi" w:eastAsia="PMingLiU" w:hAnsiTheme="majorBidi" w:cstheme="majorBidi"/>
                <w:sz w:val="20"/>
                <w:szCs w:val="20"/>
                <w:cs/>
              </w:rPr>
            </w:pPr>
            <w:r w:rsidRPr="00237EB4">
              <w:rPr>
                <w:rFonts w:asciiTheme="majorBidi" w:eastAsia="PMingLiU" w:hAnsiTheme="majorBidi" w:cstheme="majorBidi"/>
                <w:sz w:val="20"/>
                <w:szCs w:val="20"/>
              </w:rPr>
              <w:t>Television program producer and cable T.V. provider</w:t>
            </w:r>
          </w:p>
        </w:tc>
        <w:tc>
          <w:tcPr>
            <w:tcW w:w="76" w:type="dxa"/>
          </w:tcPr>
          <w:p w14:paraId="38FBEA6C"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center"/>
          </w:tcPr>
          <w:p w14:paraId="335CFBB7"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rPr>
              <w:t>Thailand</w:t>
            </w:r>
          </w:p>
        </w:tc>
        <w:tc>
          <w:tcPr>
            <w:tcW w:w="76" w:type="dxa"/>
          </w:tcPr>
          <w:p w14:paraId="1131641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34" w:type="dxa"/>
            <w:vAlign w:val="center"/>
          </w:tcPr>
          <w:p w14:paraId="2ED97A35"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93.32</w:t>
            </w:r>
          </w:p>
        </w:tc>
        <w:tc>
          <w:tcPr>
            <w:tcW w:w="76" w:type="dxa"/>
          </w:tcPr>
          <w:p w14:paraId="6832116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vAlign w:val="center"/>
          </w:tcPr>
          <w:p w14:paraId="63D28790"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93.32</w:t>
            </w:r>
          </w:p>
        </w:tc>
        <w:tc>
          <w:tcPr>
            <w:tcW w:w="78" w:type="dxa"/>
          </w:tcPr>
          <w:p w14:paraId="1EA795C7"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88" w:type="dxa"/>
            <w:vAlign w:val="center"/>
          </w:tcPr>
          <w:p w14:paraId="1E29AD71"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228.32</w:t>
            </w:r>
          </w:p>
        </w:tc>
        <w:tc>
          <w:tcPr>
            <w:tcW w:w="78" w:type="dxa"/>
          </w:tcPr>
          <w:p w14:paraId="3FEF79BB"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center"/>
          </w:tcPr>
          <w:p w14:paraId="611DBED1"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228.32</w:t>
            </w:r>
          </w:p>
        </w:tc>
        <w:tc>
          <w:tcPr>
            <w:tcW w:w="79" w:type="dxa"/>
          </w:tcPr>
          <w:p w14:paraId="4D2E477E" w14:textId="77777777" w:rsidR="00A9235B" w:rsidRPr="00237EB4" w:rsidRDefault="00A9235B" w:rsidP="006C47B8">
            <w:pPr>
              <w:spacing w:after="0" w:line="210" w:lineRule="exact"/>
              <w:jc w:val="center"/>
              <w:rPr>
                <w:rFonts w:asciiTheme="majorBidi" w:eastAsia="Cordia New" w:hAnsiTheme="majorBidi" w:cstheme="majorBidi"/>
                <w:sz w:val="20"/>
                <w:szCs w:val="20"/>
                <w:lang w:val="en-US"/>
              </w:rPr>
            </w:pPr>
          </w:p>
        </w:tc>
        <w:tc>
          <w:tcPr>
            <w:tcW w:w="945" w:type="dxa"/>
            <w:vAlign w:val="bottom"/>
          </w:tcPr>
          <w:p w14:paraId="03799860"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84" w:type="dxa"/>
          </w:tcPr>
          <w:p w14:paraId="6AD7480E" w14:textId="77777777" w:rsidR="00A9235B" w:rsidRPr="00237EB4" w:rsidRDefault="00A9235B" w:rsidP="006C47B8">
            <w:pPr>
              <w:tabs>
                <w:tab w:val="decimal" w:pos="767"/>
              </w:tabs>
              <w:spacing w:after="0" w:line="210" w:lineRule="exact"/>
              <w:ind w:right="227"/>
              <w:jc w:val="right"/>
              <w:rPr>
                <w:rFonts w:asciiTheme="majorBidi" w:eastAsia="Cordia New" w:hAnsiTheme="majorBidi" w:cstheme="majorBidi"/>
                <w:sz w:val="20"/>
                <w:szCs w:val="20"/>
                <w:lang w:val="en-US"/>
              </w:rPr>
            </w:pPr>
          </w:p>
        </w:tc>
        <w:tc>
          <w:tcPr>
            <w:tcW w:w="908" w:type="dxa"/>
            <w:vAlign w:val="bottom"/>
          </w:tcPr>
          <w:p w14:paraId="5FF42F3B"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r>
      <w:tr w:rsidR="00A9235B" w:rsidRPr="00237EB4" w14:paraId="1BDF6E29" w14:textId="77777777" w:rsidTr="006C47B8">
        <w:trPr>
          <w:cantSplit/>
        </w:trPr>
        <w:tc>
          <w:tcPr>
            <w:tcW w:w="3827" w:type="dxa"/>
            <w:vAlign w:val="center"/>
          </w:tcPr>
          <w:p w14:paraId="58C18211" w14:textId="5A059B8B"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SimSun" w:hAnsiTheme="majorBidi" w:cstheme="majorBidi"/>
                <w:sz w:val="20"/>
                <w:szCs w:val="20"/>
                <w:lang w:val="en-US" w:eastAsia="zh-CN"/>
              </w:rPr>
              <w:tab/>
              <w:t>Triton Green Energy Company Limited (1)(</w:t>
            </w:r>
            <w:r w:rsidR="00CB32A0">
              <w:rPr>
                <w:rFonts w:asciiTheme="majorBidi" w:eastAsia="SimSun" w:hAnsiTheme="majorBidi" w:cstheme="majorBidi"/>
                <w:sz w:val="20"/>
                <w:szCs w:val="20"/>
                <w:lang w:val="en-US" w:eastAsia="zh-CN"/>
              </w:rPr>
              <w:t>2</w:t>
            </w:r>
            <w:r w:rsidRPr="00237EB4">
              <w:rPr>
                <w:rFonts w:asciiTheme="majorBidi" w:eastAsia="SimSun" w:hAnsiTheme="majorBidi" w:cstheme="majorBidi"/>
                <w:sz w:val="20"/>
                <w:szCs w:val="20"/>
                <w:lang w:val="en-US" w:eastAsia="zh-CN"/>
              </w:rPr>
              <w:t>)</w:t>
            </w:r>
          </w:p>
        </w:tc>
        <w:tc>
          <w:tcPr>
            <w:tcW w:w="142" w:type="dxa"/>
          </w:tcPr>
          <w:p w14:paraId="12A7A4F7"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44704297"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Electricity generation and provider</w:t>
            </w:r>
          </w:p>
        </w:tc>
        <w:tc>
          <w:tcPr>
            <w:tcW w:w="76" w:type="dxa"/>
          </w:tcPr>
          <w:p w14:paraId="21B770CD"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center"/>
          </w:tcPr>
          <w:p w14:paraId="156F2910"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Thailand</w:t>
            </w:r>
          </w:p>
        </w:tc>
        <w:tc>
          <w:tcPr>
            <w:tcW w:w="76" w:type="dxa"/>
          </w:tcPr>
          <w:p w14:paraId="64871451"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934" w:type="dxa"/>
            <w:vAlign w:val="center"/>
          </w:tcPr>
          <w:p w14:paraId="2D234889"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51.00</w:t>
            </w:r>
          </w:p>
        </w:tc>
        <w:tc>
          <w:tcPr>
            <w:tcW w:w="76" w:type="dxa"/>
          </w:tcPr>
          <w:p w14:paraId="3DA272D5"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975" w:type="dxa"/>
            <w:vAlign w:val="center"/>
          </w:tcPr>
          <w:p w14:paraId="1C1C1EA9"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51.00</w:t>
            </w:r>
          </w:p>
        </w:tc>
        <w:tc>
          <w:tcPr>
            <w:tcW w:w="78" w:type="dxa"/>
          </w:tcPr>
          <w:p w14:paraId="7DD10598"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88" w:type="dxa"/>
            <w:vAlign w:val="center"/>
          </w:tcPr>
          <w:p w14:paraId="56D08E01"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5.00</w:t>
            </w:r>
          </w:p>
        </w:tc>
        <w:tc>
          <w:tcPr>
            <w:tcW w:w="78" w:type="dxa"/>
          </w:tcPr>
          <w:p w14:paraId="19E4AAE3"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center"/>
          </w:tcPr>
          <w:p w14:paraId="747C76DE"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5.00</w:t>
            </w:r>
          </w:p>
        </w:tc>
        <w:tc>
          <w:tcPr>
            <w:tcW w:w="79" w:type="dxa"/>
          </w:tcPr>
          <w:p w14:paraId="65E90986" w14:textId="77777777" w:rsidR="00A9235B" w:rsidRPr="00237EB4" w:rsidRDefault="00A9235B" w:rsidP="006C47B8">
            <w:pPr>
              <w:spacing w:after="0" w:line="210" w:lineRule="exact"/>
              <w:jc w:val="center"/>
              <w:rPr>
                <w:rFonts w:asciiTheme="majorBidi" w:eastAsia="Cordia New" w:hAnsiTheme="majorBidi" w:cstheme="majorBidi"/>
                <w:sz w:val="20"/>
                <w:szCs w:val="20"/>
                <w:lang w:val="en-US"/>
              </w:rPr>
            </w:pPr>
          </w:p>
        </w:tc>
        <w:tc>
          <w:tcPr>
            <w:tcW w:w="945" w:type="dxa"/>
            <w:vAlign w:val="center"/>
          </w:tcPr>
          <w:p w14:paraId="381F42A8"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84" w:type="dxa"/>
          </w:tcPr>
          <w:p w14:paraId="224CECDE" w14:textId="77777777" w:rsidR="00A9235B" w:rsidRPr="00237EB4" w:rsidRDefault="00A9235B" w:rsidP="006C47B8">
            <w:pPr>
              <w:tabs>
                <w:tab w:val="decimal" w:pos="767"/>
              </w:tabs>
              <w:spacing w:after="0" w:line="210" w:lineRule="exact"/>
              <w:ind w:right="227"/>
              <w:jc w:val="right"/>
              <w:rPr>
                <w:rFonts w:asciiTheme="majorBidi" w:eastAsia="Cordia New" w:hAnsiTheme="majorBidi" w:cstheme="majorBidi"/>
                <w:sz w:val="20"/>
                <w:szCs w:val="20"/>
                <w:lang w:val="en-US"/>
              </w:rPr>
            </w:pPr>
          </w:p>
        </w:tc>
        <w:tc>
          <w:tcPr>
            <w:tcW w:w="908" w:type="dxa"/>
            <w:vAlign w:val="center"/>
          </w:tcPr>
          <w:p w14:paraId="7C27BF36"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r>
      <w:tr w:rsidR="00A9235B" w:rsidRPr="00237EB4" w14:paraId="32A7832E" w14:textId="77777777" w:rsidTr="006C47B8">
        <w:trPr>
          <w:cantSplit/>
        </w:trPr>
        <w:tc>
          <w:tcPr>
            <w:tcW w:w="3827" w:type="dxa"/>
            <w:vAlign w:val="center"/>
          </w:tcPr>
          <w:p w14:paraId="6591D1F7"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lang w:val="en-US" w:eastAsia="zh-CN"/>
              </w:rPr>
            </w:pPr>
            <w:r w:rsidRPr="00237EB4">
              <w:rPr>
                <w:rFonts w:asciiTheme="majorBidi" w:eastAsia="SimSun" w:hAnsiTheme="majorBidi" w:cstheme="majorBidi"/>
                <w:sz w:val="20"/>
                <w:szCs w:val="20"/>
                <w:lang w:val="en-US" w:eastAsia="zh-CN"/>
              </w:rPr>
              <w:tab/>
              <w:t>Taechaubol Estate Company Limited</w:t>
            </w:r>
          </w:p>
        </w:tc>
        <w:tc>
          <w:tcPr>
            <w:tcW w:w="142" w:type="dxa"/>
          </w:tcPr>
          <w:p w14:paraId="2630DDFA"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center"/>
          </w:tcPr>
          <w:p w14:paraId="3BC09337" w14:textId="77777777" w:rsidR="00A9235B" w:rsidRPr="00237EB4" w:rsidRDefault="00A9235B" w:rsidP="006C47B8">
            <w:pPr>
              <w:spacing w:after="0" w:line="210" w:lineRule="exact"/>
              <w:ind w:right="-72"/>
              <w:jc w:val="both"/>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Real estate developer</w:t>
            </w:r>
          </w:p>
        </w:tc>
        <w:tc>
          <w:tcPr>
            <w:tcW w:w="76" w:type="dxa"/>
          </w:tcPr>
          <w:p w14:paraId="65DC8530"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center"/>
          </w:tcPr>
          <w:p w14:paraId="57EE64F8" w14:textId="77777777" w:rsidR="00A9235B" w:rsidRPr="00237EB4" w:rsidRDefault="00A9235B" w:rsidP="006C47B8">
            <w:pPr>
              <w:spacing w:after="0" w:line="210" w:lineRule="exact"/>
              <w:ind w:right="-72"/>
              <w:jc w:val="center"/>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Thailand</w:t>
            </w:r>
          </w:p>
        </w:tc>
        <w:tc>
          <w:tcPr>
            <w:tcW w:w="76" w:type="dxa"/>
          </w:tcPr>
          <w:p w14:paraId="6FA45276"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934" w:type="dxa"/>
            <w:vAlign w:val="center"/>
          </w:tcPr>
          <w:p w14:paraId="0DFC66F1"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99.99</w:t>
            </w:r>
          </w:p>
        </w:tc>
        <w:tc>
          <w:tcPr>
            <w:tcW w:w="76" w:type="dxa"/>
          </w:tcPr>
          <w:p w14:paraId="2705D896"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975" w:type="dxa"/>
            <w:vAlign w:val="center"/>
          </w:tcPr>
          <w:p w14:paraId="2652AC57"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78" w:type="dxa"/>
          </w:tcPr>
          <w:p w14:paraId="4CAA41C6"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88" w:type="dxa"/>
            <w:vAlign w:val="center"/>
          </w:tcPr>
          <w:p w14:paraId="3AAA1D4D"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Cordia New" w:hAnsiTheme="majorBidi" w:cstheme="majorBidi"/>
                <w:sz w:val="20"/>
                <w:szCs w:val="20"/>
                <w:lang w:val="en-US"/>
              </w:rPr>
              <w:t>467.61</w:t>
            </w:r>
          </w:p>
        </w:tc>
        <w:tc>
          <w:tcPr>
            <w:tcW w:w="78" w:type="dxa"/>
          </w:tcPr>
          <w:p w14:paraId="2B32DAAE"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center"/>
          </w:tcPr>
          <w:p w14:paraId="58FC1888"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79" w:type="dxa"/>
          </w:tcPr>
          <w:p w14:paraId="5A45F2A5" w14:textId="77777777" w:rsidR="00A9235B" w:rsidRPr="00237EB4" w:rsidRDefault="00A9235B" w:rsidP="006C47B8">
            <w:pPr>
              <w:spacing w:after="0" w:line="210" w:lineRule="exact"/>
              <w:jc w:val="center"/>
              <w:rPr>
                <w:rFonts w:asciiTheme="majorBidi" w:eastAsia="Cordia New" w:hAnsiTheme="majorBidi" w:cstheme="majorBidi"/>
                <w:sz w:val="20"/>
                <w:szCs w:val="20"/>
                <w:lang w:val="en-US"/>
              </w:rPr>
            </w:pPr>
          </w:p>
        </w:tc>
        <w:tc>
          <w:tcPr>
            <w:tcW w:w="945" w:type="dxa"/>
            <w:tcBorders>
              <w:bottom w:val="single" w:sz="6" w:space="0" w:color="auto"/>
            </w:tcBorders>
            <w:vAlign w:val="center"/>
          </w:tcPr>
          <w:p w14:paraId="487A8A98"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Angsana New" w:eastAsia="Cordia New" w:hAnsi="Angsana New" w:cs="Angsana New"/>
                <w:color w:val="000000" w:themeColor="text1"/>
                <w:sz w:val="20"/>
                <w:szCs w:val="20"/>
                <w:lang w:val="en-US"/>
              </w:rPr>
              <w:t>1,400,000,000</w:t>
            </w:r>
          </w:p>
        </w:tc>
        <w:tc>
          <w:tcPr>
            <w:tcW w:w="84" w:type="dxa"/>
          </w:tcPr>
          <w:p w14:paraId="2023BD37" w14:textId="77777777" w:rsidR="00A9235B" w:rsidRPr="00237EB4" w:rsidRDefault="00A9235B" w:rsidP="006C47B8">
            <w:pPr>
              <w:tabs>
                <w:tab w:val="decimal" w:pos="767"/>
              </w:tabs>
              <w:spacing w:after="0" w:line="210" w:lineRule="exact"/>
              <w:ind w:right="227"/>
              <w:jc w:val="right"/>
              <w:rPr>
                <w:rFonts w:asciiTheme="majorBidi" w:eastAsia="Cordia New" w:hAnsiTheme="majorBidi" w:cstheme="majorBidi"/>
                <w:sz w:val="20"/>
                <w:szCs w:val="20"/>
                <w:lang w:val="en-US"/>
              </w:rPr>
            </w:pPr>
          </w:p>
        </w:tc>
        <w:tc>
          <w:tcPr>
            <w:tcW w:w="908" w:type="dxa"/>
            <w:tcBorders>
              <w:bottom w:val="single" w:sz="6" w:space="0" w:color="auto"/>
            </w:tcBorders>
            <w:vAlign w:val="center"/>
          </w:tcPr>
          <w:p w14:paraId="161EB236"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r>
      <w:tr w:rsidR="00A9235B" w:rsidRPr="00237EB4" w14:paraId="67F46452" w14:textId="77777777" w:rsidTr="006C47B8">
        <w:trPr>
          <w:cantSplit/>
        </w:trPr>
        <w:tc>
          <w:tcPr>
            <w:tcW w:w="3827" w:type="dxa"/>
            <w:vAlign w:val="center"/>
          </w:tcPr>
          <w:p w14:paraId="5F605313"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SimSun" w:hAnsiTheme="majorBidi" w:cstheme="majorBidi"/>
                <w:sz w:val="20"/>
                <w:szCs w:val="20"/>
                <w:lang w:val="en-US" w:eastAsia="zh-CN"/>
              </w:rPr>
              <w:tab/>
            </w:r>
            <w:r w:rsidRPr="00237EB4">
              <w:rPr>
                <w:rFonts w:asciiTheme="majorBidi" w:eastAsia="SimSun" w:hAnsiTheme="majorBidi" w:cstheme="majorBidi"/>
                <w:sz w:val="20"/>
                <w:szCs w:val="20"/>
                <w:lang w:eastAsia="zh-CN"/>
              </w:rPr>
              <w:t>Total</w:t>
            </w:r>
          </w:p>
        </w:tc>
        <w:tc>
          <w:tcPr>
            <w:tcW w:w="142" w:type="dxa"/>
          </w:tcPr>
          <w:p w14:paraId="0D5FF82A"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p>
        </w:tc>
        <w:tc>
          <w:tcPr>
            <w:tcW w:w="3119" w:type="dxa"/>
            <w:vAlign w:val="center"/>
          </w:tcPr>
          <w:p w14:paraId="35C02B31"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p>
        </w:tc>
        <w:tc>
          <w:tcPr>
            <w:tcW w:w="76" w:type="dxa"/>
          </w:tcPr>
          <w:p w14:paraId="2845B8AA"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p>
        </w:tc>
        <w:tc>
          <w:tcPr>
            <w:tcW w:w="804" w:type="dxa"/>
            <w:vAlign w:val="center"/>
          </w:tcPr>
          <w:p w14:paraId="15CA1EA3"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76" w:type="dxa"/>
          </w:tcPr>
          <w:p w14:paraId="060614A2"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934" w:type="dxa"/>
            <w:vAlign w:val="center"/>
          </w:tcPr>
          <w:p w14:paraId="32522DEB"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76" w:type="dxa"/>
          </w:tcPr>
          <w:p w14:paraId="15B86A83"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975" w:type="dxa"/>
            <w:vAlign w:val="center"/>
          </w:tcPr>
          <w:p w14:paraId="5EDAEAC5"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78" w:type="dxa"/>
          </w:tcPr>
          <w:p w14:paraId="0F6D76D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88" w:type="dxa"/>
            <w:vAlign w:val="center"/>
          </w:tcPr>
          <w:p w14:paraId="7574BF7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78" w:type="dxa"/>
          </w:tcPr>
          <w:p w14:paraId="1AE21C43"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1028" w:type="dxa"/>
            <w:vAlign w:val="center"/>
          </w:tcPr>
          <w:p w14:paraId="6F62FCB2"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79" w:type="dxa"/>
          </w:tcPr>
          <w:p w14:paraId="43852802"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tcBorders>
              <w:top w:val="single" w:sz="6" w:space="0" w:color="auto"/>
            </w:tcBorders>
            <w:vAlign w:val="center"/>
          </w:tcPr>
          <w:p w14:paraId="665CAB91"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Angsana New" w:eastAsia="Cordia New" w:hAnsi="Angsana New" w:cs="Angsana New"/>
                <w:color w:val="000000" w:themeColor="text1"/>
                <w:sz w:val="20"/>
                <w:szCs w:val="20"/>
                <w:lang w:val="en-US"/>
              </w:rPr>
              <w:t>2,413,629,396</w:t>
            </w:r>
          </w:p>
        </w:tc>
        <w:tc>
          <w:tcPr>
            <w:tcW w:w="84" w:type="dxa"/>
          </w:tcPr>
          <w:p w14:paraId="0C2EC786"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tcBorders>
              <w:top w:val="single" w:sz="6" w:space="0" w:color="auto"/>
            </w:tcBorders>
            <w:vAlign w:val="center"/>
          </w:tcPr>
          <w:p w14:paraId="79A91E17"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1,550,936,466</w:t>
            </w:r>
          </w:p>
        </w:tc>
      </w:tr>
      <w:tr w:rsidR="00A9235B" w:rsidRPr="00237EB4" w14:paraId="3D8DA379" w14:textId="77777777" w:rsidTr="006C47B8">
        <w:trPr>
          <w:cantSplit/>
        </w:trPr>
        <w:tc>
          <w:tcPr>
            <w:tcW w:w="3827" w:type="dxa"/>
            <w:vAlign w:val="center"/>
          </w:tcPr>
          <w:p w14:paraId="25B98352"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SimSun" w:hAnsiTheme="majorBidi" w:cstheme="majorBidi"/>
                <w:sz w:val="20"/>
                <w:szCs w:val="20"/>
                <w:lang w:val="en-US" w:eastAsia="zh-CN"/>
              </w:rPr>
              <w:tab/>
            </w:r>
            <w:r w:rsidRPr="00237EB4">
              <w:rPr>
                <w:rFonts w:asciiTheme="majorBidi" w:eastAsia="SimSun" w:hAnsiTheme="majorBidi" w:cstheme="majorBidi"/>
                <w:sz w:val="20"/>
                <w:szCs w:val="20"/>
                <w:u w:val="single"/>
                <w:lang w:eastAsia="zh-CN"/>
              </w:rPr>
              <w:t>Less</w:t>
            </w:r>
            <w:r w:rsidRPr="00237EB4">
              <w:rPr>
                <w:rFonts w:asciiTheme="majorBidi" w:eastAsia="SimSun" w:hAnsiTheme="majorBidi" w:cstheme="majorBidi"/>
                <w:sz w:val="20"/>
                <w:szCs w:val="20"/>
                <w:lang w:eastAsia="zh-CN"/>
              </w:rPr>
              <w:t xml:space="preserve"> Allowance for impairment</w:t>
            </w:r>
          </w:p>
        </w:tc>
        <w:tc>
          <w:tcPr>
            <w:tcW w:w="142" w:type="dxa"/>
          </w:tcPr>
          <w:p w14:paraId="58EF98FC"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p>
        </w:tc>
        <w:tc>
          <w:tcPr>
            <w:tcW w:w="3119" w:type="dxa"/>
            <w:vAlign w:val="center"/>
          </w:tcPr>
          <w:p w14:paraId="7ACCDE39"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p>
        </w:tc>
        <w:tc>
          <w:tcPr>
            <w:tcW w:w="76" w:type="dxa"/>
          </w:tcPr>
          <w:p w14:paraId="20763961"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p>
        </w:tc>
        <w:tc>
          <w:tcPr>
            <w:tcW w:w="804" w:type="dxa"/>
            <w:vAlign w:val="center"/>
          </w:tcPr>
          <w:p w14:paraId="7283FDB3"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76" w:type="dxa"/>
          </w:tcPr>
          <w:p w14:paraId="4CA8B676"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934" w:type="dxa"/>
            <w:vAlign w:val="center"/>
          </w:tcPr>
          <w:p w14:paraId="7F6C9F36"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76" w:type="dxa"/>
          </w:tcPr>
          <w:p w14:paraId="0524CC5D"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975" w:type="dxa"/>
            <w:vAlign w:val="center"/>
          </w:tcPr>
          <w:p w14:paraId="6FC0B511" w14:textId="77777777" w:rsidR="00A9235B" w:rsidRPr="00237EB4" w:rsidRDefault="00A9235B" w:rsidP="006C47B8">
            <w:pPr>
              <w:spacing w:after="0" w:line="210" w:lineRule="exact"/>
              <w:ind w:left="-719" w:right="118" w:hanging="180"/>
              <w:jc w:val="right"/>
              <w:rPr>
                <w:rFonts w:asciiTheme="majorBidi" w:eastAsia="Cordia New" w:hAnsiTheme="majorBidi" w:cstheme="majorBidi"/>
                <w:sz w:val="20"/>
                <w:szCs w:val="20"/>
                <w:lang w:val="en-US"/>
              </w:rPr>
            </w:pPr>
          </w:p>
        </w:tc>
        <w:tc>
          <w:tcPr>
            <w:tcW w:w="78" w:type="dxa"/>
          </w:tcPr>
          <w:p w14:paraId="4EEF5099"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88" w:type="dxa"/>
            <w:vAlign w:val="center"/>
          </w:tcPr>
          <w:p w14:paraId="4DF3EE80"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78" w:type="dxa"/>
          </w:tcPr>
          <w:p w14:paraId="22117413"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1028" w:type="dxa"/>
            <w:vAlign w:val="center"/>
          </w:tcPr>
          <w:p w14:paraId="129ED300"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79" w:type="dxa"/>
          </w:tcPr>
          <w:p w14:paraId="72114F29" w14:textId="77777777" w:rsidR="00A9235B" w:rsidRPr="0074282E" w:rsidRDefault="00A9235B" w:rsidP="006C47B8">
            <w:pPr>
              <w:tabs>
                <w:tab w:val="decimal" w:pos="903"/>
              </w:tabs>
              <w:spacing w:after="0" w:line="210" w:lineRule="exact"/>
              <w:rPr>
                <w:rFonts w:asciiTheme="majorBidi" w:eastAsia="Cordia New" w:hAnsiTheme="majorBidi" w:cstheme="majorBidi"/>
                <w:sz w:val="20"/>
                <w:szCs w:val="20"/>
                <w:cs/>
                <w:lang w:val="en-US"/>
              </w:rPr>
            </w:pPr>
          </w:p>
        </w:tc>
        <w:tc>
          <w:tcPr>
            <w:tcW w:w="945" w:type="dxa"/>
            <w:tcBorders>
              <w:bottom w:val="single" w:sz="6" w:space="0" w:color="auto"/>
            </w:tcBorders>
            <w:vAlign w:val="center"/>
          </w:tcPr>
          <w:p w14:paraId="1D16BF86" w14:textId="77777777" w:rsidR="00A9235B" w:rsidRPr="0074282E" w:rsidRDefault="00A9235B" w:rsidP="006C47B8">
            <w:pPr>
              <w:tabs>
                <w:tab w:val="decimal" w:pos="903"/>
              </w:tabs>
              <w:spacing w:after="0" w:line="210" w:lineRule="exact"/>
              <w:rPr>
                <w:rFonts w:asciiTheme="majorBidi" w:eastAsia="Cordia New" w:hAnsiTheme="majorBidi" w:cstheme="majorBidi"/>
                <w:sz w:val="20"/>
                <w:szCs w:val="20"/>
                <w:cs/>
                <w:lang w:val="en-US"/>
              </w:rPr>
            </w:pPr>
            <w:r w:rsidRPr="00237EB4">
              <w:rPr>
                <w:rFonts w:ascii="Angsana New" w:eastAsia="Cordia New" w:hAnsi="Angsana New" w:cs="Angsana New"/>
                <w:color w:val="000000" w:themeColor="text1"/>
                <w:sz w:val="20"/>
                <w:szCs w:val="20"/>
                <w:lang w:val="en-US"/>
              </w:rPr>
              <w:t>(782,921,751)</w:t>
            </w:r>
          </w:p>
        </w:tc>
        <w:tc>
          <w:tcPr>
            <w:tcW w:w="84" w:type="dxa"/>
          </w:tcPr>
          <w:p w14:paraId="0CBE3340" w14:textId="77777777" w:rsidR="00A9235B" w:rsidRPr="00237EB4" w:rsidRDefault="00A9235B" w:rsidP="006C47B8">
            <w:pPr>
              <w:tabs>
                <w:tab w:val="decimal" w:pos="767"/>
              </w:tabs>
              <w:spacing w:after="0" w:line="210" w:lineRule="exact"/>
              <w:ind w:right="-72"/>
              <w:rPr>
                <w:rFonts w:asciiTheme="majorBidi" w:eastAsia="Cordia New" w:hAnsiTheme="majorBidi" w:cstheme="majorBidi"/>
                <w:sz w:val="20"/>
                <w:szCs w:val="20"/>
                <w:lang w:val="en-US"/>
              </w:rPr>
            </w:pPr>
          </w:p>
        </w:tc>
        <w:tc>
          <w:tcPr>
            <w:tcW w:w="908" w:type="dxa"/>
            <w:tcBorders>
              <w:bottom w:val="single" w:sz="6" w:space="0" w:color="auto"/>
            </w:tcBorders>
            <w:vAlign w:val="center"/>
          </w:tcPr>
          <w:p w14:paraId="77C0E13C" w14:textId="77777777" w:rsidR="00A9235B" w:rsidRPr="0074282E" w:rsidRDefault="00A9235B" w:rsidP="006C47B8">
            <w:pPr>
              <w:tabs>
                <w:tab w:val="decimal" w:pos="903"/>
              </w:tabs>
              <w:spacing w:after="0" w:line="210" w:lineRule="exact"/>
              <w:rPr>
                <w:rFonts w:asciiTheme="majorBidi" w:eastAsia="Cordia New" w:hAnsiTheme="majorBidi" w:cstheme="majorBidi"/>
                <w:sz w:val="20"/>
                <w:szCs w:val="20"/>
                <w:cs/>
                <w:lang w:val="en-US"/>
              </w:rPr>
            </w:pPr>
            <w:r w:rsidRPr="00237EB4">
              <w:rPr>
                <w:rFonts w:asciiTheme="majorBidi" w:eastAsia="Cordia New" w:hAnsiTheme="majorBidi" w:cstheme="majorBidi"/>
                <w:sz w:val="20"/>
                <w:szCs w:val="20"/>
                <w:lang w:val="en-US"/>
              </w:rPr>
              <w:t>(702,718,174)</w:t>
            </w:r>
          </w:p>
        </w:tc>
      </w:tr>
      <w:tr w:rsidR="00A9235B" w:rsidRPr="00237EB4" w14:paraId="3BDA6E37" w14:textId="77777777" w:rsidTr="006C47B8">
        <w:trPr>
          <w:cantSplit/>
        </w:trPr>
        <w:tc>
          <w:tcPr>
            <w:tcW w:w="3827" w:type="dxa"/>
            <w:vAlign w:val="center"/>
          </w:tcPr>
          <w:p w14:paraId="7DC5295A" w14:textId="77777777" w:rsidR="00A9235B" w:rsidRPr="0074282E" w:rsidRDefault="00A9235B" w:rsidP="006C47B8">
            <w:pPr>
              <w:tabs>
                <w:tab w:val="left" w:pos="373"/>
              </w:tabs>
              <w:spacing w:after="0" w:line="210" w:lineRule="exact"/>
              <w:ind w:left="373" w:right="-72" w:hanging="284"/>
              <w:jc w:val="both"/>
              <w:rPr>
                <w:rFonts w:asciiTheme="majorBidi" w:eastAsia="SimSun" w:hAnsiTheme="majorBidi" w:cstheme="majorBidi"/>
                <w:sz w:val="20"/>
                <w:szCs w:val="20"/>
                <w:cs/>
                <w:lang w:val="en-US" w:eastAsia="zh-CN"/>
              </w:rPr>
            </w:pPr>
          </w:p>
        </w:tc>
        <w:tc>
          <w:tcPr>
            <w:tcW w:w="142" w:type="dxa"/>
          </w:tcPr>
          <w:p w14:paraId="0FD05E14" w14:textId="77777777" w:rsidR="00A9235B" w:rsidRPr="00237EB4" w:rsidRDefault="00A9235B" w:rsidP="006C47B8">
            <w:pPr>
              <w:spacing w:after="0" w:line="210" w:lineRule="exact"/>
              <w:ind w:right="-72"/>
              <w:jc w:val="both"/>
              <w:rPr>
                <w:rFonts w:asciiTheme="majorBidi" w:eastAsia="PMingLiU" w:hAnsiTheme="majorBidi" w:cstheme="majorBidi"/>
                <w:sz w:val="20"/>
                <w:szCs w:val="20"/>
                <w:lang w:val="en-US"/>
              </w:rPr>
            </w:pPr>
          </w:p>
        </w:tc>
        <w:tc>
          <w:tcPr>
            <w:tcW w:w="3119" w:type="dxa"/>
            <w:vAlign w:val="center"/>
          </w:tcPr>
          <w:p w14:paraId="47B5ECD2" w14:textId="77777777" w:rsidR="00A9235B" w:rsidRPr="00237EB4" w:rsidRDefault="00A9235B" w:rsidP="006C47B8">
            <w:pPr>
              <w:spacing w:after="0" w:line="210" w:lineRule="exact"/>
              <w:ind w:right="-72"/>
              <w:jc w:val="both"/>
              <w:rPr>
                <w:rFonts w:asciiTheme="majorBidi" w:eastAsia="PMingLiU" w:hAnsiTheme="majorBidi" w:cstheme="majorBidi"/>
                <w:sz w:val="20"/>
                <w:szCs w:val="20"/>
                <w:lang w:val="en-US"/>
              </w:rPr>
            </w:pPr>
          </w:p>
        </w:tc>
        <w:tc>
          <w:tcPr>
            <w:tcW w:w="76" w:type="dxa"/>
          </w:tcPr>
          <w:p w14:paraId="294B200A"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p>
        </w:tc>
        <w:tc>
          <w:tcPr>
            <w:tcW w:w="804" w:type="dxa"/>
            <w:vAlign w:val="center"/>
          </w:tcPr>
          <w:p w14:paraId="4218DAC0"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76" w:type="dxa"/>
          </w:tcPr>
          <w:p w14:paraId="4E8CDDA7"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934" w:type="dxa"/>
            <w:vAlign w:val="center"/>
          </w:tcPr>
          <w:p w14:paraId="0D202AB6"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76" w:type="dxa"/>
          </w:tcPr>
          <w:p w14:paraId="26132FD5"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975" w:type="dxa"/>
            <w:vAlign w:val="center"/>
          </w:tcPr>
          <w:p w14:paraId="491EBC32"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78" w:type="dxa"/>
          </w:tcPr>
          <w:p w14:paraId="3B269E62"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988" w:type="dxa"/>
            <w:vAlign w:val="center"/>
          </w:tcPr>
          <w:p w14:paraId="5396F5BC"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78" w:type="dxa"/>
          </w:tcPr>
          <w:p w14:paraId="615E08DC"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1028" w:type="dxa"/>
            <w:vAlign w:val="center"/>
          </w:tcPr>
          <w:p w14:paraId="6F86B869" w14:textId="77777777" w:rsidR="00A9235B" w:rsidRPr="0074282E" w:rsidRDefault="00A9235B" w:rsidP="006C47B8">
            <w:pPr>
              <w:tabs>
                <w:tab w:val="right" w:pos="938"/>
              </w:tabs>
              <w:spacing w:after="0" w:line="210" w:lineRule="exact"/>
              <w:ind w:right="-72"/>
              <w:jc w:val="right"/>
              <w:rPr>
                <w:rFonts w:asciiTheme="majorBidi" w:eastAsia="PMingLiU" w:hAnsiTheme="majorBidi" w:cstheme="majorBidi"/>
                <w:sz w:val="20"/>
                <w:szCs w:val="20"/>
                <w:cs/>
                <w:lang w:val="en-US"/>
              </w:rPr>
            </w:pPr>
          </w:p>
        </w:tc>
        <w:tc>
          <w:tcPr>
            <w:tcW w:w="79" w:type="dxa"/>
          </w:tcPr>
          <w:p w14:paraId="1E5D81D8"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tcBorders>
              <w:top w:val="single" w:sz="6" w:space="0" w:color="auto"/>
              <w:bottom w:val="double" w:sz="6" w:space="0" w:color="auto"/>
            </w:tcBorders>
            <w:vAlign w:val="center"/>
          </w:tcPr>
          <w:p w14:paraId="044AEBF4"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Angsana New" w:eastAsia="Cordia New" w:hAnsi="Angsana New" w:cs="Angsana New"/>
                <w:color w:val="000000" w:themeColor="text1"/>
                <w:sz w:val="20"/>
                <w:szCs w:val="20"/>
                <w:lang w:val="en-US"/>
              </w:rPr>
              <w:t>1,630,707,645</w:t>
            </w:r>
          </w:p>
        </w:tc>
        <w:tc>
          <w:tcPr>
            <w:tcW w:w="84" w:type="dxa"/>
          </w:tcPr>
          <w:p w14:paraId="494A90C2"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tcBorders>
              <w:top w:val="single" w:sz="6" w:space="0" w:color="auto"/>
              <w:bottom w:val="double" w:sz="6" w:space="0" w:color="auto"/>
            </w:tcBorders>
            <w:vAlign w:val="center"/>
          </w:tcPr>
          <w:p w14:paraId="4CA04741"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848,218,292</w:t>
            </w:r>
          </w:p>
        </w:tc>
      </w:tr>
      <w:tr w:rsidR="00A9235B" w:rsidRPr="00237EB4" w14:paraId="3A07F9C9" w14:textId="77777777" w:rsidTr="006C47B8">
        <w:trPr>
          <w:cantSplit/>
        </w:trPr>
        <w:tc>
          <w:tcPr>
            <w:tcW w:w="3827" w:type="dxa"/>
            <w:vAlign w:val="center"/>
          </w:tcPr>
          <w:p w14:paraId="45C31982" w14:textId="77777777" w:rsidR="00A9235B" w:rsidRPr="0074282E" w:rsidRDefault="00A9235B" w:rsidP="006C47B8">
            <w:pPr>
              <w:tabs>
                <w:tab w:val="left" w:pos="373"/>
              </w:tabs>
              <w:spacing w:after="0" w:line="210" w:lineRule="exact"/>
              <w:ind w:left="373" w:right="-29" w:hanging="373"/>
              <w:jc w:val="both"/>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rPr>
              <w:t>Indirect subsidiaries</w:t>
            </w:r>
          </w:p>
        </w:tc>
        <w:tc>
          <w:tcPr>
            <w:tcW w:w="142" w:type="dxa"/>
          </w:tcPr>
          <w:p w14:paraId="68B66EC9" w14:textId="77777777" w:rsidR="00A9235B" w:rsidRPr="00237EB4" w:rsidRDefault="00A9235B" w:rsidP="006C47B8">
            <w:pPr>
              <w:spacing w:after="0" w:line="210" w:lineRule="exact"/>
              <w:ind w:right="-72"/>
              <w:jc w:val="both"/>
              <w:rPr>
                <w:rFonts w:asciiTheme="majorBidi" w:eastAsia="PMingLiU" w:hAnsiTheme="majorBidi" w:cstheme="majorBidi"/>
                <w:sz w:val="20"/>
                <w:szCs w:val="20"/>
                <w:lang w:val="en-US"/>
              </w:rPr>
            </w:pPr>
          </w:p>
        </w:tc>
        <w:tc>
          <w:tcPr>
            <w:tcW w:w="3119" w:type="dxa"/>
            <w:vAlign w:val="center"/>
          </w:tcPr>
          <w:p w14:paraId="39C4F7B3" w14:textId="77777777" w:rsidR="00A9235B" w:rsidRPr="00237EB4" w:rsidRDefault="00A9235B" w:rsidP="006C47B8">
            <w:pPr>
              <w:spacing w:after="0" w:line="210" w:lineRule="exact"/>
              <w:ind w:right="-72"/>
              <w:jc w:val="both"/>
              <w:rPr>
                <w:rFonts w:asciiTheme="majorBidi" w:eastAsia="PMingLiU" w:hAnsiTheme="majorBidi" w:cstheme="majorBidi"/>
                <w:sz w:val="20"/>
                <w:szCs w:val="20"/>
                <w:lang w:val="en-US"/>
              </w:rPr>
            </w:pPr>
          </w:p>
        </w:tc>
        <w:tc>
          <w:tcPr>
            <w:tcW w:w="76" w:type="dxa"/>
          </w:tcPr>
          <w:p w14:paraId="545F7055"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p>
        </w:tc>
        <w:tc>
          <w:tcPr>
            <w:tcW w:w="804" w:type="dxa"/>
            <w:vAlign w:val="center"/>
          </w:tcPr>
          <w:p w14:paraId="6C6552B4"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76" w:type="dxa"/>
          </w:tcPr>
          <w:p w14:paraId="0622BDD4"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934" w:type="dxa"/>
            <w:vAlign w:val="center"/>
          </w:tcPr>
          <w:p w14:paraId="7DD919FF"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76" w:type="dxa"/>
          </w:tcPr>
          <w:p w14:paraId="0CC73D62"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975" w:type="dxa"/>
            <w:vAlign w:val="center"/>
          </w:tcPr>
          <w:p w14:paraId="528A81E3"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rPr>
            </w:pPr>
          </w:p>
        </w:tc>
        <w:tc>
          <w:tcPr>
            <w:tcW w:w="78" w:type="dxa"/>
          </w:tcPr>
          <w:p w14:paraId="26A5BE87"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988" w:type="dxa"/>
            <w:vAlign w:val="center"/>
          </w:tcPr>
          <w:p w14:paraId="3F8B0B72"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78" w:type="dxa"/>
          </w:tcPr>
          <w:p w14:paraId="5442FC6A"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1028" w:type="dxa"/>
            <w:vAlign w:val="center"/>
          </w:tcPr>
          <w:p w14:paraId="28DA4CD8" w14:textId="77777777" w:rsidR="00A9235B" w:rsidRPr="00237EB4" w:rsidRDefault="00A9235B" w:rsidP="006C47B8">
            <w:pPr>
              <w:tabs>
                <w:tab w:val="right" w:pos="938"/>
              </w:tabs>
              <w:spacing w:after="0" w:line="210" w:lineRule="exact"/>
              <w:ind w:right="-72"/>
              <w:jc w:val="right"/>
              <w:rPr>
                <w:rFonts w:asciiTheme="majorBidi" w:eastAsia="PMingLiU" w:hAnsiTheme="majorBidi" w:cstheme="majorBidi"/>
                <w:sz w:val="20"/>
                <w:szCs w:val="20"/>
                <w:cs/>
              </w:rPr>
            </w:pPr>
          </w:p>
        </w:tc>
        <w:tc>
          <w:tcPr>
            <w:tcW w:w="79" w:type="dxa"/>
          </w:tcPr>
          <w:p w14:paraId="59C2C83E" w14:textId="77777777" w:rsidR="00A9235B" w:rsidRPr="00237EB4" w:rsidRDefault="00A9235B" w:rsidP="006C47B8">
            <w:pPr>
              <w:tabs>
                <w:tab w:val="decimal" w:pos="865"/>
              </w:tabs>
              <w:spacing w:after="0" w:line="210" w:lineRule="exact"/>
              <w:ind w:right="-72"/>
              <w:rPr>
                <w:rFonts w:asciiTheme="majorBidi" w:eastAsia="Cordia New" w:hAnsiTheme="majorBidi" w:cstheme="majorBidi"/>
                <w:sz w:val="20"/>
                <w:szCs w:val="20"/>
                <w:cs/>
                <w:lang w:val="en-US"/>
              </w:rPr>
            </w:pPr>
          </w:p>
        </w:tc>
        <w:tc>
          <w:tcPr>
            <w:tcW w:w="945" w:type="dxa"/>
            <w:tcBorders>
              <w:top w:val="double" w:sz="6" w:space="0" w:color="auto"/>
            </w:tcBorders>
            <w:vAlign w:val="center"/>
          </w:tcPr>
          <w:p w14:paraId="2088E132" w14:textId="77777777" w:rsidR="00A9235B" w:rsidRPr="0074282E" w:rsidRDefault="00A9235B" w:rsidP="006C47B8">
            <w:pPr>
              <w:tabs>
                <w:tab w:val="decimal" w:pos="865"/>
              </w:tabs>
              <w:spacing w:after="0" w:line="210" w:lineRule="exact"/>
              <w:ind w:right="57"/>
              <w:rPr>
                <w:rFonts w:asciiTheme="majorBidi" w:eastAsia="Cordia New" w:hAnsiTheme="majorBidi" w:cstheme="majorBidi"/>
                <w:sz w:val="20"/>
                <w:szCs w:val="20"/>
                <w:cs/>
                <w:lang w:val="en-US"/>
              </w:rPr>
            </w:pPr>
          </w:p>
        </w:tc>
        <w:tc>
          <w:tcPr>
            <w:tcW w:w="84" w:type="dxa"/>
          </w:tcPr>
          <w:p w14:paraId="3E33F981"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tcBorders>
              <w:top w:val="double" w:sz="6" w:space="0" w:color="auto"/>
            </w:tcBorders>
            <w:vAlign w:val="center"/>
          </w:tcPr>
          <w:p w14:paraId="6AF7A87F" w14:textId="77777777" w:rsidR="00A9235B" w:rsidRPr="0074282E" w:rsidRDefault="00A9235B" w:rsidP="006C47B8">
            <w:pPr>
              <w:tabs>
                <w:tab w:val="decimal" w:pos="865"/>
              </w:tabs>
              <w:spacing w:after="0" w:line="210" w:lineRule="exact"/>
              <w:ind w:right="57"/>
              <w:rPr>
                <w:rFonts w:asciiTheme="majorBidi" w:eastAsia="Cordia New" w:hAnsiTheme="majorBidi" w:cstheme="majorBidi"/>
                <w:sz w:val="20"/>
                <w:szCs w:val="20"/>
                <w:cs/>
                <w:lang w:val="en-US"/>
              </w:rPr>
            </w:pPr>
          </w:p>
        </w:tc>
      </w:tr>
      <w:tr w:rsidR="00A9235B" w:rsidRPr="00237EB4" w14:paraId="3A0A9BA3" w14:textId="77777777" w:rsidTr="006C47B8">
        <w:trPr>
          <w:cantSplit/>
        </w:trPr>
        <w:tc>
          <w:tcPr>
            <w:tcW w:w="3827" w:type="dxa"/>
          </w:tcPr>
          <w:p w14:paraId="5F06725A"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SimSun" w:hAnsiTheme="majorBidi" w:cstheme="majorBidi"/>
                <w:sz w:val="20"/>
                <w:szCs w:val="20"/>
                <w:lang w:val="en-US" w:eastAsia="zh-CN"/>
              </w:rPr>
              <w:tab/>
              <w:t>Trans Thai Railway Company Limited (4)</w:t>
            </w:r>
          </w:p>
        </w:tc>
        <w:tc>
          <w:tcPr>
            <w:tcW w:w="142" w:type="dxa"/>
          </w:tcPr>
          <w:p w14:paraId="155DDAD6"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tcPr>
          <w:p w14:paraId="4CA10C0C" w14:textId="77777777" w:rsidR="00A9235B" w:rsidRPr="00237EB4" w:rsidRDefault="00A9235B" w:rsidP="006C47B8">
            <w:pPr>
              <w:spacing w:after="0" w:line="210" w:lineRule="exact"/>
              <w:ind w:right="-72"/>
              <w:jc w:val="both"/>
              <w:rPr>
                <w:rFonts w:asciiTheme="majorBidi" w:eastAsia="PMingLiU" w:hAnsiTheme="majorBidi" w:cstheme="majorBidi"/>
                <w:sz w:val="20"/>
                <w:szCs w:val="20"/>
              </w:rPr>
            </w:pPr>
            <w:r w:rsidRPr="00237EB4">
              <w:rPr>
                <w:rFonts w:asciiTheme="majorBidi" w:eastAsia="PMingLiU" w:hAnsiTheme="majorBidi" w:cstheme="majorBidi"/>
                <w:sz w:val="20"/>
                <w:szCs w:val="20"/>
              </w:rPr>
              <w:t xml:space="preserve">Construction and offers design commissioning </w:t>
            </w:r>
          </w:p>
          <w:p w14:paraId="59580D10"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r w:rsidRPr="00237EB4">
              <w:rPr>
                <w:rFonts w:asciiTheme="majorBidi" w:eastAsia="PMingLiU" w:hAnsiTheme="majorBidi" w:cstheme="majorBidi"/>
                <w:sz w:val="20"/>
                <w:szCs w:val="20"/>
              </w:rPr>
              <w:t>of</w:t>
            </w:r>
            <w:r w:rsidRPr="00237EB4">
              <w:rPr>
                <w:rFonts w:asciiTheme="majorBidi" w:eastAsia="PMingLiU" w:hAnsiTheme="majorBidi" w:cstheme="majorBidi"/>
                <w:sz w:val="20"/>
                <w:szCs w:val="20"/>
                <w:lang w:val="en-US"/>
              </w:rPr>
              <w:t xml:space="preserve"> </w:t>
            </w:r>
            <w:r w:rsidRPr="00237EB4">
              <w:rPr>
                <w:rFonts w:asciiTheme="majorBidi" w:eastAsia="PMingLiU" w:hAnsiTheme="majorBidi" w:cstheme="majorBidi"/>
                <w:sz w:val="20"/>
                <w:szCs w:val="20"/>
              </w:rPr>
              <w:t>electrification</w:t>
            </w:r>
          </w:p>
        </w:tc>
        <w:tc>
          <w:tcPr>
            <w:tcW w:w="76" w:type="dxa"/>
          </w:tcPr>
          <w:p w14:paraId="21F9FD73" w14:textId="77777777" w:rsidR="00A9235B" w:rsidRPr="0074282E" w:rsidRDefault="00A9235B" w:rsidP="006C47B8">
            <w:pPr>
              <w:spacing w:after="0" w:line="210" w:lineRule="exact"/>
              <w:ind w:right="-72"/>
              <w:jc w:val="center"/>
              <w:rPr>
                <w:rFonts w:asciiTheme="majorBidi" w:eastAsia="SimSun" w:hAnsiTheme="majorBidi" w:cstheme="majorBidi"/>
                <w:sz w:val="20"/>
                <w:szCs w:val="20"/>
                <w:cs/>
                <w:lang w:val="en-US" w:eastAsia="zh-CN"/>
              </w:rPr>
            </w:pPr>
          </w:p>
        </w:tc>
        <w:tc>
          <w:tcPr>
            <w:tcW w:w="804" w:type="dxa"/>
            <w:vAlign w:val="bottom"/>
          </w:tcPr>
          <w:p w14:paraId="0E7CE811"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r w:rsidRPr="00237EB4">
              <w:rPr>
                <w:rFonts w:asciiTheme="majorBidi" w:eastAsia="SimSun" w:hAnsiTheme="majorBidi" w:cstheme="majorBidi"/>
                <w:sz w:val="20"/>
                <w:szCs w:val="20"/>
                <w:lang w:eastAsia="zh-CN"/>
              </w:rPr>
              <w:t>Thailand</w:t>
            </w:r>
          </w:p>
        </w:tc>
        <w:tc>
          <w:tcPr>
            <w:tcW w:w="76" w:type="dxa"/>
          </w:tcPr>
          <w:p w14:paraId="68DF8BFF"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34" w:type="dxa"/>
          </w:tcPr>
          <w:p w14:paraId="630A9BD6"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p w14:paraId="290957A8"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PMingLiU" w:hAnsiTheme="majorBidi" w:cstheme="majorBidi"/>
                <w:sz w:val="20"/>
                <w:szCs w:val="20"/>
                <w:lang w:val="en-US"/>
              </w:rPr>
              <w:t>-</w:t>
            </w:r>
          </w:p>
        </w:tc>
        <w:tc>
          <w:tcPr>
            <w:tcW w:w="76" w:type="dxa"/>
          </w:tcPr>
          <w:p w14:paraId="6674859F"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tcPr>
          <w:p w14:paraId="1F370A71"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p w14:paraId="1D985730"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65.00</w:t>
            </w:r>
          </w:p>
        </w:tc>
        <w:tc>
          <w:tcPr>
            <w:tcW w:w="78" w:type="dxa"/>
          </w:tcPr>
          <w:p w14:paraId="78558082"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bottom"/>
          </w:tcPr>
          <w:p w14:paraId="033004A6"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PMingLiU" w:hAnsiTheme="majorBidi" w:cstheme="majorBidi"/>
                <w:sz w:val="20"/>
                <w:szCs w:val="20"/>
                <w:lang w:val="en-US"/>
              </w:rPr>
              <w:t>-</w:t>
            </w:r>
          </w:p>
        </w:tc>
        <w:tc>
          <w:tcPr>
            <w:tcW w:w="78" w:type="dxa"/>
          </w:tcPr>
          <w:p w14:paraId="642F0CE0"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bottom"/>
          </w:tcPr>
          <w:p w14:paraId="7C0DCC88"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62.00</w:t>
            </w:r>
          </w:p>
        </w:tc>
        <w:tc>
          <w:tcPr>
            <w:tcW w:w="79" w:type="dxa"/>
          </w:tcPr>
          <w:p w14:paraId="386C8879"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bottom"/>
          </w:tcPr>
          <w:p w14:paraId="36BC6898"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84" w:type="dxa"/>
          </w:tcPr>
          <w:p w14:paraId="75055280"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bottom"/>
          </w:tcPr>
          <w:p w14:paraId="683AFD0C"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61,800,000</w:t>
            </w:r>
          </w:p>
        </w:tc>
      </w:tr>
      <w:tr w:rsidR="00A9235B" w:rsidRPr="00237EB4" w14:paraId="1D22ED77" w14:textId="77777777" w:rsidTr="006C47B8">
        <w:trPr>
          <w:cantSplit/>
        </w:trPr>
        <w:tc>
          <w:tcPr>
            <w:tcW w:w="3827" w:type="dxa"/>
            <w:vAlign w:val="center"/>
          </w:tcPr>
          <w:p w14:paraId="440193BB"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SimSun" w:hAnsiTheme="majorBidi" w:cstheme="majorBidi"/>
                <w:sz w:val="20"/>
                <w:szCs w:val="20"/>
                <w:lang w:val="en-US" w:eastAsia="zh-CN"/>
              </w:rPr>
              <w:tab/>
              <w:t xml:space="preserve">Lucent Energy Company Limited (2) </w:t>
            </w:r>
            <w:r w:rsidRPr="00237EB4">
              <w:rPr>
                <w:rFonts w:asciiTheme="majorBidi" w:eastAsia="SimSun" w:hAnsiTheme="majorBidi" w:cstheme="majorBidi" w:hint="cs"/>
                <w:sz w:val="20"/>
                <w:szCs w:val="20"/>
                <w:lang w:val="en-US" w:eastAsia="zh-CN"/>
              </w:rPr>
              <w:t>(5)</w:t>
            </w:r>
          </w:p>
        </w:tc>
        <w:tc>
          <w:tcPr>
            <w:tcW w:w="142" w:type="dxa"/>
          </w:tcPr>
          <w:p w14:paraId="0B8D4CC5"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bottom"/>
          </w:tcPr>
          <w:p w14:paraId="46C6E141"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r w:rsidRPr="00237EB4">
              <w:rPr>
                <w:rFonts w:asciiTheme="majorBidi" w:eastAsia="PMingLiU" w:hAnsiTheme="majorBidi" w:cstheme="majorBidi"/>
                <w:sz w:val="20"/>
                <w:szCs w:val="20"/>
              </w:rPr>
              <w:t>Investment holding</w:t>
            </w:r>
          </w:p>
        </w:tc>
        <w:tc>
          <w:tcPr>
            <w:tcW w:w="76" w:type="dxa"/>
          </w:tcPr>
          <w:p w14:paraId="56BC6396"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bottom"/>
          </w:tcPr>
          <w:p w14:paraId="14455DB1"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r w:rsidRPr="00237EB4">
              <w:rPr>
                <w:rFonts w:asciiTheme="majorBidi" w:eastAsia="PMingLiU" w:hAnsiTheme="majorBidi" w:cstheme="majorBidi"/>
                <w:sz w:val="20"/>
                <w:szCs w:val="20"/>
              </w:rPr>
              <w:t xml:space="preserve">Thailand </w:t>
            </w:r>
          </w:p>
        </w:tc>
        <w:tc>
          <w:tcPr>
            <w:tcW w:w="76" w:type="dxa"/>
          </w:tcPr>
          <w:p w14:paraId="44280DDE"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34" w:type="dxa"/>
          </w:tcPr>
          <w:p w14:paraId="4FA8CAD3" w14:textId="77777777" w:rsidR="00A9235B" w:rsidRPr="0074282E" w:rsidRDefault="00A9235B" w:rsidP="006C47B8">
            <w:pPr>
              <w:spacing w:after="0" w:line="210" w:lineRule="exact"/>
              <w:ind w:right="227"/>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w:t>
            </w:r>
          </w:p>
        </w:tc>
        <w:tc>
          <w:tcPr>
            <w:tcW w:w="76" w:type="dxa"/>
          </w:tcPr>
          <w:p w14:paraId="1979DDF1"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tcPr>
          <w:p w14:paraId="73441F7E"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96.90</w:t>
            </w:r>
          </w:p>
        </w:tc>
        <w:tc>
          <w:tcPr>
            <w:tcW w:w="78" w:type="dxa"/>
          </w:tcPr>
          <w:p w14:paraId="177926C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bottom"/>
          </w:tcPr>
          <w:p w14:paraId="1DD15977" w14:textId="77777777" w:rsidR="00A9235B" w:rsidRPr="00237EB4" w:rsidRDefault="00A9235B" w:rsidP="006C47B8">
            <w:pPr>
              <w:spacing w:after="0" w:line="210" w:lineRule="exact"/>
              <w:ind w:right="227"/>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w:t>
            </w:r>
          </w:p>
        </w:tc>
        <w:tc>
          <w:tcPr>
            <w:tcW w:w="78" w:type="dxa"/>
          </w:tcPr>
          <w:p w14:paraId="0361F46A"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bottom"/>
          </w:tcPr>
          <w:p w14:paraId="5FEA333D"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1.00</w:t>
            </w:r>
          </w:p>
        </w:tc>
        <w:tc>
          <w:tcPr>
            <w:tcW w:w="79" w:type="dxa"/>
          </w:tcPr>
          <w:p w14:paraId="36BC95DC"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bottom"/>
          </w:tcPr>
          <w:p w14:paraId="7BCDE592" w14:textId="77777777" w:rsidR="00A9235B" w:rsidRPr="00237EB4" w:rsidRDefault="00A9235B" w:rsidP="006C47B8">
            <w:pPr>
              <w:spacing w:after="0" w:line="210" w:lineRule="exact"/>
              <w:ind w:right="227"/>
              <w:jc w:val="right"/>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w:t>
            </w:r>
          </w:p>
        </w:tc>
        <w:tc>
          <w:tcPr>
            <w:tcW w:w="84" w:type="dxa"/>
          </w:tcPr>
          <w:p w14:paraId="24ED0B46"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bottom"/>
          </w:tcPr>
          <w:p w14:paraId="34D65260"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999,970</w:t>
            </w:r>
          </w:p>
        </w:tc>
      </w:tr>
      <w:tr w:rsidR="00A9235B" w:rsidRPr="00237EB4" w14:paraId="2C27FBC2" w14:textId="77777777" w:rsidTr="006C47B8">
        <w:trPr>
          <w:cantSplit/>
        </w:trPr>
        <w:tc>
          <w:tcPr>
            <w:tcW w:w="3827" w:type="dxa"/>
            <w:vAlign w:val="center"/>
          </w:tcPr>
          <w:p w14:paraId="5FFCB7BC"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SimSun" w:hAnsiTheme="majorBidi" w:cstheme="majorBidi"/>
                <w:sz w:val="20"/>
                <w:szCs w:val="20"/>
                <w:lang w:val="en-US" w:eastAsia="zh-CN"/>
              </w:rPr>
              <w:tab/>
              <w:t>Nongree Power Plants Company Limited (3)</w:t>
            </w:r>
          </w:p>
        </w:tc>
        <w:tc>
          <w:tcPr>
            <w:tcW w:w="142" w:type="dxa"/>
          </w:tcPr>
          <w:p w14:paraId="7D218867" w14:textId="77777777" w:rsidR="00A9235B" w:rsidRPr="0074282E" w:rsidRDefault="00A9235B" w:rsidP="006C47B8">
            <w:pPr>
              <w:spacing w:after="0" w:line="210" w:lineRule="exact"/>
              <w:ind w:right="-72"/>
              <w:jc w:val="both"/>
              <w:rPr>
                <w:rFonts w:asciiTheme="majorBidi" w:eastAsia="PMingLiU" w:hAnsiTheme="majorBidi" w:cstheme="majorBidi"/>
                <w:sz w:val="20"/>
                <w:szCs w:val="20"/>
                <w:cs/>
                <w:lang w:val="en-US"/>
              </w:rPr>
            </w:pPr>
          </w:p>
        </w:tc>
        <w:tc>
          <w:tcPr>
            <w:tcW w:w="3119" w:type="dxa"/>
            <w:vAlign w:val="bottom"/>
          </w:tcPr>
          <w:p w14:paraId="0A7AC0D8" w14:textId="77777777" w:rsidR="00A9235B" w:rsidRPr="00237EB4" w:rsidRDefault="00A9235B" w:rsidP="006C47B8">
            <w:pPr>
              <w:spacing w:after="0" w:line="210" w:lineRule="exact"/>
              <w:ind w:right="-72"/>
              <w:jc w:val="both"/>
              <w:rPr>
                <w:rFonts w:asciiTheme="majorBidi" w:eastAsia="PMingLiU" w:hAnsiTheme="majorBidi" w:cstheme="majorBidi"/>
                <w:sz w:val="20"/>
                <w:szCs w:val="20"/>
                <w:cs/>
              </w:rPr>
            </w:pPr>
            <w:r w:rsidRPr="00237EB4">
              <w:rPr>
                <w:rFonts w:asciiTheme="majorBidi" w:eastAsia="PMingLiU" w:hAnsiTheme="majorBidi" w:cstheme="majorBidi"/>
                <w:sz w:val="20"/>
                <w:szCs w:val="20"/>
                <w:lang w:val="en-US"/>
              </w:rPr>
              <w:t>Manufacturing and distributing electricity from biogas</w:t>
            </w:r>
          </w:p>
        </w:tc>
        <w:tc>
          <w:tcPr>
            <w:tcW w:w="76" w:type="dxa"/>
          </w:tcPr>
          <w:p w14:paraId="2244E7D3" w14:textId="77777777" w:rsidR="00A9235B" w:rsidRPr="0074282E" w:rsidRDefault="00A9235B" w:rsidP="006C47B8">
            <w:pPr>
              <w:spacing w:after="0" w:line="210" w:lineRule="exact"/>
              <w:ind w:right="-72"/>
              <w:jc w:val="center"/>
              <w:rPr>
                <w:rFonts w:asciiTheme="majorBidi" w:eastAsia="PMingLiU" w:hAnsiTheme="majorBidi" w:cstheme="majorBidi"/>
                <w:sz w:val="20"/>
                <w:szCs w:val="20"/>
                <w:cs/>
                <w:lang w:val="en-US"/>
              </w:rPr>
            </w:pPr>
          </w:p>
        </w:tc>
        <w:tc>
          <w:tcPr>
            <w:tcW w:w="804" w:type="dxa"/>
            <w:vAlign w:val="bottom"/>
          </w:tcPr>
          <w:p w14:paraId="487E5CD3" w14:textId="77777777" w:rsidR="00A9235B" w:rsidRPr="00237EB4" w:rsidRDefault="00A9235B" w:rsidP="006C47B8">
            <w:pPr>
              <w:spacing w:after="0" w:line="210" w:lineRule="exact"/>
              <w:ind w:right="-72"/>
              <w:jc w:val="center"/>
              <w:rPr>
                <w:rFonts w:asciiTheme="majorBidi" w:eastAsia="PMingLiU" w:hAnsiTheme="majorBidi" w:cstheme="majorBidi"/>
                <w:sz w:val="20"/>
                <w:szCs w:val="20"/>
                <w:cs/>
              </w:rPr>
            </w:pPr>
            <w:r w:rsidRPr="00237EB4">
              <w:rPr>
                <w:rFonts w:asciiTheme="majorBidi" w:eastAsia="PMingLiU" w:hAnsiTheme="majorBidi" w:cstheme="majorBidi"/>
                <w:sz w:val="20"/>
                <w:szCs w:val="20"/>
              </w:rPr>
              <w:t>Thailand</w:t>
            </w:r>
          </w:p>
        </w:tc>
        <w:tc>
          <w:tcPr>
            <w:tcW w:w="76" w:type="dxa"/>
          </w:tcPr>
          <w:p w14:paraId="32BBD5F5"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34" w:type="dxa"/>
          </w:tcPr>
          <w:p w14:paraId="6B0BE088"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76.71</w:t>
            </w:r>
          </w:p>
        </w:tc>
        <w:tc>
          <w:tcPr>
            <w:tcW w:w="76" w:type="dxa"/>
          </w:tcPr>
          <w:p w14:paraId="41B1BB04"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tcPr>
          <w:p w14:paraId="5A605ACC"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r w:rsidRPr="00237EB4">
              <w:rPr>
                <w:rFonts w:asciiTheme="majorBidi" w:eastAsia="PMingLiU" w:hAnsiTheme="majorBidi" w:cstheme="majorBidi"/>
                <w:sz w:val="20"/>
                <w:szCs w:val="20"/>
                <w:lang w:val="en-US"/>
              </w:rPr>
              <w:t>76.71</w:t>
            </w:r>
          </w:p>
        </w:tc>
        <w:tc>
          <w:tcPr>
            <w:tcW w:w="78" w:type="dxa"/>
          </w:tcPr>
          <w:p w14:paraId="3D8835DA"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bottom"/>
          </w:tcPr>
          <w:p w14:paraId="2D86BBB2"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263.87</w:t>
            </w:r>
          </w:p>
        </w:tc>
        <w:tc>
          <w:tcPr>
            <w:tcW w:w="78" w:type="dxa"/>
          </w:tcPr>
          <w:p w14:paraId="24DB6ACA"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bottom"/>
          </w:tcPr>
          <w:p w14:paraId="109C9A08"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263.87</w:t>
            </w:r>
          </w:p>
        </w:tc>
        <w:tc>
          <w:tcPr>
            <w:tcW w:w="79" w:type="dxa"/>
          </w:tcPr>
          <w:p w14:paraId="62CDE5CB"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bottom"/>
          </w:tcPr>
          <w:p w14:paraId="0FF58221"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192,422,300</w:t>
            </w:r>
          </w:p>
        </w:tc>
        <w:tc>
          <w:tcPr>
            <w:tcW w:w="84" w:type="dxa"/>
          </w:tcPr>
          <w:p w14:paraId="588DD63F"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bottom"/>
          </w:tcPr>
          <w:p w14:paraId="546119CF"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192,422,300</w:t>
            </w:r>
          </w:p>
        </w:tc>
      </w:tr>
      <w:tr w:rsidR="00A9235B" w:rsidRPr="00237EB4" w14:paraId="2CDE7710" w14:textId="77777777" w:rsidTr="006C47B8">
        <w:trPr>
          <w:cantSplit/>
        </w:trPr>
        <w:tc>
          <w:tcPr>
            <w:tcW w:w="3827" w:type="dxa"/>
            <w:vAlign w:val="center"/>
          </w:tcPr>
          <w:p w14:paraId="14F207FD" w14:textId="77777777" w:rsidR="00A9235B" w:rsidRPr="00237EB4" w:rsidRDefault="00A9235B" w:rsidP="006C47B8">
            <w:pPr>
              <w:tabs>
                <w:tab w:val="left" w:pos="225"/>
              </w:tabs>
              <w:spacing w:after="0" w:line="210" w:lineRule="exact"/>
              <w:ind w:left="373" w:right="-72" w:hanging="284"/>
              <w:jc w:val="both"/>
              <w:rPr>
                <w:rFonts w:asciiTheme="majorBidi" w:eastAsia="SimSun" w:hAnsiTheme="majorBidi" w:cstheme="majorBidi"/>
                <w:sz w:val="20"/>
                <w:szCs w:val="20"/>
                <w:cs/>
                <w:lang w:val="en-US" w:eastAsia="zh-CN"/>
              </w:rPr>
            </w:pPr>
            <w:r w:rsidRPr="00237EB4">
              <w:rPr>
                <w:rFonts w:asciiTheme="majorBidi" w:eastAsia="SimSun" w:hAnsiTheme="majorBidi" w:cstheme="majorBidi"/>
                <w:sz w:val="20"/>
                <w:szCs w:val="20"/>
                <w:lang w:val="en-US" w:eastAsia="zh-CN"/>
              </w:rPr>
              <w:tab/>
              <w:t>Aukkrarawat Plants Renewable Energies</w:t>
            </w:r>
            <w:r w:rsidRPr="00237EB4">
              <w:rPr>
                <w:rFonts w:asciiTheme="majorBidi" w:hAnsiTheme="majorBidi" w:cstheme="majorBidi"/>
                <w:sz w:val="20"/>
                <w:szCs w:val="20"/>
              </w:rPr>
              <w:t xml:space="preserve"> </w:t>
            </w:r>
            <w:r w:rsidRPr="00237EB4">
              <w:rPr>
                <w:rFonts w:asciiTheme="majorBidi" w:eastAsia="SimSun" w:hAnsiTheme="majorBidi" w:cstheme="majorBidi"/>
                <w:sz w:val="20"/>
                <w:szCs w:val="20"/>
                <w:lang w:val="en-US" w:eastAsia="zh-CN"/>
              </w:rPr>
              <w:t>Company Limited (3)</w:t>
            </w:r>
          </w:p>
        </w:tc>
        <w:tc>
          <w:tcPr>
            <w:tcW w:w="142" w:type="dxa"/>
          </w:tcPr>
          <w:p w14:paraId="24292577" w14:textId="77777777" w:rsidR="00A9235B" w:rsidRPr="0074282E" w:rsidRDefault="00A9235B" w:rsidP="006C47B8">
            <w:pPr>
              <w:spacing w:after="0" w:line="210" w:lineRule="exact"/>
              <w:ind w:right="-72"/>
              <w:jc w:val="both"/>
              <w:rPr>
                <w:rFonts w:asciiTheme="majorBidi" w:eastAsia="SimSun" w:hAnsiTheme="majorBidi" w:cstheme="majorBidi"/>
                <w:sz w:val="20"/>
                <w:szCs w:val="20"/>
                <w:cs/>
                <w:lang w:val="en-US" w:eastAsia="zh-CN"/>
              </w:rPr>
            </w:pPr>
          </w:p>
        </w:tc>
        <w:tc>
          <w:tcPr>
            <w:tcW w:w="3119" w:type="dxa"/>
            <w:vAlign w:val="bottom"/>
          </w:tcPr>
          <w:p w14:paraId="598F14AE" w14:textId="77777777" w:rsidR="00A9235B" w:rsidRPr="00237EB4" w:rsidRDefault="00A9235B" w:rsidP="006C47B8">
            <w:pPr>
              <w:spacing w:after="0" w:line="210" w:lineRule="exact"/>
              <w:ind w:right="-72"/>
              <w:jc w:val="both"/>
              <w:rPr>
                <w:rFonts w:asciiTheme="majorBidi" w:eastAsia="SimSun" w:hAnsiTheme="majorBidi" w:cstheme="majorBidi"/>
                <w:sz w:val="20"/>
                <w:szCs w:val="20"/>
                <w:lang w:eastAsia="zh-CN"/>
              </w:rPr>
            </w:pPr>
            <w:r w:rsidRPr="00237EB4">
              <w:rPr>
                <w:rFonts w:asciiTheme="majorBidi" w:eastAsia="SimSun" w:hAnsiTheme="majorBidi" w:cstheme="majorBidi"/>
                <w:sz w:val="20"/>
                <w:szCs w:val="20"/>
                <w:lang w:eastAsia="zh-CN"/>
              </w:rPr>
              <w:t>Manufacturing and distributing electricity from biogas</w:t>
            </w:r>
          </w:p>
        </w:tc>
        <w:tc>
          <w:tcPr>
            <w:tcW w:w="76" w:type="dxa"/>
          </w:tcPr>
          <w:p w14:paraId="611937DE" w14:textId="77777777" w:rsidR="00A9235B" w:rsidRPr="0074282E" w:rsidRDefault="00A9235B" w:rsidP="006C47B8">
            <w:pPr>
              <w:spacing w:after="0" w:line="210" w:lineRule="exact"/>
              <w:ind w:right="-72"/>
              <w:jc w:val="center"/>
              <w:rPr>
                <w:rFonts w:asciiTheme="majorBidi" w:eastAsia="SimSun" w:hAnsiTheme="majorBidi" w:cstheme="majorBidi"/>
                <w:sz w:val="20"/>
                <w:szCs w:val="20"/>
                <w:cs/>
                <w:lang w:val="en-US" w:eastAsia="zh-CN"/>
              </w:rPr>
            </w:pPr>
          </w:p>
        </w:tc>
        <w:tc>
          <w:tcPr>
            <w:tcW w:w="804" w:type="dxa"/>
            <w:vAlign w:val="bottom"/>
          </w:tcPr>
          <w:p w14:paraId="1F8125A1" w14:textId="77777777" w:rsidR="00A9235B" w:rsidRPr="00237EB4" w:rsidRDefault="00A9235B" w:rsidP="006C47B8">
            <w:pPr>
              <w:spacing w:after="0" w:line="210" w:lineRule="exact"/>
              <w:ind w:right="-72"/>
              <w:jc w:val="center"/>
              <w:rPr>
                <w:rFonts w:asciiTheme="majorBidi" w:eastAsia="SimSun" w:hAnsiTheme="majorBidi" w:cstheme="majorBidi"/>
                <w:sz w:val="20"/>
                <w:szCs w:val="20"/>
                <w:lang w:eastAsia="zh-CN"/>
              </w:rPr>
            </w:pPr>
            <w:r w:rsidRPr="00237EB4">
              <w:rPr>
                <w:rFonts w:asciiTheme="majorBidi" w:eastAsia="SimSun" w:hAnsiTheme="majorBidi" w:cstheme="majorBidi"/>
                <w:sz w:val="20"/>
                <w:szCs w:val="20"/>
                <w:lang w:eastAsia="zh-CN"/>
              </w:rPr>
              <w:t>Thailand</w:t>
            </w:r>
          </w:p>
        </w:tc>
        <w:tc>
          <w:tcPr>
            <w:tcW w:w="76" w:type="dxa"/>
          </w:tcPr>
          <w:p w14:paraId="388D4D22"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34" w:type="dxa"/>
          </w:tcPr>
          <w:p w14:paraId="1FD4DB4F"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75.00</w:t>
            </w:r>
          </w:p>
        </w:tc>
        <w:tc>
          <w:tcPr>
            <w:tcW w:w="76" w:type="dxa"/>
          </w:tcPr>
          <w:p w14:paraId="43EE23E4"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tcPr>
          <w:p w14:paraId="21E3B287"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75.00</w:t>
            </w:r>
          </w:p>
        </w:tc>
        <w:tc>
          <w:tcPr>
            <w:tcW w:w="78" w:type="dxa"/>
          </w:tcPr>
          <w:p w14:paraId="3744B092"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bottom"/>
          </w:tcPr>
          <w:p w14:paraId="6136AE79"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195.64</w:t>
            </w:r>
          </w:p>
        </w:tc>
        <w:tc>
          <w:tcPr>
            <w:tcW w:w="78" w:type="dxa"/>
          </w:tcPr>
          <w:p w14:paraId="09D04535"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bottom"/>
          </w:tcPr>
          <w:p w14:paraId="15FBAF4A"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r w:rsidRPr="00237EB4">
              <w:rPr>
                <w:rFonts w:asciiTheme="majorBidi" w:eastAsia="PMingLiU" w:hAnsiTheme="majorBidi" w:cstheme="majorBidi"/>
                <w:sz w:val="20"/>
                <w:szCs w:val="20"/>
                <w:lang w:val="en-US"/>
              </w:rPr>
              <w:t>195.64</w:t>
            </w:r>
          </w:p>
        </w:tc>
        <w:tc>
          <w:tcPr>
            <w:tcW w:w="79" w:type="dxa"/>
          </w:tcPr>
          <w:p w14:paraId="738063BA"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bottom"/>
          </w:tcPr>
          <w:p w14:paraId="1F7EB91A"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168,705,000</w:t>
            </w:r>
          </w:p>
        </w:tc>
        <w:tc>
          <w:tcPr>
            <w:tcW w:w="84" w:type="dxa"/>
          </w:tcPr>
          <w:p w14:paraId="5B8FEEE3" w14:textId="77777777" w:rsidR="00A9235B" w:rsidRPr="00237EB4" w:rsidRDefault="00A9235B" w:rsidP="006C47B8">
            <w:pPr>
              <w:tabs>
                <w:tab w:val="decimal" w:pos="767"/>
              </w:tabs>
              <w:spacing w:after="0" w:line="210" w:lineRule="exact"/>
              <w:ind w:right="57"/>
              <w:rPr>
                <w:rFonts w:asciiTheme="majorBidi" w:eastAsia="Cordia New" w:hAnsiTheme="majorBidi" w:cstheme="majorBidi"/>
                <w:sz w:val="20"/>
                <w:szCs w:val="20"/>
                <w:lang w:val="en-US"/>
              </w:rPr>
            </w:pPr>
          </w:p>
        </w:tc>
        <w:tc>
          <w:tcPr>
            <w:tcW w:w="908" w:type="dxa"/>
            <w:vAlign w:val="bottom"/>
          </w:tcPr>
          <w:p w14:paraId="3BCC6F81" w14:textId="77777777" w:rsidR="00A9235B" w:rsidRPr="00237EB4" w:rsidRDefault="00A9235B" w:rsidP="006C47B8">
            <w:pPr>
              <w:tabs>
                <w:tab w:val="decimal" w:pos="903"/>
              </w:tabs>
              <w:spacing w:after="0" w:line="210" w:lineRule="exact"/>
              <w:ind w:right="57"/>
              <w:rPr>
                <w:rFonts w:asciiTheme="majorBidi" w:eastAsia="Cordia New" w:hAnsiTheme="majorBidi" w:cstheme="majorBidi"/>
                <w:sz w:val="20"/>
                <w:szCs w:val="20"/>
                <w:lang w:val="en-US"/>
              </w:rPr>
            </w:pPr>
            <w:r w:rsidRPr="00237EB4">
              <w:rPr>
                <w:rFonts w:asciiTheme="majorBidi" w:eastAsia="Cordia New" w:hAnsiTheme="majorBidi" w:cstheme="majorBidi"/>
                <w:sz w:val="20"/>
                <w:szCs w:val="20"/>
                <w:lang w:val="en-US"/>
              </w:rPr>
              <w:t>168,705,000</w:t>
            </w:r>
          </w:p>
        </w:tc>
      </w:tr>
      <w:tr w:rsidR="00A9235B" w:rsidRPr="00237EB4" w14:paraId="42C84E87" w14:textId="77777777" w:rsidTr="006C47B8">
        <w:trPr>
          <w:cantSplit/>
        </w:trPr>
        <w:tc>
          <w:tcPr>
            <w:tcW w:w="3827" w:type="dxa"/>
            <w:vAlign w:val="center"/>
          </w:tcPr>
          <w:p w14:paraId="6D8A7A6D" w14:textId="77777777" w:rsidR="00A9235B" w:rsidRPr="00237EB4" w:rsidRDefault="00A9235B" w:rsidP="006C47B8">
            <w:pPr>
              <w:tabs>
                <w:tab w:val="left" w:pos="225"/>
              </w:tabs>
              <w:spacing w:after="0" w:line="210" w:lineRule="exact"/>
              <w:ind w:right="-72"/>
              <w:jc w:val="both"/>
              <w:rPr>
                <w:rFonts w:asciiTheme="majorBidi" w:eastAsia="SimSun" w:hAnsiTheme="majorBidi" w:cstheme="majorBidi"/>
                <w:sz w:val="20"/>
                <w:szCs w:val="20"/>
                <w:cs/>
                <w:lang w:val="en-US" w:eastAsia="zh-CN"/>
              </w:rPr>
            </w:pPr>
          </w:p>
        </w:tc>
        <w:tc>
          <w:tcPr>
            <w:tcW w:w="142" w:type="dxa"/>
          </w:tcPr>
          <w:p w14:paraId="74878ABA" w14:textId="77777777" w:rsidR="00A9235B" w:rsidRPr="0074282E" w:rsidRDefault="00A9235B" w:rsidP="006C47B8">
            <w:pPr>
              <w:spacing w:after="0" w:line="210" w:lineRule="exact"/>
              <w:ind w:right="-72"/>
              <w:jc w:val="both"/>
              <w:rPr>
                <w:rFonts w:asciiTheme="majorBidi" w:eastAsia="SimSun" w:hAnsiTheme="majorBidi" w:cstheme="majorBidi"/>
                <w:sz w:val="20"/>
                <w:szCs w:val="20"/>
                <w:cs/>
                <w:lang w:val="en-US" w:eastAsia="zh-CN"/>
              </w:rPr>
            </w:pPr>
          </w:p>
        </w:tc>
        <w:tc>
          <w:tcPr>
            <w:tcW w:w="3119" w:type="dxa"/>
            <w:vAlign w:val="bottom"/>
          </w:tcPr>
          <w:p w14:paraId="0EE1E767" w14:textId="77777777" w:rsidR="00A9235B" w:rsidRPr="00237EB4" w:rsidRDefault="00A9235B" w:rsidP="006C47B8">
            <w:pPr>
              <w:spacing w:after="0" w:line="210" w:lineRule="exact"/>
              <w:ind w:right="-72"/>
              <w:jc w:val="both"/>
              <w:rPr>
                <w:rFonts w:asciiTheme="majorBidi" w:eastAsia="SimSun" w:hAnsiTheme="majorBidi" w:cstheme="majorBidi"/>
                <w:sz w:val="20"/>
                <w:szCs w:val="20"/>
                <w:lang w:eastAsia="zh-CN"/>
              </w:rPr>
            </w:pPr>
          </w:p>
        </w:tc>
        <w:tc>
          <w:tcPr>
            <w:tcW w:w="76" w:type="dxa"/>
          </w:tcPr>
          <w:p w14:paraId="0B770834" w14:textId="77777777" w:rsidR="00A9235B" w:rsidRPr="0074282E" w:rsidRDefault="00A9235B" w:rsidP="006C47B8">
            <w:pPr>
              <w:spacing w:after="0" w:line="210" w:lineRule="exact"/>
              <w:ind w:right="-72"/>
              <w:jc w:val="center"/>
              <w:rPr>
                <w:rFonts w:asciiTheme="majorBidi" w:eastAsia="SimSun" w:hAnsiTheme="majorBidi" w:cstheme="majorBidi"/>
                <w:sz w:val="20"/>
                <w:szCs w:val="20"/>
                <w:cs/>
                <w:lang w:val="en-US" w:eastAsia="zh-CN"/>
              </w:rPr>
            </w:pPr>
          </w:p>
        </w:tc>
        <w:tc>
          <w:tcPr>
            <w:tcW w:w="804" w:type="dxa"/>
            <w:vAlign w:val="bottom"/>
          </w:tcPr>
          <w:p w14:paraId="708265B0" w14:textId="77777777" w:rsidR="00A9235B" w:rsidRPr="00237EB4" w:rsidRDefault="00A9235B" w:rsidP="006C47B8">
            <w:pPr>
              <w:spacing w:after="0" w:line="210" w:lineRule="exact"/>
              <w:ind w:right="-72"/>
              <w:jc w:val="center"/>
              <w:rPr>
                <w:rFonts w:asciiTheme="majorBidi" w:eastAsia="SimSun" w:hAnsiTheme="majorBidi" w:cstheme="majorBidi"/>
                <w:sz w:val="20"/>
                <w:szCs w:val="20"/>
                <w:lang w:eastAsia="zh-CN"/>
              </w:rPr>
            </w:pPr>
          </w:p>
        </w:tc>
        <w:tc>
          <w:tcPr>
            <w:tcW w:w="76" w:type="dxa"/>
          </w:tcPr>
          <w:p w14:paraId="558416FC" w14:textId="77777777" w:rsidR="00A9235B" w:rsidRPr="0074282E" w:rsidRDefault="00A9235B" w:rsidP="006C47B8">
            <w:pPr>
              <w:spacing w:after="0" w:line="210" w:lineRule="exact"/>
              <w:ind w:left="-719" w:right="118" w:hanging="180"/>
              <w:jc w:val="right"/>
              <w:rPr>
                <w:rFonts w:asciiTheme="majorBidi" w:eastAsia="PMingLiU" w:hAnsiTheme="majorBidi" w:cstheme="majorBidi"/>
                <w:sz w:val="20"/>
                <w:szCs w:val="20"/>
                <w:cs/>
                <w:lang w:val="en-US"/>
              </w:rPr>
            </w:pPr>
          </w:p>
        </w:tc>
        <w:tc>
          <w:tcPr>
            <w:tcW w:w="934" w:type="dxa"/>
          </w:tcPr>
          <w:p w14:paraId="477299BD"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76" w:type="dxa"/>
          </w:tcPr>
          <w:p w14:paraId="1280B97C"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75" w:type="dxa"/>
          </w:tcPr>
          <w:p w14:paraId="6F588B02"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78" w:type="dxa"/>
          </w:tcPr>
          <w:p w14:paraId="32D9B813"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988" w:type="dxa"/>
            <w:vAlign w:val="bottom"/>
          </w:tcPr>
          <w:p w14:paraId="65777D8D"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78" w:type="dxa"/>
          </w:tcPr>
          <w:p w14:paraId="34188375"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1028" w:type="dxa"/>
            <w:vAlign w:val="bottom"/>
          </w:tcPr>
          <w:p w14:paraId="2B77F54C" w14:textId="77777777" w:rsidR="00A9235B" w:rsidRPr="00237EB4" w:rsidRDefault="00A9235B" w:rsidP="006C47B8">
            <w:pPr>
              <w:spacing w:after="0" w:line="210" w:lineRule="exact"/>
              <w:ind w:left="-719" w:right="118" w:hanging="180"/>
              <w:jc w:val="right"/>
              <w:rPr>
                <w:rFonts w:asciiTheme="majorBidi" w:eastAsia="PMingLiU" w:hAnsiTheme="majorBidi" w:cstheme="majorBidi"/>
                <w:sz w:val="20"/>
                <w:szCs w:val="20"/>
                <w:lang w:val="en-US"/>
              </w:rPr>
            </w:pPr>
          </w:p>
        </w:tc>
        <w:tc>
          <w:tcPr>
            <w:tcW w:w="79" w:type="dxa"/>
          </w:tcPr>
          <w:p w14:paraId="340A3DA0"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945" w:type="dxa"/>
            <w:vAlign w:val="bottom"/>
          </w:tcPr>
          <w:p w14:paraId="07EAF4E0"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c>
          <w:tcPr>
            <w:tcW w:w="84" w:type="dxa"/>
          </w:tcPr>
          <w:p w14:paraId="5BC0EF5E" w14:textId="77777777" w:rsidR="00A9235B" w:rsidRPr="00237EB4" w:rsidRDefault="00A9235B" w:rsidP="006C47B8">
            <w:pPr>
              <w:tabs>
                <w:tab w:val="decimal" w:pos="767"/>
              </w:tabs>
              <w:spacing w:after="0" w:line="210" w:lineRule="exact"/>
              <w:ind w:right="-72"/>
              <w:rPr>
                <w:rFonts w:asciiTheme="majorBidi" w:eastAsia="Cordia New" w:hAnsiTheme="majorBidi" w:cstheme="majorBidi"/>
                <w:sz w:val="20"/>
                <w:szCs w:val="20"/>
                <w:lang w:val="en-US"/>
              </w:rPr>
            </w:pPr>
          </w:p>
        </w:tc>
        <w:tc>
          <w:tcPr>
            <w:tcW w:w="908" w:type="dxa"/>
            <w:vAlign w:val="bottom"/>
          </w:tcPr>
          <w:p w14:paraId="13ABD99E" w14:textId="77777777" w:rsidR="00A9235B" w:rsidRPr="00237EB4" w:rsidRDefault="00A9235B" w:rsidP="006C47B8">
            <w:pPr>
              <w:tabs>
                <w:tab w:val="decimal" w:pos="903"/>
              </w:tabs>
              <w:spacing w:after="0" w:line="210" w:lineRule="exact"/>
              <w:rPr>
                <w:rFonts w:asciiTheme="majorBidi" w:eastAsia="Cordia New" w:hAnsiTheme="majorBidi" w:cstheme="majorBidi"/>
                <w:sz w:val="20"/>
                <w:szCs w:val="20"/>
                <w:lang w:val="en-US"/>
              </w:rPr>
            </w:pPr>
          </w:p>
        </w:tc>
      </w:tr>
    </w:tbl>
    <w:p w14:paraId="19795980" w14:textId="77777777" w:rsidR="00A9235B" w:rsidRPr="00237EB4" w:rsidRDefault="00A9235B" w:rsidP="00A9235B">
      <w:pPr>
        <w:spacing w:after="0" w:line="230" w:lineRule="exact"/>
        <w:ind w:right="-72" w:firstLine="547"/>
        <w:rPr>
          <w:rFonts w:asciiTheme="majorBidi" w:eastAsia="SimSun" w:hAnsiTheme="majorBidi" w:cstheme="majorBidi"/>
          <w:sz w:val="20"/>
          <w:szCs w:val="20"/>
          <w:lang w:val="en-US" w:eastAsia="zh-CN"/>
        </w:rPr>
      </w:pPr>
      <w:r w:rsidRPr="00237EB4">
        <w:rPr>
          <w:rFonts w:asciiTheme="majorBidi" w:eastAsia="SimSun" w:hAnsiTheme="majorBidi" w:cstheme="majorBidi"/>
          <w:sz w:val="20"/>
          <w:szCs w:val="20"/>
          <w:lang w:val="en-US" w:eastAsia="zh-CN"/>
        </w:rPr>
        <w:t>(1)  Registered to dissolve with Department of Business Development and under liquidation process</w:t>
      </w:r>
    </w:p>
    <w:p w14:paraId="5F6B4FC7" w14:textId="77777777" w:rsidR="00A9235B" w:rsidRPr="00237EB4" w:rsidRDefault="00A9235B" w:rsidP="00A9235B">
      <w:pPr>
        <w:tabs>
          <w:tab w:val="left" w:pos="720"/>
        </w:tabs>
        <w:spacing w:after="0" w:line="230" w:lineRule="exact"/>
        <w:ind w:left="806" w:hanging="259"/>
        <w:rPr>
          <w:rFonts w:asciiTheme="majorBidi" w:eastAsia="SimSun" w:hAnsiTheme="majorBidi" w:cstheme="majorBidi"/>
          <w:sz w:val="20"/>
          <w:szCs w:val="20"/>
          <w:lang w:val="en-US" w:eastAsia="zh-CN"/>
        </w:rPr>
      </w:pPr>
      <w:r w:rsidRPr="00237EB4">
        <w:rPr>
          <w:rFonts w:asciiTheme="majorBidi" w:eastAsia="SimSun" w:hAnsiTheme="majorBidi" w:cstheme="majorBidi"/>
          <w:sz w:val="20"/>
          <w:szCs w:val="20"/>
          <w:lang w:val="en-US" w:eastAsia="zh-CN"/>
        </w:rPr>
        <w:t>(2)  Subsidiary and indirect subsidiary recorded allowance for impairment in full amount</w:t>
      </w:r>
    </w:p>
    <w:p w14:paraId="32E05BB0" w14:textId="77777777" w:rsidR="00A9235B" w:rsidRPr="00237EB4" w:rsidRDefault="00A9235B" w:rsidP="00A9235B">
      <w:pPr>
        <w:tabs>
          <w:tab w:val="left" w:pos="720"/>
        </w:tabs>
        <w:spacing w:after="0" w:line="230" w:lineRule="exact"/>
        <w:ind w:left="806" w:hanging="259"/>
        <w:rPr>
          <w:rFonts w:asciiTheme="majorBidi" w:eastAsia="SimSun" w:hAnsiTheme="majorBidi" w:cstheme="majorBidi"/>
          <w:sz w:val="20"/>
          <w:szCs w:val="20"/>
          <w:lang w:val="en-US" w:eastAsia="zh-CN"/>
        </w:rPr>
      </w:pPr>
      <w:r w:rsidRPr="00237EB4">
        <w:rPr>
          <w:rFonts w:asciiTheme="majorBidi" w:eastAsia="SimSun" w:hAnsiTheme="majorBidi" w:cstheme="majorBidi"/>
          <w:sz w:val="20"/>
          <w:szCs w:val="20"/>
          <w:lang w:val="en-US" w:eastAsia="zh-CN"/>
        </w:rPr>
        <w:t>(3)  Subsidiary and indirect subsidiary recorded some allowance for impairment</w:t>
      </w:r>
    </w:p>
    <w:p w14:paraId="642A32F8" w14:textId="77777777" w:rsidR="00A9235B" w:rsidRPr="00237EB4" w:rsidRDefault="00A9235B" w:rsidP="00A9235B">
      <w:pPr>
        <w:tabs>
          <w:tab w:val="left" w:pos="720"/>
        </w:tabs>
        <w:spacing w:after="0" w:line="230" w:lineRule="exact"/>
        <w:ind w:left="806" w:hanging="259"/>
        <w:rPr>
          <w:rFonts w:asciiTheme="majorBidi" w:eastAsia="SimSun" w:hAnsiTheme="majorBidi" w:cstheme="majorBidi"/>
          <w:sz w:val="20"/>
          <w:szCs w:val="20"/>
          <w:lang w:val="en-US" w:eastAsia="zh-CN"/>
        </w:rPr>
      </w:pPr>
      <w:r w:rsidRPr="00237EB4">
        <w:rPr>
          <w:rFonts w:asciiTheme="majorBidi" w:eastAsia="SimSun" w:hAnsiTheme="majorBidi" w:cstheme="majorBidi"/>
          <w:sz w:val="20"/>
          <w:szCs w:val="20"/>
          <w:lang w:val="en-US" w:eastAsia="zh-CN"/>
        </w:rPr>
        <w:t xml:space="preserve">(4)  On August 15, 2025, disposal of investment in an indirect subsidiary </w:t>
      </w:r>
    </w:p>
    <w:p w14:paraId="41F25199" w14:textId="77777777" w:rsidR="00A9235B" w:rsidRPr="00237EB4" w:rsidRDefault="00A9235B" w:rsidP="00A9235B">
      <w:pPr>
        <w:tabs>
          <w:tab w:val="left" w:pos="720"/>
        </w:tabs>
        <w:spacing w:after="0" w:line="230" w:lineRule="exact"/>
        <w:ind w:left="806" w:hanging="259"/>
        <w:rPr>
          <w:rFonts w:asciiTheme="majorBidi" w:eastAsia="SimSun" w:hAnsiTheme="majorBidi" w:cstheme="majorBidi"/>
          <w:sz w:val="20"/>
          <w:szCs w:val="20"/>
          <w:lang w:val="en-US" w:eastAsia="zh-CN"/>
        </w:rPr>
        <w:sectPr w:rsidR="00A9235B" w:rsidRPr="00237EB4" w:rsidSect="00A9235B">
          <w:headerReference w:type="default" r:id="rId16"/>
          <w:pgSz w:w="16840" w:h="11907" w:orient="landscape" w:code="9"/>
          <w:pgMar w:top="1191" w:right="1134" w:bottom="1701" w:left="1418" w:header="1814" w:footer="720" w:gutter="0"/>
          <w:pgNumType w:fmt="numberInDash"/>
          <w:cols w:space="720"/>
          <w:noEndnote/>
          <w:docGrid w:linePitch="299"/>
        </w:sectPr>
      </w:pPr>
      <w:r w:rsidRPr="00237EB4">
        <w:rPr>
          <w:rFonts w:asciiTheme="majorBidi" w:eastAsia="SimSun" w:hAnsiTheme="majorBidi" w:cstheme="majorBidi"/>
          <w:sz w:val="20"/>
          <w:szCs w:val="20"/>
          <w:lang w:val="en-US" w:eastAsia="zh-CN"/>
        </w:rPr>
        <w:t xml:space="preserve">(5)  On December 30, 2025, disposal of investment in direct and indirect subsidiaries </w:t>
      </w:r>
    </w:p>
    <w:p w14:paraId="08313DF1" w14:textId="36EDDB28" w:rsidR="00A9235B" w:rsidRPr="00237EB4" w:rsidRDefault="00A9235B" w:rsidP="00A9235B">
      <w:pPr>
        <w:spacing w:after="0" w:line="300" w:lineRule="exact"/>
        <w:ind w:left="284" w:right="-1"/>
        <w:jc w:val="thaiDistribute"/>
        <w:rPr>
          <w:rFonts w:asciiTheme="majorBidi" w:eastAsia="Cordia New" w:hAnsiTheme="majorBidi" w:cstheme="majorBidi"/>
          <w:sz w:val="32"/>
          <w:szCs w:val="32"/>
          <w:u w:val="single"/>
          <w:lang w:val="en-US"/>
        </w:rPr>
      </w:pPr>
      <w:r w:rsidRPr="00237EB4">
        <w:rPr>
          <w:rFonts w:asciiTheme="majorBidi" w:eastAsia="Cordia New" w:hAnsiTheme="majorBidi" w:cstheme="majorBidi"/>
          <w:sz w:val="32"/>
          <w:szCs w:val="32"/>
          <w:u w:val="single"/>
          <w:lang w:val="en-US"/>
        </w:rPr>
        <w:lastRenderedPageBreak/>
        <w:t>Important changes in 202</w:t>
      </w:r>
      <w:r w:rsidR="00771D20" w:rsidRPr="00237EB4">
        <w:rPr>
          <w:rFonts w:asciiTheme="majorBidi" w:eastAsia="Cordia New" w:hAnsiTheme="majorBidi" w:cstheme="majorBidi"/>
          <w:sz w:val="32"/>
          <w:szCs w:val="32"/>
          <w:u w:val="single"/>
          <w:lang w:val="en-US"/>
        </w:rPr>
        <w:t>5</w:t>
      </w:r>
      <w:r w:rsidRPr="00237EB4">
        <w:rPr>
          <w:rFonts w:asciiTheme="majorBidi" w:eastAsia="Cordia New" w:hAnsiTheme="majorBidi" w:cstheme="majorBidi"/>
          <w:sz w:val="32"/>
          <w:szCs w:val="32"/>
          <w:u w:val="single"/>
          <w:lang w:val="en-US"/>
        </w:rPr>
        <w:t xml:space="preserve"> and 202</w:t>
      </w:r>
      <w:r w:rsidR="00771D20" w:rsidRPr="00237EB4">
        <w:rPr>
          <w:rFonts w:asciiTheme="majorBidi" w:eastAsia="Cordia New" w:hAnsiTheme="majorBidi" w:cstheme="majorBidi"/>
          <w:sz w:val="32"/>
          <w:szCs w:val="32"/>
          <w:u w:val="single"/>
          <w:lang w:val="en-US"/>
        </w:rPr>
        <w:t>4</w:t>
      </w:r>
    </w:p>
    <w:p w14:paraId="6421F47B" w14:textId="50C3F73B" w:rsidR="00A9235B" w:rsidRPr="00237EB4" w:rsidRDefault="00A9235B" w:rsidP="00A9235B">
      <w:pPr>
        <w:tabs>
          <w:tab w:val="left" w:pos="709"/>
          <w:tab w:val="left" w:pos="1134"/>
        </w:tabs>
        <w:spacing w:after="0" w:line="300" w:lineRule="exact"/>
        <w:ind w:left="284" w:right="-1"/>
        <w:jc w:val="thaiDistribute"/>
        <w:rPr>
          <w:rFonts w:asciiTheme="majorBidi" w:eastAsia="Cordia New" w:hAnsiTheme="majorBidi" w:cstheme="majorBidi"/>
          <w:sz w:val="32"/>
          <w:szCs w:val="32"/>
        </w:rPr>
      </w:pPr>
      <w:r w:rsidRPr="00237EB4">
        <w:rPr>
          <w:rFonts w:asciiTheme="majorBidi" w:eastAsia="Cordia New" w:hAnsiTheme="majorBidi" w:cstheme="majorBidi"/>
          <w:sz w:val="32"/>
          <w:szCs w:val="32"/>
          <w:lang w:val="en-US"/>
        </w:rPr>
        <w:tab/>
        <w:t xml:space="preserve">17.1 </w:t>
      </w:r>
      <w:r w:rsidR="00771D20" w:rsidRPr="00237EB4">
        <w:rPr>
          <w:rFonts w:asciiTheme="majorBidi" w:hAnsiTheme="majorBidi" w:cstheme="majorBidi"/>
          <w:sz w:val="32"/>
          <w:szCs w:val="32"/>
        </w:rPr>
        <w:t>Triton Holding Public Company Limited</w:t>
      </w:r>
    </w:p>
    <w:p w14:paraId="05ACF9CA" w14:textId="77777777" w:rsidR="00A9235B" w:rsidRPr="00237EB4" w:rsidRDefault="00A9235B" w:rsidP="00A9235B">
      <w:pPr>
        <w:tabs>
          <w:tab w:val="left" w:pos="1134"/>
        </w:tabs>
        <w:spacing w:after="0" w:line="300" w:lineRule="exact"/>
        <w:ind w:left="284" w:right="-1"/>
        <w:jc w:val="thaiDistribute"/>
        <w:rPr>
          <w:rFonts w:asciiTheme="majorBidi" w:eastAsia="Cordia New" w:hAnsiTheme="majorBidi" w:cstheme="majorBidi"/>
          <w:sz w:val="32"/>
          <w:szCs w:val="32"/>
          <w:u w:val="single"/>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u w:val="single"/>
          <w:lang w:val="en-US"/>
        </w:rPr>
        <w:t>Year 2025</w:t>
      </w:r>
    </w:p>
    <w:p w14:paraId="0131D458" w14:textId="6A4421FF" w:rsidR="0058051C" w:rsidRPr="0058051C" w:rsidRDefault="0058051C" w:rsidP="0058051C">
      <w:pPr>
        <w:tabs>
          <w:tab w:val="left" w:pos="1134"/>
        </w:tabs>
        <w:spacing w:after="0" w:line="300" w:lineRule="exact"/>
        <w:ind w:left="284" w:right="-1"/>
        <w:jc w:val="thaiDistribute"/>
        <w:rPr>
          <w:rFonts w:ascii="Angsana New" w:hAnsi="Angsana New" w:cs="Angsana New"/>
          <w:spacing w:val="-4"/>
          <w:sz w:val="32"/>
          <w:szCs w:val="32"/>
          <w:u w:val="single"/>
        </w:rPr>
      </w:pPr>
      <w:r>
        <w:rPr>
          <w:rFonts w:ascii="Angsana New" w:hAnsi="Angsana New" w:cs="Angsana New"/>
          <w:spacing w:val="-4"/>
          <w:sz w:val="32"/>
          <w:szCs w:val="32"/>
        </w:rPr>
        <w:tab/>
      </w:r>
      <w:r w:rsidRPr="0058051C">
        <w:rPr>
          <w:rFonts w:ascii="Angsana New" w:hAnsi="Angsana New" w:cs="Angsana New"/>
          <w:spacing w:val="-4"/>
          <w:sz w:val="32"/>
          <w:szCs w:val="32"/>
          <w:u w:val="single"/>
        </w:rPr>
        <w:t xml:space="preserve">Disposal of investment in </w:t>
      </w:r>
      <w:r>
        <w:rPr>
          <w:rFonts w:ascii="Angsana New" w:hAnsi="Angsana New" w:cs="Angsana New"/>
          <w:spacing w:val="-4"/>
          <w:sz w:val="32"/>
          <w:szCs w:val="32"/>
          <w:u w:val="single"/>
          <w:lang w:val="en-US"/>
        </w:rPr>
        <w:t>a</w:t>
      </w:r>
      <w:r w:rsidRPr="0074282E">
        <w:rPr>
          <w:rFonts w:ascii="Angsana New" w:hAnsi="Angsana New" w:cs="Angsana New" w:hint="cs"/>
          <w:spacing w:val="-4"/>
          <w:sz w:val="32"/>
          <w:szCs w:val="32"/>
          <w:u w:val="single"/>
          <w:lang w:val="en-US"/>
        </w:rPr>
        <w:t xml:space="preserve"> </w:t>
      </w:r>
      <w:r w:rsidRPr="0058051C">
        <w:rPr>
          <w:rFonts w:ascii="Angsana New" w:hAnsi="Angsana New" w:cs="Angsana New"/>
          <w:spacing w:val="-4"/>
          <w:sz w:val="32"/>
          <w:szCs w:val="32"/>
          <w:u w:val="single"/>
        </w:rPr>
        <w:t>subsidiary</w:t>
      </w:r>
    </w:p>
    <w:p w14:paraId="6FABE87E" w14:textId="69AB4F4A" w:rsidR="0058051C" w:rsidRPr="0058051C" w:rsidRDefault="0058051C" w:rsidP="0058051C">
      <w:pPr>
        <w:spacing w:after="0" w:line="380" w:lineRule="exact"/>
        <w:ind w:left="1134" w:firstLine="426"/>
        <w:jc w:val="thaiDistribute"/>
        <w:rPr>
          <w:rFonts w:ascii="Angsana New" w:hAnsi="Angsana New" w:cs="Angsana New"/>
          <w:spacing w:val="-4"/>
          <w:sz w:val="32"/>
          <w:szCs w:val="32"/>
        </w:rPr>
      </w:pPr>
      <w:r w:rsidRPr="0058051C">
        <w:rPr>
          <w:rFonts w:ascii="Angsana New" w:hAnsi="Angsana New" w:cs="Angsana New"/>
          <w:spacing w:val="-4"/>
          <w:sz w:val="32"/>
          <w:szCs w:val="32"/>
        </w:rPr>
        <w:t xml:space="preserve">According to the minutes of the Board of Directors’ Meeting No. 9/2025 held on December 24, 2025, a resolution was passed to approve the </w:t>
      </w:r>
      <w:r>
        <w:rPr>
          <w:rFonts w:ascii="Angsana New" w:hAnsi="Angsana New" w:cs="Angsana New"/>
          <w:spacing w:val="-4"/>
          <w:sz w:val="32"/>
          <w:szCs w:val="32"/>
        </w:rPr>
        <w:t>disposal</w:t>
      </w:r>
      <w:r w:rsidRPr="0058051C">
        <w:rPr>
          <w:rFonts w:ascii="Angsana New" w:hAnsi="Angsana New" w:cs="Angsana New"/>
          <w:spacing w:val="-4"/>
          <w:sz w:val="32"/>
          <w:szCs w:val="32"/>
        </w:rPr>
        <w:t xml:space="preserve"> of investments in all ordinary shares in one direct subsidiary and one indirect subsidiary, with details as follows:</w:t>
      </w:r>
    </w:p>
    <w:p w14:paraId="3AB863B2" w14:textId="63C8F1BA" w:rsidR="00647E25" w:rsidRPr="00237EB4" w:rsidRDefault="0058051C" w:rsidP="0058051C">
      <w:pPr>
        <w:spacing w:after="0" w:line="380" w:lineRule="exact"/>
        <w:ind w:left="1134" w:firstLine="426"/>
        <w:jc w:val="thaiDistribute"/>
        <w:rPr>
          <w:rFonts w:ascii="Angsana New" w:hAnsi="Angsana New" w:cs="Angsana New"/>
          <w:spacing w:val="-4"/>
          <w:sz w:val="32"/>
          <w:szCs w:val="32"/>
        </w:rPr>
      </w:pPr>
      <w:r w:rsidRPr="0058051C">
        <w:rPr>
          <w:rFonts w:ascii="Angsana New" w:hAnsi="Angsana New" w:cs="Angsana New"/>
          <w:spacing w:val="-4"/>
          <w:sz w:val="32"/>
          <w:szCs w:val="32"/>
        </w:rPr>
        <w:t xml:space="preserve">On December 30, 2025, the Company </w:t>
      </w:r>
      <w:r>
        <w:rPr>
          <w:rFonts w:ascii="Angsana New" w:hAnsi="Angsana New" w:cs="Angsana New"/>
          <w:spacing w:val="-4"/>
          <w:sz w:val="32"/>
          <w:szCs w:val="32"/>
        </w:rPr>
        <w:t>disposal</w:t>
      </w:r>
      <w:r w:rsidRPr="0058051C">
        <w:rPr>
          <w:rFonts w:ascii="Angsana New" w:hAnsi="Angsana New" w:cs="Angsana New"/>
          <w:spacing w:val="-4"/>
          <w:sz w:val="32"/>
          <w:szCs w:val="32"/>
        </w:rPr>
        <w:t xml:space="preserve"> all of its shares in Triton Engineering and Construction Public Company Limited (a direct subsidiary), totaling 6,497,364,052 shares, representing 96.18</w:t>
      </w:r>
      <w:r>
        <w:rPr>
          <w:rFonts w:ascii="Angsana New" w:hAnsi="Angsana New" w:cs="Angsana New"/>
          <w:spacing w:val="-4"/>
          <w:sz w:val="32"/>
          <w:szCs w:val="32"/>
        </w:rPr>
        <w:t xml:space="preserve"> percent</w:t>
      </w:r>
      <w:r w:rsidRPr="0058051C">
        <w:rPr>
          <w:rFonts w:ascii="Angsana New" w:hAnsi="Angsana New" w:cs="Angsana New"/>
          <w:spacing w:val="-4"/>
          <w:sz w:val="32"/>
          <w:szCs w:val="32"/>
        </w:rPr>
        <w:t xml:space="preserve"> of Triton Engineering and Construction Public Company Limited's registered capital. The subsidiary also </w:t>
      </w:r>
      <w:r>
        <w:rPr>
          <w:rFonts w:ascii="Angsana New" w:hAnsi="Angsana New" w:cs="Angsana New"/>
          <w:spacing w:val="-4"/>
          <w:sz w:val="32"/>
          <w:szCs w:val="32"/>
        </w:rPr>
        <w:t>disposal</w:t>
      </w:r>
      <w:r w:rsidRPr="0058051C">
        <w:rPr>
          <w:rFonts w:ascii="Angsana New" w:hAnsi="Angsana New" w:cs="Angsana New"/>
          <w:spacing w:val="-4"/>
          <w:sz w:val="32"/>
          <w:szCs w:val="32"/>
        </w:rPr>
        <w:t xml:space="preserve"> all of its shares in Lucent Energy Company Limited, totaling 100,000 shares, representing 96.90</w:t>
      </w:r>
      <w:r>
        <w:rPr>
          <w:rFonts w:ascii="Angsana New" w:hAnsi="Angsana New" w:cs="Angsana New"/>
          <w:spacing w:val="-4"/>
          <w:sz w:val="32"/>
          <w:szCs w:val="32"/>
        </w:rPr>
        <w:t xml:space="preserve"> percent</w:t>
      </w:r>
      <w:r w:rsidRPr="0058051C">
        <w:rPr>
          <w:rFonts w:ascii="Angsana New" w:hAnsi="Angsana New" w:cs="Angsana New"/>
          <w:spacing w:val="-4"/>
          <w:sz w:val="32"/>
          <w:szCs w:val="32"/>
        </w:rPr>
        <w:t xml:space="preserve"> of Lucent Energy Company Limited's registered capital to an external party for Baht </w:t>
      </w:r>
      <w:r>
        <w:rPr>
          <w:rFonts w:ascii="Angsana New" w:hAnsi="Angsana New" w:cs="Angsana New"/>
          <w:spacing w:val="-4"/>
          <w:sz w:val="32"/>
          <w:szCs w:val="32"/>
        </w:rPr>
        <w:t>0.10 million</w:t>
      </w:r>
      <w:r w:rsidR="00647E25" w:rsidRPr="00237EB4">
        <w:rPr>
          <w:rFonts w:ascii="Angsana New" w:hAnsi="Angsana New" w:cs="Angsana New"/>
          <w:spacing w:val="-4"/>
          <w:sz w:val="32"/>
          <w:szCs w:val="32"/>
        </w:rPr>
        <w:t xml:space="preserve">. The investment has cost per book value in the amount of Baht 812.31 million.  The Company has loss from sale of investment in the subsidiary in the amount of Baht 812.21 million as shown in the separate statement of comprehensive income under “Loss on </w:t>
      </w:r>
      <w:r w:rsidR="00CC0851">
        <w:rPr>
          <w:rFonts w:ascii="Angsana New" w:hAnsi="Angsana New" w:cs="Angsana New"/>
          <w:spacing w:val="-4"/>
          <w:sz w:val="32"/>
          <w:szCs w:val="32"/>
        </w:rPr>
        <w:t>disposal</w:t>
      </w:r>
      <w:r w:rsidR="00647E25" w:rsidRPr="00237EB4">
        <w:rPr>
          <w:rFonts w:ascii="Angsana New" w:hAnsi="Angsana New" w:cs="Angsana New"/>
          <w:spacing w:val="-4"/>
          <w:sz w:val="32"/>
          <w:szCs w:val="32"/>
        </w:rPr>
        <w:t xml:space="preserve"> of investment in the subsidiary company”. The Company records the resulting difference that arises from </w:t>
      </w:r>
      <w:r w:rsidR="00CC0851">
        <w:rPr>
          <w:rFonts w:ascii="Angsana New" w:hAnsi="Angsana New" w:cs="Angsana New"/>
          <w:spacing w:val="-4"/>
          <w:sz w:val="32"/>
          <w:szCs w:val="32"/>
        </w:rPr>
        <w:t>gain</w:t>
      </w:r>
      <w:r w:rsidR="00CC0851" w:rsidRPr="00CC0851">
        <w:rPr>
          <w:rFonts w:ascii="Angsana New" w:hAnsi="Angsana New" w:cs="Angsana New"/>
          <w:spacing w:val="-4"/>
          <w:sz w:val="32"/>
          <w:szCs w:val="32"/>
        </w:rPr>
        <w:t xml:space="preserve"> on disposal of investment </w:t>
      </w:r>
      <w:r w:rsidR="00CC0851">
        <w:rPr>
          <w:rFonts w:ascii="Angsana New" w:hAnsi="Angsana New" w:cs="Angsana New"/>
          <w:spacing w:val="-4"/>
          <w:sz w:val="32"/>
          <w:szCs w:val="32"/>
        </w:rPr>
        <w:t xml:space="preserve">in </w:t>
      </w:r>
      <w:r w:rsidR="00647E25" w:rsidRPr="00237EB4">
        <w:rPr>
          <w:rFonts w:ascii="Angsana New" w:hAnsi="Angsana New" w:cs="Angsana New"/>
          <w:spacing w:val="-4"/>
          <w:sz w:val="32"/>
          <w:szCs w:val="32"/>
        </w:rPr>
        <w:t xml:space="preserve">subsidiary as profit (loss) for the </w:t>
      </w:r>
      <w:r w:rsidR="00CC0851">
        <w:rPr>
          <w:rFonts w:ascii="Angsana New" w:hAnsi="Angsana New" w:cs="Angsana New"/>
          <w:spacing w:val="-4"/>
          <w:sz w:val="32"/>
          <w:szCs w:val="32"/>
        </w:rPr>
        <w:t>year</w:t>
      </w:r>
      <w:r w:rsidR="00647E25" w:rsidRPr="00237EB4">
        <w:rPr>
          <w:rFonts w:ascii="Angsana New" w:hAnsi="Angsana New" w:cs="Angsana New"/>
          <w:spacing w:val="-4"/>
          <w:sz w:val="32"/>
          <w:szCs w:val="32"/>
        </w:rPr>
        <w:t xml:space="preserve"> in the consolidated financial statements that are presented as follows:</w:t>
      </w:r>
    </w:p>
    <w:p w14:paraId="5200A234" w14:textId="77777777" w:rsidR="0058051C" w:rsidRDefault="0058051C" w:rsidP="0058051C">
      <w:pPr>
        <w:spacing w:after="0" w:line="380" w:lineRule="exact"/>
        <w:ind w:left="1134" w:firstLine="426"/>
        <w:jc w:val="thaiDistribute"/>
        <w:rPr>
          <w:rFonts w:asciiTheme="majorBidi" w:hAnsiTheme="majorBidi" w:cstheme="majorBidi"/>
          <w:sz w:val="32"/>
          <w:szCs w:val="32"/>
        </w:rPr>
      </w:pPr>
      <w:r w:rsidRPr="0058051C">
        <w:rPr>
          <w:rFonts w:asciiTheme="majorBidi" w:hAnsiTheme="majorBidi" w:cstheme="majorBidi"/>
          <w:spacing w:val="-4"/>
          <w:sz w:val="32"/>
          <w:szCs w:val="32"/>
        </w:rPr>
        <w:t>The values of assets and liabilities as at the date of the sale of the investments in the subsidiaries are</w:t>
      </w:r>
      <w:r w:rsidRPr="0058051C">
        <w:rPr>
          <w:rFonts w:asciiTheme="majorBidi" w:hAnsiTheme="majorBidi" w:cstheme="majorBidi"/>
          <w:sz w:val="32"/>
          <w:szCs w:val="32"/>
        </w:rPr>
        <w:t xml:space="preserve"> as follows:</w:t>
      </w:r>
    </w:p>
    <w:tbl>
      <w:tblPr>
        <w:tblW w:w="8364" w:type="dxa"/>
        <w:tblInd w:w="1134" w:type="dxa"/>
        <w:tblLayout w:type="fixed"/>
        <w:tblCellMar>
          <w:left w:w="57" w:type="dxa"/>
          <w:right w:w="57" w:type="dxa"/>
        </w:tblCellMar>
        <w:tblLook w:val="0000" w:firstRow="0" w:lastRow="0" w:firstColumn="0" w:lastColumn="0" w:noHBand="0" w:noVBand="0"/>
      </w:tblPr>
      <w:tblGrid>
        <w:gridCol w:w="6379"/>
        <w:gridCol w:w="142"/>
        <w:gridCol w:w="1843"/>
      </w:tblGrid>
      <w:tr w:rsidR="0058051C" w:rsidRPr="001F2983" w14:paraId="7557D24E" w14:textId="77777777" w:rsidTr="00766301">
        <w:tc>
          <w:tcPr>
            <w:tcW w:w="6379" w:type="dxa"/>
          </w:tcPr>
          <w:p w14:paraId="3D967B25" w14:textId="77777777" w:rsidR="0058051C" w:rsidRPr="001F2983" w:rsidRDefault="0058051C" w:rsidP="00766301">
            <w:pPr>
              <w:spacing w:after="0" w:line="380" w:lineRule="exact"/>
              <w:ind w:left="113" w:hanging="170"/>
              <w:jc w:val="center"/>
              <w:rPr>
                <w:rFonts w:asciiTheme="majorBidi" w:hAnsiTheme="majorBidi" w:cstheme="majorBidi"/>
                <w:sz w:val="28"/>
                <w:highlight w:val="yellow"/>
              </w:rPr>
            </w:pPr>
          </w:p>
        </w:tc>
        <w:tc>
          <w:tcPr>
            <w:tcW w:w="142" w:type="dxa"/>
            <w:vAlign w:val="bottom"/>
          </w:tcPr>
          <w:p w14:paraId="50FF0B70" w14:textId="77777777" w:rsidR="0058051C" w:rsidRPr="001F2983" w:rsidRDefault="0058051C" w:rsidP="00766301">
            <w:pPr>
              <w:spacing w:after="0" w:line="380" w:lineRule="exact"/>
              <w:ind w:left="-57" w:right="-57"/>
              <w:jc w:val="center"/>
              <w:rPr>
                <w:rFonts w:asciiTheme="majorBidi" w:hAnsiTheme="majorBidi" w:cstheme="majorBidi"/>
                <w:sz w:val="28"/>
                <w:highlight w:val="yellow"/>
              </w:rPr>
            </w:pPr>
          </w:p>
        </w:tc>
        <w:tc>
          <w:tcPr>
            <w:tcW w:w="1843" w:type="dxa"/>
            <w:tcBorders>
              <w:bottom w:val="single" w:sz="6" w:space="0" w:color="auto"/>
            </w:tcBorders>
            <w:vAlign w:val="bottom"/>
          </w:tcPr>
          <w:p w14:paraId="6366AF16" w14:textId="77777777" w:rsidR="0058051C" w:rsidRPr="0074282E" w:rsidRDefault="0058051C" w:rsidP="00766301">
            <w:pPr>
              <w:spacing w:after="0" w:line="380" w:lineRule="exact"/>
              <w:jc w:val="center"/>
              <w:rPr>
                <w:rFonts w:asciiTheme="majorBidi" w:hAnsiTheme="majorBidi" w:cstheme="majorBidi"/>
                <w:sz w:val="28"/>
                <w:cs/>
                <w:lang w:val="en-US"/>
              </w:rPr>
            </w:pPr>
            <w:r w:rsidRPr="001F2983">
              <w:rPr>
                <w:rFonts w:asciiTheme="majorBidi" w:hAnsiTheme="majorBidi" w:cstheme="majorBidi"/>
                <w:sz w:val="28"/>
              </w:rPr>
              <w:t>Baht</w:t>
            </w:r>
          </w:p>
        </w:tc>
      </w:tr>
      <w:tr w:rsidR="0058051C" w:rsidRPr="001F2983" w14:paraId="5F9AC4D5" w14:textId="77777777" w:rsidTr="00766301">
        <w:tc>
          <w:tcPr>
            <w:tcW w:w="6379" w:type="dxa"/>
          </w:tcPr>
          <w:p w14:paraId="452BE914" w14:textId="77777777" w:rsidR="0058051C" w:rsidRPr="001F2983" w:rsidRDefault="0058051C" w:rsidP="00766301">
            <w:pPr>
              <w:spacing w:after="0" w:line="380" w:lineRule="exact"/>
              <w:ind w:left="113" w:hanging="170"/>
              <w:jc w:val="center"/>
              <w:rPr>
                <w:rFonts w:asciiTheme="majorBidi" w:hAnsiTheme="majorBidi" w:cstheme="majorBidi"/>
                <w:sz w:val="28"/>
                <w:highlight w:val="yellow"/>
              </w:rPr>
            </w:pPr>
          </w:p>
        </w:tc>
        <w:tc>
          <w:tcPr>
            <w:tcW w:w="142" w:type="dxa"/>
            <w:vAlign w:val="bottom"/>
          </w:tcPr>
          <w:p w14:paraId="40999016" w14:textId="77777777" w:rsidR="0058051C" w:rsidRPr="001F2983" w:rsidRDefault="0058051C" w:rsidP="00766301">
            <w:pPr>
              <w:spacing w:after="0" w:line="380" w:lineRule="exact"/>
              <w:ind w:left="-57" w:right="-57"/>
              <w:jc w:val="center"/>
              <w:rPr>
                <w:rFonts w:asciiTheme="majorBidi" w:hAnsiTheme="majorBidi" w:cstheme="majorBidi"/>
                <w:sz w:val="28"/>
                <w:highlight w:val="yellow"/>
              </w:rPr>
            </w:pPr>
          </w:p>
        </w:tc>
        <w:tc>
          <w:tcPr>
            <w:tcW w:w="1843" w:type="dxa"/>
            <w:tcBorders>
              <w:top w:val="single" w:sz="6" w:space="0" w:color="auto"/>
              <w:bottom w:val="single" w:sz="6" w:space="0" w:color="auto"/>
            </w:tcBorders>
            <w:vAlign w:val="bottom"/>
          </w:tcPr>
          <w:p w14:paraId="5E398471" w14:textId="77777777" w:rsidR="0058051C" w:rsidRPr="0074282E" w:rsidRDefault="0058051C" w:rsidP="00766301">
            <w:pPr>
              <w:spacing w:after="0" w:line="380" w:lineRule="exact"/>
              <w:ind w:left="-57" w:right="-57"/>
              <w:jc w:val="center"/>
              <w:rPr>
                <w:rFonts w:asciiTheme="majorBidi" w:hAnsiTheme="majorBidi" w:cstheme="majorBidi"/>
                <w:sz w:val="28"/>
                <w:cs/>
                <w:lang w:val="en-US"/>
              </w:rPr>
            </w:pPr>
            <w:r w:rsidRPr="001F2983">
              <w:rPr>
                <w:rFonts w:asciiTheme="majorBidi" w:eastAsia="Cordia New" w:hAnsiTheme="majorBidi" w:cstheme="majorBidi"/>
                <w:color w:val="000000"/>
                <w:sz w:val="28"/>
              </w:rPr>
              <w:t>Triton Engineering and Construction Public Company Limited</w:t>
            </w:r>
          </w:p>
        </w:tc>
      </w:tr>
      <w:tr w:rsidR="0058051C" w:rsidRPr="001F2983" w14:paraId="1CC16DF4" w14:textId="77777777" w:rsidTr="00766301">
        <w:tc>
          <w:tcPr>
            <w:tcW w:w="6379" w:type="dxa"/>
          </w:tcPr>
          <w:p w14:paraId="4F7DFACA" w14:textId="77777777" w:rsidR="0058051C" w:rsidRPr="0074282E" w:rsidRDefault="0058051C" w:rsidP="0058051C">
            <w:pPr>
              <w:spacing w:after="0" w:line="380" w:lineRule="exact"/>
              <w:jc w:val="both"/>
              <w:rPr>
                <w:rFonts w:asciiTheme="majorBidi" w:hAnsiTheme="majorBidi" w:cstheme="majorBidi"/>
                <w:sz w:val="28"/>
                <w:cs/>
                <w:lang w:val="en-US"/>
              </w:rPr>
            </w:pPr>
            <w:r w:rsidRPr="001F2983">
              <w:rPr>
                <w:rFonts w:asciiTheme="majorBidi" w:hAnsiTheme="majorBidi" w:cstheme="majorBidi"/>
                <w:sz w:val="28"/>
              </w:rPr>
              <w:t>Current Assets</w:t>
            </w:r>
          </w:p>
        </w:tc>
        <w:tc>
          <w:tcPr>
            <w:tcW w:w="142" w:type="dxa"/>
          </w:tcPr>
          <w:p w14:paraId="2F0B084D"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Borders>
              <w:top w:val="single" w:sz="6" w:space="0" w:color="auto"/>
            </w:tcBorders>
          </w:tcPr>
          <w:p w14:paraId="554A418C" w14:textId="6A1F66EC" w:rsidR="0058051C" w:rsidRPr="001F2983" w:rsidRDefault="0058051C" w:rsidP="0058051C">
            <w:pPr>
              <w:spacing w:after="0" w:line="380" w:lineRule="exact"/>
              <w:ind w:right="56"/>
              <w:jc w:val="right"/>
              <w:rPr>
                <w:rFonts w:asciiTheme="majorBidi" w:hAnsiTheme="majorBidi" w:cstheme="majorBidi"/>
                <w:sz w:val="28"/>
              </w:rPr>
            </w:pPr>
            <w:r w:rsidRPr="0074282E">
              <w:rPr>
                <w:rFonts w:asciiTheme="majorBidi" w:hAnsiTheme="majorBidi" w:cstheme="majorBidi" w:hint="cs"/>
                <w:sz w:val="28"/>
                <w:lang w:val="en-US"/>
              </w:rPr>
              <w:t>499</w:t>
            </w:r>
            <w:r w:rsidRPr="001F2983">
              <w:rPr>
                <w:rFonts w:asciiTheme="majorBidi" w:hAnsiTheme="majorBidi" w:cstheme="majorBidi"/>
                <w:sz w:val="28"/>
                <w:lang w:val="en-US"/>
              </w:rPr>
              <w:t>,</w:t>
            </w:r>
            <w:r w:rsidRPr="0074282E">
              <w:rPr>
                <w:rFonts w:asciiTheme="majorBidi" w:hAnsiTheme="majorBidi" w:cstheme="majorBidi" w:hint="cs"/>
                <w:sz w:val="28"/>
                <w:lang w:val="en-US"/>
              </w:rPr>
              <w:t>358</w:t>
            </w:r>
            <w:r w:rsidRPr="001F2983">
              <w:rPr>
                <w:rFonts w:asciiTheme="majorBidi" w:hAnsiTheme="majorBidi" w:cstheme="majorBidi"/>
                <w:sz w:val="28"/>
                <w:lang w:val="en-US"/>
              </w:rPr>
              <w:t>,</w:t>
            </w:r>
            <w:r w:rsidRPr="0074282E">
              <w:rPr>
                <w:rFonts w:asciiTheme="majorBidi" w:hAnsiTheme="majorBidi" w:cstheme="majorBidi" w:hint="cs"/>
                <w:sz w:val="28"/>
                <w:lang w:val="en-US"/>
              </w:rPr>
              <w:t>210</w:t>
            </w:r>
          </w:p>
        </w:tc>
      </w:tr>
      <w:tr w:rsidR="0058051C" w:rsidRPr="001F2983" w14:paraId="7B771662" w14:textId="77777777" w:rsidTr="00766301">
        <w:tc>
          <w:tcPr>
            <w:tcW w:w="6379" w:type="dxa"/>
          </w:tcPr>
          <w:p w14:paraId="43A3F82A" w14:textId="77777777" w:rsidR="0058051C" w:rsidRPr="0074282E" w:rsidRDefault="0058051C" w:rsidP="0058051C">
            <w:pPr>
              <w:spacing w:after="0" w:line="380" w:lineRule="exact"/>
              <w:jc w:val="both"/>
              <w:rPr>
                <w:rFonts w:asciiTheme="majorBidi" w:hAnsiTheme="majorBidi" w:cstheme="majorBidi"/>
                <w:sz w:val="28"/>
                <w:cs/>
                <w:lang w:val="en-US"/>
              </w:rPr>
            </w:pPr>
            <w:r w:rsidRPr="001F2983">
              <w:rPr>
                <w:rFonts w:asciiTheme="majorBidi" w:hAnsiTheme="majorBidi" w:cstheme="majorBidi"/>
                <w:sz w:val="28"/>
              </w:rPr>
              <w:t>Non- Current Assets</w:t>
            </w:r>
          </w:p>
        </w:tc>
        <w:tc>
          <w:tcPr>
            <w:tcW w:w="142" w:type="dxa"/>
          </w:tcPr>
          <w:p w14:paraId="04744AE3"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Pr>
          <w:p w14:paraId="7C69A1F4" w14:textId="51BC5216" w:rsidR="0058051C" w:rsidRPr="001F2983" w:rsidRDefault="0058051C" w:rsidP="0058051C">
            <w:pPr>
              <w:spacing w:after="0" w:line="380" w:lineRule="exact"/>
              <w:ind w:right="56"/>
              <w:jc w:val="right"/>
              <w:rPr>
                <w:rFonts w:asciiTheme="majorBidi" w:hAnsiTheme="majorBidi" w:cstheme="majorBidi"/>
                <w:sz w:val="28"/>
              </w:rPr>
            </w:pPr>
            <w:r w:rsidRPr="0074282E">
              <w:rPr>
                <w:rFonts w:asciiTheme="majorBidi" w:hAnsiTheme="majorBidi" w:cstheme="majorBidi" w:hint="cs"/>
                <w:sz w:val="28"/>
                <w:lang w:val="en-US"/>
              </w:rPr>
              <w:t>126</w:t>
            </w:r>
            <w:r w:rsidRPr="001F2983">
              <w:rPr>
                <w:rFonts w:asciiTheme="majorBidi" w:hAnsiTheme="majorBidi" w:cstheme="majorBidi"/>
                <w:sz w:val="28"/>
                <w:lang w:val="en-US"/>
              </w:rPr>
              <w:t>,</w:t>
            </w:r>
            <w:r w:rsidRPr="0074282E">
              <w:rPr>
                <w:rFonts w:asciiTheme="majorBidi" w:hAnsiTheme="majorBidi" w:cstheme="majorBidi" w:hint="cs"/>
                <w:sz w:val="28"/>
                <w:lang w:val="en-US"/>
              </w:rPr>
              <w:t>824</w:t>
            </w:r>
            <w:r w:rsidRPr="001F2983">
              <w:rPr>
                <w:rFonts w:asciiTheme="majorBidi" w:hAnsiTheme="majorBidi" w:cstheme="majorBidi"/>
                <w:sz w:val="28"/>
                <w:lang w:val="en-US"/>
              </w:rPr>
              <w:t>,</w:t>
            </w:r>
            <w:r w:rsidRPr="0074282E">
              <w:rPr>
                <w:rFonts w:asciiTheme="majorBidi" w:hAnsiTheme="majorBidi" w:cstheme="majorBidi" w:hint="cs"/>
                <w:sz w:val="28"/>
                <w:lang w:val="en-US"/>
              </w:rPr>
              <w:t>199</w:t>
            </w:r>
          </w:p>
        </w:tc>
      </w:tr>
      <w:tr w:rsidR="0058051C" w:rsidRPr="001F2983" w14:paraId="1F4B2634" w14:textId="77777777" w:rsidTr="00766301">
        <w:tc>
          <w:tcPr>
            <w:tcW w:w="6379" w:type="dxa"/>
          </w:tcPr>
          <w:p w14:paraId="22A29A79" w14:textId="77777777" w:rsidR="0058051C" w:rsidRPr="0074282E" w:rsidRDefault="0058051C" w:rsidP="0058051C">
            <w:pPr>
              <w:spacing w:after="0" w:line="380" w:lineRule="exact"/>
              <w:jc w:val="both"/>
              <w:rPr>
                <w:rFonts w:asciiTheme="majorBidi" w:hAnsiTheme="majorBidi" w:cstheme="majorBidi"/>
                <w:sz w:val="28"/>
                <w:cs/>
                <w:lang w:val="en-US"/>
              </w:rPr>
            </w:pPr>
            <w:r w:rsidRPr="001F2983">
              <w:rPr>
                <w:rFonts w:asciiTheme="majorBidi" w:hAnsiTheme="majorBidi" w:cstheme="majorBidi"/>
                <w:sz w:val="28"/>
              </w:rPr>
              <w:t>Current Liabilities</w:t>
            </w:r>
          </w:p>
        </w:tc>
        <w:tc>
          <w:tcPr>
            <w:tcW w:w="142" w:type="dxa"/>
          </w:tcPr>
          <w:p w14:paraId="530CEAF3"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Pr>
          <w:p w14:paraId="319E41B2" w14:textId="40A5F47A" w:rsidR="0058051C" w:rsidRPr="001F2983" w:rsidRDefault="0058051C" w:rsidP="0058051C">
            <w:pPr>
              <w:spacing w:after="0" w:line="380" w:lineRule="exact"/>
              <w:jc w:val="right"/>
              <w:rPr>
                <w:rFonts w:asciiTheme="majorBidi" w:hAnsiTheme="majorBidi" w:cstheme="majorBidi"/>
                <w:sz w:val="28"/>
              </w:rPr>
            </w:pPr>
            <w:r w:rsidRPr="001F2983">
              <w:rPr>
                <w:rFonts w:asciiTheme="majorBidi" w:hAnsiTheme="majorBidi" w:cstheme="majorBidi"/>
                <w:sz w:val="28"/>
                <w:lang w:val="en-US"/>
              </w:rPr>
              <w:t>(</w:t>
            </w:r>
            <w:r w:rsidRPr="0074282E">
              <w:rPr>
                <w:rFonts w:asciiTheme="majorBidi" w:hAnsiTheme="majorBidi" w:cstheme="majorBidi" w:hint="cs"/>
                <w:sz w:val="28"/>
                <w:lang w:val="en-US"/>
              </w:rPr>
              <w:t>832</w:t>
            </w:r>
            <w:r w:rsidRPr="001F2983">
              <w:rPr>
                <w:rFonts w:asciiTheme="majorBidi" w:hAnsiTheme="majorBidi" w:cstheme="majorBidi"/>
                <w:sz w:val="28"/>
                <w:lang w:val="en-US"/>
              </w:rPr>
              <w:t>,</w:t>
            </w:r>
            <w:r w:rsidRPr="0074282E">
              <w:rPr>
                <w:rFonts w:asciiTheme="majorBidi" w:hAnsiTheme="majorBidi" w:cstheme="majorBidi" w:hint="cs"/>
                <w:sz w:val="28"/>
                <w:lang w:val="en-US"/>
              </w:rPr>
              <w:t>868</w:t>
            </w:r>
            <w:r w:rsidRPr="001F2983">
              <w:rPr>
                <w:rFonts w:asciiTheme="majorBidi" w:hAnsiTheme="majorBidi" w:cstheme="majorBidi"/>
                <w:sz w:val="28"/>
                <w:lang w:val="en-US"/>
              </w:rPr>
              <w:t>,</w:t>
            </w:r>
            <w:r w:rsidRPr="0074282E">
              <w:rPr>
                <w:rFonts w:asciiTheme="majorBidi" w:hAnsiTheme="majorBidi" w:cstheme="majorBidi" w:hint="cs"/>
                <w:sz w:val="28"/>
                <w:lang w:val="en-US"/>
              </w:rPr>
              <w:t>303</w:t>
            </w:r>
            <w:r w:rsidRPr="001F2983">
              <w:rPr>
                <w:rFonts w:asciiTheme="majorBidi" w:hAnsiTheme="majorBidi" w:cstheme="majorBidi"/>
                <w:sz w:val="28"/>
                <w:lang w:val="en-US"/>
              </w:rPr>
              <w:t>)</w:t>
            </w:r>
          </w:p>
        </w:tc>
      </w:tr>
      <w:tr w:rsidR="0058051C" w:rsidRPr="001F2983" w14:paraId="1F337B4D" w14:textId="77777777" w:rsidTr="00766301">
        <w:tc>
          <w:tcPr>
            <w:tcW w:w="6379" w:type="dxa"/>
          </w:tcPr>
          <w:p w14:paraId="210558E2" w14:textId="77777777" w:rsidR="0058051C" w:rsidRPr="0074282E" w:rsidRDefault="0058051C" w:rsidP="0058051C">
            <w:pPr>
              <w:spacing w:after="0" w:line="380" w:lineRule="exact"/>
              <w:jc w:val="both"/>
              <w:rPr>
                <w:rFonts w:asciiTheme="majorBidi" w:hAnsiTheme="majorBidi" w:cstheme="majorBidi"/>
                <w:sz w:val="28"/>
                <w:cs/>
                <w:lang w:val="en-US"/>
              </w:rPr>
            </w:pPr>
            <w:r w:rsidRPr="001F2983">
              <w:rPr>
                <w:rFonts w:asciiTheme="majorBidi" w:hAnsiTheme="majorBidi" w:cstheme="majorBidi"/>
                <w:sz w:val="28"/>
              </w:rPr>
              <w:t>Non-Current Liabilities</w:t>
            </w:r>
          </w:p>
        </w:tc>
        <w:tc>
          <w:tcPr>
            <w:tcW w:w="142" w:type="dxa"/>
          </w:tcPr>
          <w:p w14:paraId="652F8E39"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Borders>
              <w:bottom w:val="single" w:sz="6" w:space="0" w:color="auto"/>
            </w:tcBorders>
          </w:tcPr>
          <w:p w14:paraId="6C6FFC6B" w14:textId="39A0C809" w:rsidR="0058051C" w:rsidRPr="001F2983" w:rsidRDefault="0058051C" w:rsidP="0058051C">
            <w:pPr>
              <w:spacing w:after="0" w:line="380" w:lineRule="exact"/>
              <w:jc w:val="right"/>
              <w:rPr>
                <w:rFonts w:asciiTheme="majorBidi" w:hAnsiTheme="majorBidi" w:cstheme="majorBidi"/>
                <w:sz w:val="28"/>
              </w:rPr>
            </w:pPr>
            <w:r w:rsidRPr="001F2983">
              <w:rPr>
                <w:rFonts w:asciiTheme="majorBidi" w:hAnsiTheme="majorBidi" w:cstheme="majorBidi"/>
                <w:sz w:val="28"/>
                <w:lang w:val="en-US"/>
              </w:rPr>
              <w:t>(</w:t>
            </w:r>
            <w:r w:rsidRPr="0074282E">
              <w:rPr>
                <w:rFonts w:asciiTheme="majorBidi" w:hAnsiTheme="majorBidi" w:cstheme="majorBidi" w:hint="cs"/>
                <w:sz w:val="28"/>
                <w:lang w:val="en-US"/>
              </w:rPr>
              <w:t>10</w:t>
            </w:r>
            <w:r w:rsidRPr="001F2983">
              <w:rPr>
                <w:rFonts w:asciiTheme="majorBidi" w:hAnsiTheme="majorBidi" w:cstheme="majorBidi"/>
                <w:sz w:val="28"/>
                <w:lang w:val="en-US"/>
              </w:rPr>
              <w:t>,</w:t>
            </w:r>
            <w:r w:rsidRPr="0074282E">
              <w:rPr>
                <w:rFonts w:asciiTheme="majorBidi" w:hAnsiTheme="majorBidi" w:cstheme="majorBidi" w:hint="cs"/>
                <w:sz w:val="28"/>
                <w:lang w:val="en-US"/>
              </w:rPr>
              <w:t>640</w:t>
            </w:r>
            <w:r w:rsidRPr="001F2983">
              <w:rPr>
                <w:rFonts w:asciiTheme="majorBidi" w:hAnsiTheme="majorBidi" w:cstheme="majorBidi"/>
                <w:sz w:val="28"/>
                <w:lang w:val="en-US"/>
              </w:rPr>
              <w:t>,</w:t>
            </w:r>
            <w:r w:rsidRPr="0074282E">
              <w:rPr>
                <w:rFonts w:asciiTheme="majorBidi" w:hAnsiTheme="majorBidi" w:cstheme="majorBidi" w:hint="cs"/>
                <w:sz w:val="28"/>
                <w:lang w:val="en-US"/>
              </w:rPr>
              <w:t>019</w:t>
            </w:r>
            <w:r w:rsidRPr="001F2983">
              <w:rPr>
                <w:rFonts w:asciiTheme="majorBidi" w:hAnsiTheme="majorBidi" w:cstheme="majorBidi"/>
                <w:sz w:val="28"/>
                <w:lang w:val="en-US"/>
              </w:rPr>
              <w:t>)</w:t>
            </w:r>
          </w:p>
        </w:tc>
      </w:tr>
      <w:tr w:rsidR="0058051C" w:rsidRPr="001F2983" w14:paraId="6976917A" w14:textId="77777777" w:rsidTr="00766301">
        <w:tc>
          <w:tcPr>
            <w:tcW w:w="6379" w:type="dxa"/>
          </w:tcPr>
          <w:p w14:paraId="150DF824" w14:textId="77777777" w:rsidR="0058051C" w:rsidRPr="0074282E" w:rsidRDefault="0058051C" w:rsidP="0058051C">
            <w:pPr>
              <w:spacing w:after="0" w:line="380" w:lineRule="exact"/>
              <w:jc w:val="both"/>
              <w:rPr>
                <w:rFonts w:asciiTheme="majorBidi" w:hAnsiTheme="majorBidi" w:cstheme="majorBidi"/>
                <w:sz w:val="28"/>
                <w:cs/>
                <w:lang w:val="en-US"/>
              </w:rPr>
            </w:pPr>
            <w:r w:rsidRPr="001F2983">
              <w:rPr>
                <w:rFonts w:asciiTheme="majorBidi" w:hAnsiTheme="majorBidi" w:cstheme="majorBidi"/>
                <w:sz w:val="28"/>
              </w:rPr>
              <w:t>Net Assets</w:t>
            </w:r>
          </w:p>
        </w:tc>
        <w:tc>
          <w:tcPr>
            <w:tcW w:w="142" w:type="dxa"/>
          </w:tcPr>
          <w:p w14:paraId="53F53546"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Borders>
              <w:top w:val="single" w:sz="6" w:space="0" w:color="auto"/>
            </w:tcBorders>
          </w:tcPr>
          <w:p w14:paraId="0109A11D" w14:textId="6826C155" w:rsidR="0058051C" w:rsidRPr="001F2983" w:rsidRDefault="0058051C" w:rsidP="0058051C">
            <w:pPr>
              <w:spacing w:after="0" w:line="380" w:lineRule="exact"/>
              <w:jc w:val="right"/>
              <w:rPr>
                <w:rFonts w:asciiTheme="majorBidi" w:hAnsiTheme="majorBidi" w:cstheme="majorBidi"/>
                <w:sz w:val="28"/>
              </w:rPr>
            </w:pPr>
            <w:r w:rsidRPr="001F2983">
              <w:rPr>
                <w:rFonts w:asciiTheme="majorBidi" w:hAnsiTheme="majorBidi" w:cstheme="majorBidi"/>
                <w:sz w:val="28"/>
                <w:lang w:val="en-US"/>
              </w:rPr>
              <w:t>(</w:t>
            </w:r>
            <w:r w:rsidRPr="0074282E">
              <w:rPr>
                <w:rFonts w:asciiTheme="majorBidi" w:hAnsiTheme="majorBidi" w:cstheme="majorBidi" w:hint="cs"/>
                <w:sz w:val="28"/>
                <w:lang w:val="en-US"/>
              </w:rPr>
              <w:t>217</w:t>
            </w:r>
            <w:r w:rsidRPr="001F2983">
              <w:rPr>
                <w:rFonts w:asciiTheme="majorBidi" w:hAnsiTheme="majorBidi" w:cstheme="majorBidi"/>
                <w:sz w:val="28"/>
                <w:lang w:val="en-US"/>
              </w:rPr>
              <w:t>,</w:t>
            </w:r>
            <w:r w:rsidRPr="0074282E">
              <w:rPr>
                <w:rFonts w:asciiTheme="majorBidi" w:hAnsiTheme="majorBidi" w:cstheme="majorBidi" w:hint="cs"/>
                <w:sz w:val="28"/>
                <w:lang w:val="en-US"/>
              </w:rPr>
              <w:t>325</w:t>
            </w:r>
            <w:r w:rsidRPr="001F2983">
              <w:rPr>
                <w:rFonts w:asciiTheme="majorBidi" w:hAnsiTheme="majorBidi" w:cstheme="majorBidi"/>
                <w:sz w:val="28"/>
                <w:lang w:val="en-US"/>
              </w:rPr>
              <w:t>,</w:t>
            </w:r>
            <w:r w:rsidRPr="0074282E">
              <w:rPr>
                <w:rFonts w:asciiTheme="majorBidi" w:hAnsiTheme="majorBidi" w:cstheme="majorBidi" w:hint="cs"/>
                <w:sz w:val="28"/>
                <w:lang w:val="en-US"/>
              </w:rPr>
              <w:t>913</w:t>
            </w:r>
            <w:r w:rsidRPr="001F2983">
              <w:rPr>
                <w:rFonts w:asciiTheme="majorBidi" w:hAnsiTheme="majorBidi" w:cstheme="majorBidi"/>
                <w:sz w:val="28"/>
                <w:lang w:val="en-US"/>
              </w:rPr>
              <w:t>)</w:t>
            </w:r>
          </w:p>
        </w:tc>
      </w:tr>
      <w:tr w:rsidR="0058051C" w:rsidRPr="001F2983" w14:paraId="2A2EB91E" w14:textId="77777777" w:rsidTr="00766301">
        <w:tc>
          <w:tcPr>
            <w:tcW w:w="6379" w:type="dxa"/>
          </w:tcPr>
          <w:p w14:paraId="04B7DB27" w14:textId="77777777" w:rsidR="0058051C" w:rsidRPr="0074282E" w:rsidRDefault="0058051C" w:rsidP="0058051C">
            <w:pPr>
              <w:spacing w:after="0" w:line="380" w:lineRule="exact"/>
              <w:jc w:val="both"/>
              <w:rPr>
                <w:rFonts w:asciiTheme="majorBidi" w:hAnsiTheme="majorBidi" w:cstheme="majorBidi"/>
                <w:sz w:val="28"/>
                <w:cs/>
                <w:lang w:val="en-US"/>
              </w:rPr>
            </w:pPr>
            <w:r w:rsidRPr="001F2983">
              <w:rPr>
                <w:rFonts w:asciiTheme="majorBidi" w:hAnsiTheme="majorBidi" w:cstheme="majorBidi"/>
                <w:sz w:val="28"/>
                <w:u w:val="single"/>
              </w:rPr>
              <w:t>Less</w:t>
            </w:r>
            <w:r w:rsidRPr="001F2983">
              <w:rPr>
                <w:rFonts w:asciiTheme="majorBidi" w:hAnsiTheme="majorBidi" w:cstheme="majorBidi"/>
                <w:sz w:val="28"/>
              </w:rPr>
              <w:t xml:space="preserve"> : Non-Controlling Shareholder’s Equity</w:t>
            </w:r>
          </w:p>
        </w:tc>
        <w:tc>
          <w:tcPr>
            <w:tcW w:w="142" w:type="dxa"/>
          </w:tcPr>
          <w:p w14:paraId="1C5F2057"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Borders>
              <w:bottom w:val="single" w:sz="6" w:space="0" w:color="auto"/>
            </w:tcBorders>
          </w:tcPr>
          <w:p w14:paraId="086873CA" w14:textId="31D3BF55" w:rsidR="0058051C" w:rsidRPr="001F2983" w:rsidRDefault="0058051C" w:rsidP="0058051C">
            <w:pPr>
              <w:spacing w:after="0" w:line="380" w:lineRule="exact"/>
              <w:jc w:val="right"/>
              <w:rPr>
                <w:rFonts w:asciiTheme="majorBidi" w:hAnsiTheme="majorBidi" w:cstheme="majorBidi"/>
                <w:sz w:val="28"/>
              </w:rPr>
            </w:pPr>
            <w:r w:rsidRPr="001F2983">
              <w:rPr>
                <w:rFonts w:asciiTheme="majorBidi" w:hAnsiTheme="majorBidi" w:cstheme="majorBidi"/>
                <w:sz w:val="28"/>
              </w:rPr>
              <w:t>(</w:t>
            </w:r>
            <w:r w:rsidRPr="0074282E">
              <w:rPr>
                <w:rFonts w:asciiTheme="majorBidi" w:hAnsiTheme="majorBidi" w:cstheme="majorBidi" w:hint="cs"/>
                <w:sz w:val="28"/>
                <w:lang w:val="en-US"/>
              </w:rPr>
              <w:t>8</w:t>
            </w:r>
            <w:r w:rsidRPr="001F2983">
              <w:rPr>
                <w:rFonts w:asciiTheme="majorBidi" w:hAnsiTheme="majorBidi" w:cstheme="majorBidi"/>
                <w:sz w:val="28"/>
              </w:rPr>
              <w:t>,</w:t>
            </w:r>
            <w:r w:rsidRPr="0074282E">
              <w:rPr>
                <w:rFonts w:asciiTheme="majorBidi" w:hAnsiTheme="majorBidi" w:cstheme="majorBidi" w:hint="cs"/>
                <w:sz w:val="28"/>
                <w:lang w:val="en-US"/>
              </w:rPr>
              <w:t>523</w:t>
            </w:r>
            <w:r w:rsidRPr="001F2983">
              <w:rPr>
                <w:rFonts w:asciiTheme="majorBidi" w:hAnsiTheme="majorBidi" w:cstheme="majorBidi"/>
                <w:sz w:val="28"/>
              </w:rPr>
              <w:t>,</w:t>
            </w:r>
            <w:r w:rsidRPr="0074282E">
              <w:rPr>
                <w:rFonts w:asciiTheme="majorBidi" w:hAnsiTheme="majorBidi" w:cstheme="majorBidi" w:hint="cs"/>
                <w:sz w:val="28"/>
                <w:lang w:val="en-US"/>
              </w:rPr>
              <w:t>057</w:t>
            </w:r>
            <w:r w:rsidRPr="001F2983">
              <w:rPr>
                <w:rFonts w:asciiTheme="majorBidi" w:hAnsiTheme="majorBidi" w:cstheme="majorBidi"/>
                <w:sz w:val="28"/>
              </w:rPr>
              <w:t>)</w:t>
            </w:r>
          </w:p>
        </w:tc>
      </w:tr>
      <w:tr w:rsidR="0058051C" w:rsidRPr="001F2983" w14:paraId="18B9711C" w14:textId="77777777" w:rsidTr="00766301">
        <w:tc>
          <w:tcPr>
            <w:tcW w:w="6379" w:type="dxa"/>
          </w:tcPr>
          <w:p w14:paraId="13AE77A1" w14:textId="4A741FB1" w:rsidR="0058051C" w:rsidRPr="001F2983" w:rsidRDefault="00A076F4" w:rsidP="0058051C">
            <w:pPr>
              <w:spacing w:after="0" w:line="380" w:lineRule="exact"/>
              <w:jc w:val="both"/>
              <w:rPr>
                <w:rFonts w:asciiTheme="majorBidi" w:hAnsiTheme="majorBidi" w:cstheme="majorBidi"/>
                <w:sz w:val="28"/>
                <w:lang w:val="en-US"/>
              </w:rPr>
            </w:pPr>
            <w:r w:rsidRPr="001F2983">
              <w:rPr>
                <w:rFonts w:asciiTheme="majorBidi" w:hAnsiTheme="majorBidi" w:cstheme="majorBidi"/>
                <w:sz w:val="28"/>
                <w:lang w:val="en-US"/>
              </w:rPr>
              <w:t>Owner of the parent</w:t>
            </w:r>
          </w:p>
        </w:tc>
        <w:tc>
          <w:tcPr>
            <w:tcW w:w="142" w:type="dxa"/>
          </w:tcPr>
          <w:p w14:paraId="27301230"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Borders>
              <w:top w:val="single" w:sz="6" w:space="0" w:color="auto"/>
            </w:tcBorders>
          </w:tcPr>
          <w:p w14:paraId="7A3685D7" w14:textId="2B52FD92" w:rsidR="0058051C" w:rsidRPr="001F2983" w:rsidRDefault="0058051C" w:rsidP="0058051C">
            <w:pPr>
              <w:spacing w:after="0" w:line="380" w:lineRule="exact"/>
              <w:jc w:val="right"/>
              <w:rPr>
                <w:rFonts w:asciiTheme="majorBidi" w:hAnsiTheme="majorBidi" w:cstheme="majorBidi"/>
                <w:sz w:val="28"/>
              </w:rPr>
            </w:pPr>
            <w:r w:rsidRPr="001F2983">
              <w:rPr>
                <w:rFonts w:asciiTheme="majorBidi" w:hAnsiTheme="majorBidi" w:cstheme="majorBidi"/>
                <w:sz w:val="28"/>
              </w:rPr>
              <w:t>(</w:t>
            </w:r>
            <w:r w:rsidRPr="0074282E">
              <w:rPr>
                <w:rFonts w:asciiTheme="majorBidi" w:hAnsiTheme="majorBidi" w:cstheme="majorBidi" w:hint="cs"/>
                <w:sz w:val="28"/>
                <w:lang w:val="en-US"/>
              </w:rPr>
              <w:t>225</w:t>
            </w:r>
            <w:r w:rsidRPr="001F2983">
              <w:rPr>
                <w:rFonts w:asciiTheme="majorBidi" w:hAnsiTheme="majorBidi" w:cstheme="majorBidi"/>
                <w:sz w:val="28"/>
              </w:rPr>
              <w:t>,</w:t>
            </w:r>
            <w:r w:rsidRPr="0074282E">
              <w:rPr>
                <w:rFonts w:asciiTheme="majorBidi" w:hAnsiTheme="majorBidi" w:cstheme="majorBidi" w:hint="cs"/>
                <w:sz w:val="28"/>
                <w:lang w:val="en-US"/>
              </w:rPr>
              <w:t>848</w:t>
            </w:r>
            <w:r w:rsidRPr="001F2983">
              <w:rPr>
                <w:rFonts w:asciiTheme="majorBidi" w:hAnsiTheme="majorBidi" w:cstheme="majorBidi"/>
                <w:sz w:val="28"/>
              </w:rPr>
              <w:t>,</w:t>
            </w:r>
            <w:r w:rsidRPr="0074282E">
              <w:rPr>
                <w:rFonts w:asciiTheme="majorBidi" w:hAnsiTheme="majorBidi" w:cstheme="majorBidi" w:hint="cs"/>
                <w:sz w:val="28"/>
                <w:lang w:val="en-US"/>
              </w:rPr>
              <w:t>970</w:t>
            </w:r>
            <w:r w:rsidRPr="001F2983">
              <w:rPr>
                <w:rFonts w:asciiTheme="majorBidi" w:hAnsiTheme="majorBidi" w:cstheme="majorBidi"/>
                <w:sz w:val="28"/>
              </w:rPr>
              <w:t>)</w:t>
            </w:r>
          </w:p>
        </w:tc>
      </w:tr>
      <w:tr w:rsidR="0058051C" w:rsidRPr="001F2983" w14:paraId="527C7502" w14:textId="77777777" w:rsidTr="00766301">
        <w:tc>
          <w:tcPr>
            <w:tcW w:w="6379" w:type="dxa"/>
          </w:tcPr>
          <w:p w14:paraId="1D34F725" w14:textId="4D1BD2B2" w:rsidR="0058051C" w:rsidRPr="001F2983" w:rsidRDefault="0058051C" w:rsidP="0058051C">
            <w:pPr>
              <w:spacing w:after="0" w:line="380" w:lineRule="exact"/>
              <w:jc w:val="both"/>
              <w:rPr>
                <w:rFonts w:asciiTheme="majorBidi" w:hAnsiTheme="majorBidi" w:cstheme="majorBidi"/>
                <w:sz w:val="28"/>
                <w:lang w:val="en-US"/>
              </w:rPr>
            </w:pPr>
            <w:r w:rsidRPr="001F2983">
              <w:rPr>
                <w:rFonts w:asciiTheme="majorBidi" w:hAnsiTheme="majorBidi" w:cstheme="majorBidi"/>
                <w:sz w:val="28"/>
              </w:rPr>
              <w:t xml:space="preserve">Consideration </w:t>
            </w:r>
            <w:r w:rsidR="001F2983" w:rsidRPr="001F2983">
              <w:rPr>
                <w:rFonts w:asciiTheme="majorBidi" w:hAnsiTheme="majorBidi" w:cstheme="majorBidi"/>
                <w:sz w:val="28"/>
              </w:rPr>
              <w:t xml:space="preserve">of disposal </w:t>
            </w:r>
            <w:r w:rsidRPr="001F2983">
              <w:rPr>
                <w:rFonts w:asciiTheme="majorBidi" w:hAnsiTheme="majorBidi" w:cstheme="majorBidi"/>
                <w:sz w:val="28"/>
              </w:rPr>
              <w:t xml:space="preserve">of </w:t>
            </w:r>
            <w:r w:rsidR="00A076F4" w:rsidRPr="001F2983">
              <w:rPr>
                <w:rFonts w:asciiTheme="majorBidi" w:hAnsiTheme="majorBidi" w:cstheme="majorBidi"/>
                <w:sz w:val="28"/>
              </w:rPr>
              <w:t>i</w:t>
            </w:r>
            <w:r w:rsidRPr="001F2983">
              <w:rPr>
                <w:rFonts w:asciiTheme="majorBidi" w:hAnsiTheme="majorBidi" w:cstheme="majorBidi"/>
                <w:sz w:val="28"/>
              </w:rPr>
              <w:t xml:space="preserve">nvestment in </w:t>
            </w:r>
            <w:r w:rsidR="00A076F4" w:rsidRPr="001F2983">
              <w:rPr>
                <w:rFonts w:asciiTheme="majorBidi" w:hAnsiTheme="majorBidi" w:cstheme="majorBidi"/>
                <w:sz w:val="28"/>
              </w:rPr>
              <w:t>a s</w:t>
            </w:r>
            <w:r w:rsidRPr="001F2983">
              <w:rPr>
                <w:rFonts w:asciiTheme="majorBidi" w:hAnsiTheme="majorBidi" w:cstheme="majorBidi"/>
                <w:sz w:val="28"/>
              </w:rPr>
              <w:t>ubsidiar</w:t>
            </w:r>
            <w:r w:rsidR="001F2983">
              <w:rPr>
                <w:rFonts w:asciiTheme="majorBidi" w:hAnsiTheme="majorBidi" w:cstheme="majorBidi"/>
                <w:sz w:val="28"/>
                <w:lang w:val="en-US"/>
              </w:rPr>
              <w:t>y</w:t>
            </w:r>
          </w:p>
        </w:tc>
        <w:tc>
          <w:tcPr>
            <w:tcW w:w="142" w:type="dxa"/>
          </w:tcPr>
          <w:p w14:paraId="13FA1438"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Borders>
              <w:bottom w:val="single" w:sz="6" w:space="0" w:color="auto"/>
            </w:tcBorders>
          </w:tcPr>
          <w:p w14:paraId="7BE670A5" w14:textId="29D697D1" w:rsidR="0058051C" w:rsidRPr="001F2983" w:rsidRDefault="0058051C" w:rsidP="0058051C">
            <w:pPr>
              <w:spacing w:after="0" w:line="380" w:lineRule="exact"/>
              <w:ind w:right="56"/>
              <w:jc w:val="right"/>
              <w:rPr>
                <w:rFonts w:asciiTheme="majorBidi" w:hAnsiTheme="majorBidi" w:cstheme="majorBidi"/>
                <w:sz w:val="28"/>
              </w:rPr>
            </w:pPr>
            <w:r w:rsidRPr="0074282E">
              <w:rPr>
                <w:rFonts w:asciiTheme="majorBidi" w:hAnsiTheme="majorBidi" w:cstheme="majorBidi" w:hint="cs"/>
                <w:sz w:val="28"/>
                <w:lang w:val="en-US"/>
              </w:rPr>
              <w:t>100</w:t>
            </w:r>
            <w:r w:rsidRPr="001F2983">
              <w:rPr>
                <w:rFonts w:asciiTheme="majorBidi" w:hAnsiTheme="majorBidi" w:cstheme="majorBidi"/>
                <w:sz w:val="28"/>
                <w:lang w:val="en-US"/>
              </w:rPr>
              <w:t>,</w:t>
            </w:r>
            <w:r w:rsidRPr="0074282E">
              <w:rPr>
                <w:rFonts w:asciiTheme="majorBidi" w:hAnsiTheme="majorBidi" w:cstheme="majorBidi" w:hint="cs"/>
                <w:sz w:val="28"/>
                <w:lang w:val="en-US"/>
              </w:rPr>
              <w:t>000</w:t>
            </w:r>
          </w:p>
        </w:tc>
      </w:tr>
      <w:tr w:rsidR="0058051C" w:rsidRPr="001F2983" w14:paraId="16D5D669" w14:textId="77777777" w:rsidTr="00766301">
        <w:tc>
          <w:tcPr>
            <w:tcW w:w="6379" w:type="dxa"/>
          </w:tcPr>
          <w:p w14:paraId="0BA1AC5D" w14:textId="64EDD5EE" w:rsidR="0058051C" w:rsidRPr="0074282E" w:rsidRDefault="00CC0851" w:rsidP="0058051C">
            <w:pPr>
              <w:spacing w:after="0" w:line="380" w:lineRule="exact"/>
              <w:ind w:left="373" w:hanging="373"/>
              <w:rPr>
                <w:rFonts w:asciiTheme="majorBidi" w:hAnsiTheme="majorBidi" w:cstheme="majorBidi"/>
                <w:sz w:val="28"/>
                <w:cs/>
                <w:lang w:val="en-US"/>
              </w:rPr>
            </w:pPr>
            <w:r>
              <w:rPr>
                <w:rFonts w:asciiTheme="majorBidi" w:hAnsiTheme="majorBidi" w:cstheme="majorBidi"/>
                <w:sz w:val="28"/>
              </w:rPr>
              <w:t>G</w:t>
            </w:r>
            <w:r w:rsidRPr="00CC0851">
              <w:rPr>
                <w:rFonts w:asciiTheme="majorBidi" w:hAnsiTheme="majorBidi" w:cstheme="majorBidi"/>
                <w:sz w:val="28"/>
              </w:rPr>
              <w:t xml:space="preserve">ain on disposal of investment in subsidiary </w:t>
            </w:r>
            <w:r w:rsidR="0058051C" w:rsidRPr="001F2983">
              <w:rPr>
                <w:rFonts w:asciiTheme="majorBidi" w:hAnsiTheme="majorBidi" w:cstheme="majorBidi"/>
                <w:sz w:val="28"/>
              </w:rPr>
              <w:t>(consolidated financial statements)</w:t>
            </w:r>
          </w:p>
        </w:tc>
        <w:tc>
          <w:tcPr>
            <w:tcW w:w="142" w:type="dxa"/>
          </w:tcPr>
          <w:p w14:paraId="545E2F12" w14:textId="77777777" w:rsidR="0058051C" w:rsidRPr="001F2983" w:rsidRDefault="0058051C" w:rsidP="0058051C">
            <w:pPr>
              <w:spacing w:after="0" w:line="380" w:lineRule="exact"/>
              <w:ind w:right="57"/>
              <w:jc w:val="right"/>
              <w:rPr>
                <w:rFonts w:asciiTheme="majorBidi" w:hAnsiTheme="majorBidi" w:cstheme="majorBidi"/>
                <w:sz w:val="28"/>
              </w:rPr>
            </w:pPr>
          </w:p>
        </w:tc>
        <w:tc>
          <w:tcPr>
            <w:tcW w:w="1843" w:type="dxa"/>
            <w:tcBorders>
              <w:top w:val="single" w:sz="6" w:space="0" w:color="auto"/>
              <w:bottom w:val="double" w:sz="6" w:space="0" w:color="auto"/>
            </w:tcBorders>
          </w:tcPr>
          <w:p w14:paraId="3C40A3B9" w14:textId="5BED0970" w:rsidR="0058051C" w:rsidRPr="00CC0851" w:rsidRDefault="00CC0851" w:rsidP="00CC0851">
            <w:pPr>
              <w:spacing w:after="0" w:line="380" w:lineRule="exact"/>
              <w:jc w:val="right"/>
              <w:rPr>
                <w:rFonts w:asciiTheme="majorBidi" w:hAnsiTheme="majorBidi" w:cstheme="majorBidi"/>
                <w:sz w:val="28"/>
                <w:lang w:val="en-US"/>
              </w:rPr>
            </w:pPr>
            <w:r>
              <w:rPr>
                <w:rFonts w:asciiTheme="majorBidi" w:hAnsiTheme="majorBidi" w:cstheme="majorBidi"/>
                <w:sz w:val="28"/>
                <w:lang w:val="en-US"/>
              </w:rPr>
              <w:t>(</w:t>
            </w:r>
            <w:r w:rsidR="0058051C" w:rsidRPr="0074282E">
              <w:rPr>
                <w:rFonts w:asciiTheme="majorBidi" w:hAnsiTheme="majorBidi" w:cstheme="majorBidi" w:hint="cs"/>
                <w:sz w:val="28"/>
                <w:lang w:val="en-US"/>
              </w:rPr>
              <w:t>225</w:t>
            </w:r>
            <w:r w:rsidR="0058051C" w:rsidRPr="001F2983">
              <w:rPr>
                <w:rFonts w:asciiTheme="majorBidi" w:hAnsiTheme="majorBidi" w:cstheme="majorBidi"/>
                <w:sz w:val="28"/>
                <w:lang w:val="en-US"/>
              </w:rPr>
              <w:t>,</w:t>
            </w:r>
            <w:r w:rsidR="0058051C" w:rsidRPr="0074282E">
              <w:rPr>
                <w:rFonts w:asciiTheme="majorBidi" w:hAnsiTheme="majorBidi" w:cstheme="majorBidi" w:hint="cs"/>
                <w:sz w:val="28"/>
                <w:lang w:val="en-US"/>
              </w:rPr>
              <w:t>748</w:t>
            </w:r>
            <w:r w:rsidR="0058051C" w:rsidRPr="001F2983">
              <w:rPr>
                <w:rFonts w:asciiTheme="majorBidi" w:hAnsiTheme="majorBidi" w:cstheme="majorBidi"/>
                <w:sz w:val="28"/>
                <w:lang w:val="en-US"/>
              </w:rPr>
              <w:t>,</w:t>
            </w:r>
            <w:r w:rsidR="0058051C" w:rsidRPr="0074282E">
              <w:rPr>
                <w:rFonts w:asciiTheme="majorBidi" w:hAnsiTheme="majorBidi" w:cstheme="majorBidi" w:hint="cs"/>
                <w:sz w:val="28"/>
                <w:lang w:val="en-US"/>
              </w:rPr>
              <w:t>970</w:t>
            </w:r>
            <w:r>
              <w:rPr>
                <w:rFonts w:asciiTheme="majorBidi" w:hAnsiTheme="majorBidi" w:cstheme="majorBidi"/>
                <w:sz w:val="28"/>
                <w:lang w:val="en-US"/>
              </w:rPr>
              <w:t>)</w:t>
            </w:r>
          </w:p>
        </w:tc>
      </w:tr>
    </w:tbl>
    <w:p w14:paraId="6B219E8C" w14:textId="77777777" w:rsidR="00A9235B" w:rsidRPr="00237EB4" w:rsidRDefault="00A9235B" w:rsidP="00A9235B">
      <w:pPr>
        <w:pStyle w:val="BodyText3"/>
        <w:tabs>
          <w:tab w:val="left" w:pos="284"/>
          <w:tab w:val="left" w:pos="851"/>
          <w:tab w:val="left" w:pos="1985"/>
          <w:tab w:val="left" w:pos="2436"/>
          <w:tab w:val="left" w:pos="6062"/>
          <w:tab w:val="left" w:pos="9464"/>
        </w:tabs>
        <w:spacing w:line="200" w:lineRule="exact"/>
        <w:ind w:left="284"/>
        <w:jc w:val="thaiDistribute"/>
        <w:rPr>
          <w:rFonts w:asciiTheme="majorBidi" w:hAnsiTheme="majorBidi" w:cstheme="majorBidi"/>
          <w:sz w:val="32"/>
          <w:szCs w:val="32"/>
        </w:rPr>
      </w:pPr>
    </w:p>
    <w:p w14:paraId="1C1F7F6F" w14:textId="5AD981CA" w:rsidR="0058051C" w:rsidRPr="003B79AE" w:rsidRDefault="0058051C" w:rsidP="0058051C">
      <w:pPr>
        <w:spacing w:after="0" w:line="380" w:lineRule="exact"/>
        <w:ind w:left="709" w:firstLine="425"/>
        <w:jc w:val="thaiDistribute"/>
        <w:rPr>
          <w:rFonts w:asciiTheme="majorBidi" w:hAnsiTheme="majorBidi" w:cstheme="majorBidi"/>
          <w:sz w:val="32"/>
          <w:szCs w:val="32"/>
        </w:rPr>
      </w:pPr>
      <w:r w:rsidRPr="003B79AE">
        <w:rPr>
          <w:rFonts w:asciiTheme="majorBidi" w:hAnsiTheme="majorBidi" w:cstheme="majorBidi"/>
          <w:sz w:val="32"/>
          <w:szCs w:val="32"/>
        </w:rPr>
        <w:lastRenderedPageBreak/>
        <w:t xml:space="preserve">Cash </w:t>
      </w:r>
      <w:r>
        <w:rPr>
          <w:rFonts w:asciiTheme="majorBidi" w:hAnsiTheme="majorBidi" w:cstheme="majorBidi"/>
          <w:sz w:val="32"/>
          <w:szCs w:val="32"/>
        </w:rPr>
        <w:t>paid</w:t>
      </w:r>
      <w:r w:rsidRPr="003B79AE">
        <w:rPr>
          <w:rFonts w:asciiTheme="majorBidi" w:hAnsiTheme="majorBidi" w:cstheme="majorBidi"/>
          <w:sz w:val="32"/>
          <w:szCs w:val="32"/>
        </w:rPr>
        <w:t xml:space="preserve"> from </w:t>
      </w:r>
      <w:r>
        <w:rPr>
          <w:rFonts w:asciiTheme="majorBidi" w:hAnsiTheme="majorBidi" w:cstheme="majorBidi"/>
          <w:sz w:val="32"/>
          <w:szCs w:val="32"/>
        </w:rPr>
        <w:t>disposal</w:t>
      </w:r>
      <w:r w:rsidRPr="003B79AE">
        <w:rPr>
          <w:rFonts w:asciiTheme="majorBidi" w:hAnsiTheme="majorBidi" w:cstheme="majorBidi"/>
          <w:sz w:val="32"/>
          <w:szCs w:val="32"/>
        </w:rPr>
        <w:t xml:space="preserve"> of investment in </w:t>
      </w:r>
      <w:r w:rsidR="00A076F4">
        <w:rPr>
          <w:rFonts w:asciiTheme="majorBidi" w:hAnsiTheme="majorBidi" w:cstheme="majorBidi"/>
          <w:sz w:val="32"/>
          <w:szCs w:val="32"/>
        </w:rPr>
        <w:t xml:space="preserve">a </w:t>
      </w:r>
      <w:r w:rsidRPr="003B79AE">
        <w:rPr>
          <w:rFonts w:asciiTheme="majorBidi" w:hAnsiTheme="majorBidi" w:cstheme="majorBidi"/>
          <w:sz w:val="32"/>
          <w:szCs w:val="32"/>
        </w:rPr>
        <w:t xml:space="preserve">subsidiary for the </w:t>
      </w:r>
      <w:r w:rsidR="00A076F4">
        <w:rPr>
          <w:rFonts w:asciiTheme="majorBidi" w:hAnsiTheme="majorBidi" w:cstheme="majorBidi"/>
          <w:sz w:val="32"/>
          <w:szCs w:val="32"/>
        </w:rPr>
        <w:t>year</w:t>
      </w:r>
      <w:r w:rsidRPr="003B79AE">
        <w:rPr>
          <w:rFonts w:asciiTheme="majorBidi" w:hAnsiTheme="majorBidi" w:cstheme="majorBidi"/>
          <w:sz w:val="32"/>
          <w:szCs w:val="32"/>
        </w:rPr>
        <w:t xml:space="preserve"> ended </w:t>
      </w:r>
      <w:r w:rsidRPr="00444831">
        <w:rPr>
          <w:rFonts w:asciiTheme="majorBidi" w:hAnsiTheme="majorBidi" w:cstheme="majorBidi"/>
          <w:sz w:val="32"/>
          <w:szCs w:val="32"/>
        </w:rPr>
        <w:t>December 31, 202</w:t>
      </w:r>
      <w:r>
        <w:rPr>
          <w:rFonts w:asciiTheme="majorBidi" w:hAnsiTheme="majorBidi" w:cstheme="majorBidi"/>
          <w:sz w:val="32"/>
          <w:szCs w:val="32"/>
        </w:rPr>
        <w:t>5</w:t>
      </w:r>
      <w:r w:rsidRPr="0074282E">
        <w:rPr>
          <w:rFonts w:asciiTheme="majorBidi" w:hAnsiTheme="majorBidi" w:cstheme="majorBidi" w:hint="cs"/>
          <w:sz w:val="32"/>
          <w:szCs w:val="32"/>
          <w:lang w:val="en-US"/>
        </w:rPr>
        <w:t xml:space="preserve"> </w:t>
      </w:r>
      <w:r w:rsidRPr="003B79AE">
        <w:rPr>
          <w:rFonts w:asciiTheme="majorBidi" w:hAnsiTheme="majorBidi" w:cstheme="majorBidi"/>
          <w:sz w:val="32"/>
          <w:szCs w:val="32"/>
        </w:rPr>
        <w:t>consist of:</w:t>
      </w:r>
    </w:p>
    <w:tbl>
      <w:tblPr>
        <w:tblW w:w="8840" w:type="dxa"/>
        <w:tblInd w:w="658" w:type="dxa"/>
        <w:tblLayout w:type="fixed"/>
        <w:tblCellMar>
          <w:left w:w="57" w:type="dxa"/>
          <w:right w:w="57" w:type="dxa"/>
        </w:tblCellMar>
        <w:tblLook w:val="0000" w:firstRow="0" w:lastRow="0" w:firstColumn="0" w:lastColumn="0" w:noHBand="0" w:noVBand="0"/>
      </w:tblPr>
      <w:tblGrid>
        <w:gridCol w:w="7125"/>
        <w:gridCol w:w="1715"/>
      </w:tblGrid>
      <w:tr w:rsidR="0058051C" w:rsidRPr="00A076F4" w14:paraId="5A9AF21D" w14:textId="77777777" w:rsidTr="00766301">
        <w:trPr>
          <w:trHeight w:val="20"/>
          <w:tblHeader/>
        </w:trPr>
        <w:tc>
          <w:tcPr>
            <w:tcW w:w="7125" w:type="dxa"/>
          </w:tcPr>
          <w:p w14:paraId="7F688C94" w14:textId="77777777" w:rsidR="0058051C" w:rsidRPr="0074282E" w:rsidRDefault="0058051C" w:rsidP="00766301">
            <w:pPr>
              <w:spacing w:after="0" w:line="380" w:lineRule="exact"/>
              <w:ind w:left="-105"/>
              <w:rPr>
                <w:rFonts w:asciiTheme="majorBidi" w:eastAsia="Arial Unicode MS" w:hAnsiTheme="majorBidi" w:cstheme="majorBidi"/>
                <w:snapToGrid w:val="0"/>
                <w:sz w:val="32"/>
                <w:szCs w:val="32"/>
                <w:cs/>
                <w:lang w:val="en-US" w:eastAsia="th-TH"/>
              </w:rPr>
            </w:pPr>
          </w:p>
        </w:tc>
        <w:tc>
          <w:tcPr>
            <w:tcW w:w="1715" w:type="dxa"/>
            <w:tcBorders>
              <w:bottom w:val="single" w:sz="6" w:space="0" w:color="auto"/>
            </w:tcBorders>
            <w:vAlign w:val="bottom"/>
          </w:tcPr>
          <w:p w14:paraId="68E60000" w14:textId="77777777" w:rsidR="0058051C" w:rsidRPr="00A076F4" w:rsidRDefault="0058051C" w:rsidP="00766301">
            <w:pPr>
              <w:spacing w:after="0" w:line="380" w:lineRule="exact"/>
              <w:ind w:left="-57"/>
              <w:jc w:val="center"/>
              <w:rPr>
                <w:rFonts w:asciiTheme="majorBidi" w:hAnsiTheme="majorBidi" w:cstheme="majorBidi"/>
                <w:sz w:val="32"/>
                <w:szCs w:val="32"/>
              </w:rPr>
            </w:pPr>
            <w:r w:rsidRPr="00A076F4">
              <w:rPr>
                <w:rFonts w:asciiTheme="majorBidi" w:hAnsiTheme="majorBidi" w:cstheme="majorBidi"/>
                <w:sz w:val="32"/>
                <w:szCs w:val="32"/>
              </w:rPr>
              <w:t>Baht</w:t>
            </w:r>
          </w:p>
        </w:tc>
      </w:tr>
      <w:tr w:rsidR="0058051C" w:rsidRPr="00A076F4" w14:paraId="18563BC8" w14:textId="77777777" w:rsidTr="00766301">
        <w:trPr>
          <w:trHeight w:val="20"/>
          <w:tblHeader/>
        </w:trPr>
        <w:tc>
          <w:tcPr>
            <w:tcW w:w="7125" w:type="dxa"/>
          </w:tcPr>
          <w:p w14:paraId="054734E1" w14:textId="77777777" w:rsidR="0058051C" w:rsidRPr="0074282E" w:rsidRDefault="0058051C" w:rsidP="00766301">
            <w:pPr>
              <w:spacing w:after="0" w:line="380" w:lineRule="exact"/>
              <w:ind w:left="-105"/>
              <w:rPr>
                <w:rFonts w:asciiTheme="majorBidi" w:eastAsia="Arial Unicode MS" w:hAnsiTheme="majorBidi" w:cstheme="majorBidi"/>
                <w:snapToGrid w:val="0"/>
                <w:sz w:val="32"/>
                <w:szCs w:val="32"/>
                <w:cs/>
                <w:lang w:val="en-US" w:eastAsia="th-TH"/>
              </w:rPr>
            </w:pPr>
          </w:p>
        </w:tc>
        <w:tc>
          <w:tcPr>
            <w:tcW w:w="1715" w:type="dxa"/>
            <w:tcBorders>
              <w:top w:val="single" w:sz="6" w:space="0" w:color="auto"/>
              <w:bottom w:val="single" w:sz="6" w:space="0" w:color="auto"/>
            </w:tcBorders>
          </w:tcPr>
          <w:p w14:paraId="17C45643" w14:textId="77777777" w:rsidR="0058051C" w:rsidRPr="00A076F4" w:rsidRDefault="0058051C" w:rsidP="00766301">
            <w:pPr>
              <w:spacing w:after="0" w:line="380" w:lineRule="exact"/>
              <w:ind w:left="-57" w:right="-57"/>
              <w:jc w:val="center"/>
              <w:rPr>
                <w:rFonts w:asciiTheme="majorBidi" w:hAnsiTheme="majorBidi" w:cstheme="majorBidi"/>
                <w:sz w:val="32"/>
                <w:szCs w:val="32"/>
              </w:rPr>
            </w:pPr>
            <w:r w:rsidRPr="00A076F4">
              <w:rPr>
                <w:rFonts w:asciiTheme="majorBidi" w:hAnsiTheme="majorBidi" w:cstheme="majorBidi"/>
                <w:sz w:val="32"/>
                <w:szCs w:val="32"/>
              </w:rPr>
              <w:t xml:space="preserve">Consolidated </w:t>
            </w:r>
          </w:p>
          <w:p w14:paraId="622DF67E" w14:textId="77777777" w:rsidR="0058051C" w:rsidRPr="00A076F4" w:rsidRDefault="0058051C" w:rsidP="00766301">
            <w:pPr>
              <w:spacing w:after="0" w:line="380" w:lineRule="exact"/>
              <w:ind w:left="-57" w:right="-72"/>
              <w:jc w:val="center"/>
              <w:rPr>
                <w:rFonts w:asciiTheme="majorBidi" w:eastAsia="Arial Unicode MS" w:hAnsiTheme="majorBidi" w:cstheme="majorBidi"/>
                <w:sz w:val="32"/>
                <w:szCs w:val="32"/>
              </w:rPr>
            </w:pPr>
            <w:r w:rsidRPr="00A076F4">
              <w:rPr>
                <w:rFonts w:asciiTheme="majorBidi" w:hAnsiTheme="majorBidi" w:cstheme="majorBidi"/>
                <w:sz w:val="32"/>
                <w:szCs w:val="32"/>
              </w:rPr>
              <w:t>financial statements</w:t>
            </w:r>
          </w:p>
        </w:tc>
      </w:tr>
      <w:tr w:rsidR="00A076F4" w:rsidRPr="00A076F4" w14:paraId="6C344020" w14:textId="77777777" w:rsidTr="00766301">
        <w:trPr>
          <w:trHeight w:val="20"/>
        </w:trPr>
        <w:tc>
          <w:tcPr>
            <w:tcW w:w="7125" w:type="dxa"/>
            <w:vAlign w:val="center"/>
          </w:tcPr>
          <w:p w14:paraId="3F4032BC" w14:textId="77777777" w:rsidR="00A076F4" w:rsidRPr="00A076F4" w:rsidRDefault="00A076F4" w:rsidP="00A076F4">
            <w:pPr>
              <w:spacing w:after="0" w:line="380" w:lineRule="exact"/>
              <w:rPr>
                <w:rFonts w:asciiTheme="majorBidi" w:eastAsia="Arial Unicode MS" w:hAnsiTheme="majorBidi" w:cstheme="majorBidi"/>
                <w:sz w:val="32"/>
                <w:szCs w:val="32"/>
                <w:cs/>
              </w:rPr>
            </w:pPr>
            <w:r w:rsidRPr="00A076F4">
              <w:rPr>
                <w:rFonts w:asciiTheme="majorBidi" w:hAnsiTheme="majorBidi" w:cstheme="majorBidi"/>
                <w:color w:val="000000"/>
                <w:sz w:val="32"/>
                <w:szCs w:val="32"/>
              </w:rPr>
              <w:t xml:space="preserve">Cash received from </w:t>
            </w:r>
            <w:r w:rsidRPr="00A076F4">
              <w:rPr>
                <w:rFonts w:asciiTheme="majorBidi" w:hAnsiTheme="majorBidi" w:cstheme="majorBidi"/>
                <w:sz w:val="32"/>
                <w:szCs w:val="32"/>
              </w:rPr>
              <w:t>disposal</w:t>
            </w:r>
            <w:r w:rsidRPr="00A076F4">
              <w:rPr>
                <w:rFonts w:asciiTheme="majorBidi" w:hAnsiTheme="majorBidi" w:cstheme="majorBidi"/>
                <w:color w:val="000000"/>
                <w:sz w:val="32"/>
                <w:szCs w:val="32"/>
              </w:rPr>
              <w:t xml:space="preserve"> of investment in subsidiary</w:t>
            </w:r>
          </w:p>
        </w:tc>
        <w:tc>
          <w:tcPr>
            <w:tcW w:w="1715" w:type="dxa"/>
            <w:tcBorders>
              <w:top w:val="single" w:sz="6" w:space="0" w:color="auto"/>
            </w:tcBorders>
            <w:vAlign w:val="center"/>
          </w:tcPr>
          <w:p w14:paraId="1CE7304A" w14:textId="3F8F9E3A" w:rsidR="00A076F4" w:rsidRPr="0074282E" w:rsidRDefault="00A076F4" w:rsidP="00A076F4">
            <w:pPr>
              <w:spacing w:after="0" w:line="380" w:lineRule="exact"/>
              <w:ind w:right="57"/>
              <w:jc w:val="right"/>
              <w:rPr>
                <w:rFonts w:asciiTheme="majorBidi" w:eastAsia="Arial Unicode MS" w:hAnsiTheme="majorBidi" w:cstheme="majorBidi"/>
                <w:snapToGrid w:val="0"/>
                <w:sz w:val="32"/>
                <w:szCs w:val="32"/>
                <w:cs/>
                <w:lang w:val="en-US" w:eastAsia="th-TH"/>
              </w:rPr>
            </w:pPr>
            <w:r w:rsidRPr="0074282E">
              <w:rPr>
                <w:rFonts w:asciiTheme="majorBidi" w:eastAsia="Arial Unicode MS" w:hAnsiTheme="majorBidi" w:cstheme="majorBidi" w:hint="cs"/>
                <w:snapToGrid w:val="0"/>
                <w:sz w:val="32"/>
                <w:szCs w:val="32"/>
                <w:lang w:val="en-US" w:eastAsia="th-TH"/>
              </w:rPr>
              <w:t>100</w:t>
            </w:r>
            <w:r w:rsidRPr="00A076F4">
              <w:rPr>
                <w:rFonts w:asciiTheme="majorBidi" w:eastAsia="Arial Unicode MS" w:hAnsiTheme="majorBidi" w:cstheme="majorBidi"/>
                <w:snapToGrid w:val="0"/>
                <w:sz w:val="32"/>
                <w:szCs w:val="32"/>
                <w:lang w:val="en-US" w:eastAsia="th-TH"/>
              </w:rPr>
              <w:t>,</w:t>
            </w:r>
            <w:r w:rsidRPr="0074282E">
              <w:rPr>
                <w:rFonts w:asciiTheme="majorBidi" w:eastAsia="Arial Unicode MS" w:hAnsiTheme="majorBidi" w:cstheme="majorBidi" w:hint="cs"/>
                <w:snapToGrid w:val="0"/>
                <w:sz w:val="32"/>
                <w:szCs w:val="32"/>
                <w:lang w:val="en-US" w:eastAsia="th-TH"/>
              </w:rPr>
              <w:t>000</w:t>
            </w:r>
          </w:p>
        </w:tc>
      </w:tr>
      <w:tr w:rsidR="00A076F4" w:rsidRPr="00A076F4" w14:paraId="28953EE2" w14:textId="77777777" w:rsidTr="00766301">
        <w:trPr>
          <w:trHeight w:val="20"/>
        </w:trPr>
        <w:tc>
          <w:tcPr>
            <w:tcW w:w="7125" w:type="dxa"/>
            <w:vAlign w:val="center"/>
          </w:tcPr>
          <w:p w14:paraId="2B8D0323" w14:textId="77777777" w:rsidR="00A076F4" w:rsidRPr="0074282E" w:rsidRDefault="00A076F4" w:rsidP="00A076F4">
            <w:pPr>
              <w:spacing w:after="0" w:line="380" w:lineRule="exact"/>
              <w:rPr>
                <w:rFonts w:asciiTheme="majorBidi" w:hAnsiTheme="majorBidi" w:cstheme="majorBidi"/>
                <w:color w:val="000000"/>
                <w:sz w:val="32"/>
                <w:szCs w:val="32"/>
                <w:cs/>
                <w:lang w:val="en-US"/>
              </w:rPr>
            </w:pPr>
            <w:r w:rsidRPr="00A076F4">
              <w:rPr>
                <w:rFonts w:asciiTheme="majorBidi" w:hAnsiTheme="majorBidi" w:cstheme="majorBidi"/>
                <w:color w:val="000000"/>
                <w:sz w:val="32"/>
                <w:szCs w:val="32"/>
                <w:u w:val="single"/>
              </w:rPr>
              <w:t>Less</w:t>
            </w:r>
            <w:r w:rsidRPr="0074282E">
              <w:rPr>
                <w:rFonts w:asciiTheme="majorBidi" w:hAnsiTheme="majorBidi" w:cstheme="majorBidi"/>
                <w:color w:val="000000"/>
                <w:sz w:val="32"/>
                <w:szCs w:val="32"/>
                <w:lang w:val="en-US"/>
              </w:rPr>
              <w:t xml:space="preserve"> </w:t>
            </w:r>
            <w:r w:rsidRPr="00A076F4">
              <w:rPr>
                <w:rFonts w:asciiTheme="majorBidi" w:hAnsiTheme="majorBidi" w:cstheme="majorBidi"/>
                <w:sz w:val="32"/>
                <w:szCs w:val="32"/>
              </w:rPr>
              <w:t xml:space="preserve">Cash and </w:t>
            </w:r>
            <w:r w:rsidRPr="00A076F4">
              <w:rPr>
                <w:rFonts w:asciiTheme="majorBidi" w:hAnsiTheme="majorBidi" w:cstheme="majorBidi"/>
                <w:color w:val="000000"/>
                <w:sz w:val="32"/>
                <w:szCs w:val="32"/>
              </w:rPr>
              <w:t>cash</w:t>
            </w:r>
            <w:r w:rsidRPr="00A076F4">
              <w:rPr>
                <w:rFonts w:asciiTheme="majorBidi" w:hAnsiTheme="majorBidi" w:cstheme="majorBidi"/>
                <w:sz w:val="32"/>
                <w:szCs w:val="32"/>
              </w:rPr>
              <w:t xml:space="preserve"> equivalents </w:t>
            </w:r>
            <w:r w:rsidRPr="00A076F4">
              <w:rPr>
                <w:rFonts w:asciiTheme="majorBidi" w:hAnsiTheme="majorBidi" w:cstheme="majorBidi"/>
                <w:color w:val="000000"/>
                <w:sz w:val="32"/>
                <w:szCs w:val="32"/>
              </w:rPr>
              <w:t xml:space="preserve">of </w:t>
            </w:r>
            <w:r w:rsidRPr="00A076F4">
              <w:rPr>
                <w:rFonts w:asciiTheme="majorBidi" w:hAnsiTheme="majorBidi" w:cstheme="majorBidi"/>
                <w:sz w:val="32"/>
                <w:szCs w:val="32"/>
              </w:rPr>
              <w:t xml:space="preserve">disposal </w:t>
            </w:r>
            <w:r w:rsidRPr="00A076F4">
              <w:rPr>
                <w:rFonts w:asciiTheme="majorBidi" w:hAnsiTheme="majorBidi" w:cstheme="majorBidi"/>
                <w:color w:val="000000"/>
                <w:sz w:val="32"/>
                <w:szCs w:val="32"/>
              </w:rPr>
              <w:t>subsidiary</w:t>
            </w:r>
          </w:p>
        </w:tc>
        <w:tc>
          <w:tcPr>
            <w:tcW w:w="1715" w:type="dxa"/>
            <w:tcBorders>
              <w:bottom w:val="single" w:sz="6" w:space="0" w:color="auto"/>
            </w:tcBorders>
            <w:vAlign w:val="center"/>
          </w:tcPr>
          <w:p w14:paraId="5BBE24C3" w14:textId="03B5DAE2" w:rsidR="00A076F4" w:rsidRPr="00A076F4" w:rsidRDefault="00A076F4" w:rsidP="00A076F4">
            <w:pPr>
              <w:spacing w:after="0" w:line="380" w:lineRule="exact"/>
              <w:jc w:val="right"/>
              <w:rPr>
                <w:rFonts w:asciiTheme="majorBidi" w:eastAsia="Arial Unicode MS" w:hAnsiTheme="majorBidi" w:cstheme="majorBidi"/>
                <w:snapToGrid w:val="0"/>
                <w:sz w:val="32"/>
                <w:szCs w:val="32"/>
                <w:lang w:eastAsia="th-TH"/>
              </w:rPr>
            </w:pPr>
            <w:r w:rsidRPr="00A076F4">
              <w:rPr>
                <w:rFonts w:asciiTheme="majorBidi" w:eastAsia="Arial Unicode MS" w:hAnsiTheme="majorBidi" w:cstheme="majorBidi"/>
                <w:snapToGrid w:val="0"/>
                <w:sz w:val="32"/>
                <w:szCs w:val="32"/>
                <w:lang w:val="en-US" w:eastAsia="th-TH"/>
              </w:rPr>
              <w:t>(1,112,666)</w:t>
            </w:r>
          </w:p>
        </w:tc>
      </w:tr>
      <w:tr w:rsidR="00A076F4" w:rsidRPr="00A076F4" w14:paraId="5A021E7E" w14:textId="77777777" w:rsidTr="00766301">
        <w:trPr>
          <w:trHeight w:val="20"/>
        </w:trPr>
        <w:tc>
          <w:tcPr>
            <w:tcW w:w="7125" w:type="dxa"/>
            <w:vAlign w:val="center"/>
          </w:tcPr>
          <w:p w14:paraId="009A291D" w14:textId="77777777" w:rsidR="00A076F4" w:rsidRPr="0074282E" w:rsidRDefault="00A076F4" w:rsidP="00A076F4">
            <w:pPr>
              <w:spacing w:after="0" w:line="380" w:lineRule="exact"/>
              <w:rPr>
                <w:rFonts w:asciiTheme="majorBidi" w:hAnsiTheme="majorBidi" w:cstheme="majorBidi"/>
                <w:color w:val="000000"/>
                <w:sz w:val="32"/>
                <w:szCs w:val="32"/>
                <w:u w:val="single"/>
                <w:cs/>
                <w:lang w:val="en-US"/>
              </w:rPr>
            </w:pPr>
            <w:r w:rsidRPr="00A076F4">
              <w:rPr>
                <w:rFonts w:asciiTheme="majorBidi" w:hAnsiTheme="majorBidi" w:cstheme="majorBidi"/>
                <w:color w:val="000000"/>
                <w:sz w:val="32"/>
                <w:szCs w:val="32"/>
              </w:rPr>
              <w:t xml:space="preserve">Cash paid from </w:t>
            </w:r>
            <w:r w:rsidRPr="00A076F4">
              <w:rPr>
                <w:rFonts w:asciiTheme="majorBidi" w:hAnsiTheme="majorBidi" w:cstheme="majorBidi"/>
                <w:sz w:val="32"/>
                <w:szCs w:val="32"/>
              </w:rPr>
              <w:t xml:space="preserve">disposal </w:t>
            </w:r>
            <w:r w:rsidRPr="00A076F4">
              <w:rPr>
                <w:rFonts w:asciiTheme="majorBidi" w:hAnsiTheme="majorBidi" w:cstheme="majorBidi"/>
                <w:color w:val="000000"/>
                <w:sz w:val="32"/>
                <w:szCs w:val="32"/>
              </w:rPr>
              <w:t>of investment in subsidiary</w:t>
            </w:r>
          </w:p>
        </w:tc>
        <w:tc>
          <w:tcPr>
            <w:tcW w:w="1715" w:type="dxa"/>
            <w:tcBorders>
              <w:top w:val="single" w:sz="6" w:space="0" w:color="auto"/>
              <w:bottom w:val="double" w:sz="6" w:space="0" w:color="auto"/>
            </w:tcBorders>
            <w:vAlign w:val="center"/>
          </w:tcPr>
          <w:p w14:paraId="3527FC2D" w14:textId="729AD256" w:rsidR="00A076F4" w:rsidRPr="00A076F4" w:rsidRDefault="00A076F4" w:rsidP="00A076F4">
            <w:pPr>
              <w:spacing w:after="0" w:line="380" w:lineRule="exact"/>
              <w:jc w:val="right"/>
              <w:rPr>
                <w:rFonts w:asciiTheme="majorBidi" w:eastAsia="Arial Unicode MS" w:hAnsiTheme="majorBidi" w:cstheme="majorBidi"/>
                <w:snapToGrid w:val="0"/>
                <w:sz w:val="32"/>
                <w:szCs w:val="32"/>
                <w:lang w:eastAsia="th-TH"/>
              </w:rPr>
            </w:pPr>
            <w:r w:rsidRPr="00A076F4">
              <w:rPr>
                <w:rFonts w:asciiTheme="majorBidi" w:eastAsia="Arial Unicode MS" w:hAnsiTheme="majorBidi" w:cstheme="majorBidi"/>
                <w:snapToGrid w:val="0"/>
                <w:sz w:val="32"/>
                <w:szCs w:val="32"/>
                <w:lang w:eastAsia="th-TH"/>
              </w:rPr>
              <w:t>(1,012,666)</w:t>
            </w:r>
          </w:p>
        </w:tc>
      </w:tr>
    </w:tbl>
    <w:p w14:paraId="1E58AC71" w14:textId="77777777" w:rsidR="0058051C" w:rsidRPr="003B79AE" w:rsidRDefault="0058051C" w:rsidP="0058051C">
      <w:pPr>
        <w:tabs>
          <w:tab w:val="left" w:pos="284"/>
        </w:tabs>
        <w:spacing w:after="0" w:line="380" w:lineRule="exact"/>
        <w:ind w:right="-153"/>
        <w:jc w:val="both"/>
        <w:rPr>
          <w:rFonts w:asciiTheme="majorBidi" w:hAnsiTheme="majorBidi" w:cstheme="majorBidi"/>
          <w:b/>
          <w:bCs/>
          <w:sz w:val="32"/>
          <w:szCs w:val="32"/>
        </w:rPr>
      </w:pPr>
    </w:p>
    <w:p w14:paraId="4ADC32FB" w14:textId="77777777" w:rsidR="0058051C" w:rsidRPr="00444831" w:rsidRDefault="0058051C" w:rsidP="0058051C">
      <w:pPr>
        <w:spacing w:after="0" w:line="380" w:lineRule="exact"/>
        <w:ind w:left="709" w:firstLine="425"/>
        <w:jc w:val="thaiDistribute"/>
      </w:pPr>
      <w:r w:rsidRPr="003B79AE">
        <w:rPr>
          <w:rFonts w:asciiTheme="majorBidi" w:hAnsiTheme="majorBidi" w:cstheme="majorBidi"/>
          <w:sz w:val="32"/>
          <w:szCs w:val="32"/>
        </w:rPr>
        <w:t xml:space="preserve">Therefore, as at </w:t>
      </w:r>
      <w:r w:rsidRPr="00444831">
        <w:rPr>
          <w:rFonts w:asciiTheme="majorBidi" w:hAnsiTheme="majorBidi" w:cstheme="majorBidi"/>
          <w:sz w:val="32"/>
          <w:szCs w:val="32"/>
        </w:rPr>
        <w:t>December 31, 202</w:t>
      </w:r>
      <w:r>
        <w:rPr>
          <w:rFonts w:asciiTheme="majorBidi" w:hAnsiTheme="majorBidi" w:cstheme="majorBidi"/>
          <w:sz w:val="32"/>
          <w:szCs w:val="32"/>
        </w:rPr>
        <w:t>5</w:t>
      </w:r>
      <w:r w:rsidRPr="003B79AE">
        <w:rPr>
          <w:rFonts w:asciiTheme="majorBidi" w:hAnsiTheme="majorBidi" w:cstheme="majorBidi"/>
          <w:sz w:val="32"/>
          <w:szCs w:val="32"/>
        </w:rPr>
        <w:t xml:space="preserve">, the </w:t>
      </w:r>
      <w:r>
        <w:rPr>
          <w:rFonts w:asciiTheme="majorBidi" w:hAnsiTheme="majorBidi" w:cstheme="majorBidi"/>
          <w:sz w:val="32"/>
          <w:szCs w:val="32"/>
        </w:rPr>
        <w:t xml:space="preserve">Company </w:t>
      </w:r>
      <w:r w:rsidRPr="003B79AE">
        <w:rPr>
          <w:rFonts w:asciiTheme="majorBidi" w:hAnsiTheme="majorBidi" w:cstheme="majorBidi"/>
          <w:sz w:val="32"/>
          <w:szCs w:val="32"/>
        </w:rPr>
        <w:t>did not bring the assets, liabilities and equity of the subsidiary included in the preparation of consolidated financial statements.</w:t>
      </w:r>
    </w:p>
    <w:p w14:paraId="3EF820CD" w14:textId="77777777" w:rsidR="00AE6D06" w:rsidRPr="0074282E" w:rsidRDefault="00AE6D06" w:rsidP="00AE6D06">
      <w:pPr>
        <w:spacing w:after="0" w:line="380" w:lineRule="exact"/>
        <w:ind w:left="1134" w:firstLine="426"/>
        <w:jc w:val="thaiDistribute"/>
        <w:rPr>
          <w:rFonts w:asciiTheme="majorBidi" w:hAnsiTheme="majorBidi" w:cstheme="majorBidi"/>
          <w:spacing w:val="-4"/>
          <w:sz w:val="32"/>
          <w:szCs w:val="32"/>
          <w:cs/>
          <w:lang w:val="en-US"/>
        </w:rPr>
      </w:pPr>
    </w:p>
    <w:p w14:paraId="0FCA5C6D" w14:textId="77777777" w:rsidR="00A9235B" w:rsidRPr="00237EB4" w:rsidRDefault="00A9235B" w:rsidP="00A9235B">
      <w:pPr>
        <w:tabs>
          <w:tab w:val="left" w:pos="709"/>
          <w:tab w:val="left" w:pos="1134"/>
        </w:tabs>
        <w:spacing w:after="0" w:line="360" w:lineRule="exact"/>
        <w:ind w:left="284" w:right="387"/>
        <w:jc w:val="thaiDistribute"/>
        <w:rPr>
          <w:rFonts w:asciiTheme="majorBidi" w:eastAsia="Cordia New" w:hAnsiTheme="majorBidi" w:cstheme="majorBidi"/>
          <w:color w:val="000000"/>
          <w:sz w:val="32"/>
          <w:szCs w:val="32"/>
          <w:lang w:val="en-US"/>
        </w:rPr>
      </w:pPr>
      <w:r w:rsidRPr="00237EB4">
        <w:rPr>
          <w:rFonts w:asciiTheme="majorBidi" w:eastAsia="Cordia New" w:hAnsiTheme="majorBidi" w:cstheme="majorBidi"/>
          <w:color w:val="000000"/>
          <w:sz w:val="32"/>
          <w:szCs w:val="32"/>
          <w:lang w:val="en-US"/>
        </w:rPr>
        <w:t>17.2</w:t>
      </w:r>
      <w:r w:rsidRPr="00237EB4">
        <w:rPr>
          <w:rFonts w:asciiTheme="majorBidi" w:eastAsia="Cordia New" w:hAnsiTheme="majorBidi" w:cstheme="majorBidi"/>
          <w:color w:val="000000"/>
          <w:sz w:val="32"/>
          <w:szCs w:val="32"/>
          <w:lang w:val="en-US"/>
        </w:rPr>
        <w:tab/>
        <w:t xml:space="preserve">Triton Engineering and Construction Public Company Limited </w:t>
      </w:r>
    </w:p>
    <w:p w14:paraId="61488C13" w14:textId="77777777" w:rsidR="00A9235B" w:rsidRPr="00237EB4" w:rsidRDefault="00A9235B" w:rsidP="00A9235B">
      <w:pPr>
        <w:tabs>
          <w:tab w:val="left" w:pos="709"/>
          <w:tab w:val="left" w:pos="1134"/>
        </w:tabs>
        <w:spacing w:after="0" w:line="300" w:lineRule="exact"/>
        <w:ind w:left="284" w:right="-1"/>
        <w:jc w:val="thaiDistribute"/>
        <w:rPr>
          <w:rFonts w:asciiTheme="majorBidi" w:eastAsia="Cordia New" w:hAnsiTheme="majorBidi" w:cstheme="majorBidi"/>
          <w:sz w:val="32"/>
          <w:szCs w:val="32"/>
          <w:u w:val="single"/>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u w:val="single"/>
          <w:lang w:val="en-US"/>
        </w:rPr>
        <w:t>Year 2025</w:t>
      </w:r>
    </w:p>
    <w:p w14:paraId="3732A3DF" w14:textId="77777777" w:rsidR="00A9235B" w:rsidRPr="00237EB4" w:rsidRDefault="00A9235B" w:rsidP="00A9235B">
      <w:pPr>
        <w:spacing w:after="0" w:line="380" w:lineRule="exact"/>
        <w:ind w:left="709" w:firstLine="425"/>
        <w:jc w:val="thaiDistribute"/>
        <w:rPr>
          <w:rFonts w:asciiTheme="majorBidi" w:hAnsiTheme="majorBidi" w:cstheme="majorBidi"/>
          <w:sz w:val="32"/>
          <w:szCs w:val="32"/>
          <w:lang w:val="en-US"/>
        </w:rPr>
      </w:pPr>
      <w:r w:rsidRPr="00237EB4">
        <w:rPr>
          <w:rFonts w:asciiTheme="majorBidi" w:hAnsiTheme="majorBidi" w:cstheme="majorBidi"/>
          <w:spacing w:val="-4"/>
          <w:sz w:val="32"/>
          <w:szCs w:val="32"/>
          <w:lang w:val="en-US"/>
        </w:rPr>
        <w:t>On January 3, 2025, the Extraordinary General Meeting of Shareholders No. 1/2025 of Triton Engineering and Construction Public Company Limited has resolved the following significant resolutions:</w:t>
      </w:r>
    </w:p>
    <w:p w14:paraId="2CC57C3A" w14:textId="77777777" w:rsidR="00A9235B" w:rsidRPr="00237EB4" w:rsidRDefault="00A9235B" w:rsidP="00A9235B">
      <w:pPr>
        <w:pStyle w:val="ListParagraph"/>
        <w:numPr>
          <w:ilvl w:val="0"/>
          <w:numId w:val="34"/>
        </w:numPr>
        <w:spacing w:after="0" w:line="380" w:lineRule="exact"/>
        <w:ind w:left="1134" w:hanging="425"/>
        <w:jc w:val="thaiDistribute"/>
        <w:rPr>
          <w:rFonts w:asciiTheme="majorBidi" w:hAnsiTheme="majorBidi" w:cstheme="majorBidi"/>
          <w:sz w:val="32"/>
          <w:szCs w:val="32"/>
        </w:rPr>
      </w:pPr>
      <w:r w:rsidRPr="00237EB4">
        <w:rPr>
          <w:rFonts w:asciiTheme="majorBidi" w:hAnsiTheme="majorBidi" w:cstheme="majorBidi"/>
          <w:sz w:val="32"/>
          <w:szCs w:val="32"/>
        </w:rPr>
        <w:t xml:space="preserve">Resolved to approve the reduction of the Company’s unissued registered capital and amend the memorandum of association to be consistent with the reduction of the Company’s registered capital to Baht 386,736,406.60, divided into 3,867,364,066 shares with a par value of 0.10 baht per share, separated into 3,867,364,066 ordinary shares. </w:t>
      </w:r>
    </w:p>
    <w:p w14:paraId="2F3B8B39" w14:textId="77777777" w:rsidR="00A9235B" w:rsidRPr="00237EB4" w:rsidRDefault="00A9235B" w:rsidP="00A9235B">
      <w:pPr>
        <w:pStyle w:val="ListParagraph"/>
        <w:numPr>
          <w:ilvl w:val="0"/>
          <w:numId w:val="34"/>
        </w:numPr>
        <w:spacing w:after="0" w:line="380" w:lineRule="exact"/>
        <w:ind w:left="1134" w:hanging="425"/>
        <w:jc w:val="thaiDistribute"/>
        <w:rPr>
          <w:rFonts w:asciiTheme="majorBidi" w:hAnsiTheme="majorBidi" w:cstheme="majorBidi"/>
          <w:sz w:val="32"/>
          <w:szCs w:val="32"/>
        </w:rPr>
      </w:pPr>
      <w:r w:rsidRPr="00237EB4">
        <w:rPr>
          <w:rFonts w:asciiTheme="majorBidi" w:hAnsiTheme="majorBidi" w:cstheme="majorBidi"/>
          <w:sz w:val="32"/>
          <w:szCs w:val="32"/>
        </w:rPr>
        <w:t xml:space="preserve">Resolved to approve the increase of the Company’s registered capital by Baht 300,000,000 from Baht 386,736,406.60 to Baht 686,736,406.60 by issuing 3,000,000,000 new ordinary shares with a par value of 0.10 baht per share and amending the memorandum of association to be consistent with the registered capital increase, divided into 6,867,364,066 shares with a par value of 0.10 baht per share, separated into 6,867,364,066 ordinary shares. </w:t>
      </w:r>
    </w:p>
    <w:p w14:paraId="1A58CE7E" w14:textId="77777777" w:rsidR="00A9235B" w:rsidRPr="00237EB4" w:rsidRDefault="00A9235B" w:rsidP="00A9235B">
      <w:pPr>
        <w:pStyle w:val="ListParagraph"/>
        <w:numPr>
          <w:ilvl w:val="0"/>
          <w:numId w:val="34"/>
        </w:numPr>
        <w:spacing w:after="0" w:line="380" w:lineRule="exact"/>
        <w:ind w:left="1134" w:hanging="425"/>
        <w:jc w:val="thaiDistribute"/>
        <w:rPr>
          <w:rFonts w:asciiTheme="majorBidi" w:hAnsiTheme="majorBidi" w:cstheme="majorBidi"/>
          <w:sz w:val="32"/>
          <w:szCs w:val="32"/>
        </w:rPr>
      </w:pPr>
      <w:r w:rsidRPr="00237EB4">
        <w:rPr>
          <w:rFonts w:asciiTheme="majorBidi" w:hAnsiTheme="majorBidi" w:cstheme="majorBidi"/>
          <w:sz w:val="32"/>
          <w:szCs w:val="32"/>
        </w:rPr>
        <w:t xml:space="preserve">Resolved to approve to issue and offer for sale 3,000,000,000 new ordinary shares with a par value of 0.10 baht per share at an offering price of 0.10 baht per share to be allocated to existing shareholders in proportion to their shareholdings. </w:t>
      </w:r>
    </w:p>
    <w:p w14:paraId="1BC75686" w14:textId="6555177E" w:rsidR="00A9235B" w:rsidRPr="00237EB4" w:rsidRDefault="00A9235B" w:rsidP="00A076F4">
      <w:pPr>
        <w:spacing w:after="0" w:line="380" w:lineRule="exact"/>
        <w:ind w:left="709" w:firstLine="425"/>
        <w:jc w:val="thaiDistribute"/>
        <w:rPr>
          <w:rFonts w:asciiTheme="majorBidi" w:eastAsia="Cordia New" w:hAnsiTheme="majorBidi" w:cstheme="majorBidi"/>
          <w:sz w:val="32"/>
          <w:szCs w:val="32"/>
          <w:u w:val="single"/>
          <w:lang w:val="en-US"/>
        </w:rPr>
      </w:pPr>
      <w:r w:rsidRPr="00237EB4">
        <w:rPr>
          <w:rFonts w:asciiTheme="majorBidi" w:hAnsiTheme="majorBidi" w:cstheme="majorBidi"/>
          <w:sz w:val="32"/>
          <w:szCs w:val="32"/>
        </w:rPr>
        <w:t>In this capital increase, the Company purchased a total of 2,750,000,000 shares, totalling Baht 275,000,000 resulting in the Company’s shareholding proportion to increase from 96.90 percent to 98.18 percent because other shareholders did not increase their capital in the same proportion as before and have already completed the paid-up capital increase with the Department of Business Development, Ministry of Commerce.</w:t>
      </w:r>
    </w:p>
    <w:p w14:paraId="5D42A7B3" w14:textId="77777777" w:rsidR="00FF7679" w:rsidRPr="00237EB4" w:rsidRDefault="00FF7679">
      <w:pPr>
        <w:spacing w:after="0" w:line="240" w:lineRule="auto"/>
        <w:rPr>
          <w:rFonts w:asciiTheme="majorBidi" w:eastAsia="Times New Roman" w:hAnsiTheme="majorBidi" w:cstheme="majorBidi"/>
          <w:sz w:val="32"/>
          <w:szCs w:val="32"/>
          <w:u w:val="single"/>
          <w:lang w:val="en-US"/>
        </w:rPr>
      </w:pPr>
      <w:r w:rsidRPr="00237EB4">
        <w:rPr>
          <w:rFonts w:asciiTheme="majorBidi" w:eastAsia="Times New Roman" w:hAnsiTheme="majorBidi" w:cstheme="majorBidi"/>
          <w:sz w:val="32"/>
          <w:szCs w:val="32"/>
          <w:u w:val="single"/>
          <w:lang w:val="en-US"/>
        </w:rPr>
        <w:br w:type="page"/>
      </w:r>
    </w:p>
    <w:p w14:paraId="494F045B" w14:textId="0E130D02" w:rsidR="00A9235B" w:rsidRPr="0014471E" w:rsidRDefault="00A9235B" w:rsidP="00990E9B">
      <w:pPr>
        <w:spacing w:after="0" w:line="330" w:lineRule="exact"/>
        <w:ind w:left="284" w:firstLine="425"/>
        <w:jc w:val="thaiDistribute"/>
        <w:rPr>
          <w:rFonts w:asciiTheme="majorBidi" w:eastAsia="Times New Roman" w:hAnsiTheme="majorBidi" w:cstheme="majorBidi"/>
          <w:sz w:val="32"/>
          <w:szCs w:val="32"/>
          <w:u w:val="single"/>
          <w:lang w:val="en-US"/>
        </w:rPr>
      </w:pPr>
      <w:r w:rsidRPr="00237EB4">
        <w:rPr>
          <w:rFonts w:asciiTheme="majorBidi" w:eastAsia="Times New Roman" w:hAnsiTheme="majorBidi" w:cstheme="majorBidi"/>
          <w:sz w:val="32"/>
          <w:szCs w:val="32"/>
          <w:u w:val="single"/>
          <w:lang w:val="en-US"/>
        </w:rPr>
        <w:lastRenderedPageBreak/>
        <w:t>Disposal of investment in an indirect</w:t>
      </w:r>
      <w:r w:rsidRPr="00237EB4">
        <w:rPr>
          <w:rFonts w:asciiTheme="majorBidi" w:eastAsia="Times New Roman" w:hAnsiTheme="majorBidi" w:cstheme="majorBidi"/>
          <w:sz w:val="32"/>
          <w:szCs w:val="32"/>
          <w:u w:val="single"/>
        </w:rPr>
        <w:t xml:space="preserve"> subsidi</w:t>
      </w:r>
      <w:r w:rsidR="0014471E">
        <w:rPr>
          <w:rFonts w:asciiTheme="majorBidi" w:eastAsia="Times New Roman" w:hAnsiTheme="majorBidi" w:cstheme="majorBidi"/>
          <w:sz w:val="32"/>
          <w:szCs w:val="32"/>
          <w:u w:val="single"/>
        </w:rPr>
        <w:t>a</w:t>
      </w:r>
      <w:r w:rsidRPr="00237EB4">
        <w:rPr>
          <w:rFonts w:asciiTheme="majorBidi" w:eastAsia="Times New Roman" w:hAnsiTheme="majorBidi" w:cstheme="majorBidi"/>
          <w:sz w:val="32"/>
          <w:szCs w:val="32"/>
          <w:u w:val="single"/>
        </w:rPr>
        <w:t>ry</w:t>
      </w:r>
    </w:p>
    <w:p w14:paraId="7767014E" w14:textId="77777777" w:rsidR="00A9235B" w:rsidRPr="00237EB4" w:rsidRDefault="00A9235B" w:rsidP="00990E9B">
      <w:pPr>
        <w:spacing w:after="0" w:line="330" w:lineRule="exact"/>
        <w:ind w:left="709" w:firstLine="425"/>
        <w:jc w:val="both"/>
        <w:rPr>
          <w:rFonts w:asciiTheme="majorBidi" w:hAnsiTheme="majorBidi" w:cstheme="majorBidi"/>
          <w:sz w:val="32"/>
          <w:szCs w:val="32"/>
        </w:rPr>
      </w:pPr>
      <w:r w:rsidRPr="00237EB4">
        <w:rPr>
          <w:rFonts w:asciiTheme="majorBidi" w:hAnsiTheme="majorBidi" w:cstheme="majorBidi"/>
          <w:sz w:val="32"/>
          <w:szCs w:val="32"/>
        </w:rPr>
        <w:t>According to the Board of Directors Meeting of the Company (</w:t>
      </w:r>
      <w:r w:rsidRPr="00237EB4">
        <w:rPr>
          <w:rFonts w:asciiTheme="majorBidi" w:eastAsia="Cordia New" w:hAnsiTheme="majorBidi" w:cstheme="majorBidi"/>
          <w:sz w:val="32"/>
          <w:szCs w:val="32"/>
        </w:rPr>
        <w:t>Triton</w:t>
      </w:r>
      <w:r w:rsidRPr="00237EB4">
        <w:rPr>
          <w:rFonts w:asciiTheme="majorBidi" w:eastAsia="SimSun" w:hAnsiTheme="majorBidi" w:cstheme="majorBidi"/>
          <w:sz w:val="32"/>
          <w:szCs w:val="32"/>
        </w:rPr>
        <w:t xml:space="preserve"> Holding Public Company Limited</w:t>
      </w:r>
      <w:r w:rsidRPr="00237EB4">
        <w:rPr>
          <w:rFonts w:asciiTheme="majorBidi" w:hAnsiTheme="majorBidi" w:cstheme="majorBidi"/>
          <w:sz w:val="32"/>
          <w:szCs w:val="32"/>
        </w:rPr>
        <w:t xml:space="preserve"> (Major Shareholder)) No. 7/2025 held on August 14, 2025, the Board of Directors resolved to approve the disposal of all investment in ordinary shares of an indirect subsidiary as detailed below. </w:t>
      </w:r>
    </w:p>
    <w:p w14:paraId="45A9FCE7" w14:textId="77777777" w:rsidR="00A9235B" w:rsidRPr="00237EB4" w:rsidRDefault="00A9235B" w:rsidP="00990E9B">
      <w:pPr>
        <w:spacing w:after="0" w:line="330" w:lineRule="exact"/>
        <w:ind w:left="709" w:firstLine="425"/>
        <w:jc w:val="both"/>
        <w:rPr>
          <w:rFonts w:asciiTheme="majorBidi" w:hAnsiTheme="majorBidi" w:cstheme="majorBidi"/>
          <w:sz w:val="32"/>
          <w:szCs w:val="32"/>
        </w:rPr>
      </w:pPr>
      <w:r w:rsidRPr="00237EB4">
        <w:rPr>
          <w:rFonts w:asciiTheme="majorBidi" w:hAnsiTheme="majorBidi" w:cstheme="majorBidi"/>
          <w:sz w:val="32"/>
          <w:szCs w:val="32"/>
        </w:rPr>
        <w:t>On A</w:t>
      </w:r>
      <w:r w:rsidRPr="00237EB4">
        <w:rPr>
          <w:rFonts w:asciiTheme="majorBidi" w:hAnsiTheme="majorBidi" w:cstheme="majorBidi"/>
          <w:spacing w:val="-2"/>
          <w:sz w:val="32"/>
          <w:szCs w:val="32"/>
        </w:rPr>
        <w:t>ugust 15, 2025, the subsidiary disposal all of its shares in Trans Thai Railway Company Limited, totaling 403,000 shares, representing 65 percent of Trans Thai Railway Company Limited registered capital, to a shareholder of Trans Thai Railway Company Limited. in the amount of Baht 1,000.</w:t>
      </w:r>
    </w:p>
    <w:p w14:paraId="25581598" w14:textId="203AC2A6" w:rsidR="00A9235B" w:rsidRPr="00237EB4" w:rsidRDefault="00A9235B" w:rsidP="00990E9B">
      <w:pPr>
        <w:spacing w:after="0" w:line="330" w:lineRule="exact"/>
        <w:ind w:left="709" w:firstLine="425"/>
        <w:jc w:val="thaiDistribute"/>
        <w:rPr>
          <w:rFonts w:asciiTheme="majorBidi" w:hAnsiTheme="majorBidi" w:cstheme="majorBidi"/>
          <w:spacing w:val="-2"/>
          <w:sz w:val="32"/>
          <w:szCs w:val="32"/>
        </w:rPr>
      </w:pPr>
      <w:r w:rsidRPr="00237EB4">
        <w:rPr>
          <w:rFonts w:asciiTheme="majorBidi" w:hAnsiTheme="majorBidi" w:cstheme="majorBidi"/>
          <w:spacing w:val="-2"/>
          <w:sz w:val="32"/>
          <w:szCs w:val="32"/>
        </w:rPr>
        <w:t xml:space="preserve">After the </w:t>
      </w:r>
      <w:r w:rsidRPr="00237EB4">
        <w:rPr>
          <w:rFonts w:asciiTheme="majorBidi" w:hAnsiTheme="majorBidi" w:cstheme="majorBidi"/>
          <w:sz w:val="32"/>
          <w:szCs w:val="32"/>
        </w:rPr>
        <w:t xml:space="preserve">disposal </w:t>
      </w:r>
      <w:r w:rsidRPr="00237EB4">
        <w:rPr>
          <w:rFonts w:asciiTheme="majorBidi" w:hAnsiTheme="majorBidi" w:cstheme="majorBidi"/>
          <w:spacing w:val="-2"/>
          <w:sz w:val="32"/>
          <w:szCs w:val="32"/>
        </w:rPr>
        <w:t xml:space="preserve">of investment in an </w:t>
      </w:r>
      <w:bookmarkStart w:id="18" w:name="_Hlk213751399"/>
      <w:r w:rsidRPr="00237EB4">
        <w:rPr>
          <w:rFonts w:asciiTheme="majorBidi" w:hAnsiTheme="majorBidi" w:cstheme="majorBidi"/>
          <w:spacing w:val="-2"/>
          <w:sz w:val="32"/>
          <w:szCs w:val="32"/>
        </w:rPr>
        <w:t xml:space="preserve">indirect </w:t>
      </w:r>
      <w:bookmarkStart w:id="19" w:name="_Hlk213752121"/>
      <w:r w:rsidRPr="00237EB4">
        <w:rPr>
          <w:rFonts w:asciiTheme="majorBidi" w:hAnsiTheme="majorBidi" w:cstheme="majorBidi"/>
          <w:spacing w:val="-2"/>
          <w:sz w:val="32"/>
          <w:szCs w:val="32"/>
        </w:rPr>
        <w:t>subsidiary</w:t>
      </w:r>
      <w:bookmarkEnd w:id="18"/>
      <w:bookmarkEnd w:id="19"/>
      <w:r w:rsidRPr="00237EB4">
        <w:rPr>
          <w:rFonts w:asciiTheme="majorBidi" w:hAnsiTheme="majorBidi" w:cstheme="majorBidi"/>
          <w:spacing w:val="-2"/>
          <w:sz w:val="32"/>
          <w:szCs w:val="32"/>
        </w:rPr>
        <w:t xml:space="preserve">, the Subsidiary lost control of the indirect subsidiary and recognized a </w:t>
      </w:r>
      <w:r w:rsidR="0014471E" w:rsidRPr="0014471E">
        <w:rPr>
          <w:rFonts w:asciiTheme="majorBidi" w:hAnsiTheme="majorBidi" w:cstheme="majorBidi"/>
          <w:spacing w:val="-2"/>
          <w:sz w:val="32"/>
          <w:szCs w:val="32"/>
        </w:rPr>
        <w:t xml:space="preserve">gain on disposal of investment in </w:t>
      </w:r>
      <w:r w:rsidR="00174231">
        <w:rPr>
          <w:rFonts w:asciiTheme="majorBidi" w:hAnsiTheme="majorBidi" w:cstheme="majorBidi"/>
          <w:spacing w:val="-2"/>
          <w:sz w:val="32"/>
          <w:szCs w:val="32"/>
          <w:lang w:val="en-US"/>
        </w:rPr>
        <w:t xml:space="preserve">an </w:t>
      </w:r>
      <w:r w:rsidR="004D2FB7">
        <w:rPr>
          <w:rFonts w:asciiTheme="majorBidi" w:hAnsiTheme="majorBidi" w:cstheme="majorBidi"/>
          <w:spacing w:val="-2"/>
          <w:sz w:val="32"/>
          <w:szCs w:val="32"/>
        </w:rPr>
        <w:t xml:space="preserve">indirect </w:t>
      </w:r>
      <w:r w:rsidR="0014471E" w:rsidRPr="0014471E">
        <w:rPr>
          <w:rFonts w:asciiTheme="majorBidi" w:hAnsiTheme="majorBidi" w:cstheme="majorBidi"/>
          <w:spacing w:val="-2"/>
          <w:sz w:val="32"/>
          <w:szCs w:val="32"/>
        </w:rPr>
        <w:t xml:space="preserve">subsidiary </w:t>
      </w:r>
      <w:r w:rsidRPr="00237EB4">
        <w:rPr>
          <w:rFonts w:asciiTheme="majorBidi" w:hAnsiTheme="majorBidi" w:cstheme="majorBidi"/>
          <w:spacing w:val="-2"/>
          <w:sz w:val="32"/>
          <w:szCs w:val="32"/>
        </w:rPr>
        <w:t xml:space="preserve">amounted of Baht 111.57 million, in the consolidated financial statements for the </w:t>
      </w:r>
      <w:r w:rsidR="007C519A" w:rsidRPr="00237EB4">
        <w:rPr>
          <w:rFonts w:asciiTheme="majorBidi" w:hAnsiTheme="majorBidi" w:cstheme="majorBidi"/>
          <w:spacing w:val="-2"/>
          <w:sz w:val="32"/>
          <w:szCs w:val="32"/>
          <w:lang w:val="en-US"/>
        </w:rPr>
        <w:t xml:space="preserve">year </w:t>
      </w:r>
      <w:r w:rsidRPr="00237EB4">
        <w:rPr>
          <w:rFonts w:asciiTheme="majorBidi" w:hAnsiTheme="majorBidi" w:cstheme="majorBidi"/>
          <w:spacing w:val="-2"/>
          <w:sz w:val="32"/>
          <w:szCs w:val="32"/>
        </w:rPr>
        <w:t xml:space="preserve">ended </w:t>
      </w:r>
      <w:r w:rsidR="007C519A" w:rsidRPr="00237EB4">
        <w:rPr>
          <w:rFonts w:asciiTheme="majorBidi" w:hAnsiTheme="majorBidi" w:cstheme="majorBidi"/>
          <w:spacing w:val="-2"/>
          <w:sz w:val="32"/>
          <w:szCs w:val="32"/>
        </w:rPr>
        <w:t>Dec</w:t>
      </w:r>
      <w:r w:rsidRPr="00237EB4">
        <w:rPr>
          <w:rFonts w:asciiTheme="majorBidi" w:hAnsiTheme="majorBidi" w:cstheme="majorBidi"/>
          <w:spacing w:val="-2"/>
          <w:sz w:val="32"/>
          <w:szCs w:val="32"/>
        </w:rPr>
        <w:t>ember 3</w:t>
      </w:r>
      <w:r w:rsidR="007C519A" w:rsidRPr="00237EB4">
        <w:rPr>
          <w:rFonts w:asciiTheme="majorBidi" w:hAnsiTheme="majorBidi" w:cstheme="majorBidi"/>
          <w:spacing w:val="-2"/>
          <w:sz w:val="32"/>
          <w:szCs w:val="32"/>
        </w:rPr>
        <w:t>1</w:t>
      </w:r>
      <w:r w:rsidRPr="00237EB4">
        <w:rPr>
          <w:rFonts w:asciiTheme="majorBidi" w:hAnsiTheme="majorBidi" w:cstheme="majorBidi"/>
          <w:spacing w:val="-2"/>
          <w:sz w:val="32"/>
          <w:szCs w:val="32"/>
        </w:rPr>
        <w:t>, 2025.</w:t>
      </w:r>
    </w:p>
    <w:p w14:paraId="3F411C5F" w14:textId="77777777" w:rsidR="00A9235B" w:rsidRPr="00237EB4" w:rsidRDefault="00A9235B" w:rsidP="00990E9B">
      <w:pPr>
        <w:spacing w:after="0" w:line="330" w:lineRule="exact"/>
        <w:ind w:left="709" w:firstLine="425"/>
        <w:jc w:val="thaiDistribute"/>
        <w:rPr>
          <w:rFonts w:asciiTheme="majorBidi" w:hAnsiTheme="majorBidi" w:cstheme="majorBidi"/>
          <w:sz w:val="32"/>
          <w:szCs w:val="32"/>
        </w:rPr>
      </w:pPr>
      <w:r w:rsidRPr="00237EB4">
        <w:rPr>
          <w:rFonts w:asciiTheme="majorBidi" w:hAnsiTheme="majorBidi" w:cstheme="majorBidi"/>
          <w:sz w:val="32"/>
          <w:szCs w:val="32"/>
        </w:rPr>
        <w:t>The value of assets and liabilities as at the date of disposal of investment in an indirect subsidiary were as follows:</w:t>
      </w:r>
    </w:p>
    <w:tbl>
      <w:tblPr>
        <w:tblW w:w="8789" w:type="dxa"/>
        <w:tblInd w:w="709" w:type="dxa"/>
        <w:tblLayout w:type="fixed"/>
        <w:tblCellMar>
          <w:left w:w="57" w:type="dxa"/>
          <w:right w:w="57" w:type="dxa"/>
        </w:tblCellMar>
        <w:tblLook w:val="0000" w:firstRow="0" w:lastRow="0" w:firstColumn="0" w:lastColumn="0" w:noHBand="0" w:noVBand="0"/>
      </w:tblPr>
      <w:tblGrid>
        <w:gridCol w:w="7060"/>
        <w:gridCol w:w="1729"/>
      </w:tblGrid>
      <w:tr w:rsidR="00A9235B" w:rsidRPr="00237EB4" w14:paraId="397AA7E7" w14:textId="77777777" w:rsidTr="006C47B8">
        <w:tc>
          <w:tcPr>
            <w:tcW w:w="7060" w:type="dxa"/>
          </w:tcPr>
          <w:p w14:paraId="3FEA2C2C" w14:textId="77777777" w:rsidR="00A9235B" w:rsidRPr="00237EB4" w:rsidRDefault="00A9235B" w:rsidP="00990E9B">
            <w:pPr>
              <w:spacing w:after="0" w:line="330" w:lineRule="exact"/>
              <w:ind w:left="113" w:hanging="170"/>
              <w:jc w:val="center"/>
              <w:rPr>
                <w:rFonts w:asciiTheme="majorBidi" w:hAnsiTheme="majorBidi" w:cstheme="majorBidi"/>
                <w:sz w:val="32"/>
                <w:szCs w:val="32"/>
              </w:rPr>
            </w:pPr>
          </w:p>
        </w:tc>
        <w:tc>
          <w:tcPr>
            <w:tcW w:w="1729" w:type="dxa"/>
            <w:tcBorders>
              <w:bottom w:val="single" w:sz="6" w:space="0" w:color="auto"/>
            </w:tcBorders>
            <w:vAlign w:val="bottom"/>
          </w:tcPr>
          <w:p w14:paraId="15AD6EA7" w14:textId="77777777" w:rsidR="00A9235B" w:rsidRPr="0074282E" w:rsidRDefault="00A9235B" w:rsidP="00990E9B">
            <w:pPr>
              <w:spacing w:after="0" w:line="330" w:lineRule="exact"/>
              <w:ind w:left="-57"/>
              <w:jc w:val="center"/>
              <w:rPr>
                <w:rFonts w:asciiTheme="majorBidi" w:hAnsiTheme="majorBidi" w:cstheme="majorBidi"/>
                <w:sz w:val="32"/>
                <w:szCs w:val="32"/>
                <w:cs/>
                <w:lang w:val="en-US"/>
              </w:rPr>
            </w:pPr>
            <w:r w:rsidRPr="00237EB4">
              <w:rPr>
                <w:rFonts w:asciiTheme="majorBidi" w:hAnsiTheme="majorBidi" w:cstheme="majorBidi"/>
                <w:sz w:val="32"/>
                <w:szCs w:val="32"/>
              </w:rPr>
              <w:t>Ba</w:t>
            </w:r>
            <w:r w:rsidRPr="00237EB4">
              <w:rPr>
                <w:rFonts w:asciiTheme="majorBidi" w:hAnsiTheme="majorBidi" w:cstheme="majorBidi"/>
                <w:sz w:val="32"/>
                <w:szCs w:val="32"/>
                <w:lang w:val="en-US"/>
              </w:rPr>
              <w:t>h</w:t>
            </w:r>
            <w:r w:rsidRPr="00237EB4">
              <w:rPr>
                <w:rFonts w:asciiTheme="majorBidi" w:hAnsiTheme="majorBidi" w:cstheme="majorBidi"/>
                <w:sz w:val="32"/>
                <w:szCs w:val="32"/>
              </w:rPr>
              <w:t>t</w:t>
            </w:r>
          </w:p>
        </w:tc>
      </w:tr>
      <w:tr w:rsidR="00A9235B" w:rsidRPr="00237EB4" w14:paraId="4EE41E05" w14:textId="77777777" w:rsidTr="006C47B8">
        <w:tc>
          <w:tcPr>
            <w:tcW w:w="7060" w:type="dxa"/>
          </w:tcPr>
          <w:p w14:paraId="31881B57" w14:textId="77777777" w:rsidR="00A9235B" w:rsidRPr="00237EB4" w:rsidRDefault="00A9235B" w:rsidP="00990E9B">
            <w:pPr>
              <w:spacing w:after="0" w:line="330" w:lineRule="exact"/>
              <w:ind w:left="113" w:hanging="170"/>
              <w:jc w:val="center"/>
              <w:rPr>
                <w:rFonts w:asciiTheme="majorBidi" w:hAnsiTheme="majorBidi" w:cstheme="majorBidi"/>
                <w:sz w:val="32"/>
                <w:szCs w:val="32"/>
              </w:rPr>
            </w:pPr>
          </w:p>
        </w:tc>
        <w:tc>
          <w:tcPr>
            <w:tcW w:w="1729" w:type="dxa"/>
            <w:tcBorders>
              <w:top w:val="single" w:sz="6" w:space="0" w:color="auto"/>
              <w:bottom w:val="single" w:sz="6" w:space="0" w:color="auto"/>
            </w:tcBorders>
            <w:vAlign w:val="bottom"/>
          </w:tcPr>
          <w:p w14:paraId="4D8DAAF3" w14:textId="77777777" w:rsidR="00A9235B" w:rsidRPr="0074282E" w:rsidRDefault="00A9235B" w:rsidP="00990E9B">
            <w:pPr>
              <w:spacing w:after="0" w:line="330" w:lineRule="exact"/>
              <w:ind w:left="-57" w:right="-57"/>
              <w:jc w:val="center"/>
              <w:rPr>
                <w:rFonts w:asciiTheme="majorBidi" w:hAnsiTheme="majorBidi" w:cstheme="majorBidi"/>
                <w:sz w:val="32"/>
                <w:szCs w:val="32"/>
                <w:cs/>
                <w:lang w:val="en-US"/>
              </w:rPr>
            </w:pPr>
            <w:r w:rsidRPr="00237EB4">
              <w:rPr>
                <w:rFonts w:asciiTheme="majorBidi" w:hAnsiTheme="majorBidi" w:cstheme="majorBidi"/>
                <w:sz w:val="32"/>
                <w:szCs w:val="32"/>
              </w:rPr>
              <w:t>Trans Thai Railway Company Limited</w:t>
            </w:r>
          </w:p>
        </w:tc>
      </w:tr>
      <w:tr w:rsidR="00A9235B" w:rsidRPr="00237EB4" w14:paraId="143ABADF" w14:textId="77777777" w:rsidTr="006C47B8">
        <w:tc>
          <w:tcPr>
            <w:tcW w:w="7060" w:type="dxa"/>
          </w:tcPr>
          <w:p w14:paraId="20607551" w14:textId="77777777" w:rsidR="00A9235B" w:rsidRPr="0074282E" w:rsidRDefault="00A9235B" w:rsidP="00990E9B">
            <w:pPr>
              <w:spacing w:after="0" w:line="330" w:lineRule="exact"/>
              <w:ind w:left="113" w:hanging="170"/>
              <w:jc w:val="both"/>
              <w:rPr>
                <w:rFonts w:asciiTheme="majorBidi" w:hAnsiTheme="majorBidi" w:cstheme="majorBidi"/>
                <w:sz w:val="32"/>
                <w:szCs w:val="32"/>
                <w:cs/>
                <w:lang w:val="en-US"/>
              </w:rPr>
            </w:pPr>
            <w:r w:rsidRPr="00237EB4">
              <w:rPr>
                <w:rFonts w:asciiTheme="majorBidi" w:hAnsiTheme="majorBidi" w:cstheme="majorBidi"/>
                <w:sz w:val="32"/>
                <w:szCs w:val="32"/>
              </w:rPr>
              <w:t>Current assets</w:t>
            </w:r>
          </w:p>
        </w:tc>
        <w:tc>
          <w:tcPr>
            <w:tcW w:w="1729" w:type="dxa"/>
            <w:tcBorders>
              <w:top w:val="single" w:sz="6" w:space="0" w:color="auto"/>
            </w:tcBorders>
          </w:tcPr>
          <w:p w14:paraId="2F81738D" w14:textId="77777777" w:rsidR="00A9235B" w:rsidRPr="00237EB4" w:rsidRDefault="00A9235B" w:rsidP="00990E9B">
            <w:pPr>
              <w:spacing w:after="0" w:line="330" w:lineRule="exact"/>
              <w:ind w:right="56"/>
              <w:jc w:val="right"/>
              <w:rPr>
                <w:rFonts w:asciiTheme="majorBidi" w:hAnsiTheme="majorBidi" w:cstheme="majorBidi"/>
                <w:sz w:val="32"/>
                <w:szCs w:val="32"/>
              </w:rPr>
            </w:pPr>
            <w:r w:rsidRPr="00237EB4">
              <w:rPr>
                <w:rFonts w:asciiTheme="majorBidi" w:hAnsiTheme="majorBidi" w:cstheme="majorBidi"/>
                <w:sz w:val="32"/>
                <w:szCs w:val="32"/>
              </w:rPr>
              <w:t>178,804,254</w:t>
            </w:r>
          </w:p>
        </w:tc>
      </w:tr>
      <w:tr w:rsidR="00A9235B" w:rsidRPr="00237EB4" w14:paraId="19817273" w14:textId="77777777" w:rsidTr="006C47B8">
        <w:tc>
          <w:tcPr>
            <w:tcW w:w="7060" w:type="dxa"/>
          </w:tcPr>
          <w:p w14:paraId="2C1FBDE7" w14:textId="77777777" w:rsidR="00A9235B" w:rsidRPr="0074282E" w:rsidRDefault="00A9235B" w:rsidP="00990E9B">
            <w:pPr>
              <w:spacing w:after="0" w:line="330" w:lineRule="exact"/>
              <w:ind w:left="113" w:hanging="170"/>
              <w:jc w:val="both"/>
              <w:rPr>
                <w:rFonts w:asciiTheme="majorBidi" w:hAnsiTheme="majorBidi" w:cstheme="majorBidi"/>
                <w:sz w:val="32"/>
                <w:szCs w:val="32"/>
                <w:cs/>
                <w:lang w:val="en-US"/>
              </w:rPr>
            </w:pPr>
            <w:r w:rsidRPr="00237EB4">
              <w:rPr>
                <w:rFonts w:asciiTheme="majorBidi" w:hAnsiTheme="majorBidi" w:cstheme="majorBidi"/>
                <w:sz w:val="32"/>
                <w:szCs w:val="32"/>
              </w:rPr>
              <w:t>Non-current assets</w:t>
            </w:r>
          </w:p>
        </w:tc>
        <w:tc>
          <w:tcPr>
            <w:tcW w:w="1729" w:type="dxa"/>
          </w:tcPr>
          <w:p w14:paraId="58C505EE" w14:textId="77777777" w:rsidR="00A9235B" w:rsidRPr="00237EB4" w:rsidRDefault="00A9235B" w:rsidP="00990E9B">
            <w:pPr>
              <w:spacing w:after="0" w:line="330" w:lineRule="exact"/>
              <w:ind w:right="56"/>
              <w:jc w:val="right"/>
              <w:rPr>
                <w:rFonts w:asciiTheme="majorBidi" w:hAnsiTheme="majorBidi" w:cstheme="majorBidi"/>
                <w:sz w:val="32"/>
                <w:szCs w:val="32"/>
              </w:rPr>
            </w:pPr>
            <w:r w:rsidRPr="00237EB4">
              <w:rPr>
                <w:rFonts w:asciiTheme="majorBidi" w:hAnsiTheme="majorBidi" w:cstheme="majorBidi"/>
                <w:sz w:val="32"/>
                <w:szCs w:val="32"/>
              </w:rPr>
              <w:t>47,205,251</w:t>
            </w:r>
          </w:p>
        </w:tc>
      </w:tr>
      <w:tr w:rsidR="00A9235B" w:rsidRPr="00237EB4" w14:paraId="4DC4ECFB" w14:textId="77777777" w:rsidTr="006C47B8">
        <w:tc>
          <w:tcPr>
            <w:tcW w:w="7060" w:type="dxa"/>
          </w:tcPr>
          <w:p w14:paraId="16106A57" w14:textId="77777777" w:rsidR="00A9235B" w:rsidRPr="0074282E" w:rsidRDefault="00A9235B" w:rsidP="00990E9B">
            <w:pPr>
              <w:spacing w:after="0" w:line="330" w:lineRule="exact"/>
              <w:ind w:left="113" w:hanging="170"/>
              <w:jc w:val="both"/>
              <w:rPr>
                <w:rFonts w:asciiTheme="majorBidi" w:hAnsiTheme="majorBidi" w:cstheme="majorBidi"/>
                <w:sz w:val="32"/>
                <w:szCs w:val="32"/>
                <w:cs/>
                <w:lang w:val="en-US"/>
              </w:rPr>
            </w:pPr>
            <w:r w:rsidRPr="00237EB4">
              <w:rPr>
                <w:rFonts w:asciiTheme="majorBidi" w:hAnsiTheme="majorBidi" w:cstheme="majorBidi"/>
                <w:sz w:val="32"/>
                <w:szCs w:val="32"/>
              </w:rPr>
              <w:t>Current liabilities</w:t>
            </w:r>
          </w:p>
        </w:tc>
        <w:tc>
          <w:tcPr>
            <w:tcW w:w="1729" w:type="dxa"/>
          </w:tcPr>
          <w:p w14:paraId="0ECC46CD" w14:textId="77777777" w:rsidR="00A9235B" w:rsidRPr="00237EB4" w:rsidRDefault="00A9235B" w:rsidP="00990E9B">
            <w:pPr>
              <w:spacing w:after="0" w:line="330" w:lineRule="exact"/>
              <w:jc w:val="right"/>
              <w:rPr>
                <w:rFonts w:asciiTheme="majorBidi" w:hAnsiTheme="majorBidi" w:cstheme="majorBidi"/>
                <w:sz w:val="32"/>
                <w:szCs w:val="32"/>
              </w:rPr>
            </w:pPr>
            <w:r w:rsidRPr="00237EB4">
              <w:rPr>
                <w:rFonts w:asciiTheme="majorBidi" w:hAnsiTheme="majorBidi" w:cstheme="majorBidi"/>
                <w:sz w:val="32"/>
                <w:szCs w:val="32"/>
              </w:rPr>
              <w:t xml:space="preserve"> (371,402,675)</w:t>
            </w:r>
          </w:p>
        </w:tc>
      </w:tr>
      <w:tr w:rsidR="00A9235B" w:rsidRPr="00237EB4" w14:paraId="724BE8D9" w14:textId="77777777" w:rsidTr="006C47B8">
        <w:tc>
          <w:tcPr>
            <w:tcW w:w="7060" w:type="dxa"/>
          </w:tcPr>
          <w:p w14:paraId="16C4301A" w14:textId="77777777" w:rsidR="00A9235B" w:rsidRPr="0074282E" w:rsidRDefault="00A9235B" w:rsidP="00990E9B">
            <w:pPr>
              <w:spacing w:after="0" w:line="330" w:lineRule="exact"/>
              <w:ind w:left="113" w:hanging="170"/>
              <w:jc w:val="both"/>
              <w:rPr>
                <w:rFonts w:asciiTheme="majorBidi" w:hAnsiTheme="majorBidi" w:cstheme="majorBidi"/>
                <w:sz w:val="32"/>
                <w:szCs w:val="32"/>
                <w:cs/>
                <w:lang w:val="en-US"/>
              </w:rPr>
            </w:pPr>
            <w:r w:rsidRPr="00237EB4">
              <w:rPr>
                <w:rFonts w:asciiTheme="majorBidi" w:hAnsiTheme="majorBidi" w:cstheme="majorBidi"/>
                <w:sz w:val="32"/>
                <w:szCs w:val="32"/>
              </w:rPr>
              <w:t>Non-Current liabilities</w:t>
            </w:r>
          </w:p>
        </w:tc>
        <w:tc>
          <w:tcPr>
            <w:tcW w:w="1729" w:type="dxa"/>
            <w:tcBorders>
              <w:bottom w:val="single" w:sz="6" w:space="0" w:color="auto"/>
            </w:tcBorders>
          </w:tcPr>
          <w:p w14:paraId="7F7623E4" w14:textId="77777777" w:rsidR="00A9235B" w:rsidRPr="00237EB4" w:rsidRDefault="00A9235B" w:rsidP="00990E9B">
            <w:pPr>
              <w:spacing w:after="0" w:line="330" w:lineRule="exact"/>
              <w:jc w:val="right"/>
              <w:rPr>
                <w:rFonts w:asciiTheme="majorBidi" w:hAnsiTheme="majorBidi" w:cstheme="majorBidi"/>
                <w:sz w:val="32"/>
                <w:szCs w:val="32"/>
              </w:rPr>
            </w:pPr>
            <w:r w:rsidRPr="00237EB4">
              <w:rPr>
                <w:rFonts w:asciiTheme="majorBidi" w:hAnsiTheme="majorBidi" w:cstheme="majorBidi"/>
                <w:sz w:val="32"/>
                <w:szCs w:val="32"/>
              </w:rPr>
              <w:t xml:space="preserve"> (28,728,613)</w:t>
            </w:r>
          </w:p>
        </w:tc>
      </w:tr>
      <w:tr w:rsidR="00A9235B" w:rsidRPr="00237EB4" w14:paraId="0F871BDD" w14:textId="77777777" w:rsidTr="006C47B8">
        <w:tc>
          <w:tcPr>
            <w:tcW w:w="7060" w:type="dxa"/>
          </w:tcPr>
          <w:p w14:paraId="6530B2F5" w14:textId="77777777" w:rsidR="00A9235B" w:rsidRPr="0074282E" w:rsidRDefault="00A9235B" w:rsidP="00990E9B">
            <w:pPr>
              <w:spacing w:after="0" w:line="330" w:lineRule="exact"/>
              <w:ind w:left="113" w:hanging="170"/>
              <w:jc w:val="both"/>
              <w:rPr>
                <w:rFonts w:asciiTheme="majorBidi" w:hAnsiTheme="majorBidi" w:cstheme="majorBidi"/>
                <w:sz w:val="32"/>
                <w:szCs w:val="32"/>
                <w:cs/>
                <w:lang w:val="en-US"/>
              </w:rPr>
            </w:pPr>
            <w:r w:rsidRPr="00237EB4">
              <w:rPr>
                <w:rFonts w:asciiTheme="majorBidi" w:hAnsiTheme="majorBidi" w:cstheme="majorBidi"/>
                <w:sz w:val="32"/>
                <w:szCs w:val="32"/>
              </w:rPr>
              <w:t>Net assets</w:t>
            </w:r>
          </w:p>
        </w:tc>
        <w:tc>
          <w:tcPr>
            <w:tcW w:w="1729" w:type="dxa"/>
            <w:tcBorders>
              <w:top w:val="single" w:sz="6" w:space="0" w:color="auto"/>
            </w:tcBorders>
          </w:tcPr>
          <w:p w14:paraId="184E5106" w14:textId="77777777" w:rsidR="00A9235B" w:rsidRPr="00237EB4" w:rsidRDefault="00A9235B" w:rsidP="00990E9B">
            <w:pPr>
              <w:spacing w:after="0" w:line="330" w:lineRule="exact"/>
              <w:jc w:val="right"/>
              <w:rPr>
                <w:rFonts w:asciiTheme="majorBidi" w:hAnsiTheme="majorBidi" w:cstheme="majorBidi"/>
                <w:sz w:val="32"/>
                <w:szCs w:val="32"/>
              </w:rPr>
            </w:pPr>
            <w:r w:rsidRPr="00237EB4">
              <w:rPr>
                <w:rFonts w:asciiTheme="majorBidi" w:hAnsiTheme="majorBidi" w:cstheme="majorBidi"/>
                <w:sz w:val="32"/>
                <w:szCs w:val="32"/>
              </w:rPr>
              <w:t xml:space="preserve"> (174,121,783)</w:t>
            </w:r>
          </w:p>
        </w:tc>
      </w:tr>
      <w:tr w:rsidR="00A9235B" w:rsidRPr="00237EB4" w14:paraId="22D84644" w14:textId="77777777" w:rsidTr="006C47B8">
        <w:tc>
          <w:tcPr>
            <w:tcW w:w="7060" w:type="dxa"/>
          </w:tcPr>
          <w:p w14:paraId="4D44A81A" w14:textId="77777777" w:rsidR="00A9235B" w:rsidRPr="0074282E" w:rsidRDefault="00A9235B" w:rsidP="00990E9B">
            <w:pPr>
              <w:spacing w:after="0" w:line="330" w:lineRule="exact"/>
              <w:ind w:left="113" w:hanging="170"/>
              <w:jc w:val="both"/>
              <w:rPr>
                <w:rFonts w:asciiTheme="majorBidi" w:hAnsiTheme="majorBidi" w:cstheme="majorBidi"/>
                <w:sz w:val="32"/>
                <w:szCs w:val="32"/>
                <w:cs/>
                <w:lang w:val="en-US"/>
              </w:rPr>
            </w:pPr>
            <w:r w:rsidRPr="00237EB4">
              <w:rPr>
                <w:rFonts w:asciiTheme="majorBidi" w:hAnsiTheme="majorBidi" w:cstheme="majorBidi"/>
                <w:sz w:val="32"/>
                <w:szCs w:val="32"/>
                <w:u w:val="single"/>
              </w:rPr>
              <w:t>Less</w:t>
            </w:r>
            <w:r w:rsidRPr="00237EB4">
              <w:rPr>
                <w:rFonts w:asciiTheme="majorBidi" w:hAnsiTheme="majorBidi" w:cstheme="majorBidi"/>
                <w:sz w:val="32"/>
                <w:szCs w:val="32"/>
              </w:rPr>
              <w:t xml:space="preserve"> Non-controlling interests</w:t>
            </w:r>
          </w:p>
        </w:tc>
        <w:tc>
          <w:tcPr>
            <w:tcW w:w="1729" w:type="dxa"/>
            <w:tcBorders>
              <w:bottom w:val="single" w:sz="6" w:space="0" w:color="auto"/>
            </w:tcBorders>
          </w:tcPr>
          <w:p w14:paraId="5DF1DDD6" w14:textId="77777777" w:rsidR="00A9235B" w:rsidRPr="00237EB4" w:rsidRDefault="00A9235B" w:rsidP="00990E9B">
            <w:pPr>
              <w:spacing w:after="0" w:line="330" w:lineRule="exact"/>
              <w:ind w:right="56"/>
              <w:jc w:val="right"/>
              <w:rPr>
                <w:rFonts w:asciiTheme="majorBidi" w:hAnsiTheme="majorBidi" w:cstheme="majorBidi"/>
                <w:sz w:val="32"/>
                <w:szCs w:val="32"/>
              </w:rPr>
            </w:pPr>
            <w:r w:rsidRPr="00237EB4">
              <w:rPr>
                <w:rFonts w:asciiTheme="majorBidi" w:hAnsiTheme="majorBidi" w:cstheme="majorBidi"/>
                <w:sz w:val="32"/>
                <w:szCs w:val="32"/>
              </w:rPr>
              <w:t xml:space="preserve"> 60,950,699</w:t>
            </w:r>
          </w:p>
        </w:tc>
      </w:tr>
      <w:tr w:rsidR="00A9235B" w:rsidRPr="00237EB4" w14:paraId="4AA39A5D" w14:textId="77777777" w:rsidTr="006C47B8">
        <w:tc>
          <w:tcPr>
            <w:tcW w:w="7060" w:type="dxa"/>
          </w:tcPr>
          <w:p w14:paraId="5E0C6B47" w14:textId="77777777" w:rsidR="00A9235B" w:rsidRPr="0074282E" w:rsidRDefault="00A9235B" w:rsidP="00990E9B">
            <w:pPr>
              <w:spacing w:after="0" w:line="330" w:lineRule="exact"/>
              <w:ind w:left="113" w:hanging="170"/>
              <w:jc w:val="both"/>
              <w:rPr>
                <w:rFonts w:asciiTheme="majorBidi" w:hAnsiTheme="majorBidi" w:cstheme="majorBidi"/>
                <w:sz w:val="32"/>
                <w:szCs w:val="32"/>
                <w:cs/>
                <w:lang w:val="en-US"/>
              </w:rPr>
            </w:pPr>
          </w:p>
        </w:tc>
        <w:tc>
          <w:tcPr>
            <w:tcW w:w="1729" w:type="dxa"/>
            <w:tcBorders>
              <w:top w:val="single" w:sz="6" w:space="0" w:color="auto"/>
            </w:tcBorders>
          </w:tcPr>
          <w:p w14:paraId="1D7C7510" w14:textId="77777777" w:rsidR="00A9235B" w:rsidRPr="00237EB4" w:rsidRDefault="00A9235B" w:rsidP="00990E9B">
            <w:pPr>
              <w:spacing w:after="0" w:line="330" w:lineRule="exact"/>
              <w:jc w:val="right"/>
              <w:rPr>
                <w:rFonts w:asciiTheme="majorBidi" w:hAnsiTheme="majorBidi" w:cstheme="majorBidi"/>
                <w:sz w:val="32"/>
                <w:szCs w:val="32"/>
              </w:rPr>
            </w:pPr>
            <w:r w:rsidRPr="00237EB4">
              <w:rPr>
                <w:rFonts w:asciiTheme="majorBidi" w:hAnsiTheme="majorBidi" w:cstheme="majorBidi"/>
                <w:sz w:val="32"/>
                <w:szCs w:val="32"/>
              </w:rPr>
              <w:t xml:space="preserve"> (113,171,084)</w:t>
            </w:r>
          </w:p>
        </w:tc>
      </w:tr>
      <w:tr w:rsidR="00A9235B" w:rsidRPr="00237EB4" w14:paraId="42335F40" w14:textId="77777777" w:rsidTr="006C47B8">
        <w:tc>
          <w:tcPr>
            <w:tcW w:w="7060" w:type="dxa"/>
          </w:tcPr>
          <w:p w14:paraId="0165BA6E" w14:textId="77777777" w:rsidR="00A9235B" w:rsidRPr="00237EB4" w:rsidRDefault="00A9235B" w:rsidP="00990E9B">
            <w:pPr>
              <w:spacing w:after="0" w:line="330" w:lineRule="exact"/>
              <w:ind w:left="113" w:hanging="170"/>
              <w:jc w:val="both"/>
              <w:rPr>
                <w:rFonts w:asciiTheme="majorBidi" w:hAnsiTheme="majorBidi" w:cstheme="majorBidi"/>
                <w:sz w:val="32"/>
                <w:szCs w:val="32"/>
              </w:rPr>
            </w:pPr>
            <w:r w:rsidRPr="00237EB4">
              <w:rPr>
                <w:rFonts w:asciiTheme="majorBidi" w:hAnsiTheme="majorBidi" w:cstheme="majorBidi"/>
                <w:sz w:val="32"/>
                <w:szCs w:val="32"/>
              </w:rPr>
              <w:t>Goodwill</w:t>
            </w:r>
          </w:p>
        </w:tc>
        <w:tc>
          <w:tcPr>
            <w:tcW w:w="1729" w:type="dxa"/>
            <w:tcBorders>
              <w:bottom w:val="single" w:sz="6" w:space="0" w:color="auto"/>
            </w:tcBorders>
          </w:tcPr>
          <w:p w14:paraId="36ADBCDE" w14:textId="77777777" w:rsidR="00A9235B" w:rsidRPr="00237EB4" w:rsidRDefault="00A9235B" w:rsidP="00990E9B">
            <w:pPr>
              <w:spacing w:after="0" w:line="330" w:lineRule="exact"/>
              <w:ind w:right="56"/>
              <w:jc w:val="right"/>
              <w:rPr>
                <w:rFonts w:asciiTheme="majorBidi" w:hAnsiTheme="majorBidi" w:cstheme="majorBidi"/>
                <w:sz w:val="32"/>
                <w:szCs w:val="32"/>
              </w:rPr>
            </w:pPr>
            <w:r w:rsidRPr="00237EB4">
              <w:rPr>
                <w:rFonts w:asciiTheme="majorBidi" w:hAnsiTheme="majorBidi" w:cstheme="majorBidi"/>
                <w:sz w:val="32"/>
                <w:szCs w:val="32"/>
              </w:rPr>
              <w:t>1,601,870</w:t>
            </w:r>
          </w:p>
        </w:tc>
      </w:tr>
      <w:tr w:rsidR="00A9235B" w:rsidRPr="00237EB4" w14:paraId="66C542E5" w14:textId="77777777" w:rsidTr="006C47B8">
        <w:tc>
          <w:tcPr>
            <w:tcW w:w="7060" w:type="dxa"/>
          </w:tcPr>
          <w:p w14:paraId="47D9EDF2" w14:textId="77777777" w:rsidR="00A9235B" w:rsidRPr="00237EB4" w:rsidRDefault="00A9235B" w:rsidP="00990E9B">
            <w:pPr>
              <w:spacing w:after="0" w:line="330" w:lineRule="exact"/>
              <w:ind w:left="113" w:hanging="170"/>
              <w:jc w:val="both"/>
              <w:rPr>
                <w:rFonts w:asciiTheme="majorBidi" w:hAnsiTheme="majorBidi" w:cstheme="majorBidi"/>
                <w:sz w:val="32"/>
                <w:szCs w:val="32"/>
              </w:rPr>
            </w:pPr>
            <w:r w:rsidRPr="00237EB4">
              <w:rPr>
                <w:rFonts w:asciiTheme="majorBidi" w:hAnsiTheme="majorBidi" w:cstheme="majorBidi"/>
                <w:sz w:val="32"/>
                <w:szCs w:val="32"/>
              </w:rPr>
              <w:t>Owner of the parent</w:t>
            </w:r>
          </w:p>
        </w:tc>
        <w:tc>
          <w:tcPr>
            <w:tcW w:w="1729" w:type="dxa"/>
            <w:tcBorders>
              <w:top w:val="single" w:sz="6" w:space="0" w:color="auto"/>
            </w:tcBorders>
          </w:tcPr>
          <w:p w14:paraId="0E8A32A3" w14:textId="77777777" w:rsidR="00A9235B" w:rsidRPr="00237EB4" w:rsidRDefault="00A9235B" w:rsidP="00990E9B">
            <w:pPr>
              <w:spacing w:after="0" w:line="330" w:lineRule="exact"/>
              <w:jc w:val="right"/>
              <w:rPr>
                <w:rFonts w:asciiTheme="majorBidi" w:hAnsiTheme="majorBidi" w:cstheme="majorBidi"/>
                <w:sz w:val="32"/>
                <w:szCs w:val="32"/>
              </w:rPr>
            </w:pPr>
            <w:r w:rsidRPr="00237EB4">
              <w:rPr>
                <w:rFonts w:asciiTheme="majorBidi" w:hAnsiTheme="majorBidi" w:cstheme="majorBidi"/>
                <w:sz w:val="32"/>
                <w:szCs w:val="32"/>
              </w:rPr>
              <w:t>(111,569,214)</w:t>
            </w:r>
          </w:p>
        </w:tc>
      </w:tr>
      <w:tr w:rsidR="00A9235B" w:rsidRPr="00237EB4" w14:paraId="7F4463F7" w14:textId="77777777" w:rsidTr="006C47B8">
        <w:tc>
          <w:tcPr>
            <w:tcW w:w="7060" w:type="dxa"/>
          </w:tcPr>
          <w:p w14:paraId="38A4476C" w14:textId="77777777" w:rsidR="00A9235B" w:rsidRPr="0074282E" w:rsidRDefault="00A9235B" w:rsidP="00990E9B">
            <w:pPr>
              <w:spacing w:after="0" w:line="330" w:lineRule="exact"/>
              <w:ind w:left="113" w:hanging="170"/>
              <w:jc w:val="both"/>
              <w:rPr>
                <w:rFonts w:asciiTheme="majorBidi" w:hAnsiTheme="majorBidi" w:cstheme="majorBidi"/>
                <w:sz w:val="32"/>
                <w:szCs w:val="32"/>
                <w:cs/>
                <w:lang w:val="en-US"/>
              </w:rPr>
            </w:pPr>
            <w:r w:rsidRPr="00237EB4">
              <w:rPr>
                <w:rFonts w:asciiTheme="majorBidi" w:hAnsiTheme="majorBidi" w:cstheme="majorBidi"/>
                <w:sz w:val="32"/>
                <w:szCs w:val="32"/>
              </w:rPr>
              <w:t>Consideration of disposal of investment in an indirect subsidiary</w:t>
            </w:r>
          </w:p>
        </w:tc>
        <w:tc>
          <w:tcPr>
            <w:tcW w:w="1729" w:type="dxa"/>
            <w:tcBorders>
              <w:bottom w:val="single" w:sz="6" w:space="0" w:color="auto"/>
            </w:tcBorders>
          </w:tcPr>
          <w:p w14:paraId="1154DA38" w14:textId="77777777" w:rsidR="00A9235B" w:rsidRPr="00237EB4" w:rsidRDefault="00A9235B" w:rsidP="00990E9B">
            <w:pPr>
              <w:spacing w:after="0" w:line="330" w:lineRule="exact"/>
              <w:ind w:right="56"/>
              <w:jc w:val="right"/>
              <w:rPr>
                <w:rFonts w:asciiTheme="majorBidi" w:hAnsiTheme="majorBidi" w:cstheme="majorBidi"/>
                <w:sz w:val="32"/>
                <w:szCs w:val="32"/>
              </w:rPr>
            </w:pPr>
            <w:r w:rsidRPr="00237EB4">
              <w:rPr>
                <w:rFonts w:asciiTheme="majorBidi" w:hAnsiTheme="majorBidi" w:cstheme="majorBidi"/>
                <w:sz w:val="32"/>
                <w:szCs w:val="32"/>
              </w:rPr>
              <w:t xml:space="preserve"> 1,000</w:t>
            </w:r>
          </w:p>
        </w:tc>
      </w:tr>
      <w:tr w:rsidR="00A9235B" w:rsidRPr="00237EB4" w14:paraId="5B50F369" w14:textId="77777777" w:rsidTr="006C47B8">
        <w:tc>
          <w:tcPr>
            <w:tcW w:w="7060" w:type="dxa"/>
          </w:tcPr>
          <w:p w14:paraId="7DBC01D3" w14:textId="59D4EBE6" w:rsidR="00A9235B" w:rsidRPr="0074282E" w:rsidRDefault="0014471E" w:rsidP="004D2FB7">
            <w:pPr>
              <w:spacing w:after="0" w:line="330" w:lineRule="exact"/>
              <w:ind w:left="365" w:right="-56" w:hanging="422"/>
              <w:rPr>
                <w:rFonts w:asciiTheme="majorBidi" w:hAnsiTheme="majorBidi" w:cstheme="majorBidi"/>
                <w:sz w:val="32"/>
                <w:szCs w:val="32"/>
                <w:cs/>
                <w:lang w:val="en-US"/>
              </w:rPr>
            </w:pPr>
            <w:r w:rsidRPr="0014471E">
              <w:rPr>
                <w:rFonts w:asciiTheme="majorBidi" w:hAnsiTheme="majorBidi" w:cstheme="majorBidi"/>
                <w:sz w:val="32"/>
                <w:szCs w:val="32"/>
              </w:rPr>
              <w:t xml:space="preserve">Gain on disposal of investment in </w:t>
            </w:r>
            <w:r w:rsidR="004D2FB7" w:rsidRPr="00237EB4">
              <w:rPr>
                <w:rFonts w:asciiTheme="majorBidi" w:hAnsiTheme="majorBidi" w:cstheme="majorBidi"/>
                <w:sz w:val="32"/>
                <w:szCs w:val="32"/>
                <w:lang w:val="en-US"/>
              </w:rPr>
              <w:t xml:space="preserve">an indirect </w:t>
            </w:r>
            <w:r w:rsidR="00A9235B" w:rsidRPr="0014471E">
              <w:rPr>
                <w:rFonts w:asciiTheme="majorBidi" w:hAnsiTheme="majorBidi" w:cstheme="majorBidi"/>
                <w:sz w:val="32"/>
                <w:szCs w:val="32"/>
              </w:rPr>
              <w:t xml:space="preserve">subsidiary </w:t>
            </w:r>
            <w:r w:rsidR="004D2FB7">
              <w:rPr>
                <w:rFonts w:asciiTheme="majorBidi" w:hAnsiTheme="majorBidi" w:cstheme="majorBidi"/>
                <w:sz w:val="32"/>
                <w:szCs w:val="32"/>
              </w:rPr>
              <w:br/>
            </w:r>
            <w:r w:rsidR="00A9235B" w:rsidRPr="0014471E">
              <w:rPr>
                <w:rFonts w:asciiTheme="majorBidi" w:hAnsiTheme="majorBidi" w:cstheme="majorBidi"/>
                <w:sz w:val="32"/>
                <w:szCs w:val="32"/>
              </w:rPr>
              <w:t>(consolidated financial statements)</w:t>
            </w:r>
          </w:p>
        </w:tc>
        <w:tc>
          <w:tcPr>
            <w:tcW w:w="1729" w:type="dxa"/>
            <w:tcBorders>
              <w:top w:val="single" w:sz="6" w:space="0" w:color="auto"/>
              <w:bottom w:val="double" w:sz="6" w:space="0" w:color="auto"/>
            </w:tcBorders>
          </w:tcPr>
          <w:p w14:paraId="10A1BCFF" w14:textId="77777777" w:rsidR="004D2FB7" w:rsidRDefault="004D2FB7" w:rsidP="00990E9B">
            <w:pPr>
              <w:spacing w:after="0" w:line="330" w:lineRule="exact"/>
              <w:jc w:val="right"/>
              <w:rPr>
                <w:rFonts w:asciiTheme="majorBidi" w:hAnsiTheme="majorBidi" w:cstheme="majorBidi"/>
                <w:sz w:val="32"/>
                <w:szCs w:val="32"/>
              </w:rPr>
            </w:pPr>
          </w:p>
          <w:p w14:paraId="309EE8AD" w14:textId="586AB4AA" w:rsidR="00A9235B" w:rsidRPr="00237EB4" w:rsidRDefault="00A9235B" w:rsidP="00990E9B">
            <w:pPr>
              <w:spacing w:after="0" w:line="330" w:lineRule="exact"/>
              <w:jc w:val="right"/>
              <w:rPr>
                <w:rFonts w:asciiTheme="majorBidi" w:hAnsiTheme="majorBidi" w:cstheme="majorBidi"/>
                <w:sz w:val="32"/>
                <w:szCs w:val="32"/>
              </w:rPr>
            </w:pPr>
            <w:r w:rsidRPr="00237EB4">
              <w:rPr>
                <w:rFonts w:asciiTheme="majorBidi" w:hAnsiTheme="majorBidi" w:cstheme="majorBidi"/>
                <w:sz w:val="32"/>
                <w:szCs w:val="32"/>
              </w:rPr>
              <w:t xml:space="preserve"> (</w:t>
            </w:r>
            <w:r w:rsidRPr="00237EB4">
              <w:rPr>
                <w:rFonts w:asciiTheme="majorBidi" w:hAnsiTheme="majorBidi" w:cstheme="majorBidi" w:hint="cs"/>
                <w:sz w:val="32"/>
                <w:szCs w:val="32"/>
                <w:lang w:val="en-US"/>
              </w:rPr>
              <w:t>111</w:t>
            </w:r>
            <w:r w:rsidRPr="00237EB4">
              <w:rPr>
                <w:rFonts w:asciiTheme="majorBidi" w:hAnsiTheme="majorBidi" w:cstheme="majorBidi"/>
                <w:sz w:val="32"/>
                <w:szCs w:val="32"/>
                <w:lang w:val="en-US"/>
              </w:rPr>
              <w:t>,568,214</w:t>
            </w:r>
            <w:r w:rsidRPr="00237EB4">
              <w:rPr>
                <w:rFonts w:asciiTheme="majorBidi" w:hAnsiTheme="majorBidi" w:cstheme="majorBidi"/>
                <w:sz w:val="32"/>
                <w:szCs w:val="32"/>
              </w:rPr>
              <w:t>)</w:t>
            </w:r>
          </w:p>
        </w:tc>
      </w:tr>
    </w:tbl>
    <w:p w14:paraId="4B96F6AF" w14:textId="77777777" w:rsidR="00A9235B" w:rsidRPr="00237EB4" w:rsidRDefault="00A9235B" w:rsidP="00990E9B">
      <w:pPr>
        <w:spacing w:after="0" w:line="330" w:lineRule="exact"/>
        <w:ind w:firstLine="720"/>
        <w:jc w:val="thaiDistribute"/>
        <w:rPr>
          <w:rFonts w:asciiTheme="majorBidi" w:hAnsiTheme="majorBidi" w:cstheme="majorBidi"/>
          <w:sz w:val="32"/>
          <w:szCs w:val="32"/>
        </w:rPr>
      </w:pPr>
    </w:p>
    <w:p w14:paraId="798274DB" w14:textId="7D83361D" w:rsidR="00A9235B" w:rsidRPr="00237EB4" w:rsidRDefault="00A9235B" w:rsidP="00990E9B">
      <w:pPr>
        <w:spacing w:after="0" w:line="330" w:lineRule="exact"/>
        <w:ind w:left="709" w:firstLine="425"/>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Cash paid from disposal of </w:t>
      </w:r>
      <w:bookmarkStart w:id="20" w:name="_Hlk213751329"/>
      <w:r w:rsidRPr="00237EB4">
        <w:rPr>
          <w:rFonts w:asciiTheme="majorBidi" w:hAnsiTheme="majorBidi" w:cstheme="majorBidi"/>
          <w:sz w:val="32"/>
          <w:szCs w:val="32"/>
          <w:lang w:val="en-US"/>
        </w:rPr>
        <w:t xml:space="preserve">investment </w:t>
      </w:r>
      <w:bookmarkStart w:id="21" w:name="_Hlk213751186"/>
      <w:r w:rsidRPr="00237EB4">
        <w:rPr>
          <w:rFonts w:asciiTheme="majorBidi" w:hAnsiTheme="majorBidi" w:cstheme="majorBidi"/>
          <w:sz w:val="32"/>
          <w:szCs w:val="32"/>
          <w:lang w:val="en-US"/>
        </w:rPr>
        <w:t xml:space="preserve">in an indirect subsidiary </w:t>
      </w:r>
      <w:bookmarkStart w:id="22" w:name="_Hlk213751576"/>
      <w:bookmarkEnd w:id="20"/>
      <w:bookmarkEnd w:id="21"/>
      <w:r w:rsidRPr="00237EB4">
        <w:rPr>
          <w:rFonts w:asciiTheme="majorBidi" w:hAnsiTheme="majorBidi" w:cstheme="majorBidi"/>
          <w:sz w:val="32"/>
          <w:szCs w:val="32"/>
          <w:lang w:val="en-US"/>
        </w:rPr>
        <w:t xml:space="preserve">for </w:t>
      </w:r>
      <w:r w:rsidR="0058051C">
        <w:rPr>
          <w:rFonts w:asciiTheme="majorBidi" w:hAnsiTheme="majorBidi" w:cstheme="majorBidi"/>
          <w:sz w:val="32"/>
          <w:szCs w:val="32"/>
          <w:lang w:val="en-US"/>
        </w:rPr>
        <w:t xml:space="preserve">the </w:t>
      </w:r>
      <w:r w:rsidR="0003099F" w:rsidRPr="00237EB4">
        <w:rPr>
          <w:rFonts w:asciiTheme="majorBidi" w:hAnsiTheme="majorBidi" w:cstheme="majorBidi"/>
          <w:sz w:val="32"/>
          <w:szCs w:val="32"/>
          <w:lang w:val="en-US"/>
        </w:rPr>
        <w:t>year</w:t>
      </w:r>
      <w:r w:rsidRPr="00237EB4">
        <w:rPr>
          <w:rFonts w:asciiTheme="majorBidi" w:hAnsiTheme="majorBidi" w:cstheme="majorBidi"/>
          <w:sz w:val="32"/>
          <w:szCs w:val="32"/>
          <w:lang w:val="en-US"/>
        </w:rPr>
        <w:t xml:space="preserve"> ended </w:t>
      </w:r>
      <w:r w:rsidR="0003099F" w:rsidRPr="00237EB4">
        <w:rPr>
          <w:rFonts w:asciiTheme="majorBidi" w:hAnsiTheme="majorBidi" w:cstheme="majorBidi"/>
          <w:sz w:val="32"/>
          <w:szCs w:val="32"/>
          <w:lang w:val="en-US"/>
        </w:rPr>
        <w:t>Dec</w:t>
      </w:r>
      <w:r w:rsidRPr="00237EB4">
        <w:rPr>
          <w:rFonts w:asciiTheme="majorBidi" w:hAnsiTheme="majorBidi" w:cstheme="majorBidi"/>
          <w:sz w:val="32"/>
          <w:szCs w:val="32"/>
          <w:lang w:val="en-US"/>
        </w:rPr>
        <w:t>ember 3</w:t>
      </w:r>
      <w:r w:rsidR="0003099F" w:rsidRPr="00237EB4">
        <w:rPr>
          <w:rFonts w:asciiTheme="majorBidi" w:hAnsiTheme="majorBidi" w:cstheme="majorBidi"/>
          <w:sz w:val="32"/>
          <w:szCs w:val="32"/>
          <w:lang w:val="en-US"/>
        </w:rPr>
        <w:t>1</w:t>
      </w:r>
      <w:r w:rsidRPr="00237EB4">
        <w:rPr>
          <w:rFonts w:asciiTheme="majorBidi" w:hAnsiTheme="majorBidi" w:cstheme="majorBidi"/>
          <w:sz w:val="32"/>
          <w:szCs w:val="32"/>
          <w:lang w:val="en-US"/>
        </w:rPr>
        <w:t>, 2025 consist of:</w:t>
      </w:r>
    </w:p>
    <w:bookmarkEnd w:id="22"/>
    <w:tbl>
      <w:tblPr>
        <w:tblW w:w="8840" w:type="dxa"/>
        <w:tblInd w:w="658" w:type="dxa"/>
        <w:tblLayout w:type="fixed"/>
        <w:tblCellMar>
          <w:left w:w="57" w:type="dxa"/>
          <w:right w:w="57" w:type="dxa"/>
        </w:tblCellMar>
        <w:tblLook w:val="0000" w:firstRow="0" w:lastRow="0" w:firstColumn="0" w:lastColumn="0" w:noHBand="0" w:noVBand="0"/>
      </w:tblPr>
      <w:tblGrid>
        <w:gridCol w:w="7125"/>
        <w:gridCol w:w="1715"/>
      </w:tblGrid>
      <w:tr w:rsidR="00A9235B" w:rsidRPr="00237EB4" w14:paraId="2868AC00" w14:textId="77777777" w:rsidTr="006C47B8">
        <w:trPr>
          <w:trHeight w:val="20"/>
          <w:tblHeader/>
        </w:trPr>
        <w:tc>
          <w:tcPr>
            <w:tcW w:w="7125" w:type="dxa"/>
          </w:tcPr>
          <w:p w14:paraId="1CC9FB3C" w14:textId="77777777" w:rsidR="00A9235B" w:rsidRPr="0074282E" w:rsidRDefault="00A9235B" w:rsidP="00990E9B">
            <w:pPr>
              <w:spacing w:after="0" w:line="330" w:lineRule="exact"/>
              <w:ind w:left="-105"/>
              <w:rPr>
                <w:rFonts w:asciiTheme="majorBidi" w:eastAsia="Arial Unicode MS" w:hAnsiTheme="majorBidi" w:cstheme="majorBidi"/>
                <w:snapToGrid w:val="0"/>
                <w:sz w:val="32"/>
                <w:szCs w:val="32"/>
                <w:cs/>
                <w:lang w:val="en-US" w:eastAsia="th-TH"/>
              </w:rPr>
            </w:pPr>
          </w:p>
        </w:tc>
        <w:tc>
          <w:tcPr>
            <w:tcW w:w="1715" w:type="dxa"/>
            <w:tcBorders>
              <w:bottom w:val="single" w:sz="6" w:space="0" w:color="auto"/>
            </w:tcBorders>
            <w:vAlign w:val="bottom"/>
          </w:tcPr>
          <w:p w14:paraId="0BB7E213" w14:textId="77777777" w:rsidR="00A9235B" w:rsidRPr="00237EB4" w:rsidRDefault="00A9235B" w:rsidP="00990E9B">
            <w:pPr>
              <w:spacing w:after="0" w:line="330" w:lineRule="exact"/>
              <w:ind w:left="-57"/>
              <w:jc w:val="center"/>
              <w:rPr>
                <w:rFonts w:asciiTheme="majorBidi" w:hAnsiTheme="majorBidi" w:cstheme="majorBidi"/>
                <w:sz w:val="32"/>
                <w:szCs w:val="32"/>
              </w:rPr>
            </w:pPr>
            <w:r w:rsidRPr="00237EB4">
              <w:rPr>
                <w:rFonts w:asciiTheme="majorBidi" w:hAnsiTheme="majorBidi" w:cstheme="majorBidi"/>
                <w:sz w:val="32"/>
                <w:szCs w:val="32"/>
              </w:rPr>
              <w:t>Baht</w:t>
            </w:r>
          </w:p>
        </w:tc>
      </w:tr>
      <w:tr w:rsidR="00A9235B" w:rsidRPr="00237EB4" w14:paraId="3E744390" w14:textId="77777777" w:rsidTr="006C47B8">
        <w:trPr>
          <w:trHeight w:val="20"/>
          <w:tblHeader/>
        </w:trPr>
        <w:tc>
          <w:tcPr>
            <w:tcW w:w="7125" w:type="dxa"/>
          </w:tcPr>
          <w:p w14:paraId="529B3F36" w14:textId="77777777" w:rsidR="00A9235B" w:rsidRPr="0074282E" w:rsidRDefault="00A9235B" w:rsidP="00990E9B">
            <w:pPr>
              <w:spacing w:after="0" w:line="330" w:lineRule="exact"/>
              <w:ind w:left="-105"/>
              <w:rPr>
                <w:rFonts w:asciiTheme="majorBidi" w:eastAsia="Arial Unicode MS" w:hAnsiTheme="majorBidi" w:cstheme="majorBidi"/>
                <w:snapToGrid w:val="0"/>
                <w:sz w:val="32"/>
                <w:szCs w:val="32"/>
                <w:cs/>
                <w:lang w:val="en-US" w:eastAsia="th-TH"/>
              </w:rPr>
            </w:pPr>
          </w:p>
        </w:tc>
        <w:tc>
          <w:tcPr>
            <w:tcW w:w="1715" w:type="dxa"/>
            <w:tcBorders>
              <w:top w:val="single" w:sz="6" w:space="0" w:color="auto"/>
              <w:bottom w:val="single" w:sz="6" w:space="0" w:color="auto"/>
            </w:tcBorders>
          </w:tcPr>
          <w:p w14:paraId="28D4D1D6" w14:textId="77777777" w:rsidR="00A9235B" w:rsidRPr="00237EB4" w:rsidRDefault="00A9235B" w:rsidP="00990E9B">
            <w:pPr>
              <w:spacing w:after="0" w:line="330" w:lineRule="exact"/>
              <w:ind w:left="-57" w:right="-57"/>
              <w:jc w:val="center"/>
              <w:rPr>
                <w:rFonts w:asciiTheme="majorBidi" w:hAnsiTheme="majorBidi" w:cstheme="majorBidi"/>
                <w:sz w:val="32"/>
                <w:szCs w:val="32"/>
              </w:rPr>
            </w:pPr>
            <w:r w:rsidRPr="00237EB4">
              <w:rPr>
                <w:rFonts w:asciiTheme="majorBidi" w:hAnsiTheme="majorBidi" w:cstheme="majorBidi"/>
                <w:sz w:val="32"/>
                <w:szCs w:val="32"/>
              </w:rPr>
              <w:t xml:space="preserve">Consolidated </w:t>
            </w:r>
          </w:p>
          <w:p w14:paraId="0782C2B5" w14:textId="77777777" w:rsidR="00A9235B" w:rsidRPr="00237EB4" w:rsidRDefault="00A9235B" w:rsidP="00990E9B">
            <w:pPr>
              <w:spacing w:after="0" w:line="330" w:lineRule="exact"/>
              <w:ind w:left="-57" w:right="-72"/>
              <w:jc w:val="center"/>
              <w:rPr>
                <w:rFonts w:asciiTheme="majorBidi" w:eastAsia="Arial Unicode MS" w:hAnsiTheme="majorBidi" w:cstheme="majorBidi"/>
                <w:sz w:val="32"/>
                <w:szCs w:val="32"/>
              </w:rPr>
            </w:pPr>
            <w:r w:rsidRPr="00237EB4">
              <w:rPr>
                <w:rFonts w:asciiTheme="majorBidi" w:hAnsiTheme="majorBidi" w:cstheme="majorBidi"/>
                <w:sz w:val="32"/>
                <w:szCs w:val="32"/>
              </w:rPr>
              <w:t>financial statements</w:t>
            </w:r>
          </w:p>
        </w:tc>
      </w:tr>
      <w:tr w:rsidR="00A9235B" w:rsidRPr="00237EB4" w14:paraId="2CF56B99" w14:textId="77777777" w:rsidTr="006C47B8">
        <w:trPr>
          <w:trHeight w:val="20"/>
        </w:trPr>
        <w:tc>
          <w:tcPr>
            <w:tcW w:w="7125" w:type="dxa"/>
            <w:vAlign w:val="center"/>
          </w:tcPr>
          <w:p w14:paraId="0D50D2CB" w14:textId="77777777" w:rsidR="00A9235B" w:rsidRPr="0074282E" w:rsidRDefault="00A9235B" w:rsidP="00990E9B">
            <w:pPr>
              <w:spacing w:after="0" w:line="330" w:lineRule="exact"/>
              <w:rPr>
                <w:rFonts w:asciiTheme="majorBidi" w:eastAsia="Arial Unicode MS" w:hAnsiTheme="majorBidi" w:cstheme="majorBidi"/>
                <w:sz w:val="32"/>
                <w:szCs w:val="32"/>
                <w:cs/>
                <w:lang w:val="en-US"/>
              </w:rPr>
            </w:pPr>
            <w:r w:rsidRPr="00237EB4">
              <w:rPr>
                <w:rFonts w:asciiTheme="majorBidi" w:hAnsiTheme="majorBidi" w:cstheme="majorBidi"/>
                <w:color w:val="000000"/>
                <w:sz w:val="32"/>
                <w:szCs w:val="32"/>
              </w:rPr>
              <w:t xml:space="preserve">Cash received from </w:t>
            </w:r>
            <w:r w:rsidRPr="00237EB4">
              <w:rPr>
                <w:rFonts w:asciiTheme="majorBidi" w:hAnsiTheme="majorBidi" w:cstheme="majorBidi"/>
                <w:sz w:val="32"/>
                <w:szCs w:val="32"/>
                <w:lang w:val="en-US"/>
              </w:rPr>
              <w:t>disposal</w:t>
            </w:r>
            <w:r w:rsidRPr="00237EB4">
              <w:rPr>
                <w:rFonts w:asciiTheme="majorBidi" w:hAnsiTheme="majorBidi" w:cstheme="majorBidi"/>
                <w:color w:val="000000"/>
                <w:sz w:val="32"/>
                <w:szCs w:val="32"/>
              </w:rPr>
              <w:t xml:space="preserve"> of investment in an indirect subsidiary</w:t>
            </w:r>
          </w:p>
        </w:tc>
        <w:tc>
          <w:tcPr>
            <w:tcW w:w="1715" w:type="dxa"/>
            <w:tcBorders>
              <w:top w:val="single" w:sz="6" w:space="0" w:color="auto"/>
            </w:tcBorders>
            <w:vAlign w:val="center"/>
          </w:tcPr>
          <w:p w14:paraId="70B3634D" w14:textId="77777777" w:rsidR="00A9235B" w:rsidRPr="0074282E" w:rsidRDefault="00A9235B" w:rsidP="00990E9B">
            <w:pPr>
              <w:spacing w:after="0" w:line="330" w:lineRule="exact"/>
              <w:ind w:right="57"/>
              <w:jc w:val="right"/>
              <w:rPr>
                <w:rFonts w:asciiTheme="majorBidi" w:eastAsia="Arial Unicode MS" w:hAnsiTheme="majorBidi" w:cstheme="majorBidi"/>
                <w:snapToGrid w:val="0"/>
                <w:sz w:val="32"/>
                <w:szCs w:val="32"/>
                <w:cs/>
                <w:lang w:val="en-US" w:eastAsia="th-TH"/>
              </w:rPr>
            </w:pPr>
            <w:r w:rsidRPr="00237EB4">
              <w:rPr>
                <w:rFonts w:asciiTheme="majorBidi" w:hAnsiTheme="majorBidi" w:cstheme="majorBidi"/>
                <w:color w:val="000000"/>
                <w:sz w:val="32"/>
                <w:szCs w:val="32"/>
              </w:rPr>
              <w:t>1,000</w:t>
            </w:r>
          </w:p>
        </w:tc>
      </w:tr>
      <w:tr w:rsidR="00A9235B" w:rsidRPr="00237EB4" w14:paraId="506718F9" w14:textId="77777777" w:rsidTr="006C47B8">
        <w:trPr>
          <w:trHeight w:val="20"/>
        </w:trPr>
        <w:tc>
          <w:tcPr>
            <w:tcW w:w="7125" w:type="dxa"/>
            <w:vAlign w:val="center"/>
          </w:tcPr>
          <w:p w14:paraId="5E2D9257" w14:textId="2CC37610" w:rsidR="00A9235B" w:rsidRPr="0074282E" w:rsidRDefault="00A9235B" w:rsidP="00990E9B">
            <w:pPr>
              <w:spacing w:after="0" w:line="330" w:lineRule="exact"/>
              <w:rPr>
                <w:rFonts w:asciiTheme="majorBidi" w:hAnsiTheme="majorBidi" w:cstheme="majorBidi"/>
                <w:color w:val="000000"/>
                <w:sz w:val="32"/>
                <w:szCs w:val="32"/>
                <w:cs/>
                <w:lang w:val="en-US"/>
              </w:rPr>
            </w:pPr>
            <w:r w:rsidRPr="00237EB4">
              <w:rPr>
                <w:rFonts w:asciiTheme="majorBidi" w:hAnsiTheme="majorBidi" w:cstheme="majorBidi"/>
                <w:color w:val="000000"/>
                <w:sz w:val="32"/>
                <w:szCs w:val="32"/>
                <w:u w:val="single"/>
              </w:rPr>
              <w:t>Less</w:t>
            </w:r>
            <w:r w:rsidRPr="00237EB4">
              <w:rPr>
                <w:rFonts w:asciiTheme="majorBidi" w:hAnsiTheme="majorBidi" w:cstheme="majorBidi"/>
                <w:color w:val="000000"/>
                <w:sz w:val="32"/>
                <w:szCs w:val="32"/>
                <w:lang w:val="en-US"/>
              </w:rPr>
              <w:t xml:space="preserve"> </w:t>
            </w:r>
            <w:r w:rsidRPr="00237EB4">
              <w:rPr>
                <w:rFonts w:asciiTheme="majorBidi" w:hAnsiTheme="majorBidi" w:cstheme="majorBidi"/>
                <w:sz w:val="32"/>
                <w:szCs w:val="32"/>
              </w:rPr>
              <w:t xml:space="preserve">Cash and </w:t>
            </w:r>
            <w:r w:rsidRPr="00237EB4">
              <w:rPr>
                <w:rFonts w:asciiTheme="majorBidi" w:hAnsiTheme="majorBidi" w:cstheme="majorBidi"/>
                <w:color w:val="000000"/>
                <w:sz w:val="32"/>
                <w:szCs w:val="32"/>
              </w:rPr>
              <w:t>cash</w:t>
            </w:r>
            <w:r w:rsidRPr="00237EB4">
              <w:rPr>
                <w:rFonts w:asciiTheme="majorBidi" w:hAnsiTheme="majorBidi" w:cstheme="majorBidi"/>
                <w:sz w:val="32"/>
                <w:szCs w:val="32"/>
              </w:rPr>
              <w:t xml:space="preserve"> equivalents </w:t>
            </w:r>
            <w:r w:rsidRPr="00237EB4">
              <w:rPr>
                <w:rFonts w:asciiTheme="majorBidi" w:hAnsiTheme="majorBidi" w:cstheme="majorBidi"/>
                <w:color w:val="000000"/>
                <w:sz w:val="32"/>
                <w:szCs w:val="32"/>
              </w:rPr>
              <w:t xml:space="preserve">of </w:t>
            </w:r>
            <w:r w:rsidRPr="00237EB4">
              <w:rPr>
                <w:rFonts w:asciiTheme="majorBidi" w:hAnsiTheme="majorBidi" w:cstheme="majorBidi"/>
                <w:sz w:val="32"/>
                <w:szCs w:val="32"/>
                <w:lang w:val="en-US"/>
              </w:rPr>
              <w:t>disposal</w:t>
            </w:r>
            <w:r w:rsidRPr="00237EB4">
              <w:rPr>
                <w:rFonts w:asciiTheme="majorBidi" w:hAnsiTheme="majorBidi" w:cstheme="majorBidi"/>
                <w:color w:val="000000"/>
                <w:sz w:val="32"/>
                <w:szCs w:val="32"/>
              </w:rPr>
              <w:t xml:space="preserve"> subsidiary</w:t>
            </w:r>
          </w:p>
        </w:tc>
        <w:tc>
          <w:tcPr>
            <w:tcW w:w="1715" w:type="dxa"/>
            <w:tcBorders>
              <w:bottom w:val="single" w:sz="6" w:space="0" w:color="auto"/>
            </w:tcBorders>
            <w:vAlign w:val="center"/>
          </w:tcPr>
          <w:p w14:paraId="1553F192" w14:textId="77777777" w:rsidR="00A9235B" w:rsidRPr="00237EB4" w:rsidRDefault="00A9235B" w:rsidP="00990E9B">
            <w:pPr>
              <w:spacing w:after="0" w:line="330" w:lineRule="exact"/>
              <w:jc w:val="right"/>
              <w:rPr>
                <w:rFonts w:asciiTheme="majorBidi" w:eastAsia="Arial Unicode MS" w:hAnsiTheme="majorBidi" w:cstheme="majorBidi"/>
                <w:snapToGrid w:val="0"/>
                <w:sz w:val="32"/>
                <w:szCs w:val="32"/>
                <w:lang w:eastAsia="th-TH"/>
              </w:rPr>
            </w:pPr>
            <w:r w:rsidRPr="00237EB4">
              <w:rPr>
                <w:rFonts w:asciiTheme="majorBidi" w:eastAsia="Arial Unicode MS" w:hAnsiTheme="majorBidi" w:cstheme="majorBidi"/>
                <w:snapToGrid w:val="0"/>
                <w:sz w:val="32"/>
                <w:szCs w:val="32"/>
                <w:lang w:eastAsia="th-TH"/>
              </w:rPr>
              <w:t>(287,685)</w:t>
            </w:r>
          </w:p>
        </w:tc>
      </w:tr>
      <w:tr w:rsidR="00A9235B" w:rsidRPr="00237EB4" w14:paraId="52304C10" w14:textId="77777777" w:rsidTr="006C47B8">
        <w:trPr>
          <w:trHeight w:val="20"/>
        </w:trPr>
        <w:tc>
          <w:tcPr>
            <w:tcW w:w="7125" w:type="dxa"/>
            <w:vAlign w:val="center"/>
          </w:tcPr>
          <w:p w14:paraId="1E35E55F" w14:textId="77777777" w:rsidR="00A9235B" w:rsidRPr="0074282E" w:rsidRDefault="00A9235B" w:rsidP="00990E9B">
            <w:pPr>
              <w:spacing w:after="0" w:line="330" w:lineRule="exact"/>
              <w:rPr>
                <w:rFonts w:asciiTheme="majorBidi" w:hAnsiTheme="majorBidi" w:cstheme="majorBidi"/>
                <w:color w:val="000000"/>
                <w:sz w:val="32"/>
                <w:szCs w:val="32"/>
                <w:u w:val="single"/>
                <w:cs/>
                <w:lang w:val="en-US"/>
              </w:rPr>
            </w:pPr>
            <w:r w:rsidRPr="00237EB4">
              <w:rPr>
                <w:rFonts w:asciiTheme="majorBidi" w:hAnsiTheme="majorBidi" w:cstheme="majorBidi"/>
                <w:color w:val="000000"/>
                <w:sz w:val="32"/>
                <w:szCs w:val="32"/>
              </w:rPr>
              <w:t xml:space="preserve">Cash paid from </w:t>
            </w:r>
            <w:r w:rsidRPr="00237EB4">
              <w:rPr>
                <w:rFonts w:asciiTheme="majorBidi" w:hAnsiTheme="majorBidi" w:cstheme="majorBidi"/>
                <w:sz w:val="32"/>
                <w:szCs w:val="32"/>
                <w:lang w:val="en-US"/>
              </w:rPr>
              <w:t xml:space="preserve">disposal </w:t>
            </w:r>
            <w:r w:rsidRPr="00237EB4">
              <w:rPr>
                <w:rFonts w:asciiTheme="majorBidi" w:hAnsiTheme="majorBidi" w:cstheme="majorBidi"/>
                <w:color w:val="000000"/>
                <w:sz w:val="32"/>
                <w:szCs w:val="32"/>
              </w:rPr>
              <w:t>of investment in an indirect subsidiary</w:t>
            </w:r>
          </w:p>
        </w:tc>
        <w:tc>
          <w:tcPr>
            <w:tcW w:w="1715" w:type="dxa"/>
            <w:tcBorders>
              <w:top w:val="single" w:sz="6" w:space="0" w:color="auto"/>
              <w:bottom w:val="double" w:sz="6" w:space="0" w:color="auto"/>
            </w:tcBorders>
            <w:vAlign w:val="center"/>
          </w:tcPr>
          <w:p w14:paraId="14AD29FB" w14:textId="77777777" w:rsidR="00A9235B" w:rsidRPr="00237EB4" w:rsidRDefault="00A9235B" w:rsidP="00990E9B">
            <w:pPr>
              <w:spacing w:after="0" w:line="330" w:lineRule="exact"/>
              <w:jc w:val="right"/>
              <w:rPr>
                <w:rFonts w:asciiTheme="majorBidi" w:eastAsia="Arial Unicode MS" w:hAnsiTheme="majorBidi" w:cstheme="majorBidi"/>
                <w:snapToGrid w:val="0"/>
                <w:sz w:val="32"/>
                <w:szCs w:val="32"/>
                <w:lang w:eastAsia="th-TH"/>
              </w:rPr>
            </w:pPr>
            <w:r w:rsidRPr="00237EB4">
              <w:rPr>
                <w:rFonts w:asciiTheme="majorBidi" w:hAnsiTheme="majorBidi" w:cstheme="majorBidi"/>
                <w:color w:val="000000"/>
                <w:sz w:val="32"/>
                <w:szCs w:val="32"/>
              </w:rPr>
              <w:t>(286,685)</w:t>
            </w:r>
          </w:p>
        </w:tc>
      </w:tr>
    </w:tbl>
    <w:p w14:paraId="21E2DF66" w14:textId="77777777" w:rsidR="00A9235B" w:rsidRPr="00237EB4" w:rsidRDefault="00A9235B" w:rsidP="00990E9B">
      <w:pPr>
        <w:tabs>
          <w:tab w:val="left" w:pos="284"/>
        </w:tabs>
        <w:spacing w:after="0" w:line="330" w:lineRule="exact"/>
        <w:ind w:right="-153"/>
        <w:jc w:val="both"/>
        <w:rPr>
          <w:rFonts w:asciiTheme="majorBidi" w:hAnsiTheme="majorBidi" w:cstheme="majorBidi"/>
          <w:b/>
          <w:bCs/>
          <w:sz w:val="32"/>
          <w:szCs w:val="32"/>
        </w:rPr>
      </w:pPr>
    </w:p>
    <w:p w14:paraId="17A120E0" w14:textId="08B2C9A9" w:rsidR="00A9235B" w:rsidRPr="00237EB4" w:rsidRDefault="00A9235B" w:rsidP="00990E9B">
      <w:pPr>
        <w:spacing w:after="0" w:line="330" w:lineRule="exact"/>
        <w:ind w:left="709" w:firstLine="425"/>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 xml:space="preserve">Therefore, as at </w:t>
      </w:r>
      <w:r w:rsidR="0003099F" w:rsidRPr="00237EB4">
        <w:rPr>
          <w:rFonts w:asciiTheme="majorBidi" w:hAnsiTheme="majorBidi" w:cstheme="majorBidi"/>
          <w:sz w:val="32"/>
          <w:szCs w:val="32"/>
          <w:lang w:val="en-US"/>
        </w:rPr>
        <w:t>Dec</w:t>
      </w:r>
      <w:r w:rsidR="005425E9" w:rsidRPr="00237EB4">
        <w:rPr>
          <w:rFonts w:asciiTheme="majorBidi" w:hAnsiTheme="majorBidi" w:cstheme="majorBidi"/>
          <w:sz w:val="32"/>
          <w:szCs w:val="32"/>
          <w:lang w:val="en-US"/>
        </w:rPr>
        <w:t>e</w:t>
      </w:r>
      <w:r w:rsidRPr="00237EB4">
        <w:rPr>
          <w:rFonts w:asciiTheme="majorBidi" w:hAnsiTheme="majorBidi" w:cstheme="majorBidi"/>
          <w:sz w:val="32"/>
          <w:szCs w:val="32"/>
          <w:lang w:val="en-US"/>
        </w:rPr>
        <w:t>mber 3</w:t>
      </w:r>
      <w:r w:rsidR="0003099F" w:rsidRPr="00237EB4">
        <w:rPr>
          <w:rFonts w:asciiTheme="majorBidi" w:hAnsiTheme="majorBidi" w:cstheme="majorBidi"/>
          <w:sz w:val="32"/>
          <w:szCs w:val="32"/>
          <w:lang w:val="en-US"/>
        </w:rPr>
        <w:t>1</w:t>
      </w:r>
      <w:r w:rsidRPr="00237EB4">
        <w:rPr>
          <w:rFonts w:asciiTheme="majorBidi" w:hAnsiTheme="majorBidi" w:cstheme="majorBidi"/>
          <w:sz w:val="32"/>
          <w:szCs w:val="32"/>
          <w:lang w:val="en-US"/>
        </w:rPr>
        <w:t xml:space="preserve">, 2025, the subsidiary did not bring the assets, liabilities and equity of the </w:t>
      </w:r>
      <w:bookmarkStart w:id="23" w:name="_Hlk213750244"/>
      <w:r w:rsidRPr="00237EB4">
        <w:rPr>
          <w:rFonts w:asciiTheme="majorBidi" w:hAnsiTheme="majorBidi" w:cstheme="majorBidi"/>
          <w:sz w:val="32"/>
          <w:szCs w:val="32"/>
          <w:lang w:val="en-US"/>
        </w:rPr>
        <w:t xml:space="preserve">indirect subsidiary </w:t>
      </w:r>
      <w:bookmarkEnd w:id="23"/>
      <w:r w:rsidRPr="00237EB4">
        <w:rPr>
          <w:rFonts w:asciiTheme="majorBidi" w:hAnsiTheme="majorBidi" w:cstheme="majorBidi"/>
          <w:sz w:val="32"/>
          <w:szCs w:val="32"/>
          <w:lang w:val="en-US"/>
        </w:rPr>
        <w:t>included in the preparation of consolidated financial statements.</w:t>
      </w:r>
    </w:p>
    <w:p w14:paraId="0942B348" w14:textId="77777777" w:rsidR="00A9235B" w:rsidRPr="00237EB4" w:rsidRDefault="00A9235B" w:rsidP="00990E9B">
      <w:pPr>
        <w:tabs>
          <w:tab w:val="left" w:pos="284"/>
        </w:tabs>
        <w:spacing w:after="0" w:line="330" w:lineRule="exact"/>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lastRenderedPageBreak/>
        <w:tab/>
        <w:t>17.3</w:t>
      </w:r>
      <w:r w:rsidRPr="00237EB4">
        <w:rPr>
          <w:rFonts w:asciiTheme="majorBidi" w:eastAsia="Times New Roman" w:hAnsiTheme="majorBidi" w:cstheme="majorBidi"/>
          <w:sz w:val="32"/>
          <w:szCs w:val="32"/>
          <w:lang w:val="en-US"/>
        </w:rPr>
        <w:tab/>
        <w:t>Taechaubol Estate Company Limited</w:t>
      </w:r>
    </w:p>
    <w:p w14:paraId="5EE48142" w14:textId="77777777" w:rsidR="00A9235B" w:rsidRPr="00237EB4" w:rsidRDefault="00A9235B" w:rsidP="00990E9B">
      <w:pPr>
        <w:spacing w:after="0" w:line="33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pacing w:val="-2"/>
          <w:sz w:val="32"/>
          <w:szCs w:val="32"/>
          <w:lang w:val="en-US"/>
        </w:rPr>
        <w:t>On October 28, 2024, the Board of Directors of Taechaubol Estate Company Limited resolved to approve the transfer of all business from Baan Rai Techaubol Holding Company Limited (Baan Rai Holding), namely 4,676,068 ordinary shares or 99.99996 percent of all shares in Taechaubol Estate Company Limited (“Baan Rai”). On the same day, the Company entered into an Entire Business Transfer (EBT) contract</w:t>
      </w:r>
      <w:r w:rsidRPr="00237EB4">
        <w:rPr>
          <w:rFonts w:asciiTheme="majorBidi" w:eastAsia="Times New Roman" w:hAnsiTheme="majorBidi" w:cstheme="majorBidi"/>
          <w:sz w:val="32"/>
          <w:szCs w:val="32"/>
          <w:lang w:val="en-US"/>
        </w:rPr>
        <w:t xml:space="preserve"> with Baan Rai Techaubol Holding Company Limited. </w:t>
      </w:r>
    </w:p>
    <w:p w14:paraId="7F3FB257" w14:textId="77777777" w:rsidR="00A9235B" w:rsidRPr="00237EB4" w:rsidRDefault="00A9235B" w:rsidP="00990E9B">
      <w:pPr>
        <w:spacing w:after="0" w:line="33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pacing w:val="-2"/>
          <w:sz w:val="32"/>
          <w:szCs w:val="32"/>
          <w:lang w:val="en-US"/>
        </w:rPr>
        <w:t xml:space="preserve">Later, on March 3, 2025, the Extraordinary General Meeting of Shareholders No. 2/2024 resolved to approve the transfer of all business from Baan Rai Techaubol Holding Company Limited (Baan Rai Holding), namely 4,676,068 ordinary shares or 99.99996 percent of all shares in Taechaubol Estate Company </w:t>
      </w:r>
      <w:r w:rsidRPr="00237EB4">
        <w:rPr>
          <w:rFonts w:asciiTheme="majorBidi" w:eastAsia="Times New Roman" w:hAnsiTheme="majorBidi" w:cstheme="majorBidi"/>
          <w:sz w:val="32"/>
          <w:szCs w:val="32"/>
          <w:lang w:val="en-US"/>
        </w:rPr>
        <w:t xml:space="preserve">Limited (“Baan Rai”). </w:t>
      </w:r>
    </w:p>
    <w:p w14:paraId="49A9ACFD" w14:textId="77777777" w:rsidR="00A9235B" w:rsidRPr="00237EB4" w:rsidRDefault="00A9235B" w:rsidP="00990E9B">
      <w:pPr>
        <w:spacing w:after="0" w:line="33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On April 4, 2025, the Company purchased an interest in Baan Rai Techaubol Holding Company Li</w:t>
      </w:r>
      <w:r w:rsidRPr="00237EB4">
        <w:rPr>
          <w:rFonts w:asciiTheme="majorBidi" w:eastAsia="Times New Roman" w:hAnsiTheme="majorBidi" w:cstheme="majorBidi"/>
          <w:spacing w:val="-4"/>
          <w:sz w:val="32"/>
          <w:szCs w:val="32"/>
          <w:lang w:val="en-US"/>
        </w:rPr>
        <w:t>mited (Baan Rai Holding), which holds all ordinary shares in Taechaubol Estate Company Limited (Baan Rai),</w:t>
      </w:r>
      <w:r w:rsidRPr="00237EB4">
        <w:rPr>
          <w:rFonts w:asciiTheme="majorBidi" w:eastAsia="Times New Roman" w:hAnsiTheme="majorBidi" w:cstheme="majorBidi"/>
          <w:sz w:val="32"/>
          <w:szCs w:val="32"/>
          <w:lang w:val="en-US"/>
        </w:rPr>
        <w:t xml:space="preserve"> which is under the same ultimate control both before and after the acquisition date of the subsidiary, in the proportion of 99.99996 percent of the issued and paid-up capital. The Company has issued additional ordinary shares for offering to a limited number of persons (PP) to Baan Rai Techaubol Holding for the EBT transaction in lieu of cash payment (Payment in Kind) in the amount of Baht 1,400 million. As of April 4, 2025, the Company has received the transfer of ordinary shares in Taechaubol Estate Company Limited, which is considered a subsidiary of the Company (Note 4). </w:t>
      </w:r>
    </w:p>
    <w:p w14:paraId="0D5E49A5" w14:textId="77777777" w:rsidR="00A9235B" w:rsidRPr="00237EB4" w:rsidRDefault="00A9235B" w:rsidP="00990E9B">
      <w:pPr>
        <w:spacing w:after="0" w:line="33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Subsequently, on April 28, 2025, Baan Rai Taechaubol Holding Company Limited registered for dissolution and completed its liquidation on June 13, 2025. As the said company was established for the sale and transfer of all business in common shares of </w:t>
      </w:r>
      <w:bookmarkStart w:id="24" w:name="_Hlk206081242"/>
      <w:r w:rsidRPr="00237EB4">
        <w:rPr>
          <w:rFonts w:asciiTheme="majorBidi" w:eastAsia="Times New Roman" w:hAnsiTheme="majorBidi" w:cstheme="majorBidi"/>
          <w:sz w:val="32"/>
          <w:szCs w:val="32"/>
          <w:lang w:val="en-US"/>
        </w:rPr>
        <w:t>Taechaubol</w:t>
      </w:r>
      <w:bookmarkEnd w:id="24"/>
      <w:r w:rsidRPr="00237EB4">
        <w:rPr>
          <w:rFonts w:asciiTheme="majorBidi" w:eastAsia="Times New Roman" w:hAnsiTheme="majorBidi" w:cstheme="majorBidi"/>
          <w:sz w:val="32"/>
          <w:szCs w:val="32"/>
          <w:lang w:val="en-US"/>
        </w:rPr>
        <w:t xml:space="preserve"> Estate Company Limited under the entire business transfer (EBT) process.</w:t>
      </w:r>
    </w:p>
    <w:p w14:paraId="753BE959" w14:textId="77777777" w:rsidR="00A9235B" w:rsidRPr="0074282E" w:rsidRDefault="00A9235B" w:rsidP="00990E9B">
      <w:pPr>
        <w:spacing w:after="0" w:line="330" w:lineRule="exact"/>
        <w:jc w:val="thaiDistribute"/>
        <w:rPr>
          <w:rFonts w:asciiTheme="majorBidi" w:eastAsia="Times New Roman" w:hAnsiTheme="majorBidi" w:cstheme="majorBidi"/>
          <w:sz w:val="32"/>
          <w:szCs w:val="32"/>
          <w:cs/>
          <w:lang w:val="en-US"/>
        </w:rPr>
      </w:pPr>
    </w:p>
    <w:p w14:paraId="1673F432" w14:textId="0300275F" w:rsidR="00A9235B" w:rsidRPr="00237EB4" w:rsidRDefault="00A9235B" w:rsidP="00990E9B">
      <w:pPr>
        <w:spacing w:after="0" w:line="330" w:lineRule="exact"/>
        <w:ind w:left="284"/>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17.4</w:t>
      </w:r>
      <w:r w:rsidRPr="00237EB4">
        <w:rPr>
          <w:rFonts w:asciiTheme="majorBidi" w:eastAsia="Times New Roman" w:hAnsiTheme="majorBidi" w:cstheme="majorBidi"/>
          <w:sz w:val="32"/>
          <w:szCs w:val="32"/>
          <w:lang w:val="en-US"/>
        </w:rPr>
        <w:tab/>
        <w:t>Triton Resources Company Limited</w:t>
      </w:r>
    </w:p>
    <w:p w14:paraId="796BD530" w14:textId="77777777" w:rsidR="00A9235B" w:rsidRPr="00237EB4" w:rsidRDefault="00A9235B" w:rsidP="00990E9B">
      <w:pPr>
        <w:spacing w:after="0" w:line="330" w:lineRule="exact"/>
        <w:ind w:left="284"/>
        <w:jc w:val="thaiDistribute"/>
        <w:rPr>
          <w:rFonts w:asciiTheme="majorBidi" w:eastAsia="Times New Roman" w:hAnsiTheme="majorBidi" w:cstheme="majorBidi"/>
          <w:sz w:val="32"/>
          <w:szCs w:val="32"/>
          <w:u w:val="single"/>
          <w:lang w:val="en-US"/>
        </w:rPr>
      </w:pPr>
      <w:r w:rsidRPr="00237EB4">
        <w:rPr>
          <w:rFonts w:asciiTheme="majorBidi" w:eastAsia="Times New Roman" w:hAnsiTheme="majorBidi" w:cstheme="majorBidi"/>
          <w:sz w:val="32"/>
          <w:szCs w:val="32"/>
          <w:lang w:val="en-US"/>
        </w:rPr>
        <w:tab/>
      </w:r>
      <w:r w:rsidRPr="00237EB4">
        <w:rPr>
          <w:rFonts w:asciiTheme="majorBidi" w:eastAsia="Times New Roman" w:hAnsiTheme="majorBidi" w:cstheme="majorBidi"/>
          <w:sz w:val="32"/>
          <w:szCs w:val="32"/>
          <w:u w:val="single"/>
          <w:lang w:val="en-US"/>
        </w:rPr>
        <w:t>Year 2025</w:t>
      </w:r>
    </w:p>
    <w:p w14:paraId="38DE8707" w14:textId="77777777" w:rsidR="00A9235B" w:rsidRPr="00237EB4" w:rsidRDefault="00A9235B" w:rsidP="00990E9B">
      <w:pPr>
        <w:spacing w:after="0" w:line="33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On April 24, 2025, the Annual General Meeting of Shareholders 2025 had the significant resolutions as follows:</w:t>
      </w:r>
    </w:p>
    <w:p w14:paraId="4BEEE34C" w14:textId="77777777" w:rsidR="00A9235B" w:rsidRPr="00237EB4" w:rsidRDefault="00A9235B" w:rsidP="00990E9B">
      <w:pPr>
        <w:spacing w:after="0" w:line="33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Approve the disposal of the business in distribution, marketing planning, and advertising of all products unde</w:t>
      </w:r>
      <w:r w:rsidRPr="00237EB4">
        <w:rPr>
          <w:rFonts w:asciiTheme="majorBidi" w:eastAsia="Times New Roman" w:hAnsiTheme="majorBidi" w:cstheme="majorBidi"/>
          <w:spacing w:val="-4"/>
          <w:sz w:val="32"/>
          <w:szCs w:val="32"/>
          <w:lang w:val="en-US"/>
        </w:rPr>
        <w:t xml:space="preserve">r the trademark “Madame Louise” (“MDL”), including all trademarks and product formulas (collectively referred to as the “Skincare Product Distribution Business”) of Triton Resources Company Limited (“TRS”), a subsidiary of the Company, to Global Consumer Public Company Limited (“GLOCON”), </w:t>
      </w:r>
      <w:r w:rsidRPr="00237EB4">
        <w:rPr>
          <w:rFonts w:asciiTheme="majorBidi" w:eastAsia="Times New Roman" w:hAnsiTheme="majorBidi" w:cstheme="majorBidi"/>
          <w:sz w:val="32"/>
          <w:szCs w:val="32"/>
          <w:lang w:val="en-US"/>
        </w:rPr>
        <w:t>of which the Company’s executives are authorized signatories of GLOCON, for a total consideration of approximately Baht 150.00 million. However, the completion of this disposal transaction is subject to the condition precedent that TRS must receive the full legal transfer of the MDL trademark from its current owner, with all necessary registrations completed. GLOCON will make a one-time payment to TRS upon completion of the transaction, with TRS expected to receive a net cash amount of approximately Baht 100.00 million. This is because Baht 50.00 million of the total consideration represents the value of the MDL trademark, which must be paid to the trademark owner. This price was mutually agreed upon between TRS and the MDL trademark owner. After the completion of the transaction, TRS will remain a subsidiary of the Company.</w:t>
      </w:r>
    </w:p>
    <w:p w14:paraId="2692A697" w14:textId="77777777" w:rsidR="00A9235B" w:rsidRPr="00237EB4" w:rsidRDefault="00A9235B" w:rsidP="0078203A">
      <w:pPr>
        <w:spacing w:after="0" w:line="34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lastRenderedPageBreak/>
        <w:t xml:space="preserve">On April 30, 2025, Triton Resources Company Limited. signed an intellectual property purchase agreement and a business purchase agreement for “Madame Louise Business”, which the signing date shall be deemed the Closing date of “Madame Louise Business” operation and shall commence the delivery of all assets business-related operation, including the transfer of employees within one month. </w:t>
      </w:r>
    </w:p>
    <w:p w14:paraId="630DA95F" w14:textId="77777777" w:rsidR="00A9235B" w:rsidRDefault="00A9235B" w:rsidP="0078203A">
      <w:pPr>
        <w:spacing w:after="0" w:line="34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On May 2, 2025, a subsidiary paid for the intellectual property and received the money from the business purchase agreement for “Madame Louise Business”.</w:t>
      </w:r>
    </w:p>
    <w:p w14:paraId="6A950960" w14:textId="77777777" w:rsidR="004D2FB7" w:rsidRPr="00237EB4" w:rsidRDefault="004D2FB7" w:rsidP="0078203A">
      <w:pPr>
        <w:spacing w:after="0" w:line="340" w:lineRule="exact"/>
        <w:ind w:left="709" w:firstLine="425"/>
        <w:jc w:val="thaiDistribute"/>
        <w:rPr>
          <w:rFonts w:asciiTheme="majorBidi" w:eastAsia="Times New Roman" w:hAnsiTheme="majorBidi" w:cstheme="majorBidi"/>
          <w:sz w:val="32"/>
          <w:szCs w:val="32"/>
          <w:lang w:val="en-US"/>
        </w:rPr>
      </w:pPr>
    </w:p>
    <w:p w14:paraId="1E279C66" w14:textId="77777777" w:rsidR="00A9235B" w:rsidRPr="00237EB4" w:rsidRDefault="00A9235B" w:rsidP="0078203A">
      <w:pPr>
        <w:spacing w:after="0" w:line="34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As of April 30, 2025, the Company has transferred a portion of its business to Global Consumer Public Company Limited. The net asset value on the transfer date was Baht 64.14 million, as detailed below.</w:t>
      </w:r>
    </w:p>
    <w:tbl>
      <w:tblPr>
        <w:tblW w:w="8363" w:type="dxa"/>
        <w:tblInd w:w="993" w:type="dxa"/>
        <w:tblLayout w:type="fixed"/>
        <w:tblLook w:val="04A0" w:firstRow="1" w:lastRow="0" w:firstColumn="1" w:lastColumn="0" w:noHBand="0" w:noVBand="1"/>
      </w:tblPr>
      <w:tblGrid>
        <w:gridCol w:w="6662"/>
        <w:gridCol w:w="1701"/>
      </w:tblGrid>
      <w:tr w:rsidR="00A9235B" w:rsidRPr="00237EB4" w14:paraId="56F51DED" w14:textId="77777777" w:rsidTr="006C47B8">
        <w:trPr>
          <w:cantSplit/>
        </w:trPr>
        <w:tc>
          <w:tcPr>
            <w:tcW w:w="6662" w:type="dxa"/>
            <w:vAlign w:val="bottom"/>
          </w:tcPr>
          <w:p w14:paraId="70A7A455" w14:textId="77777777" w:rsidR="00A9235B" w:rsidRPr="00237EB4" w:rsidRDefault="00A9235B" w:rsidP="0078203A">
            <w:pPr>
              <w:spacing w:after="0" w:line="340" w:lineRule="exact"/>
              <w:rPr>
                <w:rFonts w:asciiTheme="majorBidi" w:eastAsia="MS Mincho" w:hAnsiTheme="majorBidi" w:cstheme="majorBidi"/>
                <w:spacing w:val="2"/>
                <w:sz w:val="32"/>
                <w:szCs w:val="32"/>
                <w:lang w:val="en-US"/>
              </w:rPr>
            </w:pPr>
          </w:p>
        </w:tc>
        <w:tc>
          <w:tcPr>
            <w:tcW w:w="1701" w:type="dxa"/>
            <w:tcBorders>
              <w:bottom w:val="single" w:sz="6" w:space="0" w:color="auto"/>
            </w:tcBorders>
            <w:vAlign w:val="bottom"/>
          </w:tcPr>
          <w:p w14:paraId="6A584251" w14:textId="77777777" w:rsidR="00A9235B" w:rsidRPr="00237EB4" w:rsidRDefault="00A9235B" w:rsidP="0078203A">
            <w:pPr>
              <w:spacing w:after="0" w:line="340" w:lineRule="exact"/>
              <w:jc w:val="center"/>
              <w:rPr>
                <w:rFonts w:asciiTheme="majorBidi" w:eastAsia="MS Mincho" w:hAnsiTheme="majorBidi" w:cstheme="majorBidi"/>
                <w:sz w:val="32"/>
                <w:szCs w:val="32"/>
                <w:lang w:val="en-US"/>
              </w:rPr>
            </w:pPr>
            <w:r w:rsidRPr="00237EB4">
              <w:rPr>
                <w:rFonts w:asciiTheme="majorBidi" w:eastAsia="MS Mincho" w:hAnsiTheme="majorBidi" w:cstheme="majorBidi"/>
                <w:sz w:val="32"/>
                <w:szCs w:val="32"/>
                <w:lang w:val="en-US"/>
              </w:rPr>
              <w:t>Baht</w:t>
            </w:r>
          </w:p>
        </w:tc>
      </w:tr>
      <w:tr w:rsidR="00A9235B" w:rsidRPr="00237EB4" w14:paraId="0D00D88F" w14:textId="77777777" w:rsidTr="006C47B8">
        <w:trPr>
          <w:cantSplit/>
        </w:trPr>
        <w:tc>
          <w:tcPr>
            <w:tcW w:w="6662" w:type="dxa"/>
            <w:vAlign w:val="bottom"/>
          </w:tcPr>
          <w:p w14:paraId="1489FAA5" w14:textId="77777777" w:rsidR="00A9235B" w:rsidRPr="0074282E" w:rsidRDefault="00A9235B" w:rsidP="0078203A">
            <w:pPr>
              <w:spacing w:after="0" w:line="340" w:lineRule="exact"/>
              <w:rPr>
                <w:rFonts w:asciiTheme="majorBidi" w:eastAsia="MS Mincho" w:hAnsiTheme="majorBidi" w:cstheme="majorBidi"/>
                <w:spacing w:val="2"/>
                <w:sz w:val="32"/>
                <w:szCs w:val="32"/>
                <w:u w:val="single"/>
                <w:cs/>
                <w:lang w:val="en-US"/>
              </w:rPr>
            </w:pPr>
            <w:r w:rsidRPr="00237EB4">
              <w:rPr>
                <w:rFonts w:asciiTheme="majorBidi" w:eastAsia="MS Mincho" w:hAnsiTheme="majorBidi" w:cstheme="majorBidi"/>
                <w:spacing w:val="2"/>
                <w:sz w:val="32"/>
                <w:szCs w:val="32"/>
                <w:u w:val="single"/>
                <w:lang w:val="en-US"/>
              </w:rPr>
              <w:t>Assets</w:t>
            </w:r>
          </w:p>
        </w:tc>
        <w:tc>
          <w:tcPr>
            <w:tcW w:w="1701" w:type="dxa"/>
            <w:tcBorders>
              <w:top w:val="single" w:sz="6" w:space="0" w:color="auto"/>
              <w:left w:val="nil"/>
              <w:bottom w:val="nil"/>
              <w:right w:val="nil"/>
            </w:tcBorders>
            <w:vAlign w:val="bottom"/>
          </w:tcPr>
          <w:p w14:paraId="0C6154DA" w14:textId="77777777" w:rsidR="00A9235B" w:rsidRPr="00237EB4" w:rsidRDefault="00A9235B" w:rsidP="0078203A">
            <w:pPr>
              <w:spacing w:after="0" w:line="340" w:lineRule="exact"/>
              <w:ind w:hanging="80"/>
              <w:jc w:val="right"/>
              <w:rPr>
                <w:rFonts w:asciiTheme="majorBidi" w:eastAsia="MS Mincho" w:hAnsiTheme="majorBidi" w:cstheme="majorBidi"/>
                <w:spacing w:val="2"/>
                <w:sz w:val="32"/>
                <w:szCs w:val="32"/>
                <w:lang w:val="en-US"/>
              </w:rPr>
            </w:pPr>
          </w:p>
        </w:tc>
      </w:tr>
      <w:tr w:rsidR="00A9235B" w:rsidRPr="00237EB4" w14:paraId="6ECDBDBC" w14:textId="77777777" w:rsidTr="006C47B8">
        <w:trPr>
          <w:cantSplit/>
        </w:trPr>
        <w:tc>
          <w:tcPr>
            <w:tcW w:w="6662" w:type="dxa"/>
            <w:vAlign w:val="bottom"/>
          </w:tcPr>
          <w:p w14:paraId="7480A39D" w14:textId="77777777" w:rsidR="00A9235B" w:rsidRPr="0074282E" w:rsidRDefault="00A9235B" w:rsidP="0078203A">
            <w:pPr>
              <w:spacing w:after="0" w:line="340" w:lineRule="exact"/>
              <w:ind w:left="650" w:hanging="474"/>
              <w:rPr>
                <w:rFonts w:asciiTheme="majorBidi" w:eastAsia="MS Mincho" w:hAnsiTheme="majorBidi" w:cstheme="majorBidi"/>
                <w:b/>
                <w:bCs/>
                <w:sz w:val="32"/>
                <w:szCs w:val="32"/>
                <w:cs/>
                <w:lang w:val="en-US"/>
              </w:rPr>
            </w:pPr>
            <w:r w:rsidRPr="00237EB4">
              <w:rPr>
                <w:rFonts w:asciiTheme="majorBidi" w:eastAsia="MS Mincho" w:hAnsiTheme="majorBidi" w:cstheme="majorBidi"/>
                <w:spacing w:val="2"/>
                <w:sz w:val="32"/>
                <w:szCs w:val="32"/>
                <w:lang w:val="en-US"/>
              </w:rPr>
              <w:t>Cash and cash equivalents</w:t>
            </w:r>
          </w:p>
        </w:tc>
        <w:tc>
          <w:tcPr>
            <w:tcW w:w="1701" w:type="dxa"/>
          </w:tcPr>
          <w:p w14:paraId="0611AAAF" w14:textId="77777777" w:rsidR="00A9235B" w:rsidRPr="00237EB4" w:rsidRDefault="00A9235B" w:rsidP="0078203A">
            <w:pPr>
              <w:spacing w:after="0" w:line="340" w:lineRule="exact"/>
              <w:ind w:left="650" w:hanging="474"/>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3,374,913</w:t>
            </w:r>
          </w:p>
        </w:tc>
      </w:tr>
      <w:tr w:rsidR="00A9235B" w:rsidRPr="00237EB4" w14:paraId="1B1DF657" w14:textId="77777777" w:rsidTr="006C47B8">
        <w:trPr>
          <w:cantSplit/>
        </w:trPr>
        <w:tc>
          <w:tcPr>
            <w:tcW w:w="6662" w:type="dxa"/>
            <w:vAlign w:val="bottom"/>
          </w:tcPr>
          <w:p w14:paraId="65F4BE0B" w14:textId="77777777" w:rsidR="00A9235B" w:rsidRPr="00237EB4" w:rsidRDefault="00A9235B" w:rsidP="0078203A">
            <w:pPr>
              <w:spacing w:after="0" w:line="340" w:lineRule="exact"/>
              <w:ind w:left="650" w:hanging="474"/>
              <w:rPr>
                <w:rFonts w:asciiTheme="majorBidi" w:eastAsia="MS Mincho" w:hAnsiTheme="majorBidi" w:cstheme="majorBidi"/>
                <w:spacing w:val="2"/>
                <w:sz w:val="32"/>
                <w:szCs w:val="32"/>
                <w:lang w:val="en-US"/>
              </w:rPr>
            </w:pPr>
            <w:r w:rsidRPr="00237EB4">
              <w:rPr>
                <w:rFonts w:asciiTheme="majorBidi" w:eastAsia="MS Mincho" w:hAnsiTheme="majorBidi" w:cstheme="majorBidi"/>
                <w:spacing w:val="2"/>
                <w:sz w:val="32"/>
                <w:szCs w:val="32"/>
                <w:lang w:val="en-US"/>
              </w:rPr>
              <w:t>Trade and other current receivables</w:t>
            </w:r>
          </w:p>
        </w:tc>
        <w:tc>
          <w:tcPr>
            <w:tcW w:w="1701" w:type="dxa"/>
          </w:tcPr>
          <w:p w14:paraId="792BA9CC" w14:textId="77777777" w:rsidR="00A9235B" w:rsidRPr="00237EB4" w:rsidRDefault="00A9235B" w:rsidP="0078203A">
            <w:pPr>
              <w:spacing w:after="0" w:line="340" w:lineRule="exact"/>
              <w:ind w:left="650" w:hanging="474"/>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21,966,156</w:t>
            </w:r>
          </w:p>
        </w:tc>
      </w:tr>
      <w:tr w:rsidR="00A9235B" w:rsidRPr="00237EB4" w14:paraId="0F965150" w14:textId="77777777" w:rsidTr="006C47B8">
        <w:trPr>
          <w:cantSplit/>
        </w:trPr>
        <w:tc>
          <w:tcPr>
            <w:tcW w:w="6662" w:type="dxa"/>
            <w:vAlign w:val="bottom"/>
          </w:tcPr>
          <w:p w14:paraId="67802B90" w14:textId="77777777" w:rsidR="00A9235B" w:rsidRPr="00237EB4" w:rsidRDefault="00A9235B" w:rsidP="0078203A">
            <w:pPr>
              <w:spacing w:after="0" w:line="340" w:lineRule="exact"/>
              <w:ind w:left="650" w:hanging="474"/>
              <w:rPr>
                <w:rFonts w:asciiTheme="majorBidi" w:eastAsia="MS Mincho" w:hAnsiTheme="majorBidi" w:cstheme="majorBidi"/>
                <w:spacing w:val="2"/>
                <w:sz w:val="32"/>
                <w:szCs w:val="32"/>
                <w:lang w:val="en-US"/>
              </w:rPr>
            </w:pPr>
            <w:r w:rsidRPr="00237EB4">
              <w:rPr>
                <w:rFonts w:asciiTheme="majorBidi" w:eastAsia="MS Mincho" w:hAnsiTheme="majorBidi" w:cstheme="majorBidi"/>
                <w:spacing w:val="2"/>
                <w:sz w:val="32"/>
                <w:szCs w:val="32"/>
                <w:lang w:val="en-US"/>
              </w:rPr>
              <w:t>Prepayment for goods</w:t>
            </w:r>
          </w:p>
        </w:tc>
        <w:tc>
          <w:tcPr>
            <w:tcW w:w="1701" w:type="dxa"/>
          </w:tcPr>
          <w:p w14:paraId="3B1429DA" w14:textId="77777777" w:rsidR="00A9235B" w:rsidRPr="00237EB4" w:rsidRDefault="00A9235B" w:rsidP="0078203A">
            <w:pPr>
              <w:spacing w:after="0" w:line="340" w:lineRule="exact"/>
              <w:ind w:left="650" w:hanging="474"/>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15,341,289</w:t>
            </w:r>
          </w:p>
        </w:tc>
      </w:tr>
      <w:tr w:rsidR="00A9235B" w:rsidRPr="00237EB4" w14:paraId="37FFF2DD" w14:textId="77777777" w:rsidTr="006C47B8">
        <w:trPr>
          <w:cantSplit/>
        </w:trPr>
        <w:tc>
          <w:tcPr>
            <w:tcW w:w="6662" w:type="dxa"/>
            <w:vAlign w:val="bottom"/>
          </w:tcPr>
          <w:p w14:paraId="14BA179F" w14:textId="77777777" w:rsidR="00A9235B" w:rsidRPr="00237EB4" w:rsidRDefault="00A9235B" w:rsidP="0078203A">
            <w:pPr>
              <w:spacing w:after="0" w:line="340" w:lineRule="exact"/>
              <w:ind w:left="650" w:hanging="474"/>
              <w:rPr>
                <w:rFonts w:asciiTheme="majorBidi" w:eastAsia="MS Mincho" w:hAnsiTheme="majorBidi" w:cstheme="majorBidi"/>
                <w:spacing w:val="2"/>
                <w:sz w:val="32"/>
                <w:szCs w:val="32"/>
                <w:lang w:val="en-US"/>
              </w:rPr>
            </w:pPr>
            <w:r w:rsidRPr="00237EB4">
              <w:rPr>
                <w:rFonts w:asciiTheme="majorBidi" w:eastAsia="MS Mincho" w:hAnsiTheme="majorBidi" w:cstheme="majorBidi"/>
                <w:spacing w:val="2"/>
                <w:sz w:val="32"/>
                <w:szCs w:val="32"/>
                <w:lang w:val="en-US"/>
              </w:rPr>
              <w:t>Inventories</w:t>
            </w:r>
          </w:p>
        </w:tc>
        <w:tc>
          <w:tcPr>
            <w:tcW w:w="1701" w:type="dxa"/>
          </w:tcPr>
          <w:p w14:paraId="4228F306" w14:textId="77777777" w:rsidR="00A9235B" w:rsidRPr="00237EB4" w:rsidRDefault="00A9235B" w:rsidP="0078203A">
            <w:pPr>
              <w:spacing w:after="0" w:line="340" w:lineRule="exact"/>
              <w:ind w:left="650" w:hanging="474"/>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5,984,902</w:t>
            </w:r>
          </w:p>
        </w:tc>
      </w:tr>
      <w:tr w:rsidR="00A9235B" w:rsidRPr="00237EB4" w14:paraId="01980028" w14:textId="77777777" w:rsidTr="006C47B8">
        <w:trPr>
          <w:cantSplit/>
        </w:trPr>
        <w:tc>
          <w:tcPr>
            <w:tcW w:w="6662" w:type="dxa"/>
            <w:vAlign w:val="bottom"/>
          </w:tcPr>
          <w:p w14:paraId="7114DF46" w14:textId="77777777" w:rsidR="00A9235B" w:rsidRPr="0074282E" w:rsidRDefault="00A9235B" w:rsidP="0078203A">
            <w:pPr>
              <w:spacing w:after="0" w:line="340" w:lineRule="exact"/>
              <w:ind w:left="650" w:hanging="474"/>
              <w:rPr>
                <w:rFonts w:asciiTheme="majorBidi" w:eastAsia="MS Mincho" w:hAnsiTheme="majorBidi" w:cstheme="majorBidi"/>
                <w:spacing w:val="2"/>
                <w:sz w:val="32"/>
                <w:szCs w:val="32"/>
                <w:cs/>
                <w:lang w:val="en-US"/>
              </w:rPr>
            </w:pPr>
            <w:r w:rsidRPr="00237EB4">
              <w:rPr>
                <w:rFonts w:asciiTheme="majorBidi" w:eastAsia="Times New Roman" w:hAnsiTheme="majorBidi" w:cstheme="majorBidi"/>
                <w:color w:val="000000"/>
                <w:sz w:val="32"/>
                <w:szCs w:val="32"/>
                <w:lang w:val="en-US"/>
              </w:rPr>
              <w:t>Restricted deposits at financial institutions</w:t>
            </w:r>
          </w:p>
        </w:tc>
        <w:tc>
          <w:tcPr>
            <w:tcW w:w="1701" w:type="dxa"/>
            <w:vAlign w:val="bottom"/>
          </w:tcPr>
          <w:p w14:paraId="48C67C36" w14:textId="77777777" w:rsidR="00A9235B" w:rsidRPr="0074282E" w:rsidRDefault="00A9235B" w:rsidP="0078203A">
            <w:pPr>
              <w:spacing w:after="0" w:line="340" w:lineRule="exact"/>
              <w:ind w:left="650" w:hanging="650"/>
              <w:jc w:val="right"/>
              <w:rPr>
                <w:rFonts w:asciiTheme="majorBidi" w:eastAsia="Times New Roman" w:hAnsiTheme="majorBidi" w:cstheme="majorBidi"/>
                <w:spacing w:val="2"/>
                <w:sz w:val="32"/>
                <w:szCs w:val="32"/>
                <w:cs/>
                <w:lang w:val="en-US"/>
              </w:rPr>
            </w:pPr>
            <w:r w:rsidRPr="00237EB4">
              <w:rPr>
                <w:rFonts w:asciiTheme="majorBidi" w:eastAsia="Times New Roman" w:hAnsiTheme="majorBidi" w:cstheme="majorBidi"/>
                <w:spacing w:val="2"/>
                <w:sz w:val="32"/>
                <w:szCs w:val="32"/>
                <w:lang w:val="en-US"/>
              </w:rPr>
              <w:t>1,000,000</w:t>
            </w:r>
          </w:p>
        </w:tc>
      </w:tr>
      <w:tr w:rsidR="00A9235B" w:rsidRPr="00237EB4" w14:paraId="7652E9A5" w14:textId="77777777" w:rsidTr="006C47B8">
        <w:trPr>
          <w:cantSplit/>
        </w:trPr>
        <w:tc>
          <w:tcPr>
            <w:tcW w:w="6662" w:type="dxa"/>
            <w:vAlign w:val="bottom"/>
          </w:tcPr>
          <w:p w14:paraId="3F4ABE85" w14:textId="77777777" w:rsidR="00A9235B" w:rsidRPr="00237EB4" w:rsidRDefault="00A9235B" w:rsidP="0078203A">
            <w:pPr>
              <w:spacing w:after="0" w:line="340" w:lineRule="exact"/>
              <w:ind w:left="650" w:hanging="474"/>
              <w:rPr>
                <w:rFonts w:asciiTheme="majorBidi" w:eastAsia="MS Mincho" w:hAnsiTheme="majorBidi" w:cstheme="majorBidi"/>
                <w:spacing w:val="2"/>
                <w:sz w:val="32"/>
                <w:szCs w:val="32"/>
                <w:lang w:val="en-US"/>
              </w:rPr>
            </w:pPr>
            <w:r w:rsidRPr="00237EB4">
              <w:rPr>
                <w:rFonts w:asciiTheme="majorBidi" w:eastAsia="MS Mincho" w:hAnsiTheme="majorBidi" w:cstheme="majorBidi"/>
                <w:spacing w:val="2"/>
                <w:sz w:val="32"/>
                <w:szCs w:val="32"/>
                <w:lang w:val="en-US"/>
              </w:rPr>
              <w:t>Property, plant and equipment</w:t>
            </w:r>
          </w:p>
        </w:tc>
        <w:tc>
          <w:tcPr>
            <w:tcW w:w="1701" w:type="dxa"/>
            <w:vAlign w:val="bottom"/>
          </w:tcPr>
          <w:p w14:paraId="317BD2CE" w14:textId="77777777" w:rsidR="00A9235B" w:rsidRPr="00237EB4" w:rsidRDefault="00A9235B" w:rsidP="0078203A">
            <w:pPr>
              <w:spacing w:after="0" w:line="340" w:lineRule="exact"/>
              <w:ind w:left="650" w:hanging="650"/>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648,144</w:t>
            </w:r>
          </w:p>
        </w:tc>
      </w:tr>
      <w:tr w:rsidR="00A9235B" w:rsidRPr="00237EB4" w14:paraId="02E9CD42" w14:textId="77777777" w:rsidTr="006C47B8">
        <w:trPr>
          <w:cantSplit/>
        </w:trPr>
        <w:tc>
          <w:tcPr>
            <w:tcW w:w="6662" w:type="dxa"/>
            <w:vAlign w:val="bottom"/>
          </w:tcPr>
          <w:p w14:paraId="65DA63B6" w14:textId="77777777" w:rsidR="00A9235B" w:rsidRPr="0074282E" w:rsidRDefault="00A9235B" w:rsidP="0078203A">
            <w:pPr>
              <w:spacing w:after="0" w:line="340" w:lineRule="exact"/>
              <w:ind w:left="650" w:hanging="474"/>
              <w:rPr>
                <w:rFonts w:asciiTheme="majorBidi" w:eastAsia="MS Mincho" w:hAnsiTheme="majorBidi" w:cstheme="majorBidi"/>
                <w:spacing w:val="2"/>
                <w:sz w:val="32"/>
                <w:szCs w:val="32"/>
                <w:cs/>
                <w:lang w:val="en-US"/>
              </w:rPr>
            </w:pPr>
            <w:r w:rsidRPr="00237EB4">
              <w:rPr>
                <w:rFonts w:asciiTheme="majorBidi" w:eastAsia="MS Mincho" w:hAnsiTheme="majorBidi" w:cstheme="majorBidi"/>
                <w:spacing w:val="2"/>
                <w:sz w:val="32"/>
                <w:szCs w:val="32"/>
                <w:lang w:val="en-US"/>
              </w:rPr>
              <w:t>Intangible assets</w:t>
            </w:r>
          </w:p>
        </w:tc>
        <w:tc>
          <w:tcPr>
            <w:tcW w:w="1701" w:type="dxa"/>
            <w:vAlign w:val="bottom"/>
          </w:tcPr>
          <w:p w14:paraId="0630383A" w14:textId="77777777" w:rsidR="00A9235B" w:rsidRPr="0074282E" w:rsidRDefault="00A9235B" w:rsidP="0078203A">
            <w:pPr>
              <w:spacing w:after="0" w:line="340" w:lineRule="exact"/>
              <w:ind w:left="650" w:hanging="474"/>
              <w:jc w:val="right"/>
              <w:rPr>
                <w:rFonts w:asciiTheme="majorBidi" w:eastAsia="Times New Roman" w:hAnsiTheme="majorBidi" w:cstheme="majorBidi"/>
                <w:spacing w:val="2"/>
                <w:sz w:val="32"/>
                <w:szCs w:val="32"/>
                <w:cs/>
                <w:lang w:val="en-US"/>
              </w:rPr>
            </w:pPr>
            <w:r w:rsidRPr="00237EB4">
              <w:rPr>
                <w:rFonts w:asciiTheme="majorBidi" w:eastAsia="Times New Roman" w:hAnsiTheme="majorBidi" w:cstheme="majorBidi"/>
                <w:spacing w:val="2"/>
                <w:sz w:val="32"/>
                <w:szCs w:val="32"/>
                <w:lang w:val="en-US"/>
              </w:rPr>
              <w:t>50,024,779</w:t>
            </w:r>
          </w:p>
        </w:tc>
      </w:tr>
      <w:tr w:rsidR="00A9235B" w:rsidRPr="00237EB4" w14:paraId="56E93E8E" w14:textId="77777777" w:rsidTr="006C47B8">
        <w:trPr>
          <w:cantSplit/>
        </w:trPr>
        <w:tc>
          <w:tcPr>
            <w:tcW w:w="6662" w:type="dxa"/>
            <w:vAlign w:val="bottom"/>
          </w:tcPr>
          <w:p w14:paraId="5E741BB1" w14:textId="77777777" w:rsidR="00A9235B" w:rsidRPr="0074282E" w:rsidRDefault="00A9235B" w:rsidP="0078203A">
            <w:pPr>
              <w:spacing w:after="0" w:line="340" w:lineRule="exact"/>
              <w:rPr>
                <w:rFonts w:asciiTheme="majorBidi" w:eastAsia="MS Mincho" w:hAnsiTheme="majorBidi" w:cstheme="majorBidi"/>
                <w:spacing w:val="2"/>
                <w:sz w:val="32"/>
                <w:szCs w:val="32"/>
                <w:u w:val="single"/>
                <w:cs/>
                <w:lang w:val="en-US"/>
              </w:rPr>
            </w:pPr>
            <w:r w:rsidRPr="00237EB4">
              <w:rPr>
                <w:rFonts w:asciiTheme="majorBidi" w:eastAsia="MS Mincho" w:hAnsiTheme="majorBidi" w:cstheme="majorBidi"/>
                <w:spacing w:val="2"/>
                <w:sz w:val="32"/>
                <w:szCs w:val="32"/>
                <w:lang w:val="en-US"/>
              </w:rPr>
              <w:t xml:space="preserve">   Other non-current assets</w:t>
            </w:r>
          </w:p>
        </w:tc>
        <w:tc>
          <w:tcPr>
            <w:tcW w:w="1701" w:type="dxa"/>
            <w:vAlign w:val="bottom"/>
          </w:tcPr>
          <w:p w14:paraId="2757306B" w14:textId="77777777" w:rsidR="00A9235B" w:rsidRPr="00237EB4" w:rsidRDefault="00A9235B" w:rsidP="0078203A">
            <w:pPr>
              <w:spacing w:after="0" w:line="340" w:lineRule="exact"/>
              <w:ind w:hanging="80"/>
              <w:jc w:val="right"/>
              <w:rPr>
                <w:rFonts w:asciiTheme="majorBidi" w:eastAsia="MS Mincho" w:hAnsiTheme="majorBidi" w:cstheme="majorBidi"/>
                <w:spacing w:val="2"/>
                <w:sz w:val="32"/>
                <w:szCs w:val="32"/>
                <w:lang w:val="en-US"/>
              </w:rPr>
            </w:pPr>
            <w:r w:rsidRPr="00237EB4">
              <w:rPr>
                <w:rFonts w:asciiTheme="majorBidi" w:eastAsia="MS Mincho" w:hAnsiTheme="majorBidi" w:cstheme="majorBidi"/>
                <w:spacing w:val="2"/>
                <w:sz w:val="32"/>
                <w:szCs w:val="32"/>
                <w:lang w:val="en-US"/>
              </w:rPr>
              <w:t>3,776,958</w:t>
            </w:r>
          </w:p>
        </w:tc>
      </w:tr>
      <w:tr w:rsidR="00A9235B" w:rsidRPr="00237EB4" w14:paraId="0E2BC29D" w14:textId="77777777" w:rsidTr="006C47B8">
        <w:trPr>
          <w:cantSplit/>
        </w:trPr>
        <w:tc>
          <w:tcPr>
            <w:tcW w:w="6662" w:type="dxa"/>
            <w:vAlign w:val="bottom"/>
          </w:tcPr>
          <w:p w14:paraId="4D11A494" w14:textId="77777777" w:rsidR="00A9235B" w:rsidRPr="00237EB4" w:rsidRDefault="00A9235B" w:rsidP="0078203A">
            <w:pPr>
              <w:spacing w:after="0" w:line="340" w:lineRule="exact"/>
              <w:rPr>
                <w:rFonts w:asciiTheme="majorBidi" w:eastAsia="MS Mincho" w:hAnsiTheme="majorBidi" w:cstheme="majorBidi"/>
                <w:spacing w:val="2"/>
                <w:sz w:val="32"/>
                <w:szCs w:val="32"/>
                <w:lang w:val="en-US"/>
              </w:rPr>
            </w:pPr>
            <w:r w:rsidRPr="00237EB4">
              <w:rPr>
                <w:rFonts w:asciiTheme="majorBidi" w:eastAsia="MS Mincho" w:hAnsiTheme="majorBidi" w:cstheme="majorBidi"/>
                <w:spacing w:val="2"/>
                <w:sz w:val="32"/>
                <w:szCs w:val="32"/>
                <w:u w:val="single"/>
                <w:lang w:val="en-US"/>
              </w:rPr>
              <w:t>Liabilities</w:t>
            </w:r>
          </w:p>
        </w:tc>
        <w:tc>
          <w:tcPr>
            <w:tcW w:w="1701" w:type="dxa"/>
            <w:vAlign w:val="bottom"/>
          </w:tcPr>
          <w:p w14:paraId="38E3972F" w14:textId="77777777" w:rsidR="00A9235B" w:rsidRPr="00237EB4" w:rsidRDefault="00A9235B" w:rsidP="0078203A">
            <w:pPr>
              <w:spacing w:after="0" w:line="340" w:lineRule="exact"/>
              <w:ind w:hanging="80"/>
              <w:jc w:val="right"/>
              <w:rPr>
                <w:rFonts w:asciiTheme="majorBidi" w:eastAsia="MS Mincho" w:hAnsiTheme="majorBidi" w:cstheme="majorBidi"/>
                <w:spacing w:val="2"/>
                <w:sz w:val="32"/>
                <w:szCs w:val="32"/>
                <w:lang w:val="en-US"/>
              </w:rPr>
            </w:pPr>
          </w:p>
        </w:tc>
      </w:tr>
      <w:tr w:rsidR="00A9235B" w:rsidRPr="00237EB4" w14:paraId="67901278" w14:textId="77777777" w:rsidTr="006C47B8">
        <w:trPr>
          <w:cantSplit/>
        </w:trPr>
        <w:tc>
          <w:tcPr>
            <w:tcW w:w="6662" w:type="dxa"/>
            <w:vAlign w:val="bottom"/>
          </w:tcPr>
          <w:p w14:paraId="3FD5C106" w14:textId="77777777" w:rsidR="00A9235B" w:rsidRPr="0074282E" w:rsidRDefault="00A9235B" w:rsidP="0078203A">
            <w:pPr>
              <w:spacing w:after="0" w:line="340" w:lineRule="exact"/>
              <w:ind w:left="650" w:hanging="474"/>
              <w:rPr>
                <w:rFonts w:asciiTheme="majorBidi" w:eastAsia="Times New Roman" w:hAnsiTheme="majorBidi" w:cstheme="majorBidi"/>
                <w:spacing w:val="2"/>
                <w:sz w:val="32"/>
                <w:szCs w:val="32"/>
                <w:cs/>
                <w:lang w:val="en-US"/>
              </w:rPr>
            </w:pPr>
            <w:r w:rsidRPr="00237EB4">
              <w:rPr>
                <w:rFonts w:asciiTheme="majorBidi" w:eastAsia="Times New Roman" w:hAnsiTheme="majorBidi" w:cstheme="majorBidi"/>
                <w:color w:val="000000"/>
                <w:sz w:val="32"/>
                <w:szCs w:val="32"/>
                <w:lang w:val="en-US"/>
              </w:rPr>
              <w:t>Trade and other current payables</w:t>
            </w:r>
          </w:p>
        </w:tc>
        <w:tc>
          <w:tcPr>
            <w:tcW w:w="1701" w:type="dxa"/>
            <w:vAlign w:val="bottom"/>
          </w:tcPr>
          <w:p w14:paraId="065AE1AB" w14:textId="77777777" w:rsidR="00A9235B" w:rsidRPr="00237EB4" w:rsidRDefault="00A9235B" w:rsidP="0078203A">
            <w:pPr>
              <w:spacing w:after="0" w:line="340" w:lineRule="exact"/>
              <w:ind w:right="-57" w:hanging="79"/>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(15,147,018)</w:t>
            </w:r>
          </w:p>
        </w:tc>
      </w:tr>
      <w:tr w:rsidR="00A9235B" w:rsidRPr="00237EB4" w14:paraId="1583EBA9" w14:textId="77777777" w:rsidTr="006C47B8">
        <w:trPr>
          <w:cantSplit/>
        </w:trPr>
        <w:tc>
          <w:tcPr>
            <w:tcW w:w="6662" w:type="dxa"/>
            <w:vAlign w:val="bottom"/>
          </w:tcPr>
          <w:p w14:paraId="1D216C06" w14:textId="30E88708" w:rsidR="00A9235B" w:rsidRPr="0074282E" w:rsidRDefault="00A9235B" w:rsidP="0078203A">
            <w:pPr>
              <w:spacing w:after="0" w:line="340" w:lineRule="exact"/>
              <w:ind w:left="650" w:hanging="474"/>
              <w:rPr>
                <w:rFonts w:asciiTheme="majorBidi" w:eastAsia="Times New Roman" w:hAnsiTheme="majorBidi" w:cstheme="majorBidi"/>
                <w:spacing w:val="2"/>
                <w:sz w:val="32"/>
                <w:szCs w:val="32"/>
                <w:cs/>
                <w:lang w:val="en-US"/>
              </w:rPr>
            </w:pPr>
            <w:r w:rsidRPr="00237EB4">
              <w:rPr>
                <w:rFonts w:asciiTheme="majorBidi" w:eastAsia="Times New Roman" w:hAnsiTheme="majorBidi" w:cstheme="majorBidi"/>
                <w:color w:val="000000"/>
                <w:sz w:val="32"/>
                <w:szCs w:val="32"/>
                <w:lang w:val="en-US"/>
              </w:rPr>
              <w:t xml:space="preserve">Short-term borrowings from </w:t>
            </w:r>
            <w:r w:rsidR="004D2FB7">
              <w:rPr>
                <w:rFonts w:asciiTheme="majorBidi" w:eastAsia="Times New Roman" w:hAnsiTheme="majorBidi" w:cstheme="majorBidi"/>
                <w:color w:val="000000"/>
                <w:sz w:val="32"/>
                <w:szCs w:val="32"/>
                <w:lang w:val="en-US"/>
              </w:rPr>
              <w:t xml:space="preserve">related perty or </w:t>
            </w:r>
            <w:r w:rsidRPr="00237EB4">
              <w:rPr>
                <w:rFonts w:asciiTheme="majorBidi" w:eastAsia="Times New Roman" w:hAnsiTheme="majorBidi" w:cstheme="majorBidi"/>
                <w:color w:val="000000"/>
                <w:sz w:val="32"/>
                <w:szCs w:val="32"/>
                <w:lang w:val="en-US"/>
              </w:rPr>
              <w:t>related company</w:t>
            </w:r>
          </w:p>
        </w:tc>
        <w:tc>
          <w:tcPr>
            <w:tcW w:w="1701" w:type="dxa"/>
            <w:vAlign w:val="bottom"/>
          </w:tcPr>
          <w:p w14:paraId="2639E145" w14:textId="77777777" w:rsidR="00A9235B" w:rsidRPr="00237EB4" w:rsidRDefault="00A9235B" w:rsidP="0078203A">
            <w:pPr>
              <w:spacing w:after="0" w:line="340" w:lineRule="exact"/>
              <w:ind w:right="-57" w:hanging="79"/>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(22,500,000)</w:t>
            </w:r>
          </w:p>
        </w:tc>
      </w:tr>
      <w:tr w:rsidR="00A9235B" w:rsidRPr="00237EB4" w14:paraId="66E4BB0C" w14:textId="77777777" w:rsidTr="006C47B8">
        <w:trPr>
          <w:cantSplit/>
        </w:trPr>
        <w:tc>
          <w:tcPr>
            <w:tcW w:w="6662" w:type="dxa"/>
            <w:vAlign w:val="bottom"/>
          </w:tcPr>
          <w:p w14:paraId="00F472D6" w14:textId="3E073B5D" w:rsidR="00A9235B" w:rsidRPr="00237EB4" w:rsidRDefault="00A9235B" w:rsidP="0078203A">
            <w:pPr>
              <w:spacing w:after="0" w:line="340" w:lineRule="exact"/>
              <w:ind w:left="650" w:hanging="474"/>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color w:val="000000"/>
                <w:sz w:val="32"/>
                <w:szCs w:val="32"/>
                <w:lang w:val="en-US"/>
              </w:rPr>
              <w:t>Other current liabilities</w:t>
            </w:r>
          </w:p>
        </w:tc>
        <w:tc>
          <w:tcPr>
            <w:tcW w:w="1701" w:type="dxa"/>
            <w:vAlign w:val="bottom"/>
          </w:tcPr>
          <w:p w14:paraId="3CE63750" w14:textId="77777777" w:rsidR="00A9235B" w:rsidRPr="00237EB4" w:rsidRDefault="00A9235B" w:rsidP="0078203A">
            <w:pPr>
              <w:spacing w:after="0" w:line="340" w:lineRule="exact"/>
              <w:ind w:right="-57" w:hanging="79"/>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(174,177)</w:t>
            </w:r>
          </w:p>
        </w:tc>
      </w:tr>
      <w:tr w:rsidR="00A9235B" w:rsidRPr="00237EB4" w14:paraId="6C30889D" w14:textId="77777777" w:rsidTr="006C47B8">
        <w:trPr>
          <w:cantSplit/>
        </w:trPr>
        <w:tc>
          <w:tcPr>
            <w:tcW w:w="6662" w:type="dxa"/>
            <w:vAlign w:val="bottom"/>
          </w:tcPr>
          <w:p w14:paraId="6FE8AF7F" w14:textId="77777777" w:rsidR="00A9235B" w:rsidRPr="00237EB4" w:rsidRDefault="00A9235B" w:rsidP="0078203A">
            <w:pPr>
              <w:spacing w:after="0" w:line="340" w:lineRule="exact"/>
              <w:ind w:left="650" w:hanging="474"/>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Provision for employee benefit</w:t>
            </w:r>
          </w:p>
        </w:tc>
        <w:tc>
          <w:tcPr>
            <w:tcW w:w="1701" w:type="dxa"/>
            <w:vAlign w:val="bottom"/>
          </w:tcPr>
          <w:p w14:paraId="4CA189CE" w14:textId="77777777" w:rsidR="00A9235B" w:rsidRPr="00237EB4" w:rsidRDefault="00A9235B" w:rsidP="0078203A">
            <w:pPr>
              <w:spacing w:after="0" w:line="340" w:lineRule="exact"/>
              <w:ind w:right="-57" w:hanging="79"/>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(152,882)</w:t>
            </w:r>
          </w:p>
        </w:tc>
      </w:tr>
      <w:tr w:rsidR="00A9235B" w:rsidRPr="00237EB4" w14:paraId="686B9595" w14:textId="77777777" w:rsidTr="006C47B8">
        <w:trPr>
          <w:cantSplit/>
        </w:trPr>
        <w:tc>
          <w:tcPr>
            <w:tcW w:w="6662" w:type="dxa"/>
            <w:vAlign w:val="bottom"/>
          </w:tcPr>
          <w:p w14:paraId="1CF5D4A4" w14:textId="77777777" w:rsidR="00A9235B" w:rsidRPr="0074282E" w:rsidRDefault="00A9235B" w:rsidP="0078203A">
            <w:pPr>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Net assets</w:t>
            </w:r>
          </w:p>
        </w:tc>
        <w:tc>
          <w:tcPr>
            <w:tcW w:w="1701" w:type="dxa"/>
            <w:tcBorders>
              <w:top w:val="single" w:sz="6" w:space="0" w:color="auto"/>
              <w:left w:val="nil"/>
              <w:right w:val="nil"/>
            </w:tcBorders>
            <w:vAlign w:val="center"/>
          </w:tcPr>
          <w:p w14:paraId="1DEB56BF" w14:textId="77777777" w:rsidR="00A9235B" w:rsidRPr="00237EB4" w:rsidRDefault="00A9235B" w:rsidP="0078203A">
            <w:pPr>
              <w:spacing w:after="0" w:line="340" w:lineRule="exact"/>
              <w:ind w:hanging="80"/>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64,143,064</w:t>
            </w:r>
          </w:p>
        </w:tc>
      </w:tr>
      <w:tr w:rsidR="00A9235B" w:rsidRPr="00237EB4" w14:paraId="7B6274B1" w14:textId="77777777" w:rsidTr="006C47B8">
        <w:trPr>
          <w:cantSplit/>
        </w:trPr>
        <w:tc>
          <w:tcPr>
            <w:tcW w:w="6662" w:type="dxa"/>
            <w:vAlign w:val="bottom"/>
          </w:tcPr>
          <w:p w14:paraId="025657D0" w14:textId="77777777" w:rsidR="00A9235B" w:rsidRPr="0074282E" w:rsidRDefault="00A9235B" w:rsidP="0078203A">
            <w:pPr>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Considenation received</w:t>
            </w:r>
          </w:p>
        </w:tc>
        <w:tc>
          <w:tcPr>
            <w:tcW w:w="1701" w:type="dxa"/>
            <w:tcBorders>
              <w:left w:val="nil"/>
              <w:bottom w:val="single" w:sz="6" w:space="0" w:color="auto"/>
              <w:right w:val="nil"/>
            </w:tcBorders>
            <w:vAlign w:val="bottom"/>
          </w:tcPr>
          <w:p w14:paraId="45738281" w14:textId="77777777" w:rsidR="00A9235B" w:rsidRPr="00237EB4" w:rsidRDefault="00A9235B" w:rsidP="0078203A">
            <w:pPr>
              <w:spacing w:after="0" w:line="340" w:lineRule="exact"/>
              <w:ind w:hanging="80"/>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150,000,000</w:t>
            </w:r>
          </w:p>
        </w:tc>
      </w:tr>
      <w:tr w:rsidR="00A9235B" w:rsidRPr="00237EB4" w14:paraId="2B67E3DD" w14:textId="77777777" w:rsidTr="006C47B8">
        <w:trPr>
          <w:cantSplit/>
        </w:trPr>
        <w:tc>
          <w:tcPr>
            <w:tcW w:w="6662" w:type="dxa"/>
            <w:vAlign w:val="bottom"/>
          </w:tcPr>
          <w:p w14:paraId="0B239560" w14:textId="77777777" w:rsidR="00A9235B" w:rsidRPr="00237EB4" w:rsidRDefault="00A9235B" w:rsidP="0078203A">
            <w:pPr>
              <w:spacing w:after="0" w:line="340" w:lineRule="exac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Gain from business transfer</w:t>
            </w:r>
          </w:p>
        </w:tc>
        <w:tc>
          <w:tcPr>
            <w:tcW w:w="1701" w:type="dxa"/>
            <w:tcBorders>
              <w:top w:val="single" w:sz="6" w:space="0" w:color="auto"/>
              <w:left w:val="nil"/>
              <w:bottom w:val="double" w:sz="6" w:space="0" w:color="auto"/>
              <w:right w:val="nil"/>
            </w:tcBorders>
            <w:vAlign w:val="bottom"/>
          </w:tcPr>
          <w:p w14:paraId="6F264D14" w14:textId="77777777" w:rsidR="00A9235B" w:rsidRPr="00237EB4" w:rsidRDefault="00A9235B" w:rsidP="0078203A">
            <w:pPr>
              <w:spacing w:after="0" w:line="340" w:lineRule="exact"/>
              <w:ind w:hanging="80"/>
              <w:jc w:val="right"/>
              <w:rPr>
                <w:rFonts w:asciiTheme="majorBidi" w:eastAsia="Times New Roman" w:hAnsiTheme="majorBidi" w:cstheme="majorBidi"/>
                <w:spacing w:val="2"/>
                <w:sz w:val="32"/>
                <w:szCs w:val="32"/>
                <w:lang w:val="en-US"/>
              </w:rPr>
            </w:pPr>
            <w:r w:rsidRPr="00237EB4">
              <w:rPr>
                <w:rFonts w:asciiTheme="majorBidi" w:eastAsia="Times New Roman" w:hAnsiTheme="majorBidi" w:cstheme="majorBidi"/>
                <w:spacing w:val="2"/>
                <w:sz w:val="32"/>
                <w:szCs w:val="32"/>
                <w:lang w:val="en-US"/>
              </w:rPr>
              <w:t>85,856,936</w:t>
            </w:r>
          </w:p>
        </w:tc>
      </w:tr>
    </w:tbl>
    <w:p w14:paraId="4B9D68D4" w14:textId="77777777" w:rsidR="00A9235B" w:rsidRPr="00237EB4" w:rsidRDefault="00A9235B" w:rsidP="0078203A">
      <w:pPr>
        <w:spacing w:after="0" w:line="340" w:lineRule="exact"/>
        <w:ind w:left="284" w:right="-1"/>
        <w:jc w:val="thaiDistribute"/>
        <w:rPr>
          <w:rFonts w:asciiTheme="majorBidi" w:eastAsia="Cordia New" w:hAnsiTheme="majorBidi" w:cstheme="majorBidi"/>
          <w:sz w:val="32"/>
          <w:szCs w:val="32"/>
          <w:u w:val="single"/>
          <w:lang w:val="en-US"/>
        </w:rPr>
      </w:pPr>
    </w:p>
    <w:p w14:paraId="70CB7B28" w14:textId="77777777" w:rsidR="00A9235B" w:rsidRPr="00237EB4" w:rsidRDefault="00A9235B" w:rsidP="0078203A">
      <w:pPr>
        <w:spacing w:after="0" w:line="340" w:lineRule="exact"/>
        <w:ind w:firstLine="284"/>
        <w:jc w:val="thaiDistribute"/>
        <w:rPr>
          <w:rFonts w:ascii="Angsana New" w:eastAsia="Times New Roman" w:hAnsi="Angsana New" w:cs="Angsana New"/>
          <w:sz w:val="32"/>
          <w:szCs w:val="32"/>
          <w:lang w:val="en-US"/>
        </w:rPr>
      </w:pPr>
      <w:r w:rsidRPr="00237EB4">
        <w:rPr>
          <w:rFonts w:ascii="Angsana New" w:eastAsia="Times New Roman" w:hAnsi="Angsana New" w:cs="Angsana New"/>
          <w:sz w:val="32"/>
          <w:szCs w:val="32"/>
          <w:lang w:val="en-US"/>
        </w:rPr>
        <w:t>17.5</w:t>
      </w:r>
      <w:r w:rsidRPr="00237EB4">
        <w:rPr>
          <w:rFonts w:ascii="Angsana New" w:eastAsia="Times New Roman" w:hAnsi="Angsana New" w:cs="Angsana New"/>
          <w:sz w:val="32"/>
          <w:szCs w:val="32"/>
          <w:lang w:val="en-US"/>
        </w:rPr>
        <w:tab/>
        <w:t>Aukkrarawat Plants Renewable Energies Company Limited</w:t>
      </w:r>
    </w:p>
    <w:p w14:paraId="4940AE2F" w14:textId="77777777" w:rsidR="00A9235B" w:rsidRPr="00237EB4" w:rsidRDefault="00A9235B" w:rsidP="0078203A">
      <w:pPr>
        <w:spacing w:after="0" w:line="340" w:lineRule="exact"/>
        <w:ind w:firstLine="709"/>
        <w:jc w:val="thaiDistribute"/>
        <w:rPr>
          <w:rFonts w:ascii="Angsana New" w:eastAsia="Times New Roman" w:hAnsi="Angsana New" w:cs="Angsana New"/>
          <w:sz w:val="32"/>
          <w:szCs w:val="32"/>
          <w:lang w:val="en-US"/>
        </w:rPr>
      </w:pPr>
      <w:r w:rsidRPr="00237EB4">
        <w:rPr>
          <w:rFonts w:asciiTheme="majorBidi" w:eastAsia="Times New Roman" w:hAnsiTheme="majorBidi" w:cstheme="majorBidi"/>
          <w:sz w:val="32"/>
          <w:szCs w:val="32"/>
          <w:u w:val="single"/>
          <w:lang w:val="en-US"/>
        </w:rPr>
        <w:t>Year 2025</w:t>
      </w:r>
    </w:p>
    <w:p w14:paraId="51671644" w14:textId="77777777" w:rsidR="00A9235B" w:rsidRPr="00237EB4" w:rsidRDefault="00A9235B" w:rsidP="0078203A">
      <w:pPr>
        <w:spacing w:after="0" w:line="340" w:lineRule="exact"/>
        <w:ind w:left="709" w:firstLine="425"/>
        <w:jc w:val="thaiDistribute"/>
        <w:rPr>
          <w:rFonts w:ascii="Angsana New" w:eastAsia="Times New Roman" w:hAnsi="Angsana New" w:cs="Angsana New"/>
          <w:sz w:val="32"/>
          <w:szCs w:val="32"/>
          <w:lang w:val="en"/>
        </w:rPr>
      </w:pPr>
      <w:r w:rsidRPr="00237EB4">
        <w:rPr>
          <w:rFonts w:ascii="Angsana New" w:eastAsia="Times New Roman" w:hAnsi="Angsana New" w:cs="Angsana New"/>
          <w:sz w:val="32"/>
          <w:szCs w:val="32"/>
          <w:lang w:val="en-US"/>
        </w:rPr>
        <w:t xml:space="preserve">On October 27, 2025, the Extraordinary General Meeting No.1/2025 of Aukkrarawat Plants Renewable Energies Company Limited passed a special resolution to increase in share capital of Company totaling of Baht 8,400,000 bringing the registered capital to Baht 204,040,000 by issuing 84,000 new ordinary shares at Baht 100 per share, </w:t>
      </w:r>
      <w:r w:rsidRPr="00237EB4">
        <w:rPr>
          <w:rFonts w:ascii="Angsana New" w:eastAsia="Times New Roman" w:hAnsi="Angsana New" w:cs="Angsana New"/>
          <w:sz w:val="32"/>
          <w:szCs w:val="32"/>
          <w:lang w:val="en"/>
        </w:rPr>
        <w:t>and allocated to the existing shareholders by the proportion of their shareholding. Later, such indirect subsidiary called and had fully received payment for the shares and had registered the capital increase with the Department of Business Development on November 10, 2025.</w:t>
      </w:r>
    </w:p>
    <w:p w14:paraId="00B9E62C" w14:textId="74716088" w:rsidR="0078203A" w:rsidRPr="00237EB4" w:rsidRDefault="0078203A" w:rsidP="00A076F4">
      <w:pPr>
        <w:spacing w:after="0" w:line="360" w:lineRule="exact"/>
        <w:ind w:left="709" w:firstLine="425"/>
        <w:jc w:val="thaiDistribute"/>
        <w:rPr>
          <w:rFonts w:ascii="Angsana New" w:eastAsia="Times New Roman" w:hAnsi="Angsana New" w:cs="Angsana New"/>
          <w:sz w:val="32"/>
          <w:szCs w:val="32"/>
          <w:lang w:val="en"/>
        </w:rPr>
      </w:pPr>
      <w:r w:rsidRPr="00237EB4">
        <w:rPr>
          <w:rFonts w:ascii="Angsana New" w:eastAsia="Times New Roman" w:hAnsi="Angsana New" w:cs="Angsana New"/>
          <w:sz w:val="32"/>
          <w:szCs w:val="32"/>
          <w:lang w:val="en-US"/>
        </w:rPr>
        <w:lastRenderedPageBreak/>
        <w:t xml:space="preserve">On </w:t>
      </w:r>
      <w:r w:rsidR="00C42927" w:rsidRPr="00237EB4">
        <w:rPr>
          <w:rFonts w:ascii="Angsana New" w:eastAsia="Times New Roman" w:hAnsi="Angsana New" w:cs="Angsana New"/>
          <w:sz w:val="32"/>
          <w:szCs w:val="32"/>
          <w:lang w:val="en-US"/>
        </w:rPr>
        <w:t>December</w:t>
      </w:r>
      <w:r w:rsidRPr="00237EB4">
        <w:rPr>
          <w:rFonts w:ascii="Angsana New" w:eastAsia="Times New Roman" w:hAnsi="Angsana New" w:cs="Angsana New"/>
          <w:sz w:val="32"/>
          <w:szCs w:val="32"/>
          <w:lang w:val="en-US"/>
        </w:rPr>
        <w:t xml:space="preserve"> 2</w:t>
      </w:r>
      <w:r w:rsidR="00C42927" w:rsidRPr="00237EB4">
        <w:rPr>
          <w:rFonts w:ascii="Angsana New" w:eastAsia="Times New Roman" w:hAnsi="Angsana New" w:cs="Angsana New"/>
          <w:sz w:val="32"/>
          <w:szCs w:val="32"/>
          <w:lang w:val="en-US"/>
        </w:rPr>
        <w:t>0</w:t>
      </w:r>
      <w:r w:rsidRPr="00237EB4">
        <w:rPr>
          <w:rFonts w:ascii="Angsana New" w:eastAsia="Times New Roman" w:hAnsi="Angsana New" w:cs="Angsana New"/>
          <w:sz w:val="32"/>
          <w:szCs w:val="32"/>
          <w:lang w:val="en-US"/>
        </w:rPr>
        <w:t>, 2025, the Extraordinary General Meeting No.</w:t>
      </w:r>
      <w:r w:rsidR="00C42927" w:rsidRPr="00237EB4">
        <w:rPr>
          <w:rFonts w:ascii="Angsana New" w:eastAsia="Times New Roman" w:hAnsi="Angsana New" w:cs="Angsana New"/>
          <w:sz w:val="32"/>
          <w:szCs w:val="32"/>
          <w:lang w:val="en-US"/>
        </w:rPr>
        <w:t>2</w:t>
      </w:r>
      <w:r w:rsidRPr="00237EB4">
        <w:rPr>
          <w:rFonts w:ascii="Angsana New" w:eastAsia="Times New Roman" w:hAnsi="Angsana New" w:cs="Angsana New"/>
          <w:sz w:val="32"/>
          <w:szCs w:val="32"/>
          <w:lang w:val="en-US"/>
        </w:rPr>
        <w:t xml:space="preserve">/2025 of Aukkrarawat Plants Renewable Energies Company Limited passed a special resolution to increase in share capital of Company totaling of Baht </w:t>
      </w:r>
      <w:r w:rsidR="00C42927" w:rsidRPr="00237EB4">
        <w:rPr>
          <w:rFonts w:ascii="Angsana New" w:eastAsia="Times New Roman" w:hAnsi="Angsana New" w:cs="Angsana New"/>
          <w:sz w:val="32"/>
          <w:szCs w:val="32"/>
          <w:lang w:val="en-US"/>
        </w:rPr>
        <w:t>4</w:t>
      </w:r>
      <w:r w:rsidRPr="00237EB4">
        <w:rPr>
          <w:rFonts w:ascii="Angsana New" w:eastAsia="Times New Roman" w:hAnsi="Angsana New" w:cs="Angsana New"/>
          <w:sz w:val="32"/>
          <w:szCs w:val="32"/>
          <w:lang w:val="en-US"/>
        </w:rPr>
        <w:t>,</w:t>
      </w:r>
      <w:r w:rsidR="00C42927" w:rsidRPr="00237EB4">
        <w:rPr>
          <w:rFonts w:ascii="Angsana New" w:eastAsia="Times New Roman" w:hAnsi="Angsana New" w:cs="Angsana New"/>
          <w:sz w:val="32"/>
          <w:szCs w:val="32"/>
          <w:lang w:val="en-US"/>
        </w:rPr>
        <w:t>2</w:t>
      </w:r>
      <w:r w:rsidRPr="00237EB4">
        <w:rPr>
          <w:rFonts w:ascii="Angsana New" w:eastAsia="Times New Roman" w:hAnsi="Angsana New" w:cs="Angsana New"/>
          <w:sz w:val="32"/>
          <w:szCs w:val="32"/>
          <w:lang w:val="en-US"/>
        </w:rPr>
        <w:t>00,000 bringing the registered capital to Baht 20</w:t>
      </w:r>
      <w:r w:rsidR="00C42927" w:rsidRPr="00237EB4">
        <w:rPr>
          <w:rFonts w:ascii="Angsana New" w:eastAsia="Times New Roman" w:hAnsi="Angsana New" w:cs="Angsana New"/>
          <w:sz w:val="32"/>
          <w:szCs w:val="32"/>
          <w:lang w:val="en-US"/>
        </w:rPr>
        <w:t>8</w:t>
      </w:r>
      <w:r w:rsidRPr="00237EB4">
        <w:rPr>
          <w:rFonts w:ascii="Angsana New" w:eastAsia="Times New Roman" w:hAnsi="Angsana New" w:cs="Angsana New"/>
          <w:sz w:val="32"/>
          <w:szCs w:val="32"/>
          <w:lang w:val="en-US"/>
        </w:rPr>
        <w:t>,</w:t>
      </w:r>
      <w:r w:rsidR="00C42927" w:rsidRPr="00237EB4">
        <w:rPr>
          <w:rFonts w:ascii="Angsana New" w:eastAsia="Times New Roman" w:hAnsi="Angsana New" w:cs="Angsana New"/>
          <w:sz w:val="32"/>
          <w:szCs w:val="32"/>
          <w:lang w:val="en-US"/>
        </w:rPr>
        <w:t>2</w:t>
      </w:r>
      <w:r w:rsidRPr="00237EB4">
        <w:rPr>
          <w:rFonts w:ascii="Angsana New" w:eastAsia="Times New Roman" w:hAnsi="Angsana New" w:cs="Angsana New"/>
          <w:sz w:val="32"/>
          <w:szCs w:val="32"/>
          <w:lang w:val="en-US"/>
        </w:rPr>
        <w:t>40,000 by issuing 4</w:t>
      </w:r>
      <w:r w:rsidR="00C42927" w:rsidRPr="00237EB4">
        <w:rPr>
          <w:rFonts w:ascii="Angsana New" w:eastAsia="Times New Roman" w:hAnsi="Angsana New" w:cs="Angsana New"/>
          <w:sz w:val="32"/>
          <w:szCs w:val="32"/>
          <w:lang w:val="en-US"/>
        </w:rPr>
        <w:t>2</w:t>
      </w:r>
      <w:r w:rsidRPr="00237EB4">
        <w:rPr>
          <w:rFonts w:ascii="Angsana New" w:eastAsia="Times New Roman" w:hAnsi="Angsana New" w:cs="Angsana New"/>
          <w:sz w:val="32"/>
          <w:szCs w:val="32"/>
          <w:lang w:val="en-US"/>
        </w:rPr>
        <w:t xml:space="preserve">,000 new ordinary shares at Baht 100 per share, </w:t>
      </w:r>
      <w:r w:rsidRPr="00237EB4">
        <w:rPr>
          <w:rFonts w:ascii="Angsana New" w:eastAsia="Times New Roman" w:hAnsi="Angsana New" w:cs="Angsana New"/>
          <w:sz w:val="32"/>
          <w:szCs w:val="32"/>
          <w:lang w:val="en"/>
        </w:rPr>
        <w:t>and allocated to the existing shareholders by the proportion of their shareholding. Later, such indirect subsidiary called and had fully received payment for the shares.</w:t>
      </w:r>
    </w:p>
    <w:p w14:paraId="7ACE1CB2" w14:textId="77777777" w:rsidR="00A9235B" w:rsidRPr="00237EB4" w:rsidRDefault="00A9235B" w:rsidP="00A076F4">
      <w:pPr>
        <w:spacing w:after="0" w:line="360" w:lineRule="exact"/>
        <w:ind w:left="284" w:firstLine="436"/>
        <w:jc w:val="thaiDistribute"/>
        <w:rPr>
          <w:rFonts w:asciiTheme="majorBidi" w:eastAsia="Times New Roman" w:hAnsiTheme="majorBidi" w:cstheme="majorBidi"/>
          <w:sz w:val="32"/>
          <w:szCs w:val="32"/>
          <w:lang w:val="en-US"/>
        </w:rPr>
      </w:pPr>
    </w:p>
    <w:p w14:paraId="502FCB61" w14:textId="77777777" w:rsidR="00A9235B" w:rsidRPr="00237EB4" w:rsidRDefault="00A9235B" w:rsidP="00A076F4">
      <w:pPr>
        <w:spacing w:after="0" w:line="360" w:lineRule="exact"/>
        <w:rPr>
          <w:rFonts w:ascii="Angsana New" w:eastAsia="Times New Roman" w:hAnsi="Angsana New" w:cs="Angsana New"/>
          <w:sz w:val="32"/>
          <w:szCs w:val="32"/>
          <w:u w:val="single"/>
          <w:lang w:val="en-US"/>
        </w:rPr>
      </w:pPr>
      <w:r w:rsidRPr="00237EB4">
        <w:rPr>
          <w:rFonts w:ascii="Angsana New" w:eastAsia="Times New Roman" w:hAnsi="Angsana New" w:cs="Angsana New"/>
          <w:sz w:val="32"/>
          <w:szCs w:val="32"/>
          <w:lang w:val="en-US"/>
        </w:rPr>
        <w:tab/>
      </w:r>
      <w:r w:rsidRPr="00237EB4">
        <w:rPr>
          <w:rFonts w:ascii="Angsana New" w:eastAsia="Times New Roman" w:hAnsi="Angsana New" w:cs="Angsana New"/>
          <w:sz w:val="32"/>
          <w:szCs w:val="32"/>
          <w:u w:val="single"/>
          <w:lang w:val="en-US"/>
        </w:rPr>
        <w:t xml:space="preserve">Significant Events </w:t>
      </w:r>
    </w:p>
    <w:p w14:paraId="549A25AC" w14:textId="75558ADB" w:rsidR="00A9235B" w:rsidRPr="0074282E" w:rsidRDefault="00A9235B" w:rsidP="00A076F4">
      <w:pPr>
        <w:spacing w:after="0" w:line="360" w:lineRule="exact"/>
        <w:ind w:left="709" w:firstLine="425"/>
        <w:jc w:val="thaiDistribute"/>
        <w:rPr>
          <w:rFonts w:ascii="Angsana New" w:eastAsia="PMingLiU" w:hAnsi="Angsana New" w:cs="Angsana New"/>
          <w:color w:val="000000"/>
          <w:spacing w:val="-4"/>
          <w:sz w:val="32"/>
          <w:szCs w:val="32"/>
          <w:u w:val="single"/>
          <w:cs/>
          <w:lang w:val="en-US"/>
        </w:rPr>
      </w:pPr>
      <w:r w:rsidRPr="00237EB4">
        <w:rPr>
          <w:rFonts w:ascii="Angsana New" w:eastAsia="Times New Roman" w:hAnsi="Angsana New" w:cs="Angsana New"/>
          <w:sz w:val="32"/>
          <w:szCs w:val="32"/>
          <w:lang w:val="en-US"/>
        </w:rPr>
        <w:t xml:space="preserve">During the year, Aukkrarawat Plants Renewable Energies Company Limited (Indirect subsidairy) was ordered to suspened its power generation business in order improve noise levels and order problem, as well as extending the license for the construction of a wastewater pond outside the project’s land </w:t>
      </w:r>
      <w:r w:rsidR="001F2983">
        <w:rPr>
          <w:rFonts w:ascii="Angsana New" w:eastAsia="Times New Roman" w:hAnsi="Angsana New" w:cs="Angsana New"/>
          <w:sz w:val="32"/>
          <w:szCs w:val="32"/>
          <w:lang w:val="en-US"/>
        </w:rPr>
        <w:br/>
      </w:r>
      <w:r w:rsidRPr="00237EB4">
        <w:rPr>
          <w:rFonts w:ascii="Angsana New" w:eastAsia="Times New Roman" w:hAnsi="Angsana New" w:cs="Angsana New"/>
          <w:sz w:val="32"/>
          <w:szCs w:val="32"/>
          <w:lang w:val="en-US"/>
        </w:rPr>
        <w:t xml:space="preserve">use plan of the existing project. Currently, it is undergoing to correct and </w:t>
      </w:r>
      <w:r w:rsidR="0058051C">
        <w:rPr>
          <w:rFonts w:ascii="Angsana New" w:eastAsia="Times New Roman" w:hAnsi="Angsana New" w:cs="Angsana New"/>
          <w:sz w:val="32"/>
          <w:szCs w:val="32"/>
          <w:lang w:val="en-US"/>
        </w:rPr>
        <w:t>currently in the</w:t>
      </w:r>
      <w:r w:rsidR="00A076F4">
        <w:rPr>
          <w:rFonts w:ascii="Angsana New" w:eastAsia="Times New Roman" w:hAnsi="Angsana New" w:cs="Angsana New"/>
          <w:sz w:val="32"/>
          <w:szCs w:val="32"/>
          <w:lang w:val="en-US"/>
        </w:rPr>
        <w:t xml:space="preserve"> procress of obtaining regulatory approval to comme</w:t>
      </w:r>
      <w:r w:rsidR="001F2983">
        <w:rPr>
          <w:rFonts w:ascii="Angsana New" w:eastAsia="Times New Roman" w:hAnsi="Angsana New" w:cs="Angsana New"/>
          <w:sz w:val="32"/>
          <w:szCs w:val="32"/>
          <w:lang w:val="en-US"/>
        </w:rPr>
        <w:t>n</w:t>
      </w:r>
      <w:r w:rsidR="00A076F4">
        <w:rPr>
          <w:rFonts w:ascii="Angsana New" w:eastAsia="Times New Roman" w:hAnsi="Angsana New" w:cs="Angsana New"/>
          <w:sz w:val="32"/>
          <w:szCs w:val="32"/>
          <w:lang w:val="en-US"/>
        </w:rPr>
        <w:t xml:space="preserve">ce </w:t>
      </w:r>
      <w:r w:rsidR="001F2983">
        <w:rPr>
          <w:rFonts w:ascii="Angsana New" w:eastAsia="Times New Roman" w:hAnsi="Angsana New" w:cs="Angsana New"/>
          <w:sz w:val="32"/>
          <w:szCs w:val="32"/>
          <w:lang w:val="en-US"/>
        </w:rPr>
        <w:t xml:space="preserve">the </w:t>
      </w:r>
      <w:r w:rsidR="00A076F4">
        <w:rPr>
          <w:rFonts w:ascii="Angsana New" w:eastAsia="Times New Roman" w:hAnsi="Angsana New" w:cs="Angsana New"/>
          <w:sz w:val="32"/>
          <w:szCs w:val="32"/>
          <w:lang w:val="en-US"/>
        </w:rPr>
        <w:t xml:space="preserve">commercial operations for the sale </w:t>
      </w:r>
      <w:r w:rsidR="001F2983">
        <w:rPr>
          <w:rFonts w:ascii="Angsana New" w:eastAsia="Times New Roman" w:hAnsi="Angsana New" w:cs="Angsana New"/>
          <w:sz w:val="32"/>
          <w:szCs w:val="32"/>
          <w:lang w:val="en-US"/>
        </w:rPr>
        <w:t xml:space="preserve">of </w:t>
      </w:r>
      <w:r w:rsidR="00A076F4">
        <w:rPr>
          <w:rFonts w:ascii="Angsana New" w:eastAsia="Times New Roman" w:hAnsi="Angsana New" w:cs="Angsana New"/>
          <w:sz w:val="32"/>
          <w:szCs w:val="32"/>
          <w:lang w:val="en-US"/>
        </w:rPr>
        <w:t>electricity.</w:t>
      </w:r>
      <w:r w:rsidR="0058051C">
        <w:rPr>
          <w:rFonts w:ascii="Angsana New" w:eastAsia="Times New Roman" w:hAnsi="Angsana New" w:cs="Angsana New"/>
          <w:sz w:val="32"/>
          <w:szCs w:val="32"/>
          <w:lang w:val="en-US"/>
        </w:rPr>
        <w:t xml:space="preserve"> </w:t>
      </w:r>
    </w:p>
    <w:p w14:paraId="38A424BB" w14:textId="77777777" w:rsidR="00A9235B" w:rsidRPr="00237EB4" w:rsidRDefault="00A9235B" w:rsidP="00A076F4">
      <w:pPr>
        <w:spacing w:after="0" w:line="360" w:lineRule="exact"/>
        <w:rPr>
          <w:rFonts w:ascii="Angsana New" w:eastAsia="PMingLiU" w:hAnsi="Angsana New" w:cs="Angsana New"/>
          <w:color w:val="000000"/>
          <w:spacing w:val="-4"/>
          <w:sz w:val="32"/>
          <w:szCs w:val="32"/>
          <w:u w:val="single"/>
          <w:lang w:val="en-US"/>
        </w:rPr>
      </w:pPr>
    </w:p>
    <w:p w14:paraId="0C21ED55" w14:textId="77777777" w:rsidR="00A9235B" w:rsidRPr="00237EB4" w:rsidRDefault="00A9235B" w:rsidP="00A076F4">
      <w:pPr>
        <w:spacing w:after="0" w:line="360" w:lineRule="exact"/>
        <w:ind w:firstLine="709"/>
        <w:jc w:val="thaiDistribute"/>
        <w:rPr>
          <w:rFonts w:ascii="Angsana New" w:eastAsia="Times New Roman" w:hAnsi="Angsana New" w:cs="Angsana New"/>
          <w:sz w:val="32"/>
          <w:szCs w:val="32"/>
          <w:lang w:val="en-US"/>
        </w:rPr>
      </w:pPr>
      <w:r w:rsidRPr="00237EB4">
        <w:rPr>
          <w:rFonts w:asciiTheme="majorBidi" w:eastAsia="Times New Roman" w:hAnsiTheme="majorBidi" w:cstheme="majorBidi"/>
          <w:sz w:val="32"/>
          <w:szCs w:val="32"/>
          <w:u w:val="single"/>
          <w:lang w:val="en-US"/>
        </w:rPr>
        <w:t>Year 2024</w:t>
      </w:r>
    </w:p>
    <w:p w14:paraId="0C9A8FBA" w14:textId="395E3F65" w:rsidR="00A9235B" w:rsidRPr="00237EB4" w:rsidRDefault="00A9235B" w:rsidP="00A076F4">
      <w:pPr>
        <w:spacing w:after="0" w:line="36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On April 4, 2024, the Extraordinary Shareholders’ Meeting No. 1/2024 of Aukkrarawat Plants Renewable Energies Company Limited had special resolution to increase the Companys capital by another Baht 4,660,000 to a new registered capital of Baht 181,660,000 by issuing another capital increase of 46,600 shares with a par value of Baht 100 per share and allocated to the existing shareholders received in proportion to their shareholding. Later on such indirect subsidiary called and had fully received payment for the shares and had registered the capital increase with the Department of Business Development on April 11, 2024.</w:t>
      </w:r>
    </w:p>
    <w:p w14:paraId="20888EBD" w14:textId="6FB2D8C9" w:rsidR="00A9235B" w:rsidRPr="00237EB4" w:rsidRDefault="00A9235B" w:rsidP="00A076F4">
      <w:pPr>
        <w:spacing w:after="0" w:line="36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On April 30, 2024, the Extraordinary Shareholders’ Meeting No. 2/2024 of Aukkrarawat Plants Renewable Energies Company Limited had special resolution to increase the Companys capital by another Baht 4,660,000 to a new registered capital of Baht 186,320,000 by issuing another capital increase of 46,600 shares with a par value of Baht 100 per share and allocated to the existing shareholders received in proportion to their shareholding. Later on such indirect subsidiary called and had fully received payment for the shares and had registered the capital increase with the Department of Business Development on May 3, 2024.</w:t>
      </w:r>
    </w:p>
    <w:p w14:paraId="31D8BD08" w14:textId="3B3381B8" w:rsidR="00A9235B" w:rsidRPr="00237EB4" w:rsidRDefault="00A9235B" w:rsidP="00A076F4">
      <w:pPr>
        <w:spacing w:after="0" w:line="360" w:lineRule="exact"/>
        <w:ind w:left="709"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On September 13, 2024, the Extraordinary Shareholders’ Meeting No. 4/2024 of Aukkrarawat Plants Renewable Energies Company Limited had special resolution to increase the Companys capital by another Baht 4,660,000 to a new registered capital of Baht 190,980,000 by issuing another capital increase of 46,600 shares with a par value of Baht 100 per share and allocated to the existing shareholders received in proportion to their shareholding. Later on such indirect subsidiary called and had fully received payment for the shares and had registered the capital increase with the Department of Business Development on September 23, 2024.</w:t>
      </w:r>
    </w:p>
    <w:p w14:paraId="62D8A39C" w14:textId="42043C7F" w:rsidR="00A9235B" w:rsidRPr="00237EB4" w:rsidRDefault="00A9235B" w:rsidP="00A076F4">
      <w:pPr>
        <w:spacing w:after="0" w:line="380" w:lineRule="exact"/>
        <w:ind w:left="709" w:firstLine="425"/>
        <w:jc w:val="thaiDistribute"/>
        <w:rPr>
          <w:rFonts w:asciiTheme="majorBidi" w:eastAsia="Times New Roman" w:hAnsiTheme="majorBidi" w:cstheme="majorBidi"/>
          <w:spacing w:val="-2"/>
          <w:sz w:val="32"/>
          <w:szCs w:val="32"/>
        </w:rPr>
      </w:pPr>
      <w:r w:rsidRPr="00237EB4">
        <w:rPr>
          <w:rFonts w:asciiTheme="majorBidi" w:eastAsia="Times New Roman" w:hAnsiTheme="majorBidi" w:cstheme="majorBidi"/>
          <w:sz w:val="32"/>
          <w:szCs w:val="32"/>
        </w:rPr>
        <w:lastRenderedPageBreak/>
        <w:t xml:space="preserve">On November 15, 2024, the Extraordinary Shareholders’ Meeting No. 5/2024 of Aukkrarawat Plants Renewable Energies Company Limited had special resolution to increase the Companys capital by another Baht 4,660,000 to a new registered capital of Baht 195,640,000 by issuing another capital increase of 46,600 shares with a par value of Baht 100 per share and allocated to the existing shareholders received in proportion to their shareholding. Later on such indirect subsidiary called and had fully received payment for the shares </w:t>
      </w:r>
      <w:r w:rsidRPr="00237EB4">
        <w:rPr>
          <w:rFonts w:asciiTheme="majorBidi" w:eastAsia="Times New Roman" w:hAnsiTheme="majorBidi" w:cstheme="majorBidi"/>
          <w:spacing w:val="-2"/>
          <w:sz w:val="32"/>
          <w:szCs w:val="32"/>
        </w:rPr>
        <w:t>and had registered the capital increase with the Department of Business Development on November 26, 2024.</w:t>
      </w:r>
    </w:p>
    <w:p w14:paraId="2C09915B" w14:textId="77777777" w:rsidR="00A9235B" w:rsidRPr="00237EB4" w:rsidRDefault="00A9235B" w:rsidP="00A076F4">
      <w:pPr>
        <w:spacing w:after="0" w:line="380" w:lineRule="exact"/>
        <w:jc w:val="thaiDistribute"/>
        <w:rPr>
          <w:rFonts w:ascii="Angsana New" w:eastAsia="Times New Roman" w:hAnsi="Angsana New" w:cs="Angsana New"/>
          <w:sz w:val="32"/>
          <w:szCs w:val="32"/>
        </w:rPr>
      </w:pPr>
    </w:p>
    <w:p w14:paraId="061A294D" w14:textId="77777777" w:rsidR="00A9235B" w:rsidRPr="00237EB4" w:rsidRDefault="00A9235B" w:rsidP="00A076F4">
      <w:pPr>
        <w:spacing w:after="0" w:line="380" w:lineRule="exact"/>
        <w:ind w:firstLine="284"/>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17.6 Belle LC Company Limited</w:t>
      </w:r>
    </w:p>
    <w:p w14:paraId="34AF2F43" w14:textId="77777777" w:rsidR="00A9235B" w:rsidRPr="00237EB4" w:rsidRDefault="00A9235B" w:rsidP="00A076F4">
      <w:pPr>
        <w:spacing w:after="0" w:line="380" w:lineRule="exact"/>
        <w:ind w:left="709" w:firstLine="425"/>
        <w:jc w:val="thaiDistribute"/>
        <w:rPr>
          <w:rFonts w:asciiTheme="majorBidi" w:eastAsia="Times New Roman" w:hAnsiTheme="majorBidi" w:cstheme="majorBidi"/>
          <w:snapToGrid w:val="0"/>
          <w:sz w:val="32"/>
          <w:szCs w:val="32"/>
        </w:rPr>
      </w:pPr>
      <w:r w:rsidRPr="00237EB4">
        <w:rPr>
          <w:rFonts w:asciiTheme="majorBidi" w:eastAsia="Times New Roman" w:hAnsiTheme="majorBidi" w:cstheme="majorBidi"/>
          <w:snapToGrid w:val="0"/>
          <w:sz w:val="32"/>
          <w:szCs w:val="32"/>
        </w:rPr>
        <w:t xml:space="preserve">On June 12, 2024, the Board of Directors’ Meeting No. 2/2024 of Belle LC Company Limited passed  a resolution approving the dissolution of the company and it had registered the dissolution of the company </w:t>
      </w:r>
      <w:r w:rsidRPr="00237EB4">
        <w:rPr>
          <w:rFonts w:asciiTheme="majorBidi" w:eastAsia="Times New Roman" w:hAnsiTheme="majorBidi" w:cstheme="majorBidi"/>
          <w:snapToGrid w:val="0"/>
          <w:spacing w:val="-4"/>
          <w:sz w:val="32"/>
          <w:szCs w:val="32"/>
        </w:rPr>
        <w:t>with the Department of Business Development on July 4, 2024. As at December 31, 2024, the indirect subsidiary is</w:t>
      </w:r>
      <w:r w:rsidRPr="00237EB4">
        <w:rPr>
          <w:rFonts w:asciiTheme="majorBidi" w:eastAsia="Times New Roman" w:hAnsiTheme="majorBidi" w:cstheme="majorBidi"/>
          <w:snapToGrid w:val="0"/>
          <w:sz w:val="32"/>
          <w:szCs w:val="32"/>
        </w:rPr>
        <w:t xml:space="preserve"> complete liquidation process.</w:t>
      </w:r>
    </w:p>
    <w:p w14:paraId="3FB4F156" w14:textId="77777777" w:rsidR="00A9235B" w:rsidRPr="00237EB4" w:rsidRDefault="00A9235B" w:rsidP="00A076F4">
      <w:pPr>
        <w:spacing w:after="0" w:line="380" w:lineRule="exact"/>
        <w:jc w:val="thaiDistribute"/>
        <w:rPr>
          <w:rFonts w:ascii="Angsana New" w:eastAsia="Times New Roman" w:hAnsi="Angsana New" w:cs="Angsana New"/>
          <w:sz w:val="32"/>
          <w:szCs w:val="32"/>
        </w:rPr>
      </w:pPr>
    </w:p>
    <w:p w14:paraId="1B9B3B79" w14:textId="77777777" w:rsidR="00A9235B" w:rsidRPr="00237EB4" w:rsidRDefault="00A9235B" w:rsidP="00A076F4">
      <w:pPr>
        <w:spacing w:after="0" w:line="380" w:lineRule="exact"/>
        <w:ind w:firstLine="284"/>
        <w:jc w:val="thaiDistribute"/>
        <w:rPr>
          <w:rFonts w:ascii="Angsana New" w:hAnsi="Angsana New" w:cs="Angsana New"/>
          <w:spacing w:val="-4"/>
          <w:sz w:val="32"/>
          <w:szCs w:val="32"/>
        </w:rPr>
      </w:pPr>
      <w:r w:rsidRPr="00237EB4">
        <w:rPr>
          <w:rFonts w:ascii="Angsana New" w:hAnsi="Angsana New" w:cs="Angsana New"/>
          <w:spacing w:val="-4"/>
          <w:sz w:val="32"/>
          <w:szCs w:val="32"/>
        </w:rPr>
        <w:t>17.7 Triton Power Company Limited</w:t>
      </w:r>
    </w:p>
    <w:p w14:paraId="2D455285" w14:textId="77777777" w:rsidR="00A9235B" w:rsidRPr="00237EB4" w:rsidRDefault="00A9235B" w:rsidP="00A076F4">
      <w:pPr>
        <w:spacing w:after="0" w:line="380" w:lineRule="exact"/>
        <w:ind w:left="709" w:firstLine="425"/>
        <w:jc w:val="thaiDistribute"/>
        <w:rPr>
          <w:rFonts w:ascii="Angsana New" w:hAnsi="Angsana New" w:cs="Angsana New"/>
          <w:spacing w:val="-4"/>
          <w:sz w:val="32"/>
          <w:szCs w:val="32"/>
        </w:rPr>
      </w:pPr>
      <w:r w:rsidRPr="00237EB4">
        <w:rPr>
          <w:rFonts w:asciiTheme="majorBidi" w:eastAsia="Times New Roman" w:hAnsiTheme="majorBidi" w:cstheme="majorBidi"/>
          <w:snapToGrid w:val="0"/>
          <w:sz w:val="32"/>
          <w:szCs w:val="32"/>
        </w:rPr>
        <w:t>For</w:t>
      </w:r>
      <w:r w:rsidRPr="00237EB4">
        <w:rPr>
          <w:rFonts w:ascii="Angsana New" w:eastAsia="Cordia New" w:hAnsi="Angsana New" w:cs="Angsana New"/>
          <w:sz w:val="32"/>
          <w:szCs w:val="32"/>
        </w:rPr>
        <w:t xml:space="preserve"> the year ended</w:t>
      </w:r>
      <w:r w:rsidRPr="00237EB4">
        <w:rPr>
          <w:rFonts w:ascii="Angsana New" w:eastAsia="Cordia New" w:hAnsi="Angsana New" w:cs="Angsana New"/>
          <w:sz w:val="32"/>
          <w:szCs w:val="32"/>
          <w:lang w:val="en-US"/>
        </w:rPr>
        <w:t xml:space="preserve"> </w:t>
      </w:r>
      <w:r w:rsidRPr="00237EB4">
        <w:rPr>
          <w:rFonts w:ascii="Angsana New" w:hAnsi="Angsana New" w:cs="Angsana New"/>
          <w:spacing w:val="-4"/>
          <w:sz w:val="32"/>
          <w:szCs w:val="32"/>
        </w:rPr>
        <w:t>December 31, 2024, the Company has been set up an allowance for impairment loss of Triton Power Company Limited by Baht 35,972,276 because there is an indication of impairment loss of investment in such subsidiary, and the Company had considered that recoverable amount of such investment in subsidiary was lower than its book value. Thus, the Company considered an allowance for impairment loss of such investment.</w:t>
      </w:r>
    </w:p>
    <w:p w14:paraId="577B8FAF" w14:textId="77777777" w:rsidR="00A9235B" w:rsidRPr="00237EB4" w:rsidRDefault="00A9235B" w:rsidP="00A9235B">
      <w:pPr>
        <w:spacing w:after="0" w:line="380" w:lineRule="exact"/>
        <w:jc w:val="thaiDistribute"/>
        <w:rPr>
          <w:rFonts w:ascii="Angsana New" w:eastAsia="Times New Roman" w:hAnsi="Angsana New" w:cs="Angsana New"/>
          <w:sz w:val="32"/>
          <w:szCs w:val="32"/>
        </w:rPr>
        <w:sectPr w:rsidR="00A9235B" w:rsidRPr="00237EB4" w:rsidSect="00A9235B">
          <w:headerReference w:type="default" r:id="rId17"/>
          <w:pgSz w:w="11907" w:h="16840" w:code="9"/>
          <w:pgMar w:top="1191" w:right="851" w:bottom="1701" w:left="1701" w:header="737" w:footer="720" w:gutter="0"/>
          <w:pgNumType w:fmt="numberInDash"/>
          <w:cols w:space="720"/>
          <w:noEndnote/>
          <w:docGrid w:linePitch="299"/>
        </w:sectPr>
      </w:pPr>
    </w:p>
    <w:p w14:paraId="3A43FE79" w14:textId="77777777" w:rsidR="00A9235B" w:rsidRPr="00237EB4" w:rsidRDefault="00A9235B" w:rsidP="00A9235B">
      <w:pPr>
        <w:tabs>
          <w:tab w:val="left" w:pos="900"/>
        </w:tabs>
        <w:spacing w:after="0" w:line="380" w:lineRule="exact"/>
        <w:ind w:left="567"/>
        <w:rPr>
          <w:rFonts w:asciiTheme="majorBidi" w:hAnsiTheme="majorBidi" w:cstheme="majorBidi"/>
          <w:b/>
          <w:bCs/>
          <w:sz w:val="32"/>
          <w:szCs w:val="32"/>
          <w:lang w:val="en-US"/>
        </w:rPr>
      </w:pPr>
      <w:bookmarkStart w:id="25" w:name="_Toc475633993"/>
      <w:r w:rsidRPr="00237EB4">
        <w:rPr>
          <w:rFonts w:asciiTheme="majorBidi" w:hAnsiTheme="majorBidi" w:cstheme="majorBidi"/>
          <w:b/>
          <w:bCs/>
          <w:sz w:val="32"/>
          <w:szCs w:val="32"/>
          <w:lang w:val="en-US"/>
        </w:rPr>
        <w:lastRenderedPageBreak/>
        <w:t>Summarized consolidated financial information on subsidiaries with material non-controlling interests</w:t>
      </w:r>
    </w:p>
    <w:p w14:paraId="5D862FE3" w14:textId="77777777" w:rsidR="00A9235B" w:rsidRPr="00237EB4" w:rsidRDefault="00A9235B" w:rsidP="00A9235B">
      <w:pPr>
        <w:spacing w:after="0" w:line="380" w:lineRule="exact"/>
        <w:ind w:left="567"/>
        <w:rPr>
          <w:rFonts w:asciiTheme="majorBidi" w:hAnsiTheme="majorBidi" w:cstheme="majorBidi"/>
          <w:sz w:val="32"/>
          <w:szCs w:val="32"/>
          <w:lang w:val="en-US"/>
        </w:rPr>
      </w:pPr>
      <w:r w:rsidRPr="00237EB4">
        <w:rPr>
          <w:rFonts w:asciiTheme="majorBidi" w:hAnsiTheme="majorBidi" w:cstheme="majorBidi"/>
          <w:sz w:val="32"/>
          <w:szCs w:val="32"/>
          <w:lang w:val="en-US"/>
        </w:rPr>
        <w:t>Set out below are the summarized consolidated financial information for each subsidiary that has non-controlling interests that are material to the Group.</w:t>
      </w:r>
    </w:p>
    <w:p w14:paraId="7FE7FFB0" w14:textId="77777777" w:rsidR="00A9235B" w:rsidRPr="00237EB4" w:rsidRDefault="00A9235B" w:rsidP="00A9235B">
      <w:pPr>
        <w:spacing w:after="0" w:line="380" w:lineRule="exact"/>
        <w:ind w:left="567"/>
        <w:rPr>
          <w:rFonts w:asciiTheme="majorBidi" w:hAnsiTheme="majorBidi" w:cstheme="majorBidi"/>
          <w:b/>
          <w:bCs/>
          <w:sz w:val="32"/>
          <w:szCs w:val="32"/>
          <w:lang w:val="en-US"/>
        </w:rPr>
      </w:pPr>
      <w:r w:rsidRPr="00237EB4">
        <w:rPr>
          <w:rFonts w:asciiTheme="majorBidi" w:hAnsiTheme="majorBidi" w:cstheme="majorBidi"/>
          <w:b/>
          <w:bCs/>
          <w:sz w:val="32"/>
          <w:szCs w:val="32"/>
          <w:lang w:val="en-US"/>
        </w:rPr>
        <w:t>Summarized consolidated statement of financial position</w:t>
      </w:r>
    </w:p>
    <w:p w14:paraId="0248F62E" w14:textId="77777777" w:rsidR="00A9235B" w:rsidRPr="00237EB4" w:rsidRDefault="00A9235B" w:rsidP="00A9235B">
      <w:pPr>
        <w:spacing w:after="0" w:line="380" w:lineRule="exact"/>
        <w:rPr>
          <w:rFonts w:asciiTheme="majorBidi" w:hAnsiTheme="majorBidi" w:cstheme="majorBidi"/>
          <w:b/>
          <w:bCs/>
          <w:sz w:val="32"/>
          <w:szCs w:val="32"/>
          <w:lang w:val="en-US"/>
        </w:rPr>
      </w:pPr>
    </w:p>
    <w:tbl>
      <w:tblPr>
        <w:tblW w:w="14171" w:type="dxa"/>
        <w:tblInd w:w="270" w:type="dxa"/>
        <w:tblLayout w:type="fixed"/>
        <w:tblCellMar>
          <w:left w:w="0" w:type="dxa"/>
          <w:right w:w="0" w:type="dxa"/>
        </w:tblCellMar>
        <w:tblLook w:val="0000" w:firstRow="0" w:lastRow="0" w:firstColumn="0" w:lastColumn="0" w:noHBand="0" w:noVBand="0"/>
      </w:tblPr>
      <w:tblGrid>
        <w:gridCol w:w="3841"/>
        <w:gridCol w:w="1242"/>
        <w:gridCol w:w="92"/>
        <w:gridCol w:w="1295"/>
        <w:gridCol w:w="7"/>
        <w:gridCol w:w="84"/>
        <w:gridCol w:w="7"/>
        <w:gridCol w:w="1183"/>
        <w:gridCol w:w="91"/>
        <w:gridCol w:w="1180"/>
        <w:gridCol w:w="7"/>
        <w:gridCol w:w="85"/>
        <w:gridCol w:w="7"/>
        <w:gridCol w:w="1181"/>
        <w:gridCol w:w="92"/>
        <w:gridCol w:w="1168"/>
        <w:gridCol w:w="79"/>
        <w:gridCol w:w="1251"/>
        <w:gridCol w:w="100"/>
        <w:gridCol w:w="1179"/>
      </w:tblGrid>
      <w:tr w:rsidR="00A9235B" w:rsidRPr="00A076F4" w14:paraId="54B52302" w14:textId="77777777" w:rsidTr="006C47B8">
        <w:trPr>
          <w:cantSplit/>
          <w:trHeight w:val="75"/>
        </w:trPr>
        <w:tc>
          <w:tcPr>
            <w:tcW w:w="3841" w:type="dxa"/>
          </w:tcPr>
          <w:p w14:paraId="44190446"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p>
        </w:tc>
        <w:tc>
          <w:tcPr>
            <w:tcW w:w="10330" w:type="dxa"/>
            <w:gridSpan w:val="19"/>
            <w:tcBorders>
              <w:bottom w:val="single" w:sz="6" w:space="0" w:color="auto"/>
            </w:tcBorders>
          </w:tcPr>
          <w:p w14:paraId="0EC5C8CD" w14:textId="77777777" w:rsidR="00A9235B" w:rsidRPr="00A076F4" w:rsidRDefault="00A9235B" w:rsidP="006C47B8">
            <w:pPr>
              <w:spacing w:after="0" w:line="380" w:lineRule="exact"/>
              <w:ind w:right="-72"/>
              <w:jc w:val="center"/>
              <w:rPr>
                <w:rFonts w:asciiTheme="majorBidi" w:hAnsiTheme="majorBidi" w:cstheme="majorBidi"/>
                <w:sz w:val="28"/>
              </w:rPr>
            </w:pPr>
            <w:r w:rsidRPr="00A076F4">
              <w:rPr>
                <w:rFonts w:asciiTheme="majorBidi" w:hAnsiTheme="majorBidi" w:cstheme="majorBidi"/>
                <w:sz w:val="28"/>
                <w:lang w:val="en-US"/>
              </w:rPr>
              <w:t>Baht</w:t>
            </w:r>
          </w:p>
        </w:tc>
      </w:tr>
      <w:tr w:rsidR="00A9235B" w:rsidRPr="00A076F4" w14:paraId="22A5E5E4" w14:textId="77777777" w:rsidTr="006C47B8">
        <w:tblPrEx>
          <w:tblCellMar>
            <w:left w:w="28" w:type="dxa"/>
            <w:right w:w="28" w:type="dxa"/>
          </w:tblCellMar>
        </w:tblPrEx>
        <w:trPr>
          <w:cantSplit/>
        </w:trPr>
        <w:tc>
          <w:tcPr>
            <w:tcW w:w="3841" w:type="dxa"/>
          </w:tcPr>
          <w:p w14:paraId="440CE8F4"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p>
        </w:tc>
        <w:tc>
          <w:tcPr>
            <w:tcW w:w="2629" w:type="dxa"/>
            <w:gridSpan w:val="3"/>
            <w:tcBorders>
              <w:top w:val="single" w:sz="6" w:space="0" w:color="auto"/>
            </w:tcBorders>
          </w:tcPr>
          <w:p w14:paraId="3E51C1B1" w14:textId="77777777" w:rsidR="00A9235B" w:rsidRPr="0074282E" w:rsidRDefault="00A9235B" w:rsidP="006C47B8">
            <w:pPr>
              <w:spacing w:after="0" w:line="380" w:lineRule="exact"/>
              <w:jc w:val="center"/>
              <w:rPr>
                <w:rFonts w:asciiTheme="majorBidi" w:eastAsia="Cordia New" w:hAnsiTheme="majorBidi" w:cstheme="majorBidi"/>
                <w:sz w:val="28"/>
                <w:cs/>
                <w:lang w:val="en-US"/>
              </w:rPr>
            </w:pPr>
            <w:r w:rsidRPr="00A076F4">
              <w:rPr>
                <w:rFonts w:asciiTheme="majorBidi" w:hAnsiTheme="majorBidi" w:cstheme="majorBidi"/>
                <w:sz w:val="28"/>
                <w:lang w:val="en-US"/>
              </w:rPr>
              <w:t>Triton Engineering and</w:t>
            </w:r>
          </w:p>
        </w:tc>
        <w:tc>
          <w:tcPr>
            <w:tcW w:w="91" w:type="dxa"/>
            <w:gridSpan w:val="2"/>
            <w:tcBorders>
              <w:top w:val="single" w:sz="6" w:space="0" w:color="auto"/>
            </w:tcBorders>
          </w:tcPr>
          <w:p w14:paraId="6180701A" w14:textId="77777777" w:rsidR="00A9235B" w:rsidRPr="00A076F4" w:rsidRDefault="00A9235B" w:rsidP="006C47B8">
            <w:pPr>
              <w:spacing w:after="0" w:line="380" w:lineRule="exact"/>
              <w:rPr>
                <w:rFonts w:asciiTheme="majorBidi" w:hAnsiTheme="majorBidi" w:cstheme="majorBidi"/>
                <w:sz w:val="28"/>
              </w:rPr>
            </w:pPr>
          </w:p>
        </w:tc>
        <w:tc>
          <w:tcPr>
            <w:tcW w:w="2461" w:type="dxa"/>
            <w:gridSpan w:val="4"/>
            <w:tcBorders>
              <w:top w:val="single" w:sz="6" w:space="0" w:color="auto"/>
            </w:tcBorders>
          </w:tcPr>
          <w:p w14:paraId="17597641" w14:textId="77777777" w:rsidR="00A9235B" w:rsidRPr="00A076F4" w:rsidRDefault="00A9235B" w:rsidP="006C47B8">
            <w:pPr>
              <w:spacing w:after="0" w:line="380" w:lineRule="exact"/>
              <w:jc w:val="center"/>
              <w:rPr>
                <w:rFonts w:asciiTheme="majorBidi" w:eastAsia="Cordia New" w:hAnsiTheme="majorBidi" w:cstheme="majorBidi"/>
                <w:sz w:val="28"/>
                <w:lang w:val="en-US"/>
              </w:rPr>
            </w:pPr>
            <w:r w:rsidRPr="00A076F4">
              <w:rPr>
                <w:rFonts w:asciiTheme="majorBidi" w:hAnsiTheme="majorBidi" w:cstheme="majorBidi"/>
                <w:sz w:val="28"/>
                <w:lang w:val="en-US"/>
              </w:rPr>
              <w:t>Nongree Power Plants</w:t>
            </w:r>
          </w:p>
        </w:tc>
        <w:tc>
          <w:tcPr>
            <w:tcW w:w="92" w:type="dxa"/>
            <w:gridSpan w:val="2"/>
            <w:tcBorders>
              <w:top w:val="single" w:sz="6" w:space="0" w:color="auto"/>
            </w:tcBorders>
          </w:tcPr>
          <w:p w14:paraId="5E1A692A" w14:textId="77777777" w:rsidR="00A9235B" w:rsidRPr="00A076F4" w:rsidRDefault="00A9235B" w:rsidP="006C47B8">
            <w:pPr>
              <w:tabs>
                <w:tab w:val="left" w:pos="1467"/>
              </w:tabs>
              <w:spacing w:after="0" w:line="380" w:lineRule="exact"/>
              <w:rPr>
                <w:rFonts w:asciiTheme="majorBidi" w:hAnsiTheme="majorBidi" w:cstheme="majorBidi"/>
                <w:sz w:val="28"/>
              </w:rPr>
            </w:pPr>
          </w:p>
        </w:tc>
        <w:tc>
          <w:tcPr>
            <w:tcW w:w="2448" w:type="dxa"/>
            <w:gridSpan w:val="4"/>
            <w:tcBorders>
              <w:top w:val="single" w:sz="6" w:space="0" w:color="auto"/>
            </w:tcBorders>
          </w:tcPr>
          <w:p w14:paraId="36414A06" w14:textId="77777777" w:rsidR="00A9235B" w:rsidRPr="00A076F4" w:rsidRDefault="00A9235B" w:rsidP="006C47B8">
            <w:pPr>
              <w:spacing w:after="0" w:line="380" w:lineRule="exact"/>
              <w:jc w:val="center"/>
              <w:rPr>
                <w:rFonts w:asciiTheme="majorBidi" w:hAnsiTheme="majorBidi" w:cstheme="majorBidi"/>
                <w:sz w:val="28"/>
              </w:rPr>
            </w:pPr>
            <w:r w:rsidRPr="00A076F4">
              <w:rPr>
                <w:rFonts w:asciiTheme="majorBidi" w:hAnsiTheme="majorBidi" w:cstheme="majorBidi"/>
                <w:sz w:val="28"/>
                <w:lang w:val="en-US"/>
              </w:rPr>
              <w:t xml:space="preserve">Aukkrarawat Plants </w:t>
            </w:r>
          </w:p>
        </w:tc>
        <w:tc>
          <w:tcPr>
            <w:tcW w:w="79" w:type="dxa"/>
            <w:tcBorders>
              <w:top w:val="single" w:sz="6" w:space="0" w:color="auto"/>
            </w:tcBorders>
          </w:tcPr>
          <w:p w14:paraId="01C192E3" w14:textId="77777777" w:rsidR="00A9235B" w:rsidRPr="0074282E" w:rsidRDefault="00A9235B" w:rsidP="006C47B8">
            <w:pPr>
              <w:spacing w:after="0" w:line="380" w:lineRule="exact"/>
              <w:jc w:val="center"/>
              <w:rPr>
                <w:rFonts w:asciiTheme="majorBidi" w:eastAsia="Cordia New" w:hAnsiTheme="majorBidi" w:cstheme="majorBidi"/>
                <w:sz w:val="28"/>
                <w:cs/>
                <w:lang w:val="en-US"/>
              </w:rPr>
            </w:pPr>
          </w:p>
        </w:tc>
        <w:tc>
          <w:tcPr>
            <w:tcW w:w="2530" w:type="dxa"/>
            <w:gridSpan w:val="3"/>
            <w:tcBorders>
              <w:top w:val="single" w:sz="6" w:space="0" w:color="auto"/>
            </w:tcBorders>
          </w:tcPr>
          <w:p w14:paraId="7A2CC59C" w14:textId="77777777" w:rsidR="00A9235B" w:rsidRPr="0074282E" w:rsidRDefault="00A9235B" w:rsidP="006C47B8">
            <w:pPr>
              <w:spacing w:after="0" w:line="380" w:lineRule="exact"/>
              <w:jc w:val="center"/>
              <w:rPr>
                <w:rFonts w:asciiTheme="majorBidi" w:eastAsia="Cordia New" w:hAnsiTheme="majorBidi" w:cstheme="majorBidi"/>
                <w:sz w:val="28"/>
                <w:cs/>
                <w:lang w:val="en-US"/>
              </w:rPr>
            </w:pPr>
            <w:r w:rsidRPr="00A076F4">
              <w:rPr>
                <w:rFonts w:asciiTheme="majorBidi" w:eastAsia="Cordia New" w:hAnsiTheme="majorBidi" w:cstheme="majorBidi"/>
                <w:sz w:val="28"/>
                <w:lang w:val="en-US"/>
              </w:rPr>
              <w:t xml:space="preserve">Triton Resources </w:t>
            </w:r>
          </w:p>
        </w:tc>
      </w:tr>
      <w:tr w:rsidR="00A9235B" w:rsidRPr="00A076F4" w14:paraId="63D079D3" w14:textId="77777777" w:rsidTr="006C47B8">
        <w:tblPrEx>
          <w:tblCellMar>
            <w:left w:w="28" w:type="dxa"/>
            <w:right w:w="28" w:type="dxa"/>
          </w:tblCellMar>
        </w:tblPrEx>
        <w:trPr>
          <w:cantSplit/>
        </w:trPr>
        <w:tc>
          <w:tcPr>
            <w:tcW w:w="3841" w:type="dxa"/>
          </w:tcPr>
          <w:p w14:paraId="51711BBE"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p>
        </w:tc>
        <w:tc>
          <w:tcPr>
            <w:tcW w:w="2629" w:type="dxa"/>
            <w:gridSpan w:val="3"/>
          </w:tcPr>
          <w:p w14:paraId="7B421F89" w14:textId="77777777" w:rsidR="00A9235B" w:rsidRPr="00A076F4" w:rsidRDefault="00A9235B" w:rsidP="006C47B8">
            <w:pPr>
              <w:spacing w:after="0" w:line="380" w:lineRule="exact"/>
              <w:jc w:val="center"/>
              <w:rPr>
                <w:rFonts w:asciiTheme="majorBidi" w:eastAsia="Cordia New" w:hAnsiTheme="majorBidi" w:cstheme="majorBidi"/>
                <w:sz w:val="28"/>
                <w:lang w:val="en-US"/>
              </w:rPr>
            </w:pPr>
            <w:r w:rsidRPr="00A076F4">
              <w:rPr>
                <w:rFonts w:asciiTheme="majorBidi" w:hAnsiTheme="majorBidi" w:cstheme="majorBidi"/>
                <w:sz w:val="28"/>
                <w:lang w:val="en-US"/>
              </w:rPr>
              <w:t>Construction Public Company</w:t>
            </w:r>
          </w:p>
        </w:tc>
        <w:tc>
          <w:tcPr>
            <w:tcW w:w="91" w:type="dxa"/>
            <w:gridSpan w:val="2"/>
          </w:tcPr>
          <w:p w14:paraId="32C0D0F8" w14:textId="77777777" w:rsidR="00A9235B" w:rsidRPr="00A076F4" w:rsidRDefault="00A9235B" w:rsidP="006C47B8">
            <w:pPr>
              <w:spacing w:after="0" w:line="380" w:lineRule="exact"/>
              <w:rPr>
                <w:rFonts w:asciiTheme="majorBidi" w:hAnsiTheme="majorBidi" w:cstheme="majorBidi"/>
                <w:sz w:val="28"/>
              </w:rPr>
            </w:pPr>
          </w:p>
        </w:tc>
        <w:tc>
          <w:tcPr>
            <w:tcW w:w="2461" w:type="dxa"/>
            <w:gridSpan w:val="4"/>
          </w:tcPr>
          <w:p w14:paraId="2A1D79DC" w14:textId="77777777" w:rsidR="00A9235B" w:rsidRPr="00A076F4" w:rsidRDefault="00A9235B" w:rsidP="006C47B8">
            <w:pPr>
              <w:spacing w:after="0" w:line="380" w:lineRule="exact"/>
              <w:jc w:val="center"/>
              <w:rPr>
                <w:rFonts w:asciiTheme="majorBidi" w:eastAsia="Cordia New" w:hAnsiTheme="majorBidi" w:cstheme="majorBidi"/>
                <w:sz w:val="28"/>
                <w:lang w:val="en-US"/>
              </w:rPr>
            </w:pPr>
            <w:r w:rsidRPr="00A076F4">
              <w:rPr>
                <w:rFonts w:asciiTheme="majorBidi" w:hAnsiTheme="majorBidi" w:cstheme="majorBidi"/>
                <w:sz w:val="28"/>
                <w:lang w:val="en-US"/>
              </w:rPr>
              <w:t>Company Limited</w:t>
            </w:r>
          </w:p>
        </w:tc>
        <w:tc>
          <w:tcPr>
            <w:tcW w:w="92" w:type="dxa"/>
            <w:gridSpan w:val="2"/>
          </w:tcPr>
          <w:p w14:paraId="47D8B680" w14:textId="77777777" w:rsidR="00A9235B" w:rsidRPr="00A076F4" w:rsidRDefault="00A9235B" w:rsidP="006C47B8">
            <w:pPr>
              <w:tabs>
                <w:tab w:val="left" w:pos="1467"/>
              </w:tabs>
              <w:spacing w:after="0" w:line="380" w:lineRule="exact"/>
              <w:rPr>
                <w:rFonts w:asciiTheme="majorBidi" w:hAnsiTheme="majorBidi" w:cstheme="majorBidi"/>
                <w:sz w:val="28"/>
              </w:rPr>
            </w:pPr>
          </w:p>
        </w:tc>
        <w:tc>
          <w:tcPr>
            <w:tcW w:w="2448" w:type="dxa"/>
            <w:gridSpan w:val="4"/>
          </w:tcPr>
          <w:p w14:paraId="5FDE3493" w14:textId="77777777" w:rsidR="00A9235B" w:rsidRPr="00A076F4" w:rsidRDefault="00A9235B" w:rsidP="006C47B8">
            <w:pPr>
              <w:spacing w:after="0" w:line="380" w:lineRule="exact"/>
              <w:jc w:val="center"/>
              <w:rPr>
                <w:rFonts w:asciiTheme="majorBidi" w:hAnsiTheme="majorBidi" w:cstheme="majorBidi"/>
                <w:sz w:val="28"/>
              </w:rPr>
            </w:pPr>
            <w:r w:rsidRPr="00A076F4">
              <w:rPr>
                <w:rFonts w:asciiTheme="majorBidi" w:hAnsiTheme="majorBidi" w:cstheme="majorBidi"/>
                <w:sz w:val="28"/>
                <w:lang w:val="en-US"/>
              </w:rPr>
              <w:t>Renewable</w:t>
            </w:r>
          </w:p>
        </w:tc>
        <w:tc>
          <w:tcPr>
            <w:tcW w:w="79" w:type="dxa"/>
          </w:tcPr>
          <w:p w14:paraId="6A93D0B4" w14:textId="77777777" w:rsidR="00A9235B" w:rsidRPr="0074282E" w:rsidRDefault="00A9235B" w:rsidP="006C47B8">
            <w:pPr>
              <w:spacing w:after="0" w:line="380" w:lineRule="exact"/>
              <w:jc w:val="center"/>
              <w:rPr>
                <w:rFonts w:asciiTheme="majorBidi" w:hAnsiTheme="majorBidi" w:cstheme="majorBidi"/>
                <w:sz w:val="28"/>
                <w:cs/>
                <w:lang w:val="en-US"/>
              </w:rPr>
            </w:pPr>
          </w:p>
        </w:tc>
        <w:tc>
          <w:tcPr>
            <w:tcW w:w="2530" w:type="dxa"/>
            <w:gridSpan w:val="3"/>
          </w:tcPr>
          <w:p w14:paraId="43BA7969" w14:textId="77777777" w:rsidR="00A9235B" w:rsidRPr="0074282E" w:rsidRDefault="00A9235B" w:rsidP="006C47B8">
            <w:pPr>
              <w:spacing w:after="0" w:line="380" w:lineRule="exact"/>
              <w:jc w:val="center"/>
              <w:rPr>
                <w:rFonts w:asciiTheme="majorBidi" w:hAnsiTheme="majorBidi" w:cstheme="majorBidi"/>
                <w:sz w:val="28"/>
                <w:cs/>
                <w:lang w:val="en-US"/>
              </w:rPr>
            </w:pPr>
            <w:r w:rsidRPr="00A076F4">
              <w:rPr>
                <w:rFonts w:asciiTheme="majorBidi" w:eastAsia="Cordia New" w:hAnsiTheme="majorBidi" w:cstheme="majorBidi"/>
                <w:sz w:val="28"/>
                <w:lang w:val="en-US"/>
              </w:rPr>
              <w:t>Company Limited</w:t>
            </w:r>
          </w:p>
        </w:tc>
      </w:tr>
      <w:tr w:rsidR="00A9235B" w:rsidRPr="00A076F4" w14:paraId="7BADE8DA" w14:textId="77777777" w:rsidTr="006C47B8">
        <w:tblPrEx>
          <w:tblCellMar>
            <w:left w:w="28" w:type="dxa"/>
            <w:right w:w="28" w:type="dxa"/>
          </w:tblCellMar>
        </w:tblPrEx>
        <w:trPr>
          <w:cantSplit/>
        </w:trPr>
        <w:tc>
          <w:tcPr>
            <w:tcW w:w="3841" w:type="dxa"/>
          </w:tcPr>
          <w:p w14:paraId="4FDE74D5"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p>
        </w:tc>
        <w:tc>
          <w:tcPr>
            <w:tcW w:w="2629" w:type="dxa"/>
            <w:gridSpan w:val="3"/>
            <w:tcBorders>
              <w:bottom w:val="single" w:sz="6" w:space="0" w:color="auto"/>
            </w:tcBorders>
          </w:tcPr>
          <w:p w14:paraId="2434FFC6" w14:textId="77777777" w:rsidR="00A9235B" w:rsidRPr="00A076F4" w:rsidRDefault="00A9235B" w:rsidP="006C47B8">
            <w:pPr>
              <w:spacing w:after="0" w:line="380" w:lineRule="exact"/>
              <w:jc w:val="center"/>
              <w:rPr>
                <w:rFonts w:asciiTheme="majorBidi" w:eastAsia="Cordia New" w:hAnsiTheme="majorBidi" w:cstheme="majorBidi"/>
                <w:sz w:val="28"/>
                <w:lang w:val="en-US"/>
              </w:rPr>
            </w:pPr>
            <w:r w:rsidRPr="00A076F4">
              <w:rPr>
                <w:rFonts w:asciiTheme="majorBidi" w:hAnsiTheme="majorBidi" w:cstheme="majorBidi"/>
                <w:sz w:val="28"/>
                <w:lang w:val="en-US"/>
              </w:rPr>
              <w:t>Limited and its subsidiaries</w:t>
            </w:r>
          </w:p>
        </w:tc>
        <w:tc>
          <w:tcPr>
            <w:tcW w:w="91" w:type="dxa"/>
            <w:gridSpan w:val="2"/>
          </w:tcPr>
          <w:p w14:paraId="20451417" w14:textId="77777777" w:rsidR="00A9235B" w:rsidRPr="00A076F4" w:rsidRDefault="00A9235B" w:rsidP="006C47B8">
            <w:pPr>
              <w:spacing w:after="0" w:line="380" w:lineRule="exact"/>
              <w:rPr>
                <w:rFonts w:asciiTheme="majorBidi" w:hAnsiTheme="majorBidi" w:cstheme="majorBidi"/>
                <w:sz w:val="28"/>
              </w:rPr>
            </w:pPr>
          </w:p>
        </w:tc>
        <w:tc>
          <w:tcPr>
            <w:tcW w:w="2461" w:type="dxa"/>
            <w:gridSpan w:val="4"/>
          </w:tcPr>
          <w:p w14:paraId="152082EF" w14:textId="77777777" w:rsidR="00A9235B" w:rsidRPr="00A076F4" w:rsidRDefault="00A9235B" w:rsidP="006C47B8">
            <w:pPr>
              <w:spacing w:after="0" w:line="380" w:lineRule="exact"/>
              <w:jc w:val="center"/>
              <w:rPr>
                <w:rFonts w:asciiTheme="majorBidi" w:eastAsia="Cordia New" w:hAnsiTheme="majorBidi" w:cstheme="majorBidi"/>
                <w:sz w:val="28"/>
                <w:lang w:val="en-US"/>
              </w:rPr>
            </w:pPr>
          </w:p>
        </w:tc>
        <w:tc>
          <w:tcPr>
            <w:tcW w:w="92" w:type="dxa"/>
            <w:gridSpan w:val="2"/>
          </w:tcPr>
          <w:p w14:paraId="1B4BD6BB" w14:textId="77777777" w:rsidR="00A9235B" w:rsidRPr="00A076F4" w:rsidRDefault="00A9235B" w:rsidP="006C47B8">
            <w:pPr>
              <w:tabs>
                <w:tab w:val="left" w:pos="1467"/>
              </w:tabs>
              <w:spacing w:after="0" w:line="380" w:lineRule="exact"/>
              <w:rPr>
                <w:rFonts w:asciiTheme="majorBidi" w:hAnsiTheme="majorBidi" w:cstheme="majorBidi"/>
                <w:sz w:val="28"/>
              </w:rPr>
            </w:pPr>
          </w:p>
        </w:tc>
        <w:tc>
          <w:tcPr>
            <w:tcW w:w="2448" w:type="dxa"/>
            <w:gridSpan w:val="4"/>
            <w:tcBorders>
              <w:bottom w:val="single" w:sz="6" w:space="0" w:color="auto"/>
            </w:tcBorders>
          </w:tcPr>
          <w:p w14:paraId="4779777C" w14:textId="77777777" w:rsidR="00A9235B" w:rsidRPr="00A076F4" w:rsidRDefault="00A9235B" w:rsidP="006C47B8">
            <w:pPr>
              <w:spacing w:after="0" w:line="380" w:lineRule="exact"/>
              <w:jc w:val="center"/>
              <w:rPr>
                <w:rFonts w:asciiTheme="majorBidi" w:hAnsiTheme="majorBidi" w:cstheme="majorBidi"/>
                <w:sz w:val="28"/>
              </w:rPr>
            </w:pPr>
            <w:r w:rsidRPr="00A076F4">
              <w:rPr>
                <w:rFonts w:asciiTheme="majorBidi" w:hAnsiTheme="majorBidi" w:cstheme="majorBidi"/>
                <w:sz w:val="28"/>
              </w:rPr>
              <w:t>Energies Company Limited</w:t>
            </w:r>
          </w:p>
        </w:tc>
        <w:tc>
          <w:tcPr>
            <w:tcW w:w="79" w:type="dxa"/>
          </w:tcPr>
          <w:p w14:paraId="19E9A8B1" w14:textId="77777777" w:rsidR="00A9235B" w:rsidRPr="00A076F4" w:rsidRDefault="00A9235B" w:rsidP="006C47B8">
            <w:pPr>
              <w:spacing w:after="0" w:line="380" w:lineRule="exact"/>
              <w:jc w:val="center"/>
              <w:rPr>
                <w:rFonts w:asciiTheme="majorBidi" w:hAnsiTheme="majorBidi" w:cstheme="majorBidi"/>
                <w:sz w:val="28"/>
              </w:rPr>
            </w:pPr>
          </w:p>
        </w:tc>
        <w:tc>
          <w:tcPr>
            <w:tcW w:w="2530" w:type="dxa"/>
            <w:gridSpan w:val="3"/>
            <w:tcBorders>
              <w:bottom w:val="single" w:sz="6" w:space="0" w:color="auto"/>
            </w:tcBorders>
          </w:tcPr>
          <w:p w14:paraId="33F93D35" w14:textId="77777777" w:rsidR="00A9235B" w:rsidRPr="0074282E" w:rsidRDefault="00A9235B" w:rsidP="006C47B8">
            <w:pPr>
              <w:spacing w:after="0" w:line="380" w:lineRule="exact"/>
              <w:jc w:val="center"/>
              <w:rPr>
                <w:rFonts w:asciiTheme="majorBidi" w:hAnsiTheme="majorBidi" w:cstheme="majorBidi"/>
                <w:sz w:val="28"/>
                <w:cs/>
                <w:lang w:val="en-US"/>
              </w:rPr>
            </w:pPr>
          </w:p>
        </w:tc>
      </w:tr>
      <w:tr w:rsidR="00A9235B" w:rsidRPr="00A076F4" w14:paraId="4A322BAD" w14:textId="77777777" w:rsidTr="006C47B8">
        <w:tblPrEx>
          <w:tblCellMar>
            <w:left w:w="28" w:type="dxa"/>
            <w:right w:w="28" w:type="dxa"/>
          </w:tblCellMar>
        </w:tblPrEx>
        <w:trPr>
          <w:cantSplit/>
          <w:trHeight w:val="75"/>
        </w:trPr>
        <w:tc>
          <w:tcPr>
            <w:tcW w:w="3841" w:type="dxa"/>
          </w:tcPr>
          <w:p w14:paraId="59CAE1CA"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r w:rsidRPr="00A076F4">
              <w:rPr>
                <w:rFonts w:asciiTheme="majorBidi" w:hAnsiTheme="majorBidi" w:cstheme="majorBidi"/>
                <w:sz w:val="28"/>
                <w:lang w:val="en-US"/>
              </w:rPr>
              <w:t>As at December 31,</w:t>
            </w:r>
          </w:p>
        </w:tc>
        <w:tc>
          <w:tcPr>
            <w:tcW w:w="1242" w:type="dxa"/>
            <w:tcBorders>
              <w:top w:val="single" w:sz="6" w:space="0" w:color="auto"/>
              <w:bottom w:val="single" w:sz="6" w:space="0" w:color="auto"/>
            </w:tcBorders>
          </w:tcPr>
          <w:p w14:paraId="5744E01E" w14:textId="77777777" w:rsidR="00A9235B" w:rsidRPr="00A076F4" w:rsidRDefault="00A9235B" w:rsidP="006C47B8">
            <w:pPr>
              <w:spacing w:after="0" w:line="380" w:lineRule="exact"/>
              <w:ind w:right="-72"/>
              <w:jc w:val="center"/>
              <w:rPr>
                <w:rFonts w:asciiTheme="majorBidi" w:eastAsia="Cordia New" w:hAnsiTheme="majorBidi" w:cstheme="majorBidi"/>
                <w:sz w:val="28"/>
                <w:lang w:val="en-US"/>
              </w:rPr>
            </w:pPr>
            <w:r w:rsidRPr="00A076F4">
              <w:rPr>
                <w:rFonts w:asciiTheme="majorBidi" w:eastAsia="Times New Roman" w:hAnsiTheme="majorBidi" w:cstheme="majorBidi"/>
                <w:color w:val="000000"/>
                <w:sz w:val="28"/>
                <w:lang w:val="en-US"/>
              </w:rPr>
              <w:t>2025</w:t>
            </w:r>
          </w:p>
        </w:tc>
        <w:tc>
          <w:tcPr>
            <w:tcW w:w="92" w:type="dxa"/>
            <w:tcBorders>
              <w:top w:val="single" w:sz="6" w:space="0" w:color="auto"/>
            </w:tcBorders>
          </w:tcPr>
          <w:p w14:paraId="0856C1A8" w14:textId="77777777" w:rsidR="00A9235B" w:rsidRPr="00A076F4" w:rsidRDefault="00A9235B" w:rsidP="006C47B8">
            <w:pPr>
              <w:tabs>
                <w:tab w:val="decimal" w:pos="825"/>
              </w:tabs>
              <w:spacing w:after="0" w:line="380" w:lineRule="exact"/>
              <w:ind w:right="-165"/>
              <w:rPr>
                <w:rFonts w:asciiTheme="majorBidi" w:eastAsia="Cordia New" w:hAnsiTheme="majorBidi" w:cstheme="majorBidi"/>
                <w:sz w:val="28"/>
              </w:rPr>
            </w:pPr>
          </w:p>
        </w:tc>
        <w:tc>
          <w:tcPr>
            <w:tcW w:w="1302" w:type="dxa"/>
            <w:gridSpan w:val="2"/>
            <w:tcBorders>
              <w:top w:val="single" w:sz="6" w:space="0" w:color="auto"/>
              <w:bottom w:val="single" w:sz="6" w:space="0" w:color="auto"/>
            </w:tcBorders>
          </w:tcPr>
          <w:p w14:paraId="03500CF2" w14:textId="77777777" w:rsidR="00A9235B" w:rsidRPr="00A076F4" w:rsidRDefault="00A9235B" w:rsidP="006C47B8">
            <w:pPr>
              <w:spacing w:after="0" w:line="380" w:lineRule="exact"/>
              <w:ind w:right="-72"/>
              <w:jc w:val="center"/>
              <w:rPr>
                <w:rFonts w:asciiTheme="majorBidi" w:eastAsia="Cordia New" w:hAnsiTheme="majorBidi" w:cstheme="majorBidi"/>
                <w:sz w:val="28"/>
                <w:lang w:val="en-US"/>
              </w:rPr>
            </w:pPr>
            <w:r w:rsidRPr="00A076F4">
              <w:rPr>
                <w:rFonts w:asciiTheme="majorBidi" w:eastAsia="Times New Roman" w:hAnsiTheme="majorBidi" w:cstheme="majorBidi"/>
                <w:color w:val="000000"/>
                <w:sz w:val="28"/>
                <w:lang w:val="en-US"/>
              </w:rPr>
              <w:t>2024</w:t>
            </w:r>
          </w:p>
        </w:tc>
        <w:tc>
          <w:tcPr>
            <w:tcW w:w="91" w:type="dxa"/>
            <w:gridSpan w:val="2"/>
          </w:tcPr>
          <w:p w14:paraId="310D5B42" w14:textId="77777777" w:rsidR="00A9235B" w:rsidRPr="00A076F4" w:rsidRDefault="00A9235B" w:rsidP="006C47B8">
            <w:pPr>
              <w:spacing w:after="0" w:line="380" w:lineRule="exact"/>
              <w:rPr>
                <w:rFonts w:asciiTheme="majorBidi" w:hAnsiTheme="majorBidi" w:cstheme="majorBidi"/>
                <w:sz w:val="28"/>
              </w:rPr>
            </w:pPr>
          </w:p>
        </w:tc>
        <w:tc>
          <w:tcPr>
            <w:tcW w:w="1183" w:type="dxa"/>
            <w:tcBorders>
              <w:top w:val="single" w:sz="6" w:space="0" w:color="auto"/>
              <w:bottom w:val="single" w:sz="6" w:space="0" w:color="auto"/>
            </w:tcBorders>
          </w:tcPr>
          <w:p w14:paraId="6872C76C" w14:textId="77777777" w:rsidR="00A9235B" w:rsidRPr="00A076F4" w:rsidRDefault="00A9235B" w:rsidP="006C47B8">
            <w:pPr>
              <w:spacing w:after="0" w:line="380" w:lineRule="exact"/>
              <w:ind w:right="-72"/>
              <w:jc w:val="center"/>
              <w:rPr>
                <w:rFonts w:asciiTheme="majorBidi" w:eastAsia="Cordia New" w:hAnsiTheme="majorBidi" w:cstheme="majorBidi"/>
                <w:sz w:val="28"/>
                <w:lang w:val="en-US"/>
              </w:rPr>
            </w:pPr>
            <w:r w:rsidRPr="00A076F4">
              <w:rPr>
                <w:rFonts w:asciiTheme="majorBidi" w:eastAsia="Times New Roman" w:hAnsiTheme="majorBidi" w:cstheme="majorBidi"/>
                <w:color w:val="000000"/>
                <w:sz w:val="28"/>
                <w:lang w:val="en-US"/>
              </w:rPr>
              <w:t>2025</w:t>
            </w:r>
          </w:p>
        </w:tc>
        <w:tc>
          <w:tcPr>
            <w:tcW w:w="91" w:type="dxa"/>
            <w:tcBorders>
              <w:top w:val="single" w:sz="6" w:space="0" w:color="auto"/>
            </w:tcBorders>
          </w:tcPr>
          <w:p w14:paraId="16595FEA" w14:textId="77777777" w:rsidR="00A9235B" w:rsidRPr="00A076F4" w:rsidRDefault="00A9235B" w:rsidP="006C47B8">
            <w:pPr>
              <w:spacing w:after="0" w:line="380" w:lineRule="exact"/>
              <w:ind w:right="-72"/>
              <w:jc w:val="center"/>
              <w:rPr>
                <w:rFonts w:asciiTheme="majorBidi" w:eastAsia="SimSun" w:hAnsiTheme="majorBidi" w:cstheme="majorBidi"/>
                <w:sz w:val="28"/>
                <w:lang w:val="en-US" w:eastAsia="zh-CN"/>
              </w:rPr>
            </w:pPr>
          </w:p>
        </w:tc>
        <w:tc>
          <w:tcPr>
            <w:tcW w:w="1187" w:type="dxa"/>
            <w:gridSpan w:val="2"/>
            <w:tcBorders>
              <w:top w:val="single" w:sz="6" w:space="0" w:color="auto"/>
              <w:bottom w:val="single" w:sz="6" w:space="0" w:color="auto"/>
            </w:tcBorders>
          </w:tcPr>
          <w:p w14:paraId="7DC15A23" w14:textId="77777777" w:rsidR="00A9235B" w:rsidRPr="00A076F4" w:rsidRDefault="00A9235B" w:rsidP="006C47B8">
            <w:pPr>
              <w:spacing w:after="0" w:line="380" w:lineRule="exact"/>
              <w:ind w:right="-72"/>
              <w:jc w:val="center"/>
              <w:rPr>
                <w:rFonts w:asciiTheme="majorBidi" w:eastAsia="Cordia New" w:hAnsiTheme="majorBidi" w:cstheme="majorBidi"/>
                <w:sz w:val="28"/>
                <w:lang w:val="en-US"/>
              </w:rPr>
            </w:pPr>
            <w:r w:rsidRPr="00A076F4">
              <w:rPr>
                <w:rFonts w:asciiTheme="majorBidi" w:eastAsia="Times New Roman" w:hAnsiTheme="majorBidi" w:cstheme="majorBidi"/>
                <w:color w:val="000000"/>
                <w:sz w:val="28"/>
                <w:lang w:val="en-US"/>
              </w:rPr>
              <w:t>2024</w:t>
            </w:r>
          </w:p>
        </w:tc>
        <w:tc>
          <w:tcPr>
            <w:tcW w:w="92" w:type="dxa"/>
            <w:gridSpan w:val="2"/>
          </w:tcPr>
          <w:p w14:paraId="7DABF183" w14:textId="77777777" w:rsidR="00A9235B" w:rsidRPr="00A076F4" w:rsidRDefault="00A9235B" w:rsidP="006C47B8">
            <w:pPr>
              <w:tabs>
                <w:tab w:val="left" w:pos="1467"/>
              </w:tabs>
              <w:spacing w:after="0" w:line="380" w:lineRule="exact"/>
              <w:rPr>
                <w:rFonts w:asciiTheme="majorBidi" w:hAnsiTheme="majorBidi" w:cstheme="majorBidi"/>
                <w:sz w:val="28"/>
              </w:rPr>
            </w:pPr>
          </w:p>
        </w:tc>
        <w:tc>
          <w:tcPr>
            <w:tcW w:w="1181" w:type="dxa"/>
            <w:tcBorders>
              <w:top w:val="single" w:sz="6" w:space="0" w:color="auto"/>
              <w:bottom w:val="single" w:sz="6" w:space="0" w:color="auto"/>
            </w:tcBorders>
          </w:tcPr>
          <w:p w14:paraId="485D3815" w14:textId="77777777" w:rsidR="00A9235B" w:rsidRPr="00A076F4" w:rsidRDefault="00A9235B" w:rsidP="006C47B8">
            <w:pPr>
              <w:tabs>
                <w:tab w:val="left" w:pos="1467"/>
              </w:tabs>
              <w:spacing w:after="0" w:line="380" w:lineRule="exact"/>
              <w:jc w:val="center"/>
              <w:rPr>
                <w:rFonts w:asciiTheme="majorBidi" w:eastAsia="Cordia New" w:hAnsiTheme="majorBidi" w:cstheme="majorBidi"/>
                <w:sz w:val="28"/>
                <w:lang w:val="en-US"/>
              </w:rPr>
            </w:pPr>
            <w:r w:rsidRPr="00A076F4">
              <w:rPr>
                <w:rFonts w:asciiTheme="majorBidi" w:eastAsia="Times New Roman" w:hAnsiTheme="majorBidi" w:cstheme="majorBidi"/>
                <w:color w:val="000000"/>
                <w:sz w:val="28"/>
                <w:lang w:val="en-US"/>
              </w:rPr>
              <w:t>2025</w:t>
            </w:r>
          </w:p>
        </w:tc>
        <w:tc>
          <w:tcPr>
            <w:tcW w:w="92" w:type="dxa"/>
            <w:tcBorders>
              <w:top w:val="single" w:sz="6" w:space="0" w:color="auto"/>
            </w:tcBorders>
          </w:tcPr>
          <w:p w14:paraId="3B3D6375" w14:textId="77777777" w:rsidR="00A9235B" w:rsidRPr="00A076F4" w:rsidRDefault="00A9235B" w:rsidP="006C47B8">
            <w:pPr>
              <w:tabs>
                <w:tab w:val="left" w:pos="1467"/>
              </w:tabs>
              <w:spacing w:after="0" w:line="380" w:lineRule="exact"/>
              <w:rPr>
                <w:rFonts w:asciiTheme="majorBidi" w:hAnsiTheme="majorBidi" w:cstheme="majorBidi"/>
                <w:sz w:val="28"/>
              </w:rPr>
            </w:pPr>
          </w:p>
        </w:tc>
        <w:tc>
          <w:tcPr>
            <w:tcW w:w="1168" w:type="dxa"/>
            <w:tcBorders>
              <w:top w:val="single" w:sz="6" w:space="0" w:color="auto"/>
              <w:bottom w:val="single" w:sz="6" w:space="0" w:color="auto"/>
            </w:tcBorders>
          </w:tcPr>
          <w:p w14:paraId="3D1D5393" w14:textId="77777777" w:rsidR="00A9235B" w:rsidRPr="00A076F4" w:rsidRDefault="00A9235B" w:rsidP="006C47B8">
            <w:pPr>
              <w:spacing w:after="0" w:line="380" w:lineRule="exact"/>
              <w:ind w:right="-72"/>
              <w:jc w:val="center"/>
              <w:rPr>
                <w:rFonts w:asciiTheme="majorBidi" w:hAnsiTheme="majorBidi" w:cstheme="majorBidi"/>
                <w:sz w:val="28"/>
              </w:rPr>
            </w:pPr>
            <w:r w:rsidRPr="00A076F4">
              <w:rPr>
                <w:rFonts w:asciiTheme="majorBidi" w:eastAsia="Times New Roman" w:hAnsiTheme="majorBidi" w:cstheme="majorBidi"/>
                <w:color w:val="000000"/>
                <w:sz w:val="28"/>
                <w:lang w:val="en-US"/>
              </w:rPr>
              <w:t>2024</w:t>
            </w:r>
          </w:p>
        </w:tc>
        <w:tc>
          <w:tcPr>
            <w:tcW w:w="79" w:type="dxa"/>
          </w:tcPr>
          <w:p w14:paraId="291C009A" w14:textId="77777777" w:rsidR="00A9235B" w:rsidRPr="00A076F4" w:rsidRDefault="00A9235B" w:rsidP="006C47B8">
            <w:pPr>
              <w:spacing w:after="0" w:line="380" w:lineRule="exact"/>
              <w:ind w:right="-72"/>
              <w:jc w:val="center"/>
              <w:rPr>
                <w:rFonts w:asciiTheme="majorBidi" w:hAnsiTheme="majorBidi" w:cstheme="majorBidi"/>
                <w:sz w:val="28"/>
                <w:lang w:val="en-US"/>
              </w:rPr>
            </w:pPr>
          </w:p>
        </w:tc>
        <w:tc>
          <w:tcPr>
            <w:tcW w:w="1251" w:type="dxa"/>
            <w:tcBorders>
              <w:top w:val="single" w:sz="6" w:space="0" w:color="auto"/>
              <w:bottom w:val="single" w:sz="6" w:space="0" w:color="auto"/>
            </w:tcBorders>
          </w:tcPr>
          <w:p w14:paraId="324FD163" w14:textId="77777777" w:rsidR="00A9235B" w:rsidRPr="00A076F4" w:rsidRDefault="00A9235B" w:rsidP="006C47B8">
            <w:pPr>
              <w:spacing w:after="0" w:line="380" w:lineRule="exact"/>
              <w:ind w:right="-72"/>
              <w:jc w:val="center"/>
              <w:rPr>
                <w:rFonts w:asciiTheme="majorBidi" w:hAnsiTheme="majorBidi" w:cstheme="majorBidi"/>
                <w:sz w:val="28"/>
                <w:lang w:val="en-US"/>
              </w:rPr>
            </w:pPr>
            <w:r w:rsidRPr="00A076F4">
              <w:rPr>
                <w:rFonts w:asciiTheme="majorBidi" w:eastAsia="Times New Roman" w:hAnsiTheme="majorBidi" w:cstheme="majorBidi"/>
                <w:color w:val="000000"/>
                <w:sz w:val="28"/>
                <w:lang w:val="en-US"/>
              </w:rPr>
              <w:t>2025</w:t>
            </w:r>
          </w:p>
        </w:tc>
        <w:tc>
          <w:tcPr>
            <w:tcW w:w="100" w:type="dxa"/>
          </w:tcPr>
          <w:p w14:paraId="3B209AB5" w14:textId="77777777" w:rsidR="00A9235B" w:rsidRPr="00A076F4" w:rsidRDefault="00A9235B" w:rsidP="006C47B8">
            <w:pPr>
              <w:spacing w:after="0" w:line="380" w:lineRule="exact"/>
              <w:ind w:right="-72"/>
              <w:jc w:val="center"/>
              <w:rPr>
                <w:rFonts w:asciiTheme="majorBidi" w:hAnsiTheme="majorBidi" w:cstheme="majorBidi"/>
                <w:sz w:val="28"/>
                <w:lang w:val="en-US"/>
              </w:rPr>
            </w:pPr>
          </w:p>
        </w:tc>
        <w:tc>
          <w:tcPr>
            <w:tcW w:w="1179" w:type="dxa"/>
            <w:tcBorders>
              <w:top w:val="single" w:sz="6" w:space="0" w:color="auto"/>
              <w:bottom w:val="single" w:sz="6" w:space="0" w:color="auto"/>
            </w:tcBorders>
          </w:tcPr>
          <w:p w14:paraId="6CDBE020" w14:textId="77777777" w:rsidR="00A9235B" w:rsidRPr="00A076F4" w:rsidRDefault="00A9235B" w:rsidP="006C47B8">
            <w:pPr>
              <w:spacing w:after="0" w:line="380" w:lineRule="exact"/>
              <w:ind w:right="-72"/>
              <w:jc w:val="center"/>
              <w:rPr>
                <w:rFonts w:asciiTheme="majorBidi" w:hAnsiTheme="majorBidi" w:cstheme="majorBidi"/>
                <w:sz w:val="28"/>
                <w:lang w:val="en-US"/>
              </w:rPr>
            </w:pPr>
            <w:r w:rsidRPr="00A076F4">
              <w:rPr>
                <w:rFonts w:asciiTheme="majorBidi" w:eastAsia="Times New Roman" w:hAnsiTheme="majorBidi" w:cstheme="majorBidi"/>
                <w:color w:val="000000"/>
                <w:sz w:val="28"/>
                <w:lang w:val="en-US"/>
              </w:rPr>
              <w:t>2024</w:t>
            </w:r>
          </w:p>
        </w:tc>
      </w:tr>
      <w:tr w:rsidR="00A9235B" w:rsidRPr="00A076F4" w14:paraId="06292845" w14:textId="77777777" w:rsidTr="006C47B8">
        <w:tblPrEx>
          <w:tblCellMar>
            <w:left w:w="28" w:type="dxa"/>
            <w:right w:w="28" w:type="dxa"/>
          </w:tblCellMar>
        </w:tblPrEx>
        <w:trPr>
          <w:cantSplit/>
          <w:trHeight w:val="75"/>
        </w:trPr>
        <w:tc>
          <w:tcPr>
            <w:tcW w:w="3841" w:type="dxa"/>
          </w:tcPr>
          <w:p w14:paraId="01C27606" w14:textId="77777777" w:rsidR="00A9235B" w:rsidRPr="00A076F4"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b/>
                <w:bCs/>
                <w:sz w:val="28"/>
                <w:cs/>
                <w:lang w:val="en-US"/>
              </w:rPr>
            </w:pPr>
            <w:r w:rsidRPr="00A076F4">
              <w:rPr>
                <w:rFonts w:asciiTheme="majorBidi" w:hAnsiTheme="majorBidi" w:cstheme="majorBidi"/>
                <w:b/>
                <w:bCs/>
                <w:sz w:val="28"/>
                <w:lang w:val="en-US"/>
              </w:rPr>
              <w:t>Current</w:t>
            </w:r>
          </w:p>
        </w:tc>
        <w:tc>
          <w:tcPr>
            <w:tcW w:w="1242" w:type="dxa"/>
          </w:tcPr>
          <w:p w14:paraId="1C36866B" w14:textId="77777777" w:rsidR="00A9235B" w:rsidRPr="0074282E" w:rsidRDefault="00A9235B" w:rsidP="006C47B8">
            <w:pPr>
              <w:tabs>
                <w:tab w:val="decimal" w:pos="1434"/>
              </w:tabs>
              <w:spacing w:after="0" w:line="380" w:lineRule="exact"/>
              <w:ind w:right="-165"/>
              <w:rPr>
                <w:rFonts w:asciiTheme="majorBidi" w:eastAsia="Cordia New" w:hAnsiTheme="majorBidi" w:cstheme="majorBidi"/>
                <w:sz w:val="28"/>
                <w:cs/>
                <w:lang w:val="en-US"/>
              </w:rPr>
            </w:pPr>
          </w:p>
        </w:tc>
        <w:tc>
          <w:tcPr>
            <w:tcW w:w="92" w:type="dxa"/>
          </w:tcPr>
          <w:p w14:paraId="72CF803A" w14:textId="77777777" w:rsidR="00A9235B" w:rsidRPr="00A076F4" w:rsidRDefault="00A9235B" w:rsidP="006C47B8">
            <w:pPr>
              <w:tabs>
                <w:tab w:val="decimal" w:pos="825"/>
              </w:tabs>
              <w:spacing w:after="0" w:line="380" w:lineRule="exact"/>
              <w:ind w:right="-165"/>
              <w:rPr>
                <w:rFonts w:asciiTheme="majorBidi" w:eastAsia="Cordia New" w:hAnsiTheme="majorBidi" w:cstheme="majorBidi"/>
                <w:sz w:val="28"/>
              </w:rPr>
            </w:pPr>
          </w:p>
        </w:tc>
        <w:tc>
          <w:tcPr>
            <w:tcW w:w="1302" w:type="dxa"/>
            <w:gridSpan w:val="2"/>
          </w:tcPr>
          <w:p w14:paraId="1D771B3F" w14:textId="77777777" w:rsidR="00A9235B" w:rsidRPr="00A076F4" w:rsidRDefault="00A9235B" w:rsidP="006C47B8">
            <w:pPr>
              <w:tabs>
                <w:tab w:val="decimal" w:pos="1422"/>
              </w:tabs>
              <w:spacing w:after="0" w:line="380" w:lineRule="exact"/>
              <w:ind w:right="-165"/>
              <w:rPr>
                <w:rFonts w:asciiTheme="majorBidi" w:eastAsia="Cordia New" w:hAnsiTheme="majorBidi" w:cstheme="majorBidi"/>
                <w:sz w:val="28"/>
                <w:lang w:val="en-US"/>
              </w:rPr>
            </w:pPr>
          </w:p>
        </w:tc>
        <w:tc>
          <w:tcPr>
            <w:tcW w:w="91" w:type="dxa"/>
            <w:gridSpan w:val="2"/>
          </w:tcPr>
          <w:p w14:paraId="7D5D0232" w14:textId="77777777" w:rsidR="00A9235B" w:rsidRPr="00A076F4" w:rsidRDefault="00A9235B" w:rsidP="006C47B8">
            <w:pPr>
              <w:spacing w:after="0" w:line="380" w:lineRule="exact"/>
              <w:rPr>
                <w:rFonts w:asciiTheme="majorBidi" w:hAnsiTheme="majorBidi" w:cstheme="majorBidi"/>
                <w:sz w:val="28"/>
              </w:rPr>
            </w:pPr>
          </w:p>
        </w:tc>
        <w:tc>
          <w:tcPr>
            <w:tcW w:w="1183" w:type="dxa"/>
          </w:tcPr>
          <w:p w14:paraId="742A2ED9" w14:textId="77777777" w:rsidR="00A9235B" w:rsidRPr="00A076F4" w:rsidRDefault="00A9235B" w:rsidP="006C47B8">
            <w:pPr>
              <w:tabs>
                <w:tab w:val="decimal" w:pos="1452"/>
              </w:tabs>
              <w:spacing w:after="0" w:line="380" w:lineRule="exact"/>
              <w:ind w:right="-165"/>
              <w:rPr>
                <w:rFonts w:asciiTheme="majorBidi" w:eastAsia="Cordia New" w:hAnsiTheme="majorBidi" w:cstheme="majorBidi"/>
                <w:sz w:val="28"/>
                <w:lang w:val="en-US"/>
              </w:rPr>
            </w:pPr>
          </w:p>
        </w:tc>
        <w:tc>
          <w:tcPr>
            <w:tcW w:w="91" w:type="dxa"/>
          </w:tcPr>
          <w:p w14:paraId="1154303F" w14:textId="77777777" w:rsidR="00A9235B" w:rsidRPr="00A076F4" w:rsidRDefault="00A9235B" w:rsidP="006C47B8">
            <w:pPr>
              <w:spacing w:after="0" w:line="380" w:lineRule="exact"/>
              <w:ind w:right="-72"/>
              <w:jc w:val="center"/>
              <w:rPr>
                <w:rFonts w:asciiTheme="majorBidi" w:eastAsia="SimSun" w:hAnsiTheme="majorBidi" w:cstheme="majorBidi"/>
                <w:b/>
                <w:bCs/>
                <w:sz w:val="28"/>
                <w:lang w:val="en-US" w:eastAsia="zh-CN"/>
              </w:rPr>
            </w:pPr>
          </w:p>
        </w:tc>
        <w:tc>
          <w:tcPr>
            <w:tcW w:w="1187" w:type="dxa"/>
            <w:gridSpan w:val="2"/>
          </w:tcPr>
          <w:p w14:paraId="65CBACA3" w14:textId="77777777" w:rsidR="00A9235B" w:rsidRPr="00A076F4" w:rsidRDefault="00A9235B" w:rsidP="006C47B8">
            <w:pPr>
              <w:tabs>
                <w:tab w:val="decimal" w:pos="1434"/>
              </w:tabs>
              <w:spacing w:after="0" w:line="380" w:lineRule="exact"/>
              <w:ind w:right="-165"/>
              <w:rPr>
                <w:rFonts w:asciiTheme="majorBidi" w:eastAsia="Cordia New" w:hAnsiTheme="majorBidi" w:cstheme="majorBidi"/>
                <w:sz w:val="28"/>
                <w:lang w:val="en-US"/>
              </w:rPr>
            </w:pPr>
          </w:p>
        </w:tc>
        <w:tc>
          <w:tcPr>
            <w:tcW w:w="92" w:type="dxa"/>
            <w:gridSpan w:val="2"/>
          </w:tcPr>
          <w:p w14:paraId="51AADB8E" w14:textId="77777777" w:rsidR="00A9235B" w:rsidRPr="00A076F4" w:rsidRDefault="00A9235B" w:rsidP="006C47B8">
            <w:pPr>
              <w:tabs>
                <w:tab w:val="left" w:pos="1467"/>
              </w:tabs>
              <w:spacing w:after="0" w:line="380" w:lineRule="exact"/>
              <w:rPr>
                <w:rFonts w:asciiTheme="majorBidi" w:hAnsiTheme="majorBidi" w:cstheme="majorBidi"/>
                <w:sz w:val="28"/>
              </w:rPr>
            </w:pPr>
          </w:p>
        </w:tc>
        <w:tc>
          <w:tcPr>
            <w:tcW w:w="1181" w:type="dxa"/>
          </w:tcPr>
          <w:p w14:paraId="22B5B778" w14:textId="77777777" w:rsidR="00A9235B" w:rsidRPr="00A076F4" w:rsidRDefault="00A9235B" w:rsidP="006C47B8">
            <w:pPr>
              <w:tabs>
                <w:tab w:val="left" w:pos="1467"/>
              </w:tabs>
              <w:spacing w:after="0" w:line="380" w:lineRule="exact"/>
              <w:rPr>
                <w:rFonts w:asciiTheme="majorBidi" w:hAnsiTheme="majorBidi" w:cstheme="majorBidi"/>
                <w:sz w:val="28"/>
              </w:rPr>
            </w:pPr>
          </w:p>
        </w:tc>
        <w:tc>
          <w:tcPr>
            <w:tcW w:w="92" w:type="dxa"/>
          </w:tcPr>
          <w:p w14:paraId="304C4B1D" w14:textId="77777777" w:rsidR="00A9235B" w:rsidRPr="00A076F4" w:rsidRDefault="00A9235B" w:rsidP="006C47B8">
            <w:pPr>
              <w:tabs>
                <w:tab w:val="left" w:pos="1467"/>
              </w:tabs>
              <w:spacing w:after="0" w:line="380" w:lineRule="exact"/>
              <w:rPr>
                <w:rFonts w:asciiTheme="majorBidi" w:hAnsiTheme="majorBidi" w:cstheme="majorBidi"/>
                <w:sz w:val="28"/>
              </w:rPr>
            </w:pPr>
          </w:p>
        </w:tc>
        <w:tc>
          <w:tcPr>
            <w:tcW w:w="1168" w:type="dxa"/>
          </w:tcPr>
          <w:p w14:paraId="79EA6D2D" w14:textId="77777777" w:rsidR="00A9235B" w:rsidRPr="00A076F4" w:rsidRDefault="00A9235B" w:rsidP="006C47B8">
            <w:pPr>
              <w:tabs>
                <w:tab w:val="left" w:pos="1082"/>
                <w:tab w:val="left" w:pos="1532"/>
              </w:tabs>
              <w:spacing w:after="0" w:line="380" w:lineRule="exact"/>
              <w:jc w:val="center"/>
              <w:rPr>
                <w:rFonts w:asciiTheme="majorBidi" w:hAnsiTheme="majorBidi" w:cstheme="majorBidi"/>
                <w:sz w:val="28"/>
              </w:rPr>
            </w:pPr>
          </w:p>
        </w:tc>
        <w:tc>
          <w:tcPr>
            <w:tcW w:w="79" w:type="dxa"/>
          </w:tcPr>
          <w:p w14:paraId="316B48CA" w14:textId="77777777" w:rsidR="00A9235B" w:rsidRPr="00A076F4" w:rsidRDefault="00A9235B" w:rsidP="006C47B8">
            <w:pPr>
              <w:tabs>
                <w:tab w:val="left" w:pos="1082"/>
                <w:tab w:val="left" w:pos="1532"/>
              </w:tabs>
              <w:spacing w:after="0" w:line="380" w:lineRule="exact"/>
              <w:jc w:val="center"/>
              <w:rPr>
                <w:rFonts w:asciiTheme="majorBidi" w:hAnsiTheme="majorBidi" w:cstheme="majorBidi"/>
                <w:sz w:val="28"/>
              </w:rPr>
            </w:pPr>
          </w:p>
        </w:tc>
        <w:tc>
          <w:tcPr>
            <w:tcW w:w="1251" w:type="dxa"/>
          </w:tcPr>
          <w:p w14:paraId="7BD44785" w14:textId="77777777" w:rsidR="00A9235B" w:rsidRPr="00A076F4" w:rsidRDefault="00A9235B" w:rsidP="006C47B8">
            <w:pPr>
              <w:tabs>
                <w:tab w:val="left" w:pos="1082"/>
                <w:tab w:val="left" w:pos="1532"/>
              </w:tabs>
              <w:spacing w:after="0" w:line="380" w:lineRule="exact"/>
              <w:jc w:val="center"/>
              <w:rPr>
                <w:rFonts w:asciiTheme="majorBidi" w:hAnsiTheme="majorBidi" w:cstheme="majorBidi"/>
                <w:sz w:val="28"/>
              </w:rPr>
            </w:pPr>
          </w:p>
        </w:tc>
        <w:tc>
          <w:tcPr>
            <w:tcW w:w="100" w:type="dxa"/>
          </w:tcPr>
          <w:p w14:paraId="19C8A6DD" w14:textId="77777777" w:rsidR="00A9235B" w:rsidRPr="00A076F4" w:rsidRDefault="00A9235B" w:rsidP="006C47B8">
            <w:pPr>
              <w:tabs>
                <w:tab w:val="left" w:pos="1082"/>
                <w:tab w:val="left" w:pos="1532"/>
              </w:tabs>
              <w:spacing w:after="0" w:line="380" w:lineRule="exact"/>
              <w:jc w:val="center"/>
              <w:rPr>
                <w:rFonts w:asciiTheme="majorBidi" w:hAnsiTheme="majorBidi" w:cstheme="majorBidi"/>
                <w:sz w:val="28"/>
              </w:rPr>
            </w:pPr>
          </w:p>
        </w:tc>
        <w:tc>
          <w:tcPr>
            <w:tcW w:w="1179" w:type="dxa"/>
          </w:tcPr>
          <w:p w14:paraId="41B63557" w14:textId="77777777" w:rsidR="00A9235B" w:rsidRPr="00A076F4" w:rsidRDefault="00A9235B" w:rsidP="006C47B8">
            <w:pPr>
              <w:tabs>
                <w:tab w:val="left" w:pos="1082"/>
                <w:tab w:val="left" w:pos="1532"/>
              </w:tabs>
              <w:spacing w:after="0" w:line="380" w:lineRule="exact"/>
              <w:jc w:val="center"/>
              <w:rPr>
                <w:rFonts w:asciiTheme="majorBidi" w:hAnsiTheme="majorBidi" w:cstheme="majorBidi"/>
                <w:sz w:val="28"/>
              </w:rPr>
            </w:pPr>
          </w:p>
        </w:tc>
      </w:tr>
      <w:tr w:rsidR="00A9235B" w:rsidRPr="00A076F4" w14:paraId="7AB4D2CA" w14:textId="77777777" w:rsidTr="006C47B8">
        <w:tblPrEx>
          <w:tblCellMar>
            <w:left w:w="28" w:type="dxa"/>
            <w:right w:w="28" w:type="dxa"/>
          </w:tblCellMar>
        </w:tblPrEx>
        <w:trPr>
          <w:cantSplit/>
          <w:trHeight w:val="75"/>
        </w:trPr>
        <w:tc>
          <w:tcPr>
            <w:tcW w:w="3841" w:type="dxa"/>
          </w:tcPr>
          <w:p w14:paraId="73FA947D"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r w:rsidRPr="00A076F4">
              <w:rPr>
                <w:rFonts w:asciiTheme="majorBidi" w:hAnsiTheme="majorBidi" w:cstheme="majorBidi"/>
                <w:sz w:val="28"/>
                <w:lang w:val="en-US"/>
              </w:rPr>
              <w:t>Assets</w:t>
            </w:r>
          </w:p>
        </w:tc>
        <w:tc>
          <w:tcPr>
            <w:tcW w:w="1242" w:type="dxa"/>
          </w:tcPr>
          <w:p w14:paraId="6F1F6CCE" w14:textId="77777777" w:rsidR="00A9235B" w:rsidRPr="00A076F4" w:rsidRDefault="00A9235B" w:rsidP="006C47B8">
            <w:pPr>
              <w:spacing w:after="0" w:line="380" w:lineRule="exact"/>
              <w:ind w:right="284"/>
              <w:jc w:val="right"/>
              <w:rPr>
                <w:rFonts w:asciiTheme="majorBidi" w:eastAsia="Cordia New" w:hAnsiTheme="majorBidi" w:cstheme="majorBidi"/>
                <w:sz w:val="28"/>
                <w:lang w:val="en-US"/>
              </w:rPr>
            </w:pPr>
            <w:r w:rsidRPr="00A076F4">
              <w:rPr>
                <w:rFonts w:ascii="Angsana New" w:eastAsia="Cordia New" w:hAnsi="Angsana New" w:cs="Angsana New" w:hint="cs"/>
                <w:color w:val="000000" w:themeColor="text1"/>
                <w:sz w:val="28"/>
                <w:lang w:val="en-US"/>
              </w:rPr>
              <w:t>-</w:t>
            </w:r>
          </w:p>
        </w:tc>
        <w:tc>
          <w:tcPr>
            <w:tcW w:w="92" w:type="dxa"/>
          </w:tcPr>
          <w:p w14:paraId="239DFC2B" w14:textId="77777777" w:rsidR="00A9235B" w:rsidRPr="00A076F4" w:rsidRDefault="00A9235B" w:rsidP="006C47B8">
            <w:pPr>
              <w:tabs>
                <w:tab w:val="decimal" w:pos="825"/>
              </w:tabs>
              <w:spacing w:after="0" w:line="380" w:lineRule="exact"/>
              <w:ind w:right="57"/>
              <w:jc w:val="right"/>
              <w:rPr>
                <w:rFonts w:asciiTheme="majorBidi" w:eastAsia="Cordia New" w:hAnsiTheme="majorBidi" w:cstheme="majorBidi"/>
                <w:sz w:val="28"/>
              </w:rPr>
            </w:pPr>
          </w:p>
        </w:tc>
        <w:tc>
          <w:tcPr>
            <w:tcW w:w="1302" w:type="dxa"/>
            <w:gridSpan w:val="2"/>
          </w:tcPr>
          <w:p w14:paraId="7EDFD5A9"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718,332,851</w:t>
            </w:r>
          </w:p>
        </w:tc>
        <w:tc>
          <w:tcPr>
            <w:tcW w:w="91" w:type="dxa"/>
            <w:gridSpan w:val="2"/>
          </w:tcPr>
          <w:p w14:paraId="6C149EA4" w14:textId="77777777" w:rsidR="00A9235B" w:rsidRPr="00A076F4" w:rsidRDefault="00A9235B" w:rsidP="006C47B8">
            <w:pPr>
              <w:spacing w:after="0" w:line="380" w:lineRule="exact"/>
              <w:ind w:right="57"/>
              <w:jc w:val="right"/>
              <w:rPr>
                <w:rFonts w:asciiTheme="majorBidi" w:hAnsiTheme="majorBidi" w:cstheme="majorBidi"/>
                <w:sz w:val="28"/>
              </w:rPr>
            </w:pPr>
          </w:p>
        </w:tc>
        <w:tc>
          <w:tcPr>
            <w:tcW w:w="1183" w:type="dxa"/>
          </w:tcPr>
          <w:p w14:paraId="6E16E94B"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Angsana New" w:eastAsia="Cordia New" w:hAnsi="Angsana New" w:cs="Angsana New" w:hint="cs"/>
                <w:color w:val="000000" w:themeColor="text1"/>
                <w:sz w:val="28"/>
                <w:lang w:val="en-US"/>
              </w:rPr>
              <w:t>32</w:t>
            </w:r>
            <w:r w:rsidRPr="00A076F4">
              <w:rPr>
                <w:rFonts w:ascii="Angsana New" w:eastAsia="Cordia New" w:hAnsi="Angsana New" w:cs="Angsana New"/>
                <w:color w:val="000000" w:themeColor="text1"/>
                <w:sz w:val="28"/>
                <w:lang w:val="en-US"/>
              </w:rPr>
              <w:t>,</w:t>
            </w:r>
            <w:r w:rsidRPr="00A076F4">
              <w:rPr>
                <w:rFonts w:ascii="Angsana New" w:eastAsia="Cordia New" w:hAnsi="Angsana New" w:cs="Angsana New" w:hint="cs"/>
                <w:color w:val="000000" w:themeColor="text1"/>
                <w:sz w:val="28"/>
                <w:lang w:val="en-US"/>
              </w:rPr>
              <w:t>370</w:t>
            </w:r>
            <w:r w:rsidRPr="00A076F4">
              <w:rPr>
                <w:rFonts w:ascii="Angsana New" w:eastAsia="Cordia New" w:hAnsi="Angsana New" w:cs="Angsana New"/>
                <w:color w:val="000000" w:themeColor="text1"/>
                <w:sz w:val="28"/>
                <w:lang w:val="en-US"/>
              </w:rPr>
              <w:t>,</w:t>
            </w:r>
            <w:r w:rsidRPr="00A076F4">
              <w:rPr>
                <w:rFonts w:ascii="Angsana New" w:eastAsia="Cordia New" w:hAnsi="Angsana New" w:cs="Angsana New" w:hint="cs"/>
                <w:color w:val="000000" w:themeColor="text1"/>
                <w:sz w:val="28"/>
                <w:lang w:val="en-US"/>
              </w:rPr>
              <w:t>286</w:t>
            </w:r>
          </w:p>
        </w:tc>
        <w:tc>
          <w:tcPr>
            <w:tcW w:w="91" w:type="dxa"/>
          </w:tcPr>
          <w:p w14:paraId="0000DBDC" w14:textId="77777777" w:rsidR="00A9235B" w:rsidRPr="00A076F4" w:rsidRDefault="00A9235B" w:rsidP="006C47B8">
            <w:pPr>
              <w:spacing w:after="0" w:line="380" w:lineRule="exact"/>
              <w:ind w:right="57"/>
              <w:jc w:val="right"/>
              <w:rPr>
                <w:rFonts w:asciiTheme="majorBidi" w:eastAsia="SimSun" w:hAnsiTheme="majorBidi" w:cstheme="majorBidi"/>
                <w:b/>
                <w:bCs/>
                <w:sz w:val="28"/>
                <w:lang w:val="en-US" w:eastAsia="zh-CN"/>
              </w:rPr>
            </w:pPr>
          </w:p>
        </w:tc>
        <w:tc>
          <w:tcPr>
            <w:tcW w:w="1187" w:type="dxa"/>
            <w:gridSpan w:val="2"/>
          </w:tcPr>
          <w:p w14:paraId="3BFF32E8"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26,708,464</w:t>
            </w:r>
          </w:p>
        </w:tc>
        <w:tc>
          <w:tcPr>
            <w:tcW w:w="92" w:type="dxa"/>
            <w:gridSpan w:val="2"/>
          </w:tcPr>
          <w:p w14:paraId="4850B9A9" w14:textId="77777777" w:rsidR="00A9235B" w:rsidRPr="00A076F4" w:rsidRDefault="00A9235B" w:rsidP="006C47B8">
            <w:pPr>
              <w:tabs>
                <w:tab w:val="left" w:pos="1467"/>
              </w:tabs>
              <w:spacing w:after="0" w:line="380" w:lineRule="exact"/>
              <w:ind w:right="57"/>
              <w:jc w:val="right"/>
              <w:rPr>
                <w:rFonts w:asciiTheme="majorBidi" w:hAnsiTheme="majorBidi" w:cstheme="majorBidi"/>
                <w:sz w:val="28"/>
              </w:rPr>
            </w:pPr>
          </w:p>
        </w:tc>
        <w:tc>
          <w:tcPr>
            <w:tcW w:w="1181" w:type="dxa"/>
          </w:tcPr>
          <w:p w14:paraId="5BEF65AE" w14:textId="77777777" w:rsidR="00A9235B" w:rsidRPr="00A076F4" w:rsidRDefault="00A9235B" w:rsidP="006C47B8">
            <w:pPr>
              <w:spacing w:after="0" w:line="380" w:lineRule="exact"/>
              <w:ind w:right="57"/>
              <w:jc w:val="right"/>
              <w:rPr>
                <w:rFonts w:asciiTheme="majorBidi" w:hAnsiTheme="majorBidi" w:cstheme="majorBidi"/>
                <w:sz w:val="28"/>
                <w:lang w:val="en-US"/>
              </w:rPr>
            </w:pPr>
            <w:r w:rsidRPr="00A076F4">
              <w:rPr>
                <w:rFonts w:ascii="Angsana New" w:hAnsi="Angsana New" w:cs="Angsana New"/>
                <w:color w:val="000000" w:themeColor="text1"/>
                <w:sz w:val="28"/>
                <w:lang w:val="en-US"/>
              </w:rPr>
              <w:t>35,950,780</w:t>
            </w:r>
          </w:p>
        </w:tc>
        <w:tc>
          <w:tcPr>
            <w:tcW w:w="92" w:type="dxa"/>
          </w:tcPr>
          <w:p w14:paraId="0A1CA386" w14:textId="77777777" w:rsidR="00A9235B" w:rsidRPr="00A076F4" w:rsidRDefault="00A9235B" w:rsidP="006C47B8">
            <w:pPr>
              <w:tabs>
                <w:tab w:val="left" w:pos="1467"/>
              </w:tabs>
              <w:spacing w:after="0" w:line="380" w:lineRule="exact"/>
              <w:ind w:right="57"/>
              <w:jc w:val="right"/>
              <w:rPr>
                <w:rFonts w:asciiTheme="majorBidi" w:hAnsiTheme="majorBidi" w:cstheme="majorBidi"/>
                <w:sz w:val="28"/>
              </w:rPr>
            </w:pPr>
          </w:p>
        </w:tc>
        <w:tc>
          <w:tcPr>
            <w:tcW w:w="1168" w:type="dxa"/>
          </w:tcPr>
          <w:p w14:paraId="07BA00F5"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hAnsiTheme="majorBidi" w:cstheme="majorBidi"/>
                <w:sz w:val="28"/>
                <w:lang w:val="en-US"/>
              </w:rPr>
              <w:t>35,741,091</w:t>
            </w:r>
          </w:p>
        </w:tc>
        <w:tc>
          <w:tcPr>
            <w:tcW w:w="79" w:type="dxa"/>
          </w:tcPr>
          <w:p w14:paraId="05C3701A" w14:textId="77777777" w:rsidR="00A9235B" w:rsidRPr="00A076F4" w:rsidRDefault="00A9235B" w:rsidP="006C47B8">
            <w:pPr>
              <w:spacing w:after="0" w:line="380" w:lineRule="exact"/>
              <w:ind w:right="57"/>
              <w:jc w:val="right"/>
              <w:rPr>
                <w:rFonts w:asciiTheme="majorBidi" w:hAnsiTheme="majorBidi" w:cstheme="majorBidi"/>
                <w:sz w:val="28"/>
                <w:lang w:val="en-US"/>
              </w:rPr>
            </w:pPr>
          </w:p>
        </w:tc>
        <w:tc>
          <w:tcPr>
            <w:tcW w:w="1251" w:type="dxa"/>
          </w:tcPr>
          <w:p w14:paraId="35B058A8" w14:textId="77777777" w:rsidR="00A9235B" w:rsidRPr="00A076F4" w:rsidRDefault="00A9235B" w:rsidP="006C47B8">
            <w:pPr>
              <w:spacing w:after="0" w:line="380" w:lineRule="exact"/>
              <w:ind w:right="57"/>
              <w:jc w:val="right"/>
              <w:rPr>
                <w:rFonts w:asciiTheme="majorBidi" w:hAnsiTheme="majorBidi" w:cstheme="majorBidi"/>
                <w:sz w:val="28"/>
                <w:lang w:val="en-US"/>
              </w:rPr>
            </w:pPr>
            <w:r w:rsidRPr="00A076F4">
              <w:rPr>
                <w:rFonts w:ascii="Angsana New" w:hAnsi="Angsana New" w:cs="Angsana New"/>
                <w:color w:val="000000" w:themeColor="text1"/>
                <w:sz w:val="28"/>
                <w:lang w:val="en-US"/>
              </w:rPr>
              <w:t>2,567,241</w:t>
            </w:r>
          </w:p>
        </w:tc>
        <w:tc>
          <w:tcPr>
            <w:tcW w:w="100" w:type="dxa"/>
          </w:tcPr>
          <w:p w14:paraId="4945FC3F" w14:textId="77777777" w:rsidR="00A9235B" w:rsidRPr="00A076F4" w:rsidRDefault="00A9235B" w:rsidP="006C47B8">
            <w:pPr>
              <w:spacing w:after="0" w:line="380" w:lineRule="exact"/>
              <w:ind w:right="57"/>
              <w:jc w:val="right"/>
              <w:rPr>
                <w:rFonts w:asciiTheme="majorBidi" w:hAnsiTheme="majorBidi" w:cstheme="majorBidi"/>
                <w:sz w:val="28"/>
                <w:lang w:val="en-US"/>
              </w:rPr>
            </w:pPr>
          </w:p>
        </w:tc>
        <w:tc>
          <w:tcPr>
            <w:tcW w:w="1179" w:type="dxa"/>
          </w:tcPr>
          <w:p w14:paraId="1CEAE736" w14:textId="77777777" w:rsidR="00A9235B" w:rsidRPr="00A076F4" w:rsidRDefault="00A9235B" w:rsidP="006C47B8">
            <w:pPr>
              <w:spacing w:after="0" w:line="380" w:lineRule="exact"/>
              <w:ind w:right="57"/>
              <w:jc w:val="right"/>
              <w:rPr>
                <w:rFonts w:asciiTheme="majorBidi" w:hAnsiTheme="majorBidi" w:cstheme="majorBidi"/>
                <w:sz w:val="28"/>
                <w:lang w:val="en-US"/>
              </w:rPr>
            </w:pPr>
            <w:r w:rsidRPr="00A076F4">
              <w:rPr>
                <w:rFonts w:asciiTheme="majorBidi" w:hAnsiTheme="majorBidi" w:cstheme="majorBidi"/>
                <w:sz w:val="28"/>
                <w:lang w:val="en-US"/>
              </w:rPr>
              <w:t>44,237,372</w:t>
            </w:r>
          </w:p>
        </w:tc>
      </w:tr>
      <w:tr w:rsidR="00A9235B" w:rsidRPr="00A076F4" w14:paraId="56CFB086" w14:textId="77777777" w:rsidTr="006C47B8">
        <w:tblPrEx>
          <w:tblCellMar>
            <w:left w:w="28" w:type="dxa"/>
            <w:right w:w="28" w:type="dxa"/>
          </w:tblCellMar>
        </w:tblPrEx>
        <w:trPr>
          <w:cantSplit/>
          <w:trHeight w:val="75"/>
        </w:trPr>
        <w:tc>
          <w:tcPr>
            <w:tcW w:w="3841" w:type="dxa"/>
          </w:tcPr>
          <w:p w14:paraId="060776DD"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r w:rsidRPr="00A076F4">
              <w:rPr>
                <w:rFonts w:asciiTheme="majorBidi" w:hAnsiTheme="majorBidi" w:cstheme="majorBidi"/>
                <w:sz w:val="28"/>
                <w:lang w:val="en-US"/>
              </w:rPr>
              <w:t>Liabilities</w:t>
            </w:r>
          </w:p>
        </w:tc>
        <w:tc>
          <w:tcPr>
            <w:tcW w:w="1242" w:type="dxa"/>
            <w:tcBorders>
              <w:bottom w:val="single" w:sz="6" w:space="0" w:color="auto"/>
            </w:tcBorders>
          </w:tcPr>
          <w:p w14:paraId="6767A9EA" w14:textId="77777777" w:rsidR="00A9235B" w:rsidRPr="0074282E" w:rsidRDefault="00A9235B" w:rsidP="006C47B8">
            <w:pPr>
              <w:spacing w:after="0" w:line="380" w:lineRule="exact"/>
              <w:ind w:right="284"/>
              <w:jc w:val="right"/>
              <w:rPr>
                <w:rFonts w:asciiTheme="majorBidi" w:eastAsia="Cordia New" w:hAnsiTheme="majorBidi" w:cstheme="majorBidi"/>
                <w:sz w:val="28"/>
                <w:cs/>
                <w:lang w:val="en-US"/>
              </w:rPr>
            </w:pPr>
            <w:r w:rsidRPr="00A076F4">
              <w:rPr>
                <w:rFonts w:ascii="Angsana New" w:eastAsia="Cordia New" w:hAnsi="Angsana New" w:cs="Angsana New" w:hint="cs"/>
                <w:color w:val="000000" w:themeColor="text1"/>
                <w:sz w:val="28"/>
                <w:lang w:val="en-US"/>
              </w:rPr>
              <w:t>-</w:t>
            </w:r>
          </w:p>
        </w:tc>
        <w:tc>
          <w:tcPr>
            <w:tcW w:w="92" w:type="dxa"/>
          </w:tcPr>
          <w:p w14:paraId="0EEE679A" w14:textId="77777777" w:rsidR="00A9235B" w:rsidRPr="00A076F4" w:rsidRDefault="00A9235B" w:rsidP="006C47B8">
            <w:pPr>
              <w:tabs>
                <w:tab w:val="decimal" w:pos="825"/>
              </w:tabs>
              <w:spacing w:after="0" w:line="380" w:lineRule="exact"/>
              <w:jc w:val="right"/>
              <w:rPr>
                <w:rFonts w:asciiTheme="majorBidi" w:eastAsia="Cordia New" w:hAnsiTheme="majorBidi" w:cstheme="majorBidi"/>
                <w:sz w:val="28"/>
              </w:rPr>
            </w:pPr>
          </w:p>
        </w:tc>
        <w:tc>
          <w:tcPr>
            <w:tcW w:w="1302" w:type="dxa"/>
            <w:gridSpan w:val="2"/>
            <w:tcBorders>
              <w:bottom w:val="single" w:sz="6" w:space="0" w:color="auto"/>
            </w:tcBorders>
          </w:tcPr>
          <w:p w14:paraId="6B094081"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(1,357,599,085)</w:t>
            </w:r>
          </w:p>
        </w:tc>
        <w:tc>
          <w:tcPr>
            <w:tcW w:w="91" w:type="dxa"/>
            <w:gridSpan w:val="2"/>
          </w:tcPr>
          <w:p w14:paraId="5CFC9297" w14:textId="77777777" w:rsidR="00A9235B" w:rsidRPr="00A076F4" w:rsidRDefault="00A9235B" w:rsidP="006C47B8">
            <w:pPr>
              <w:spacing w:after="0" w:line="380" w:lineRule="exact"/>
              <w:jc w:val="right"/>
              <w:rPr>
                <w:rFonts w:asciiTheme="majorBidi" w:hAnsiTheme="majorBidi" w:cstheme="majorBidi"/>
                <w:sz w:val="28"/>
              </w:rPr>
            </w:pPr>
          </w:p>
        </w:tc>
        <w:tc>
          <w:tcPr>
            <w:tcW w:w="1183" w:type="dxa"/>
            <w:tcBorders>
              <w:bottom w:val="single" w:sz="6" w:space="0" w:color="auto"/>
            </w:tcBorders>
          </w:tcPr>
          <w:p w14:paraId="6090A343"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Angsana New" w:eastAsia="Cordia New" w:hAnsi="Angsana New" w:cs="Angsana New"/>
                <w:color w:val="000000" w:themeColor="text1"/>
                <w:sz w:val="28"/>
                <w:lang w:val="en-US"/>
              </w:rPr>
              <w:t>(44,039,000)</w:t>
            </w:r>
          </w:p>
        </w:tc>
        <w:tc>
          <w:tcPr>
            <w:tcW w:w="91" w:type="dxa"/>
          </w:tcPr>
          <w:p w14:paraId="27D43D93" w14:textId="77777777" w:rsidR="00A9235B" w:rsidRPr="00A076F4" w:rsidRDefault="00A9235B" w:rsidP="006C47B8">
            <w:pPr>
              <w:spacing w:after="0" w:line="380" w:lineRule="exact"/>
              <w:jc w:val="right"/>
              <w:rPr>
                <w:rFonts w:asciiTheme="majorBidi" w:eastAsia="SimSun" w:hAnsiTheme="majorBidi" w:cstheme="majorBidi"/>
                <w:b/>
                <w:bCs/>
                <w:sz w:val="28"/>
                <w:lang w:val="en-US" w:eastAsia="zh-CN"/>
              </w:rPr>
            </w:pPr>
          </w:p>
        </w:tc>
        <w:tc>
          <w:tcPr>
            <w:tcW w:w="1187" w:type="dxa"/>
            <w:gridSpan w:val="2"/>
            <w:tcBorders>
              <w:bottom w:val="single" w:sz="6" w:space="0" w:color="auto"/>
            </w:tcBorders>
          </w:tcPr>
          <w:p w14:paraId="144AEA06"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(41,870,073)</w:t>
            </w:r>
          </w:p>
        </w:tc>
        <w:tc>
          <w:tcPr>
            <w:tcW w:w="92" w:type="dxa"/>
            <w:gridSpan w:val="2"/>
          </w:tcPr>
          <w:p w14:paraId="1900B5CF"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1181" w:type="dxa"/>
            <w:tcBorders>
              <w:bottom w:val="single" w:sz="6" w:space="0" w:color="auto"/>
            </w:tcBorders>
          </w:tcPr>
          <w:p w14:paraId="4B4B8091" w14:textId="77777777" w:rsidR="00A9235B" w:rsidRPr="0074282E" w:rsidRDefault="00A9235B" w:rsidP="006C47B8">
            <w:pPr>
              <w:spacing w:after="0" w:line="380" w:lineRule="exact"/>
              <w:jc w:val="right"/>
              <w:rPr>
                <w:rFonts w:asciiTheme="majorBidi" w:hAnsiTheme="majorBidi" w:cstheme="majorBidi"/>
                <w:sz w:val="28"/>
                <w:cs/>
                <w:lang w:val="en-US"/>
              </w:rPr>
            </w:pPr>
            <w:r w:rsidRPr="00A076F4">
              <w:rPr>
                <w:rFonts w:ascii="Angsana New" w:hAnsi="Angsana New" w:cs="Angsana New"/>
                <w:color w:val="000000" w:themeColor="text1"/>
                <w:sz w:val="28"/>
                <w:lang w:val="en-US"/>
              </w:rPr>
              <w:t>(192,150,368)</w:t>
            </w:r>
          </w:p>
        </w:tc>
        <w:tc>
          <w:tcPr>
            <w:tcW w:w="92" w:type="dxa"/>
          </w:tcPr>
          <w:p w14:paraId="2A9027A0"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1168" w:type="dxa"/>
            <w:tcBorders>
              <w:bottom w:val="single" w:sz="6" w:space="0" w:color="auto"/>
            </w:tcBorders>
          </w:tcPr>
          <w:p w14:paraId="774CDCA5"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hAnsiTheme="majorBidi" w:cstheme="majorBidi"/>
                <w:sz w:val="28"/>
              </w:rPr>
              <w:t>(143,176,949)</w:t>
            </w:r>
          </w:p>
        </w:tc>
        <w:tc>
          <w:tcPr>
            <w:tcW w:w="79" w:type="dxa"/>
          </w:tcPr>
          <w:p w14:paraId="5AB996A2" w14:textId="77777777" w:rsidR="00A9235B" w:rsidRPr="00A076F4" w:rsidRDefault="00A9235B" w:rsidP="006C47B8">
            <w:pPr>
              <w:spacing w:after="0" w:line="380" w:lineRule="exact"/>
              <w:jc w:val="right"/>
              <w:rPr>
                <w:rFonts w:asciiTheme="majorBidi" w:hAnsiTheme="majorBidi" w:cstheme="majorBidi"/>
                <w:sz w:val="28"/>
              </w:rPr>
            </w:pPr>
          </w:p>
        </w:tc>
        <w:tc>
          <w:tcPr>
            <w:tcW w:w="1251" w:type="dxa"/>
            <w:tcBorders>
              <w:bottom w:val="single" w:sz="6" w:space="0" w:color="auto"/>
            </w:tcBorders>
          </w:tcPr>
          <w:p w14:paraId="1CD4A5E3" w14:textId="77777777" w:rsidR="00A9235B" w:rsidRPr="00A076F4" w:rsidRDefault="00A9235B" w:rsidP="006C47B8">
            <w:pPr>
              <w:spacing w:after="0" w:line="380" w:lineRule="exact"/>
              <w:jc w:val="right"/>
              <w:rPr>
                <w:rFonts w:asciiTheme="majorBidi" w:hAnsiTheme="majorBidi" w:cstheme="majorBidi"/>
                <w:sz w:val="28"/>
              </w:rPr>
            </w:pPr>
            <w:r w:rsidRPr="00A076F4">
              <w:rPr>
                <w:rFonts w:ascii="Angsana New" w:hAnsi="Angsana New" w:cs="Angsana New"/>
                <w:color w:val="000000" w:themeColor="text1"/>
                <w:sz w:val="28"/>
              </w:rPr>
              <w:t>(11,644,002)</w:t>
            </w:r>
          </w:p>
        </w:tc>
        <w:tc>
          <w:tcPr>
            <w:tcW w:w="100" w:type="dxa"/>
          </w:tcPr>
          <w:p w14:paraId="24ECB18F" w14:textId="77777777" w:rsidR="00A9235B" w:rsidRPr="00A076F4" w:rsidRDefault="00A9235B" w:rsidP="006C47B8">
            <w:pPr>
              <w:spacing w:after="0" w:line="380" w:lineRule="exact"/>
              <w:jc w:val="right"/>
              <w:rPr>
                <w:rFonts w:asciiTheme="majorBidi" w:hAnsiTheme="majorBidi" w:cstheme="majorBidi"/>
                <w:sz w:val="28"/>
              </w:rPr>
            </w:pPr>
          </w:p>
        </w:tc>
        <w:tc>
          <w:tcPr>
            <w:tcW w:w="1179" w:type="dxa"/>
            <w:tcBorders>
              <w:bottom w:val="single" w:sz="6" w:space="0" w:color="auto"/>
            </w:tcBorders>
          </w:tcPr>
          <w:p w14:paraId="2764885A" w14:textId="77777777" w:rsidR="00A9235B" w:rsidRPr="00A076F4" w:rsidRDefault="00A9235B" w:rsidP="006C47B8">
            <w:pPr>
              <w:spacing w:after="0" w:line="380" w:lineRule="exact"/>
              <w:jc w:val="right"/>
              <w:rPr>
                <w:rFonts w:asciiTheme="majorBidi" w:hAnsiTheme="majorBidi" w:cstheme="majorBidi"/>
                <w:sz w:val="28"/>
              </w:rPr>
            </w:pPr>
            <w:r w:rsidRPr="00A076F4">
              <w:rPr>
                <w:rFonts w:asciiTheme="majorBidi" w:hAnsiTheme="majorBidi" w:cstheme="majorBidi"/>
                <w:sz w:val="28"/>
              </w:rPr>
              <w:t>(66,148,519)</w:t>
            </w:r>
          </w:p>
        </w:tc>
      </w:tr>
      <w:tr w:rsidR="00A9235B" w:rsidRPr="00A076F4" w14:paraId="617EE55B" w14:textId="77777777" w:rsidTr="006C47B8">
        <w:tblPrEx>
          <w:tblCellMar>
            <w:left w:w="28" w:type="dxa"/>
            <w:right w:w="28" w:type="dxa"/>
          </w:tblCellMar>
        </w:tblPrEx>
        <w:trPr>
          <w:cantSplit/>
          <w:trHeight w:val="75"/>
        </w:trPr>
        <w:tc>
          <w:tcPr>
            <w:tcW w:w="3841" w:type="dxa"/>
          </w:tcPr>
          <w:p w14:paraId="78B3D79F"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r w:rsidRPr="00A076F4">
              <w:rPr>
                <w:rFonts w:asciiTheme="majorBidi" w:hAnsiTheme="majorBidi" w:cstheme="majorBidi"/>
                <w:sz w:val="28"/>
                <w:lang w:val="en-US"/>
              </w:rPr>
              <w:t>Total net current liabilities</w:t>
            </w:r>
          </w:p>
        </w:tc>
        <w:tc>
          <w:tcPr>
            <w:tcW w:w="1242" w:type="dxa"/>
            <w:tcBorders>
              <w:top w:val="single" w:sz="6" w:space="0" w:color="auto"/>
              <w:bottom w:val="single" w:sz="6" w:space="0" w:color="auto"/>
            </w:tcBorders>
          </w:tcPr>
          <w:p w14:paraId="2663F1E3" w14:textId="77777777" w:rsidR="00A9235B" w:rsidRPr="0074282E" w:rsidRDefault="00A9235B" w:rsidP="006C47B8">
            <w:pPr>
              <w:spacing w:after="0" w:line="380" w:lineRule="exact"/>
              <w:ind w:right="284"/>
              <w:jc w:val="right"/>
              <w:rPr>
                <w:rFonts w:asciiTheme="majorBidi" w:eastAsia="Cordia New" w:hAnsiTheme="majorBidi" w:cstheme="majorBidi"/>
                <w:sz w:val="28"/>
                <w:cs/>
                <w:lang w:val="en-US"/>
              </w:rPr>
            </w:pPr>
            <w:r w:rsidRPr="00A076F4">
              <w:rPr>
                <w:rFonts w:ascii="Angsana New" w:eastAsia="Cordia New" w:hAnsi="Angsana New" w:cs="Angsana New" w:hint="cs"/>
                <w:color w:val="000000" w:themeColor="text1"/>
                <w:sz w:val="28"/>
                <w:lang w:val="en-US"/>
              </w:rPr>
              <w:t>-</w:t>
            </w:r>
          </w:p>
        </w:tc>
        <w:tc>
          <w:tcPr>
            <w:tcW w:w="92" w:type="dxa"/>
          </w:tcPr>
          <w:p w14:paraId="63436682" w14:textId="77777777" w:rsidR="00A9235B" w:rsidRPr="00A076F4" w:rsidRDefault="00A9235B" w:rsidP="006C47B8">
            <w:pPr>
              <w:tabs>
                <w:tab w:val="decimal" w:pos="825"/>
              </w:tabs>
              <w:spacing w:after="0" w:line="380" w:lineRule="exact"/>
              <w:jc w:val="right"/>
              <w:rPr>
                <w:rFonts w:asciiTheme="majorBidi" w:eastAsia="Cordia New" w:hAnsiTheme="majorBidi" w:cstheme="majorBidi"/>
                <w:sz w:val="28"/>
              </w:rPr>
            </w:pPr>
          </w:p>
        </w:tc>
        <w:tc>
          <w:tcPr>
            <w:tcW w:w="1302" w:type="dxa"/>
            <w:gridSpan w:val="2"/>
            <w:tcBorders>
              <w:top w:val="single" w:sz="6" w:space="0" w:color="auto"/>
              <w:bottom w:val="single" w:sz="6" w:space="0" w:color="auto"/>
            </w:tcBorders>
          </w:tcPr>
          <w:p w14:paraId="2BC06949"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(639,266,234)</w:t>
            </w:r>
          </w:p>
        </w:tc>
        <w:tc>
          <w:tcPr>
            <w:tcW w:w="91" w:type="dxa"/>
            <w:gridSpan w:val="2"/>
          </w:tcPr>
          <w:p w14:paraId="0F93EA1E" w14:textId="77777777" w:rsidR="00A9235B" w:rsidRPr="00A076F4" w:rsidRDefault="00A9235B" w:rsidP="006C47B8">
            <w:pPr>
              <w:spacing w:after="0" w:line="380" w:lineRule="exact"/>
              <w:jc w:val="right"/>
              <w:rPr>
                <w:rFonts w:asciiTheme="majorBidi" w:hAnsiTheme="majorBidi" w:cstheme="majorBidi"/>
                <w:sz w:val="28"/>
              </w:rPr>
            </w:pPr>
          </w:p>
        </w:tc>
        <w:tc>
          <w:tcPr>
            <w:tcW w:w="1183" w:type="dxa"/>
            <w:tcBorders>
              <w:top w:val="single" w:sz="6" w:space="0" w:color="auto"/>
              <w:bottom w:val="single" w:sz="6" w:space="0" w:color="auto"/>
            </w:tcBorders>
          </w:tcPr>
          <w:p w14:paraId="38893726"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Angsana New" w:eastAsia="Cordia New" w:hAnsi="Angsana New" w:cs="Angsana New"/>
                <w:color w:val="000000" w:themeColor="text1"/>
                <w:sz w:val="28"/>
                <w:lang w:val="en-US"/>
              </w:rPr>
              <w:t>(11,668,714)</w:t>
            </w:r>
          </w:p>
        </w:tc>
        <w:tc>
          <w:tcPr>
            <w:tcW w:w="91" w:type="dxa"/>
          </w:tcPr>
          <w:p w14:paraId="031573C4" w14:textId="77777777" w:rsidR="00A9235B" w:rsidRPr="00A076F4" w:rsidRDefault="00A9235B" w:rsidP="006C47B8">
            <w:pPr>
              <w:spacing w:after="0" w:line="380" w:lineRule="exact"/>
              <w:jc w:val="right"/>
              <w:rPr>
                <w:rFonts w:asciiTheme="majorBidi" w:eastAsia="SimSun" w:hAnsiTheme="majorBidi" w:cstheme="majorBidi"/>
                <w:b/>
                <w:bCs/>
                <w:sz w:val="28"/>
                <w:lang w:val="en-US" w:eastAsia="zh-CN"/>
              </w:rPr>
            </w:pPr>
          </w:p>
        </w:tc>
        <w:tc>
          <w:tcPr>
            <w:tcW w:w="1187" w:type="dxa"/>
            <w:gridSpan w:val="2"/>
            <w:tcBorders>
              <w:top w:val="single" w:sz="6" w:space="0" w:color="auto"/>
              <w:bottom w:val="single" w:sz="6" w:space="0" w:color="auto"/>
            </w:tcBorders>
          </w:tcPr>
          <w:p w14:paraId="6906DA34"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(15,161,609)</w:t>
            </w:r>
          </w:p>
        </w:tc>
        <w:tc>
          <w:tcPr>
            <w:tcW w:w="92" w:type="dxa"/>
            <w:gridSpan w:val="2"/>
          </w:tcPr>
          <w:p w14:paraId="46EDD8FB"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1181" w:type="dxa"/>
            <w:tcBorders>
              <w:top w:val="single" w:sz="6" w:space="0" w:color="auto"/>
              <w:bottom w:val="single" w:sz="6" w:space="0" w:color="auto"/>
            </w:tcBorders>
          </w:tcPr>
          <w:p w14:paraId="2DA9E8BB" w14:textId="77777777" w:rsidR="00A9235B" w:rsidRPr="00A076F4" w:rsidRDefault="00A9235B" w:rsidP="006C47B8">
            <w:pPr>
              <w:spacing w:after="0" w:line="380" w:lineRule="exact"/>
              <w:jc w:val="right"/>
              <w:rPr>
                <w:rFonts w:asciiTheme="majorBidi" w:hAnsiTheme="majorBidi" w:cstheme="majorBidi"/>
                <w:sz w:val="28"/>
              </w:rPr>
            </w:pPr>
            <w:r w:rsidRPr="00A076F4">
              <w:rPr>
                <w:rFonts w:ascii="Angsana New" w:hAnsi="Angsana New" w:cs="Angsana New"/>
                <w:color w:val="000000" w:themeColor="text1"/>
                <w:sz w:val="28"/>
              </w:rPr>
              <w:t>(156,199,588)</w:t>
            </w:r>
          </w:p>
        </w:tc>
        <w:tc>
          <w:tcPr>
            <w:tcW w:w="92" w:type="dxa"/>
          </w:tcPr>
          <w:p w14:paraId="6A5215B6"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1168" w:type="dxa"/>
            <w:tcBorders>
              <w:top w:val="single" w:sz="6" w:space="0" w:color="auto"/>
              <w:bottom w:val="single" w:sz="6" w:space="0" w:color="auto"/>
            </w:tcBorders>
          </w:tcPr>
          <w:p w14:paraId="6A17E7C4"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hAnsiTheme="majorBidi" w:cstheme="majorBidi"/>
                <w:sz w:val="28"/>
              </w:rPr>
              <w:t>(107,435,858)</w:t>
            </w:r>
          </w:p>
        </w:tc>
        <w:tc>
          <w:tcPr>
            <w:tcW w:w="79" w:type="dxa"/>
          </w:tcPr>
          <w:p w14:paraId="322345B0" w14:textId="77777777" w:rsidR="00A9235B" w:rsidRPr="0074282E" w:rsidRDefault="00A9235B" w:rsidP="006C47B8">
            <w:pPr>
              <w:spacing w:after="0" w:line="380" w:lineRule="exact"/>
              <w:jc w:val="right"/>
              <w:rPr>
                <w:rFonts w:asciiTheme="majorBidi" w:hAnsiTheme="majorBidi" w:cstheme="majorBidi"/>
                <w:sz w:val="28"/>
                <w:cs/>
                <w:lang w:val="en-US"/>
              </w:rPr>
            </w:pPr>
          </w:p>
        </w:tc>
        <w:tc>
          <w:tcPr>
            <w:tcW w:w="1251" w:type="dxa"/>
            <w:tcBorders>
              <w:top w:val="single" w:sz="6" w:space="0" w:color="auto"/>
              <w:bottom w:val="single" w:sz="6" w:space="0" w:color="auto"/>
            </w:tcBorders>
          </w:tcPr>
          <w:p w14:paraId="0E35319B" w14:textId="77777777" w:rsidR="00A9235B" w:rsidRPr="00A076F4" w:rsidRDefault="00A9235B" w:rsidP="006C47B8">
            <w:pPr>
              <w:spacing w:after="0" w:line="380" w:lineRule="exact"/>
              <w:jc w:val="right"/>
              <w:rPr>
                <w:rFonts w:asciiTheme="majorBidi" w:hAnsiTheme="majorBidi" w:cstheme="majorBidi"/>
                <w:sz w:val="28"/>
              </w:rPr>
            </w:pPr>
            <w:r w:rsidRPr="00A076F4">
              <w:rPr>
                <w:rFonts w:ascii="Angsana New" w:hAnsi="Angsana New" w:cs="Angsana New"/>
                <w:color w:val="000000" w:themeColor="text1"/>
                <w:sz w:val="28"/>
              </w:rPr>
              <w:t>(9,076,761)</w:t>
            </w:r>
          </w:p>
        </w:tc>
        <w:tc>
          <w:tcPr>
            <w:tcW w:w="100" w:type="dxa"/>
          </w:tcPr>
          <w:p w14:paraId="29BCB16C" w14:textId="77777777" w:rsidR="00A9235B" w:rsidRPr="00A076F4" w:rsidRDefault="00A9235B" w:rsidP="006C47B8">
            <w:pPr>
              <w:spacing w:after="0" w:line="380" w:lineRule="exact"/>
              <w:jc w:val="right"/>
              <w:rPr>
                <w:rFonts w:asciiTheme="majorBidi" w:hAnsiTheme="majorBidi" w:cstheme="majorBidi"/>
                <w:sz w:val="28"/>
              </w:rPr>
            </w:pPr>
          </w:p>
        </w:tc>
        <w:tc>
          <w:tcPr>
            <w:tcW w:w="1179" w:type="dxa"/>
            <w:tcBorders>
              <w:top w:val="single" w:sz="6" w:space="0" w:color="auto"/>
              <w:bottom w:val="single" w:sz="6" w:space="0" w:color="auto"/>
            </w:tcBorders>
          </w:tcPr>
          <w:p w14:paraId="46EF32DB" w14:textId="77777777" w:rsidR="00A9235B" w:rsidRPr="00A076F4" w:rsidRDefault="00A9235B" w:rsidP="006C47B8">
            <w:pPr>
              <w:spacing w:after="0" w:line="380" w:lineRule="exact"/>
              <w:jc w:val="right"/>
              <w:rPr>
                <w:rFonts w:asciiTheme="majorBidi" w:hAnsiTheme="majorBidi" w:cstheme="majorBidi"/>
                <w:sz w:val="28"/>
              </w:rPr>
            </w:pPr>
            <w:r w:rsidRPr="00A076F4">
              <w:rPr>
                <w:rFonts w:asciiTheme="majorBidi" w:hAnsiTheme="majorBidi" w:cstheme="majorBidi"/>
                <w:sz w:val="28"/>
              </w:rPr>
              <w:t>(21,911,147)</w:t>
            </w:r>
          </w:p>
        </w:tc>
      </w:tr>
      <w:tr w:rsidR="00A9235B" w:rsidRPr="00A076F4" w14:paraId="38E5AEB9" w14:textId="77777777" w:rsidTr="006C47B8">
        <w:tblPrEx>
          <w:tblCellMar>
            <w:left w:w="28" w:type="dxa"/>
            <w:right w:w="28" w:type="dxa"/>
          </w:tblCellMar>
        </w:tblPrEx>
        <w:trPr>
          <w:cantSplit/>
          <w:trHeight w:val="75"/>
        </w:trPr>
        <w:tc>
          <w:tcPr>
            <w:tcW w:w="3841" w:type="dxa"/>
          </w:tcPr>
          <w:p w14:paraId="5C31C02E" w14:textId="77777777" w:rsidR="00A9235B" w:rsidRPr="00A076F4"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b/>
                <w:bCs/>
                <w:sz w:val="28"/>
                <w:cs/>
                <w:lang w:val="en-US"/>
              </w:rPr>
            </w:pPr>
            <w:r w:rsidRPr="00A076F4">
              <w:rPr>
                <w:rFonts w:asciiTheme="majorBidi" w:hAnsiTheme="majorBidi" w:cstheme="majorBidi"/>
                <w:b/>
                <w:bCs/>
                <w:sz w:val="28"/>
                <w:lang w:val="en-US"/>
              </w:rPr>
              <w:t>Non-current</w:t>
            </w:r>
          </w:p>
        </w:tc>
        <w:tc>
          <w:tcPr>
            <w:tcW w:w="1242" w:type="dxa"/>
            <w:tcBorders>
              <w:top w:val="single" w:sz="6" w:space="0" w:color="auto"/>
            </w:tcBorders>
          </w:tcPr>
          <w:p w14:paraId="7BA682AB" w14:textId="77777777" w:rsidR="00A9235B" w:rsidRPr="0074282E" w:rsidRDefault="00A9235B" w:rsidP="006C47B8">
            <w:pPr>
              <w:spacing w:after="0" w:line="380" w:lineRule="exact"/>
              <w:ind w:right="57"/>
              <w:jc w:val="right"/>
              <w:rPr>
                <w:rFonts w:asciiTheme="majorBidi" w:eastAsia="Cordia New" w:hAnsiTheme="majorBidi" w:cstheme="majorBidi"/>
                <w:sz w:val="28"/>
                <w:cs/>
                <w:lang w:val="en-US"/>
              </w:rPr>
            </w:pPr>
          </w:p>
        </w:tc>
        <w:tc>
          <w:tcPr>
            <w:tcW w:w="92" w:type="dxa"/>
          </w:tcPr>
          <w:p w14:paraId="3DEFD1C8" w14:textId="77777777" w:rsidR="00A9235B" w:rsidRPr="00A076F4" w:rsidRDefault="00A9235B" w:rsidP="006C47B8">
            <w:pPr>
              <w:tabs>
                <w:tab w:val="decimal" w:pos="825"/>
              </w:tabs>
              <w:spacing w:after="0" w:line="380" w:lineRule="exact"/>
              <w:jc w:val="right"/>
              <w:rPr>
                <w:rFonts w:asciiTheme="majorBidi" w:eastAsia="Cordia New" w:hAnsiTheme="majorBidi" w:cstheme="majorBidi"/>
                <w:sz w:val="28"/>
              </w:rPr>
            </w:pPr>
          </w:p>
        </w:tc>
        <w:tc>
          <w:tcPr>
            <w:tcW w:w="1302" w:type="dxa"/>
            <w:gridSpan w:val="2"/>
            <w:tcBorders>
              <w:top w:val="single" w:sz="6" w:space="0" w:color="auto"/>
            </w:tcBorders>
          </w:tcPr>
          <w:p w14:paraId="344FC2A5" w14:textId="77777777" w:rsidR="00A9235B" w:rsidRPr="00A076F4" w:rsidRDefault="00A9235B" w:rsidP="006C47B8">
            <w:pPr>
              <w:spacing w:after="0" w:line="380" w:lineRule="exact"/>
              <w:jc w:val="right"/>
              <w:rPr>
                <w:rFonts w:asciiTheme="majorBidi" w:eastAsia="Cordia New" w:hAnsiTheme="majorBidi" w:cstheme="majorBidi"/>
                <w:sz w:val="28"/>
                <w:lang w:val="en-US"/>
              </w:rPr>
            </w:pPr>
          </w:p>
        </w:tc>
        <w:tc>
          <w:tcPr>
            <w:tcW w:w="91" w:type="dxa"/>
            <w:gridSpan w:val="2"/>
          </w:tcPr>
          <w:p w14:paraId="72EAF760" w14:textId="77777777" w:rsidR="00A9235B" w:rsidRPr="00A076F4" w:rsidRDefault="00A9235B" w:rsidP="006C47B8">
            <w:pPr>
              <w:spacing w:after="0" w:line="380" w:lineRule="exact"/>
              <w:jc w:val="right"/>
              <w:rPr>
                <w:rFonts w:asciiTheme="majorBidi" w:hAnsiTheme="majorBidi" w:cstheme="majorBidi"/>
                <w:sz w:val="28"/>
              </w:rPr>
            </w:pPr>
          </w:p>
        </w:tc>
        <w:tc>
          <w:tcPr>
            <w:tcW w:w="1183" w:type="dxa"/>
            <w:tcBorders>
              <w:top w:val="single" w:sz="6" w:space="0" w:color="auto"/>
            </w:tcBorders>
          </w:tcPr>
          <w:p w14:paraId="3B2109FF" w14:textId="77777777" w:rsidR="00A9235B" w:rsidRPr="00A076F4" w:rsidRDefault="00A9235B" w:rsidP="006C47B8">
            <w:pPr>
              <w:spacing w:after="0" w:line="380" w:lineRule="exact"/>
              <w:jc w:val="right"/>
              <w:rPr>
                <w:rFonts w:asciiTheme="majorBidi" w:eastAsia="Cordia New" w:hAnsiTheme="majorBidi" w:cstheme="majorBidi"/>
                <w:sz w:val="28"/>
                <w:lang w:val="en-US"/>
              </w:rPr>
            </w:pPr>
          </w:p>
        </w:tc>
        <w:tc>
          <w:tcPr>
            <w:tcW w:w="91" w:type="dxa"/>
          </w:tcPr>
          <w:p w14:paraId="7D8959AB" w14:textId="77777777" w:rsidR="00A9235B" w:rsidRPr="00A076F4" w:rsidRDefault="00A9235B" w:rsidP="006C47B8">
            <w:pPr>
              <w:spacing w:after="0" w:line="380" w:lineRule="exact"/>
              <w:jc w:val="right"/>
              <w:rPr>
                <w:rFonts w:asciiTheme="majorBidi" w:eastAsia="SimSun" w:hAnsiTheme="majorBidi" w:cstheme="majorBidi"/>
                <w:b/>
                <w:bCs/>
                <w:sz w:val="28"/>
                <w:lang w:val="en-US" w:eastAsia="zh-CN"/>
              </w:rPr>
            </w:pPr>
          </w:p>
        </w:tc>
        <w:tc>
          <w:tcPr>
            <w:tcW w:w="1187" w:type="dxa"/>
            <w:gridSpan w:val="2"/>
            <w:tcBorders>
              <w:top w:val="single" w:sz="6" w:space="0" w:color="auto"/>
            </w:tcBorders>
          </w:tcPr>
          <w:p w14:paraId="1941F3C1" w14:textId="77777777" w:rsidR="00A9235B" w:rsidRPr="00A076F4" w:rsidRDefault="00A9235B" w:rsidP="006C47B8">
            <w:pPr>
              <w:spacing w:after="0" w:line="380" w:lineRule="exact"/>
              <w:jc w:val="right"/>
              <w:rPr>
                <w:rFonts w:asciiTheme="majorBidi" w:eastAsia="Cordia New" w:hAnsiTheme="majorBidi" w:cstheme="majorBidi"/>
                <w:sz w:val="28"/>
                <w:lang w:val="en-US"/>
              </w:rPr>
            </w:pPr>
          </w:p>
        </w:tc>
        <w:tc>
          <w:tcPr>
            <w:tcW w:w="92" w:type="dxa"/>
            <w:gridSpan w:val="2"/>
          </w:tcPr>
          <w:p w14:paraId="1230E5B1"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1181" w:type="dxa"/>
            <w:tcBorders>
              <w:top w:val="single" w:sz="6" w:space="0" w:color="auto"/>
            </w:tcBorders>
          </w:tcPr>
          <w:p w14:paraId="78E88213"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92" w:type="dxa"/>
          </w:tcPr>
          <w:p w14:paraId="0AD31DBF"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1168" w:type="dxa"/>
            <w:tcBorders>
              <w:top w:val="single" w:sz="6" w:space="0" w:color="auto"/>
            </w:tcBorders>
          </w:tcPr>
          <w:p w14:paraId="6028F230" w14:textId="77777777" w:rsidR="00A9235B" w:rsidRPr="00A076F4" w:rsidRDefault="00A9235B" w:rsidP="006C47B8">
            <w:pPr>
              <w:spacing w:after="0" w:line="380" w:lineRule="exact"/>
              <w:jc w:val="right"/>
              <w:rPr>
                <w:rFonts w:asciiTheme="majorBidi" w:eastAsia="Cordia New" w:hAnsiTheme="majorBidi" w:cstheme="majorBidi"/>
                <w:sz w:val="28"/>
                <w:lang w:val="en-US"/>
              </w:rPr>
            </w:pPr>
          </w:p>
        </w:tc>
        <w:tc>
          <w:tcPr>
            <w:tcW w:w="79" w:type="dxa"/>
          </w:tcPr>
          <w:p w14:paraId="1DE0186C" w14:textId="77777777" w:rsidR="00A9235B" w:rsidRPr="00A076F4" w:rsidRDefault="00A9235B" w:rsidP="006C47B8">
            <w:pPr>
              <w:spacing w:after="0" w:line="380" w:lineRule="exact"/>
              <w:jc w:val="right"/>
              <w:rPr>
                <w:rFonts w:asciiTheme="majorBidi" w:eastAsia="Cordia New" w:hAnsiTheme="majorBidi" w:cstheme="majorBidi"/>
                <w:sz w:val="28"/>
                <w:lang w:val="en-US"/>
              </w:rPr>
            </w:pPr>
          </w:p>
        </w:tc>
        <w:tc>
          <w:tcPr>
            <w:tcW w:w="1251" w:type="dxa"/>
            <w:tcBorders>
              <w:top w:val="single" w:sz="6" w:space="0" w:color="auto"/>
            </w:tcBorders>
          </w:tcPr>
          <w:p w14:paraId="391599D0" w14:textId="77777777" w:rsidR="00A9235B" w:rsidRPr="00A076F4" w:rsidRDefault="00A9235B" w:rsidP="006C47B8">
            <w:pPr>
              <w:spacing w:after="0" w:line="380" w:lineRule="exact"/>
              <w:jc w:val="right"/>
              <w:rPr>
                <w:rFonts w:asciiTheme="majorBidi" w:eastAsia="Cordia New" w:hAnsiTheme="majorBidi" w:cstheme="majorBidi"/>
                <w:sz w:val="28"/>
                <w:lang w:val="en-US"/>
              </w:rPr>
            </w:pPr>
          </w:p>
        </w:tc>
        <w:tc>
          <w:tcPr>
            <w:tcW w:w="100" w:type="dxa"/>
          </w:tcPr>
          <w:p w14:paraId="0CBA8B58" w14:textId="77777777" w:rsidR="00A9235B" w:rsidRPr="00A076F4" w:rsidRDefault="00A9235B" w:rsidP="006C47B8">
            <w:pPr>
              <w:spacing w:after="0" w:line="380" w:lineRule="exact"/>
              <w:jc w:val="right"/>
              <w:rPr>
                <w:rFonts w:asciiTheme="majorBidi" w:eastAsia="Cordia New" w:hAnsiTheme="majorBidi" w:cstheme="majorBidi"/>
                <w:sz w:val="28"/>
                <w:lang w:val="en-US"/>
              </w:rPr>
            </w:pPr>
          </w:p>
        </w:tc>
        <w:tc>
          <w:tcPr>
            <w:tcW w:w="1179" w:type="dxa"/>
            <w:tcBorders>
              <w:top w:val="single" w:sz="6" w:space="0" w:color="auto"/>
            </w:tcBorders>
          </w:tcPr>
          <w:p w14:paraId="6B806D15" w14:textId="77777777" w:rsidR="00A9235B" w:rsidRPr="00A076F4" w:rsidRDefault="00A9235B" w:rsidP="006C47B8">
            <w:pPr>
              <w:spacing w:after="0" w:line="380" w:lineRule="exact"/>
              <w:jc w:val="right"/>
              <w:rPr>
                <w:rFonts w:asciiTheme="majorBidi" w:eastAsia="Cordia New" w:hAnsiTheme="majorBidi" w:cstheme="majorBidi"/>
                <w:sz w:val="28"/>
                <w:lang w:val="en-US"/>
              </w:rPr>
            </w:pPr>
          </w:p>
        </w:tc>
      </w:tr>
      <w:tr w:rsidR="00A9235B" w:rsidRPr="00A076F4" w14:paraId="6F5DD22C" w14:textId="77777777" w:rsidTr="006C47B8">
        <w:tblPrEx>
          <w:tblCellMar>
            <w:left w:w="28" w:type="dxa"/>
            <w:right w:w="28" w:type="dxa"/>
          </w:tblCellMar>
        </w:tblPrEx>
        <w:trPr>
          <w:cantSplit/>
          <w:trHeight w:val="75"/>
        </w:trPr>
        <w:tc>
          <w:tcPr>
            <w:tcW w:w="3841" w:type="dxa"/>
          </w:tcPr>
          <w:p w14:paraId="5E6CBEDB"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r w:rsidRPr="00A076F4">
              <w:rPr>
                <w:rFonts w:asciiTheme="majorBidi" w:hAnsiTheme="majorBidi" w:cstheme="majorBidi"/>
                <w:sz w:val="28"/>
                <w:lang w:val="en-US"/>
              </w:rPr>
              <w:t>Assets</w:t>
            </w:r>
          </w:p>
        </w:tc>
        <w:tc>
          <w:tcPr>
            <w:tcW w:w="1242" w:type="dxa"/>
          </w:tcPr>
          <w:p w14:paraId="0CE2B49F" w14:textId="77777777" w:rsidR="00A9235B" w:rsidRPr="0074282E" w:rsidRDefault="00A9235B" w:rsidP="006C47B8">
            <w:pPr>
              <w:spacing w:after="0" w:line="380" w:lineRule="exact"/>
              <w:ind w:right="284"/>
              <w:jc w:val="right"/>
              <w:rPr>
                <w:rFonts w:asciiTheme="majorBidi" w:eastAsia="Cordia New" w:hAnsiTheme="majorBidi" w:cstheme="majorBidi"/>
                <w:sz w:val="28"/>
                <w:cs/>
                <w:lang w:val="en-US"/>
              </w:rPr>
            </w:pPr>
            <w:r w:rsidRPr="00A076F4">
              <w:rPr>
                <w:rFonts w:ascii="Angsana New" w:eastAsia="Cordia New" w:hAnsi="Angsana New" w:cs="Angsana New" w:hint="cs"/>
                <w:color w:val="000000" w:themeColor="text1"/>
                <w:sz w:val="28"/>
                <w:lang w:val="en-US"/>
              </w:rPr>
              <w:t>-</w:t>
            </w:r>
          </w:p>
        </w:tc>
        <w:tc>
          <w:tcPr>
            <w:tcW w:w="92" w:type="dxa"/>
          </w:tcPr>
          <w:p w14:paraId="7038022A" w14:textId="77777777" w:rsidR="00A9235B" w:rsidRPr="00A076F4" w:rsidRDefault="00A9235B" w:rsidP="006C47B8">
            <w:pPr>
              <w:tabs>
                <w:tab w:val="decimal" w:pos="825"/>
              </w:tabs>
              <w:spacing w:after="0" w:line="380" w:lineRule="exact"/>
              <w:ind w:right="57"/>
              <w:jc w:val="right"/>
              <w:rPr>
                <w:rFonts w:asciiTheme="majorBidi" w:eastAsia="Cordia New" w:hAnsiTheme="majorBidi" w:cstheme="majorBidi"/>
                <w:sz w:val="28"/>
              </w:rPr>
            </w:pPr>
          </w:p>
        </w:tc>
        <w:tc>
          <w:tcPr>
            <w:tcW w:w="1302" w:type="dxa"/>
            <w:gridSpan w:val="2"/>
          </w:tcPr>
          <w:p w14:paraId="2FB7ED42"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185,952,080</w:t>
            </w:r>
          </w:p>
        </w:tc>
        <w:tc>
          <w:tcPr>
            <w:tcW w:w="91" w:type="dxa"/>
            <w:gridSpan w:val="2"/>
          </w:tcPr>
          <w:p w14:paraId="3E15DB50" w14:textId="77777777" w:rsidR="00A9235B" w:rsidRPr="00A076F4" w:rsidRDefault="00A9235B" w:rsidP="006C47B8">
            <w:pPr>
              <w:spacing w:after="0" w:line="380" w:lineRule="exact"/>
              <w:ind w:right="57"/>
              <w:jc w:val="right"/>
              <w:rPr>
                <w:rFonts w:asciiTheme="majorBidi" w:hAnsiTheme="majorBidi" w:cstheme="majorBidi"/>
                <w:sz w:val="28"/>
              </w:rPr>
            </w:pPr>
          </w:p>
        </w:tc>
        <w:tc>
          <w:tcPr>
            <w:tcW w:w="1183" w:type="dxa"/>
          </w:tcPr>
          <w:p w14:paraId="678B59D6"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Angsana New" w:eastAsia="Cordia New" w:hAnsi="Angsana New" w:cs="Angsana New"/>
                <w:color w:val="000000" w:themeColor="text1"/>
                <w:sz w:val="28"/>
                <w:lang w:val="en-US"/>
              </w:rPr>
              <w:t>209,941,864</w:t>
            </w:r>
          </w:p>
        </w:tc>
        <w:tc>
          <w:tcPr>
            <w:tcW w:w="91" w:type="dxa"/>
          </w:tcPr>
          <w:p w14:paraId="68025569" w14:textId="77777777" w:rsidR="00A9235B" w:rsidRPr="00A076F4" w:rsidRDefault="00A9235B" w:rsidP="006C47B8">
            <w:pPr>
              <w:spacing w:after="0" w:line="380" w:lineRule="exact"/>
              <w:ind w:right="57"/>
              <w:jc w:val="right"/>
              <w:rPr>
                <w:rFonts w:asciiTheme="majorBidi" w:eastAsia="SimSun" w:hAnsiTheme="majorBidi" w:cstheme="majorBidi"/>
                <w:b/>
                <w:bCs/>
                <w:sz w:val="28"/>
                <w:lang w:val="en-US" w:eastAsia="zh-CN"/>
              </w:rPr>
            </w:pPr>
          </w:p>
        </w:tc>
        <w:tc>
          <w:tcPr>
            <w:tcW w:w="1187" w:type="dxa"/>
            <w:gridSpan w:val="2"/>
          </w:tcPr>
          <w:p w14:paraId="3C9381D9"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218,901,709</w:t>
            </w:r>
          </w:p>
        </w:tc>
        <w:tc>
          <w:tcPr>
            <w:tcW w:w="92" w:type="dxa"/>
            <w:gridSpan w:val="2"/>
          </w:tcPr>
          <w:p w14:paraId="01E94078" w14:textId="77777777" w:rsidR="00A9235B" w:rsidRPr="00A076F4" w:rsidRDefault="00A9235B" w:rsidP="006C47B8">
            <w:pPr>
              <w:tabs>
                <w:tab w:val="left" w:pos="1467"/>
              </w:tabs>
              <w:spacing w:after="0" w:line="380" w:lineRule="exact"/>
              <w:ind w:right="57"/>
              <w:jc w:val="right"/>
              <w:rPr>
                <w:rFonts w:asciiTheme="majorBidi" w:hAnsiTheme="majorBidi" w:cstheme="majorBidi"/>
                <w:sz w:val="28"/>
              </w:rPr>
            </w:pPr>
          </w:p>
        </w:tc>
        <w:tc>
          <w:tcPr>
            <w:tcW w:w="1181" w:type="dxa"/>
          </w:tcPr>
          <w:p w14:paraId="6C5AFEE1" w14:textId="77777777" w:rsidR="00A9235B" w:rsidRPr="00A076F4" w:rsidRDefault="00A9235B" w:rsidP="006C47B8">
            <w:pPr>
              <w:spacing w:after="0" w:line="380" w:lineRule="exact"/>
              <w:ind w:right="57"/>
              <w:jc w:val="right"/>
              <w:rPr>
                <w:rFonts w:asciiTheme="majorBidi" w:hAnsiTheme="majorBidi" w:cstheme="majorBidi"/>
                <w:sz w:val="28"/>
              </w:rPr>
            </w:pPr>
            <w:r w:rsidRPr="00A076F4">
              <w:rPr>
                <w:rFonts w:ascii="Angsana New" w:hAnsi="Angsana New" w:cs="Angsana New"/>
                <w:color w:val="000000" w:themeColor="text1"/>
                <w:sz w:val="28"/>
              </w:rPr>
              <w:t>326,474,560</w:t>
            </w:r>
          </w:p>
        </w:tc>
        <w:tc>
          <w:tcPr>
            <w:tcW w:w="92" w:type="dxa"/>
          </w:tcPr>
          <w:p w14:paraId="79F0DBEC" w14:textId="77777777" w:rsidR="00A9235B" w:rsidRPr="00A076F4" w:rsidRDefault="00A9235B" w:rsidP="006C47B8">
            <w:pPr>
              <w:tabs>
                <w:tab w:val="left" w:pos="1467"/>
              </w:tabs>
              <w:spacing w:after="0" w:line="380" w:lineRule="exact"/>
              <w:ind w:right="57"/>
              <w:jc w:val="right"/>
              <w:rPr>
                <w:rFonts w:asciiTheme="majorBidi" w:hAnsiTheme="majorBidi" w:cstheme="majorBidi"/>
                <w:sz w:val="28"/>
              </w:rPr>
            </w:pPr>
          </w:p>
        </w:tc>
        <w:tc>
          <w:tcPr>
            <w:tcW w:w="1168" w:type="dxa"/>
          </w:tcPr>
          <w:p w14:paraId="2831E9F1"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hAnsiTheme="majorBidi" w:cstheme="majorBidi"/>
                <w:sz w:val="28"/>
                <w:lang w:val="en-US"/>
              </w:rPr>
              <w:t>356,921,042</w:t>
            </w:r>
          </w:p>
        </w:tc>
        <w:tc>
          <w:tcPr>
            <w:tcW w:w="79" w:type="dxa"/>
          </w:tcPr>
          <w:p w14:paraId="1DE88A1C" w14:textId="77777777" w:rsidR="00A9235B" w:rsidRPr="00A076F4" w:rsidRDefault="00A9235B" w:rsidP="006C47B8">
            <w:pPr>
              <w:spacing w:after="0" w:line="380" w:lineRule="exact"/>
              <w:ind w:right="57"/>
              <w:jc w:val="right"/>
              <w:rPr>
                <w:rFonts w:asciiTheme="majorBidi" w:hAnsiTheme="majorBidi" w:cstheme="majorBidi"/>
                <w:sz w:val="28"/>
                <w:lang w:val="en-US"/>
              </w:rPr>
            </w:pPr>
          </w:p>
        </w:tc>
        <w:tc>
          <w:tcPr>
            <w:tcW w:w="1251" w:type="dxa"/>
          </w:tcPr>
          <w:p w14:paraId="7D07198D" w14:textId="77777777" w:rsidR="00A9235B" w:rsidRPr="00A076F4" w:rsidRDefault="00A9235B" w:rsidP="006C47B8">
            <w:pPr>
              <w:spacing w:after="0" w:line="380" w:lineRule="exact"/>
              <w:ind w:right="57"/>
              <w:jc w:val="right"/>
              <w:rPr>
                <w:rFonts w:asciiTheme="majorBidi" w:hAnsiTheme="majorBidi" w:cstheme="majorBidi"/>
                <w:sz w:val="28"/>
                <w:lang w:val="en-US"/>
              </w:rPr>
            </w:pPr>
            <w:r w:rsidRPr="00A076F4">
              <w:rPr>
                <w:rFonts w:ascii="Angsana New" w:hAnsi="Angsana New" w:cs="Angsana New"/>
                <w:color w:val="000000" w:themeColor="text1"/>
                <w:sz w:val="28"/>
                <w:lang w:val="en-US"/>
              </w:rPr>
              <w:t>5,037,342</w:t>
            </w:r>
          </w:p>
        </w:tc>
        <w:tc>
          <w:tcPr>
            <w:tcW w:w="100" w:type="dxa"/>
          </w:tcPr>
          <w:p w14:paraId="146C3E12" w14:textId="77777777" w:rsidR="00A9235B" w:rsidRPr="00A076F4" w:rsidRDefault="00A9235B" w:rsidP="006C47B8">
            <w:pPr>
              <w:spacing w:after="0" w:line="380" w:lineRule="exact"/>
              <w:ind w:right="57"/>
              <w:jc w:val="right"/>
              <w:rPr>
                <w:rFonts w:asciiTheme="majorBidi" w:hAnsiTheme="majorBidi" w:cstheme="majorBidi"/>
                <w:sz w:val="28"/>
                <w:lang w:val="en-US"/>
              </w:rPr>
            </w:pPr>
          </w:p>
        </w:tc>
        <w:tc>
          <w:tcPr>
            <w:tcW w:w="1179" w:type="dxa"/>
          </w:tcPr>
          <w:p w14:paraId="1795F828" w14:textId="77777777" w:rsidR="00A9235B" w:rsidRPr="00A076F4" w:rsidRDefault="00A9235B" w:rsidP="006C47B8">
            <w:pPr>
              <w:spacing w:after="0" w:line="380" w:lineRule="exact"/>
              <w:ind w:right="57"/>
              <w:jc w:val="right"/>
              <w:rPr>
                <w:rFonts w:asciiTheme="majorBidi" w:hAnsiTheme="majorBidi" w:cstheme="majorBidi"/>
                <w:sz w:val="28"/>
                <w:lang w:val="en-US"/>
              </w:rPr>
            </w:pPr>
            <w:r w:rsidRPr="00A076F4">
              <w:rPr>
                <w:rFonts w:asciiTheme="majorBidi" w:hAnsiTheme="majorBidi" w:cstheme="majorBidi"/>
                <w:sz w:val="28"/>
                <w:lang w:val="en-US"/>
              </w:rPr>
              <w:t>10,670,954</w:t>
            </w:r>
          </w:p>
        </w:tc>
      </w:tr>
      <w:tr w:rsidR="00A9235B" w:rsidRPr="00A076F4" w14:paraId="4F167858" w14:textId="77777777" w:rsidTr="006C47B8">
        <w:tblPrEx>
          <w:tblCellMar>
            <w:left w:w="28" w:type="dxa"/>
            <w:right w:w="28" w:type="dxa"/>
          </w:tblCellMar>
        </w:tblPrEx>
        <w:trPr>
          <w:cantSplit/>
          <w:trHeight w:val="75"/>
        </w:trPr>
        <w:tc>
          <w:tcPr>
            <w:tcW w:w="3841" w:type="dxa"/>
          </w:tcPr>
          <w:p w14:paraId="7D54D24C"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r w:rsidRPr="00A076F4">
              <w:rPr>
                <w:rFonts w:asciiTheme="majorBidi" w:hAnsiTheme="majorBidi" w:cstheme="majorBidi"/>
                <w:sz w:val="28"/>
                <w:lang w:val="en-US"/>
              </w:rPr>
              <w:t>Liabilities</w:t>
            </w:r>
          </w:p>
        </w:tc>
        <w:tc>
          <w:tcPr>
            <w:tcW w:w="1242" w:type="dxa"/>
            <w:tcBorders>
              <w:bottom w:val="single" w:sz="6" w:space="0" w:color="auto"/>
            </w:tcBorders>
          </w:tcPr>
          <w:p w14:paraId="3A14B89A" w14:textId="77777777" w:rsidR="00A9235B" w:rsidRPr="0074282E" w:rsidRDefault="00A9235B" w:rsidP="006C47B8">
            <w:pPr>
              <w:spacing w:after="0" w:line="380" w:lineRule="exact"/>
              <w:ind w:right="284"/>
              <w:jc w:val="right"/>
              <w:rPr>
                <w:rFonts w:asciiTheme="majorBidi" w:eastAsia="Cordia New" w:hAnsiTheme="majorBidi" w:cstheme="majorBidi"/>
                <w:sz w:val="28"/>
                <w:cs/>
                <w:lang w:val="en-US"/>
              </w:rPr>
            </w:pPr>
            <w:r w:rsidRPr="00A076F4">
              <w:rPr>
                <w:rFonts w:ascii="Angsana New" w:eastAsia="Cordia New" w:hAnsi="Angsana New" w:cs="Angsana New" w:hint="cs"/>
                <w:color w:val="000000" w:themeColor="text1"/>
                <w:sz w:val="28"/>
                <w:lang w:val="en-US"/>
              </w:rPr>
              <w:t>-</w:t>
            </w:r>
          </w:p>
        </w:tc>
        <w:tc>
          <w:tcPr>
            <w:tcW w:w="92" w:type="dxa"/>
          </w:tcPr>
          <w:p w14:paraId="47FAC3B0" w14:textId="77777777" w:rsidR="00A9235B" w:rsidRPr="00A076F4" w:rsidRDefault="00A9235B" w:rsidP="006C47B8">
            <w:pPr>
              <w:tabs>
                <w:tab w:val="decimal" w:pos="825"/>
              </w:tabs>
              <w:spacing w:after="0" w:line="380" w:lineRule="exact"/>
              <w:jc w:val="right"/>
              <w:rPr>
                <w:rFonts w:asciiTheme="majorBidi" w:eastAsia="Cordia New" w:hAnsiTheme="majorBidi" w:cstheme="majorBidi"/>
                <w:sz w:val="28"/>
              </w:rPr>
            </w:pPr>
          </w:p>
        </w:tc>
        <w:tc>
          <w:tcPr>
            <w:tcW w:w="1302" w:type="dxa"/>
            <w:gridSpan w:val="2"/>
            <w:tcBorders>
              <w:bottom w:val="single" w:sz="6" w:space="0" w:color="auto"/>
            </w:tcBorders>
          </w:tcPr>
          <w:p w14:paraId="7A32054F"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(15,033,571)</w:t>
            </w:r>
          </w:p>
        </w:tc>
        <w:tc>
          <w:tcPr>
            <w:tcW w:w="91" w:type="dxa"/>
            <w:gridSpan w:val="2"/>
          </w:tcPr>
          <w:p w14:paraId="6C02A7C0" w14:textId="77777777" w:rsidR="00A9235B" w:rsidRPr="00A076F4" w:rsidRDefault="00A9235B" w:rsidP="006C47B8">
            <w:pPr>
              <w:spacing w:after="0" w:line="380" w:lineRule="exact"/>
              <w:jc w:val="right"/>
              <w:rPr>
                <w:rFonts w:asciiTheme="majorBidi" w:hAnsiTheme="majorBidi" w:cstheme="majorBidi"/>
                <w:sz w:val="28"/>
              </w:rPr>
            </w:pPr>
          </w:p>
        </w:tc>
        <w:tc>
          <w:tcPr>
            <w:tcW w:w="1183" w:type="dxa"/>
            <w:tcBorders>
              <w:bottom w:val="single" w:sz="6" w:space="0" w:color="auto"/>
            </w:tcBorders>
          </w:tcPr>
          <w:p w14:paraId="3CEA5AED"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Angsana New" w:eastAsia="Cordia New" w:hAnsi="Angsana New" w:cs="Angsana New"/>
                <w:color w:val="000000" w:themeColor="text1"/>
                <w:sz w:val="28"/>
                <w:lang w:val="en-US"/>
              </w:rPr>
              <w:t>(8,118)</w:t>
            </w:r>
          </w:p>
        </w:tc>
        <w:tc>
          <w:tcPr>
            <w:tcW w:w="91" w:type="dxa"/>
          </w:tcPr>
          <w:p w14:paraId="05AEF86A" w14:textId="77777777" w:rsidR="00A9235B" w:rsidRPr="00A076F4" w:rsidRDefault="00A9235B" w:rsidP="006C47B8">
            <w:pPr>
              <w:spacing w:after="0" w:line="380" w:lineRule="exact"/>
              <w:jc w:val="right"/>
              <w:rPr>
                <w:rFonts w:asciiTheme="majorBidi" w:eastAsia="SimSun" w:hAnsiTheme="majorBidi" w:cstheme="majorBidi"/>
                <w:b/>
                <w:bCs/>
                <w:sz w:val="28"/>
                <w:lang w:val="en-US" w:eastAsia="zh-CN"/>
              </w:rPr>
            </w:pPr>
          </w:p>
        </w:tc>
        <w:tc>
          <w:tcPr>
            <w:tcW w:w="1187" w:type="dxa"/>
            <w:gridSpan w:val="2"/>
            <w:tcBorders>
              <w:bottom w:val="single" w:sz="6" w:space="0" w:color="auto"/>
            </w:tcBorders>
          </w:tcPr>
          <w:p w14:paraId="247CA478" w14:textId="77777777" w:rsidR="00A9235B" w:rsidRPr="0074282E" w:rsidRDefault="00A9235B" w:rsidP="006C47B8">
            <w:pPr>
              <w:spacing w:after="0" w:line="380" w:lineRule="exact"/>
              <w:ind w:right="284"/>
              <w:jc w:val="right"/>
              <w:rPr>
                <w:rFonts w:asciiTheme="majorBidi" w:eastAsia="SimSun" w:hAnsiTheme="majorBidi" w:cstheme="majorBidi"/>
                <w:sz w:val="28"/>
                <w:cs/>
                <w:lang w:val="en-US"/>
              </w:rPr>
            </w:pPr>
            <w:r w:rsidRPr="00A076F4">
              <w:rPr>
                <w:rFonts w:asciiTheme="majorBidi" w:eastAsia="SimSun" w:hAnsiTheme="majorBidi" w:cstheme="majorBidi"/>
                <w:sz w:val="28"/>
                <w:lang w:val="en-US"/>
              </w:rPr>
              <w:t>-</w:t>
            </w:r>
          </w:p>
        </w:tc>
        <w:tc>
          <w:tcPr>
            <w:tcW w:w="92" w:type="dxa"/>
            <w:gridSpan w:val="2"/>
          </w:tcPr>
          <w:p w14:paraId="5CBE5EA4"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1181" w:type="dxa"/>
            <w:tcBorders>
              <w:bottom w:val="single" w:sz="6" w:space="0" w:color="auto"/>
            </w:tcBorders>
          </w:tcPr>
          <w:p w14:paraId="0E41AB9F" w14:textId="77777777" w:rsidR="00A9235B" w:rsidRPr="00A076F4" w:rsidRDefault="00A9235B" w:rsidP="006C47B8">
            <w:pPr>
              <w:spacing w:after="0" w:line="380" w:lineRule="exact"/>
              <w:jc w:val="right"/>
              <w:rPr>
                <w:rFonts w:asciiTheme="majorBidi" w:hAnsiTheme="majorBidi" w:cstheme="majorBidi"/>
                <w:sz w:val="28"/>
              </w:rPr>
            </w:pPr>
            <w:r w:rsidRPr="00A076F4">
              <w:rPr>
                <w:rFonts w:ascii="Angsana New" w:hAnsi="Angsana New" w:cs="Angsana New"/>
                <w:color w:val="000000" w:themeColor="text1"/>
                <w:sz w:val="28"/>
              </w:rPr>
              <w:t>(108,469,838)</w:t>
            </w:r>
          </w:p>
        </w:tc>
        <w:tc>
          <w:tcPr>
            <w:tcW w:w="92" w:type="dxa"/>
          </w:tcPr>
          <w:p w14:paraId="0861B7C6" w14:textId="77777777" w:rsidR="00A9235B" w:rsidRPr="00A076F4" w:rsidRDefault="00A9235B" w:rsidP="006C47B8">
            <w:pPr>
              <w:tabs>
                <w:tab w:val="left" w:pos="1467"/>
              </w:tabs>
              <w:spacing w:after="0" w:line="380" w:lineRule="exact"/>
              <w:jc w:val="right"/>
              <w:rPr>
                <w:rFonts w:asciiTheme="majorBidi" w:hAnsiTheme="majorBidi" w:cstheme="majorBidi"/>
                <w:sz w:val="28"/>
              </w:rPr>
            </w:pPr>
          </w:p>
        </w:tc>
        <w:tc>
          <w:tcPr>
            <w:tcW w:w="1168" w:type="dxa"/>
            <w:tcBorders>
              <w:bottom w:val="single" w:sz="6" w:space="0" w:color="auto"/>
            </w:tcBorders>
          </w:tcPr>
          <w:p w14:paraId="27D3E592"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hAnsiTheme="majorBidi" w:cstheme="majorBidi"/>
                <w:sz w:val="28"/>
              </w:rPr>
              <w:t>(</w:t>
            </w:r>
            <w:r w:rsidRPr="00A076F4">
              <w:rPr>
                <w:rFonts w:asciiTheme="majorBidi" w:hAnsiTheme="majorBidi" w:cstheme="majorBidi"/>
                <w:sz w:val="28"/>
                <w:lang w:val="en-US"/>
              </w:rPr>
              <w:t>136,977,146</w:t>
            </w:r>
            <w:r w:rsidRPr="00A076F4">
              <w:rPr>
                <w:rFonts w:asciiTheme="majorBidi" w:hAnsiTheme="majorBidi" w:cstheme="majorBidi"/>
                <w:sz w:val="28"/>
              </w:rPr>
              <w:t>)</w:t>
            </w:r>
          </w:p>
        </w:tc>
        <w:tc>
          <w:tcPr>
            <w:tcW w:w="79" w:type="dxa"/>
          </w:tcPr>
          <w:p w14:paraId="071AE630" w14:textId="77777777" w:rsidR="00A9235B" w:rsidRPr="00A076F4" w:rsidRDefault="00A9235B" w:rsidP="006C47B8">
            <w:pPr>
              <w:spacing w:after="0" w:line="380" w:lineRule="exact"/>
              <w:jc w:val="right"/>
              <w:rPr>
                <w:rFonts w:asciiTheme="majorBidi" w:hAnsiTheme="majorBidi" w:cstheme="majorBidi"/>
                <w:sz w:val="28"/>
              </w:rPr>
            </w:pPr>
          </w:p>
        </w:tc>
        <w:tc>
          <w:tcPr>
            <w:tcW w:w="1251" w:type="dxa"/>
            <w:tcBorders>
              <w:bottom w:val="single" w:sz="6" w:space="0" w:color="auto"/>
            </w:tcBorders>
          </w:tcPr>
          <w:p w14:paraId="2DFD723E" w14:textId="77777777" w:rsidR="00A9235B" w:rsidRPr="00A076F4" w:rsidRDefault="00A9235B" w:rsidP="006C47B8">
            <w:pPr>
              <w:spacing w:after="0" w:line="380" w:lineRule="exact"/>
              <w:ind w:right="284"/>
              <w:jc w:val="right"/>
              <w:rPr>
                <w:rFonts w:asciiTheme="majorBidi" w:hAnsiTheme="majorBidi" w:cstheme="majorBidi"/>
                <w:sz w:val="28"/>
              </w:rPr>
            </w:pPr>
            <w:r w:rsidRPr="00A076F4">
              <w:rPr>
                <w:rFonts w:ascii="Angsana New" w:eastAsia="Cordia New" w:hAnsi="Angsana New" w:cs="Angsana New"/>
                <w:color w:val="000000" w:themeColor="text1"/>
                <w:sz w:val="28"/>
                <w:lang w:val="en-US"/>
              </w:rPr>
              <w:t>-</w:t>
            </w:r>
          </w:p>
        </w:tc>
        <w:tc>
          <w:tcPr>
            <w:tcW w:w="100" w:type="dxa"/>
          </w:tcPr>
          <w:p w14:paraId="6F146DD7" w14:textId="77777777" w:rsidR="00A9235B" w:rsidRPr="00A076F4" w:rsidRDefault="00A9235B" w:rsidP="006C47B8">
            <w:pPr>
              <w:spacing w:after="0" w:line="380" w:lineRule="exact"/>
              <w:jc w:val="right"/>
              <w:rPr>
                <w:rFonts w:asciiTheme="majorBidi" w:hAnsiTheme="majorBidi" w:cstheme="majorBidi"/>
                <w:sz w:val="28"/>
              </w:rPr>
            </w:pPr>
          </w:p>
        </w:tc>
        <w:tc>
          <w:tcPr>
            <w:tcW w:w="1179" w:type="dxa"/>
            <w:tcBorders>
              <w:bottom w:val="single" w:sz="6" w:space="0" w:color="auto"/>
            </w:tcBorders>
          </w:tcPr>
          <w:p w14:paraId="7DC6CF95" w14:textId="77777777" w:rsidR="00A9235B" w:rsidRPr="00A076F4" w:rsidRDefault="00A9235B" w:rsidP="006C47B8">
            <w:pPr>
              <w:spacing w:after="0" w:line="380" w:lineRule="exact"/>
              <w:jc w:val="right"/>
              <w:rPr>
                <w:rFonts w:asciiTheme="majorBidi" w:hAnsiTheme="majorBidi" w:cstheme="majorBidi"/>
                <w:sz w:val="28"/>
              </w:rPr>
            </w:pPr>
            <w:r w:rsidRPr="00A076F4">
              <w:rPr>
                <w:rFonts w:asciiTheme="majorBidi" w:hAnsiTheme="majorBidi" w:cstheme="majorBidi"/>
                <w:sz w:val="28"/>
              </w:rPr>
              <w:t>(112,723)</w:t>
            </w:r>
          </w:p>
        </w:tc>
      </w:tr>
      <w:tr w:rsidR="00A9235B" w:rsidRPr="00A076F4" w14:paraId="081A7639" w14:textId="77777777" w:rsidTr="006C47B8">
        <w:tblPrEx>
          <w:tblCellMar>
            <w:left w:w="28" w:type="dxa"/>
            <w:right w:w="28" w:type="dxa"/>
          </w:tblCellMar>
        </w:tblPrEx>
        <w:trPr>
          <w:cantSplit/>
          <w:trHeight w:val="75"/>
        </w:trPr>
        <w:tc>
          <w:tcPr>
            <w:tcW w:w="3841" w:type="dxa"/>
          </w:tcPr>
          <w:p w14:paraId="2C13B37E" w14:textId="77777777" w:rsidR="00A9235B" w:rsidRPr="0074282E"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sz w:val="28"/>
                <w:cs/>
                <w:lang w:val="en-US"/>
              </w:rPr>
            </w:pPr>
            <w:r w:rsidRPr="00A076F4">
              <w:rPr>
                <w:rFonts w:asciiTheme="majorBidi" w:hAnsiTheme="majorBidi" w:cstheme="majorBidi"/>
                <w:sz w:val="28"/>
                <w:lang w:val="en-US"/>
              </w:rPr>
              <w:t>Total net non-current assets</w:t>
            </w:r>
          </w:p>
        </w:tc>
        <w:tc>
          <w:tcPr>
            <w:tcW w:w="1242" w:type="dxa"/>
            <w:tcBorders>
              <w:top w:val="single" w:sz="6" w:space="0" w:color="auto"/>
              <w:bottom w:val="single" w:sz="6" w:space="0" w:color="auto"/>
            </w:tcBorders>
          </w:tcPr>
          <w:p w14:paraId="0AD9B55B" w14:textId="77777777" w:rsidR="00A9235B" w:rsidRPr="0074282E" w:rsidRDefault="00A9235B" w:rsidP="006C47B8">
            <w:pPr>
              <w:spacing w:after="0" w:line="380" w:lineRule="exact"/>
              <w:ind w:right="284"/>
              <w:jc w:val="right"/>
              <w:rPr>
                <w:rFonts w:asciiTheme="majorBidi" w:eastAsia="Cordia New" w:hAnsiTheme="majorBidi" w:cstheme="majorBidi"/>
                <w:sz w:val="28"/>
                <w:cs/>
                <w:lang w:val="en-US"/>
              </w:rPr>
            </w:pPr>
            <w:r w:rsidRPr="00A076F4">
              <w:rPr>
                <w:rFonts w:ascii="Angsana New" w:eastAsia="Cordia New" w:hAnsi="Angsana New" w:cs="Angsana New" w:hint="cs"/>
                <w:color w:val="000000" w:themeColor="text1"/>
                <w:sz w:val="28"/>
                <w:lang w:val="en-US"/>
              </w:rPr>
              <w:t>-</w:t>
            </w:r>
          </w:p>
        </w:tc>
        <w:tc>
          <w:tcPr>
            <w:tcW w:w="92" w:type="dxa"/>
          </w:tcPr>
          <w:p w14:paraId="5D0F0999" w14:textId="77777777" w:rsidR="00A9235B" w:rsidRPr="00A076F4" w:rsidRDefault="00A9235B" w:rsidP="006C47B8">
            <w:pPr>
              <w:tabs>
                <w:tab w:val="decimal" w:pos="825"/>
              </w:tabs>
              <w:spacing w:after="0" w:line="380" w:lineRule="exact"/>
              <w:ind w:right="57"/>
              <w:jc w:val="right"/>
              <w:rPr>
                <w:rFonts w:asciiTheme="majorBidi" w:eastAsia="Cordia New" w:hAnsiTheme="majorBidi" w:cstheme="majorBidi"/>
                <w:sz w:val="28"/>
              </w:rPr>
            </w:pPr>
          </w:p>
        </w:tc>
        <w:tc>
          <w:tcPr>
            <w:tcW w:w="1302" w:type="dxa"/>
            <w:gridSpan w:val="2"/>
            <w:tcBorders>
              <w:top w:val="single" w:sz="6" w:space="0" w:color="auto"/>
              <w:bottom w:val="single" w:sz="6" w:space="0" w:color="auto"/>
            </w:tcBorders>
          </w:tcPr>
          <w:p w14:paraId="24F00C7F"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170,918,509</w:t>
            </w:r>
          </w:p>
        </w:tc>
        <w:tc>
          <w:tcPr>
            <w:tcW w:w="91" w:type="dxa"/>
            <w:gridSpan w:val="2"/>
          </w:tcPr>
          <w:p w14:paraId="281C3CC7" w14:textId="77777777" w:rsidR="00A9235B" w:rsidRPr="00A076F4" w:rsidRDefault="00A9235B" w:rsidP="006C47B8">
            <w:pPr>
              <w:spacing w:after="0" w:line="380" w:lineRule="exact"/>
              <w:ind w:right="57"/>
              <w:jc w:val="right"/>
              <w:rPr>
                <w:rFonts w:asciiTheme="majorBidi" w:hAnsiTheme="majorBidi" w:cstheme="majorBidi"/>
                <w:sz w:val="28"/>
              </w:rPr>
            </w:pPr>
          </w:p>
        </w:tc>
        <w:tc>
          <w:tcPr>
            <w:tcW w:w="1183" w:type="dxa"/>
            <w:tcBorders>
              <w:top w:val="single" w:sz="6" w:space="0" w:color="auto"/>
              <w:bottom w:val="single" w:sz="6" w:space="0" w:color="auto"/>
            </w:tcBorders>
          </w:tcPr>
          <w:p w14:paraId="5E54738F"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Angsana New" w:eastAsia="Cordia New" w:hAnsi="Angsana New" w:cs="Angsana New"/>
                <w:color w:val="000000" w:themeColor="text1"/>
                <w:sz w:val="28"/>
                <w:lang w:val="en-US"/>
              </w:rPr>
              <w:t>209,933,746</w:t>
            </w:r>
          </w:p>
        </w:tc>
        <w:tc>
          <w:tcPr>
            <w:tcW w:w="91" w:type="dxa"/>
          </w:tcPr>
          <w:p w14:paraId="68E229E9" w14:textId="77777777" w:rsidR="00A9235B" w:rsidRPr="00A076F4" w:rsidRDefault="00A9235B" w:rsidP="006C47B8">
            <w:pPr>
              <w:spacing w:after="0" w:line="380" w:lineRule="exact"/>
              <w:ind w:right="57"/>
              <w:jc w:val="right"/>
              <w:rPr>
                <w:rFonts w:asciiTheme="majorBidi" w:eastAsia="SimSun" w:hAnsiTheme="majorBidi" w:cstheme="majorBidi"/>
                <w:b/>
                <w:bCs/>
                <w:sz w:val="28"/>
                <w:lang w:val="en-US" w:eastAsia="zh-CN"/>
              </w:rPr>
            </w:pPr>
          </w:p>
        </w:tc>
        <w:tc>
          <w:tcPr>
            <w:tcW w:w="1187" w:type="dxa"/>
            <w:gridSpan w:val="2"/>
            <w:tcBorders>
              <w:top w:val="single" w:sz="6" w:space="0" w:color="auto"/>
              <w:bottom w:val="single" w:sz="6" w:space="0" w:color="auto"/>
            </w:tcBorders>
          </w:tcPr>
          <w:p w14:paraId="476EBE3D"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218,901,709</w:t>
            </w:r>
          </w:p>
        </w:tc>
        <w:tc>
          <w:tcPr>
            <w:tcW w:w="92" w:type="dxa"/>
            <w:gridSpan w:val="2"/>
          </w:tcPr>
          <w:p w14:paraId="7E8507E4" w14:textId="77777777" w:rsidR="00A9235B" w:rsidRPr="00A076F4" w:rsidRDefault="00A9235B" w:rsidP="006C47B8">
            <w:pPr>
              <w:tabs>
                <w:tab w:val="left" w:pos="1467"/>
              </w:tabs>
              <w:spacing w:after="0" w:line="380" w:lineRule="exact"/>
              <w:ind w:right="57"/>
              <w:jc w:val="right"/>
              <w:rPr>
                <w:rFonts w:asciiTheme="majorBidi" w:hAnsiTheme="majorBidi" w:cstheme="majorBidi"/>
                <w:sz w:val="28"/>
              </w:rPr>
            </w:pPr>
          </w:p>
        </w:tc>
        <w:tc>
          <w:tcPr>
            <w:tcW w:w="1181" w:type="dxa"/>
            <w:tcBorders>
              <w:top w:val="single" w:sz="6" w:space="0" w:color="auto"/>
              <w:bottom w:val="single" w:sz="6" w:space="0" w:color="auto"/>
            </w:tcBorders>
          </w:tcPr>
          <w:p w14:paraId="508CBEF2" w14:textId="77777777" w:rsidR="00A9235B" w:rsidRPr="00A076F4" w:rsidRDefault="00A9235B" w:rsidP="006C47B8">
            <w:pPr>
              <w:spacing w:after="0" w:line="380" w:lineRule="exact"/>
              <w:ind w:right="57"/>
              <w:jc w:val="right"/>
              <w:rPr>
                <w:rFonts w:asciiTheme="majorBidi" w:hAnsiTheme="majorBidi" w:cstheme="majorBidi"/>
                <w:sz w:val="28"/>
              </w:rPr>
            </w:pPr>
            <w:r w:rsidRPr="00A076F4">
              <w:rPr>
                <w:rFonts w:ascii="Angsana New" w:hAnsi="Angsana New" w:cs="Angsana New"/>
                <w:color w:val="000000" w:themeColor="text1"/>
                <w:sz w:val="28"/>
              </w:rPr>
              <w:t>218,004,722</w:t>
            </w:r>
          </w:p>
        </w:tc>
        <w:tc>
          <w:tcPr>
            <w:tcW w:w="92" w:type="dxa"/>
          </w:tcPr>
          <w:p w14:paraId="42863357" w14:textId="77777777" w:rsidR="00A9235B" w:rsidRPr="00A076F4" w:rsidRDefault="00A9235B" w:rsidP="006C47B8">
            <w:pPr>
              <w:tabs>
                <w:tab w:val="left" w:pos="1467"/>
              </w:tabs>
              <w:spacing w:after="0" w:line="380" w:lineRule="exact"/>
              <w:ind w:right="57"/>
              <w:jc w:val="right"/>
              <w:rPr>
                <w:rFonts w:asciiTheme="majorBidi" w:hAnsiTheme="majorBidi" w:cstheme="majorBidi"/>
                <w:sz w:val="28"/>
              </w:rPr>
            </w:pPr>
          </w:p>
        </w:tc>
        <w:tc>
          <w:tcPr>
            <w:tcW w:w="1168" w:type="dxa"/>
            <w:tcBorders>
              <w:top w:val="single" w:sz="6" w:space="0" w:color="auto"/>
              <w:bottom w:val="single" w:sz="6" w:space="0" w:color="auto"/>
            </w:tcBorders>
          </w:tcPr>
          <w:p w14:paraId="316C59E3"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hAnsiTheme="majorBidi" w:cstheme="majorBidi"/>
                <w:sz w:val="28"/>
              </w:rPr>
              <w:t>219,943,896</w:t>
            </w:r>
          </w:p>
        </w:tc>
        <w:tc>
          <w:tcPr>
            <w:tcW w:w="79" w:type="dxa"/>
          </w:tcPr>
          <w:p w14:paraId="24C125AB" w14:textId="77777777" w:rsidR="00A9235B" w:rsidRPr="00A076F4" w:rsidRDefault="00A9235B" w:rsidP="006C47B8">
            <w:pPr>
              <w:spacing w:after="0" w:line="380" w:lineRule="exact"/>
              <w:ind w:right="57"/>
              <w:jc w:val="right"/>
              <w:rPr>
                <w:rFonts w:asciiTheme="majorBidi" w:hAnsiTheme="majorBidi" w:cstheme="majorBidi"/>
                <w:sz w:val="28"/>
                <w:lang w:val="en-US"/>
              </w:rPr>
            </w:pPr>
          </w:p>
        </w:tc>
        <w:tc>
          <w:tcPr>
            <w:tcW w:w="1251" w:type="dxa"/>
            <w:tcBorders>
              <w:top w:val="single" w:sz="6" w:space="0" w:color="auto"/>
              <w:bottom w:val="single" w:sz="6" w:space="0" w:color="auto"/>
            </w:tcBorders>
          </w:tcPr>
          <w:p w14:paraId="20CEE08C" w14:textId="77777777" w:rsidR="00A9235B" w:rsidRPr="00A076F4" w:rsidRDefault="00A9235B" w:rsidP="006C47B8">
            <w:pPr>
              <w:spacing w:after="0" w:line="380" w:lineRule="exact"/>
              <w:ind w:right="57"/>
              <w:jc w:val="right"/>
              <w:rPr>
                <w:rFonts w:asciiTheme="majorBidi" w:hAnsiTheme="majorBidi" w:cstheme="majorBidi"/>
                <w:sz w:val="28"/>
                <w:lang w:val="en-US"/>
              </w:rPr>
            </w:pPr>
            <w:r w:rsidRPr="00A076F4">
              <w:rPr>
                <w:rFonts w:ascii="Angsana New" w:hAnsi="Angsana New" w:cs="Angsana New"/>
                <w:color w:val="000000" w:themeColor="text1"/>
                <w:sz w:val="28"/>
                <w:lang w:val="en-US"/>
              </w:rPr>
              <w:t>5,037,342</w:t>
            </w:r>
          </w:p>
        </w:tc>
        <w:tc>
          <w:tcPr>
            <w:tcW w:w="100" w:type="dxa"/>
          </w:tcPr>
          <w:p w14:paraId="3B892304" w14:textId="77777777" w:rsidR="00A9235B" w:rsidRPr="00A076F4" w:rsidRDefault="00A9235B" w:rsidP="006C47B8">
            <w:pPr>
              <w:spacing w:after="0" w:line="380" w:lineRule="exact"/>
              <w:ind w:right="57"/>
              <w:jc w:val="right"/>
              <w:rPr>
                <w:rFonts w:asciiTheme="majorBidi" w:hAnsiTheme="majorBidi" w:cstheme="majorBidi"/>
                <w:sz w:val="28"/>
                <w:lang w:val="en-US"/>
              </w:rPr>
            </w:pPr>
          </w:p>
        </w:tc>
        <w:tc>
          <w:tcPr>
            <w:tcW w:w="1179" w:type="dxa"/>
            <w:tcBorders>
              <w:top w:val="single" w:sz="6" w:space="0" w:color="auto"/>
              <w:bottom w:val="single" w:sz="6" w:space="0" w:color="auto"/>
            </w:tcBorders>
          </w:tcPr>
          <w:p w14:paraId="17112739" w14:textId="77777777" w:rsidR="00A9235B" w:rsidRPr="00A076F4" w:rsidRDefault="00A9235B" w:rsidP="006C47B8">
            <w:pPr>
              <w:spacing w:after="0" w:line="380" w:lineRule="exact"/>
              <w:ind w:right="57"/>
              <w:jc w:val="right"/>
              <w:rPr>
                <w:rFonts w:asciiTheme="majorBidi" w:hAnsiTheme="majorBidi" w:cstheme="majorBidi"/>
                <w:sz w:val="28"/>
                <w:lang w:val="en-US"/>
              </w:rPr>
            </w:pPr>
            <w:r w:rsidRPr="00A076F4">
              <w:rPr>
                <w:rFonts w:asciiTheme="majorBidi" w:hAnsiTheme="majorBidi" w:cstheme="majorBidi"/>
                <w:sz w:val="28"/>
                <w:lang w:val="en-US"/>
              </w:rPr>
              <w:t>10,558,231</w:t>
            </w:r>
          </w:p>
        </w:tc>
      </w:tr>
      <w:tr w:rsidR="00A9235B" w:rsidRPr="00A076F4" w14:paraId="1CFFF08C" w14:textId="77777777" w:rsidTr="006C47B8">
        <w:tblPrEx>
          <w:tblCellMar>
            <w:left w:w="28" w:type="dxa"/>
            <w:right w:w="28" w:type="dxa"/>
          </w:tblCellMar>
        </w:tblPrEx>
        <w:trPr>
          <w:cantSplit/>
          <w:trHeight w:val="75"/>
        </w:trPr>
        <w:tc>
          <w:tcPr>
            <w:tcW w:w="3841" w:type="dxa"/>
          </w:tcPr>
          <w:p w14:paraId="7A362B3D" w14:textId="77777777" w:rsidR="00A9235B" w:rsidRPr="00A076F4" w:rsidRDefault="00A9235B" w:rsidP="006C47B8">
            <w:pPr>
              <w:tabs>
                <w:tab w:val="left" w:pos="1134"/>
                <w:tab w:val="left" w:pos="1276"/>
                <w:tab w:val="center" w:pos="3402"/>
                <w:tab w:val="center" w:pos="4536"/>
                <w:tab w:val="center" w:pos="5670"/>
                <w:tab w:val="center" w:pos="6804"/>
                <w:tab w:val="right" w:pos="7655"/>
              </w:tabs>
              <w:spacing w:after="0" w:line="380" w:lineRule="exact"/>
              <w:ind w:left="432"/>
              <w:rPr>
                <w:rFonts w:asciiTheme="majorBidi" w:eastAsia="Cordia New" w:hAnsiTheme="majorBidi" w:cstheme="majorBidi"/>
                <w:b/>
                <w:bCs/>
                <w:sz w:val="28"/>
                <w:lang w:val="en-US"/>
              </w:rPr>
            </w:pPr>
            <w:r w:rsidRPr="00A076F4">
              <w:rPr>
                <w:rFonts w:asciiTheme="majorBidi" w:hAnsiTheme="majorBidi" w:cstheme="majorBidi"/>
                <w:b/>
                <w:bCs/>
                <w:sz w:val="28"/>
                <w:lang w:val="en-US"/>
              </w:rPr>
              <w:t>Net assets (liabilities)</w:t>
            </w:r>
          </w:p>
        </w:tc>
        <w:tc>
          <w:tcPr>
            <w:tcW w:w="1242" w:type="dxa"/>
            <w:tcBorders>
              <w:top w:val="single" w:sz="6" w:space="0" w:color="auto"/>
              <w:bottom w:val="double" w:sz="6" w:space="0" w:color="auto"/>
            </w:tcBorders>
          </w:tcPr>
          <w:p w14:paraId="0B25CEC1" w14:textId="77777777" w:rsidR="00A9235B" w:rsidRPr="0074282E" w:rsidRDefault="00A9235B" w:rsidP="006C47B8">
            <w:pPr>
              <w:spacing w:after="0" w:line="380" w:lineRule="exact"/>
              <w:ind w:right="284"/>
              <w:jc w:val="right"/>
              <w:rPr>
                <w:rFonts w:asciiTheme="majorBidi" w:eastAsia="Cordia New" w:hAnsiTheme="majorBidi" w:cstheme="majorBidi"/>
                <w:sz w:val="28"/>
                <w:cs/>
                <w:lang w:val="en-US"/>
              </w:rPr>
            </w:pPr>
            <w:r w:rsidRPr="00A076F4">
              <w:rPr>
                <w:rFonts w:ascii="Angsana New" w:eastAsia="Cordia New" w:hAnsi="Angsana New" w:cs="Angsana New" w:hint="cs"/>
                <w:color w:val="000000" w:themeColor="text1"/>
                <w:sz w:val="28"/>
                <w:lang w:val="en-US"/>
              </w:rPr>
              <w:t>-</w:t>
            </w:r>
          </w:p>
        </w:tc>
        <w:tc>
          <w:tcPr>
            <w:tcW w:w="92" w:type="dxa"/>
          </w:tcPr>
          <w:p w14:paraId="447984E0" w14:textId="77777777" w:rsidR="00A9235B" w:rsidRPr="00A076F4" w:rsidRDefault="00A9235B" w:rsidP="006C47B8">
            <w:pPr>
              <w:tabs>
                <w:tab w:val="decimal" w:pos="825"/>
              </w:tabs>
              <w:spacing w:after="0" w:line="380" w:lineRule="exact"/>
              <w:jc w:val="right"/>
              <w:rPr>
                <w:rFonts w:asciiTheme="majorBidi" w:eastAsia="Cordia New" w:hAnsiTheme="majorBidi" w:cstheme="majorBidi"/>
                <w:sz w:val="28"/>
              </w:rPr>
            </w:pPr>
          </w:p>
        </w:tc>
        <w:tc>
          <w:tcPr>
            <w:tcW w:w="1302" w:type="dxa"/>
            <w:gridSpan w:val="2"/>
            <w:tcBorders>
              <w:top w:val="single" w:sz="6" w:space="0" w:color="auto"/>
              <w:bottom w:val="double" w:sz="6" w:space="0" w:color="auto"/>
            </w:tcBorders>
          </w:tcPr>
          <w:p w14:paraId="04EB5926" w14:textId="77777777" w:rsidR="00A9235B" w:rsidRPr="00A076F4" w:rsidRDefault="00A9235B" w:rsidP="006C47B8">
            <w:pPr>
              <w:spacing w:after="0" w:line="380" w:lineRule="exact"/>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(468,347,725)</w:t>
            </w:r>
          </w:p>
        </w:tc>
        <w:tc>
          <w:tcPr>
            <w:tcW w:w="91" w:type="dxa"/>
            <w:gridSpan w:val="2"/>
          </w:tcPr>
          <w:p w14:paraId="53C7BD20" w14:textId="77777777" w:rsidR="00A9235B" w:rsidRPr="00A076F4" w:rsidRDefault="00A9235B" w:rsidP="006C47B8">
            <w:pPr>
              <w:spacing w:after="0" w:line="380" w:lineRule="exact"/>
              <w:jc w:val="right"/>
              <w:rPr>
                <w:rFonts w:asciiTheme="majorBidi" w:hAnsiTheme="majorBidi" w:cstheme="majorBidi"/>
                <w:sz w:val="28"/>
              </w:rPr>
            </w:pPr>
          </w:p>
        </w:tc>
        <w:tc>
          <w:tcPr>
            <w:tcW w:w="1183" w:type="dxa"/>
            <w:tcBorders>
              <w:top w:val="single" w:sz="6" w:space="0" w:color="auto"/>
              <w:bottom w:val="double" w:sz="6" w:space="0" w:color="auto"/>
            </w:tcBorders>
          </w:tcPr>
          <w:p w14:paraId="30AF68EA"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Angsana New" w:eastAsia="Cordia New" w:hAnsi="Angsana New" w:cs="Angsana New"/>
                <w:color w:val="000000" w:themeColor="text1"/>
                <w:sz w:val="28"/>
                <w:lang w:val="en-US"/>
              </w:rPr>
              <w:t>198,265,032</w:t>
            </w:r>
          </w:p>
        </w:tc>
        <w:tc>
          <w:tcPr>
            <w:tcW w:w="91" w:type="dxa"/>
          </w:tcPr>
          <w:p w14:paraId="5458AF40" w14:textId="77777777" w:rsidR="00A9235B" w:rsidRPr="00A076F4" w:rsidRDefault="00A9235B" w:rsidP="006C47B8">
            <w:pPr>
              <w:spacing w:after="0" w:line="380" w:lineRule="exact"/>
              <w:ind w:right="57"/>
              <w:jc w:val="right"/>
              <w:rPr>
                <w:rFonts w:asciiTheme="majorBidi" w:eastAsia="SimSun" w:hAnsiTheme="majorBidi" w:cstheme="majorBidi"/>
                <w:b/>
                <w:bCs/>
                <w:sz w:val="28"/>
                <w:lang w:val="en-US" w:eastAsia="zh-CN"/>
              </w:rPr>
            </w:pPr>
          </w:p>
        </w:tc>
        <w:tc>
          <w:tcPr>
            <w:tcW w:w="1187" w:type="dxa"/>
            <w:gridSpan w:val="2"/>
            <w:tcBorders>
              <w:top w:val="single" w:sz="6" w:space="0" w:color="auto"/>
              <w:bottom w:val="double" w:sz="6" w:space="0" w:color="auto"/>
            </w:tcBorders>
          </w:tcPr>
          <w:p w14:paraId="694806B6"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eastAsia="Cordia New" w:hAnsiTheme="majorBidi" w:cstheme="majorBidi"/>
                <w:sz w:val="28"/>
                <w:lang w:val="en-US"/>
              </w:rPr>
              <w:t>203,740,100</w:t>
            </w:r>
          </w:p>
        </w:tc>
        <w:tc>
          <w:tcPr>
            <w:tcW w:w="92" w:type="dxa"/>
            <w:gridSpan w:val="2"/>
          </w:tcPr>
          <w:p w14:paraId="0B365381" w14:textId="77777777" w:rsidR="00A9235B" w:rsidRPr="00A076F4" w:rsidRDefault="00A9235B" w:rsidP="006C47B8">
            <w:pPr>
              <w:tabs>
                <w:tab w:val="left" w:pos="1467"/>
              </w:tabs>
              <w:spacing w:after="0" w:line="380" w:lineRule="exact"/>
              <w:ind w:right="57"/>
              <w:jc w:val="right"/>
              <w:rPr>
                <w:rFonts w:asciiTheme="majorBidi" w:hAnsiTheme="majorBidi" w:cstheme="majorBidi"/>
                <w:sz w:val="28"/>
              </w:rPr>
            </w:pPr>
          </w:p>
        </w:tc>
        <w:tc>
          <w:tcPr>
            <w:tcW w:w="1181" w:type="dxa"/>
            <w:tcBorders>
              <w:top w:val="single" w:sz="6" w:space="0" w:color="auto"/>
              <w:bottom w:val="double" w:sz="6" w:space="0" w:color="auto"/>
            </w:tcBorders>
          </w:tcPr>
          <w:p w14:paraId="3E2E381B" w14:textId="77777777" w:rsidR="00A9235B" w:rsidRPr="00A076F4" w:rsidRDefault="00A9235B" w:rsidP="006C47B8">
            <w:pPr>
              <w:spacing w:after="0" w:line="380" w:lineRule="exact"/>
              <w:ind w:right="57"/>
              <w:jc w:val="right"/>
              <w:rPr>
                <w:rFonts w:asciiTheme="majorBidi" w:hAnsiTheme="majorBidi" w:cstheme="majorBidi"/>
                <w:sz w:val="28"/>
              </w:rPr>
            </w:pPr>
            <w:r w:rsidRPr="00A076F4">
              <w:rPr>
                <w:rFonts w:ascii="Angsana New" w:hAnsi="Angsana New" w:cs="Angsana New"/>
                <w:color w:val="000000" w:themeColor="text1"/>
                <w:sz w:val="28"/>
              </w:rPr>
              <w:t>61,805,134</w:t>
            </w:r>
          </w:p>
        </w:tc>
        <w:tc>
          <w:tcPr>
            <w:tcW w:w="92" w:type="dxa"/>
          </w:tcPr>
          <w:p w14:paraId="0E2B3F26" w14:textId="77777777" w:rsidR="00A9235B" w:rsidRPr="00A076F4" w:rsidRDefault="00A9235B" w:rsidP="006C47B8">
            <w:pPr>
              <w:tabs>
                <w:tab w:val="left" w:pos="1467"/>
              </w:tabs>
              <w:spacing w:after="0" w:line="380" w:lineRule="exact"/>
              <w:ind w:right="57"/>
              <w:jc w:val="right"/>
              <w:rPr>
                <w:rFonts w:asciiTheme="majorBidi" w:hAnsiTheme="majorBidi" w:cstheme="majorBidi"/>
                <w:sz w:val="28"/>
              </w:rPr>
            </w:pPr>
          </w:p>
        </w:tc>
        <w:tc>
          <w:tcPr>
            <w:tcW w:w="1168" w:type="dxa"/>
            <w:tcBorders>
              <w:top w:val="single" w:sz="6" w:space="0" w:color="auto"/>
              <w:bottom w:val="double" w:sz="6" w:space="0" w:color="auto"/>
            </w:tcBorders>
          </w:tcPr>
          <w:p w14:paraId="2C225864" w14:textId="77777777" w:rsidR="00A9235B" w:rsidRPr="00A076F4" w:rsidRDefault="00A9235B" w:rsidP="006C47B8">
            <w:pPr>
              <w:spacing w:after="0" w:line="380" w:lineRule="exact"/>
              <w:ind w:right="57"/>
              <w:jc w:val="right"/>
              <w:rPr>
                <w:rFonts w:asciiTheme="majorBidi" w:eastAsia="Cordia New" w:hAnsiTheme="majorBidi" w:cstheme="majorBidi"/>
                <w:sz w:val="28"/>
                <w:lang w:val="en-US"/>
              </w:rPr>
            </w:pPr>
            <w:r w:rsidRPr="00A076F4">
              <w:rPr>
                <w:rFonts w:asciiTheme="majorBidi" w:hAnsiTheme="majorBidi" w:cstheme="majorBidi"/>
                <w:sz w:val="28"/>
                <w:lang w:val="en-US"/>
              </w:rPr>
              <w:t>112,508,038</w:t>
            </w:r>
          </w:p>
        </w:tc>
        <w:tc>
          <w:tcPr>
            <w:tcW w:w="79" w:type="dxa"/>
          </w:tcPr>
          <w:p w14:paraId="3CA5C806" w14:textId="77777777" w:rsidR="00A9235B" w:rsidRPr="00A076F4" w:rsidRDefault="00A9235B" w:rsidP="006C47B8">
            <w:pPr>
              <w:spacing w:after="0" w:line="380" w:lineRule="exact"/>
              <w:ind w:right="57"/>
              <w:jc w:val="right"/>
              <w:rPr>
                <w:rFonts w:asciiTheme="majorBidi" w:hAnsiTheme="majorBidi" w:cstheme="majorBidi"/>
                <w:sz w:val="28"/>
                <w:lang w:val="en-US"/>
              </w:rPr>
            </w:pPr>
          </w:p>
        </w:tc>
        <w:tc>
          <w:tcPr>
            <w:tcW w:w="1251" w:type="dxa"/>
            <w:tcBorders>
              <w:top w:val="single" w:sz="6" w:space="0" w:color="auto"/>
              <w:bottom w:val="double" w:sz="6" w:space="0" w:color="auto"/>
            </w:tcBorders>
          </w:tcPr>
          <w:p w14:paraId="3EF763E6" w14:textId="77777777" w:rsidR="00A9235B" w:rsidRPr="00A076F4" w:rsidRDefault="00A9235B" w:rsidP="006C47B8">
            <w:pPr>
              <w:spacing w:after="0" w:line="380" w:lineRule="exact"/>
              <w:jc w:val="right"/>
              <w:rPr>
                <w:rFonts w:asciiTheme="majorBidi" w:hAnsiTheme="majorBidi" w:cstheme="majorBidi"/>
                <w:sz w:val="28"/>
                <w:lang w:val="en-US"/>
              </w:rPr>
            </w:pPr>
            <w:r w:rsidRPr="00A076F4">
              <w:rPr>
                <w:rFonts w:ascii="Angsana New" w:hAnsi="Angsana New" w:cs="Angsana New"/>
                <w:color w:val="000000" w:themeColor="text1"/>
                <w:sz w:val="28"/>
                <w:lang w:val="en-US"/>
              </w:rPr>
              <w:t>(4,039,419)</w:t>
            </w:r>
          </w:p>
        </w:tc>
        <w:tc>
          <w:tcPr>
            <w:tcW w:w="100" w:type="dxa"/>
          </w:tcPr>
          <w:p w14:paraId="33C0409A" w14:textId="77777777" w:rsidR="00A9235B" w:rsidRPr="00A076F4" w:rsidRDefault="00A9235B" w:rsidP="006C47B8">
            <w:pPr>
              <w:spacing w:after="0" w:line="380" w:lineRule="exact"/>
              <w:ind w:right="57"/>
              <w:jc w:val="right"/>
              <w:rPr>
                <w:rFonts w:asciiTheme="majorBidi" w:hAnsiTheme="majorBidi" w:cstheme="majorBidi"/>
                <w:sz w:val="28"/>
                <w:lang w:val="en-US"/>
              </w:rPr>
            </w:pPr>
          </w:p>
        </w:tc>
        <w:tc>
          <w:tcPr>
            <w:tcW w:w="1179" w:type="dxa"/>
            <w:tcBorders>
              <w:top w:val="single" w:sz="6" w:space="0" w:color="auto"/>
              <w:bottom w:val="double" w:sz="6" w:space="0" w:color="auto"/>
            </w:tcBorders>
          </w:tcPr>
          <w:p w14:paraId="717B29CF" w14:textId="77777777" w:rsidR="00A9235B" w:rsidRPr="00A076F4" w:rsidRDefault="00A9235B" w:rsidP="006C47B8">
            <w:pPr>
              <w:spacing w:after="0" w:line="380" w:lineRule="exact"/>
              <w:jc w:val="right"/>
              <w:rPr>
                <w:rFonts w:asciiTheme="majorBidi" w:hAnsiTheme="majorBidi" w:cstheme="majorBidi"/>
                <w:sz w:val="28"/>
                <w:lang w:val="en-US"/>
              </w:rPr>
            </w:pPr>
            <w:r w:rsidRPr="00A076F4">
              <w:rPr>
                <w:rFonts w:asciiTheme="majorBidi" w:hAnsiTheme="majorBidi" w:cstheme="majorBidi"/>
                <w:sz w:val="28"/>
                <w:lang w:val="en-US"/>
              </w:rPr>
              <w:t>(11,352,</w:t>
            </w:r>
            <w:r w:rsidRPr="00A076F4">
              <w:rPr>
                <w:rFonts w:asciiTheme="majorBidi" w:hAnsiTheme="majorBidi" w:cstheme="majorBidi"/>
                <w:sz w:val="28"/>
              </w:rPr>
              <w:t>916</w:t>
            </w:r>
            <w:r w:rsidRPr="00A076F4">
              <w:rPr>
                <w:rFonts w:asciiTheme="majorBidi" w:hAnsiTheme="majorBidi" w:cstheme="majorBidi"/>
                <w:sz w:val="28"/>
                <w:lang w:val="en-US"/>
              </w:rPr>
              <w:t>)</w:t>
            </w:r>
          </w:p>
        </w:tc>
      </w:tr>
    </w:tbl>
    <w:p w14:paraId="21BBF890" w14:textId="77777777" w:rsidR="00A9235B" w:rsidRPr="00237EB4" w:rsidRDefault="00A9235B" w:rsidP="00A9235B">
      <w:pPr>
        <w:spacing w:after="0" w:line="380" w:lineRule="exact"/>
        <w:rPr>
          <w:rFonts w:asciiTheme="majorBidi" w:hAnsiTheme="majorBidi" w:cstheme="majorBidi"/>
          <w:b/>
          <w:bCs/>
          <w:sz w:val="32"/>
          <w:szCs w:val="32"/>
          <w:lang w:val="en-US"/>
        </w:rPr>
      </w:pPr>
    </w:p>
    <w:p w14:paraId="433B6DA6" w14:textId="77777777" w:rsidR="00A9235B" w:rsidRPr="00237EB4" w:rsidRDefault="00A9235B" w:rsidP="00A9235B">
      <w:pPr>
        <w:spacing w:after="0" w:line="380" w:lineRule="exact"/>
        <w:rPr>
          <w:rFonts w:asciiTheme="majorBidi" w:hAnsiTheme="majorBidi" w:cstheme="majorBidi"/>
          <w:b/>
          <w:bCs/>
          <w:sz w:val="32"/>
          <w:szCs w:val="32"/>
          <w:lang w:val="en-US"/>
        </w:rPr>
      </w:pPr>
    </w:p>
    <w:p w14:paraId="59EA6221" w14:textId="77777777" w:rsidR="00A9235B" w:rsidRPr="00237EB4" w:rsidRDefault="00A9235B" w:rsidP="00A9235B">
      <w:pPr>
        <w:spacing w:after="0" w:line="380" w:lineRule="exact"/>
        <w:rPr>
          <w:rFonts w:asciiTheme="majorBidi" w:hAnsiTheme="majorBidi" w:cstheme="majorBidi"/>
          <w:b/>
          <w:bCs/>
          <w:sz w:val="32"/>
          <w:szCs w:val="32"/>
          <w:lang w:val="en-US"/>
        </w:rPr>
      </w:pPr>
    </w:p>
    <w:p w14:paraId="0FC36A40" w14:textId="77777777" w:rsidR="00A9235B" w:rsidRPr="00237EB4" w:rsidRDefault="00A9235B" w:rsidP="00A9235B">
      <w:pPr>
        <w:tabs>
          <w:tab w:val="left" w:pos="900"/>
        </w:tabs>
        <w:spacing w:after="0" w:line="380" w:lineRule="exact"/>
        <w:ind w:left="567"/>
        <w:rPr>
          <w:rFonts w:asciiTheme="majorBidi" w:hAnsiTheme="majorBidi" w:cstheme="majorBidi"/>
          <w:b/>
          <w:bCs/>
          <w:sz w:val="32"/>
          <w:szCs w:val="32"/>
          <w:lang w:val="en-US"/>
        </w:rPr>
      </w:pPr>
      <w:r w:rsidRPr="00237EB4">
        <w:rPr>
          <w:rFonts w:asciiTheme="majorBidi" w:hAnsiTheme="majorBidi" w:cstheme="majorBidi"/>
          <w:b/>
          <w:bCs/>
          <w:sz w:val="32"/>
          <w:szCs w:val="32"/>
          <w:lang w:val="en-US"/>
        </w:rPr>
        <w:lastRenderedPageBreak/>
        <w:t>Summarized consolidated statement of profit or loss and other comprehensive income</w:t>
      </w:r>
    </w:p>
    <w:tbl>
      <w:tblPr>
        <w:tblW w:w="14009" w:type="dxa"/>
        <w:tblInd w:w="270" w:type="dxa"/>
        <w:tblLayout w:type="fixed"/>
        <w:tblCellMar>
          <w:left w:w="0" w:type="dxa"/>
          <w:right w:w="0" w:type="dxa"/>
        </w:tblCellMar>
        <w:tblLook w:val="0000" w:firstRow="0" w:lastRow="0" w:firstColumn="0" w:lastColumn="0" w:noHBand="0" w:noVBand="0"/>
      </w:tblPr>
      <w:tblGrid>
        <w:gridCol w:w="3416"/>
        <w:gridCol w:w="1274"/>
        <w:gridCol w:w="91"/>
        <w:gridCol w:w="1293"/>
        <w:gridCol w:w="9"/>
        <w:gridCol w:w="82"/>
        <w:gridCol w:w="9"/>
        <w:gridCol w:w="1183"/>
        <w:gridCol w:w="91"/>
        <w:gridCol w:w="1178"/>
        <w:gridCol w:w="9"/>
        <w:gridCol w:w="83"/>
        <w:gridCol w:w="9"/>
        <w:gridCol w:w="1353"/>
        <w:gridCol w:w="92"/>
        <w:gridCol w:w="1353"/>
        <w:gridCol w:w="76"/>
        <w:gridCol w:w="1182"/>
        <w:gridCol w:w="92"/>
        <w:gridCol w:w="1117"/>
        <w:gridCol w:w="17"/>
      </w:tblGrid>
      <w:tr w:rsidR="00A9235B" w:rsidRPr="00D42325" w14:paraId="6CDE54B4" w14:textId="77777777" w:rsidTr="006C47B8">
        <w:trPr>
          <w:gridAfter w:val="1"/>
          <w:wAfter w:w="17" w:type="dxa"/>
          <w:cantSplit/>
          <w:trHeight w:val="75"/>
        </w:trPr>
        <w:tc>
          <w:tcPr>
            <w:tcW w:w="3416" w:type="dxa"/>
            <w:vAlign w:val="bottom"/>
          </w:tcPr>
          <w:p w14:paraId="56CFE00E" w14:textId="77777777" w:rsidR="00A9235B" w:rsidRPr="0074282E" w:rsidRDefault="00A9235B" w:rsidP="009F4EF1">
            <w:pPr>
              <w:tabs>
                <w:tab w:val="left" w:pos="1134"/>
                <w:tab w:val="left" w:pos="1276"/>
                <w:tab w:val="center" w:pos="3402"/>
                <w:tab w:val="center" w:pos="4536"/>
                <w:tab w:val="center" w:pos="5670"/>
                <w:tab w:val="center" w:pos="6804"/>
                <w:tab w:val="right" w:pos="7655"/>
              </w:tabs>
              <w:spacing w:after="0" w:line="300" w:lineRule="exact"/>
              <w:ind w:left="432"/>
              <w:rPr>
                <w:rFonts w:asciiTheme="majorBidi" w:eastAsia="Cordia New" w:hAnsiTheme="majorBidi" w:cstheme="majorBidi"/>
                <w:sz w:val="24"/>
                <w:szCs w:val="24"/>
                <w:cs/>
                <w:lang w:val="en-US"/>
              </w:rPr>
            </w:pPr>
          </w:p>
        </w:tc>
        <w:tc>
          <w:tcPr>
            <w:tcW w:w="10576" w:type="dxa"/>
            <w:gridSpan w:val="19"/>
            <w:tcBorders>
              <w:bottom w:val="single" w:sz="6" w:space="0" w:color="auto"/>
            </w:tcBorders>
            <w:vAlign w:val="bottom"/>
          </w:tcPr>
          <w:p w14:paraId="7FD36BDF" w14:textId="77777777" w:rsidR="00A9235B" w:rsidRPr="00D42325" w:rsidRDefault="00A9235B" w:rsidP="009F4EF1">
            <w:pPr>
              <w:spacing w:after="0" w:line="300" w:lineRule="exact"/>
              <w:ind w:right="-72"/>
              <w:jc w:val="center"/>
              <w:rPr>
                <w:rFonts w:asciiTheme="majorBidi" w:hAnsiTheme="majorBidi" w:cstheme="majorBidi"/>
                <w:sz w:val="24"/>
                <w:szCs w:val="24"/>
              </w:rPr>
            </w:pPr>
            <w:r w:rsidRPr="00D42325">
              <w:rPr>
                <w:rFonts w:asciiTheme="majorBidi" w:hAnsiTheme="majorBidi" w:cstheme="majorBidi"/>
                <w:sz w:val="24"/>
                <w:szCs w:val="24"/>
                <w:lang w:val="en-US"/>
              </w:rPr>
              <w:t>Baht</w:t>
            </w:r>
          </w:p>
        </w:tc>
      </w:tr>
      <w:tr w:rsidR="00A9235B" w:rsidRPr="00D42325" w14:paraId="593FE892" w14:textId="77777777" w:rsidTr="006C47B8">
        <w:tblPrEx>
          <w:tblCellMar>
            <w:left w:w="28" w:type="dxa"/>
            <w:right w:w="28" w:type="dxa"/>
          </w:tblCellMar>
        </w:tblPrEx>
        <w:trPr>
          <w:cantSplit/>
        </w:trPr>
        <w:tc>
          <w:tcPr>
            <w:tcW w:w="3416" w:type="dxa"/>
          </w:tcPr>
          <w:p w14:paraId="28645FA0" w14:textId="77777777" w:rsidR="00A9235B" w:rsidRPr="0074282E" w:rsidRDefault="00A9235B" w:rsidP="009F4EF1">
            <w:pPr>
              <w:tabs>
                <w:tab w:val="left" w:pos="1134"/>
                <w:tab w:val="left" w:pos="1276"/>
                <w:tab w:val="center" w:pos="3402"/>
                <w:tab w:val="center" w:pos="4536"/>
                <w:tab w:val="center" w:pos="5670"/>
                <w:tab w:val="center" w:pos="6804"/>
                <w:tab w:val="right" w:pos="7655"/>
              </w:tabs>
              <w:spacing w:after="0" w:line="300" w:lineRule="exact"/>
              <w:ind w:left="432"/>
              <w:rPr>
                <w:rFonts w:asciiTheme="majorBidi" w:eastAsia="Cordia New" w:hAnsiTheme="majorBidi" w:cstheme="majorBidi"/>
                <w:sz w:val="24"/>
                <w:szCs w:val="24"/>
                <w:cs/>
                <w:lang w:val="en-US"/>
              </w:rPr>
            </w:pPr>
          </w:p>
        </w:tc>
        <w:tc>
          <w:tcPr>
            <w:tcW w:w="2658" w:type="dxa"/>
            <w:gridSpan w:val="3"/>
            <w:tcBorders>
              <w:top w:val="single" w:sz="6" w:space="0" w:color="auto"/>
            </w:tcBorders>
            <w:vAlign w:val="bottom"/>
          </w:tcPr>
          <w:p w14:paraId="2DB535B3" w14:textId="77777777" w:rsidR="00A9235B" w:rsidRPr="0074282E" w:rsidRDefault="00A9235B" w:rsidP="009F4EF1">
            <w:pPr>
              <w:spacing w:after="0" w:line="300" w:lineRule="exact"/>
              <w:ind w:right="-72"/>
              <w:jc w:val="center"/>
              <w:rPr>
                <w:rFonts w:asciiTheme="majorBidi" w:eastAsia="Cordia New" w:hAnsiTheme="majorBidi" w:cstheme="majorBidi"/>
                <w:sz w:val="24"/>
                <w:szCs w:val="24"/>
                <w:cs/>
                <w:lang w:val="en-US"/>
              </w:rPr>
            </w:pPr>
            <w:r w:rsidRPr="00D42325">
              <w:rPr>
                <w:rFonts w:asciiTheme="majorBidi" w:hAnsiTheme="majorBidi" w:cstheme="majorBidi"/>
                <w:sz w:val="24"/>
                <w:szCs w:val="24"/>
                <w:lang w:val="en-US"/>
              </w:rPr>
              <w:t>Triton Engineering and</w:t>
            </w:r>
          </w:p>
        </w:tc>
        <w:tc>
          <w:tcPr>
            <w:tcW w:w="91" w:type="dxa"/>
            <w:gridSpan w:val="2"/>
            <w:tcBorders>
              <w:top w:val="single" w:sz="6" w:space="0" w:color="auto"/>
            </w:tcBorders>
          </w:tcPr>
          <w:p w14:paraId="1BD9CCD3" w14:textId="77777777" w:rsidR="00A9235B" w:rsidRPr="00D42325" w:rsidRDefault="00A9235B" w:rsidP="009F4EF1">
            <w:pPr>
              <w:spacing w:after="0" w:line="300" w:lineRule="exact"/>
              <w:rPr>
                <w:rFonts w:asciiTheme="majorBidi" w:hAnsiTheme="majorBidi" w:cstheme="majorBidi"/>
                <w:sz w:val="24"/>
                <w:szCs w:val="24"/>
              </w:rPr>
            </w:pPr>
          </w:p>
        </w:tc>
        <w:tc>
          <w:tcPr>
            <w:tcW w:w="2461" w:type="dxa"/>
            <w:gridSpan w:val="4"/>
            <w:tcBorders>
              <w:top w:val="single" w:sz="6" w:space="0" w:color="auto"/>
            </w:tcBorders>
            <w:vAlign w:val="bottom"/>
          </w:tcPr>
          <w:p w14:paraId="0D93885B"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hAnsiTheme="majorBidi" w:cstheme="majorBidi"/>
                <w:sz w:val="24"/>
                <w:szCs w:val="24"/>
                <w:lang w:val="en-US"/>
              </w:rPr>
              <w:t>Nongree Power Plants</w:t>
            </w:r>
          </w:p>
        </w:tc>
        <w:tc>
          <w:tcPr>
            <w:tcW w:w="92" w:type="dxa"/>
            <w:gridSpan w:val="2"/>
            <w:tcBorders>
              <w:top w:val="single" w:sz="6" w:space="0" w:color="auto"/>
            </w:tcBorders>
          </w:tcPr>
          <w:p w14:paraId="6FE2CC65" w14:textId="77777777" w:rsidR="00A9235B" w:rsidRPr="00D42325" w:rsidRDefault="00A9235B" w:rsidP="009F4EF1">
            <w:pPr>
              <w:tabs>
                <w:tab w:val="left" w:pos="1467"/>
              </w:tabs>
              <w:spacing w:after="0" w:line="300" w:lineRule="exact"/>
              <w:rPr>
                <w:rFonts w:asciiTheme="majorBidi" w:hAnsiTheme="majorBidi" w:cstheme="majorBidi"/>
                <w:sz w:val="24"/>
                <w:szCs w:val="24"/>
              </w:rPr>
            </w:pPr>
          </w:p>
        </w:tc>
        <w:tc>
          <w:tcPr>
            <w:tcW w:w="2807" w:type="dxa"/>
            <w:gridSpan w:val="4"/>
            <w:tcBorders>
              <w:top w:val="single" w:sz="6" w:space="0" w:color="auto"/>
            </w:tcBorders>
            <w:vAlign w:val="bottom"/>
          </w:tcPr>
          <w:p w14:paraId="6AC82784" w14:textId="77777777" w:rsidR="00A9235B" w:rsidRPr="00D42325" w:rsidRDefault="00A9235B" w:rsidP="009F4EF1">
            <w:pPr>
              <w:spacing w:after="0" w:line="300" w:lineRule="exact"/>
              <w:ind w:right="-72"/>
              <w:jc w:val="center"/>
              <w:rPr>
                <w:rFonts w:asciiTheme="majorBidi" w:hAnsiTheme="majorBidi" w:cstheme="majorBidi"/>
                <w:sz w:val="24"/>
                <w:szCs w:val="24"/>
              </w:rPr>
            </w:pPr>
            <w:r w:rsidRPr="00D42325">
              <w:rPr>
                <w:rFonts w:asciiTheme="majorBidi" w:hAnsiTheme="majorBidi" w:cstheme="majorBidi"/>
                <w:sz w:val="24"/>
                <w:szCs w:val="24"/>
                <w:lang w:val="en-US"/>
              </w:rPr>
              <w:t>Aukkrarawat Plants Renewable</w:t>
            </w:r>
          </w:p>
        </w:tc>
        <w:tc>
          <w:tcPr>
            <w:tcW w:w="76" w:type="dxa"/>
            <w:tcBorders>
              <w:top w:val="single" w:sz="6" w:space="0" w:color="auto"/>
            </w:tcBorders>
          </w:tcPr>
          <w:p w14:paraId="1BA0D14A" w14:textId="77777777" w:rsidR="00A9235B" w:rsidRPr="0074282E" w:rsidRDefault="00A9235B" w:rsidP="009F4EF1">
            <w:pPr>
              <w:spacing w:after="0" w:line="300" w:lineRule="exact"/>
              <w:ind w:right="-72"/>
              <w:jc w:val="center"/>
              <w:rPr>
                <w:rFonts w:asciiTheme="majorBidi" w:eastAsia="Cordia New" w:hAnsiTheme="majorBidi" w:cstheme="majorBidi"/>
                <w:sz w:val="24"/>
                <w:szCs w:val="24"/>
                <w:cs/>
                <w:lang w:val="en-US"/>
              </w:rPr>
            </w:pPr>
          </w:p>
        </w:tc>
        <w:tc>
          <w:tcPr>
            <w:tcW w:w="2408" w:type="dxa"/>
            <w:gridSpan w:val="4"/>
            <w:tcBorders>
              <w:top w:val="single" w:sz="6" w:space="0" w:color="auto"/>
            </w:tcBorders>
          </w:tcPr>
          <w:p w14:paraId="0389D1BD" w14:textId="77777777" w:rsidR="00A9235B" w:rsidRPr="0074282E" w:rsidRDefault="00A9235B" w:rsidP="009F4EF1">
            <w:pPr>
              <w:spacing w:after="0" w:line="300" w:lineRule="exact"/>
              <w:ind w:right="-72"/>
              <w:jc w:val="center"/>
              <w:rPr>
                <w:rFonts w:asciiTheme="majorBidi" w:eastAsia="Cordia New" w:hAnsiTheme="majorBidi" w:cstheme="majorBidi"/>
                <w:sz w:val="24"/>
                <w:szCs w:val="24"/>
                <w:cs/>
                <w:lang w:val="en-US"/>
              </w:rPr>
            </w:pPr>
            <w:r w:rsidRPr="00D42325">
              <w:rPr>
                <w:rFonts w:asciiTheme="majorBidi" w:eastAsia="Cordia New" w:hAnsiTheme="majorBidi" w:cstheme="majorBidi"/>
                <w:sz w:val="24"/>
                <w:szCs w:val="24"/>
                <w:lang w:val="en-US"/>
              </w:rPr>
              <w:t xml:space="preserve">Triton Resources </w:t>
            </w:r>
          </w:p>
        </w:tc>
      </w:tr>
      <w:tr w:rsidR="00A9235B" w:rsidRPr="00D42325" w14:paraId="5ACC78A3" w14:textId="77777777" w:rsidTr="006C47B8">
        <w:tblPrEx>
          <w:tblCellMar>
            <w:left w:w="28" w:type="dxa"/>
            <w:right w:w="28" w:type="dxa"/>
          </w:tblCellMar>
        </w:tblPrEx>
        <w:trPr>
          <w:cantSplit/>
        </w:trPr>
        <w:tc>
          <w:tcPr>
            <w:tcW w:w="3416" w:type="dxa"/>
          </w:tcPr>
          <w:p w14:paraId="03CA09A0" w14:textId="77777777" w:rsidR="00A9235B" w:rsidRPr="0074282E" w:rsidRDefault="00A9235B" w:rsidP="009F4EF1">
            <w:pPr>
              <w:tabs>
                <w:tab w:val="left" w:pos="1134"/>
                <w:tab w:val="left" w:pos="1276"/>
                <w:tab w:val="center" w:pos="3402"/>
                <w:tab w:val="center" w:pos="4536"/>
                <w:tab w:val="center" w:pos="5670"/>
                <w:tab w:val="center" w:pos="6804"/>
                <w:tab w:val="right" w:pos="7655"/>
              </w:tabs>
              <w:spacing w:after="0" w:line="300" w:lineRule="exact"/>
              <w:ind w:left="432"/>
              <w:rPr>
                <w:rFonts w:asciiTheme="majorBidi" w:eastAsia="Cordia New" w:hAnsiTheme="majorBidi" w:cstheme="majorBidi"/>
                <w:sz w:val="24"/>
                <w:szCs w:val="24"/>
                <w:cs/>
                <w:lang w:val="en-US"/>
              </w:rPr>
            </w:pPr>
          </w:p>
        </w:tc>
        <w:tc>
          <w:tcPr>
            <w:tcW w:w="2658" w:type="dxa"/>
            <w:gridSpan w:val="3"/>
            <w:vAlign w:val="bottom"/>
          </w:tcPr>
          <w:p w14:paraId="78DFF7C5"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hAnsiTheme="majorBidi" w:cstheme="majorBidi"/>
                <w:sz w:val="24"/>
                <w:szCs w:val="24"/>
                <w:lang w:val="en-US"/>
              </w:rPr>
              <w:t>Construction Public Company</w:t>
            </w:r>
          </w:p>
        </w:tc>
        <w:tc>
          <w:tcPr>
            <w:tcW w:w="91" w:type="dxa"/>
            <w:gridSpan w:val="2"/>
          </w:tcPr>
          <w:p w14:paraId="433126B2" w14:textId="77777777" w:rsidR="00A9235B" w:rsidRPr="00D42325" w:rsidRDefault="00A9235B" w:rsidP="009F4EF1">
            <w:pPr>
              <w:spacing w:after="0" w:line="300" w:lineRule="exact"/>
              <w:rPr>
                <w:rFonts w:asciiTheme="majorBidi" w:hAnsiTheme="majorBidi" w:cstheme="majorBidi"/>
                <w:sz w:val="24"/>
                <w:szCs w:val="24"/>
              </w:rPr>
            </w:pPr>
          </w:p>
        </w:tc>
        <w:tc>
          <w:tcPr>
            <w:tcW w:w="2461" w:type="dxa"/>
            <w:gridSpan w:val="4"/>
            <w:vAlign w:val="bottom"/>
          </w:tcPr>
          <w:p w14:paraId="4FA64451"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hAnsiTheme="majorBidi" w:cstheme="majorBidi"/>
                <w:sz w:val="24"/>
                <w:szCs w:val="24"/>
                <w:lang w:val="en-US"/>
              </w:rPr>
              <w:t>Company Limited</w:t>
            </w:r>
          </w:p>
        </w:tc>
        <w:tc>
          <w:tcPr>
            <w:tcW w:w="92" w:type="dxa"/>
            <w:gridSpan w:val="2"/>
          </w:tcPr>
          <w:p w14:paraId="3897C678" w14:textId="77777777" w:rsidR="00A9235B" w:rsidRPr="00D42325" w:rsidRDefault="00A9235B" w:rsidP="009F4EF1">
            <w:pPr>
              <w:tabs>
                <w:tab w:val="left" w:pos="1467"/>
              </w:tabs>
              <w:spacing w:after="0" w:line="300" w:lineRule="exact"/>
              <w:rPr>
                <w:rFonts w:asciiTheme="majorBidi" w:hAnsiTheme="majorBidi" w:cstheme="majorBidi"/>
                <w:sz w:val="24"/>
                <w:szCs w:val="24"/>
              </w:rPr>
            </w:pPr>
          </w:p>
        </w:tc>
        <w:tc>
          <w:tcPr>
            <w:tcW w:w="2807" w:type="dxa"/>
            <w:gridSpan w:val="4"/>
            <w:vAlign w:val="bottom"/>
          </w:tcPr>
          <w:p w14:paraId="31A5CAC7" w14:textId="77777777" w:rsidR="00A9235B" w:rsidRPr="00D42325" w:rsidRDefault="00A9235B" w:rsidP="009F4EF1">
            <w:pPr>
              <w:spacing w:after="0" w:line="300" w:lineRule="exact"/>
              <w:ind w:right="-72"/>
              <w:jc w:val="center"/>
              <w:rPr>
                <w:rFonts w:asciiTheme="majorBidi" w:hAnsiTheme="majorBidi" w:cstheme="majorBidi"/>
                <w:sz w:val="24"/>
                <w:szCs w:val="24"/>
              </w:rPr>
            </w:pPr>
            <w:r w:rsidRPr="00D42325">
              <w:rPr>
                <w:rFonts w:asciiTheme="majorBidi" w:hAnsiTheme="majorBidi" w:cstheme="majorBidi"/>
                <w:sz w:val="24"/>
                <w:szCs w:val="24"/>
              </w:rPr>
              <w:t>Energies Company Limited</w:t>
            </w:r>
          </w:p>
        </w:tc>
        <w:tc>
          <w:tcPr>
            <w:tcW w:w="76" w:type="dxa"/>
          </w:tcPr>
          <w:p w14:paraId="4060FE53" w14:textId="77777777" w:rsidR="00A9235B" w:rsidRPr="0074282E" w:rsidRDefault="00A9235B" w:rsidP="009F4EF1">
            <w:pPr>
              <w:spacing w:after="0" w:line="300" w:lineRule="exact"/>
              <w:ind w:right="-72"/>
              <w:jc w:val="center"/>
              <w:rPr>
                <w:rFonts w:asciiTheme="majorBidi" w:hAnsiTheme="majorBidi" w:cstheme="majorBidi"/>
                <w:sz w:val="24"/>
                <w:szCs w:val="24"/>
                <w:cs/>
                <w:lang w:val="en-US"/>
              </w:rPr>
            </w:pPr>
          </w:p>
        </w:tc>
        <w:tc>
          <w:tcPr>
            <w:tcW w:w="2408" w:type="dxa"/>
            <w:gridSpan w:val="4"/>
          </w:tcPr>
          <w:p w14:paraId="64097B4F" w14:textId="77777777" w:rsidR="00A9235B" w:rsidRPr="0074282E" w:rsidRDefault="00A9235B" w:rsidP="009F4EF1">
            <w:pPr>
              <w:spacing w:after="0" w:line="300" w:lineRule="exact"/>
              <w:ind w:right="-72"/>
              <w:jc w:val="center"/>
              <w:rPr>
                <w:rFonts w:asciiTheme="majorBidi" w:hAnsiTheme="majorBidi" w:cstheme="majorBidi"/>
                <w:sz w:val="24"/>
                <w:szCs w:val="24"/>
                <w:cs/>
                <w:lang w:val="en-US"/>
              </w:rPr>
            </w:pPr>
            <w:r w:rsidRPr="00D42325">
              <w:rPr>
                <w:rFonts w:asciiTheme="majorBidi" w:eastAsia="Cordia New" w:hAnsiTheme="majorBidi" w:cstheme="majorBidi"/>
                <w:sz w:val="24"/>
                <w:szCs w:val="24"/>
                <w:lang w:val="en-US"/>
              </w:rPr>
              <w:t>Company Limited</w:t>
            </w:r>
          </w:p>
        </w:tc>
      </w:tr>
      <w:tr w:rsidR="00A9235B" w:rsidRPr="00D42325" w14:paraId="45B17E79" w14:textId="77777777" w:rsidTr="006C47B8">
        <w:tblPrEx>
          <w:tblCellMar>
            <w:left w:w="28" w:type="dxa"/>
            <w:right w:w="28" w:type="dxa"/>
          </w:tblCellMar>
        </w:tblPrEx>
        <w:trPr>
          <w:cantSplit/>
        </w:trPr>
        <w:tc>
          <w:tcPr>
            <w:tcW w:w="3416" w:type="dxa"/>
          </w:tcPr>
          <w:p w14:paraId="713CF77A" w14:textId="77777777" w:rsidR="00A9235B" w:rsidRPr="0074282E" w:rsidRDefault="00A9235B" w:rsidP="009F4EF1">
            <w:pPr>
              <w:tabs>
                <w:tab w:val="left" w:pos="1134"/>
                <w:tab w:val="left" w:pos="1276"/>
                <w:tab w:val="center" w:pos="3402"/>
                <w:tab w:val="center" w:pos="4536"/>
                <w:tab w:val="center" w:pos="5670"/>
                <w:tab w:val="center" w:pos="6804"/>
                <w:tab w:val="right" w:pos="7655"/>
              </w:tabs>
              <w:spacing w:after="0" w:line="300" w:lineRule="exact"/>
              <w:ind w:left="432"/>
              <w:rPr>
                <w:rFonts w:asciiTheme="majorBidi" w:eastAsia="Cordia New" w:hAnsiTheme="majorBidi" w:cstheme="majorBidi"/>
                <w:sz w:val="24"/>
                <w:szCs w:val="24"/>
                <w:cs/>
                <w:lang w:val="en-US"/>
              </w:rPr>
            </w:pPr>
          </w:p>
        </w:tc>
        <w:tc>
          <w:tcPr>
            <w:tcW w:w="2658" w:type="dxa"/>
            <w:gridSpan w:val="3"/>
            <w:tcBorders>
              <w:bottom w:val="single" w:sz="6" w:space="0" w:color="auto"/>
            </w:tcBorders>
            <w:vAlign w:val="bottom"/>
          </w:tcPr>
          <w:p w14:paraId="4AEF0399"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hAnsiTheme="majorBidi" w:cstheme="majorBidi"/>
                <w:sz w:val="24"/>
                <w:szCs w:val="24"/>
                <w:lang w:val="en-US"/>
              </w:rPr>
              <w:t>Limited and its subsidiary</w:t>
            </w:r>
          </w:p>
        </w:tc>
        <w:tc>
          <w:tcPr>
            <w:tcW w:w="91" w:type="dxa"/>
            <w:gridSpan w:val="2"/>
          </w:tcPr>
          <w:p w14:paraId="4E69DD39" w14:textId="77777777" w:rsidR="00A9235B" w:rsidRPr="00D42325" w:rsidRDefault="00A9235B" w:rsidP="009F4EF1">
            <w:pPr>
              <w:spacing w:after="0" w:line="300" w:lineRule="exact"/>
              <w:rPr>
                <w:rFonts w:asciiTheme="majorBidi" w:hAnsiTheme="majorBidi" w:cstheme="majorBidi"/>
                <w:sz w:val="24"/>
                <w:szCs w:val="24"/>
              </w:rPr>
            </w:pPr>
          </w:p>
        </w:tc>
        <w:tc>
          <w:tcPr>
            <w:tcW w:w="2461" w:type="dxa"/>
            <w:gridSpan w:val="4"/>
            <w:vAlign w:val="bottom"/>
          </w:tcPr>
          <w:p w14:paraId="4E58A8FA"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p>
        </w:tc>
        <w:tc>
          <w:tcPr>
            <w:tcW w:w="92" w:type="dxa"/>
            <w:gridSpan w:val="2"/>
          </w:tcPr>
          <w:p w14:paraId="3A574D6C" w14:textId="77777777" w:rsidR="00A9235B" w:rsidRPr="00D42325" w:rsidRDefault="00A9235B" w:rsidP="009F4EF1">
            <w:pPr>
              <w:tabs>
                <w:tab w:val="left" w:pos="1467"/>
              </w:tabs>
              <w:spacing w:after="0" w:line="300" w:lineRule="exact"/>
              <w:rPr>
                <w:rFonts w:asciiTheme="majorBidi" w:hAnsiTheme="majorBidi" w:cstheme="majorBidi"/>
                <w:sz w:val="24"/>
                <w:szCs w:val="24"/>
              </w:rPr>
            </w:pPr>
          </w:p>
        </w:tc>
        <w:tc>
          <w:tcPr>
            <w:tcW w:w="2807" w:type="dxa"/>
            <w:gridSpan w:val="4"/>
            <w:tcBorders>
              <w:bottom w:val="single" w:sz="6" w:space="0" w:color="auto"/>
            </w:tcBorders>
          </w:tcPr>
          <w:p w14:paraId="4241F077" w14:textId="77777777" w:rsidR="00A9235B" w:rsidRPr="00D42325" w:rsidRDefault="00A9235B" w:rsidP="009F4EF1">
            <w:pPr>
              <w:spacing w:after="0" w:line="300" w:lineRule="exact"/>
              <w:ind w:right="-72"/>
              <w:jc w:val="center"/>
              <w:rPr>
                <w:rFonts w:asciiTheme="majorBidi" w:hAnsiTheme="majorBidi" w:cstheme="majorBidi"/>
                <w:sz w:val="24"/>
                <w:szCs w:val="24"/>
              </w:rPr>
            </w:pPr>
          </w:p>
        </w:tc>
        <w:tc>
          <w:tcPr>
            <w:tcW w:w="76" w:type="dxa"/>
            <w:tcBorders>
              <w:bottom w:val="single" w:sz="6" w:space="0" w:color="auto"/>
            </w:tcBorders>
          </w:tcPr>
          <w:p w14:paraId="76B2E2F6" w14:textId="77777777" w:rsidR="00A9235B" w:rsidRPr="00D42325" w:rsidRDefault="00A9235B" w:rsidP="009F4EF1">
            <w:pPr>
              <w:spacing w:after="0" w:line="300" w:lineRule="exact"/>
              <w:ind w:right="-72"/>
              <w:jc w:val="center"/>
              <w:rPr>
                <w:rFonts w:asciiTheme="majorBidi" w:hAnsiTheme="majorBidi" w:cstheme="majorBidi"/>
                <w:sz w:val="24"/>
                <w:szCs w:val="24"/>
              </w:rPr>
            </w:pPr>
          </w:p>
        </w:tc>
        <w:tc>
          <w:tcPr>
            <w:tcW w:w="2408" w:type="dxa"/>
            <w:gridSpan w:val="4"/>
            <w:tcBorders>
              <w:bottom w:val="single" w:sz="6" w:space="0" w:color="auto"/>
            </w:tcBorders>
          </w:tcPr>
          <w:p w14:paraId="47BA007C" w14:textId="77777777" w:rsidR="00A9235B" w:rsidRPr="0074282E" w:rsidRDefault="00A9235B" w:rsidP="009F4EF1">
            <w:pPr>
              <w:spacing w:after="0" w:line="300" w:lineRule="exact"/>
              <w:ind w:right="-72"/>
              <w:jc w:val="center"/>
              <w:rPr>
                <w:rFonts w:asciiTheme="majorBidi" w:hAnsiTheme="majorBidi" w:cstheme="majorBidi"/>
                <w:sz w:val="24"/>
                <w:szCs w:val="24"/>
                <w:cs/>
                <w:lang w:val="en-US"/>
              </w:rPr>
            </w:pPr>
          </w:p>
        </w:tc>
      </w:tr>
      <w:tr w:rsidR="00A9235B" w:rsidRPr="00D42325" w14:paraId="2B2F6467" w14:textId="77777777" w:rsidTr="006C47B8">
        <w:tblPrEx>
          <w:tblCellMar>
            <w:left w:w="28" w:type="dxa"/>
            <w:right w:w="28" w:type="dxa"/>
          </w:tblCellMar>
        </w:tblPrEx>
        <w:trPr>
          <w:gridAfter w:val="1"/>
          <w:wAfter w:w="17" w:type="dxa"/>
          <w:cantSplit/>
          <w:trHeight w:val="75"/>
        </w:trPr>
        <w:tc>
          <w:tcPr>
            <w:tcW w:w="3416" w:type="dxa"/>
          </w:tcPr>
          <w:p w14:paraId="454DB13D" w14:textId="77777777" w:rsidR="00A9235B" w:rsidRPr="0074282E" w:rsidRDefault="00A9235B" w:rsidP="009F4EF1">
            <w:pPr>
              <w:tabs>
                <w:tab w:val="left" w:pos="1134"/>
                <w:tab w:val="left" w:pos="1276"/>
                <w:tab w:val="center" w:pos="3402"/>
                <w:tab w:val="center" w:pos="4536"/>
                <w:tab w:val="center" w:pos="5670"/>
                <w:tab w:val="center" w:pos="6804"/>
                <w:tab w:val="right" w:pos="7655"/>
              </w:tabs>
              <w:spacing w:after="0" w:line="300" w:lineRule="exact"/>
              <w:ind w:left="432"/>
              <w:rPr>
                <w:rFonts w:asciiTheme="majorBidi" w:eastAsia="Cordia New" w:hAnsiTheme="majorBidi" w:cstheme="majorBidi"/>
                <w:sz w:val="24"/>
                <w:szCs w:val="24"/>
                <w:cs/>
                <w:lang w:val="en-US"/>
              </w:rPr>
            </w:pPr>
          </w:p>
        </w:tc>
        <w:tc>
          <w:tcPr>
            <w:tcW w:w="2667" w:type="dxa"/>
            <w:gridSpan w:val="4"/>
            <w:tcBorders>
              <w:top w:val="single" w:sz="6" w:space="0" w:color="auto"/>
              <w:bottom w:val="single" w:sz="6" w:space="0" w:color="auto"/>
            </w:tcBorders>
            <w:vAlign w:val="bottom"/>
          </w:tcPr>
          <w:p w14:paraId="50953D5D"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hAnsiTheme="majorBidi" w:cstheme="majorBidi"/>
                <w:sz w:val="24"/>
                <w:szCs w:val="24"/>
                <w:lang w:val="en-US"/>
              </w:rPr>
              <w:t>For the years ended December 31,</w:t>
            </w:r>
          </w:p>
        </w:tc>
        <w:tc>
          <w:tcPr>
            <w:tcW w:w="91" w:type="dxa"/>
            <w:gridSpan w:val="2"/>
          </w:tcPr>
          <w:p w14:paraId="085FE836" w14:textId="77777777" w:rsidR="00A9235B" w:rsidRPr="00D42325" w:rsidRDefault="00A9235B" w:rsidP="009F4EF1">
            <w:pPr>
              <w:spacing w:after="0" w:line="300" w:lineRule="exact"/>
              <w:rPr>
                <w:rFonts w:asciiTheme="majorBidi" w:hAnsiTheme="majorBidi" w:cstheme="majorBidi"/>
                <w:sz w:val="24"/>
                <w:szCs w:val="24"/>
              </w:rPr>
            </w:pPr>
          </w:p>
        </w:tc>
        <w:tc>
          <w:tcPr>
            <w:tcW w:w="2461" w:type="dxa"/>
            <w:gridSpan w:val="4"/>
            <w:tcBorders>
              <w:top w:val="single" w:sz="6" w:space="0" w:color="auto"/>
              <w:bottom w:val="single" w:sz="6" w:space="0" w:color="auto"/>
            </w:tcBorders>
            <w:vAlign w:val="bottom"/>
          </w:tcPr>
          <w:p w14:paraId="625C27C5"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hAnsiTheme="majorBidi" w:cstheme="majorBidi"/>
                <w:sz w:val="24"/>
                <w:szCs w:val="24"/>
                <w:lang w:val="en-US"/>
              </w:rPr>
              <w:t>For the years ended December 31,</w:t>
            </w:r>
          </w:p>
        </w:tc>
        <w:tc>
          <w:tcPr>
            <w:tcW w:w="92" w:type="dxa"/>
            <w:gridSpan w:val="2"/>
          </w:tcPr>
          <w:p w14:paraId="046EADB3" w14:textId="77777777" w:rsidR="00A9235B" w:rsidRPr="00D42325" w:rsidRDefault="00A9235B" w:rsidP="009F4EF1">
            <w:pPr>
              <w:tabs>
                <w:tab w:val="left" w:pos="1467"/>
              </w:tabs>
              <w:spacing w:after="0" w:line="300" w:lineRule="exact"/>
              <w:rPr>
                <w:rFonts w:asciiTheme="majorBidi" w:hAnsiTheme="majorBidi" w:cstheme="majorBidi"/>
                <w:sz w:val="24"/>
                <w:szCs w:val="24"/>
              </w:rPr>
            </w:pPr>
          </w:p>
        </w:tc>
        <w:tc>
          <w:tcPr>
            <w:tcW w:w="2798" w:type="dxa"/>
            <w:gridSpan w:val="3"/>
            <w:tcBorders>
              <w:top w:val="single" w:sz="6" w:space="0" w:color="auto"/>
              <w:bottom w:val="single" w:sz="6" w:space="0" w:color="auto"/>
            </w:tcBorders>
            <w:vAlign w:val="bottom"/>
          </w:tcPr>
          <w:p w14:paraId="250A6C8B" w14:textId="77777777" w:rsidR="00A9235B" w:rsidRPr="00D42325" w:rsidRDefault="00A9235B" w:rsidP="009F4EF1">
            <w:pPr>
              <w:spacing w:after="0" w:line="300" w:lineRule="exact"/>
              <w:ind w:right="-72"/>
              <w:jc w:val="center"/>
              <w:rPr>
                <w:rFonts w:asciiTheme="majorBidi" w:hAnsiTheme="majorBidi" w:cstheme="majorBidi"/>
                <w:sz w:val="24"/>
                <w:szCs w:val="24"/>
              </w:rPr>
            </w:pPr>
            <w:r w:rsidRPr="00D42325">
              <w:rPr>
                <w:rFonts w:asciiTheme="majorBidi" w:hAnsiTheme="majorBidi" w:cstheme="majorBidi"/>
                <w:sz w:val="24"/>
                <w:szCs w:val="24"/>
                <w:lang w:val="en-US"/>
              </w:rPr>
              <w:t>For the years ended December 31,</w:t>
            </w:r>
          </w:p>
        </w:tc>
        <w:tc>
          <w:tcPr>
            <w:tcW w:w="76" w:type="dxa"/>
          </w:tcPr>
          <w:p w14:paraId="1BF2D309" w14:textId="77777777" w:rsidR="00A9235B" w:rsidRPr="00D42325" w:rsidRDefault="00A9235B" w:rsidP="009F4EF1">
            <w:pPr>
              <w:spacing w:after="0" w:line="300" w:lineRule="exact"/>
              <w:ind w:right="-72"/>
              <w:jc w:val="center"/>
              <w:rPr>
                <w:rFonts w:asciiTheme="majorBidi" w:hAnsiTheme="majorBidi" w:cstheme="majorBidi"/>
                <w:sz w:val="24"/>
                <w:szCs w:val="24"/>
                <w:lang w:val="en-US"/>
              </w:rPr>
            </w:pPr>
          </w:p>
        </w:tc>
        <w:tc>
          <w:tcPr>
            <w:tcW w:w="2391" w:type="dxa"/>
            <w:gridSpan w:val="3"/>
            <w:tcBorders>
              <w:top w:val="single" w:sz="6" w:space="0" w:color="auto"/>
              <w:bottom w:val="single" w:sz="6" w:space="0" w:color="auto"/>
            </w:tcBorders>
            <w:vAlign w:val="bottom"/>
          </w:tcPr>
          <w:p w14:paraId="4D96BF22" w14:textId="77777777" w:rsidR="00A9235B" w:rsidRPr="00D42325" w:rsidRDefault="00A9235B" w:rsidP="009F4EF1">
            <w:pPr>
              <w:spacing w:after="0" w:line="300" w:lineRule="exact"/>
              <w:ind w:right="-72"/>
              <w:jc w:val="center"/>
              <w:rPr>
                <w:rFonts w:asciiTheme="majorBidi" w:hAnsiTheme="majorBidi" w:cstheme="majorBidi"/>
                <w:sz w:val="24"/>
                <w:szCs w:val="24"/>
                <w:lang w:val="en-US"/>
              </w:rPr>
            </w:pPr>
            <w:r w:rsidRPr="00D42325">
              <w:rPr>
                <w:rFonts w:asciiTheme="majorBidi" w:hAnsiTheme="majorBidi" w:cstheme="majorBidi"/>
                <w:sz w:val="24"/>
                <w:szCs w:val="24"/>
                <w:lang w:val="en-US"/>
              </w:rPr>
              <w:t>For the years ended December 31,</w:t>
            </w:r>
          </w:p>
        </w:tc>
      </w:tr>
      <w:tr w:rsidR="00A9235B" w:rsidRPr="00D42325" w14:paraId="69BEE7F1" w14:textId="77777777" w:rsidTr="006C47B8">
        <w:tblPrEx>
          <w:tblCellMar>
            <w:left w:w="28" w:type="dxa"/>
            <w:right w:w="28" w:type="dxa"/>
          </w:tblCellMar>
        </w:tblPrEx>
        <w:trPr>
          <w:gridAfter w:val="1"/>
          <w:wAfter w:w="17" w:type="dxa"/>
          <w:cantSplit/>
          <w:trHeight w:val="75"/>
        </w:trPr>
        <w:tc>
          <w:tcPr>
            <w:tcW w:w="3416" w:type="dxa"/>
          </w:tcPr>
          <w:p w14:paraId="542B9038" w14:textId="77777777" w:rsidR="00A9235B" w:rsidRPr="0074282E" w:rsidRDefault="00A9235B" w:rsidP="009F4EF1">
            <w:pPr>
              <w:tabs>
                <w:tab w:val="left" w:pos="1134"/>
                <w:tab w:val="left" w:pos="1276"/>
                <w:tab w:val="center" w:pos="3402"/>
                <w:tab w:val="center" w:pos="4536"/>
                <w:tab w:val="center" w:pos="5670"/>
                <w:tab w:val="center" w:pos="6804"/>
                <w:tab w:val="right" w:pos="7655"/>
              </w:tabs>
              <w:spacing w:after="0" w:line="300" w:lineRule="exact"/>
              <w:ind w:left="432"/>
              <w:rPr>
                <w:rFonts w:asciiTheme="majorBidi" w:eastAsia="Cordia New" w:hAnsiTheme="majorBidi" w:cstheme="majorBidi"/>
                <w:sz w:val="24"/>
                <w:szCs w:val="24"/>
                <w:cs/>
                <w:lang w:val="en-US"/>
              </w:rPr>
            </w:pPr>
          </w:p>
        </w:tc>
        <w:tc>
          <w:tcPr>
            <w:tcW w:w="1274" w:type="dxa"/>
            <w:tcBorders>
              <w:top w:val="single" w:sz="6" w:space="0" w:color="auto"/>
              <w:bottom w:val="single" w:sz="6" w:space="0" w:color="auto"/>
            </w:tcBorders>
          </w:tcPr>
          <w:p w14:paraId="26489527"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eastAsia="Cordia New" w:hAnsiTheme="majorBidi" w:cstheme="majorBidi"/>
                <w:sz w:val="24"/>
                <w:szCs w:val="24"/>
                <w:lang w:val="en-US"/>
              </w:rPr>
              <w:t>2025</w:t>
            </w:r>
          </w:p>
        </w:tc>
        <w:tc>
          <w:tcPr>
            <w:tcW w:w="91" w:type="dxa"/>
            <w:tcBorders>
              <w:top w:val="single" w:sz="6" w:space="0" w:color="auto"/>
            </w:tcBorders>
          </w:tcPr>
          <w:p w14:paraId="498EC6B8" w14:textId="77777777" w:rsidR="00A9235B" w:rsidRPr="00D42325" w:rsidRDefault="00A9235B" w:rsidP="009F4EF1">
            <w:pPr>
              <w:tabs>
                <w:tab w:val="decimal" w:pos="825"/>
              </w:tabs>
              <w:spacing w:after="0" w:line="300" w:lineRule="exact"/>
              <w:ind w:right="-165"/>
              <w:rPr>
                <w:rFonts w:asciiTheme="majorBidi" w:eastAsia="Cordia New" w:hAnsiTheme="majorBidi" w:cstheme="majorBidi"/>
                <w:sz w:val="24"/>
                <w:szCs w:val="24"/>
              </w:rPr>
            </w:pPr>
          </w:p>
        </w:tc>
        <w:tc>
          <w:tcPr>
            <w:tcW w:w="1302" w:type="dxa"/>
            <w:gridSpan w:val="2"/>
            <w:tcBorders>
              <w:top w:val="single" w:sz="6" w:space="0" w:color="auto"/>
              <w:bottom w:val="single" w:sz="6" w:space="0" w:color="auto"/>
            </w:tcBorders>
          </w:tcPr>
          <w:p w14:paraId="056A5A9D"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eastAsia="Cordia New" w:hAnsiTheme="majorBidi" w:cstheme="majorBidi"/>
                <w:sz w:val="24"/>
                <w:szCs w:val="24"/>
                <w:lang w:val="en-US"/>
              </w:rPr>
              <w:t>2024</w:t>
            </w:r>
          </w:p>
        </w:tc>
        <w:tc>
          <w:tcPr>
            <w:tcW w:w="91" w:type="dxa"/>
            <w:gridSpan w:val="2"/>
          </w:tcPr>
          <w:p w14:paraId="5C22DD60" w14:textId="77777777" w:rsidR="00A9235B" w:rsidRPr="00D42325" w:rsidRDefault="00A9235B" w:rsidP="009F4EF1">
            <w:pPr>
              <w:spacing w:after="0" w:line="300" w:lineRule="exact"/>
              <w:rPr>
                <w:rFonts w:asciiTheme="majorBidi" w:hAnsiTheme="majorBidi" w:cstheme="majorBidi"/>
                <w:sz w:val="24"/>
                <w:szCs w:val="24"/>
              </w:rPr>
            </w:pPr>
          </w:p>
        </w:tc>
        <w:tc>
          <w:tcPr>
            <w:tcW w:w="1183" w:type="dxa"/>
            <w:tcBorders>
              <w:top w:val="single" w:sz="6" w:space="0" w:color="auto"/>
              <w:bottom w:val="single" w:sz="6" w:space="0" w:color="auto"/>
            </w:tcBorders>
          </w:tcPr>
          <w:p w14:paraId="40938963"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eastAsia="Cordia New" w:hAnsiTheme="majorBidi" w:cstheme="majorBidi"/>
                <w:sz w:val="24"/>
                <w:szCs w:val="24"/>
                <w:lang w:val="en-US"/>
              </w:rPr>
              <w:t>2025</w:t>
            </w:r>
          </w:p>
        </w:tc>
        <w:tc>
          <w:tcPr>
            <w:tcW w:w="91" w:type="dxa"/>
            <w:tcBorders>
              <w:top w:val="single" w:sz="6" w:space="0" w:color="auto"/>
            </w:tcBorders>
          </w:tcPr>
          <w:p w14:paraId="770A68D0" w14:textId="77777777" w:rsidR="00A9235B" w:rsidRPr="00D42325" w:rsidRDefault="00A9235B" w:rsidP="009F4EF1">
            <w:pPr>
              <w:spacing w:after="0" w:line="300" w:lineRule="exact"/>
              <w:ind w:right="-72"/>
              <w:jc w:val="center"/>
              <w:rPr>
                <w:rFonts w:asciiTheme="majorBidi" w:eastAsia="SimSun" w:hAnsiTheme="majorBidi" w:cstheme="majorBidi"/>
                <w:sz w:val="24"/>
                <w:szCs w:val="24"/>
                <w:lang w:val="en-US" w:eastAsia="zh-CN"/>
              </w:rPr>
            </w:pPr>
          </w:p>
        </w:tc>
        <w:tc>
          <w:tcPr>
            <w:tcW w:w="1187" w:type="dxa"/>
            <w:gridSpan w:val="2"/>
            <w:tcBorders>
              <w:top w:val="single" w:sz="6" w:space="0" w:color="auto"/>
              <w:bottom w:val="single" w:sz="6" w:space="0" w:color="auto"/>
            </w:tcBorders>
          </w:tcPr>
          <w:p w14:paraId="6563E933" w14:textId="77777777" w:rsidR="00A9235B" w:rsidRPr="00D42325" w:rsidRDefault="00A9235B" w:rsidP="009F4EF1">
            <w:pPr>
              <w:spacing w:after="0" w:line="300" w:lineRule="exact"/>
              <w:ind w:right="-72"/>
              <w:jc w:val="center"/>
              <w:rPr>
                <w:rFonts w:asciiTheme="majorBidi" w:eastAsia="Cordia New" w:hAnsiTheme="majorBidi" w:cstheme="majorBidi"/>
                <w:sz w:val="24"/>
                <w:szCs w:val="24"/>
                <w:lang w:val="en-US"/>
              </w:rPr>
            </w:pPr>
            <w:r w:rsidRPr="00D42325">
              <w:rPr>
                <w:rFonts w:asciiTheme="majorBidi" w:eastAsia="Cordia New" w:hAnsiTheme="majorBidi" w:cstheme="majorBidi"/>
                <w:sz w:val="24"/>
                <w:szCs w:val="24"/>
                <w:lang w:val="en-US"/>
              </w:rPr>
              <w:t>2024</w:t>
            </w:r>
          </w:p>
        </w:tc>
        <w:tc>
          <w:tcPr>
            <w:tcW w:w="92" w:type="dxa"/>
            <w:gridSpan w:val="2"/>
          </w:tcPr>
          <w:p w14:paraId="44F62A43" w14:textId="77777777" w:rsidR="00A9235B" w:rsidRPr="00D42325" w:rsidRDefault="00A9235B" w:rsidP="009F4EF1">
            <w:pPr>
              <w:tabs>
                <w:tab w:val="left" w:pos="1467"/>
              </w:tabs>
              <w:spacing w:after="0" w:line="300" w:lineRule="exact"/>
              <w:rPr>
                <w:rFonts w:asciiTheme="majorBidi" w:hAnsiTheme="majorBidi" w:cstheme="majorBidi"/>
                <w:sz w:val="24"/>
                <w:szCs w:val="24"/>
              </w:rPr>
            </w:pPr>
          </w:p>
        </w:tc>
        <w:tc>
          <w:tcPr>
            <w:tcW w:w="1353" w:type="dxa"/>
            <w:tcBorders>
              <w:top w:val="single" w:sz="6" w:space="0" w:color="auto"/>
              <w:bottom w:val="single" w:sz="6" w:space="0" w:color="auto"/>
            </w:tcBorders>
          </w:tcPr>
          <w:p w14:paraId="32C012EC" w14:textId="77777777" w:rsidR="00A9235B" w:rsidRPr="00D42325" w:rsidRDefault="00A9235B" w:rsidP="009F4EF1">
            <w:pPr>
              <w:tabs>
                <w:tab w:val="left" w:pos="1467"/>
              </w:tabs>
              <w:spacing w:after="0" w:line="300" w:lineRule="exact"/>
              <w:jc w:val="center"/>
              <w:rPr>
                <w:rFonts w:asciiTheme="majorBidi" w:eastAsia="Cordia New" w:hAnsiTheme="majorBidi" w:cstheme="majorBidi"/>
                <w:sz w:val="24"/>
                <w:szCs w:val="24"/>
                <w:lang w:val="en-US"/>
              </w:rPr>
            </w:pPr>
            <w:r w:rsidRPr="00D42325">
              <w:rPr>
                <w:rFonts w:asciiTheme="majorBidi" w:eastAsia="Cordia New" w:hAnsiTheme="majorBidi" w:cstheme="majorBidi"/>
                <w:sz w:val="24"/>
                <w:szCs w:val="24"/>
                <w:lang w:val="en-US"/>
              </w:rPr>
              <w:t>2025</w:t>
            </w:r>
          </w:p>
        </w:tc>
        <w:tc>
          <w:tcPr>
            <w:tcW w:w="92" w:type="dxa"/>
            <w:tcBorders>
              <w:top w:val="single" w:sz="6" w:space="0" w:color="auto"/>
            </w:tcBorders>
          </w:tcPr>
          <w:p w14:paraId="0DA2C59F" w14:textId="77777777" w:rsidR="00A9235B" w:rsidRPr="00D42325" w:rsidRDefault="00A9235B" w:rsidP="009F4EF1">
            <w:pPr>
              <w:tabs>
                <w:tab w:val="left" w:pos="1467"/>
              </w:tabs>
              <w:spacing w:after="0" w:line="300" w:lineRule="exact"/>
              <w:rPr>
                <w:rFonts w:asciiTheme="majorBidi" w:hAnsiTheme="majorBidi" w:cstheme="majorBidi"/>
                <w:sz w:val="24"/>
                <w:szCs w:val="24"/>
              </w:rPr>
            </w:pPr>
          </w:p>
        </w:tc>
        <w:tc>
          <w:tcPr>
            <w:tcW w:w="1353" w:type="dxa"/>
            <w:tcBorders>
              <w:top w:val="single" w:sz="6" w:space="0" w:color="auto"/>
              <w:bottom w:val="single" w:sz="6" w:space="0" w:color="auto"/>
            </w:tcBorders>
          </w:tcPr>
          <w:p w14:paraId="38842F17" w14:textId="77777777" w:rsidR="00A9235B" w:rsidRPr="00D42325" w:rsidRDefault="00A9235B" w:rsidP="009F4EF1">
            <w:pPr>
              <w:spacing w:after="0" w:line="300" w:lineRule="exact"/>
              <w:ind w:right="-72"/>
              <w:jc w:val="center"/>
              <w:rPr>
                <w:rFonts w:asciiTheme="majorBidi" w:hAnsiTheme="majorBidi" w:cstheme="majorBidi"/>
                <w:sz w:val="24"/>
                <w:szCs w:val="24"/>
              </w:rPr>
            </w:pPr>
            <w:r w:rsidRPr="00D42325">
              <w:rPr>
                <w:rFonts w:asciiTheme="majorBidi" w:eastAsia="Cordia New" w:hAnsiTheme="majorBidi" w:cstheme="majorBidi"/>
                <w:sz w:val="24"/>
                <w:szCs w:val="24"/>
                <w:lang w:val="en-US"/>
              </w:rPr>
              <w:t>2024</w:t>
            </w:r>
          </w:p>
        </w:tc>
        <w:tc>
          <w:tcPr>
            <w:tcW w:w="76" w:type="dxa"/>
          </w:tcPr>
          <w:p w14:paraId="420F6663" w14:textId="77777777" w:rsidR="00A9235B" w:rsidRPr="00D42325" w:rsidRDefault="00A9235B" w:rsidP="009F4EF1">
            <w:pPr>
              <w:spacing w:after="0" w:line="300" w:lineRule="exact"/>
              <w:ind w:right="-72"/>
              <w:jc w:val="center"/>
              <w:rPr>
                <w:rFonts w:asciiTheme="majorBidi" w:hAnsiTheme="majorBidi" w:cstheme="majorBidi"/>
                <w:sz w:val="24"/>
                <w:szCs w:val="24"/>
                <w:lang w:val="en-US"/>
              </w:rPr>
            </w:pPr>
          </w:p>
        </w:tc>
        <w:tc>
          <w:tcPr>
            <w:tcW w:w="1182" w:type="dxa"/>
            <w:tcBorders>
              <w:top w:val="single" w:sz="6" w:space="0" w:color="auto"/>
              <w:bottom w:val="single" w:sz="6" w:space="0" w:color="auto"/>
            </w:tcBorders>
          </w:tcPr>
          <w:p w14:paraId="63D7C66B" w14:textId="77777777" w:rsidR="00A9235B" w:rsidRPr="00D42325" w:rsidRDefault="00A9235B" w:rsidP="009F4EF1">
            <w:pPr>
              <w:spacing w:after="0" w:line="300" w:lineRule="exact"/>
              <w:ind w:right="-72"/>
              <w:jc w:val="center"/>
              <w:rPr>
                <w:rFonts w:asciiTheme="majorBidi" w:hAnsiTheme="majorBidi" w:cstheme="majorBidi"/>
                <w:sz w:val="24"/>
                <w:szCs w:val="24"/>
                <w:lang w:val="en-US"/>
              </w:rPr>
            </w:pPr>
            <w:r w:rsidRPr="00D42325">
              <w:rPr>
                <w:rFonts w:asciiTheme="majorBidi" w:eastAsia="Cordia New" w:hAnsiTheme="majorBidi" w:cstheme="majorBidi"/>
                <w:sz w:val="24"/>
                <w:szCs w:val="24"/>
                <w:lang w:val="en-US"/>
              </w:rPr>
              <w:t>2025</w:t>
            </w:r>
          </w:p>
        </w:tc>
        <w:tc>
          <w:tcPr>
            <w:tcW w:w="92" w:type="dxa"/>
          </w:tcPr>
          <w:p w14:paraId="67E3EAA2" w14:textId="77777777" w:rsidR="00A9235B" w:rsidRPr="00D42325" w:rsidRDefault="00A9235B" w:rsidP="009F4EF1">
            <w:pPr>
              <w:spacing w:after="0" w:line="300" w:lineRule="exact"/>
              <w:ind w:right="-72"/>
              <w:jc w:val="center"/>
              <w:rPr>
                <w:rFonts w:asciiTheme="majorBidi" w:hAnsiTheme="majorBidi" w:cstheme="majorBidi"/>
                <w:sz w:val="24"/>
                <w:szCs w:val="24"/>
                <w:lang w:val="en-US"/>
              </w:rPr>
            </w:pPr>
          </w:p>
        </w:tc>
        <w:tc>
          <w:tcPr>
            <w:tcW w:w="1117" w:type="dxa"/>
            <w:tcBorders>
              <w:top w:val="single" w:sz="6" w:space="0" w:color="auto"/>
              <w:bottom w:val="single" w:sz="6" w:space="0" w:color="auto"/>
            </w:tcBorders>
          </w:tcPr>
          <w:p w14:paraId="2DAD3B0B" w14:textId="77777777" w:rsidR="00A9235B" w:rsidRPr="00D42325" w:rsidRDefault="00A9235B" w:rsidP="009F4EF1">
            <w:pPr>
              <w:spacing w:after="0" w:line="300" w:lineRule="exact"/>
              <w:ind w:right="-72"/>
              <w:jc w:val="center"/>
              <w:rPr>
                <w:rFonts w:asciiTheme="majorBidi" w:hAnsiTheme="majorBidi" w:cstheme="majorBidi"/>
                <w:sz w:val="24"/>
                <w:szCs w:val="24"/>
                <w:lang w:val="en-US"/>
              </w:rPr>
            </w:pPr>
            <w:r w:rsidRPr="00D42325">
              <w:rPr>
                <w:rFonts w:asciiTheme="majorBidi" w:eastAsia="Cordia New" w:hAnsiTheme="majorBidi" w:cstheme="majorBidi"/>
                <w:sz w:val="24"/>
                <w:szCs w:val="24"/>
                <w:lang w:val="en-US"/>
              </w:rPr>
              <w:t>2024</w:t>
            </w:r>
          </w:p>
        </w:tc>
      </w:tr>
      <w:tr w:rsidR="00A9235B" w:rsidRPr="00D42325" w14:paraId="799C3DC5" w14:textId="77777777" w:rsidTr="006C47B8">
        <w:tblPrEx>
          <w:tblCellMar>
            <w:left w:w="28" w:type="dxa"/>
            <w:right w:w="28" w:type="dxa"/>
          </w:tblCellMar>
        </w:tblPrEx>
        <w:trPr>
          <w:gridAfter w:val="1"/>
          <w:wAfter w:w="17" w:type="dxa"/>
          <w:cantSplit/>
          <w:trHeight w:val="75"/>
        </w:trPr>
        <w:tc>
          <w:tcPr>
            <w:tcW w:w="3416" w:type="dxa"/>
            <w:vAlign w:val="bottom"/>
          </w:tcPr>
          <w:p w14:paraId="5BD4E550" w14:textId="07DD149B" w:rsidR="00A9235B" w:rsidRPr="00D42325" w:rsidRDefault="00C42927" w:rsidP="009F4EF1">
            <w:pPr>
              <w:tabs>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b/>
                <w:bCs/>
                <w:sz w:val="24"/>
                <w:szCs w:val="24"/>
                <w:lang w:val="en-US"/>
              </w:rPr>
            </w:pPr>
            <w:r w:rsidRPr="00D42325">
              <w:rPr>
                <w:rFonts w:asciiTheme="majorBidi" w:hAnsiTheme="majorBidi" w:cstheme="majorBidi"/>
                <w:b/>
                <w:bCs/>
                <w:sz w:val="24"/>
                <w:szCs w:val="24"/>
                <w:lang w:val="en-US"/>
              </w:rPr>
              <w:t>Continuing operations</w:t>
            </w:r>
          </w:p>
        </w:tc>
        <w:tc>
          <w:tcPr>
            <w:tcW w:w="1274" w:type="dxa"/>
          </w:tcPr>
          <w:p w14:paraId="116E02F6" w14:textId="77777777" w:rsidR="00A9235B" w:rsidRPr="00D42325" w:rsidRDefault="00A9235B" w:rsidP="009F4EF1">
            <w:pPr>
              <w:tabs>
                <w:tab w:val="decimal" w:pos="1434"/>
              </w:tabs>
              <w:spacing w:after="0" w:line="300" w:lineRule="exact"/>
              <w:ind w:right="57"/>
              <w:jc w:val="right"/>
              <w:rPr>
                <w:rFonts w:asciiTheme="majorBidi" w:eastAsia="Cordia New" w:hAnsiTheme="majorBidi" w:cstheme="majorBidi"/>
                <w:sz w:val="24"/>
                <w:szCs w:val="24"/>
                <w:lang w:val="en-US"/>
              </w:rPr>
            </w:pPr>
          </w:p>
        </w:tc>
        <w:tc>
          <w:tcPr>
            <w:tcW w:w="91" w:type="dxa"/>
          </w:tcPr>
          <w:p w14:paraId="44744320" w14:textId="77777777" w:rsidR="00A9235B" w:rsidRPr="00D42325" w:rsidRDefault="00A9235B" w:rsidP="009F4EF1">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Pr>
          <w:p w14:paraId="3B3FFF76" w14:textId="77777777" w:rsidR="00A9235B" w:rsidRPr="00D42325" w:rsidRDefault="00A9235B" w:rsidP="009F4EF1">
            <w:pPr>
              <w:tabs>
                <w:tab w:val="decimal" w:pos="1422"/>
              </w:tabs>
              <w:spacing w:after="0" w:line="300" w:lineRule="exact"/>
              <w:ind w:right="57"/>
              <w:jc w:val="right"/>
              <w:rPr>
                <w:rFonts w:asciiTheme="majorBidi" w:eastAsia="Cordia New" w:hAnsiTheme="majorBidi" w:cstheme="majorBidi"/>
                <w:sz w:val="24"/>
                <w:szCs w:val="24"/>
                <w:lang w:val="en-US"/>
              </w:rPr>
            </w:pPr>
          </w:p>
        </w:tc>
        <w:tc>
          <w:tcPr>
            <w:tcW w:w="91" w:type="dxa"/>
            <w:gridSpan w:val="2"/>
          </w:tcPr>
          <w:p w14:paraId="21382DBB" w14:textId="77777777" w:rsidR="00A9235B" w:rsidRPr="00D42325" w:rsidRDefault="00A9235B" w:rsidP="009F4EF1">
            <w:pPr>
              <w:spacing w:after="0" w:line="300" w:lineRule="exact"/>
              <w:ind w:right="57"/>
              <w:jc w:val="right"/>
              <w:rPr>
                <w:rFonts w:asciiTheme="majorBidi" w:hAnsiTheme="majorBidi" w:cstheme="majorBidi"/>
                <w:sz w:val="24"/>
                <w:szCs w:val="24"/>
              </w:rPr>
            </w:pPr>
          </w:p>
        </w:tc>
        <w:tc>
          <w:tcPr>
            <w:tcW w:w="1183" w:type="dxa"/>
          </w:tcPr>
          <w:p w14:paraId="033F2CF0" w14:textId="77777777" w:rsidR="00A9235B" w:rsidRPr="00D42325" w:rsidRDefault="00A9235B" w:rsidP="009F4EF1">
            <w:pPr>
              <w:tabs>
                <w:tab w:val="decimal" w:pos="1452"/>
              </w:tabs>
              <w:spacing w:after="0" w:line="300" w:lineRule="exact"/>
              <w:ind w:right="57"/>
              <w:jc w:val="right"/>
              <w:rPr>
                <w:rFonts w:asciiTheme="majorBidi" w:eastAsia="Cordia New" w:hAnsiTheme="majorBidi" w:cstheme="majorBidi"/>
                <w:sz w:val="24"/>
                <w:szCs w:val="24"/>
                <w:lang w:val="en-US"/>
              </w:rPr>
            </w:pPr>
          </w:p>
        </w:tc>
        <w:tc>
          <w:tcPr>
            <w:tcW w:w="91" w:type="dxa"/>
          </w:tcPr>
          <w:p w14:paraId="29ABAA09" w14:textId="77777777" w:rsidR="00A9235B" w:rsidRPr="00D42325" w:rsidRDefault="00A9235B" w:rsidP="009F4EF1">
            <w:pPr>
              <w:spacing w:after="0" w:line="300" w:lineRule="exact"/>
              <w:ind w:right="57"/>
              <w:jc w:val="right"/>
              <w:rPr>
                <w:rFonts w:asciiTheme="majorBidi" w:eastAsia="SimSun" w:hAnsiTheme="majorBidi" w:cstheme="majorBidi"/>
                <w:b/>
                <w:bCs/>
                <w:sz w:val="24"/>
                <w:szCs w:val="24"/>
                <w:lang w:val="en-US" w:eastAsia="zh-CN"/>
              </w:rPr>
            </w:pPr>
          </w:p>
        </w:tc>
        <w:tc>
          <w:tcPr>
            <w:tcW w:w="1187" w:type="dxa"/>
            <w:gridSpan w:val="2"/>
          </w:tcPr>
          <w:p w14:paraId="39A6F39D" w14:textId="77777777" w:rsidR="00A9235B" w:rsidRPr="00D42325" w:rsidRDefault="00A9235B" w:rsidP="009F4EF1">
            <w:pPr>
              <w:tabs>
                <w:tab w:val="decimal" w:pos="1434"/>
              </w:tabs>
              <w:spacing w:after="0" w:line="300" w:lineRule="exact"/>
              <w:ind w:right="57"/>
              <w:jc w:val="right"/>
              <w:rPr>
                <w:rFonts w:asciiTheme="majorBidi" w:eastAsia="Cordia New" w:hAnsiTheme="majorBidi" w:cstheme="majorBidi"/>
                <w:sz w:val="24"/>
                <w:szCs w:val="24"/>
                <w:lang w:val="en-US"/>
              </w:rPr>
            </w:pPr>
          </w:p>
        </w:tc>
        <w:tc>
          <w:tcPr>
            <w:tcW w:w="92" w:type="dxa"/>
            <w:gridSpan w:val="2"/>
          </w:tcPr>
          <w:p w14:paraId="54DC9E6F" w14:textId="77777777" w:rsidR="00A9235B" w:rsidRPr="00D42325" w:rsidRDefault="00A9235B" w:rsidP="009F4EF1">
            <w:pPr>
              <w:tabs>
                <w:tab w:val="left" w:pos="1467"/>
              </w:tabs>
              <w:spacing w:after="0" w:line="300" w:lineRule="exact"/>
              <w:ind w:right="57"/>
              <w:jc w:val="right"/>
              <w:rPr>
                <w:rFonts w:asciiTheme="majorBidi" w:hAnsiTheme="majorBidi" w:cstheme="majorBidi"/>
                <w:sz w:val="24"/>
                <w:szCs w:val="24"/>
              </w:rPr>
            </w:pPr>
          </w:p>
        </w:tc>
        <w:tc>
          <w:tcPr>
            <w:tcW w:w="1353" w:type="dxa"/>
          </w:tcPr>
          <w:p w14:paraId="2EB6DE58" w14:textId="77777777" w:rsidR="00A9235B" w:rsidRPr="00D42325" w:rsidRDefault="00A9235B" w:rsidP="009F4EF1">
            <w:pPr>
              <w:tabs>
                <w:tab w:val="left" w:pos="1467"/>
              </w:tabs>
              <w:spacing w:after="0" w:line="300" w:lineRule="exact"/>
              <w:ind w:right="57"/>
              <w:jc w:val="right"/>
              <w:rPr>
                <w:rFonts w:asciiTheme="majorBidi" w:hAnsiTheme="majorBidi" w:cstheme="majorBidi"/>
                <w:sz w:val="24"/>
                <w:szCs w:val="24"/>
              </w:rPr>
            </w:pPr>
          </w:p>
        </w:tc>
        <w:tc>
          <w:tcPr>
            <w:tcW w:w="92" w:type="dxa"/>
          </w:tcPr>
          <w:p w14:paraId="387C9D87" w14:textId="77777777" w:rsidR="00A9235B" w:rsidRPr="00D42325" w:rsidRDefault="00A9235B" w:rsidP="009F4EF1">
            <w:pPr>
              <w:tabs>
                <w:tab w:val="left" w:pos="1467"/>
              </w:tabs>
              <w:spacing w:after="0" w:line="300" w:lineRule="exact"/>
              <w:ind w:right="57"/>
              <w:jc w:val="right"/>
              <w:rPr>
                <w:rFonts w:asciiTheme="majorBidi" w:hAnsiTheme="majorBidi" w:cstheme="majorBidi"/>
                <w:sz w:val="24"/>
                <w:szCs w:val="24"/>
              </w:rPr>
            </w:pPr>
          </w:p>
        </w:tc>
        <w:tc>
          <w:tcPr>
            <w:tcW w:w="1353" w:type="dxa"/>
          </w:tcPr>
          <w:p w14:paraId="1FB4096E" w14:textId="77777777" w:rsidR="00A9235B" w:rsidRPr="00D42325" w:rsidRDefault="00A9235B" w:rsidP="009F4EF1">
            <w:pPr>
              <w:tabs>
                <w:tab w:val="left" w:pos="1082"/>
                <w:tab w:val="left" w:pos="1532"/>
              </w:tabs>
              <w:spacing w:after="0" w:line="300" w:lineRule="exact"/>
              <w:ind w:right="57"/>
              <w:jc w:val="right"/>
              <w:rPr>
                <w:rFonts w:asciiTheme="majorBidi" w:hAnsiTheme="majorBidi" w:cstheme="majorBidi"/>
                <w:sz w:val="24"/>
                <w:szCs w:val="24"/>
                <w:lang w:val="en-US"/>
              </w:rPr>
            </w:pPr>
          </w:p>
        </w:tc>
        <w:tc>
          <w:tcPr>
            <w:tcW w:w="76" w:type="dxa"/>
          </w:tcPr>
          <w:p w14:paraId="58DA7C14" w14:textId="77777777" w:rsidR="00A9235B" w:rsidRPr="00D42325" w:rsidRDefault="00A9235B" w:rsidP="009F4EF1">
            <w:pPr>
              <w:tabs>
                <w:tab w:val="left" w:pos="1082"/>
                <w:tab w:val="left" w:pos="1532"/>
              </w:tabs>
              <w:spacing w:after="0" w:line="300" w:lineRule="exact"/>
              <w:jc w:val="right"/>
              <w:rPr>
                <w:rFonts w:asciiTheme="majorBidi" w:hAnsiTheme="majorBidi" w:cstheme="majorBidi"/>
                <w:sz w:val="24"/>
                <w:szCs w:val="24"/>
              </w:rPr>
            </w:pPr>
          </w:p>
        </w:tc>
        <w:tc>
          <w:tcPr>
            <w:tcW w:w="1182" w:type="dxa"/>
          </w:tcPr>
          <w:p w14:paraId="50D6F12B" w14:textId="77777777" w:rsidR="00A9235B" w:rsidRPr="00D42325" w:rsidRDefault="00A9235B" w:rsidP="009F4EF1">
            <w:pPr>
              <w:tabs>
                <w:tab w:val="left" w:pos="1082"/>
                <w:tab w:val="left" w:pos="1532"/>
              </w:tabs>
              <w:spacing w:after="0" w:line="300" w:lineRule="exact"/>
              <w:ind w:right="57"/>
              <w:jc w:val="right"/>
              <w:rPr>
                <w:rFonts w:asciiTheme="majorBidi" w:hAnsiTheme="majorBidi" w:cstheme="majorBidi"/>
                <w:sz w:val="24"/>
                <w:szCs w:val="24"/>
              </w:rPr>
            </w:pPr>
          </w:p>
        </w:tc>
        <w:tc>
          <w:tcPr>
            <w:tcW w:w="92" w:type="dxa"/>
          </w:tcPr>
          <w:p w14:paraId="60EED9A8" w14:textId="77777777" w:rsidR="00A9235B" w:rsidRPr="00D42325" w:rsidRDefault="00A9235B" w:rsidP="009F4EF1">
            <w:pPr>
              <w:tabs>
                <w:tab w:val="left" w:pos="1082"/>
                <w:tab w:val="left" w:pos="1532"/>
              </w:tabs>
              <w:spacing w:after="0" w:line="300" w:lineRule="exact"/>
              <w:jc w:val="right"/>
              <w:rPr>
                <w:rFonts w:asciiTheme="majorBidi" w:hAnsiTheme="majorBidi" w:cstheme="majorBidi"/>
                <w:sz w:val="24"/>
                <w:szCs w:val="24"/>
              </w:rPr>
            </w:pPr>
          </w:p>
        </w:tc>
        <w:tc>
          <w:tcPr>
            <w:tcW w:w="1117" w:type="dxa"/>
          </w:tcPr>
          <w:p w14:paraId="4620F678" w14:textId="77777777" w:rsidR="00A9235B" w:rsidRPr="00D42325" w:rsidRDefault="00A9235B" w:rsidP="009F4EF1">
            <w:pPr>
              <w:tabs>
                <w:tab w:val="left" w:pos="1082"/>
                <w:tab w:val="left" w:pos="1532"/>
              </w:tabs>
              <w:spacing w:after="0" w:line="300" w:lineRule="exact"/>
              <w:ind w:right="57"/>
              <w:jc w:val="right"/>
              <w:rPr>
                <w:rFonts w:asciiTheme="majorBidi" w:hAnsiTheme="majorBidi" w:cstheme="majorBidi"/>
                <w:sz w:val="24"/>
                <w:szCs w:val="24"/>
              </w:rPr>
            </w:pPr>
          </w:p>
        </w:tc>
      </w:tr>
      <w:tr w:rsidR="00A076F4" w:rsidRPr="00D42325" w14:paraId="5B6D027E" w14:textId="77777777" w:rsidTr="006C47B8">
        <w:tblPrEx>
          <w:tblCellMar>
            <w:left w:w="28" w:type="dxa"/>
            <w:right w:w="28" w:type="dxa"/>
          </w:tblCellMar>
        </w:tblPrEx>
        <w:trPr>
          <w:gridAfter w:val="1"/>
          <w:wAfter w:w="17" w:type="dxa"/>
          <w:cantSplit/>
          <w:trHeight w:val="75"/>
        </w:trPr>
        <w:tc>
          <w:tcPr>
            <w:tcW w:w="3416" w:type="dxa"/>
            <w:vAlign w:val="bottom"/>
          </w:tcPr>
          <w:p w14:paraId="79FAA925" w14:textId="77777777"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rPr>
                <w:rFonts w:asciiTheme="majorBidi" w:eastAsia="Cordia New" w:hAnsiTheme="majorBidi" w:cstheme="majorBidi"/>
                <w:b/>
                <w:bCs/>
                <w:sz w:val="24"/>
                <w:szCs w:val="24"/>
                <w:cs/>
                <w:lang w:val="en-US"/>
              </w:rPr>
            </w:pPr>
            <w:r w:rsidRPr="00D42325">
              <w:rPr>
                <w:rFonts w:asciiTheme="majorBidi" w:hAnsiTheme="majorBidi" w:cstheme="majorBidi"/>
                <w:sz w:val="24"/>
                <w:szCs w:val="24"/>
                <w:lang w:val="en-US"/>
              </w:rPr>
              <w:t xml:space="preserve">Total revenues </w:t>
            </w:r>
          </w:p>
        </w:tc>
        <w:tc>
          <w:tcPr>
            <w:tcW w:w="1274" w:type="dxa"/>
          </w:tcPr>
          <w:p w14:paraId="2037F6F1" w14:textId="5475373C"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1" w:type="dxa"/>
          </w:tcPr>
          <w:p w14:paraId="1E0930D4" w14:textId="77777777" w:rsidR="00A076F4" w:rsidRPr="00D42325" w:rsidRDefault="00A076F4" w:rsidP="00D42325">
            <w:pPr>
              <w:tabs>
                <w:tab w:val="decimal" w:pos="825"/>
              </w:tabs>
              <w:spacing w:after="0" w:line="300" w:lineRule="exact"/>
              <w:ind w:right="227"/>
              <w:jc w:val="right"/>
              <w:rPr>
                <w:rFonts w:ascii="Angsana New" w:hAnsi="Angsana New" w:cs="Angsana New"/>
                <w:color w:val="000000" w:themeColor="text1"/>
                <w:sz w:val="24"/>
                <w:szCs w:val="24"/>
                <w:lang w:val="en-US"/>
              </w:rPr>
            </w:pPr>
          </w:p>
        </w:tc>
        <w:tc>
          <w:tcPr>
            <w:tcW w:w="1302" w:type="dxa"/>
            <w:gridSpan w:val="2"/>
          </w:tcPr>
          <w:p w14:paraId="61A2EE1C" w14:textId="14F1AE40"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1" w:type="dxa"/>
            <w:gridSpan w:val="2"/>
          </w:tcPr>
          <w:p w14:paraId="429591BF" w14:textId="77777777" w:rsidR="00A076F4" w:rsidRPr="00D42325" w:rsidRDefault="00A076F4" w:rsidP="00A076F4">
            <w:pPr>
              <w:spacing w:after="0" w:line="300" w:lineRule="exact"/>
              <w:ind w:right="57"/>
              <w:jc w:val="right"/>
              <w:rPr>
                <w:rFonts w:asciiTheme="majorBidi" w:hAnsiTheme="majorBidi" w:cstheme="majorBidi"/>
                <w:sz w:val="24"/>
                <w:szCs w:val="24"/>
              </w:rPr>
            </w:pPr>
          </w:p>
        </w:tc>
        <w:tc>
          <w:tcPr>
            <w:tcW w:w="1183" w:type="dxa"/>
          </w:tcPr>
          <w:p w14:paraId="7F05239A" w14:textId="71A63A8D" w:rsidR="00A076F4" w:rsidRPr="00D42325" w:rsidRDefault="00A076F4" w:rsidP="00A076F4">
            <w:pPr>
              <w:spacing w:after="0" w:line="300" w:lineRule="exact"/>
              <w:ind w:right="33"/>
              <w:jc w:val="right"/>
              <w:rPr>
                <w:rFonts w:asciiTheme="majorBidi" w:eastAsia="Cordia New" w:hAnsiTheme="majorBidi" w:cstheme="majorBidi"/>
                <w:sz w:val="24"/>
                <w:szCs w:val="24"/>
                <w:lang w:val="en-US"/>
              </w:rPr>
            </w:pPr>
            <w:r w:rsidRPr="00D42325">
              <w:rPr>
                <w:rFonts w:ascii="Angsana New" w:eastAsia="Cordia New" w:hAnsi="Angsana New" w:cs="Angsana New" w:hint="cs"/>
                <w:color w:val="000000" w:themeColor="text1"/>
                <w:sz w:val="24"/>
                <w:szCs w:val="24"/>
                <w:lang w:val="en-US"/>
              </w:rPr>
              <w:t>33</w:t>
            </w:r>
            <w:r w:rsidRPr="00D42325">
              <w:rPr>
                <w:rFonts w:ascii="Angsana New" w:eastAsia="Cordia New" w:hAnsi="Angsana New" w:cs="Angsana New"/>
                <w:color w:val="000000" w:themeColor="text1"/>
                <w:sz w:val="24"/>
                <w:szCs w:val="24"/>
                <w:lang w:val="en-US"/>
              </w:rPr>
              <w:t>,</w:t>
            </w:r>
            <w:r w:rsidRPr="00D42325">
              <w:rPr>
                <w:rFonts w:ascii="Angsana New" w:eastAsia="Cordia New" w:hAnsi="Angsana New" w:cs="Angsana New" w:hint="cs"/>
                <w:color w:val="000000" w:themeColor="text1"/>
                <w:sz w:val="24"/>
                <w:szCs w:val="24"/>
                <w:lang w:val="en-US"/>
              </w:rPr>
              <w:t>008</w:t>
            </w:r>
            <w:r w:rsidRPr="00D42325">
              <w:rPr>
                <w:rFonts w:ascii="Angsana New" w:eastAsia="Cordia New" w:hAnsi="Angsana New" w:cs="Angsana New"/>
                <w:color w:val="000000" w:themeColor="text1"/>
                <w:sz w:val="24"/>
                <w:szCs w:val="24"/>
                <w:lang w:val="en-US"/>
              </w:rPr>
              <w:t>,</w:t>
            </w:r>
            <w:r w:rsidRPr="00D42325">
              <w:rPr>
                <w:rFonts w:ascii="Angsana New" w:eastAsia="Cordia New" w:hAnsi="Angsana New" w:cs="Angsana New" w:hint="cs"/>
                <w:color w:val="000000" w:themeColor="text1"/>
                <w:sz w:val="24"/>
                <w:szCs w:val="24"/>
                <w:lang w:val="en-US"/>
              </w:rPr>
              <w:t>054</w:t>
            </w:r>
          </w:p>
        </w:tc>
        <w:tc>
          <w:tcPr>
            <w:tcW w:w="91" w:type="dxa"/>
          </w:tcPr>
          <w:p w14:paraId="0333B546" w14:textId="77777777" w:rsidR="00A076F4" w:rsidRPr="00D42325" w:rsidRDefault="00A076F4" w:rsidP="00A076F4">
            <w:pPr>
              <w:spacing w:after="0" w:line="300" w:lineRule="exact"/>
              <w:ind w:right="57"/>
              <w:jc w:val="right"/>
              <w:rPr>
                <w:rFonts w:asciiTheme="majorBidi" w:eastAsia="SimSun" w:hAnsiTheme="majorBidi" w:cstheme="majorBidi"/>
                <w:b/>
                <w:bCs/>
                <w:sz w:val="24"/>
                <w:szCs w:val="24"/>
                <w:lang w:val="en-US" w:eastAsia="zh-CN"/>
              </w:rPr>
            </w:pPr>
          </w:p>
        </w:tc>
        <w:tc>
          <w:tcPr>
            <w:tcW w:w="1187" w:type="dxa"/>
            <w:gridSpan w:val="2"/>
          </w:tcPr>
          <w:p w14:paraId="71BDE850" w14:textId="402680B6" w:rsidR="00A076F4" w:rsidRPr="00D42325" w:rsidRDefault="00A076F4" w:rsidP="00A076F4">
            <w:pPr>
              <w:spacing w:after="0" w:line="300" w:lineRule="exact"/>
              <w:ind w:right="33"/>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20,314,916</w:t>
            </w:r>
          </w:p>
        </w:tc>
        <w:tc>
          <w:tcPr>
            <w:tcW w:w="92" w:type="dxa"/>
            <w:gridSpan w:val="2"/>
          </w:tcPr>
          <w:p w14:paraId="1D863383" w14:textId="77777777" w:rsidR="00A076F4" w:rsidRPr="00D42325" w:rsidRDefault="00A076F4" w:rsidP="00A076F4">
            <w:pPr>
              <w:tabs>
                <w:tab w:val="left" w:pos="1467"/>
              </w:tabs>
              <w:spacing w:after="0" w:line="300" w:lineRule="exact"/>
              <w:ind w:right="57"/>
              <w:jc w:val="right"/>
              <w:rPr>
                <w:rFonts w:asciiTheme="majorBidi" w:hAnsiTheme="majorBidi" w:cstheme="majorBidi"/>
                <w:sz w:val="24"/>
                <w:szCs w:val="24"/>
              </w:rPr>
            </w:pPr>
          </w:p>
        </w:tc>
        <w:tc>
          <w:tcPr>
            <w:tcW w:w="1353" w:type="dxa"/>
          </w:tcPr>
          <w:p w14:paraId="4072E91A" w14:textId="34C951D4" w:rsidR="00A076F4" w:rsidRPr="00D42325" w:rsidRDefault="00A076F4" w:rsidP="00A076F4">
            <w:pPr>
              <w:spacing w:after="0" w:line="300" w:lineRule="exact"/>
              <w:ind w:right="33"/>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20,356,018</w:t>
            </w:r>
          </w:p>
        </w:tc>
        <w:tc>
          <w:tcPr>
            <w:tcW w:w="92" w:type="dxa"/>
          </w:tcPr>
          <w:p w14:paraId="13657359" w14:textId="77777777" w:rsidR="00A076F4" w:rsidRPr="00D42325" w:rsidRDefault="00A076F4" w:rsidP="00A076F4">
            <w:pPr>
              <w:tabs>
                <w:tab w:val="left" w:pos="1467"/>
              </w:tabs>
              <w:spacing w:after="0" w:line="300" w:lineRule="exact"/>
              <w:ind w:right="57"/>
              <w:jc w:val="right"/>
              <w:rPr>
                <w:rFonts w:asciiTheme="majorBidi" w:hAnsiTheme="majorBidi" w:cstheme="majorBidi"/>
                <w:sz w:val="24"/>
                <w:szCs w:val="24"/>
              </w:rPr>
            </w:pPr>
          </w:p>
        </w:tc>
        <w:tc>
          <w:tcPr>
            <w:tcW w:w="1353" w:type="dxa"/>
          </w:tcPr>
          <w:p w14:paraId="3606DC33" w14:textId="19DA5792" w:rsidR="00A076F4" w:rsidRPr="00D42325" w:rsidRDefault="00A076F4" w:rsidP="00A076F4">
            <w:pPr>
              <w:spacing w:after="0" w:line="300" w:lineRule="exact"/>
              <w:ind w:right="33"/>
              <w:jc w:val="right"/>
              <w:rPr>
                <w:rFonts w:ascii="Angsana New" w:eastAsia="Cordia New" w:hAnsi="Angsana New" w:cs="Angsana New"/>
                <w:color w:val="000000" w:themeColor="text1"/>
                <w:sz w:val="24"/>
                <w:szCs w:val="24"/>
                <w:lang w:val="en-US"/>
              </w:rPr>
            </w:pPr>
            <w:r w:rsidRPr="00D42325">
              <w:rPr>
                <w:rFonts w:ascii="Angsana New" w:hAnsi="Angsana New" w:cs="Angsana New"/>
                <w:color w:val="000000" w:themeColor="text1"/>
                <w:sz w:val="24"/>
                <w:szCs w:val="24"/>
                <w:lang w:val="en-US"/>
              </w:rPr>
              <w:t>36,442,614</w:t>
            </w:r>
          </w:p>
        </w:tc>
        <w:tc>
          <w:tcPr>
            <w:tcW w:w="76" w:type="dxa"/>
          </w:tcPr>
          <w:p w14:paraId="403A5337" w14:textId="77777777" w:rsidR="00A076F4" w:rsidRPr="00D42325" w:rsidRDefault="00A076F4" w:rsidP="00A076F4">
            <w:pPr>
              <w:tabs>
                <w:tab w:val="left" w:pos="1082"/>
                <w:tab w:val="left" w:pos="1532"/>
              </w:tabs>
              <w:spacing w:after="0" w:line="300" w:lineRule="exact"/>
              <w:jc w:val="right"/>
              <w:rPr>
                <w:rFonts w:asciiTheme="majorBidi" w:hAnsiTheme="majorBidi" w:cstheme="majorBidi"/>
                <w:sz w:val="24"/>
                <w:szCs w:val="24"/>
              </w:rPr>
            </w:pPr>
          </w:p>
        </w:tc>
        <w:tc>
          <w:tcPr>
            <w:tcW w:w="1182" w:type="dxa"/>
          </w:tcPr>
          <w:p w14:paraId="189731C9" w14:textId="046ADD6D"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tcPr>
          <w:p w14:paraId="7B5DA676" w14:textId="77777777" w:rsidR="00A076F4" w:rsidRPr="00D42325" w:rsidRDefault="00A076F4" w:rsidP="00D42325">
            <w:pPr>
              <w:tabs>
                <w:tab w:val="left" w:pos="1082"/>
                <w:tab w:val="left" w:pos="1532"/>
              </w:tabs>
              <w:spacing w:after="0" w:line="300" w:lineRule="exact"/>
              <w:ind w:right="227"/>
              <w:jc w:val="right"/>
              <w:rPr>
                <w:rFonts w:ascii="Angsana New" w:hAnsi="Angsana New" w:cs="Angsana New"/>
                <w:color w:val="000000" w:themeColor="text1"/>
                <w:sz w:val="24"/>
                <w:szCs w:val="24"/>
                <w:lang w:val="en-US"/>
              </w:rPr>
            </w:pPr>
          </w:p>
        </w:tc>
        <w:tc>
          <w:tcPr>
            <w:tcW w:w="1117" w:type="dxa"/>
          </w:tcPr>
          <w:p w14:paraId="52C7F0C8" w14:textId="12BD499C"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r>
      <w:tr w:rsidR="00A076F4" w:rsidRPr="00D42325" w14:paraId="6A6AB798" w14:textId="77777777" w:rsidTr="006C47B8">
        <w:tblPrEx>
          <w:tblCellMar>
            <w:left w:w="28" w:type="dxa"/>
            <w:right w:w="28" w:type="dxa"/>
          </w:tblCellMar>
        </w:tblPrEx>
        <w:trPr>
          <w:gridAfter w:val="1"/>
          <w:wAfter w:w="17" w:type="dxa"/>
          <w:cantSplit/>
          <w:trHeight w:val="75"/>
        </w:trPr>
        <w:tc>
          <w:tcPr>
            <w:tcW w:w="3416" w:type="dxa"/>
            <w:vAlign w:val="bottom"/>
          </w:tcPr>
          <w:p w14:paraId="000593D0" w14:textId="77777777"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rPr>
                <w:rFonts w:asciiTheme="majorBidi" w:eastAsia="Cordia New" w:hAnsiTheme="majorBidi" w:cstheme="majorBidi"/>
                <w:b/>
                <w:bCs/>
                <w:sz w:val="24"/>
                <w:szCs w:val="24"/>
                <w:cs/>
                <w:lang w:val="en-US"/>
              </w:rPr>
            </w:pPr>
            <w:r w:rsidRPr="00D42325">
              <w:rPr>
                <w:rFonts w:asciiTheme="majorBidi" w:hAnsiTheme="majorBidi" w:cstheme="majorBidi"/>
                <w:b/>
                <w:bCs/>
                <w:sz w:val="24"/>
                <w:szCs w:val="24"/>
                <w:lang w:val="en-US"/>
              </w:rPr>
              <w:t xml:space="preserve">Profit (loss) for the years </w:t>
            </w:r>
          </w:p>
        </w:tc>
        <w:tc>
          <w:tcPr>
            <w:tcW w:w="1274" w:type="dxa"/>
            <w:tcBorders>
              <w:bottom w:val="single" w:sz="6" w:space="0" w:color="auto"/>
            </w:tcBorders>
          </w:tcPr>
          <w:p w14:paraId="71044596" w14:textId="402A4726"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1" w:type="dxa"/>
          </w:tcPr>
          <w:p w14:paraId="4BEE8015" w14:textId="77777777" w:rsidR="00A076F4" w:rsidRPr="00D42325" w:rsidRDefault="00A076F4" w:rsidP="00D42325">
            <w:pPr>
              <w:tabs>
                <w:tab w:val="decimal" w:pos="825"/>
              </w:tabs>
              <w:spacing w:after="0" w:line="300" w:lineRule="exact"/>
              <w:ind w:right="227"/>
              <w:jc w:val="right"/>
              <w:rPr>
                <w:rFonts w:ascii="Angsana New" w:hAnsi="Angsana New" w:cs="Angsana New"/>
                <w:color w:val="000000" w:themeColor="text1"/>
                <w:sz w:val="24"/>
                <w:szCs w:val="24"/>
                <w:lang w:val="en-US"/>
              </w:rPr>
            </w:pPr>
          </w:p>
        </w:tc>
        <w:tc>
          <w:tcPr>
            <w:tcW w:w="1302" w:type="dxa"/>
            <w:gridSpan w:val="2"/>
            <w:tcBorders>
              <w:bottom w:val="single" w:sz="6" w:space="0" w:color="auto"/>
            </w:tcBorders>
          </w:tcPr>
          <w:p w14:paraId="17B47F52" w14:textId="3FCAFB84"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1" w:type="dxa"/>
            <w:gridSpan w:val="2"/>
          </w:tcPr>
          <w:p w14:paraId="02853087"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Borders>
              <w:bottom w:val="single" w:sz="6" w:space="0" w:color="auto"/>
            </w:tcBorders>
          </w:tcPr>
          <w:p w14:paraId="4AA36650" w14:textId="0526A716" w:rsidR="00A076F4" w:rsidRPr="00D42325" w:rsidRDefault="00A076F4" w:rsidP="00A076F4">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(5,475,068)</w:t>
            </w:r>
          </w:p>
        </w:tc>
        <w:tc>
          <w:tcPr>
            <w:tcW w:w="91" w:type="dxa"/>
          </w:tcPr>
          <w:p w14:paraId="7998D88A" w14:textId="77777777" w:rsidR="00A076F4" w:rsidRPr="00D42325" w:rsidRDefault="00A076F4" w:rsidP="00A076F4">
            <w:pPr>
              <w:spacing w:after="0" w:line="300" w:lineRule="exact"/>
              <w:jc w:val="right"/>
              <w:rPr>
                <w:rFonts w:asciiTheme="majorBidi" w:eastAsia="SimSun" w:hAnsiTheme="majorBidi" w:cstheme="majorBidi"/>
                <w:b/>
                <w:bCs/>
                <w:sz w:val="24"/>
                <w:szCs w:val="24"/>
                <w:lang w:val="en-US" w:eastAsia="zh-CN"/>
              </w:rPr>
            </w:pPr>
          </w:p>
        </w:tc>
        <w:tc>
          <w:tcPr>
            <w:tcW w:w="1187" w:type="dxa"/>
            <w:gridSpan w:val="2"/>
            <w:tcBorders>
              <w:bottom w:val="single" w:sz="6" w:space="0" w:color="auto"/>
            </w:tcBorders>
          </w:tcPr>
          <w:p w14:paraId="77B80FEE" w14:textId="7BD7417F" w:rsidR="00A076F4" w:rsidRPr="00D42325" w:rsidRDefault="00A076F4" w:rsidP="00A076F4">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(14,509,789)</w:t>
            </w:r>
          </w:p>
        </w:tc>
        <w:tc>
          <w:tcPr>
            <w:tcW w:w="92" w:type="dxa"/>
            <w:gridSpan w:val="2"/>
          </w:tcPr>
          <w:p w14:paraId="6B480995"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Borders>
              <w:bottom w:val="single" w:sz="6" w:space="0" w:color="auto"/>
            </w:tcBorders>
          </w:tcPr>
          <w:p w14:paraId="45A4772A" w14:textId="5DB2235A" w:rsidR="00A076F4" w:rsidRPr="00D42325" w:rsidRDefault="00A076F4" w:rsidP="00A076F4">
            <w:pPr>
              <w:spacing w:after="0" w:line="300" w:lineRule="exact"/>
              <w:jc w:val="right"/>
              <w:rPr>
                <w:rFonts w:asciiTheme="majorBidi" w:hAnsiTheme="majorBidi" w:cstheme="majorBidi"/>
                <w:sz w:val="24"/>
                <w:szCs w:val="24"/>
                <w:lang w:val="en-US"/>
              </w:rPr>
            </w:pPr>
            <w:r w:rsidRPr="00D42325">
              <w:rPr>
                <w:rFonts w:ascii="Angsana New" w:eastAsia="Cordia New" w:hAnsi="Angsana New" w:cs="Angsana New"/>
                <w:color w:val="000000" w:themeColor="text1"/>
                <w:sz w:val="24"/>
                <w:szCs w:val="24"/>
                <w:lang w:val="en-US"/>
              </w:rPr>
              <w:t>(50,702,904)</w:t>
            </w:r>
          </w:p>
        </w:tc>
        <w:tc>
          <w:tcPr>
            <w:tcW w:w="92" w:type="dxa"/>
          </w:tcPr>
          <w:p w14:paraId="517C5E99"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Borders>
              <w:bottom w:val="single" w:sz="6" w:space="0" w:color="auto"/>
            </w:tcBorders>
          </w:tcPr>
          <w:p w14:paraId="2B45F358" w14:textId="117B0C4B" w:rsidR="00A076F4" w:rsidRPr="00D42325" w:rsidRDefault="00A076F4" w:rsidP="00A076F4">
            <w:pPr>
              <w:spacing w:after="0" w:line="300" w:lineRule="exact"/>
              <w:jc w:val="right"/>
              <w:rPr>
                <w:rFonts w:asciiTheme="majorBidi" w:eastAsia="Cordia New" w:hAnsiTheme="majorBidi" w:cstheme="majorBidi"/>
                <w:sz w:val="24"/>
                <w:szCs w:val="24"/>
                <w:lang w:val="en-US"/>
              </w:rPr>
            </w:pPr>
            <w:r w:rsidRPr="00D42325">
              <w:rPr>
                <w:rFonts w:ascii="Angsana New" w:hAnsi="Angsana New" w:cs="Angsana New"/>
                <w:color w:val="000000" w:themeColor="text1"/>
                <w:sz w:val="24"/>
                <w:szCs w:val="24"/>
              </w:rPr>
              <w:t>(35,551,650)</w:t>
            </w:r>
          </w:p>
        </w:tc>
        <w:tc>
          <w:tcPr>
            <w:tcW w:w="76" w:type="dxa"/>
          </w:tcPr>
          <w:p w14:paraId="35952FB1" w14:textId="77777777" w:rsidR="00A076F4" w:rsidRPr="00D42325" w:rsidRDefault="00A076F4" w:rsidP="00A076F4">
            <w:pPr>
              <w:spacing w:after="0" w:line="300" w:lineRule="exact"/>
              <w:jc w:val="right"/>
              <w:rPr>
                <w:rFonts w:asciiTheme="majorBidi" w:hAnsiTheme="majorBidi" w:cstheme="majorBidi"/>
                <w:sz w:val="24"/>
                <w:szCs w:val="24"/>
                <w:lang w:val="en-US"/>
              </w:rPr>
            </w:pPr>
          </w:p>
        </w:tc>
        <w:tc>
          <w:tcPr>
            <w:tcW w:w="1182" w:type="dxa"/>
            <w:tcBorders>
              <w:bottom w:val="single" w:sz="6" w:space="0" w:color="auto"/>
            </w:tcBorders>
          </w:tcPr>
          <w:p w14:paraId="37536009" w14:textId="07AAF319"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tcPr>
          <w:p w14:paraId="1497FEBB" w14:textId="77777777"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p>
        </w:tc>
        <w:tc>
          <w:tcPr>
            <w:tcW w:w="1117" w:type="dxa"/>
            <w:tcBorders>
              <w:bottom w:val="single" w:sz="6" w:space="0" w:color="auto"/>
            </w:tcBorders>
          </w:tcPr>
          <w:p w14:paraId="26140E06" w14:textId="443CA866"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r>
      <w:tr w:rsidR="00A076F4" w:rsidRPr="00D42325" w14:paraId="1DF7A996" w14:textId="77777777" w:rsidTr="00A076F4">
        <w:tblPrEx>
          <w:tblCellMar>
            <w:left w:w="28" w:type="dxa"/>
            <w:right w:w="28" w:type="dxa"/>
          </w:tblCellMar>
        </w:tblPrEx>
        <w:trPr>
          <w:gridAfter w:val="1"/>
          <w:wAfter w:w="17" w:type="dxa"/>
          <w:cantSplit/>
          <w:trHeight w:val="75"/>
        </w:trPr>
        <w:tc>
          <w:tcPr>
            <w:tcW w:w="3416" w:type="dxa"/>
            <w:vAlign w:val="bottom"/>
          </w:tcPr>
          <w:p w14:paraId="1B1243FF" w14:textId="77777777"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rPr>
                <w:rFonts w:asciiTheme="majorBidi" w:eastAsia="Cordia New" w:hAnsiTheme="majorBidi" w:cstheme="majorBidi"/>
                <w:b/>
                <w:bCs/>
                <w:sz w:val="24"/>
                <w:szCs w:val="24"/>
                <w:cs/>
                <w:lang w:val="en-US"/>
              </w:rPr>
            </w:pPr>
            <w:r w:rsidRPr="00D42325">
              <w:rPr>
                <w:rFonts w:asciiTheme="majorBidi" w:hAnsiTheme="majorBidi" w:cstheme="majorBidi"/>
                <w:b/>
                <w:bCs/>
                <w:sz w:val="24"/>
                <w:szCs w:val="24"/>
                <w:lang w:val="en-US"/>
              </w:rPr>
              <w:t>Total comprehensive income (loss) for the years</w:t>
            </w:r>
          </w:p>
        </w:tc>
        <w:tc>
          <w:tcPr>
            <w:tcW w:w="1274" w:type="dxa"/>
            <w:tcBorders>
              <w:top w:val="single" w:sz="6" w:space="0" w:color="auto"/>
              <w:bottom w:val="double" w:sz="6" w:space="0" w:color="auto"/>
            </w:tcBorders>
          </w:tcPr>
          <w:p w14:paraId="26C75831" w14:textId="56351830" w:rsidR="00A076F4" w:rsidRPr="0074282E" w:rsidRDefault="00A076F4" w:rsidP="00D42325">
            <w:pPr>
              <w:spacing w:after="0" w:line="300" w:lineRule="exact"/>
              <w:ind w:right="227"/>
              <w:jc w:val="right"/>
              <w:rPr>
                <w:rFonts w:ascii="Angsana New" w:hAnsi="Angsana New" w:cs="Angsana New"/>
                <w:color w:val="000000" w:themeColor="text1"/>
                <w:sz w:val="24"/>
                <w:szCs w:val="24"/>
                <w:cs/>
                <w:lang w:val="en-US"/>
              </w:rPr>
            </w:pPr>
            <w:r w:rsidRPr="0074282E">
              <w:rPr>
                <w:rFonts w:ascii="Angsana New" w:hAnsi="Angsana New" w:cs="Angsana New" w:hint="cs"/>
                <w:color w:val="000000" w:themeColor="text1"/>
                <w:sz w:val="24"/>
                <w:szCs w:val="24"/>
                <w:lang w:val="en-US"/>
              </w:rPr>
              <w:t>-</w:t>
            </w:r>
          </w:p>
        </w:tc>
        <w:tc>
          <w:tcPr>
            <w:tcW w:w="91" w:type="dxa"/>
          </w:tcPr>
          <w:p w14:paraId="488F1F60" w14:textId="77777777" w:rsidR="00A076F4" w:rsidRPr="00D42325" w:rsidRDefault="00A076F4" w:rsidP="00D42325">
            <w:pPr>
              <w:tabs>
                <w:tab w:val="decimal" w:pos="825"/>
              </w:tabs>
              <w:spacing w:after="0" w:line="300" w:lineRule="exact"/>
              <w:ind w:right="227"/>
              <w:jc w:val="right"/>
              <w:rPr>
                <w:rFonts w:ascii="Angsana New" w:hAnsi="Angsana New" w:cs="Angsana New"/>
                <w:color w:val="000000" w:themeColor="text1"/>
                <w:sz w:val="24"/>
                <w:szCs w:val="24"/>
                <w:lang w:val="en-US"/>
              </w:rPr>
            </w:pPr>
          </w:p>
        </w:tc>
        <w:tc>
          <w:tcPr>
            <w:tcW w:w="1302" w:type="dxa"/>
            <w:gridSpan w:val="2"/>
            <w:tcBorders>
              <w:top w:val="single" w:sz="6" w:space="0" w:color="auto"/>
              <w:bottom w:val="double" w:sz="6" w:space="0" w:color="auto"/>
            </w:tcBorders>
          </w:tcPr>
          <w:p w14:paraId="35B37BF8" w14:textId="380FADF2"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1" w:type="dxa"/>
            <w:gridSpan w:val="2"/>
          </w:tcPr>
          <w:p w14:paraId="41A7A79E"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Borders>
              <w:top w:val="single" w:sz="6" w:space="0" w:color="auto"/>
              <w:bottom w:val="double" w:sz="6" w:space="0" w:color="auto"/>
            </w:tcBorders>
          </w:tcPr>
          <w:p w14:paraId="57D64006" w14:textId="6E4073D6" w:rsidR="00A076F4" w:rsidRPr="00D42325" w:rsidRDefault="00A076F4" w:rsidP="00A076F4">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(5,475,068)</w:t>
            </w:r>
          </w:p>
        </w:tc>
        <w:tc>
          <w:tcPr>
            <w:tcW w:w="91" w:type="dxa"/>
          </w:tcPr>
          <w:p w14:paraId="51630809" w14:textId="77777777" w:rsidR="00A076F4" w:rsidRPr="00D42325" w:rsidRDefault="00A076F4" w:rsidP="00A076F4">
            <w:pPr>
              <w:spacing w:after="0" w:line="300" w:lineRule="exact"/>
              <w:jc w:val="right"/>
              <w:rPr>
                <w:rFonts w:asciiTheme="majorBidi" w:eastAsia="SimSun" w:hAnsiTheme="majorBidi" w:cstheme="majorBidi"/>
                <w:b/>
                <w:bCs/>
                <w:sz w:val="24"/>
                <w:szCs w:val="24"/>
                <w:lang w:val="en-US" w:eastAsia="zh-CN"/>
              </w:rPr>
            </w:pPr>
          </w:p>
        </w:tc>
        <w:tc>
          <w:tcPr>
            <w:tcW w:w="1187" w:type="dxa"/>
            <w:gridSpan w:val="2"/>
            <w:tcBorders>
              <w:top w:val="single" w:sz="6" w:space="0" w:color="auto"/>
              <w:bottom w:val="double" w:sz="6" w:space="0" w:color="auto"/>
            </w:tcBorders>
          </w:tcPr>
          <w:p w14:paraId="5F3823A6" w14:textId="1D698FBC" w:rsidR="00A076F4" w:rsidRPr="00D42325" w:rsidRDefault="00A076F4" w:rsidP="00A076F4">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(14,509,789)</w:t>
            </w:r>
          </w:p>
        </w:tc>
        <w:tc>
          <w:tcPr>
            <w:tcW w:w="92" w:type="dxa"/>
            <w:gridSpan w:val="2"/>
          </w:tcPr>
          <w:p w14:paraId="07BC841B"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Borders>
              <w:top w:val="single" w:sz="6" w:space="0" w:color="auto"/>
              <w:bottom w:val="double" w:sz="6" w:space="0" w:color="auto"/>
            </w:tcBorders>
          </w:tcPr>
          <w:p w14:paraId="6624A964" w14:textId="40EDEEF9" w:rsidR="00A076F4" w:rsidRPr="0074282E" w:rsidRDefault="00A076F4" w:rsidP="00A076F4">
            <w:pPr>
              <w:spacing w:after="0" w:line="300" w:lineRule="exact"/>
              <w:jc w:val="right"/>
              <w:rPr>
                <w:rFonts w:asciiTheme="majorBidi" w:hAnsiTheme="majorBidi" w:cstheme="majorBidi"/>
                <w:sz w:val="24"/>
                <w:szCs w:val="24"/>
                <w:cs/>
                <w:lang w:val="en-US"/>
              </w:rPr>
            </w:pPr>
            <w:r w:rsidRPr="00D42325">
              <w:rPr>
                <w:rFonts w:ascii="Angsana New" w:eastAsia="Cordia New" w:hAnsi="Angsana New" w:cs="Angsana New"/>
                <w:color w:val="000000" w:themeColor="text1"/>
                <w:sz w:val="24"/>
                <w:szCs w:val="24"/>
                <w:lang w:val="en-US"/>
              </w:rPr>
              <w:t>(50,702,904)</w:t>
            </w:r>
          </w:p>
        </w:tc>
        <w:tc>
          <w:tcPr>
            <w:tcW w:w="92" w:type="dxa"/>
          </w:tcPr>
          <w:p w14:paraId="27835A44"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Borders>
              <w:top w:val="single" w:sz="6" w:space="0" w:color="auto"/>
              <w:bottom w:val="double" w:sz="6" w:space="0" w:color="auto"/>
            </w:tcBorders>
          </w:tcPr>
          <w:p w14:paraId="752A9C9F" w14:textId="24BA0DC8" w:rsidR="00A076F4" w:rsidRPr="00D42325" w:rsidRDefault="00A076F4" w:rsidP="00A076F4">
            <w:pPr>
              <w:spacing w:after="0" w:line="300" w:lineRule="exact"/>
              <w:jc w:val="right"/>
              <w:rPr>
                <w:rFonts w:asciiTheme="majorBidi" w:eastAsia="Cordia New" w:hAnsiTheme="majorBidi" w:cstheme="majorBidi"/>
                <w:sz w:val="24"/>
                <w:szCs w:val="24"/>
                <w:lang w:val="en-US"/>
              </w:rPr>
            </w:pPr>
            <w:r w:rsidRPr="00D42325">
              <w:rPr>
                <w:rFonts w:ascii="Angsana New" w:hAnsi="Angsana New" w:cs="Angsana New"/>
                <w:color w:val="000000" w:themeColor="text1"/>
                <w:sz w:val="24"/>
                <w:szCs w:val="24"/>
              </w:rPr>
              <w:t>(35,551,650)</w:t>
            </w:r>
          </w:p>
        </w:tc>
        <w:tc>
          <w:tcPr>
            <w:tcW w:w="76" w:type="dxa"/>
          </w:tcPr>
          <w:p w14:paraId="7EC76942"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2" w:type="dxa"/>
            <w:tcBorders>
              <w:top w:val="single" w:sz="6" w:space="0" w:color="auto"/>
              <w:bottom w:val="double" w:sz="6" w:space="0" w:color="auto"/>
            </w:tcBorders>
          </w:tcPr>
          <w:p w14:paraId="431DFF97" w14:textId="3822FFD9"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tcPr>
          <w:p w14:paraId="70E30C02" w14:textId="77777777"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p>
        </w:tc>
        <w:tc>
          <w:tcPr>
            <w:tcW w:w="1117" w:type="dxa"/>
            <w:tcBorders>
              <w:top w:val="single" w:sz="6" w:space="0" w:color="auto"/>
              <w:bottom w:val="double" w:sz="6" w:space="0" w:color="auto"/>
            </w:tcBorders>
          </w:tcPr>
          <w:p w14:paraId="5150A5DB" w14:textId="31BE0472"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r>
      <w:tr w:rsidR="00A076F4" w:rsidRPr="00D42325" w14:paraId="35B90E24" w14:textId="77777777" w:rsidTr="00A076F4">
        <w:tblPrEx>
          <w:tblCellMar>
            <w:left w:w="28" w:type="dxa"/>
            <w:right w:w="28" w:type="dxa"/>
          </w:tblCellMar>
        </w:tblPrEx>
        <w:trPr>
          <w:gridAfter w:val="1"/>
          <w:wAfter w:w="17" w:type="dxa"/>
          <w:cantSplit/>
          <w:trHeight w:val="75"/>
        </w:trPr>
        <w:tc>
          <w:tcPr>
            <w:tcW w:w="3416" w:type="dxa"/>
            <w:vAlign w:val="bottom"/>
          </w:tcPr>
          <w:p w14:paraId="4131AFF7" w14:textId="12724E94"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b/>
                <w:bCs/>
                <w:sz w:val="24"/>
                <w:szCs w:val="24"/>
                <w:lang w:val="en-US"/>
              </w:rPr>
            </w:pPr>
            <w:r w:rsidRPr="00D42325">
              <w:rPr>
                <w:rFonts w:asciiTheme="majorBidi" w:hAnsiTheme="majorBidi" w:cstheme="majorBidi"/>
                <w:b/>
                <w:bCs/>
                <w:sz w:val="24"/>
                <w:szCs w:val="24"/>
                <w:lang w:val="en-US"/>
              </w:rPr>
              <w:t>Discontinued operations</w:t>
            </w:r>
          </w:p>
        </w:tc>
        <w:tc>
          <w:tcPr>
            <w:tcW w:w="1274" w:type="dxa"/>
            <w:tcBorders>
              <w:top w:val="double" w:sz="6" w:space="0" w:color="auto"/>
            </w:tcBorders>
          </w:tcPr>
          <w:p w14:paraId="2A3873B8" w14:textId="77777777" w:rsidR="00A076F4" w:rsidRPr="0074282E" w:rsidRDefault="00A076F4" w:rsidP="00A076F4">
            <w:pPr>
              <w:spacing w:after="0" w:line="300" w:lineRule="exact"/>
              <w:jc w:val="right"/>
              <w:rPr>
                <w:rFonts w:asciiTheme="majorBidi" w:eastAsia="Cordia New" w:hAnsiTheme="majorBidi" w:cstheme="majorBidi"/>
                <w:sz w:val="24"/>
                <w:szCs w:val="24"/>
                <w:cs/>
                <w:lang w:val="en-US"/>
              </w:rPr>
            </w:pPr>
          </w:p>
        </w:tc>
        <w:tc>
          <w:tcPr>
            <w:tcW w:w="91" w:type="dxa"/>
          </w:tcPr>
          <w:p w14:paraId="52BC1D47" w14:textId="77777777" w:rsidR="00A076F4" w:rsidRPr="00D42325" w:rsidRDefault="00A076F4" w:rsidP="00A076F4">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Borders>
              <w:top w:val="double" w:sz="6" w:space="0" w:color="auto"/>
            </w:tcBorders>
          </w:tcPr>
          <w:p w14:paraId="15BC18EB"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1" w:type="dxa"/>
            <w:gridSpan w:val="2"/>
          </w:tcPr>
          <w:p w14:paraId="6C14A6F7"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Borders>
              <w:top w:val="double" w:sz="6" w:space="0" w:color="auto"/>
            </w:tcBorders>
          </w:tcPr>
          <w:p w14:paraId="6F564963" w14:textId="77777777" w:rsidR="00A076F4" w:rsidRPr="00D42325" w:rsidRDefault="00A076F4" w:rsidP="00A076F4">
            <w:pPr>
              <w:spacing w:after="0" w:line="300" w:lineRule="exact"/>
              <w:jc w:val="right"/>
              <w:rPr>
                <w:rFonts w:ascii="Angsana New" w:eastAsia="Cordia New" w:hAnsi="Angsana New" w:cs="Angsana New"/>
                <w:color w:val="000000" w:themeColor="text1"/>
                <w:sz w:val="24"/>
                <w:szCs w:val="24"/>
                <w:lang w:val="en-US"/>
              </w:rPr>
            </w:pPr>
          </w:p>
        </w:tc>
        <w:tc>
          <w:tcPr>
            <w:tcW w:w="91" w:type="dxa"/>
          </w:tcPr>
          <w:p w14:paraId="5C4A5E50" w14:textId="77777777" w:rsidR="00A076F4" w:rsidRPr="00D42325" w:rsidRDefault="00A076F4" w:rsidP="00A076F4">
            <w:pPr>
              <w:spacing w:after="0" w:line="300" w:lineRule="exact"/>
              <w:jc w:val="right"/>
              <w:rPr>
                <w:rFonts w:asciiTheme="majorBidi" w:eastAsia="SimSun" w:hAnsiTheme="majorBidi" w:cstheme="majorBidi"/>
                <w:b/>
                <w:bCs/>
                <w:sz w:val="24"/>
                <w:szCs w:val="24"/>
                <w:lang w:val="en-US" w:eastAsia="zh-CN"/>
              </w:rPr>
            </w:pPr>
          </w:p>
        </w:tc>
        <w:tc>
          <w:tcPr>
            <w:tcW w:w="1187" w:type="dxa"/>
            <w:gridSpan w:val="2"/>
            <w:tcBorders>
              <w:top w:val="double" w:sz="6" w:space="0" w:color="auto"/>
            </w:tcBorders>
          </w:tcPr>
          <w:p w14:paraId="2C110CF0"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2" w:type="dxa"/>
            <w:gridSpan w:val="2"/>
          </w:tcPr>
          <w:p w14:paraId="252A1FEB"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Borders>
              <w:top w:val="double" w:sz="6" w:space="0" w:color="auto"/>
            </w:tcBorders>
          </w:tcPr>
          <w:p w14:paraId="5C172DD8" w14:textId="77777777" w:rsidR="00A076F4" w:rsidRPr="00D42325" w:rsidRDefault="00A076F4" w:rsidP="00A076F4">
            <w:pPr>
              <w:spacing w:after="0" w:line="300" w:lineRule="exact"/>
              <w:jc w:val="right"/>
              <w:rPr>
                <w:rFonts w:ascii="Angsana New" w:eastAsia="Cordia New" w:hAnsi="Angsana New" w:cs="Angsana New"/>
                <w:color w:val="000000" w:themeColor="text1"/>
                <w:sz w:val="24"/>
                <w:szCs w:val="24"/>
                <w:lang w:val="en-US"/>
              </w:rPr>
            </w:pPr>
          </w:p>
        </w:tc>
        <w:tc>
          <w:tcPr>
            <w:tcW w:w="92" w:type="dxa"/>
          </w:tcPr>
          <w:p w14:paraId="0046AF82"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Borders>
              <w:top w:val="double" w:sz="6" w:space="0" w:color="auto"/>
            </w:tcBorders>
          </w:tcPr>
          <w:p w14:paraId="32C7C141" w14:textId="77777777" w:rsidR="00A076F4" w:rsidRPr="00D42325" w:rsidRDefault="00A076F4" w:rsidP="00A076F4">
            <w:pPr>
              <w:spacing w:after="0" w:line="300" w:lineRule="exact"/>
              <w:jc w:val="right"/>
              <w:rPr>
                <w:rFonts w:asciiTheme="majorBidi" w:hAnsiTheme="majorBidi" w:cstheme="majorBidi"/>
                <w:sz w:val="24"/>
                <w:szCs w:val="24"/>
              </w:rPr>
            </w:pPr>
          </w:p>
        </w:tc>
        <w:tc>
          <w:tcPr>
            <w:tcW w:w="76" w:type="dxa"/>
          </w:tcPr>
          <w:p w14:paraId="344DA8D7"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2" w:type="dxa"/>
            <w:tcBorders>
              <w:top w:val="double" w:sz="6" w:space="0" w:color="auto"/>
            </w:tcBorders>
          </w:tcPr>
          <w:p w14:paraId="22531A3F" w14:textId="77777777" w:rsidR="00A076F4" w:rsidRPr="00D42325" w:rsidRDefault="00A076F4" w:rsidP="00A076F4">
            <w:pPr>
              <w:tabs>
                <w:tab w:val="left" w:pos="1082"/>
                <w:tab w:val="left" w:pos="1532"/>
              </w:tabs>
              <w:spacing w:after="0" w:line="300" w:lineRule="exact"/>
              <w:ind w:right="57"/>
              <w:jc w:val="right"/>
              <w:rPr>
                <w:rFonts w:asciiTheme="majorBidi" w:hAnsiTheme="majorBidi" w:cstheme="majorBidi"/>
                <w:sz w:val="24"/>
                <w:szCs w:val="24"/>
              </w:rPr>
            </w:pPr>
          </w:p>
        </w:tc>
        <w:tc>
          <w:tcPr>
            <w:tcW w:w="92" w:type="dxa"/>
          </w:tcPr>
          <w:p w14:paraId="6922AA11"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17" w:type="dxa"/>
            <w:tcBorders>
              <w:top w:val="double" w:sz="6" w:space="0" w:color="auto"/>
            </w:tcBorders>
          </w:tcPr>
          <w:p w14:paraId="71E33D71" w14:textId="77777777" w:rsidR="00A076F4" w:rsidRPr="00D42325" w:rsidRDefault="00A076F4" w:rsidP="00A076F4">
            <w:pPr>
              <w:spacing w:after="0" w:line="300" w:lineRule="exact"/>
              <w:jc w:val="right"/>
              <w:rPr>
                <w:rFonts w:asciiTheme="majorBidi" w:hAnsiTheme="majorBidi" w:cstheme="majorBidi"/>
                <w:sz w:val="24"/>
                <w:szCs w:val="24"/>
              </w:rPr>
            </w:pPr>
          </w:p>
        </w:tc>
      </w:tr>
      <w:tr w:rsidR="00A076F4" w:rsidRPr="00D42325" w14:paraId="6B1248ED" w14:textId="77777777" w:rsidTr="004D2FB7">
        <w:tblPrEx>
          <w:tblCellMar>
            <w:left w:w="28" w:type="dxa"/>
            <w:right w:w="28" w:type="dxa"/>
          </w:tblCellMar>
        </w:tblPrEx>
        <w:trPr>
          <w:gridAfter w:val="1"/>
          <w:wAfter w:w="17" w:type="dxa"/>
          <w:cantSplit/>
          <w:trHeight w:val="75"/>
        </w:trPr>
        <w:tc>
          <w:tcPr>
            <w:tcW w:w="3416" w:type="dxa"/>
            <w:vAlign w:val="bottom"/>
          </w:tcPr>
          <w:p w14:paraId="176038BF" w14:textId="77777777"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b/>
                <w:bCs/>
                <w:sz w:val="24"/>
                <w:szCs w:val="24"/>
                <w:lang w:val="en-US"/>
              </w:rPr>
            </w:pPr>
            <w:r w:rsidRPr="00D42325">
              <w:rPr>
                <w:rFonts w:asciiTheme="majorBidi" w:hAnsiTheme="majorBidi" w:cstheme="majorBidi"/>
                <w:sz w:val="24"/>
                <w:szCs w:val="24"/>
                <w:lang w:val="en-US"/>
              </w:rPr>
              <w:t xml:space="preserve">Total revenues </w:t>
            </w:r>
          </w:p>
        </w:tc>
        <w:tc>
          <w:tcPr>
            <w:tcW w:w="1274" w:type="dxa"/>
          </w:tcPr>
          <w:p w14:paraId="616DBDAB" w14:textId="36C126E0" w:rsidR="00A076F4" w:rsidRPr="0074282E" w:rsidRDefault="00A076F4" w:rsidP="00A076F4">
            <w:pPr>
              <w:spacing w:after="0" w:line="300" w:lineRule="exact"/>
              <w:ind w:right="33"/>
              <w:jc w:val="right"/>
              <w:rPr>
                <w:rFonts w:asciiTheme="majorBidi" w:eastAsia="Cordia New" w:hAnsiTheme="majorBidi" w:cstheme="majorBidi"/>
                <w:sz w:val="24"/>
                <w:szCs w:val="24"/>
                <w:cs/>
                <w:lang w:val="en-US"/>
              </w:rPr>
            </w:pPr>
            <w:r w:rsidRPr="0074282E">
              <w:rPr>
                <w:rFonts w:ascii="Angsana New" w:eastAsia="Cordia New" w:hAnsi="Angsana New" w:cs="Angsana New" w:hint="cs"/>
                <w:color w:val="000000" w:themeColor="text1"/>
                <w:sz w:val="24"/>
                <w:szCs w:val="24"/>
                <w:lang w:val="en-US"/>
              </w:rPr>
              <w:t>620</w:t>
            </w:r>
            <w:r w:rsidRPr="00D42325">
              <w:rPr>
                <w:rFonts w:ascii="Angsana New" w:eastAsia="Cordia New" w:hAnsi="Angsana New" w:cs="Angsana New"/>
                <w:color w:val="000000" w:themeColor="text1"/>
                <w:sz w:val="24"/>
                <w:szCs w:val="24"/>
                <w:lang w:val="en-US"/>
              </w:rPr>
              <w:t>,231,070</w:t>
            </w:r>
          </w:p>
        </w:tc>
        <w:tc>
          <w:tcPr>
            <w:tcW w:w="91" w:type="dxa"/>
          </w:tcPr>
          <w:p w14:paraId="4A12317F" w14:textId="77777777" w:rsidR="00A076F4" w:rsidRPr="00D42325" w:rsidRDefault="00A076F4" w:rsidP="00A076F4">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Pr>
          <w:p w14:paraId="3701AFF3" w14:textId="4FDF00C6" w:rsidR="00A076F4" w:rsidRPr="00D42325" w:rsidRDefault="00A076F4" w:rsidP="00A076F4">
            <w:pPr>
              <w:spacing w:after="0" w:line="300" w:lineRule="exact"/>
              <w:ind w:right="33"/>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281,</w:t>
            </w:r>
            <w:r w:rsidRPr="00D42325">
              <w:rPr>
                <w:rFonts w:ascii="Angsana New" w:hAnsi="Angsana New" w:cs="Angsana New"/>
                <w:color w:val="000000" w:themeColor="text1"/>
                <w:sz w:val="24"/>
                <w:szCs w:val="24"/>
                <w:lang w:val="en-US"/>
              </w:rPr>
              <w:t>301</w:t>
            </w:r>
            <w:r w:rsidRPr="00D42325">
              <w:rPr>
                <w:rFonts w:ascii="Angsana New" w:eastAsia="Cordia New" w:hAnsi="Angsana New" w:cs="Angsana New"/>
                <w:color w:val="000000" w:themeColor="text1"/>
                <w:sz w:val="24"/>
                <w:szCs w:val="24"/>
                <w:lang w:val="en-US"/>
              </w:rPr>
              <w:t>,189</w:t>
            </w:r>
          </w:p>
        </w:tc>
        <w:tc>
          <w:tcPr>
            <w:tcW w:w="91" w:type="dxa"/>
            <w:gridSpan w:val="2"/>
          </w:tcPr>
          <w:p w14:paraId="56C7DCCF"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Pr>
          <w:p w14:paraId="4C6EE1BE" w14:textId="2118B7C2"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1" w:type="dxa"/>
          </w:tcPr>
          <w:p w14:paraId="54D7091E" w14:textId="77777777"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p>
        </w:tc>
        <w:tc>
          <w:tcPr>
            <w:tcW w:w="1187" w:type="dxa"/>
            <w:gridSpan w:val="2"/>
          </w:tcPr>
          <w:p w14:paraId="5885AE98" w14:textId="762C281D"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gridSpan w:val="2"/>
          </w:tcPr>
          <w:p w14:paraId="1B87F03C" w14:textId="77777777" w:rsidR="00A076F4" w:rsidRPr="00D42325" w:rsidRDefault="00A076F4" w:rsidP="00D42325">
            <w:pPr>
              <w:tabs>
                <w:tab w:val="left" w:pos="1467"/>
              </w:tabs>
              <w:spacing w:after="0" w:line="300" w:lineRule="exact"/>
              <w:ind w:right="227"/>
              <w:jc w:val="right"/>
              <w:rPr>
                <w:rFonts w:ascii="Angsana New" w:hAnsi="Angsana New" w:cs="Angsana New"/>
                <w:color w:val="000000" w:themeColor="text1"/>
                <w:sz w:val="24"/>
                <w:szCs w:val="24"/>
                <w:lang w:val="en-US"/>
              </w:rPr>
            </w:pPr>
          </w:p>
        </w:tc>
        <w:tc>
          <w:tcPr>
            <w:tcW w:w="1353" w:type="dxa"/>
          </w:tcPr>
          <w:p w14:paraId="491800AB" w14:textId="3BB41BB0"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tcPr>
          <w:p w14:paraId="38DE75EA" w14:textId="77777777" w:rsidR="00A076F4" w:rsidRPr="00D42325" w:rsidRDefault="00A076F4" w:rsidP="00D42325">
            <w:pPr>
              <w:tabs>
                <w:tab w:val="left" w:pos="1467"/>
              </w:tabs>
              <w:spacing w:after="0" w:line="300" w:lineRule="exact"/>
              <w:ind w:right="227"/>
              <w:jc w:val="right"/>
              <w:rPr>
                <w:rFonts w:ascii="Angsana New" w:hAnsi="Angsana New" w:cs="Angsana New"/>
                <w:color w:val="000000" w:themeColor="text1"/>
                <w:sz w:val="24"/>
                <w:szCs w:val="24"/>
                <w:lang w:val="en-US"/>
              </w:rPr>
            </w:pPr>
          </w:p>
        </w:tc>
        <w:tc>
          <w:tcPr>
            <w:tcW w:w="1353" w:type="dxa"/>
          </w:tcPr>
          <w:p w14:paraId="495E6B06" w14:textId="45614CAF"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76" w:type="dxa"/>
          </w:tcPr>
          <w:p w14:paraId="463C96ED"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2" w:type="dxa"/>
          </w:tcPr>
          <w:p w14:paraId="1D76E275" w14:textId="48959C30" w:rsidR="00A076F4" w:rsidRPr="00D42325" w:rsidRDefault="00A076F4" w:rsidP="00A076F4">
            <w:pPr>
              <w:spacing w:after="0" w:line="300" w:lineRule="exact"/>
              <w:ind w:right="33"/>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174,971,568</w:t>
            </w:r>
          </w:p>
        </w:tc>
        <w:tc>
          <w:tcPr>
            <w:tcW w:w="92" w:type="dxa"/>
          </w:tcPr>
          <w:p w14:paraId="74DA6C9B"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17" w:type="dxa"/>
          </w:tcPr>
          <w:p w14:paraId="7A8568CC" w14:textId="3FD319E8" w:rsidR="00A076F4" w:rsidRPr="00D42325" w:rsidRDefault="00A076F4" w:rsidP="00A076F4">
            <w:pPr>
              <w:spacing w:after="0" w:line="300" w:lineRule="exact"/>
              <w:ind w:right="33"/>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137,605,990</w:t>
            </w:r>
          </w:p>
        </w:tc>
      </w:tr>
      <w:tr w:rsidR="00A076F4" w:rsidRPr="00D42325" w14:paraId="6CED6809" w14:textId="77777777" w:rsidTr="004D2FB7">
        <w:tblPrEx>
          <w:tblCellMar>
            <w:left w:w="28" w:type="dxa"/>
            <w:right w:w="28" w:type="dxa"/>
          </w:tblCellMar>
        </w:tblPrEx>
        <w:trPr>
          <w:gridAfter w:val="1"/>
          <w:wAfter w:w="17" w:type="dxa"/>
          <w:cantSplit/>
          <w:trHeight w:val="75"/>
        </w:trPr>
        <w:tc>
          <w:tcPr>
            <w:tcW w:w="3416" w:type="dxa"/>
            <w:vAlign w:val="bottom"/>
          </w:tcPr>
          <w:p w14:paraId="37849ED0" w14:textId="77777777"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b/>
                <w:bCs/>
                <w:sz w:val="24"/>
                <w:szCs w:val="24"/>
                <w:lang w:val="en-US"/>
              </w:rPr>
            </w:pPr>
            <w:r w:rsidRPr="00D42325">
              <w:rPr>
                <w:rFonts w:asciiTheme="majorBidi" w:hAnsiTheme="majorBidi" w:cstheme="majorBidi"/>
                <w:b/>
                <w:bCs/>
                <w:sz w:val="24"/>
                <w:szCs w:val="24"/>
                <w:lang w:val="en-US"/>
              </w:rPr>
              <w:t xml:space="preserve">Profit (loss) for the years </w:t>
            </w:r>
          </w:p>
        </w:tc>
        <w:tc>
          <w:tcPr>
            <w:tcW w:w="1274" w:type="dxa"/>
            <w:tcBorders>
              <w:bottom w:val="single" w:sz="6" w:space="0" w:color="auto"/>
            </w:tcBorders>
          </w:tcPr>
          <w:p w14:paraId="75CD6EFF" w14:textId="290B6930" w:rsidR="00A076F4" w:rsidRPr="0074282E" w:rsidRDefault="00A076F4" w:rsidP="00A076F4">
            <w:pPr>
              <w:spacing w:after="0" w:line="300" w:lineRule="exact"/>
              <w:jc w:val="right"/>
              <w:rPr>
                <w:rFonts w:asciiTheme="majorBidi" w:eastAsia="Cordia New" w:hAnsiTheme="majorBidi" w:cstheme="majorBidi"/>
                <w:sz w:val="24"/>
                <w:szCs w:val="24"/>
                <w:cs/>
                <w:lang w:val="en-US"/>
              </w:rPr>
            </w:pPr>
            <w:r w:rsidRPr="00D42325">
              <w:rPr>
                <w:rFonts w:ascii="Angsana New" w:eastAsia="Cordia New" w:hAnsi="Angsana New" w:cs="Angsana New"/>
                <w:color w:val="000000" w:themeColor="text1"/>
                <w:sz w:val="24"/>
                <w:szCs w:val="24"/>
                <w:lang w:val="en-US"/>
              </w:rPr>
              <w:t>(92,322,279)</w:t>
            </w:r>
          </w:p>
        </w:tc>
        <w:tc>
          <w:tcPr>
            <w:tcW w:w="91" w:type="dxa"/>
          </w:tcPr>
          <w:p w14:paraId="652819E1" w14:textId="77777777" w:rsidR="00A076F4" w:rsidRPr="00D42325" w:rsidRDefault="00A076F4" w:rsidP="00A076F4">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Borders>
              <w:bottom w:val="single" w:sz="6" w:space="0" w:color="auto"/>
            </w:tcBorders>
          </w:tcPr>
          <w:p w14:paraId="4E75C6A5" w14:textId="64A7B190" w:rsidR="00A076F4" w:rsidRPr="00D42325" w:rsidRDefault="00A076F4" w:rsidP="00A076F4">
            <w:pPr>
              <w:spacing w:after="0" w:line="300" w:lineRule="exact"/>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(495,876,911)</w:t>
            </w:r>
          </w:p>
        </w:tc>
        <w:tc>
          <w:tcPr>
            <w:tcW w:w="91" w:type="dxa"/>
            <w:gridSpan w:val="2"/>
          </w:tcPr>
          <w:p w14:paraId="17529617"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Borders>
              <w:bottom w:val="single" w:sz="6" w:space="0" w:color="auto"/>
            </w:tcBorders>
          </w:tcPr>
          <w:p w14:paraId="5654A448" w14:textId="7ACECFD7"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1" w:type="dxa"/>
          </w:tcPr>
          <w:p w14:paraId="082F3347" w14:textId="77777777"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p>
        </w:tc>
        <w:tc>
          <w:tcPr>
            <w:tcW w:w="1187" w:type="dxa"/>
            <w:gridSpan w:val="2"/>
            <w:tcBorders>
              <w:bottom w:val="single" w:sz="6" w:space="0" w:color="auto"/>
            </w:tcBorders>
          </w:tcPr>
          <w:p w14:paraId="15CEEB76" w14:textId="3CAAABCA"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gridSpan w:val="2"/>
          </w:tcPr>
          <w:p w14:paraId="3E2BB7FA" w14:textId="77777777" w:rsidR="00A076F4" w:rsidRPr="00D42325" w:rsidRDefault="00A076F4" w:rsidP="00D42325">
            <w:pPr>
              <w:tabs>
                <w:tab w:val="left" w:pos="1467"/>
              </w:tabs>
              <w:spacing w:after="0" w:line="300" w:lineRule="exact"/>
              <w:ind w:right="227"/>
              <w:jc w:val="right"/>
              <w:rPr>
                <w:rFonts w:ascii="Angsana New" w:hAnsi="Angsana New" w:cs="Angsana New"/>
                <w:color w:val="000000" w:themeColor="text1"/>
                <w:sz w:val="24"/>
                <w:szCs w:val="24"/>
                <w:lang w:val="en-US"/>
              </w:rPr>
            </w:pPr>
          </w:p>
        </w:tc>
        <w:tc>
          <w:tcPr>
            <w:tcW w:w="1353" w:type="dxa"/>
            <w:tcBorders>
              <w:bottom w:val="single" w:sz="6" w:space="0" w:color="auto"/>
            </w:tcBorders>
          </w:tcPr>
          <w:p w14:paraId="2E3DCECF" w14:textId="1703691B"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tcPr>
          <w:p w14:paraId="14339EA3" w14:textId="77777777" w:rsidR="00A076F4" w:rsidRPr="00D42325" w:rsidRDefault="00A076F4" w:rsidP="00D42325">
            <w:pPr>
              <w:tabs>
                <w:tab w:val="left" w:pos="1467"/>
              </w:tabs>
              <w:spacing w:after="0" w:line="300" w:lineRule="exact"/>
              <w:ind w:right="227"/>
              <w:jc w:val="right"/>
              <w:rPr>
                <w:rFonts w:ascii="Angsana New" w:hAnsi="Angsana New" w:cs="Angsana New"/>
                <w:color w:val="000000" w:themeColor="text1"/>
                <w:sz w:val="24"/>
                <w:szCs w:val="24"/>
                <w:lang w:val="en-US"/>
              </w:rPr>
            </w:pPr>
          </w:p>
        </w:tc>
        <w:tc>
          <w:tcPr>
            <w:tcW w:w="1353" w:type="dxa"/>
            <w:tcBorders>
              <w:bottom w:val="single" w:sz="6" w:space="0" w:color="auto"/>
            </w:tcBorders>
          </w:tcPr>
          <w:p w14:paraId="1B5998FA" w14:textId="5D0C6FE9"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76" w:type="dxa"/>
          </w:tcPr>
          <w:p w14:paraId="574E666A"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2" w:type="dxa"/>
            <w:tcBorders>
              <w:bottom w:val="single" w:sz="6" w:space="0" w:color="auto"/>
            </w:tcBorders>
          </w:tcPr>
          <w:p w14:paraId="75BBE82A" w14:textId="216734CA" w:rsidR="00A076F4" w:rsidRPr="00D42325" w:rsidRDefault="00A076F4" w:rsidP="00A076F4">
            <w:pPr>
              <w:spacing w:after="0" w:line="300" w:lineRule="exact"/>
              <w:ind w:right="33"/>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7,313,498</w:t>
            </w:r>
          </w:p>
        </w:tc>
        <w:tc>
          <w:tcPr>
            <w:tcW w:w="92" w:type="dxa"/>
          </w:tcPr>
          <w:p w14:paraId="44C69688"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17" w:type="dxa"/>
            <w:tcBorders>
              <w:bottom w:val="single" w:sz="6" w:space="0" w:color="auto"/>
            </w:tcBorders>
          </w:tcPr>
          <w:p w14:paraId="1189C23D" w14:textId="136FE54D" w:rsidR="00A076F4" w:rsidRPr="00D42325" w:rsidRDefault="00A076F4" w:rsidP="00A076F4">
            <w:pPr>
              <w:spacing w:after="0" w:line="300" w:lineRule="exact"/>
              <w:ind w:right="33"/>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14,146,043</w:t>
            </w:r>
          </w:p>
        </w:tc>
      </w:tr>
      <w:tr w:rsidR="00A076F4" w:rsidRPr="00D42325" w14:paraId="416E44C1" w14:textId="77777777" w:rsidTr="004D2FB7">
        <w:tblPrEx>
          <w:tblCellMar>
            <w:left w:w="28" w:type="dxa"/>
            <w:right w:w="28" w:type="dxa"/>
          </w:tblCellMar>
        </w:tblPrEx>
        <w:trPr>
          <w:gridAfter w:val="1"/>
          <w:wAfter w:w="17" w:type="dxa"/>
          <w:cantSplit/>
          <w:trHeight w:val="75"/>
        </w:trPr>
        <w:tc>
          <w:tcPr>
            <w:tcW w:w="3416" w:type="dxa"/>
            <w:vAlign w:val="bottom"/>
          </w:tcPr>
          <w:p w14:paraId="6ABD2537" w14:textId="77777777"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b/>
                <w:bCs/>
                <w:sz w:val="24"/>
                <w:szCs w:val="24"/>
                <w:lang w:val="en-US"/>
              </w:rPr>
            </w:pPr>
            <w:r w:rsidRPr="00D42325">
              <w:rPr>
                <w:rFonts w:asciiTheme="majorBidi" w:hAnsiTheme="majorBidi" w:cstheme="majorBidi"/>
                <w:b/>
                <w:bCs/>
                <w:sz w:val="24"/>
                <w:szCs w:val="24"/>
                <w:lang w:val="en-US"/>
              </w:rPr>
              <w:t>Total comprehensive income (loss) for the years</w:t>
            </w:r>
          </w:p>
        </w:tc>
        <w:tc>
          <w:tcPr>
            <w:tcW w:w="1274" w:type="dxa"/>
            <w:tcBorders>
              <w:top w:val="single" w:sz="6" w:space="0" w:color="auto"/>
              <w:bottom w:val="double" w:sz="6" w:space="0" w:color="auto"/>
            </w:tcBorders>
          </w:tcPr>
          <w:p w14:paraId="7549AA3C" w14:textId="4880E572" w:rsidR="00A076F4" w:rsidRPr="0074282E" w:rsidRDefault="00A076F4" w:rsidP="00A076F4">
            <w:pPr>
              <w:spacing w:after="0" w:line="300" w:lineRule="exact"/>
              <w:jc w:val="right"/>
              <w:rPr>
                <w:rFonts w:ascii="Angsana New" w:eastAsia="Cordia New" w:hAnsi="Angsana New" w:cs="Angsana New"/>
                <w:color w:val="000000" w:themeColor="text1"/>
                <w:sz w:val="24"/>
                <w:szCs w:val="24"/>
                <w:cs/>
                <w:lang w:val="en-US"/>
              </w:rPr>
            </w:pPr>
            <w:r w:rsidRPr="00D42325">
              <w:rPr>
                <w:rFonts w:ascii="Angsana New" w:eastAsia="Cordia New" w:hAnsi="Angsana New" w:cs="Angsana New"/>
                <w:color w:val="000000" w:themeColor="text1"/>
                <w:sz w:val="24"/>
                <w:szCs w:val="24"/>
                <w:lang w:val="en-US"/>
              </w:rPr>
              <w:t>(91,544,061)</w:t>
            </w:r>
          </w:p>
        </w:tc>
        <w:tc>
          <w:tcPr>
            <w:tcW w:w="91" w:type="dxa"/>
          </w:tcPr>
          <w:p w14:paraId="2614B849" w14:textId="77777777" w:rsidR="00A076F4" w:rsidRPr="00D42325" w:rsidRDefault="00A076F4" w:rsidP="00A076F4">
            <w:pPr>
              <w:tabs>
                <w:tab w:val="decimal" w:pos="825"/>
              </w:tabs>
              <w:spacing w:after="0" w:line="300" w:lineRule="exact"/>
              <w:jc w:val="right"/>
              <w:rPr>
                <w:rFonts w:ascii="Angsana New" w:eastAsia="Cordia New" w:hAnsi="Angsana New" w:cs="Angsana New"/>
                <w:color w:val="000000" w:themeColor="text1"/>
                <w:sz w:val="24"/>
                <w:szCs w:val="24"/>
                <w:lang w:val="en-US"/>
              </w:rPr>
            </w:pPr>
          </w:p>
        </w:tc>
        <w:tc>
          <w:tcPr>
            <w:tcW w:w="1302" w:type="dxa"/>
            <w:gridSpan w:val="2"/>
            <w:tcBorders>
              <w:top w:val="single" w:sz="6" w:space="0" w:color="auto"/>
              <w:bottom w:val="double" w:sz="6" w:space="0" w:color="auto"/>
            </w:tcBorders>
          </w:tcPr>
          <w:p w14:paraId="03EE7EFF" w14:textId="5816EAE3" w:rsidR="00A076F4" w:rsidRPr="00D42325" w:rsidRDefault="00A076F4" w:rsidP="00A076F4">
            <w:pPr>
              <w:spacing w:after="0" w:line="300" w:lineRule="exact"/>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(493,493,335)</w:t>
            </w:r>
          </w:p>
        </w:tc>
        <w:tc>
          <w:tcPr>
            <w:tcW w:w="91" w:type="dxa"/>
            <w:gridSpan w:val="2"/>
          </w:tcPr>
          <w:p w14:paraId="6F8AB222"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Borders>
              <w:top w:val="single" w:sz="6" w:space="0" w:color="auto"/>
              <w:bottom w:val="double" w:sz="6" w:space="0" w:color="auto"/>
            </w:tcBorders>
          </w:tcPr>
          <w:p w14:paraId="36E0B6B7" w14:textId="1CC14BC4"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1" w:type="dxa"/>
          </w:tcPr>
          <w:p w14:paraId="65CE67C4" w14:textId="77777777"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p>
        </w:tc>
        <w:tc>
          <w:tcPr>
            <w:tcW w:w="1187" w:type="dxa"/>
            <w:gridSpan w:val="2"/>
            <w:tcBorders>
              <w:top w:val="single" w:sz="6" w:space="0" w:color="auto"/>
              <w:bottom w:val="double" w:sz="6" w:space="0" w:color="auto"/>
            </w:tcBorders>
          </w:tcPr>
          <w:p w14:paraId="3A6FA983" w14:textId="782F8700"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gridSpan w:val="2"/>
          </w:tcPr>
          <w:p w14:paraId="68C6E23A" w14:textId="77777777" w:rsidR="00A076F4" w:rsidRPr="00D42325" w:rsidRDefault="00A076F4" w:rsidP="00D42325">
            <w:pPr>
              <w:tabs>
                <w:tab w:val="left" w:pos="1467"/>
              </w:tabs>
              <w:spacing w:after="0" w:line="300" w:lineRule="exact"/>
              <w:ind w:right="227"/>
              <w:jc w:val="right"/>
              <w:rPr>
                <w:rFonts w:ascii="Angsana New" w:hAnsi="Angsana New" w:cs="Angsana New"/>
                <w:color w:val="000000" w:themeColor="text1"/>
                <w:sz w:val="24"/>
                <w:szCs w:val="24"/>
                <w:lang w:val="en-US"/>
              </w:rPr>
            </w:pPr>
          </w:p>
        </w:tc>
        <w:tc>
          <w:tcPr>
            <w:tcW w:w="1353" w:type="dxa"/>
            <w:tcBorders>
              <w:top w:val="single" w:sz="6" w:space="0" w:color="auto"/>
              <w:bottom w:val="double" w:sz="6" w:space="0" w:color="auto"/>
            </w:tcBorders>
          </w:tcPr>
          <w:p w14:paraId="30E1AA88" w14:textId="0787D5B6"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92" w:type="dxa"/>
          </w:tcPr>
          <w:p w14:paraId="5C57E69E" w14:textId="77777777" w:rsidR="00A076F4" w:rsidRPr="00D42325" w:rsidRDefault="00A076F4" w:rsidP="00D42325">
            <w:pPr>
              <w:tabs>
                <w:tab w:val="left" w:pos="1467"/>
              </w:tabs>
              <w:spacing w:after="0" w:line="300" w:lineRule="exact"/>
              <w:ind w:right="227"/>
              <w:jc w:val="right"/>
              <w:rPr>
                <w:rFonts w:ascii="Angsana New" w:hAnsi="Angsana New" w:cs="Angsana New"/>
                <w:color w:val="000000" w:themeColor="text1"/>
                <w:sz w:val="24"/>
                <w:szCs w:val="24"/>
                <w:lang w:val="en-US"/>
              </w:rPr>
            </w:pPr>
          </w:p>
        </w:tc>
        <w:tc>
          <w:tcPr>
            <w:tcW w:w="1353" w:type="dxa"/>
            <w:tcBorders>
              <w:top w:val="single" w:sz="6" w:space="0" w:color="auto"/>
              <w:bottom w:val="double" w:sz="6" w:space="0" w:color="auto"/>
            </w:tcBorders>
          </w:tcPr>
          <w:p w14:paraId="3337129E" w14:textId="0432EEA5" w:rsidR="00A076F4" w:rsidRPr="00D42325" w:rsidRDefault="00A076F4" w:rsidP="00D42325">
            <w:pPr>
              <w:spacing w:after="0" w:line="300" w:lineRule="exact"/>
              <w:ind w:right="227"/>
              <w:jc w:val="right"/>
              <w:rPr>
                <w:rFonts w:ascii="Angsana New" w:hAnsi="Angsana New" w:cs="Angsana New"/>
                <w:color w:val="000000" w:themeColor="text1"/>
                <w:sz w:val="24"/>
                <w:szCs w:val="24"/>
                <w:lang w:val="en-US"/>
              </w:rPr>
            </w:pPr>
            <w:r w:rsidRPr="0074282E">
              <w:rPr>
                <w:rFonts w:ascii="Angsana New" w:hAnsi="Angsana New" w:cs="Angsana New" w:hint="cs"/>
                <w:color w:val="000000" w:themeColor="text1"/>
                <w:sz w:val="24"/>
                <w:szCs w:val="24"/>
                <w:lang w:val="en-US"/>
              </w:rPr>
              <w:t>-</w:t>
            </w:r>
          </w:p>
        </w:tc>
        <w:tc>
          <w:tcPr>
            <w:tcW w:w="76" w:type="dxa"/>
          </w:tcPr>
          <w:p w14:paraId="62D1FB5B"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2" w:type="dxa"/>
            <w:tcBorders>
              <w:top w:val="single" w:sz="6" w:space="0" w:color="auto"/>
              <w:bottom w:val="double" w:sz="6" w:space="0" w:color="auto"/>
            </w:tcBorders>
          </w:tcPr>
          <w:p w14:paraId="2CA4C899" w14:textId="7E2EB62F" w:rsidR="00A076F4" w:rsidRPr="00D42325" w:rsidRDefault="00A076F4" w:rsidP="00A076F4">
            <w:pPr>
              <w:spacing w:after="0" w:line="300" w:lineRule="exact"/>
              <w:ind w:right="33"/>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7,313,498</w:t>
            </w:r>
          </w:p>
        </w:tc>
        <w:tc>
          <w:tcPr>
            <w:tcW w:w="92" w:type="dxa"/>
          </w:tcPr>
          <w:p w14:paraId="48B056B2"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2FFABE96" w14:textId="410B6D19" w:rsidR="00A076F4" w:rsidRPr="00D42325" w:rsidRDefault="00A076F4" w:rsidP="00A076F4">
            <w:pPr>
              <w:spacing w:after="0" w:line="300" w:lineRule="exact"/>
              <w:ind w:right="33"/>
              <w:jc w:val="right"/>
              <w:rPr>
                <w:rFonts w:ascii="Angsana New" w:eastAsia="Cordia New" w:hAnsi="Angsana New" w:cs="Angsana New"/>
                <w:color w:val="000000" w:themeColor="text1"/>
                <w:sz w:val="24"/>
                <w:szCs w:val="24"/>
                <w:lang w:val="en-US"/>
              </w:rPr>
            </w:pPr>
            <w:r w:rsidRPr="00D42325">
              <w:rPr>
                <w:rFonts w:ascii="Angsana New" w:eastAsia="Cordia New" w:hAnsi="Angsana New" w:cs="Angsana New"/>
                <w:color w:val="000000" w:themeColor="text1"/>
                <w:sz w:val="24"/>
                <w:szCs w:val="24"/>
                <w:lang w:val="en-US"/>
              </w:rPr>
              <w:t>14,146,043</w:t>
            </w:r>
          </w:p>
        </w:tc>
      </w:tr>
      <w:tr w:rsidR="00A076F4" w:rsidRPr="00D42325" w14:paraId="3E479FB9" w14:textId="77777777" w:rsidTr="009F4EF1">
        <w:tblPrEx>
          <w:tblCellMar>
            <w:left w:w="28" w:type="dxa"/>
            <w:right w:w="28" w:type="dxa"/>
          </w:tblCellMar>
        </w:tblPrEx>
        <w:trPr>
          <w:gridAfter w:val="1"/>
          <w:wAfter w:w="17" w:type="dxa"/>
          <w:cantSplit/>
          <w:trHeight w:val="75"/>
        </w:trPr>
        <w:tc>
          <w:tcPr>
            <w:tcW w:w="3416" w:type="dxa"/>
          </w:tcPr>
          <w:p w14:paraId="3E5065CC" w14:textId="77777777"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ind w:left="432"/>
              <w:rPr>
                <w:rFonts w:asciiTheme="majorBidi" w:eastAsia="Cordia New" w:hAnsiTheme="majorBidi" w:cstheme="majorBidi"/>
                <w:sz w:val="24"/>
                <w:szCs w:val="24"/>
                <w:cs/>
                <w:lang w:val="en-US"/>
              </w:rPr>
            </w:pPr>
          </w:p>
        </w:tc>
        <w:tc>
          <w:tcPr>
            <w:tcW w:w="1274" w:type="dxa"/>
            <w:tcBorders>
              <w:top w:val="double" w:sz="6" w:space="0" w:color="auto"/>
            </w:tcBorders>
          </w:tcPr>
          <w:p w14:paraId="2D5E1A1A" w14:textId="77777777" w:rsidR="00A076F4" w:rsidRPr="0074282E" w:rsidRDefault="00A076F4" w:rsidP="00A076F4">
            <w:pPr>
              <w:spacing w:after="0" w:line="300" w:lineRule="exact"/>
              <w:jc w:val="right"/>
              <w:rPr>
                <w:rFonts w:asciiTheme="majorBidi" w:eastAsia="Cordia New" w:hAnsiTheme="majorBidi" w:cstheme="majorBidi"/>
                <w:sz w:val="24"/>
                <w:szCs w:val="24"/>
                <w:cs/>
                <w:lang w:val="en-US"/>
              </w:rPr>
            </w:pPr>
          </w:p>
        </w:tc>
        <w:tc>
          <w:tcPr>
            <w:tcW w:w="91" w:type="dxa"/>
          </w:tcPr>
          <w:p w14:paraId="0E1C2CDE" w14:textId="77777777" w:rsidR="00A076F4" w:rsidRPr="00D42325" w:rsidRDefault="00A076F4" w:rsidP="00A076F4">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Borders>
              <w:top w:val="double" w:sz="6" w:space="0" w:color="auto"/>
            </w:tcBorders>
          </w:tcPr>
          <w:p w14:paraId="69F1F6D2"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1" w:type="dxa"/>
            <w:gridSpan w:val="2"/>
          </w:tcPr>
          <w:p w14:paraId="0296BCA5"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Borders>
              <w:top w:val="double" w:sz="6" w:space="0" w:color="auto"/>
            </w:tcBorders>
          </w:tcPr>
          <w:p w14:paraId="6BCFBE0F"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1" w:type="dxa"/>
          </w:tcPr>
          <w:p w14:paraId="1BBB4788" w14:textId="77777777" w:rsidR="00A076F4" w:rsidRPr="00D42325" w:rsidRDefault="00A076F4" w:rsidP="00A076F4">
            <w:pPr>
              <w:spacing w:after="0" w:line="300" w:lineRule="exact"/>
              <w:jc w:val="right"/>
              <w:rPr>
                <w:rFonts w:asciiTheme="majorBidi" w:eastAsia="SimSun" w:hAnsiTheme="majorBidi" w:cstheme="majorBidi"/>
                <w:b/>
                <w:bCs/>
                <w:sz w:val="24"/>
                <w:szCs w:val="24"/>
                <w:lang w:val="en-US" w:eastAsia="zh-CN"/>
              </w:rPr>
            </w:pPr>
          </w:p>
        </w:tc>
        <w:tc>
          <w:tcPr>
            <w:tcW w:w="1187" w:type="dxa"/>
            <w:gridSpan w:val="2"/>
            <w:tcBorders>
              <w:top w:val="double" w:sz="6" w:space="0" w:color="auto"/>
            </w:tcBorders>
          </w:tcPr>
          <w:p w14:paraId="7AB3DD2E"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2" w:type="dxa"/>
            <w:gridSpan w:val="2"/>
          </w:tcPr>
          <w:p w14:paraId="6139376D"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Borders>
              <w:top w:val="double" w:sz="6" w:space="0" w:color="auto"/>
            </w:tcBorders>
          </w:tcPr>
          <w:p w14:paraId="6B104B67" w14:textId="77777777" w:rsidR="00A076F4" w:rsidRPr="00D42325" w:rsidRDefault="00A076F4" w:rsidP="00A076F4">
            <w:pPr>
              <w:spacing w:after="0" w:line="300" w:lineRule="exact"/>
              <w:jc w:val="right"/>
              <w:rPr>
                <w:rFonts w:asciiTheme="majorBidi" w:hAnsiTheme="majorBidi" w:cstheme="majorBidi"/>
                <w:sz w:val="24"/>
                <w:szCs w:val="24"/>
              </w:rPr>
            </w:pPr>
          </w:p>
        </w:tc>
        <w:tc>
          <w:tcPr>
            <w:tcW w:w="92" w:type="dxa"/>
          </w:tcPr>
          <w:p w14:paraId="6B29A374"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Borders>
              <w:top w:val="double" w:sz="6" w:space="0" w:color="auto"/>
            </w:tcBorders>
          </w:tcPr>
          <w:p w14:paraId="37708EDB"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76" w:type="dxa"/>
          </w:tcPr>
          <w:p w14:paraId="742528D1" w14:textId="77777777" w:rsidR="00A076F4" w:rsidRPr="0074282E" w:rsidRDefault="00A076F4" w:rsidP="00A076F4">
            <w:pPr>
              <w:spacing w:after="0" w:line="300" w:lineRule="exact"/>
              <w:jc w:val="right"/>
              <w:rPr>
                <w:rFonts w:asciiTheme="majorBidi" w:hAnsiTheme="majorBidi" w:cstheme="majorBidi"/>
                <w:sz w:val="24"/>
                <w:szCs w:val="24"/>
                <w:cs/>
                <w:lang w:val="en-US"/>
              </w:rPr>
            </w:pPr>
          </w:p>
        </w:tc>
        <w:tc>
          <w:tcPr>
            <w:tcW w:w="1182" w:type="dxa"/>
            <w:tcBorders>
              <w:top w:val="double" w:sz="6" w:space="0" w:color="auto"/>
            </w:tcBorders>
          </w:tcPr>
          <w:p w14:paraId="509BE225" w14:textId="77777777" w:rsidR="00A076F4" w:rsidRPr="00D42325" w:rsidRDefault="00A076F4" w:rsidP="00A076F4">
            <w:pPr>
              <w:spacing w:after="0" w:line="300" w:lineRule="exact"/>
              <w:jc w:val="right"/>
              <w:rPr>
                <w:rFonts w:asciiTheme="majorBidi" w:hAnsiTheme="majorBidi" w:cstheme="majorBidi"/>
                <w:sz w:val="24"/>
                <w:szCs w:val="24"/>
              </w:rPr>
            </w:pPr>
          </w:p>
        </w:tc>
        <w:tc>
          <w:tcPr>
            <w:tcW w:w="92" w:type="dxa"/>
          </w:tcPr>
          <w:p w14:paraId="073F87FA"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17" w:type="dxa"/>
            <w:tcBorders>
              <w:top w:val="double" w:sz="6" w:space="0" w:color="auto"/>
            </w:tcBorders>
          </w:tcPr>
          <w:p w14:paraId="2B502FD4" w14:textId="77777777" w:rsidR="00A076F4" w:rsidRPr="00D42325" w:rsidRDefault="00A076F4" w:rsidP="00A076F4">
            <w:pPr>
              <w:spacing w:after="0" w:line="300" w:lineRule="exact"/>
              <w:jc w:val="right"/>
              <w:rPr>
                <w:rFonts w:asciiTheme="majorBidi" w:hAnsiTheme="majorBidi" w:cstheme="majorBidi"/>
                <w:sz w:val="24"/>
                <w:szCs w:val="24"/>
              </w:rPr>
            </w:pPr>
          </w:p>
        </w:tc>
      </w:tr>
      <w:tr w:rsidR="00A076F4" w:rsidRPr="00D42325" w14:paraId="748AA8B5" w14:textId="77777777" w:rsidTr="009F4EF1">
        <w:tblPrEx>
          <w:tblCellMar>
            <w:left w:w="28" w:type="dxa"/>
            <w:right w:w="28" w:type="dxa"/>
          </w:tblCellMar>
        </w:tblPrEx>
        <w:trPr>
          <w:gridAfter w:val="1"/>
          <w:wAfter w:w="17" w:type="dxa"/>
          <w:cantSplit/>
          <w:trHeight w:val="75"/>
        </w:trPr>
        <w:tc>
          <w:tcPr>
            <w:tcW w:w="3416" w:type="dxa"/>
          </w:tcPr>
          <w:p w14:paraId="55DF6FB4" w14:textId="77777777" w:rsidR="00A076F4" w:rsidRPr="00D42325" w:rsidRDefault="00A076F4" w:rsidP="00A076F4">
            <w:pPr>
              <w:tabs>
                <w:tab w:val="left" w:pos="1134"/>
                <w:tab w:val="left" w:pos="1276"/>
                <w:tab w:val="center" w:pos="3402"/>
                <w:tab w:val="center" w:pos="4536"/>
                <w:tab w:val="center" w:pos="5670"/>
                <w:tab w:val="center" w:pos="6804"/>
                <w:tab w:val="right" w:pos="7655"/>
              </w:tabs>
              <w:spacing w:after="0" w:line="300" w:lineRule="exact"/>
              <w:ind w:left="432"/>
              <w:rPr>
                <w:rFonts w:asciiTheme="majorBidi" w:eastAsia="Cordia New" w:hAnsiTheme="majorBidi" w:cstheme="majorBidi"/>
                <w:sz w:val="24"/>
                <w:szCs w:val="24"/>
                <w:cs/>
                <w:lang w:val="en-US"/>
              </w:rPr>
            </w:pPr>
          </w:p>
        </w:tc>
        <w:tc>
          <w:tcPr>
            <w:tcW w:w="1274" w:type="dxa"/>
          </w:tcPr>
          <w:p w14:paraId="77CD3B5B" w14:textId="77777777" w:rsidR="00A076F4" w:rsidRPr="0074282E" w:rsidRDefault="00A076F4" w:rsidP="00A076F4">
            <w:pPr>
              <w:spacing w:after="0" w:line="300" w:lineRule="exact"/>
              <w:jc w:val="right"/>
              <w:rPr>
                <w:rFonts w:asciiTheme="majorBidi" w:eastAsia="Cordia New" w:hAnsiTheme="majorBidi" w:cstheme="majorBidi"/>
                <w:sz w:val="24"/>
                <w:szCs w:val="24"/>
                <w:cs/>
                <w:lang w:val="en-US"/>
              </w:rPr>
            </w:pPr>
          </w:p>
        </w:tc>
        <w:tc>
          <w:tcPr>
            <w:tcW w:w="91" w:type="dxa"/>
          </w:tcPr>
          <w:p w14:paraId="176B12A3" w14:textId="77777777" w:rsidR="00A076F4" w:rsidRPr="00D42325" w:rsidRDefault="00A076F4" w:rsidP="00A076F4">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Pr>
          <w:p w14:paraId="01B6C55F"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1" w:type="dxa"/>
            <w:gridSpan w:val="2"/>
          </w:tcPr>
          <w:p w14:paraId="5BBE6BEE"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Pr>
          <w:p w14:paraId="333F7FED"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1" w:type="dxa"/>
          </w:tcPr>
          <w:p w14:paraId="261B783F" w14:textId="77777777" w:rsidR="00A076F4" w:rsidRPr="00D42325" w:rsidRDefault="00A076F4" w:rsidP="00A076F4">
            <w:pPr>
              <w:spacing w:after="0" w:line="300" w:lineRule="exact"/>
              <w:jc w:val="right"/>
              <w:rPr>
                <w:rFonts w:asciiTheme="majorBidi" w:eastAsia="SimSun" w:hAnsiTheme="majorBidi" w:cstheme="majorBidi"/>
                <w:b/>
                <w:bCs/>
                <w:sz w:val="24"/>
                <w:szCs w:val="24"/>
                <w:lang w:val="en-US" w:eastAsia="zh-CN"/>
              </w:rPr>
            </w:pPr>
          </w:p>
        </w:tc>
        <w:tc>
          <w:tcPr>
            <w:tcW w:w="1187" w:type="dxa"/>
            <w:gridSpan w:val="2"/>
          </w:tcPr>
          <w:p w14:paraId="06E0D7DD"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2" w:type="dxa"/>
            <w:gridSpan w:val="2"/>
          </w:tcPr>
          <w:p w14:paraId="7AC5FDFE"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Pr>
          <w:p w14:paraId="18ADE8C5" w14:textId="77777777" w:rsidR="00A076F4" w:rsidRPr="00D42325" w:rsidRDefault="00A076F4" w:rsidP="00A076F4">
            <w:pPr>
              <w:spacing w:after="0" w:line="300" w:lineRule="exact"/>
              <w:jc w:val="right"/>
              <w:rPr>
                <w:rFonts w:asciiTheme="majorBidi" w:hAnsiTheme="majorBidi" w:cstheme="majorBidi"/>
                <w:sz w:val="24"/>
                <w:szCs w:val="24"/>
              </w:rPr>
            </w:pPr>
          </w:p>
        </w:tc>
        <w:tc>
          <w:tcPr>
            <w:tcW w:w="92" w:type="dxa"/>
          </w:tcPr>
          <w:p w14:paraId="62C78BD4"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Pr>
          <w:p w14:paraId="1C4C420C"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76" w:type="dxa"/>
          </w:tcPr>
          <w:p w14:paraId="348E8DC4" w14:textId="77777777" w:rsidR="00A076F4" w:rsidRPr="0074282E" w:rsidRDefault="00A076F4" w:rsidP="00A076F4">
            <w:pPr>
              <w:spacing w:after="0" w:line="300" w:lineRule="exact"/>
              <w:jc w:val="right"/>
              <w:rPr>
                <w:rFonts w:asciiTheme="majorBidi" w:hAnsiTheme="majorBidi" w:cstheme="majorBidi"/>
                <w:sz w:val="24"/>
                <w:szCs w:val="24"/>
                <w:cs/>
                <w:lang w:val="en-US"/>
              </w:rPr>
            </w:pPr>
          </w:p>
        </w:tc>
        <w:tc>
          <w:tcPr>
            <w:tcW w:w="1182" w:type="dxa"/>
          </w:tcPr>
          <w:p w14:paraId="5BE17603" w14:textId="77777777" w:rsidR="00A076F4" w:rsidRPr="00D42325" w:rsidRDefault="00A076F4" w:rsidP="00A076F4">
            <w:pPr>
              <w:spacing w:after="0" w:line="300" w:lineRule="exact"/>
              <w:jc w:val="right"/>
              <w:rPr>
                <w:rFonts w:asciiTheme="majorBidi" w:hAnsiTheme="majorBidi" w:cstheme="majorBidi"/>
                <w:sz w:val="24"/>
                <w:szCs w:val="24"/>
              </w:rPr>
            </w:pPr>
          </w:p>
        </w:tc>
        <w:tc>
          <w:tcPr>
            <w:tcW w:w="92" w:type="dxa"/>
          </w:tcPr>
          <w:p w14:paraId="73793AD0"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17" w:type="dxa"/>
          </w:tcPr>
          <w:p w14:paraId="0CD222B8" w14:textId="77777777" w:rsidR="00A076F4" w:rsidRPr="00D42325" w:rsidRDefault="00A076F4" w:rsidP="00A076F4">
            <w:pPr>
              <w:spacing w:after="0" w:line="300" w:lineRule="exact"/>
              <w:jc w:val="right"/>
              <w:rPr>
                <w:rFonts w:asciiTheme="majorBidi" w:hAnsiTheme="majorBidi" w:cstheme="majorBidi"/>
                <w:sz w:val="24"/>
                <w:szCs w:val="24"/>
              </w:rPr>
            </w:pPr>
          </w:p>
        </w:tc>
      </w:tr>
      <w:tr w:rsidR="00A076F4" w:rsidRPr="00D42325" w14:paraId="76EF7894" w14:textId="77777777" w:rsidTr="009F4EF1">
        <w:tblPrEx>
          <w:tblCellMar>
            <w:left w:w="28" w:type="dxa"/>
            <w:right w:w="28" w:type="dxa"/>
          </w:tblCellMar>
        </w:tblPrEx>
        <w:trPr>
          <w:gridAfter w:val="1"/>
          <w:wAfter w:w="17" w:type="dxa"/>
          <w:cantSplit/>
          <w:trHeight w:val="75"/>
        </w:trPr>
        <w:tc>
          <w:tcPr>
            <w:tcW w:w="3416" w:type="dxa"/>
            <w:vAlign w:val="bottom"/>
          </w:tcPr>
          <w:p w14:paraId="5CC74F87" w14:textId="77777777" w:rsidR="00A076F4" w:rsidRPr="00D42325" w:rsidRDefault="00A076F4" w:rsidP="00A076F4">
            <w:pPr>
              <w:tabs>
                <w:tab w:val="left" w:pos="285"/>
                <w:tab w:val="left" w:pos="503"/>
                <w:tab w:val="left" w:pos="1134"/>
                <w:tab w:val="left" w:pos="1276"/>
                <w:tab w:val="center" w:pos="3402"/>
                <w:tab w:val="center" w:pos="4536"/>
                <w:tab w:val="center" w:pos="5670"/>
                <w:tab w:val="center" w:pos="6804"/>
                <w:tab w:val="right" w:pos="7655"/>
              </w:tabs>
              <w:spacing w:after="0" w:line="300" w:lineRule="exact"/>
              <w:rPr>
                <w:rFonts w:asciiTheme="majorBidi" w:eastAsia="Cordia New" w:hAnsiTheme="majorBidi" w:cstheme="majorBidi"/>
                <w:b/>
                <w:bCs/>
                <w:sz w:val="24"/>
                <w:szCs w:val="24"/>
                <w:cs/>
                <w:lang w:val="en-US"/>
              </w:rPr>
            </w:pPr>
            <w:r w:rsidRPr="00D42325">
              <w:rPr>
                <w:rFonts w:asciiTheme="majorBidi" w:hAnsiTheme="majorBidi" w:cstheme="majorBidi"/>
                <w:b/>
                <w:bCs/>
                <w:sz w:val="24"/>
                <w:szCs w:val="24"/>
                <w:lang w:val="en-US"/>
              </w:rPr>
              <w:t xml:space="preserve">Profit </w:t>
            </w:r>
            <w:r w:rsidRPr="00D42325">
              <w:rPr>
                <w:rFonts w:asciiTheme="majorBidi" w:hAnsiTheme="majorBidi" w:cstheme="majorBidi" w:hint="cs"/>
                <w:b/>
                <w:bCs/>
                <w:sz w:val="24"/>
                <w:szCs w:val="24"/>
                <w:lang w:val="en-US"/>
              </w:rPr>
              <w:t>(</w:t>
            </w:r>
            <w:r w:rsidRPr="00D42325">
              <w:rPr>
                <w:rFonts w:asciiTheme="majorBidi" w:hAnsiTheme="majorBidi" w:cstheme="majorBidi"/>
                <w:b/>
                <w:bCs/>
                <w:sz w:val="24"/>
                <w:szCs w:val="24"/>
                <w:lang w:val="en-US"/>
              </w:rPr>
              <w:t>Loss</w:t>
            </w:r>
            <w:r w:rsidRPr="00D42325">
              <w:rPr>
                <w:rFonts w:asciiTheme="majorBidi" w:hAnsiTheme="majorBidi" w:cstheme="majorBidi" w:hint="cs"/>
                <w:b/>
                <w:bCs/>
                <w:sz w:val="24"/>
                <w:szCs w:val="24"/>
                <w:lang w:val="en-US"/>
              </w:rPr>
              <w:t>)</w:t>
            </w:r>
            <w:r w:rsidRPr="00D42325">
              <w:rPr>
                <w:rFonts w:asciiTheme="majorBidi" w:hAnsiTheme="majorBidi" w:cstheme="majorBidi"/>
                <w:b/>
                <w:bCs/>
                <w:sz w:val="24"/>
                <w:szCs w:val="24"/>
                <w:lang w:val="en-US"/>
              </w:rPr>
              <w:t xml:space="preserve"> for the years</w:t>
            </w:r>
          </w:p>
        </w:tc>
        <w:tc>
          <w:tcPr>
            <w:tcW w:w="1274" w:type="dxa"/>
          </w:tcPr>
          <w:p w14:paraId="6542C748" w14:textId="77777777" w:rsidR="00A076F4" w:rsidRPr="0074282E" w:rsidRDefault="00A076F4" w:rsidP="00A076F4">
            <w:pPr>
              <w:spacing w:after="0" w:line="300" w:lineRule="exact"/>
              <w:jc w:val="right"/>
              <w:rPr>
                <w:rFonts w:asciiTheme="majorBidi" w:eastAsia="Cordia New" w:hAnsiTheme="majorBidi" w:cstheme="majorBidi"/>
                <w:sz w:val="24"/>
                <w:szCs w:val="24"/>
                <w:cs/>
                <w:lang w:val="en-US"/>
              </w:rPr>
            </w:pPr>
          </w:p>
        </w:tc>
        <w:tc>
          <w:tcPr>
            <w:tcW w:w="91" w:type="dxa"/>
          </w:tcPr>
          <w:p w14:paraId="4DE3FBCF" w14:textId="77777777" w:rsidR="00A076F4" w:rsidRPr="00D42325" w:rsidRDefault="00A076F4" w:rsidP="00A076F4">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Pr>
          <w:p w14:paraId="3E400832"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1" w:type="dxa"/>
            <w:gridSpan w:val="2"/>
          </w:tcPr>
          <w:p w14:paraId="39873165" w14:textId="77777777" w:rsidR="00A076F4" w:rsidRPr="00D42325" w:rsidRDefault="00A076F4" w:rsidP="00A076F4">
            <w:pPr>
              <w:spacing w:after="0" w:line="300" w:lineRule="exact"/>
              <w:jc w:val="right"/>
              <w:rPr>
                <w:rFonts w:asciiTheme="majorBidi" w:hAnsiTheme="majorBidi" w:cstheme="majorBidi"/>
                <w:sz w:val="24"/>
                <w:szCs w:val="24"/>
              </w:rPr>
            </w:pPr>
          </w:p>
        </w:tc>
        <w:tc>
          <w:tcPr>
            <w:tcW w:w="1183" w:type="dxa"/>
          </w:tcPr>
          <w:p w14:paraId="127EB142"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1" w:type="dxa"/>
          </w:tcPr>
          <w:p w14:paraId="2162E1FB" w14:textId="77777777" w:rsidR="00A076F4" w:rsidRPr="00D42325" w:rsidRDefault="00A076F4" w:rsidP="00A076F4">
            <w:pPr>
              <w:spacing w:after="0" w:line="300" w:lineRule="exact"/>
              <w:jc w:val="right"/>
              <w:rPr>
                <w:rFonts w:asciiTheme="majorBidi" w:eastAsia="SimSun" w:hAnsiTheme="majorBidi" w:cstheme="majorBidi"/>
                <w:b/>
                <w:bCs/>
                <w:sz w:val="24"/>
                <w:szCs w:val="24"/>
                <w:lang w:val="en-US" w:eastAsia="zh-CN"/>
              </w:rPr>
            </w:pPr>
          </w:p>
        </w:tc>
        <w:tc>
          <w:tcPr>
            <w:tcW w:w="1187" w:type="dxa"/>
            <w:gridSpan w:val="2"/>
          </w:tcPr>
          <w:p w14:paraId="69842C14"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2" w:type="dxa"/>
            <w:gridSpan w:val="2"/>
          </w:tcPr>
          <w:p w14:paraId="0E9BE990"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Pr>
          <w:p w14:paraId="0E5BFB2E"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92" w:type="dxa"/>
          </w:tcPr>
          <w:p w14:paraId="79BFBA39" w14:textId="77777777" w:rsidR="00A076F4" w:rsidRPr="00D42325" w:rsidRDefault="00A076F4" w:rsidP="00A076F4">
            <w:pPr>
              <w:tabs>
                <w:tab w:val="left" w:pos="1467"/>
              </w:tabs>
              <w:spacing w:after="0" w:line="300" w:lineRule="exact"/>
              <w:jc w:val="right"/>
              <w:rPr>
                <w:rFonts w:asciiTheme="majorBidi" w:hAnsiTheme="majorBidi" w:cstheme="majorBidi"/>
                <w:sz w:val="24"/>
                <w:szCs w:val="24"/>
              </w:rPr>
            </w:pPr>
          </w:p>
        </w:tc>
        <w:tc>
          <w:tcPr>
            <w:tcW w:w="1353" w:type="dxa"/>
          </w:tcPr>
          <w:p w14:paraId="4B58047B"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76" w:type="dxa"/>
          </w:tcPr>
          <w:p w14:paraId="0AB0D28E"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1182" w:type="dxa"/>
          </w:tcPr>
          <w:p w14:paraId="3C8A4C55"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92" w:type="dxa"/>
          </w:tcPr>
          <w:p w14:paraId="209F1BF1"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c>
          <w:tcPr>
            <w:tcW w:w="1117" w:type="dxa"/>
          </w:tcPr>
          <w:p w14:paraId="12FFB5D5" w14:textId="77777777" w:rsidR="00A076F4" w:rsidRPr="00D42325" w:rsidRDefault="00A076F4" w:rsidP="00A076F4">
            <w:pPr>
              <w:spacing w:after="0" w:line="300" w:lineRule="exact"/>
              <w:jc w:val="right"/>
              <w:rPr>
                <w:rFonts w:asciiTheme="majorBidi" w:eastAsia="Cordia New" w:hAnsiTheme="majorBidi" w:cstheme="majorBidi"/>
                <w:sz w:val="24"/>
                <w:szCs w:val="24"/>
                <w:lang w:val="en-US"/>
              </w:rPr>
            </w:pPr>
          </w:p>
        </w:tc>
      </w:tr>
      <w:tr w:rsidR="00D42325" w:rsidRPr="00D42325" w14:paraId="01272D74" w14:textId="77777777" w:rsidTr="006C47B8">
        <w:tblPrEx>
          <w:tblCellMar>
            <w:left w:w="28" w:type="dxa"/>
            <w:right w:w="28" w:type="dxa"/>
          </w:tblCellMar>
        </w:tblPrEx>
        <w:trPr>
          <w:gridAfter w:val="1"/>
          <w:wAfter w:w="17" w:type="dxa"/>
          <w:cantSplit/>
          <w:trHeight w:val="75"/>
        </w:trPr>
        <w:tc>
          <w:tcPr>
            <w:tcW w:w="3416" w:type="dxa"/>
          </w:tcPr>
          <w:p w14:paraId="1CB05440" w14:textId="0B5379DF" w:rsidR="00D42325" w:rsidRPr="00D42325" w:rsidRDefault="00D42325" w:rsidP="00D42325">
            <w:pPr>
              <w:tabs>
                <w:tab w:val="left" w:pos="285"/>
                <w:tab w:val="left" w:pos="312"/>
                <w:tab w:val="left" w:pos="503"/>
                <w:tab w:val="left" w:pos="693"/>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sz w:val="24"/>
                <w:szCs w:val="24"/>
                <w:lang w:val="en-US"/>
              </w:rPr>
            </w:pPr>
            <w:r w:rsidRPr="00D42325">
              <w:rPr>
                <w:rFonts w:asciiTheme="majorBidi" w:hAnsiTheme="majorBidi" w:cstheme="majorBidi"/>
                <w:sz w:val="24"/>
                <w:szCs w:val="24"/>
                <w:lang w:val="en-US"/>
              </w:rPr>
              <w:tab/>
              <w:t>Attributable to non-controlling interests</w:t>
            </w:r>
            <w:r w:rsidRPr="00D42325">
              <w:rPr>
                <w:rFonts w:asciiTheme="majorBidi" w:eastAsia="Cordia New" w:hAnsiTheme="majorBidi" w:cstheme="majorBidi"/>
                <w:sz w:val="24"/>
                <w:szCs w:val="24"/>
                <w:lang w:val="en-US"/>
              </w:rPr>
              <w:tab/>
            </w:r>
          </w:p>
        </w:tc>
        <w:tc>
          <w:tcPr>
            <w:tcW w:w="1274" w:type="dxa"/>
          </w:tcPr>
          <w:p w14:paraId="339CE475" w14:textId="1A50D618" w:rsidR="00D42325" w:rsidRPr="0074282E" w:rsidRDefault="00D42325" w:rsidP="00D42325">
            <w:pPr>
              <w:spacing w:after="0" w:line="300" w:lineRule="exact"/>
              <w:jc w:val="right"/>
              <w:rPr>
                <w:rFonts w:asciiTheme="majorBidi" w:eastAsia="Cordia New" w:hAnsiTheme="majorBidi" w:cstheme="majorBidi"/>
                <w:sz w:val="24"/>
                <w:szCs w:val="24"/>
                <w:cs/>
                <w:lang w:val="en-US"/>
              </w:rPr>
            </w:pPr>
            <w:r w:rsidRPr="00D42325">
              <w:rPr>
                <w:rFonts w:ascii="Angsana New" w:eastAsia="Cordia New" w:hAnsi="Angsana New" w:cs="Angsana New"/>
                <w:color w:val="000000" w:themeColor="text1"/>
                <w:sz w:val="24"/>
                <w:szCs w:val="24"/>
                <w:lang w:val="en-US"/>
              </w:rPr>
              <w:t>(8,753,385)</w:t>
            </w:r>
          </w:p>
        </w:tc>
        <w:tc>
          <w:tcPr>
            <w:tcW w:w="91" w:type="dxa"/>
          </w:tcPr>
          <w:p w14:paraId="24F521BD" w14:textId="77777777" w:rsidR="00D42325" w:rsidRPr="00D42325" w:rsidRDefault="00D42325" w:rsidP="00D42325">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Pr>
          <w:p w14:paraId="6B1C2334" w14:textId="2A3208C6" w:rsidR="00D42325" w:rsidRPr="00D42325" w:rsidRDefault="00D42325" w:rsidP="00D42325">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(4,944,408)</w:t>
            </w:r>
          </w:p>
        </w:tc>
        <w:tc>
          <w:tcPr>
            <w:tcW w:w="91" w:type="dxa"/>
            <w:gridSpan w:val="2"/>
          </w:tcPr>
          <w:p w14:paraId="317F7009" w14:textId="77777777" w:rsidR="00D42325" w:rsidRPr="00D42325" w:rsidRDefault="00D42325" w:rsidP="00D42325">
            <w:pPr>
              <w:spacing w:after="0" w:line="300" w:lineRule="exact"/>
              <w:jc w:val="right"/>
              <w:rPr>
                <w:rFonts w:asciiTheme="majorBidi" w:hAnsiTheme="majorBidi" w:cstheme="majorBidi"/>
                <w:sz w:val="24"/>
                <w:szCs w:val="24"/>
              </w:rPr>
            </w:pPr>
          </w:p>
        </w:tc>
        <w:tc>
          <w:tcPr>
            <w:tcW w:w="1183" w:type="dxa"/>
          </w:tcPr>
          <w:p w14:paraId="00F9E3B6" w14:textId="5C87544B" w:rsidR="00D42325" w:rsidRPr="00D42325" w:rsidRDefault="00D42325" w:rsidP="00D42325">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(1,274,985)</w:t>
            </w:r>
          </w:p>
        </w:tc>
        <w:tc>
          <w:tcPr>
            <w:tcW w:w="91" w:type="dxa"/>
          </w:tcPr>
          <w:p w14:paraId="0DA179D0" w14:textId="77777777" w:rsidR="00D42325" w:rsidRPr="00D42325" w:rsidRDefault="00D42325" w:rsidP="00D42325">
            <w:pPr>
              <w:spacing w:after="0" w:line="300" w:lineRule="exact"/>
              <w:jc w:val="right"/>
              <w:rPr>
                <w:rFonts w:asciiTheme="majorBidi" w:eastAsia="SimSun" w:hAnsiTheme="majorBidi" w:cstheme="majorBidi"/>
                <w:b/>
                <w:bCs/>
                <w:sz w:val="24"/>
                <w:szCs w:val="24"/>
                <w:lang w:val="en-US" w:eastAsia="zh-CN"/>
              </w:rPr>
            </w:pPr>
          </w:p>
        </w:tc>
        <w:tc>
          <w:tcPr>
            <w:tcW w:w="1187" w:type="dxa"/>
            <w:gridSpan w:val="2"/>
          </w:tcPr>
          <w:p w14:paraId="06CAD8FD" w14:textId="4EB99C35" w:rsidR="00D42325" w:rsidRPr="00D42325" w:rsidRDefault="00D42325" w:rsidP="00D42325">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(3,378,911)</w:t>
            </w:r>
          </w:p>
        </w:tc>
        <w:tc>
          <w:tcPr>
            <w:tcW w:w="92" w:type="dxa"/>
            <w:gridSpan w:val="2"/>
          </w:tcPr>
          <w:p w14:paraId="2EF31846" w14:textId="77777777" w:rsidR="00D42325" w:rsidRPr="00D42325" w:rsidRDefault="00D42325" w:rsidP="00D42325">
            <w:pPr>
              <w:tabs>
                <w:tab w:val="left" w:pos="1467"/>
              </w:tabs>
              <w:spacing w:after="0" w:line="300" w:lineRule="exact"/>
              <w:jc w:val="right"/>
              <w:rPr>
                <w:rFonts w:asciiTheme="majorBidi" w:hAnsiTheme="majorBidi" w:cstheme="majorBidi"/>
                <w:sz w:val="24"/>
                <w:szCs w:val="24"/>
              </w:rPr>
            </w:pPr>
          </w:p>
        </w:tc>
        <w:tc>
          <w:tcPr>
            <w:tcW w:w="1353" w:type="dxa"/>
          </w:tcPr>
          <w:p w14:paraId="3EF6F3A8" w14:textId="41AA8AB9" w:rsidR="00D42325" w:rsidRPr="00D42325" w:rsidRDefault="00D42325" w:rsidP="00D42325">
            <w:pPr>
              <w:spacing w:after="0" w:line="300" w:lineRule="exact"/>
              <w:jc w:val="right"/>
              <w:rPr>
                <w:rFonts w:asciiTheme="majorBidi" w:hAnsiTheme="majorBidi" w:cstheme="majorBidi"/>
                <w:sz w:val="24"/>
                <w:szCs w:val="24"/>
              </w:rPr>
            </w:pPr>
            <w:r w:rsidRPr="00D42325">
              <w:rPr>
                <w:rFonts w:ascii="Angsana New" w:hAnsi="Angsana New" w:cs="Angsana New"/>
                <w:color w:val="000000" w:themeColor="text1"/>
                <w:sz w:val="24"/>
                <w:szCs w:val="24"/>
              </w:rPr>
              <w:t>(12,954,682)</w:t>
            </w:r>
          </w:p>
        </w:tc>
        <w:tc>
          <w:tcPr>
            <w:tcW w:w="92" w:type="dxa"/>
          </w:tcPr>
          <w:p w14:paraId="22EE5B66" w14:textId="77777777" w:rsidR="00D42325" w:rsidRPr="00D42325" w:rsidRDefault="00D42325" w:rsidP="00D42325">
            <w:pPr>
              <w:tabs>
                <w:tab w:val="left" w:pos="1467"/>
              </w:tabs>
              <w:spacing w:after="0" w:line="300" w:lineRule="exact"/>
              <w:jc w:val="right"/>
              <w:rPr>
                <w:rFonts w:asciiTheme="majorBidi" w:hAnsiTheme="majorBidi" w:cstheme="majorBidi"/>
                <w:sz w:val="24"/>
                <w:szCs w:val="24"/>
              </w:rPr>
            </w:pPr>
          </w:p>
        </w:tc>
        <w:tc>
          <w:tcPr>
            <w:tcW w:w="1353" w:type="dxa"/>
          </w:tcPr>
          <w:p w14:paraId="2D350E4E" w14:textId="4698C382" w:rsidR="00D42325" w:rsidRPr="00D42325" w:rsidRDefault="00D42325" w:rsidP="00D42325">
            <w:pPr>
              <w:spacing w:after="0" w:line="300" w:lineRule="exact"/>
              <w:jc w:val="right"/>
              <w:rPr>
                <w:rFonts w:asciiTheme="majorBidi" w:eastAsia="Cordia New" w:hAnsiTheme="majorBidi" w:cstheme="majorBidi"/>
                <w:sz w:val="24"/>
                <w:szCs w:val="24"/>
                <w:lang w:val="en-US"/>
              </w:rPr>
            </w:pPr>
            <w:r w:rsidRPr="00D42325">
              <w:rPr>
                <w:rFonts w:ascii="Angsana New" w:hAnsi="Angsana New" w:cs="Angsana New"/>
                <w:color w:val="000000" w:themeColor="text1"/>
                <w:sz w:val="24"/>
                <w:szCs w:val="24"/>
              </w:rPr>
              <w:t>(8,887,913)</w:t>
            </w:r>
          </w:p>
        </w:tc>
        <w:tc>
          <w:tcPr>
            <w:tcW w:w="76" w:type="dxa"/>
          </w:tcPr>
          <w:p w14:paraId="67728D4A" w14:textId="77777777" w:rsidR="00D42325" w:rsidRPr="00D42325" w:rsidRDefault="00D42325" w:rsidP="00D42325">
            <w:pPr>
              <w:spacing w:after="0" w:line="300" w:lineRule="exact"/>
              <w:jc w:val="right"/>
              <w:rPr>
                <w:rFonts w:asciiTheme="majorBidi" w:hAnsiTheme="majorBidi" w:cstheme="majorBidi"/>
                <w:sz w:val="24"/>
                <w:szCs w:val="24"/>
              </w:rPr>
            </w:pPr>
          </w:p>
        </w:tc>
        <w:tc>
          <w:tcPr>
            <w:tcW w:w="1182" w:type="dxa"/>
          </w:tcPr>
          <w:p w14:paraId="30A3509C" w14:textId="6D912612"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r w:rsidRPr="00D42325">
              <w:rPr>
                <w:rFonts w:ascii="Angsana New" w:hAnsi="Angsana New" w:cs="Angsana New"/>
                <w:color w:val="000000" w:themeColor="text1"/>
                <w:sz w:val="24"/>
                <w:szCs w:val="24"/>
                <w:lang w:val="en-US"/>
              </w:rPr>
              <w:t>-</w:t>
            </w:r>
          </w:p>
        </w:tc>
        <w:tc>
          <w:tcPr>
            <w:tcW w:w="92" w:type="dxa"/>
          </w:tcPr>
          <w:p w14:paraId="04584CC3" w14:textId="77777777" w:rsidR="00D42325" w:rsidRPr="00D42325" w:rsidRDefault="00D42325" w:rsidP="00D42325">
            <w:pPr>
              <w:spacing w:after="0" w:line="300" w:lineRule="exact"/>
              <w:ind w:right="284"/>
              <w:jc w:val="right"/>
              <w:rPr>
                <w:rFonts w:asciiTheme="majorBidi" w:hAnsiTheme="majorBidi" w:cstheme="majorBidi"/>
                <w:sz w:val="24"/>
                <w:szCs w:val="24"/>
              </w:rPr>
            </w:pPr>
          </w:p>
        </w:tc>
        <w:tc>
          <w:tcPr>
            <w:tcW w:w="1117" w:type="dxa"/>
          </w:tcPr>
          <w:p w14:paraId="4A859162" w14:textId="746E6431"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r w:rsidRPr="00D42325">
              <w:rPr>
                <w:rFonts w:ascii="Angsana New" w:hAnsi="Angsana New" w:cs="Angsana New"/>
                <w:color w:val="000000" w:themeColor="text1"/>
                <w:sz w:val="24"/>
                <w:szCs w:val="24"/>
                <w:lang w:val="en-US"/>
              </w:rPr>
              <w:t>-</w:t>
            </w:r>
          </w:p>
        </w:tc>
      </w:tr>
      <w:tr w:rsidR="00D42325" w:rsidRPr="00D42325" w14:paraId="094297C1" w14:textId="77777777" w:rsidTr="006C47B8">
        <w:tblPrEx>
          <w:tblCellMar>
            <w:left w:w="28" w:type="dxa"/>
            <w:right w:w="28" w:type="dxa"/>
          </w:tblCellMar>
        </w:tblPrEx>
        <w:trPr>
          <w:gridAfter w:val="1"/>
          <w:wAfter w:w="17" w:type="dxa"/>
          <w:cantSplit/>
          <w:trHeight w:val="75"/>
        </w:trPr>
        <w:tc>
          <w:tcPr>
            <w:tcW w:w="3416" w:type="dxa"/>
            <w:vAlign w:val="bottom"/>
          </w:tcPr>
          <w:p w14:paraId="72C3B296" w14:textId="77777777" w:rsidR="00D42325" w:rsidRPr="00D42325" w:rsidRDefault="00D42325" w:rsidP="00D42325">
            <w:pPr>
              <w:tabs>
                <w:tab w:val="left" w:pos="285"/>
                <w:tab w:val="left" w:pos="312"/>
                <w:tab w:val="left" w:pos="503"/>
                <w:tab w:val="left" w:pos="693"/>
                <w:tab w:val="left" w:pos="1134"/>
                <w:tab w:val="left" w:pos="1276"/>
                <w:tab w:val="center" w:pos="3402"/>
                <w:tab w:val="center" w:pos="4536"/>
                <w:tab w:val="center" w:pos="5670"/>
                <w:tab w:val="center" w:pos="6804"/>
                <w:tab w:val="right" w:pos="7655"/>
              </w:tabs>
              <w:spacing w:after="0" w:line="300" w:lineRule="exact"/>
              <w:rPr>
                <w:rFonts w:asciiTheme="majorBidi" w:eastAsia="Cordia New" w:hAnsiTheme="majorBidi" w:cstheme="majorBidi"/>
                <w:b/>
                <w:bCs/>
                <w:sz w:val="24"/>
                <w:szCs w:val="24"/>
                <w:cs/>
                <w:lang w:val="en-US"/>
              </w:rPr>
            </w:pPr>
            <w:r w:rsidRPr="00D42325">
              <w:rPr>
                <w:rFonts w:asciiTheme="majorBidi" w:hAnsiTheme="majorBidi" w:cstheme="majorBidi"/>
                <w:b/>
                <w:bCs/>
                <w:sz w:val="24"/>
                <w:szCs w:val="24"/>
                <w:lang w:val="en-US"/>
              </w:rPr>
              <w:t xml:space="preserve">Total comprehensive income </w:t>
            </w:r>
            <w:r w:rsidRPr="00D42325">
              <w:rPr>
                <w:rFonts w:asciiTheme="majorBidi" w:hAnsiTheme="majorBidi" w:cstheme="majorBidi" w:hint="cs"/>
                <w:b/>
                <w:bCs/>
                <w:sz w:val="24"/>
                <w:szCs w:val="24"/>
                <w:lang w:val="en-US"/>
              </w:rPr>
              <w:t>(</w:t>
            </w:r>
            <w:r w:rsidRPr="00D42325">
              <w:rPr>
                <w:rFonts w:asciiTheme="majorBidi" w:hAnsiTheme="majorBidi" w:cstheme="majorBidi"/>
                <w:b/>
                <w:bCs/>
                <w:sz w:val="24"/>
                <w:szCs w:val="24"/>
                <w:lang w:val="en-US"/>
              </w:rPr>
              <w:t>loss</w:t>
            </w:r>
            <w:r w:rsidRPr="00D42325">
              <w:rPr>
                <w:rFonts w:asciiTheme="majorBidi" w:hAnsiTheme="majorBidi" w:cstheme="majorBidi" w:hint="cs"/>
                <w:b/>
                <w:bCs/>
                <w:sz w:val="24"/>
                <w:szCs w:val="24"/>
                <w:lang w:val="en-US"/>
              </w:rPr>
              <w:t>)</w:t>
            </w:r>
            <w:r w:rsidRPr="00D42325">
              <w:rPr>
                <w:rFonts w:asciiTheme="majorBidi" w:hAnsiTheme="majorBidi" w:cstheme="majorBidi"/>
                <w:b/>
                <w:bCs/>
                <w:sz w:val="24"/>
                <w:szCs w:val="24"/>
                <w:lang w:val="en-US"/>
              </w:rPr>
              <w:t xml:space="preserve"> for the years</w:t>
            </w:r>
          </w:p>
        </w:tc>
        <w:tc>
          <w:tcPr>
            <w:tcW w:w="1274" w:type="dxa"/>
          </w:tcPr>
          <w:p w14:paraId="58A7152F" w14:textId="36CF9834" w:rsidR="00D42325" w:rsidRPr="0074282E" w:rsidRDefault="00D42325" w:rsidP="00D42325">
            <w:pPr>
              <w:spacing w:after="0" w:line="300" w:lineRule="exact"/>
              <w:jc w:val="right"/>
              <w:rPr>
                <w:rFonts w:asciiTheme="majorBidi" w:eastAsia="Cordia New" w:hAnsiTheme="majorBidi" w:cstheme="majorBidi"/>
                <w:b/>
                <w:bCs/>
                <w:sz w:val="24"/>
                <w:szCs w:val="24"/>
                <w:cs/>
                <w:lang w:val="en-US"/>
              </w:rPr>
            </w:pPr>
          </w:p>
        </w:tc>
        <w:tc>
          <w:tcPr>
            <w:tcW w:w="91" w:type="dxa"/>
          </w:tcPr>
          <w:p w14:paraId="1CE48D1C" w14:textId="77777777" w:rsidR="00D42325" w:rsidRPr="00D42325" w:rsidRDefault="00D42325" w:rsidP="00D42325">
            <w:pPr>
              <w:tabs>
                <w:tab w:val="decimal" w:pos="825"/>
              </w:tabs>
              <w:spacing w:after="0" w:line="300" w:lineRule="exact"/>
              <w:jc w:val="right"/>
              <w:rPr>
                <w:rFonts w:asciiTheme="majorBidi" w:eastAsia="Cordia New" w:hAnsiTheme="majorBidi" w:cstheme="majorBidi"/>
                <w:b/>
                <w:bCs/>
                <w:sz w:val="24"/>
                <w:szCs w:val="24"/>
              </w:rPr>
            </w:pPr>
          </w:p>
        </w:tc>
        <w:tc>
          <w:tcPr>
            <w:tcW w:w="1302" w:type="dxa"/>
            <w:gridSpan w:val="2"/>
          </w:tcPr>
          <w:p w14:paraId="07062745" w14:textId="1E3A1F4D" w:rsidR="00D42325" w:rsidRPr="00D42325" w:rsidRDefault="00D42325" w:rsidP="00D42325">
            <w:pPr>
              <w:spacing w:after="0" w:line="300" w:lineRule="exact"/>
              <w:jc w:val="right"/>
              <w:rPr>
                <w:rFonts w:asciiTheme="majorBidi" w:eastAsia="Cordia New" w:hAnsiTheme="majorBidi" w:cstheme="majorBidi"/>
                <w:b/>
                <w:bCs/>
                <w:sz w:val="24"/>
                <w:szCs w:val="24"/>
                <w:lang w:val="en-US"/>
              </w:rPr>
            </w:pPr>
          </w:p>
        </w:tc>
        <w:tc>
          <w:tcPr>
            <w:tcW w:w="91" w:type="dxa"/>
            <w:gridSpan w:val="2"/>
          </w:tcPr>
          <w:p w14:paraId="121D291B" w14:textId="77777777" w:rsidR="00D42325" w:rsidRPr="00D42325" w:rsidRDefault="00D42325" w:rsidP="00D42325">
            <w:pPr>
              <w:spacing w:after="0" w:line="300" w:lineRule="exact"/>
              <w:jc w:val="right"/>
              <w:rPr>
                <w:rFonts w:asciiTheme="majorBidi" w:hAnsiTheme="majorBidi" w:cstheme="majorBidi"/>
                <w:b/>
                <w:bCs/>
                <w:sz w:val="24"/>
                <w:szCs w:val="24"/>
              </w:rPr>
            </w:pPr>
          </w:p>
        </w:tc>
        <w:tc>
          <w:tcPr>
            <w:tcW w:w="1183" w:type="dxa"/>
          </w:tcPr>
          <w:p w14:paraId="03BEBCA4" w14:textId="1DE967A6" w:rsidR="00D42325" w:rsidRPr="00D42325" w:rsidRDefault="00D42325" w:rsidP="00D42325">
            <w:pPr>
              <w:spacing w:after="0" w:line="300" w:lineRule="exact"/>
              <w:jc w:val="right"/>
              <w:rPr>
                <w:rFonts w:asciiTheme="majorBidi" w:eastAsia="Cordia New" w:hAnsiTheme="majorBidi" w:cstheme="majorBidi"/>
                <w:b/>
                <w:bCs/>
                <w:sz w:val="24"/>
                <w:szCs w:val="24"/>
                <w:lang w:val="en-US"/>
              </w:rPr>
            </w:pPr>
          </w:p>
        </w:tc>
        <w:tc>
          <w:tcPr>
            <w:tcW w:w="91" w:type="dxa"/>
          </w:tcPr>
          <w:p w14:paraId="47578C29" w14:textId="77777777" w:rsidR="00D42325" w:rsidRPr="00D42325" w:rsidRDefault="00D42325" w:rsidP="00D42325">
            <w:pPr>
              <w:spacing w:after="0" w:line="300" w:lineRule="exact"/>
              <w:jc w:val="right"/>
              <w:rPr>
                <w:rFonts w:asciiTheme="majorBidi" w:eastAsia="SimSun" w:hAnsiTheme="majorBidi" w:cstheme="majorBidi"/>
                <w:b/>
                <w:bCs/>
                <w:sz w:val="24"/>
                <w:szCs w:val="24"/>
                <w:lang w:val="en-US" w:eastAsia="zh-CN"/>
              </w:rPr>
            </w:pPr>
          </w:p>
        </w:tc>
        <w:tc>
          <w:tcPr>
            <w:tcW w:w="1187" w:type="dxa"/>
            <w:gridSpan w:val="2"/>
          </w:tcPr>
          <w:p w14:paraId="04A8DDA9" w14:textId="2582970C" w:rsidR="00D42325" w:rsidRPr="00D42325" w:rsidRDefault="00D42325" w:rsidP="00D42325">
            <w:pPr>
              <w:spacing w:after="0" w:line="300" w:lineRule="exact"/>
              <w:jc w:val="right"/>
              <w:rPr>
                <w:rFonts w:asciiTheme="majorBidi" w:eastAsia="Cordia New" w:hAnsiTheme="majorBidi" w:cstheme="majorBidi"/>
                <w:b/>
                <w:bCs/>
                <w:sz w:val="24"/>
                <w:szCs w:val="24"/>
                <w:lang w:val="en-US"/>
              </w:rPr>
            </w:pPr>
          </w:p>
        </w:tc>
        <w:tc>
          <w:tcPr>
            <w:tcW w:w="92" w:type="dxa"/>
            <w:gridSpan w:val="2"/>
          </w:tcPr>
          <w:p w14:paraId="5D4C4AEC" w14:textId="77777777" w:rsidR="00D42325" w:rsidRPr="00D42325" w:rsidRDefault="00D42325" w:rsidP="00D42325">
            <w:pPr>
              <w:tabs>
                <w:tab w:val="left" w:pos="1467"/>
              </w:tabs>
              <w:spacing w:after="0" w:line="300" w:lineRule="exact"/>
              <w:jc w:val="right"/>
              <w:rPr>
                <w:rFonts w:asciiTheme="majorBidi" w:hAnsiTheme="majorBidi" w:cstheme="majorBidi"/>
                <w:b/>
                <w:bCs/>
                <w:sz w:val="24"/>
                <w:szCs w:val="24"/>
              </w:rPr>
            </w:pPr>
          </w:p>
        </w:tc>
        <w:tc>
          <w:tcPr>
            <w:tcW w:w="1353" w:type="dxa"/>
          </w:tcPr>
          <w:p w14:paraId="52E33838" w14:textId="43977C26" w:rsidR="00D42325" w:rsidRPr="00D42325" w:rsidRDefault="00D42325" w:rsidP="00D42325">
            <w:pPr>
              <w:spacing w:after="0" w:line="300" w:lineRule="exact"/>
              <w:jc w:val="right"/>
              <w:rPr>
                <w:rFonts w:asciiTheme="majorBidi" w:hAnsiTheme="majorBidi" w:cstheme="majorBidi"/>
                <w:b/>
                <w:bCs/>
                <w:sz w:val="24"/>
                <w:szCs w:val="24"/>
              </w:rPr>
            </w:pPr>
          </w:p>
        </w:tc>
        <w:tc>
          <w:tcPr>
            <w:tcW w:w="92" w:type="dxa"/>
          </w:tcPr>
          <w:p w14:paraId="71F0992D" w14:textId="77777777" w:rsidR="00D42325" w:rsidRPr="00D42325" w:rsidRDefault="00D42325" w:rsidP="00D42325">
            <w:pPr>
              <w:tabs>
                <w:tab w:val="left" w:pos="1467"/>
              </w:tabs>
              <w:spacing w:after="0" w:line="300" w:lineRule="exact"/>
              <w:jc w:val="right"/>
              <w:rPr>
                <w:rFonts w:asciiTheme="majorBidi" w:hAnsiTheme="majorBidi" w:cstheme="majorBidi"/>
                <w:b/>
                <w:bCs/>
                <w:sz w:val="24"/>
                <w:szCs w:val="24"/>
              </w:rPr>
            </w:pPr>
          </w:p>
        </w:tc>
        <w:tc>
          <w:tcPr>
            <w:tcW w:w="1353" w:type="dxa"/>
          </w:tcPr>
          <w:p w14:paraId="36315593" w14:textId="7B9CA5F4" w:rsidR="00D42325" w:rsidRPr="00D42325" w:rsidRDefault="00D42325" w:rsidP="00D42325">
            <w:pPr>
              <w:spacing w:after="0" w:line="300" w:lineRule="exact"/>
              <w:jc w:val="right"/>
              <w:rPr>
                <w:rFonts w:asciiTheme="majorBidi" w:eastAsia="Cordia New" w:hAnsiTheme="majorBidi" w:cstheme="majorBidi"/>
                <w:b/>
                <w:bCs/>
                <w:sz w:val="24"/>
                <w:szCs w:val="24"/>
                <w:lang w:val="en-US"/>
              </w:rPr>
            </w:pPr>
          </w:p>
        </w:tc>
        <w:tc>
          <w:tcPr>
            <w:tcW w:w="76" w:type="dxa"/>
          </w:tcPr>
          <w:p w14:paraId="1DACB68E" w14:textId="77777777" w:rsidR="00D42325" w:rsidRPr="00D42325" w:rsidRDefault="00D42325" w:rsidP="00D42325">
            <w:pPr>
              <w:spacing w:after="0" w:line="300" w:lineRule="exact"/>
              <w:jc w:val="right"/>
              <w:rPr>
                <w:rFonts w:asciiTheme="majorBidi" w:hAnsiTheme="majorBidi" w:cstheme="majorBidi"/>
                <w:b/>
                <w:bCs/>
                <w:sz w:val="24"/>
                <w:szCs w:val="24"/>
                <w:lang w:val="en-US"/>
              </w:rPr>
            </w:pPr>
          </w:p>
        </w:tc>
        <w:tc>
          <w:tcPr>
            <w:tcW w:w="1182" w:type="dxa"/>
          </w:tcPr>
          <w:p w14:paraId="05E42A60" w14:textId="359A4D85"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p>
        </w:tc>
        <w:tc>
          <w:tcPr>
            <w:tcW w:w="92" w:type="dxa"/>
          </w:tcPr>
          <w:p w14:paraId="1D3A4E9D" w14:textId="77777777" w:rsidR="00D42325" w:rsidRPr="00D42325" w:rsidRDefault="00D42325" w:rsidP="00D42325">
            <w:pPr>
              <w:spacing w:after="0" w:line="300" w:lineRule="exact"/>
              <w:ind w:right="284"/>
              <w:jc w:val="right"/>
              <w:rPr>
                <w:rFonts w:asciiTheme="majorBidi" w:hAnsiTheme="majorBidi" w:cstheme="majorBidi"/>
                <w:b/>
                <w:bCs/>
                <w:sz w:val="24"/>
                <w:szCs w:val="24"/>
                <w:lang w:val="en-US"/>
              </w:rPr>
            </w:pPr>
          </w:p>
        </w:tc>
        <w:tc>
          <w:tcPr>
            <w:tcW w:w="1117" w:type="dxa"/>
          </w:tcPr>
          <w:p w14:paraId="60E6972E" w14:textId="388DDE6A" w:rsidR="00D42325" w:rsidRPr="00D42325" w:rsidRDefault="00D42325" w:rsidP="00D42325">
            <w:pPr>
              <w:spacing w:after="0" w:line="300" w:lineRule="exact"/>
              <w:ind w:right="284"/>
              <w:jc w:val="right"/>
              <w:rPr>
                <w:rFonts w:asciiTheme="majorBidi" w:hAnsiTheme="majorBidi" w:cstheme="majorBidi"/>
                <w:b/>
                <w:bCs/>
                <w:sz w:val="24"/>
                <w:szCs w:val="24"/>
                <w:lang w:val="en-US"/>
              </w:rPr>
            </w:pPr>
          </w:p>
        </w:tc>
      </w:tr>
      <w:tr w:rsidR="00D42325" w:rsidRPr="00D42325" w14:paraId="3C2E17B9" w14:textId="77777777" w:rsidTr="006C47B8">
        <w:tblPrEx>
          <w:tblCellMar>
            <w:left w:w="28" w:type="dxa"/>
            <w:right w:w="28" w:type="dxa"/>
          </w:tblCellMar>
        </w:tblPrEx>
        <w:trPr>
          <w:gridAfter w:val="1"/>
          <w:wAfter w:w="17" w:type="dxa"/>
          <w:cantSplit/>
          <w:trHeight w:val="75"/>
        </w:trPr>
        <w:tc>
          <w:tcPr>
            <w:tcW w:w="3416" w:type="dxa"/>
            <w:vAlign w:val="bottom"/>
          </w:tcPr>
          <w:p w14:paraId="2C33F709" w14:textId="258A5E83" w:rsidR="00D42325" w:rsidRPr="00D42325" w:rsidRDefault="00D42325" w:rsidP="00D42325">
            <w:pPr>
              <w:tabs>
                <w:tab w:val="left" w:pos="285"/>
                <w:tab w:val="left" w:pos="312"/>
                <w:tab w:val="left" w:pos="503"/>
                <w:tab w:val="left" w:pos="693"/>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sz w:val="24"/>
                <w:szCs w:val="24"/>
                <w:lang w:val="en-US"/>
              </w:rPr>
            </w:pPr>
            <w:r w:rsidRPr="00D42325">
              <w:rPr>
                <w:rFonts w:asciiTheme="majorBidi" w:hAnsiTheme="majorBidi" w:cstheme="majorBidi"/>
                <w:sz w:val="24"/>
                <w:szCs w:val="24"/>
                <w:lang w:val="en-US"/>
              </w:rPr>
              <w:tab/>
              <w:t>Attributable to non-controlling interests</w:t>
            </w:r>
          </w:p>
        </w:tc>
        <w:tc>
          <w:tcPr>
            <w:tcW w:w="1274" w:type="dxa"/>
          </w:tcPr>
          <w:p w14:paraId="6098CD23" w14:textId="3017BE6D" w:rsidR="00D42325" w:rsidRPr="0074282E" w:rsidRDefault="00D42325" w:rsidP="00D42325">
            <w:pPr>
              <w:spacing w:after="0" w:line="300" w:lineRule="exact"/>
              <w:jc w:val="right"/>
              <w:rPr>
                <w:rFonts w:asciiTheme="majorBidi" w:eastAsia="Cordia New" w:hAnsiTheme="majorBidi" w:cstheme="majorBidi"/>
                <w:sz w:val="24"/>
                <w:szCs w:val="24"/>
                <w:cs/>
                <w:lang w:val="en-US"/>
              </w:rPr>
            </w:pPr>
            <w:r w:rsidRPr="00D42325">
              <w:rPr>
                <w:rFonts w:ascii="Angsana New" w:eastAsia="Cordia New" w:hAnsi="Angsana New" w:cs="Angsana New"/>
                <w:color w:val="000000" w:themeColor="text1"/>
                <w:sz w:val="24"/>
                <w:szCs w:val="24"/>
                <w:lang w:val="en-US"/>
              </w:rPr>
              <w:t>(8,753,385)</w:t>
            </w:r>
          </w:p>
        </w:tc>
        <w:tc>
          <w:tcPr>
            <w:tcW w:w="91" w:type="dxa"/>
          </w:tcPr>
          <w:p w14:paraId="6102B2BF" w14:textId="77777777" w:rsidR="00D42325" w:rsidRPr="00D42325" w:rsidRDefault="00D42325" w:rsidP="00D42325">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Pr>
          <w:p w14:paraId="3F902CF7" w14:textId="19F1331E" w:rsidR="00D42325" w:rsidRPr="00D42325" w:rsidRDefault="00D42325" w:rsidP="00D42325">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(4,612,467)</w:t>
            </w:r>
          </w:p>
        </w:tc>
        <w:tc>
          <w:tcPr>
            <w:tcW w:w="91" w:type="dxa"/>
            <w:gridSpan w:val="2"/>
          </w:tcPr>
          <w:p w14:paraId="1919E8EF" w14:textId="77777777" w:rsidR="00D42325" w:rsidRPr="00D42325" w:rsidRDefault="00D42325" w:rsidP="00D42325">
            <w:pPr>
              <w:spacing w:after="0" w:line="300" w:lineRule="exact"/>
              <w:jc w:val="right"/>
              <w:rPr>
                <w:rFonts w:asciiTheme="majorBidi" w:hAnsiTheme="majorBidi" w:cstheme="majorBidi"/>
                <w:sz w:val="24"/>
                <w:szCs w:val="24"/>
              </w:rPr>
            </w:pPr>
          </w:p>
        </w:tc>
        <w:tc>
          <w:tcPr>
            <w:tcW w:w="1183" w:type="dxa"/>
          </w:tcPr>
          <w:p w14:paraId="1209CD34" w14:textId="5542BF5E" w:rsidR="00D42325" w:rsidRPr="00D42325" w:rsidRDefault="00D42325" w:rsidP="00D42325">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(1,274,985)</w:t>
            </w:r>
          </w:p>
        </w:tc>
        <w:tc>
          <w:tcPr>
            <w:tcW w:w="91" w:type="dxa"/>
          </w:tcPr>
          <w:p w14:paraId="1D11F618" w14:textId="77777777" w:rsidR="00D42325" w:rsidRPr="00D42325" w:rsidRDefault="00D42325" w:rsidP="00D42325">
            <w:pPr>
              <w:spacing w:after="0" w:line="300" w:lineRule="exact"/>
              <w:jc w:val="right"/>
              <w:rPr>
                <w:rFonts w:asciiTheme="majorBidi" w:eastAsia="SimSun" w:hAnsiTheme="majorBidi" w:cstheme="majorBidi"/>
                <w:b/>
                <w:bCs/>
                <w:sz w:val="24"/>
                <w:szCs w:val="24"/>
                <w:lang w:val="en-US" w:eastAsia="zh-CN"/>
              </w:rPr>
            </w:pPr>
          </w:p>
        </w:tc>
        <w:tc>
          <w:tcPr>
            <w:tcW w:w="1187" w:type="dxa"/>
            <w:gridSpan w:val="2"/>
          </w:tcPr>
          <w:p w14:paraId="551AC505" w14:textId="7CB45F33" w:rsidR="00D42325" w:rsidRPr="00D42325" w:rsidRDefault="00D42325" w:rsidP="00D42325">
            <w:pPr>
              <w:spacing w:after="0" w:line="300" w:lineRule="exact"/>
              <w:jc w:val="right"/>
              <w:rPr>
                <w:rFonts w:asciiTheme="majorBidi" w:eastAsia="Cordia New" w:hAnsiTheme="majorBidi" w:cstheme="majorBidi"/>
                <w:sz w:val="24"/>
                <w:szCs w:val="24"/>
                <w:lang w:val="en-US"/>
              </w:rPr>
            </w:pPr>
            <w:r w:rsidRPr="00D42325">
              <w:rPr>
                <w:rFonts w:ascii="Angsana New" w:eastAsia="Cordia New" w:hAnsi="Angsana New" w:cs="Angsana New"/>
                <w:color w:val="000000" w:themeColor="text1"/>
                <w:sz w:val="24"/>
                <w:szCs w:val="24"/>
                <w:lang w:val="en-US"/>
              </w:rPr>
              <w:t>(3,378,911)</w:t>
            </w:r>
          </w:p>
        </w:tc>
        <w:tc>
          <w:tcPr>
            <w:tcW w:w="92" w:type="dxa"/>
            <w:gridSpan w:val="2"/>
          </w:tcPr>
          <w:p w14:paraId="7F052389" w14:textId="77777777" w:rsidR="00D42325" w:rsidRPr="00D42325" w:rsidRDefault="00D42325" w:rsidP="00D42325">
            <w:pPr>
              <w:tabs>
                <w:tab w:val="left" w:pos="1467"/>
              </w:tabs>
              <w:spacing w:after="0" w:line="300" w:lineRule="exact"/>
              <w:jc w:val="right"/>
              <w:rPr>
                <w:rFonts w:asciiTheme="majorBidi" w:hAnsiTheme="majorBidi" w:cstheme="majorBidi"/>
                <w:sz w:val="24"/>
                <w:szCs w:val="24"/>
              </w:rPr>
            </w:pPr>
          </w:p>
        </w:tc>
        <w:tc>
          <w:tcPr>
            <w:tcW w:w="1353" w:type="dxa"/>
          </w:tcPr>
          <w:p w14:paraId="03312CFE" w14:textId="2EB51081" w:rsidR="00D42325" w:rsidRPr="00D42325" w:rsidRDefault="00D42325" w:rsidP="00D42325">
            <w:pPr>
              <w:spacing w:after="0" w:line="300" w:lineRule="exact"/>
              <w:jc w:val="right"/>
              <w:rPr>
                <w:rFonts w:asciiTheme="majorBidi" w:hAnsiTheme="majorBidi" w:cstheme="majorBidi"/>
                <w:sz w:val="24"/>
                <w:szCs w:val="24"/>
              </w:rPr>
            </w:pPr>
            <w:r w:rsidRPr="00D42325">
              <w:rPr>
                <w:rFonts w:ascii="Angsana New" w:hAnsi="Angsana New" w:cs="Angsana New"/>
                <w:color w:val="000000" w:themeColor="text1"/>
                <w:sz w:val="24"/>
                <w:szCs w:val="24"/>
              </w:rPr>
              <w:t>(12,954,682)</w:t>
            </w:r>
          </w:p>
        </w:tc>
        <w:tc>
          <w:tcPr>
            <w:tcW w:w="92" w:type="dxa"/>
          </w:tcPr>
          <w:p w14:paraId="1097C73F" w14:textId="77777777" w:rsidR="00D42325" w:rsidRPr="00D42325" w:rsidRDefault="00D42325" w:rsidP="00D42325">
            <w:pPr>
              <w:tabs>
                <w:tab w:val="left" w:pos="1467"/>
              </w:tabs>
              <w:spacing w:after="0" w:line="300" w:lineRule="exact"/>
              <w:jc w:val="right"/>
              <w:rPr>
                <w:rFonts w:asciiTheme="majorBidi" w:hAnsiTheme="majorBidi" w:cstheme="majorBidi"/>
                <w:sz w:val="24"/>
                <w:szCs w:val="24"/>
              </w:rPr>
            </w:pPr>
          </w:p>
        </w:tc>
        <w:tc>
          <w:tcPr>
            <w:tcW w:w="1353" w:type="dxa"/>
          </w:tcPr>
          <w:p w14:paraId="29C36D7E" w14:textId="7346EAC5" w:rsidR="00D42325" w:rsidRPr="00D42325" w:rsidRDefault="00D42325" w:rsidP="00D42325">
            <w:pPr>
              <w:spacing w:after="0" w:line="300" w:lineRule="exact"/>
              <w:jc w:val="right"/>
              <w:rPr>
                <w:rFonts w:asciiTheme="majorBidi" w:eastAsia="Cordia New" w:hAnsiTheme="majorBidi" w:cstheme="majorBidi"/>
                <w:sz w:val="24"/>
                <w:szCs w:val="24"/>
                <w:lang w:val="en-US"/>
              </w:rPr>
            </w:pPr>
            <w:r w:rsidRPr="00D42325">
              <w:rPr>
                <w:rFonts w:ascii="Angsana New" w:hAnsi="Angsana New" w:cs="Angsana New"/>
                <w:color w:val="000000" w:themeColor="text1"/>
                <w:sz w:val="24"/>
                <w:szCs w:val="24"/>
              </w:rPr>
              <w:t>(8,887,913)</w:t>
            </w:r>
          </w:p>
        </w:tc>
        <w:tc>
          <w:tcPr>
            <w:tcW w:w="76" w:type="dxa"/>
          </w:tcPr>
          <w:p w14:paraId="494C4EB1" w14:textId="77777777" w:rsidR="00D42325" w:rsidRPr="00D42325" w:rsidRDefault="00D42325" w:rsidP="00D42325">
            <w:pPr>
              <w:spacing w:after="0" w:line="300" w:lineRule="exact"/>
              <w:jc w:val="right"/>
              <w:rPr>
                <w:rFonts w:asciiTheme="majorBidi" w:hAnsiTheme="majorBidi" w:cstheme="majorBidi"/>
                <w:sz w:val="24"/>
                <w:szCs w:val="24"/>
                <w:lang w:val="en-US"/>
              </w:rPr>
            </w:pPr>
          </w:p>
        </w:tc>
        <w:tc>
          <w:tcPr>
            <w:tcW w:w="1182" w:type="dxa"/>
          </w:tcPr>
          <w:p w14:paraId="0F73C6ED" w14:textId="02A97378"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r w:rsidRPr="00D42325">
              <w:rPr>
                <w:rFonts w:ascii="Angsana New" w:hAnsi="Angsana New" w:cs="Angsana New"/>
                <w:color w:val="000000" w:themeColor="text1"/>
                <w:sz w:val="24"/>
                <w:szCs w:val="24"/>
                <w:lang w:val="en-US"/>
              </w:rPr>
              <w:t>-</w:t>
            </w:r>
          </w:p>
        </w:tc>
        <w:tc>
          <w:tcPr>
            <w:tcW w:w="92" w:type="dxa"/>
          </w:tcPr>
          <w:p w14:paraId="67A337C7" w14:textId="77777777" w:rsidR="00D42325" w:rsidRPr="00D42325" w:rsidRDefault="00D42325" w:rsidP="00D42325">
            <w:pPr>
              <w:spacing w:after="0" w:line="300" w:lineRule="exact"/>
              <w:ind w:right="284"/>
              <w:jc w:val="right"/>
              <w:rPr>
                <w:rFonts w:asciiTheme="majorBidi" w:hAnsiTheme="majorBidi" w:cstheme="majorBidi"/>
                <w:sz w:val="24"/>
                <w:szCs w:val="24"/>
                <w:lang w:val="en-US"/>
              </w:rPr>
            </w:pPr>
          </w:p>
        </w:tc>
        <w:tc>
          <w:tcPr>
            <w:tcW w:w="1117" w:type="dxa"/>
          </w:tcPr>
          <w:p w14:paraId="7B9FCAA5" w14:textId="39BF6549"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r w:rsidRPr="00D42325">
              <w:rPr>
                <w:rFonts w:ascii="Angsana New" w:hAnsi="Angsana New" w:cs="Angsana New"/>
                <w:color w:val="000000" w:themeColor="text1"/>
                <w:sz w:val="24"/>
                <w:szCs w:val="24"/>
                <w:lang w:val="en-US"/>
              </w:rPr>
              <w:t>-</w:t>
            </w:r>
          </w:p>
        </w:tc>
      </w:tr>
      <w:tr w:rsidR="00D42325" w:rsidRPr="00D42325" w14:paraId="478371BD" w14:textId="77777777" w:rsidTr="006C47B8">
        <w:tblPrEx>
          <w:tblCellMar>
            <w:left w:w="28" w:type="dxa"/>
            <w:right w:w="28" w:type="dxa"/>
          </w:tblCellMar>
        </w:tblPrEx>
        <w:trPr>
          <w:gridAfter w:val="1"/>
          <w:wAfter w:w="17" w:type="dxa"/>
          <w:cantSplit/>
          <w:trHeight w:val="75"/>
        </w:trPr>
        <w:tc>
          <w:tcPr>
            <w:tcW w:w="3416" w:type="dxa"/>
            <w:vAlign w:val="bottom"/>
          </w:tcPr>
          <w:p w14:paraId="74FDC4CD" w14:textId="77777777" w:rsidR="00D42325" w:rsidRPr="00D42325" w:rsidRDefault="00D42325" w:rsidP="00D42325">
            <w:pPr>
              <w:tabs>
                <w:tab w:val="left" w:pos="285"/>
                <w:tab w:val="left" w:pos="312"/>
                <w:tab w:val="left" w:pos="503"/>
                <w:tab w:val="left" w:pos="693"/>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sz w:val="24"/>
                <w:szCs w:val="24"/>
                <w:lang w:val="en-US"/>
              </w:rPr>
            </w:pPr>
          </w:p>
        </w:tc>
        <w:tc>
          <w:tcPr>
            <w:tcW w:w="1274" w:type="dxa"/>
          </w:tcPr>
          <w:p w14:paraId="4673D4EC" w14:textId="02BACDBF" w:rsidR="00D42325" w:rsidRPr="0074282E" w:rsidRDefault="00D42325" w:rsidP="00D42325">
            <w:pPr>
              <w:spacing w:after="0" w:line="300" w:lineRule="exact"/>
              <w:jc w:val="right"/>
              <w:rPr>
                <w:rFonts w:asciiTheme="majorBidi" w:eastAsia="Cordia New" w:hAnsiTheme="majorBidi" w:cstheme="majorBidi"/>
                <w:sz w:val="24"/>
                <w:szCs w:val="24"/>
                <w:cs/>
                <w:lang w:val="en-US"/>
              </w:rPr>
            </w:pPr>
          </w:p>
        </w:tc>
        <w:tc>
          <w:tcPr>
            <w:tcW w:w="91" w:type="dxa"/>
          </w:tcPr>
          <w:p w14:paraId="64BC43AA" w14:textId="77777777" w:rsidR="00D42325" w:rsidRPr="00D42325" w:rsidRDefault="00D42325" w:rsidP="00D42325">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Pr>
          <w:p w14:paraId="257CBA1C" w14:textId="20D411C7" w:rsidR="00D42325" w:rsidRPr="00D42325" w:rsidRDefault="00D42325" w:rsidP="00D42325">
            <w:pPr>
              <w:spacing w:after="0" w:line="300" w:lineRule="exact"/>
              <w:jc w:val="right"/>
              <w:rPr>
                <w:rFonts w:asciiTheme="majorBidi" w:eastAsia="Cordia New" w:hAnsiTheme="majorBidi" w:cstheme="majorBidi"/>
                <w:sz w:val="24"/>
                <w:szCs w:val="24"/>
                <w:lang w:val="en-US"/>
              </w:rPr>
            </w:pPr>
          </w:p>
        </w:tc>
        <w:tc>
          <w:tcPr>
            <w:tcW w:w="91" w:type="dxa"/>
            <w:gridSpan w:val="2"/>
          </w:tcPr>
          <w:p w14:paraId="3CFC867C" w14:textId="77777777" w:rsidR="00D42325" w:rsidRPr="00D42325" w:rsidRDefault="00D42325" w:rsidP="00D42325">
            <w:pPr>
              <w:spacing w:after="0" w:line="300" w:lineRule="exact"/>
              <w:jc w:val="right"/>
              <w:rPr>
                <w:rFonts w:asciiTheme="majorBidi" w:hAnsiTheme="majorBidi" w:cstheme="majorBidi"/>
                <w:sz w:val="24"/>
                <w:szCs w:val="24"/>
              </w:rPr>
            </w:pPr>
          </w:p>
        </w:tc>
        <w:tc>
          <w:tcPr>
            <w:tcW w:w="1183" w:type="dxa"/>
          </w:tcPr>
          <w:p w14:paraId="3EC0135F" w14:textId="71AD4F9C" w:rsidR="00D42325" w:rsidRPr="00D42325" w:rsidRDefault="00D42325" w:rsidP="00D42325">
            <w:pPr>
              <w:spacing w:after="0" w:line="300" w:lineRule="exact"/>
              <w:jc w:val="right"/>
              <w:rPr>
                <w:rFonts w:asciiTheme="majorBidi" w:eastAsia="Cordia New" w:hAnsiTheme="majorBidi" w:cstheme="majorBidi"/>
                <w:sz w:val="24"/>
                <w:szCs w:val="24"/>
                <w:lang w:val="en-US"/>
              </w:rPr>
            </w:pPr>
          </w:p>
        </w:tc>
        <w:tc>
          <w:tcPr>
            <w:tcW w:w="91" w:type="dxa"/>
          </w:tcPr>
          <w:p w14:paraId="69B3F28F" w14:textId="77777777" w:rsidR="00D42325" w:rsidRPr="00D42325" w:rsidRDefault="00D42325" w:rsidP="00D42325">
            <w:pPr>
              <w:spacing w:after="0" w:line="300" w:lineRule="exact"/>
              <w:jc w:val="right"/>
              <w:rPr>
                <w:rFonts w:asciiTheme="majorBidi" w:eastAsia="SimSun" w:hAnsiTheme="majorBidi" w:cstheme="majorBidi"/>
                <w:b/>
                <w:bCs/>
                <w:sz w:val="24"/>
                <w:szCs w:val="24"/>
                <w:lang w:val="en-US" w:eastAsia="zh-CN"/>
              </w:rPr>
            </w:pPr>
          </w:p>
        </w:tc>
        <w:tc>
          <w:tcPr>
            <w:tcW w:w="1187" w:type="dxa"/>
            <w:gridSpan w:val="2"/>
          </w:tcPr>
          <w:p w14:paraId="376D49FE" w14:textId="7C33FE3C" w:rsidR="00D42325" w:rsidRPr="00D42325" w:rsidRDefault="00D42325" w:rsidP="00D42325">
            <w:pPr>
              <w:spacing w:after="0" w:line="300" w:lineRule="exact"/>
              <w:jc w:val="right"/>
              <w:rPr>
                <w:rFonts w:asciiTheme="majorBidi" w:eastAsia="Cordia New" w:hAnsiTheme="majorBidi" w:cstheme="majorBidi"/>
                <w:sz w:val="24"/>
                <w:szCs w:val="24"/>
                <w:lang w:val="en-US"/>
              </w:rPr>
            </w:pPr>
          </w:p>
        </w:tc>
        <w:tc>
          <w:tcPr>
            <w:tcW w:w="92" w:type="dxa"/>
            <w:gridSpan w:val="2"/>
          </w:tcPr>
          <w:p w14:paraId="76BC5A48" w14:textId="77777777" w:rsidR="00D42325" w:rsidRPr="00D42325" w:rsidRDefault="00D42325" w:rsidP="00D42325">
            <w:pPr>
              <w:tabs>
                <w:tab w:val="left" w:pos="1467"/>
              </w:tabs>
              <w:spacing w:after="0" w:line="300" w:lineRule="exact"/>
              <w:jc w:val="right"/>
              <w:rPr>
                <w:rFonts w:asciiTheme="majorBidi" w:hAnsiTheme="majorBidi" w:cstheme="majorBidi"/>
                <w:sz w:val="24"/>
                <w:szCs w:val="24"/>
              </w:rPr>
            </w:pPr>
          </w:p>
        </w:tc>
        <w:tc>
          <w:tcPr>
            <w:tcW w:w="1353" w:type="dxa"/>
          </w:tcPr>
          <w:p w14:paraId="32E06129" w14:textId="17C85A11" w:rsidR="00D42325" w:rsidRPr="00D42325" w:rsidRDefault="00D42325" w:rsidP="00D42325">
            <w:pPr>
              <w:spacing w:after="0" w:line="300" w:lineRule="exact"/>
              <w:jc w:val="right"/>
              <w:rPr>
                <w:rFonts w:asciiTheme="majorBidi" w:hAnsiTheme="majorBidi" w:cstheme="majorBidi"/>
                <w:sz w:val="24"/>
                <w:szCs w:val="24"/>
              </w:rPr>
            </w:pPr>
          </w:p>
        </w:tc>
        <w:tc>
          <w:tcPr>
            <w:tcW w:w="92" w:type="dxa"/>
          </w:tcPr>
          <w:p w14:paraId="64FC3609" w14:textId="77777777" w:rsidR="00D42325" w:rsidRPr="00D42325" w:rsidRDefault="00D42325" w:rsidP="00D42325">
            <w:pPr>
              <w:tabs>
                <w:tab w:val="left" w:pos="1467"/>
              </w:tabs>
              <w:spacing w:after="0" w:line="300" w:lineRule="exact"/>
              <w:jc w:val="right"/>
              <w:rPr>
                <w:rFonts w:asciiTheme="majorBidi" w:hAnsiTheme="majorBidi" w:cstheme="majorBidi"/>
                <w:sz w:val="24"/>
                <w:szCs w:val="24"/>
              </w:rPr>
            </w:pPr>
          </w:p>
        </w:tc>
        <w:tc>
          <w:tcPr>
            <w:tcW w:w="1353" w:type="dxa"/>
          </w:tcPr>
          <w:p w14:paraId="3AB1F6CC" w14:textId="769D9E21" w:rsidR="00D42325" w:rsidRPr="00D42325" w:rsidRDefault="00D42325" w:rsidP="00D42325">
            <w:pPr>
              <w:spacing w:after="0" w:line="300" w:lineRule="exact"/>
              <w:jc w:val="right"/>
              <w:rPr>
                <w:rFonts w:asciiTheme="majorBidi" w:eastAsia="Cordia New" w:hAnsiTheme="majorBidi" w:cstheme="majorBidi"/>
                <w:sz w:val="24"/>
                <w:szCs w:val="24"/>
                <w:lang w:val="en-US"/>
              </w:rPr>
            </w:pPr>
          </w:p>
        </w:tc>
        <w:tc>
          <w:tcPr>
            <w:tcW w:w="76" w:type="dxa"/>
          </w:tcPr>
          <w:p w14:paraId="5855CFCB" w14:textId="77777777" w:rsidR="00D42325" w:rsidRPr="00D42325" w:rsidRDefault="00D42325" w:rsidP="00D42325">
            <w:pPr>
              <w:spacing w:after="0" w:line="300" w:lineRule="exact"/>
              <w:jc w:val="right"/>
              <w:rPr>
                <w:rFonts w:asciiTheme="majorBidi" w:hAnsiTheme="majorBidi" w:cstheme="majorBidi"/>
                <w:sz w:val="24"/>
                <w:szCs w:val="24"/>
                <w:lang w:val="en-US"/>
              </w:rPr>
            </w:pPr>
          </w:p>
        </w:tc>
        <w:tc>
          <w:tcPr>
            <w:tcW w:w="1182" w:type="dxa"/>
          </w:tcPr>
          <w:p w14:paraId="6F1176DC" w14:textId="59DFB7DE"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p>
        </w:tc>
        <w:tc>
          <w:tcPr>
            <w:tcW w:w="92" w:type="dxa"/>
          </w:tcPr>
          <w:p w14:paraId="0C09C724" w14:textId="77777777" w:rsidR="00D42325" w:rsidRPr="00D42325" w:rsidRDefault="00D42325" w:rsidP="00D42325">
            <w:pPr>
              <w:spacing w:after="0" w:line="300" w:lineRule="exact"/>
              <w:ind w:right="284"/>
              <w:jc w:val="right"/>
              <w:rPr>
                <w:rFonts w:asciiTheme="majorBidi" w:hAnsiTheme="majorBidi" w:cstheme="majorBidi"/>
                <w:sz w:val="24"/>
                <w:szCs w:val="24"/>
                <w:lang w:val="en-US"/>
              </w:rPr>
            </w:pPr>
          </w:p>
        </w:tc>
        <w:tc>
          <w:tcPr>
            <w:tcW w:w="1117" w:type="dxa"/>
          </w:tcPr>
          <w:p w14:paraId="6E29753C" w14:textId="0FA57755"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p>
        </w:tc>
      </w:tr>
      <w:tr w:rsidR="00D42325" w:rsidRPr="00D42325" w14:paraId="2A476F5E" w14:textId="77777777" w:rsidTr="006C47B8">
        <w:tblPrEx>
          <w:tblCellMar>
            <w:left w:w="28" w:type="dxa"/>
            <w:right w:w="28" w:type="dxa"/>
          </w:tblCellMar>
        </w:tblPrEx>
        <w:trPr>
          <w:gridAfter w:val="1"/>
          <w:wAfter w:w="17" w:type="dxa"/>
          <w:cantSplit/>
          <w:trHeight w:val="75"/>
        </w:trPr>
        <w:tc>
          <w:tcPr>
            <w:tcW w:w="3416" w:type="dxa"/>
            <w:vAlign w:val="bottom"/>
          </w:tcPr>
          <w:p w14:paraId="442F2E22" w14:textId="77777777" w:rsidR="00D42325" w:rsidRPr="00D42325" w:rsidRDefault="00D42325" w:rsidP="00D42325">
            <w:pPr>
              <w:tabs>
                <w:tab w:val="left" w:pos="285"/>
                <w:tab w:val="left" w:pos="312"/>
                <w:tab w:val="left" w:pos="503"/>
                <w:tab w:val="left" w:pos="693"/>
                <w:tab w:val="left" w:pos="1134"/>
                <w:tab w:val="left" w:pos="1276"/>
                <w:tab w:val="center" w:pos="3402"/>
                <w:tab w:val="center" w:pos="4536"/>
                <w:tab w:val="center" w:pos="5670"/>
                <w:tab w:val="center" w:pos="6804"/>
                <w:tab w:val="right" w:pos="7655"/>
              </w:tabs>
              <w:spacing w:after="0" w:line="300" w:lineRule="exact"/>
              <w:rPr>
                <w:rFonts w:asciiTheme="majorBidi" w:hAnsiTheme="majorBidi" w:cstheme="majorBidi"/>
                <w:sz w:val="24"/>
                <w:szCs w:val="24"/>
                <w:lang w:val="en-US"/>
              </w:rPr>
            </w:pPr>
          </w:p>
        </w:tc>
        <w:tc>
          <w:tcPr>
            <w:tcW w:w="1274" w:type="dxa"/>
          </w:tcPr>
          <w:p w14:paraId="6109AF62" w14:textId="3AEF22A9" w:rsidR="00D42325" w:rsidRPr="0074282E" w:rsidRDefault="00D42325" w:rsidP="00D42325">
            <w:pPr>
              <w:spacing w:after="0" w:line="300" w:lineRule="exact"/>
              <w:jc w:val="right"/>
              <w:rPr>
                <w:rFonts w:asciiTheme="majorBidi" w:eastAsia="Cordia New" w:hAnsiTheme="majorBidi" w:cstheme="majorBidi"/>
                <w:sz w:val="24"/>
                <w:szCs w:val="24"/>
                <w:cs/>
                <w:lang w:val="en-US"/>
              </w:rPr>
            </w:pPr>
          </w:p>
        </w:tc>
        <w:tc>
          <w:tcPr>
            <w:tcW w:w="91" w:type="dxa"/>
          </w:tcPr>
          <w:p w14:paraId="4B9A250F" w14:textId="77777777" w:rsidR="00D42325" w:rsidRPr="00D42325" w:rsidRDefault="00D42325" w:rsidP="00D42325">
            <w:pPr>
              <w:tabs>
                <w:tab w:val="decimal" w:pos="825"/>
              </w:tabs>
              <w:spacing w:after="0" w:line="300" w:lineRule="exact"/>
              <w:jc w:val="right"/>
              <w:rPr>
                <w:rFonts w:asciiTheme="majorBidi" w:eastAsia="Cordia New" w:hAnsiTheme="majorBidi" w:cstheme="majorBidi"/>
                <w:sz w:val="24"/>
                <w:szCs w:val="24"/>
              </w:rPr>
            </w:pPr>
          </w:p>
        </w:tc>
        <w:tc>
          <w:tcPr>
            <w:tcW w:w="1302" w:type="dxa"/>
            <w:gridSpan w:val="2"/>
          </w:tcPr>
          <w:p w14:paraId="738C7DD9" w14:textId="78825476" w:rsidR="00D42325" w:rsidRPr="00D42325" w:rsidRDefault="00D42325" w:rsidP="00D42325">
            <w:pPr>
              <w:spacing w:after="0" w:line="300" w:lineRule="exact"/>
              <w:jc w:val="right"/>
              <w:rPr>
                <w:rFonts w:asciiTheme="majorBidi" w:eastAsia="Cordia New" w:hAnsiTheme="majorBidi" w:cstheme="majorBidi"/>
                <w:sz w:val="24"/>
                <w:szCs w:val="24"/>
                <w:lang w:val="en-US"/>
              </w:rPr>
            </w:pPr>
          </w:p>
        </w:tc>
        <w:tc>
          <w:tcPr>
            <w:tcW w:w="91" w:type="dxa"/>
            <w:gridSpan w:val="2"/>
          </w:tcPr>
          <w:p w14:paraId="6FC4E005" w14:textId="77777777" w:rsidR="00D42325" w:rsidRPr="00D42325" w:rsidRDefault="00D42325" w:rsidP="00D42325">
            <w:pPr>
              <w:spacing w:after="0" w:line="300" w:lineRule="exact"/>
              <w:jc w:val="right"/>
              <w:rPr>
                <w:rFonts w:asciiTheme="majorBidi" w:hAnsiTheme="majorBidi" w:cstheme="majorBidi"/>
                <w:sz w:val="24"/>
                <w:szCs w:val="24"/>
              </w:rPr>
            </w:pPr>
          </w:p>
        </w:tc>
        <w:tc>
          <w:tcPr>
            <w:tcW w:w="1183" w:type="dxa"/>
          </w:tcPr>
          <w:p w14:paraId="6ED3191F" w14:textId="66E4F470" w:rsidR="00D42325" w:rsidRPr="00D42325" w:rsidRDefault="00D42325" w:rsidP="00D42325">
            <w:pPr>
              <w:spacing w:after="0" w:line="300" w:lineRule="exact"/>
              <w:jc w:val="right"/>
              <w:rPr>
                <w:rFonts w:asciiTheme="majorBidi" w:eastAsia="Cordia New" w:hAnsiTheme="majorBidi" w:cstheme="majorBidi"/>
                <w:sz w:val="24"/>
                <w:szCs w:val="24"/>
                <w:lang w:val="en-US"/>
              </w:rPr>
            </w:pPr>
          </w:p>
        </w:tc>
        <w:tc>
          <w:tcPr>
            <w:tcW w:w="91" w:type="dxa"/>
          </w:tcPr>
          <w:p w14:paraId="3377BD76" w14:textId="77777777" w:rsidR="00D42325" w:rsidRPr="00D42325" w:rsidRDefault="00D42325" w:rsidP="00D42325">
            <w:pPr>
              <w:spacing w:after="0" w:line="300" w:lineRule="exact"/>
              <w:jc w:val="right"/>
              <w:rPr>
                <w:rFonts w:asciiTheme="majorBidi" w:eastAsia="SimSun" w:hAnsiTheme="majorBidi" w:cstheme="majorBidi"/>
                <w:b/>
                <w:bCs/>
                <w:sz w:val="24"/>
                <w:szCs w:val="24"/>
                <w:lang w:val="en-US" w:eastAsia="zh-CN"/>
              </w:rPr>
            </w:pPr>
          </w:p>
        </w:tc>
        <w:tc>
          <w:tcPr>
            <w:tcW w:w="1187" w:type="dxa"/>
            <w:gridSpan w:val="2"/>
          </w:tcPr>
          <w:p w14:paraId="13AC33CF" w14:textId="25952CD0" w:rsidR="00D42325" w:rsidRPr="00D42325" w:rsidRDefault="00D42325" w:rsidP="00D42325">
            <w:pPr>
              <w:spacing w:after="0" w:line="300" w:lineRule="exact"/>
              <w:jc w:val="right"/>
              <w:rPr>
                <w:rFonts w:asciiTheme="majorBidi" w:eastAsia="Cordia New" w:hAnsiTheme="majorBidi" w:cstheme="majorBidi"/>
                <w:sz w:val="24"/>
                <w:szCs w:val="24"/>
                <w:lang w:val="en-US"/>
              </w:rPr>
            </w:pPr>
          </w:p>
        </w:tc>
        <w:tc>
          <w:tcPr>
            <w:tcW w:w="92" w:type="dxa"/>
            <w:gridSpan w:val="2"/>
          </w:tcPr>
          <w:p w14:paraId="504C3ACE" w14:textId="77777777" w:rsidR="00D42325" w:rsidRPr="00D42325" w:rsidRDefault="00D42325" w:rsidP="00D42325">
            <w:pPr>
              <w:tabs>
                <w:tab w:val="left" w:pos="1467"/>
              </w:tabs>
              <w:spacing w:after="0" w:line="300" w:lineRule="exact"/>
              <w:jc w:val="right"/>
              <w:rPr>
                <w:rFonts w:asciiTheme="majorBidi" w:hAnsiTheme="majorBidi" w:cstheme="majorBidi"/>
                <w:sz w:val="24"/>
                <w:szCs w:val="24"/>
              </w:rPr>
            </w:pPr>
          </w:p>
        </w:tc>
        <w:tc>
          <w:tcPr>
            <w:tcW w:w="1353" w:type="dxa"/>
          </w:tcPr>
          <w:p w14:paraId="1778C9EE" w14:textId="2175218F" w:rsidR="00D42325" w:rsidRPr="00D42325" w:rsidRDefault="00D42325" w:rsidP="00D42325">
            <w:pPr>
              <w:spacing w:after="0" w:line="300" w:lineRule="exact"/>
              <w:jc w:val="right"/>
              <w:rPr>
                <w:rFonts w:asciiTheme="majorBidi" w:hAnsiTheme="majorBidi" w:cstheme="majorBidi"/>
                <w:sz w:val="24"/>
                <w:szCs w:val="24"/>
              </w:rPr>
            </w:pPr>
          </w:p>
        </w:tc>
        <w:tc>
          <w:tcPr>
            <w:tcW w:w="92" w:type="dxa"/>
          </w:tcPr>
          <w:p w14:paraId="0FE761D1" w14:textId="77777777" w:rsidR="00D42325" w:rsidRPr="00D42325" w:rsidRDefault="00D42325" w:rsidP="00D42325">
            <w:pPr>
              <w:tabs>
                <w:tab w:val="left" w:pos="1467"/>
              </w:tabs>
              <w:spacing w:after="0" w:line="300" w:lineRule="exact"/>
              <w:jc w:val="right"/>
              <w:rPr>
                <w:rFonts w:asciiTheme="majorBidi" w:hAnsiTheme="majorBidi" w:cstheme="majorBidi"/>
                <w:sz w:val="24"/>
                <w:szCs w:val="24"/>
              </w:rPr>
            </w:pPr>
          </w:p>
        </w:tc>
        <w:tc>
          <w:tcPr>
            <w:tcW w:w="1353" w:type="dxa"/>
          </w:tcPr>
          <w:p w14:paraId="3AA044CD" w14:textId="5CDCE61F" w:rsidR="00D42325" w:rsidRPr="00D42325" w:rsidRDefault="00D42325" w:rsidP="00D42325">
            <w:pPr>
              <w:spacing w:after="0" w:line="300" w:lineRule="exact"/>
              <w:jc w:val="right"/>
              <w:rPr>
                <w:rFonts w:asciiTheme="majorBidi" w:eastAsia="Cordia New" w:hAnsiTheme="majorBidi" w:cstheme="majorBidi"/>
                <w:sz w:val="24"/>
                <w:szCs w:val="24"/>
                <w:lang w:val="en-US"/>
              </w:rPr>
            </w:pPr>
          </w:p>
        </w:tc>
        <w:tc>
          <w:tcPr>
            <w:tcW w:w="76" w:type="dxa"/>
          </w:tcPr>
          <w:p w14:paraId="317C36F4" w14:textId="77777777" w:rsidR="00D42325" w:rsidRPr="00D42325" w:rsidRDefault="00D42325" w:rsidP="00D42325">
            <w:pPr>
              <w:spacing w:after="0" w:line="300" w:lineRule="exact"/>
              <w:jc w:val="right"/>
              <w:rPr>
                <w:rFonts w:asciiTheme="majorBidi" w:hAnsiTheme="majorBidi" w:cstheme="majorBidi"/>
                <w:sz w:val="24"/>
                <w:szCs w:val="24"/>
                <w:lang w:val="en-US"/>
              </w:rPr>
            </w:pPr>
          </w:p>
        </w:tc>
        <w:tc>
          <w:tcPr>
            <w:tcW w:w="1182" w:type="dxa"/>
          </w:tcPr>
          <w:p w14:paraId="0554F740" w14:textId="32936D82"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p>
        </w:tc>
        <w:tc>
          <w:tcPr>
            <w:tcW w:w="92" w:type="dxa"/>
          </w:tcPr>
          <w:p w14:paraId="279E061A" w14:textId="77777777" w:rsidR="00D42325" w:rsidRPr="00D42325" w:rsidRDefault="00D42325" w:rsidP="00D42325">
            <w:pPr>
              <w:spacing w:after="0" w:line="300" w:lineRule="exact"/>
              <w:ind w:right="284"/>
              <w:jc w:val="right"/>
              <w:rPr>
                <w:rFonts w:asciiTheme="majorBidi" w:hAnsiTheme="majorBidi" w:cstheme="majorBidi"/>
                <w:sz w:val="24"/>
                <w:szCs w:val="24"/>
                <w:lang w:val="en-US"/>
              </w:rPr>
            </w:pPr>
          </w:p>
        </w:tc>
        <w:tc>
          <w:tcPr>
            <w:tcW w:w="1117" w:type="dxa"/>
          </w:tcPr>
          <w:p w14:paraId="745CE198" w14:textId="550EC474" w:rsidR="00D42325" w:rsidRPr="00D42325" w:rsidRDefault="00D42325" w:rsidP="00D42325">
            <w:pPr>
              <w:tabs>
                <w:tab w:val="decimal" w:pos="1434"/>
              </w:tabs>
              <w:spacing w:after="0" w:line="300" w:lineRule="exact"/>
              <w:ind w:right="173"/>
              <w:jc w:val="right"/>
              <w:rPr>
                <w:rFonts w:asciiTheme="majorBidi" w:eastAsia="Cordia New" w:hAnsiTheme="majorBidi" w:cstheme="majorBidi"/>
                <w:sz w:val="24"/>
                <w:szCs w:val="24"/>
                <w:lang w:val="en-US"/>
              </w:rPr>
            </w:pPr>
          </w:p>
        </w:tc>
      </w:tr>
    </w:tbl>
    <w:p w14:paraId="7B42E1C8" w14:textId="77777777" w:rsidR="00A9235B" w:rsidRPr="00237EB4" w:rsidRDefault="00A9235B" w:rsidP="00A9235B">
      <w:pPr>
        <w:spacing w:after="0" w:line="380" w:lineRule="exact"/>
        <w:ind w:left="284" w:right="-43" w:hanging="426"/>
        <w:jc w:val="thaiDistribute"/>
        <w:rPr>
          <w:rFonts w:asciiTheme="majorBidi" w:eastAsia="Cordia New" w:hAnsiTheme="majorBidi" w:cstheme="majorBidi"/>
          <w:b/>
          <w:bCs/>
          <w:sz w:val="32"/>
          <w:szCs w:val="32"/>
          <w:lang w:val="en-US"/>
        </w:rPr>
      </w:pPr>
    </w:p>
    <w:p w14:paraId="62E2A8FC" w14:textId="77777777" w:rsidR="00C42927" w:rsidRPr="00237EB4" w:rsidRDefault="00C42927">
      <w:pPr>
        <w:spacing w:after="0" w:line="240" w:lineRule="auto"/>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br w:type="page"/>
      </w:r>
    </w:p>
    <w:p w14:paraId="4FDCA586" w14:textId="49BC9666" w:rsidR="00A9235B" w:rsidRPr="0074282E" w:rsidRDefault="00A9235B" w:rsidP="00A9235B">
      <w:pPr>
        <w:spacing w:after="0" w:line="380" w:lineRule="exact"/>
        <w:ind w:left="284" w:right="-43" w:hanging="426"/>
        <w:jc w:val="thaiDistribute"/>
        <w:rPr>
          <w:rFonts w:asciiTheme="majorBidi" w:eastAsia="Cordia New" w:hAnsiTheme="majorBidi" w:cstheme="majorBidi"/>
          <w:b/>
          <w:bCs/>
          <w:sz w:val="32"/>
          <w:szCs w:val="32"/>
          <w:cs/>
          <w:lang w:val="en-US"/>
        </w:rPr>
      </w:pPr>
      <w:r w:rsidRPr="00237EB4">
        <w:rPr>
          <w:rFonts w:asciiTheme="majorBidi" w:eastAsia="Cordia New" w:hAnsiTheme="majorBidi" w:cstheme="majorBidi"/>
          <w:b/>
          <w:bCs/>
          <w:sz w:val="32"/>
          <w:szCs w:val="32"/>
          <w:lang w:val="en-US"/>
        </w:rPr>
        <w:lastRenderedPageBreak/>
        <w:t>18.</w:t>
      </w:r>
      <w:r w:rsidRPr="00237EB4">
        <w:rPr>
          <w:rFonts w:asciiTheme="majorBidi" w:eastAsia="Cordia New" w:hAnsiTheme="majorBidi" w:cstheme="majorBidi"/>
          <w:b/>
          <w:bCs/>
          <w:sz w:val="32"/>
          <w:szCs w:val="32"/>
          <w:lang w:val="en-US"/>
        </w:rPr>
        <w:tab/>
        <w:t>INVESTMENTS  IN  ASSOCIATES</w:t>
      </w:r>
    </w:p>
    <w:p w14:paraId="5EC6E6DC" w14:textId="77777777" w:rsidR="00A9235B" w:rsidRPr="0074282E" w:rsidRDefault="00A9235B" w:rsidP="00A9235B">
      <w:pPr>
        <w:spacing w:after="0" w:line="380" w:lineRule="exact"/>
        <w:ind w:left="567"/>
        <w:rPr>
          <w:rFonts w:asciiTheme="majorBidi" w:hAnsiTheme="majorBidi" w:cstheme="majorBidi"/>
          <w:sz w:val="32"/>
          <w:szCs w:val="32"/>
          <w:cs/>
          <w:lang w:val="en-US"/>
        </w:rPr>
      </w:pPr>
      <w:r w:rsidRPr="00237EB4">
        <w:rPr>
          <w:rFonts w:asciiTheme="majorBidi" w:hAnsiTheme="majorBidi" w:cstheme="majorBidi"/>
          <w:sz w:val="32"/>
          <w:szCs w:val="32"/>
          <w:lang w:val="en-US"/>
        </w:rPr>
        <w:t>Investments in associates as at December 31, 2025 and 2024, are as follows:</w:t>
      </w:r>
    </w:p>
    <w:tbl>
      <w:tblPr>
        <w:tblW w:w="14317" w:type="dxa"/>
        <w:tblLayout w:type="fixed"/>
        <w:tblCellMar>
          <w:left w:w="28" w:type="dxa"/>
          <w:right w:w="28" w:type="dxa"/>
        </w:tblCellMar>
        <w:tblLook w:val="0000" w:firstRow="0" w:lastRow="0" w:firstColumn="0" w:lastColumn="0" w:noHBand="0" w:noVBand="0"/>
      </w:tblPr>
      <w:tblGrid>
        <w:gridCol w:w="2835"/>
        <w:gridCol w:w="76"/>
        <w:gridCol w:w="1909"/>
        <w:gridCol w:w="77"/>
        <w:gridCol w:w="915"/>
        <w:gridCol w:w="76"/>
        <w:gridCol w:w="917"/>
        <w:gridCol w:w="76"/>
        <w:gridCol w:w="1057"/>
        <w:gridCol w:w="81"/>
        <w:gridCol w:w="917"/>
        <w:gridCol w:w="76"/>
        <w:gridCol w:w="1052"/>
        <w:gridCol w:w="76"/>
        <w:gridCol w:w="917"/>
        <w:gridCol w:w="76"/>
        <w:gridCol w:w="1058"/>
        <w:gridCol w:w="79"/>
        <w:gridCol w:w="917"/>
        <w:gridCol w:w="77"/>
        <w:gridCol w:w="1053"/>
      </w:tblGrid>
      <w:tr w:rsidR="00A9235B" w:rsidRPr="00237EB4" w14:paraId="7200D008" w14:textId="77777777" w:rsidTr="006C47B8">
        <w:tc>
          <w:tcPr>
            <w:tcW w:w="2835" w:type="dxa"/>
            <w:vAlign w:val="bottom"/>
          </w:tcPr>
          <w:p w14:paraId="0F937651" w14:textId="77777777" w:rsidR="00A9235B" w:rsidRPr="00237EB4" w:rsidRDefault="00A9235B" w:rsidP="009F4EF1">
            <w:pPr>
              <w:spacing w:after="0" w:line="290" w:lineRule="exact"/>
              <w:rPr>
                <w:rFonts w:asciiTheme="majorBidi" w:eastAsia="PMingLiU" w:hAnsiTheme="majorBidi" w:cstheme="majorBidi"/>
                <w:szCs w:val="22"/>
                <w:cs/>
                <w:lang w:val="en-US"/>
              </w:rPr>
            </w:pPr>
          </w:p>
        </w:tc>
        <w:tc>
          <w:tcPr>
            <w:tcW w:w="76" w:type="dxa"/>
          </w:tcPr>
          <w:p w14:paraId="272EC696"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1909" w:type="dxa"/>
            <w:vAlign w:val="bottom"/>
          </w:tcPr>
          <w:p w14:paraId="48853512"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77" w:type="dxa"/>
          </w:tcPr>
          <w:p w14:paraId="3951BF71"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915" w:type="dxa"/>
            <w:vAlign w:val="bottom"/>
          </w:tcPr>
          <w:p w14:paraId="102A2BF8"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76" w:type="dxa"/>
          </w:tcPr>
          <w:p w14:paraId="3CE57B5F"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2050" w:type="dxa"/>
            <w:gridSpan w:val="3"/>
            <w:vAlign w:val="bottom"/>
          </w:tcPr>
          <w:p w14:paraId="4ABAC0C8"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81" w:type="dxa"/>
          </w:tcPr>
          <w:p w14:paraId="79828741"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p>
        </w:tc>
        <w:tc>
          <w:tcPr>
            <w:tcW w:w="2045" w:type="dxa"/>
            <w:gridSpan w:val="3"/>
            <w:vAlign w:val="bottom"/>
          </w:tcPr>
          <w:p w14:paraId="1F8BB736"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76" w:type="dxa"/>
          </w:tcPr>
          <w:p w14:paraId="4E0049FD"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p>
        </w:tc>
        <w:tc>
          <w:tcPr>
            <w:tcW w:w="4177" w:type="dxa"/>
            <w:gridSpan w:val="7"/>
            <w:tcBorders>
              <w:bottom w:val="single" w:sz="6" w:space="0" w:color="auto"/>
            </w:tcBorders>
            <w:vAlign w:val="bottom"/>
          </w:tcPr>
          <w:p w14:paraId="7C2351AA"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r w:rsidRPr="00237EB4">
              <w:rPr>
                <w:rFonts w:asciiTheme="majorBidi" w:eastAsia="PMingLiU" w:hAnsiTheme="majorBidi" w:cstheme="majorBidi"/>
                <w:szCs w:val="22"/>
                <w:lang w:val="en-US"/>
              </w:rPr>
              <w:t>Baht</w:t>
            </w:r>
          </w:p>
        </w:tc>
      </w:tr>
      <w:tr w:rsidR="00A9235B" w:rsidRPr="00237EB4" w14:paraId="0DA46DB5" w14:textId="77777777" w:rsidTr="006C47B8">
        <w:tc>
          <w:tcPr>
            <w:tcW w:w="2835" w:type="dxa"/>
            <w:vAlign w:val="bottom"/>
          </w:tcPr>
          <w:p w14:paraId="2439A4B1" w14:textId="77777777" w:rsidR="00A9235B" w:rsidRPr="00237EB4" w:rsidRDefault="00A9235B" w:rsidP="009F4EF1">
            <w:pPr>
              <w:spacing w:after="0" w:line="290" w:lineRule="exact"/>
              <w:ind w:left="-165" w:firstLine="165"/>
              <w:rPr>
                <w:rFonts w:asciiTheme="majorBidi" w:eastAsia="PMingLiU" w:hAnsiTheme="majorBidi" w:cstheme="majorBidi"/>
                <w:szCs w:val="22"/>
                <w:cs/>
                <w:lang w:val="en-US"/>
              </w:rPr>
            </w:pPr>
          </w:p>
        </w:tc>
        <w:tc>
          <w:tcPr>
            <w:tcW w:w="76" w:type="dxa"/>
          </w:tcPr>
          <w:p w14:paraId="526FCF6D"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1909" w:type="dxa"/>
            <w:vAlign w:val="bottom"/>
          </w:tcPr>
          <w:p w14:paraId="26755A1F"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77" w:type="dxa"/>
          </w:tcPr>
          <w:p w14:paraId="7F0F22B6"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915" w:type="dxa"/>
            <w:vAlign w:val="bottom"/>
          </w:tcPr>
          <w:p w14:paraId="02B39CF4"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76" w:type="dxa"/>
          </w:tcPr>
          <w:p w14:paraId="3F98E16E"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2050" w:type="dxa"/>
            <w:gridSpan w:val="3"/>
            <w:tcBorders>
              <w:bottom w:val="single" w:sz="6" w:space="0" w:color="auto"/>
            </w:tcBorders>
            <w:vAlign w:val="bottom"/>
          </w:tcPr>
          <w:p w14:paraId="670D19EB"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r w:rsidRPr="00237EB4">
              <w:rPr>
                <w:rFonts w:asciiTheme="majorBidi" w:eastAsia="PMingLiU" w:hAnsiTheme="majorBidi" w:cstheme="majorBidi"/>
                <w:szCs w:val="22"/>
                <w:lang w:val="en-US"/>
              </w:rPr>
              <w:t>Percentage</w:t>
            </w:r>
          </w:p>
        </w:tc>
        <w:tc>
          <w:tcPr>
            <w:tcW w:w="81" w:type="dxa"/>
          </w:tcPr>
          <w:p w14:paraId="7CA83EDC"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p>
        </w:tc>
        <w:tc>
          <w:tcPr>
            <w:tcW w:w="2045" w:type="dxa"/>
            <w:gridSpan w:val="3"/>
            <w:tcBorders>
              <w:bottom w:val="single" w:sz="6" w:space="0" w:color="auto"/>
            </w:tcBorders>
            <w:vAlign w:val="bottom"/>
          </w:tcPr>
          <w:p w14:paraId="5D806CBD"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Million Baht</w:t>
            </w:r>
          </w:p>
        </w:tc>
        <w:tc>
          <w:tcPr>
            <w:tcW w:w="76" w:type="dxa"/>
          </w:tcPr>
          <w:p w14:paraId="22D88161"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p>
        </w:tc>
        <w:tc>
          <w:tcPr>
            <w:tcW w:w="2051" w:type="dxa"/>
            <w:gridSpan w:val="3"/>
            <w:tcBorders>
              <w:top w:val="single" w:sz="6" w:space="0" w:color="auto"/>
              <w:bottom w:val="single" w:sz="6" w:space="0" w:color="auto"/>
            </w:tcBorders>
            <w:vAlign w:val="bottom"/>
          </w:tcPr>
          <w:p w14:paraId="66E81D3C"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Consolidated financial statements</w:t>
            </w:r>
          </w:p>
        </w:tc>
        <w:tc>
          <w:tcPr>
            <w:tcW w:w="79" w:type="dxa"/>
            <w:tcBorders>
              <w:top w:val="single" w:sz="6" w:space="0" w:color="auto"/>
            </w:tcBorders>
          </w:tcPr>
          <w:p w14:paraId="71B66D12"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p>
        </w:tc>
        <w:tc>
          <w:tcPr>
            <w:tcW w:w="2047" w:type="dxa"/>
            <w:gridSpan w:val="3"/>
            <w:tcBorders>
              <w:top w:val="single" w:sz="6" w:space="0" w:color="auto"/>
              <w:bottom w:val="single" w:sz="6" w:space="0" w:color="auto"/>
            </w:tcBorders>
            <w:vAlign w:val="bottom"/>
          </w:tcPr>
          <w:p w14:paraId="7E83496A"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Separate financial statements</w:t>
            </w:r>
          </w:p>
        </w:tc>
      </w:tr>
      <w:tr w:rsidR="00A9235B" w:rsidRPr="00237EB4" w14:paraId="68CAB1C4" w14:textId="77777777" w:rsidTr="006C47B8">
        <w:tc>
          <w:tcPr>
            <w:tcW w:w="2835" w:type="dxa"/>
          </w:tcPr>
          <w:p w14:paraId="78117884" w14:textId="77777777" w:rsidR="00A9235B" w:rsidRPr="00237EB4" w:rsidRDefault="00A9235B" w:rsidP="009F4EF1">
            <w:pPr>
              <w:spacing w:after="0" w:line="290" w:lineRule="exact"/>
              <w:rPr>
                <w:rFonts w:asciiTheme="majorBidi" w:eastAsia="PMingLiU" w:hAnsiTheme="majorBidi" w:cstheme="majorBidi"/>
                <w:szCs w:val="22"/>
                <w:cs/>
                <w:lang w:val="en-US"/>
              </w:rPr>
            </w:pPr>
          </w:p>
        </w:tc>
        <w:tc>
          <w:tcPr>
            <w:tcW w:w="76" w:type="dxa"/>
          </w:tcPr>
          <w:p w14:paraId="51494FE5"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1909" w:type="dxa"/>
          </w:tcPr>
          <w:p w14:paraId="048AEC6C"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77" w:type="dxa"/>
          </w:tcPr>
          <w:p w14:paraId="609C91BF"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915" w:type="dxa"/>
          </w:tcPr>
          <w:p w14:paraId="71903429"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76" w:type="dxa"/>
          </w:tcPr>
          <w:p w14:paraId="442DF8B0"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2050" w:type="dxa"/>
            <w:gridSpan w:val="3"/>
            <w:tcBorders>
              <w:top w:val="single" w:sz="6" w:space="0" w:color="auto"/>
              <w:bottom w:val="single" w:sz="6" w:space="0" w:color="auto"/>
            </w:tcBorders>
          </w:tcPr>
          <w:p w14:paraId="32AA5214"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Percentage of shareholding</w:t>
            </w:r>
          </w:p>
        </w:tc>
        <w:tc>
          <w:tcPr>
            <w:tcW w:w="81" w:type="dxa"/>
          </w:tcPr>
          <w:p w14:paraId="4B1B9072"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p>
        </w:tc>
        <w:tc>
          <w:tcPr>
            <w:tcW w:w="2045" w:type="dxa"/>
            <w:gridSpan w:val="3"/>
            <w:tcBorders>
              <w:top w:val="single" w:sz="6" w:space="0" w:color="auto"/>
              <w:bottom w:val="single" w:sz="6" w:space="0" w:color="auto"/>
            </w:tcBorders>
          </w:tcPr>
          <w:p w14:paraId="7B8154AE"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r w:rsidRPr="00237EB4">
              <w:rPr>
                <w:rFonts w:asciiTheme="majorBidi" w:eastAsia="PMingLiU" w:hAnsiTheme="majorBidi" w:cstheme="majorBidi"/>
                <w:szCs w:val="22"/>
                <w:lang w:val="en-US"/>
              </w:rPr>
              <w:t xml:space="preserve">Paid-up share capital </w:t>
            </w:r>
          </w:p>
          <w:p w14:paraId="2B9A8D4D"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(ordinary shares)</w:t>
            </w:r>
          </w:p>
        </w:tc>
        <w:tc>
          <w:tcPr>
            <w:tcW w:w="76" w:type="dxa"/>
          </w:tcPr>
          <w:p w14:paraId="632B80A3"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p>
        </w:tc>
        <w:tc>
          <w:tcPr>
            <w:tcW w:w="2051" w:type="dxa"/>
            <w:gridSpan w:val="3"/>
            <w:tcBorders>
              <w:top w:val="single" w:sz="6" w:space="0" w:color="auto"/>
            </w:tcBorders>
          </w:tcPr>
          <w:p w14:paraId="16F2D9DD"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Equity method</w:t>
            </w:r>
          </w:p>
        </w:tc>
        <w:tc>
          <w:tcPr>
            <w:tcW w:w="79" w:type="dxa"/>
          </w:tcPr>
          <w:p w14:paraId="7D9CB54B" w14:textId="77777777" w:rsidR="00A9235B" w:rsidRPr="00237EB4" w:rsidRDefault="00A9235B" w:rsidP="009F4EF1">
            <w:pPr>
              <w:spacing w:after="0" w:line="290" w:lineRule="exact"/>
              <w:ind w:right="-40"/>
              <w:jc w:val="center"/>
              <w:rPr>
                <w:rFonts w:asciiTheme="majorBidi" w:eastAsia="PMingLiU" w:hAnsiTheme="majorBidi" w:cstheme="majorBidi"/>
                <w:szCs w:val="22"/>
                <w:lang w:val="en-US"/>
              </w:rPr>
            </w:pPr>
          </w:p>
        </w:tc>
        <w:tc>
          <w:tcPr>
            <w:tcW w:w="2047" w:type="dxa"/>
            <w:gridSpan w:val="3"/>
            <w:tcBorders>
              <w:top w:val="single" w:sz="6" w:space="0" w:color="auto"/>
              <w:bottom w:val="single" w:sz="6" w:space="0" w:color="auto"/>
            </w:tcBorders>
          </w:tcPr>
          <w:p w14:paraId="7FE3FF6B"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Cost method</w:t>
            </w:r>
          </w:p>
        </w:tc>
      </w:tr>
      <w:tr w:rsidR="00A9235B" w:rsidRPr="00237EB4" w14:paraId="0AD39E51" w14:textId="77777777" w:rsidTr="006C47B8">
        <w:tc>
          <w:tcPr>
            <w:tcW w:w="2835" w:type="dxa"/>
            <w:vAlign w:val="bottom"/>
          </w:tcPr>
          <w:p w14:paraId="43129CD2" w14:textId="77777777" w:rsidR="00A9235B" w:rsidRPr="00237EB4" w:rsidRDefault="00A9235B" w:rsidP="009F4EF1">
            <w:pPr>
              <w:spacing w:after="0" w:line="290" w:lineRule="exact"/>
              <w:ind w:right="-40"/>
              <w:rPr>
                <w:rFonts w:asciiTheme="majorBidi" w:eastAsia="PMingLiU" w:hAnsiTheme="majorBidi" w:cstheme="majorBidi"/>
                <w:szCs w:val="22"/>
                <w:cs/>
                <w:lang w:val="en-US"/>
              </w:rPr>
            </w:pPr>
          </w:p>
        </w:tc>
        <w:tc>
          <w:tcPr>
            <w:tcW w:w="76" w:type="dxa"/>
          </w:tcPr>
          <w:p w14:paraId="3C16FE5A"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1909" w:type="dxa"/>
            <w:vAlign w:val="bottom"/>
          </w:tcPr>
          <w:p w14:paraId="5928A945"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p>
        </w:tc>
        <w:tc>
          <w:tcPr>
            <w:tcW w:w="77" w:type="dxa"/>
          </w:tcPr>
          <w:p w14:paraId="07F2AF76"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915" w:type="dxa"/>
          </w:tcPr>
          <w:p w14:paraId="0441EADB" w14:textId="77777777" w:rsidR="00A9235B" w:rsidRPr="00237EB4" w:rsidRDefault="00A9235B" w:rsidP="009F4EF1">
            <w:pPr>
              <w:spacing w:after="0" w:line="290" w:lineRule="exact"/>
              <w:ind w:right="-40"/>
              <w:jc w:val="center"/>
              <w:rPr>
                <w:rFonts w:asciiTheme="majorBidi" w:hAnsiTheme="majorBidi" w:cstheme="majorBidi"/>
                <w:szCs w:val="22"/>
              </w:rPr>
            </w:pPr>
          </w:p>
          <w:p w14:paraId="6FDB94BE"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hAnsiTheme="majorBidi" w:cstheme="majorBidi"/>
                <w:szCs w:val="22"/>
              </w:rPr>
              <w:t xml:space="preserve">Country of </w:t>
            </w:r>
          </w:p>
        </w:tc>
        <w:tc>
          <w:tcPr>
            <w:tcW w:w="76" w:type="dxa"/>
          </w:tcPr>
          <w:p w14:paraId="55E63E46"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917" w:type="dxa"/>
            <w:tcBorders>
              <w:top w:val="single" w:sz="6" w:space="0" w:color="auto"/>
            </w:tcBorders>
          </w:tcPr>
          <w:p w14:paraId="7CEFEA01" w14:textId="77777777" w:rsidR="00A9235B" w:rsidRPr="00237EB4" w:rsidRDefault="00A9235B" w:rsidP="009F4EF1">
            <w:pPr>
              <w:spacing w:after="0" w:line="290" w:lineRule="exact"/>
              <w:ind w:left="-26" w:right="-40" w:firstLine="14"/>
              <w:jc w:val="center"/>
              <w:rPr>
                <w:rFonts w:asciiTheme="majorBidi" w:hAnsiTheme="majorBidi" w:cstheme="majorBidi"/>
                <w:szCs w:val="22"/>
              </w:rPr>
            </w:pPr>
            <w:r w:rsidRPr="00237EB4">
              <w:rPr>
                <w:rFonts w:asciiTheme="majorBidi" w:hAnsiTheme="majorBidi" w:cstheme="majorBidi"/>
                <w:szCs w:val="22"/>
              </w:rPr>
              <w:t xml:space="preserve">As at </w:t>
            </w:r>
          </w:p>
          <w:p w14:paraId="1AF11BC1" w14:textId="77777777" w:rsidR="00A9235B" w:rsidRPr="0074282E" w:rsidRDefault="00A9235B" w:rsidP="009F4EF1">
            <w:pPr>
              <w:spacing w:after="0" w:line="290" w:lineRule="exact"/>
              <w:ind w:left="-26" w:right="-40" w:firstLine="14"/>
              <w:jc w:val="center"/>
              <w:rPr>
                <w:rFonts w:asciiTheme="majorBidi" w:eastAsia="PMingLiU" w:hAnsiTheme="majorBidi" w:cstheme="majorBidi"/>
                <w:szCs w:val="22"/>
                <w:cs/>
                <w:lang w:val="en-US"/>
              </w:rPr>
            </w:pPr>
            <w:r w:rsidRPr="00237EB4">
              <w:rPr>
                <w:rFonts w:asciiTheme="majorBidi" w:hAnsiTheme="majorBidi" w:cstheme="majorBidi"/>
                <w:szCs w:val="22"/>
              </w:rPr>
              <w:t>December</w:t>
            </w:r>
          </w:p>
        </w:tc>
        <w:tc>
          <w:tcPr>
            <w:tcW w:w="76" w:type="dxa"/>
            <w:tcBorders>
              <w:top w:val="single" w:sz="6" w:space="0" w:color="auto"/>
            </w:tcBorders>
          </w:tcPr>
          <w:p w14:paraId="2EC28A77"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1057" w:type="dxa"/>
            <w:tcBorders>
              <w:top w:val="single" w:sz="6" w:space="0" w:color="auto"/>
            </w:tcBorders>
          </w:tcPr>
          <w:p w14:paraId="7846B86A" w14:textId="77777777" w:rsidR="00A9235B" w:rsidRPr="00237EB4" w:rsidRDefault="00A9235B" w:rsidP="009F4EF1">
            <w:pPr>
              <w:spacing w:after="0" w:line="290" w:lineRule="exact"/>
              <w:ind w:left="-26" w:right="-40" w:firstLine="14"/>
              <w:jc w:val="center"/>
              <w:rPr>
                <w:rFonts w:asciiTheme="majorBidi" w:hAnsiTheme="majorBidi" w:cstheme="majorBidi"/>
                <w:szCs w:val="22"/>
              </w:rPr>
            </w:pPr>
            <w:r w:rsidRPr="00237EB4">
              <w:rPr>
                <w:rFonts w:asciiTheme="majorBidi" w:hAnsiTheme="majorBidi" w:cstheme="majorBidi"/>
                <w:szCs w:val="22"/>
              </w:rPr>
              <w:t xml:space="preserve">As at </w:t>
            </w:r>
          </w:p>
          <w:p w14:paraId="4C1DBBC2"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December</w:t>
            </w:r>
          </w:p>
        </w:tc>
        <w:tc>
          <w:tcPr>
            <w:tcW w:w="81" w:type="dxa"/>
          </w:tcPr>
          <w:p w14:paraId="2BB8E80E"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917" w:type="dxa"/>
            <w:tcBorders>
              <w:top w:val="single" w:sz="6" w:space="0" w:color="auto"/>
            </w:tcBorders>
          </w:tcPr>
          <w:p w14:paraId="6FAB2E1C" w14:textId="77777777" w:rsidR="00A9235B" w:rsidRPr="00237EB4" w:rsidRDefault="00A9235B" w:rsidP="009F4EF1">
            <w:pPr>
              <w:spacing w:after="0" w:line="290" w:lineRule="exact"/>
              <w:ind w:left="-26" w:right="-40" w:firstLine="14"/>
              <w:jc w:val="center"/>
              <w:rPr>
                <w:rFonts w:asciiTheme="majorBidi" w:hAnsiTheme="majorBidi" w:cstheme="majorBidi"/>
                <w:szCs w:val="22"/>
              </w:rPr>
            </w:pPr>
            <w:r w:rsidRPr="00237EB4">
              <w:rPr>
                <w:rFonts w:asciiTheme="majorBidi" w:hAnsiTheme="majorBidi" w:cstheme="majorBidi"/>
                <w:szCs w:val="22"/>
              </w:rPr>
              <w:t xml:space="preserve">As at </w:t>
            </w:r>
          </w:p>
          <w:p w14:paraId="1514DDE3"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December</w:t>
            </w:r>
          </w:p>
        </w:tc>
        <w:tc>
          <w:tcPr>
            <w:tcW w:w="76" w:type="dxa"/>
            <w:tcBorders>
              <w:top w:val="single" w:sz="6" w:space="0" w:color="auto"/>
            </w:tcBorders>
          </w:tcPr>
          <w:p w14:paraId="5C910EBA"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1052" w:type="dxa"/>
            <w:tcBorders>
              <w:top w:val="single" w:sz="6" w:space="0" w:color="auto"/>
            </w:tcBorders>
          </w:tcPr>
          <w:p w14:paraId="43EED76D" w14:textId="77777777" w:rsidR="00A9235B" w:rsidRPr="00237EB4" w:rsidRDefault="00A9235B" w:rsidP="009F4EF1">
            <w:pPr>
              <w:spacing w:after="0" w:line="290" w:lineRule="exact"/>
              <w:ind w:left="-26" w:right="-40" w:firstLine="14"/>
              <w:jc w:val="center"/>
              <w:rPr>
                <w:rFonts w:asciiTheme="majorBidi" w:hAnsiTheme="majorBidi" w:cstheme="majorBidi"/>
                <w:szCs w:val="22"/>
              </w:rPr>
            </w:pPr>
            <w:r w:rsidRPr="00237EB4">
              <w:rPr>
                <w:rFonts w:asciiTheme="majorBidi" w:hAnsiTheme="majorBidi" w:cstheme="majorBidi"/>
                <w:szCs w:val="22"/>
              </w:rPr>
              <w:t xml:space="preserve">As at </w:t>
            </w:r>
          </w:p>
          <w:p w14:paraId="3CCB52FB"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December</w:t>
            </w:r>
          </w:p>
        </w:tc>
        <w:tc>
          <w:tcPr>
            <w:tcW w:w="76" w:type="dxa"/>
          </w:tcPr>
          <w:p w14:paraId="5F3B2D9D"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917" w:type="dxa"/>
            <w:tcBorders>
              <w:top w:val="single" w:sz="6" w:space="0" w:color="auto"/>
            </w:tcBorders>
          </w:tcPr>
          <w:p w14:paraId="7C51D658" w14:textId="77777777" w:rsidR="00A9235B" w:rsidRPr="00237EB4" w:rsidRDefault="00A9235B" w:rsidP="009F4EF1">
            <w:pPr>
              <w:spacing w:after="0" w:line="290" w:lineRule="exact"/>
              <w:ind w:left="-26" w:right="-40" w:firstLine="14"/>
              <w:jc w:val="center"/>
              <w:rPr>
                <w:rFonts w:asciiTheme="majorBidi" w:hAnsiTheme="majorBidi" w:cstheme="majorBidi"/>
                <w:szCs w:val="22"/>
              </w:rPr>
            </w:pPr>
            <w:r w:rsidRPr="00237EB4">
              <w:rPr>
                <w:rFonts w:asciiTheme="majorBidi" w:hAnsiTheme="majorBidi" w:cstheme="majorBidi"/>
                <w:szCs w:val="22"/>
              </w:rPr>
              <w:t xml:space="preserve">As at </w:t>
            </w:r>
          </w:p>
          <w:p w14:paraId="6A98E6E7"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December</w:t>
            </w:r>
          </w:p>
        </w:tc>
        <w:tc>
          <w:tcPr>
            <w:tcW w:w="76" w:type="dxa"/>
            <w:tcBorders>
              <w:top w:val="single" w:sz="6" w:space="0" w:color="auto"/>
            </w:tcBorders>
          </w:tcPr>
          <w:p w14:paraId="06DF0C5B"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1058" w:type="dxa"/>
            <w:tcBorders>
              <w:top w:val="single" w:sz="6" w:space="0" w:color="auto"/>
            </w:tcBorders>
          </w:tcPr>
          <w:p w14:paraId="35E9A9C5" w14:textId="77777777" w:rsidR="00A9235B" w:rsidRPr="00237EB4" w:rsidRDefault="00A9235B" w:rsidP="009F4EF1">
            <w:pPr>
              <w:spacing w:after="0" w:line="290" w:lineRule="exact"/>
              <w:ind w:left="-26" w:right="-40" w:firstLine="14"/>
              <w:jc w:val="center"/>
              <w:rPr>
                <w:rFonts w:asciiTheme="majorBidi" w:hAnsiTheme="majorBidi" w:cstheme="majorBidi"/>
                <w:szCs w:val="22"/>
              </w:rPr>
            </w:pPr>
            <w:r w:rsidRPr="00237EB4">
              <w:rPr>
                <w:rFonts w:asciiTheme="majorBidi" w:hAnsiTheme="majorBidi" w:cstheme="majorBidi"/>
                <w:szCs w:val="22"/>
              </w:rPr>
              <w:t xml:space="preserve">As at </w:t>
            </w:r>
          </w:p>
          <w:p w14:paraId="6022B292"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December</w:t>
            </w:r>
          </w:p>
        </w:tc>
        <w:tc>
          <w:tcPr>
            <w:tcW w:w="79" w:type="dxa"/>
          </w:tcPr>
          <w:p w14:paraId="2E297A3C"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917" w:type="dxa"/>
            <w:tcBorders>
              <w:top w:val="single" w:sz="6" w:space="0" w:color="auto"/>
            </w:tcBorders>
          </w:tcPr>
          <w:p w14:paraId="0843188E" w14:textId="77777777" w:rsidR="00A9235B" w:rsidRPr="00237EB4" w:rsidRDefault="00A9235B" w:rsidP="009F4EF1">
            <w:pPr>
              <w:spacing w:after="0" w:line="290" w:lineRule="exact"/>
              <w:ind w:left="-26" w:right="-40" w:firstLine="14"/>
              <w:jc w:val="center"/>
              <w:rPr>
                <w:rFonts w:asciiTheme="majorBidi" w:hAnsiTheme="majorBidi" w:cstheme="majorBidi"/>
                <w:szCs w:val="22"/>
              </w:rPr>
            </w:pPr>
            <w:r w:rsidRPr="00237EB4">
              <w:rPr>
                <w:rFonts w:asciiTheme="majorBidi" w:hAnsiTheme="majorBidi" w:cstheme="majorBidi"/>
                <w:szCs w:val="22"/>
              </w:rPr>
              <w:t xml:space="preserve">As at </w:t>
            </w:r>
          </w:p>
          <w:p w14:paraId="1111C160"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December</w:t>
            </w:r>
          </w:p>
        </w:tc>
        <w:tc>
          <w:tcPr>
            <w:tcW w:w="77" w:type="dxa"/>
            <w:tcBorders>
              <w:top w:val="single" w:sz="6" w:space="0" w:color="auto"/>
            </w:tcBorders>
          </w:tcPr>
          <w:p w14:paraId="713445C8"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1053" w:type="dxa"/>
          </w:tcPr>
          <w:p w14:paraId="7D65F58D" w14:textId="77777777" w:rsidR="00A9235B" w:rsidRPr="00237EB4" w:rsidRDefault="00A9235B" w:rsidP="009F4EF1">
            <w:pPr>
              <w:spacing w:after="0" w:line="290" w:lineRule="exact"/>
              <w:ind w:left="-26" w:right="-40" w:firstLine="14"/>
              <w:jc w:val="center"/>
              <w:rPr>
                <w:rFonts w:asciiTheme="majorBidi" w:hAnsiTheme="majorBidi" w:cstheme="majorBidi"/>
                <w:szCs w:val="22"/>
              </w:rPr>
            </w:pPr>
            <w:r w:rsidRPr="00237EB4">
              <w:rPr>
                <w:rFonts w:asciiTheme="majorBidi" w:hAnsiTheme="majorBidi" w:cstheme="majorBidi"/>
                <w:szCs w:val="22"/>
              </w:rPr>
              <w:t xml:space="preserve">As at </w:t>
            </w:r>
          </w:p>
          <w:p w14:paraId="4B8A11A4"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December</w:t>
            </w:r>
          </w:p>
        </w:tc>
      </w:tr>
      <w:tr w:rsidR="00A9235B" w:rsidRPr="00237EB4" w14:paraId="5ECCFA54" w14:textId="77777777" w:rsidTr="006C47B8">
        <w:tc>
          <w:tcPr>
            <w:tcW w:w="2835" w:type="dxa"/>
            <w:tcBorders>
              <w:bottom w:val="single" w:sz="6" w:space="0" w:color="auto"/>
            </w:tcBorders>
            <w:vAlign w:val="bottom"/>
          </w:tcPr>
          <w:p w14:paraId="736D45D1"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Name of entity</w:t>
            </w:r>
          </w:p>
        </w:tc>
        <w:tc>
          <w:tcPr>
            <w:tcW w:w="76" w:type="dxa"/>
          </w:tcPr>
          <w:p w14:paraId="421C4C33"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1909" w:type="dxa"/>
            <w:tcBorders>
              <w:bottom w:val="single" w:sz="6" w:space="0" w:color="auto"/>
            </w:tcBorders>
            <w:vAlign w:val="bottom"/>
          </w:tcPr>
          <w:p w14:paraId="52A4224F"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Nature of business</w:t>
            </w:r>
          </w:p>
        </w:tc>
        <w:tc>
          <w:tcPr>
            <w:tcW w:w="77" w:type="dxa"/>
          </w:tcPr>
          <w:p w14:paraId="7DC50C1C"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915" w:type="dxa"/>
            <w:tcBorders>
              <w:bottom w:val="single" w:sz="6" w:space="0" w:color="auto"/>
            </w:tcBorders>
          </w:tcPr>
          <w:p w14:paraId="0B6E7F18" w14:textId="77777777" w:rsidR="00A9235B" w:rsidRPr="00237EB4" w:rsidRDefault="00A9235B" w:rsidP="009F4EF1">
            <w:pPr>
              <w:spacing w:after="0" w:line="290" w:lineRule="exact"/>
              <w:ind w:right="-40"/>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incorporation</w:t>
            </w:r>
          </w:p>
        </w:tc>
        <w:tc>
          <w:tcPr>
            <w:tcW w:w="76" w:type="dxa"/>
          </w:tcPr>
          <w:p w14:paraId="290E6502" w14:textId="77777777" w:rsidR="00A9235B" w:rsidRPr="0074282E" w:rsidRDefault="00A9235B" w:rsidP="009F4EF1">
            <w:pPr>
              <w:spacing w:after="0" w:line="290" w:lineRule="exact"/>
              <w:ind w:right="-40"/>
              <w:jc w:val="center"/>
              <w:rPr>
                <w:rFonts w:asciiTheme="majorBidi" w:eastAsia="PMingLiU" w:hAnsiTheme="majorBidi" w:cstheme="majorBidi"/>
                <w:szCs w:val="22"/>
                <w:cs/>
                <w:lang w:val="en-US"/>
              </w:rPr>
            </w:pPr>
          </w:p>
        </w:tc>
        <w:tc>
          <w:tcPr>
            <w:tcW w:w="917" w:type="dxa"/>
            <w:tcBorders>
              <w:bottom w:val="single" w:sz="6" w:space="0" w:color="auto"/>
            </w:tcBorders>
          </w:tcPr>
          <w:p w14:paraId="2845B46D" w14:textId="77777777" w:rsidR="00A9235B" w:rsidRPr="0074282E" w:rsidRDefault="00A9235B" w:rsidP="009F4EF1">
            <w:pPr>
              <w:spacing w:after="0" w:line="290" w:lineRule="exact"/>
              <w:ind w:left="-26" w:right="-40" w:firstLine="14"/>
              <w:jc w:val="center"/>
              <w:rPr>
                <w:rFonts w:asciiTheme="majorBidi" w:eastAsia="PMingLiU" w:hAnsiTheme="majorBidi" w:cstheme="majorBidi"/>
                <w:szCs w:val="22"/>
                <w:cs/>
                <w:lang w:val="en-US"/>
              </w:rPr>
            </w:pPr>
            <w:r w:rsidRPr="00237EB4">
              <w:rPr>
                <w:rFonts w:asciiTheme="majorBidi" w:hAnsiTheme="majorBidi" w:cstheme="majorBidi"/>
                <w:szCs w:val="22"/>
              </w:rPr>
              <w:t>31, 2025</w:t>
            </w:r>
          </w:p>
        </w:tc>
        <w:tc>
          <w:tcPr>
            <w:tcW w:w="76" w:type="dxa"/>
          </w:tcPr>
          <w:p w14:paraId="15278401"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1057" w:type="dxa"/>
            <w:tcBorders>
              <w:bottom w:val="single" w:sz="6" w:space="0" w:color="auto"/>
            </w:tcBorders>
          </w:tcPr>
          <w:p w14:paraId="27FFDC01" w14:textId="77777777" w:rsidR="00A9235B" w:rsidRPr="0074282E" w:rsidRDefault="00A9235B" w:rsidP="009F4EF1">
            <w:pPr>
              <w:spacing w:after="0" w:line="290" w:lineRule="exact"/>
              <w:ind w:left="-26" w:right="-40" w:firstLine="14"/>
              <w:jc w:val="center"/>
              <w:rPr>
                <w:rFonts w:asciiTheme="majorBidi" w:eastAsia="PMingLiU" w:hAnsiTheme="majorBidi" w:cstheme="majorBidi"/>
                <w:szCs w:val="22"/>
                <w:cs/>
                <w:lang w:val="en-US"/>
              </w:rPr>
            </w:pPr>
            <w:r w:rsidRPr="00237EB4">
              <w:rPr>
                <w:rFonts w:asciiTheme="majorBidi" w:hAnsiTheme="majorBidi" w:cstheme="majorBidi"/>
                <w:szCs w:val="22"/>
              </w:rPr>
              <w:t>31, 2024</w:t>
            </w:r>
          </w:p>
        </w:tc>
        <w:tc>
          <w:tcPr>
            <w:tcW w:w="81" w:type="dxa"/>
          </w:tcPr>
          <w:p w14:paraId="1DA7CA56"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917" w:type="dxa"/>
            <w:tcBorders>
              <w:bottom w:val="single" w:sz="6" w:space="0" w:color="auto"/>
            </w:tcBorders>
          </w:tcPr>
          <w:p w14:paraId="490A1304"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31, 2025</w:t>
            </w:r>
          </w:p>
        </w:tc>
        <w:tc>
          <w:tcPr>
            <w:tcW w:w="76" w:type="dxa"/>
          </w:tcPr>
          <w:p w14:paraId="22886F20"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1052" w:type="dxa"/>
            <w:tcBorders>
              <w:bottom w:val="single" w:sz="6" w:space="0" w:color="auto"/>
            </w:tcBorders>
          </w:tcPr>
          <w:p w14:paraId="671BDCF7"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31, 2024</w:t>
            </w:r>
          </w:p>
        </w:tc>
        <w:tc>
          <w:tcPr>
            <w:tcW w:w="76" w:type="dxa"/>
          </w:tcPr>
          <w:p w14:paraId="32F8CE5E"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917" w:type="dxa"/>
            <w:tcBorders>
              <w:bottom w:val="single" w:sz="6" w:space="0" w:color="auto"/>
            </w:tcBorders>
          </w:tcPr>
          <w:p w14:paraId="0E11AF70"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31, 2025</w:t>
            </w:r>
          </w:p>
        </w:tc>
        <w:tc>
          <w:tcPr>
            <w:tcW w:w="76" w:type="dxa"/>
          </w:tcPr>
          <w:p w14:paraId="57841382"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1058" w:type="dxa"/>
            <w:tcBorders>
              <w:bottom w:val="single" w:sz="6" w:space="0" w:color="auto"/>
            </w:tcBorders>
          </w:tcPr>
          <w:p w14:paraId="00ED486F"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31, 2024</w:t>
            </w:r>
          </w:p>
        </w:tc>
        <w:tc>
          <w:tcPr>
            <w:tcW w:w="79" w:type="dxa"/>
          </w:tcPr>
          <w:p w14:paraId="2A007483"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917" w:type="dxa"/>
            <w:tcBorders>
              <w:bottom w:val="single" w:sz="6" w:space="0" w:color="auto"/>
            </w:tcBorders>
          </w:tcPr>
          <w:p w14:paraId="6E82832E"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31, 2025</w:t>
            </w:r>
          </w:p>
        </w:tc>
        <w:tc>
          <w:tcPr>
            <w:tcW w:w="77" w:type="dxa"/>
          </w:tcPr>
          <w:p w14:paraId="1FEF6CE4"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p>
        </w:tc>
        <w:tc>
          <w:tcPr>
            <w:tcW w:w="1053" w:type="dxa"/>
            <w:tcBorders>
              <w:bottom w:val="single" w:sz="6" w:space="0" w:color="auto"/>
            </w:tcBorders>
          </w:tcPr>
          <w:p w14:paraId="3F313BB9" w14:textId="77777777" w:rsidR="00A9235B" w:rsidRPr="00237EB4" w:rsidRDefault="00A9235B" w:rsidP="009F4EF1">
            <w:pPr>
              <w:spacing w:after="0" w:line="290" w:lineRule="exact"/>
              <w:ind w:left="-26" w:right="-40" w:firstLine="14"/>
              <w:jc w:val="center"/>
              <w:rPr>
                <w:rFonts w:asciiTheme="majorBidi" w:eastAsia="PMingLiU" w:hAnsiTheme="majorBidi" w:cstheme="majorBidi"/>
                <w:szCs w:val="22"/>
                <w:lang w:val="en-US"/>
              </w:rPr>
            </w:pPr>
            <w:r w:rsidRPr="00237EB4">
              <w:rPr>
                <w:rFonts w:asciiTheme="majorBidi" w:hAnsiTheme="majorBidi" w:cstheme="majorBidi"/>
                <w:szCs w:val="22"/>
              </w:rPr>
              <w:t>31, 2024</w:t>
            </w:r>
          </w:p>
        </w:tc>
      </w:tr>
      <w:tr w:rsidR="00A9235B" w:rsidRPr="00237EB4" w14:paraId="65A39D93" w14:textId="77777777" w:rsidTr="006C47B8">
        <w:tc>
          <w:tcPr>
            <w:tcW w:w="2835" w:type="dxa"/>
            <w:tcBorders>
              <w:top w:val="single" w:sz="6" w:space="0" w:color="auto"/>
            </w:tcBorders>
            <w:vAlign w:val="bottom"/>
          </w:tcPr>
          <w:p w14:paraId="78AC4559" w14:textId="77777777" w:rsidR="00A9235B" w:rsidRPr="00237EB4" w:rsidRDefault="00A9235B" w:rsidP="009F4EF1">
            <w:pPr>
              <w:tabs>
                <w:tab w:val="right" w:pos="837"/>
              </w:tabs>
              <w:spacing w:after="0" w:line="290" w:lineRule="exact"/>
              <w:ind w:right="-29"/>
              <w:jc w:val="both"/>
              <w:rPr>
                <w:rFonts w:asciiTheme="majorBidi" w:eastAsia="PMingLiU" w:hAnsiTheme="majorBidi" w:cstheme="majorBidi"/>
                <w:szCs w:val="22"/>
                <w:cs/>
              </w:rPr>
            </w:pPr>
            <w:r w:rsidRPr="00237EB4">
              <w:rPr>
                <w:rFonts w:asciiTheme="majorBidi" w:eastAsia="PMingLiU" w:hAnsiTheme="majorBidi" w:cstheme="majorBidi"/>
                <w:szCs w:val="22"/>
              </w:rPr>
              <w:t>Box Office Entertainment</w:t>
            </w:r>
            <w:r w:rsidRPr="00237EB4">
              <w:rPr>
                <w:rFonts w:asciiTheme="majorBidi" w:eastAsia="PMingLiU" w:hAnsiTheme="majorBidi" w:cstheme="majorBidi"/>
                <w:szCs w:val="22"/>
                <w:lang w:val="en-US"/>
              </w:rPr>
              <w:t xml:space="preserve"> </w:t>
            </w:r>
            <w:r w:rsidRPr="00237EB4">
              <w:rPr>
                <w:rFonts w:asciiTheme="majorBidi" w:eastAsia="PMingLiU" w:hAnsiTheme="majorBidi" w:cstheme="majorBidi"/>
                <w:szCs w:val="22"/>
              </w:rPr>
              <w:t>Company Limited</w:t>
            </w:r>
          </w:p>
        </w:tc>
        <w:tc>
          <w:tcPr>
            <w:tcW w:w="76" w:type="dxa"/>
          </w:tcPr>
          <w:p w14:paraId="03ED6990" w14:textId="77777777" w:rsidR="00A9235B" w:rsidRPr="0074282E" w:rsidRDefault="00A9235B" w:rsidP="009F4EF1">
            <w:pPr>
              <w:spacing w:after="0" w:line="290" w:lineRule="exact"/>
              <w:ind w:right="-72"/>
              <w:rPr>
                <w:rFonts w:asciiTheme="majorBidi" w:eastAsia="PMingLiU" w:hAnsiTheme="majorBidi" w:cstheme="majorBidi"/>
                <w:szCs w:val="22"/>
                <w:cs/>
                <w:lang w:val="en-US"/>
              </w:rPr>
            </w:pPr>
          </w:p>
        </w:tc>
        <w:tc>
          <w:tcPr>
            <w:tcW w:w="1909" w:type="dxa"/>
            <w:tcBorders>
              <w:top w:val="single" w:sz="6" w:space="0" w:color="auto"/>
            </w:tcBorders>
            <w:vAlign w:val="bottom"/>
          </w:tcPr>
          <w:p w14:paraId="45F76119" w14:textId="77777777" w:rsidR="00A9235B" w:rsidRPr="00237EB4" w:rsidRDefault="00A9235B" w:rsidP="009F4EF1">
            <w:pPr>
              <w:spacing w:after="0" w:line="290" w:lineRule="exact"/>
              <w:ind w:right="-72"/>
              <w:rPr>
                <w:rFonts w:asciiTheme="majorBidi" w:eastAsia="PMingLiU" w:hAnsiTheme="majorBidi" w:cstheme="majorBidi"/>
                <w:szCs w:val="22"/>
                <w:lang w:val="en-US"/>
              </w:rPr>
            </w:pPr>
            <w:r w:rsidRPr="00237EB4">
              <w:rPr>
                <w:rFonts w:asciiTheme="majorBidi" w:eastAsia="PMingLiU" w:hAnsiTheme="majorBidi" w:cstheme="majorBidi"/>
                <w:szCs w:val="22"/>
                <w:lang w:val="en-US"/>
              </w:rPr>
              <w:t>Film importer for sale and film</w:t>
            </w:r>
          </w:p>
        </w:tc>
        <w:tc>
          <w:tcPr>
            <w:tcW w:w="77" w:type="dxa"/>
          </w:tcPr>
          <w:p w14:paraId="3E54E73B" w14:textId="77777777" w:rsidR="00A9235B" w:rsidRPr="00237EB4" w:rsidRDefault="00A9235B" w:rsidP="009F4EF1">
            <w:pPr>
              <w:spacing w:after="0" w:line="290" w:lineRule="exact"/>
              <w:ind w:right="-72"/>
              <w:jc w:val="center"/>
              <w:rPr>
                <w:rFonts w:asciiTheme="majorBidi" w:eastAsia="PMingLiU" w:hAnsiTheme="majorBidi" w:cstheme="majorBidi"/>
                <w:szCs w:val="22"/>
                <w:cs/>
                <w:lang w:val="en-US"/>
              </w:rPr>
            </w:pPr>
          </w:p>
        </w:tc>
        <w:tc>
          <w:tcPr>
            <w:tcW w:w="915" w:type="dxa"/>
            <w:tcBorders>
              <w:top w:val="single" w:sz="6" w:space="0" w:color="auto"/>
            </w:tcBorders>
            <w:vAlign w:val="bottom"/>
          </w:tcPr>
          <w:p w14:paraId="5A379288" w14:textId="77777777" w:rsidR="00A9235B" w:rsidRPr="0074282E" w:rsidRDefault="00A9235B" w:rsidP="009F4EF1">
            <w:pPr>
              <w:spacing w:after="0" w:line="290" w:lineRule="exact"/>
              <w:ind w:right="-72"/>
              <w:jc w:val="center"/>
              <w:rPr>
                <w:rFonts w:asciiTheme="majorBidi" w:eastAsia="PMingLiU" w:hAnsiTheme="majorBidi" w:cstheme="majorBidi"/>
                <w:szCs w:val="22"/>
                <w:cs/>
                <w:lang w:val="en-US"/>
              </w:rPr>
            </w:pPr>
          </w:p>
        </w:tc>
        <w:tc>
          <w:tcPr>
            <w:tcW w:w="76" w:type="dxa"/>
          </w:tcPr>
          <w:p w14:paraId="20FD4BEB" w14:textId="77777777" w:rsidR="00A9235B" w:rsidRPr="00237EB4" w:rsidRDefault="00A9235B" w:rsidP="009F4EF1">
            <w:pPr>
              <w:spacing w:after="0" w:line="290" w:lineRule="exact"/>
              <w:ind w:right="-72"/>
              <w:jc w:val="center"/>
              <w:rPr>
                <w:rFonts w:asciiTheme="majorBidi" w:eastAsia="Cordia New" w:hAnsiTheme="majorBidi" w:cstheme="majorBidi"/>
                <w:szCs w:val="22"/>
                <w:lang w:val="en-US"/>
              </w:rPr>
            </w:pPr>
          </w:p>
        </w:tc>
        <w:tc>
          <w:tcPr>
            <w:tcW w:w="917" w:type="dxa"/>
            <w:tcBorders>
              <w:top w:val="single" w:sz="6" w:space="0" w:color="auto"/>
            </w:tcBorders>
            <w:vAlign w:val="bottom"/>
          </w:tcPr>
          <w:p w14:paraId="3056280D" w14:textId="77777777" w:rsidR="00A9235B" w:rsidRPr="00237EB4" w:rsidRDefault="00A9235B" w:rsidP="009F4EF1">
            <w:pPr>
              <w:spacing w:after="0" w:line="290" w:lineRule="exact"/>
              <w:ind w:right="-72"/>
              <w:jc w:val="center"/>
              <w:rPr>
                <w:rFonts w:asciiTheme="majorBidi" w:eastAsia="Cordia New" w:hAnsiTheme="majorBidi" w:cstheme="majorBidi"/>
                <w:szCs w:val="22"/>
                <w:lang w:val="en-US"/>
              </w:rPr>
            </w:pPr>
          </w:p>
        </w:tc>
        <w:tc>
          <w:tcPr>
            <w:tcW w:w="76" w:type="dxa"/>
          </w:tcPr>
          <w:p w14:paraId="744B3E9B" w14:textId="77777777" w:rsidR="00A9235B" w:rsidRPr="00237EB4" w:rsidRDefault="00A9235B" w:rsidP="009F4EF1">
            <w:pPr>
              <w:tabs>
                <w:tab w:val="right" w:pos="938"/>
              </w:tabs>
              <w:spacing w:after="0" w:line="290" w:lineRule="exact"/>
              <w:ind w:right="-72"/>
              <w:jc w:val="right"/>
              <w:rPr>
                <w:rFonts w:asciiTheme="majorBidi" w:eastAsia="Cordia New" w:hAnsiTheme="majorBidi" w:cstheme="majorBidi"/>
                <w:szCs w:val="22"/>
                <w:lang w:val="en-US"/>
              </w:rPr>
            </w:pPr>
          </w:p>
        </w:tc>
        <w:tc>
          <w:tcPr>
            <w:tcW w:w="1057" w:type="dxa"/>
            <w:tcBorders>
              <w:top w:val="single" w:sz="6" w:space="0" w:color="auto"/>
            </w:tcBorders>
            <w:vAlign w:val="bottom"/>
          </w:tcPr>
          <w:p w14:paraId="05ADAFE1" w14:textId="77777777" w:rsidR="00A9235B" w:rsidRPr="00237EB4" w:rsidRDefault="00A9235B" w:rsidP="009F4EF1">
            <w:pPr>
              <w:spacing w:after="0" w:line="290" w:lineRule="exact"/>
              <w:ind w:right="-72"/>
              <w:jc w:val="center"/>
              <w:rPr>
                <w:rFonts w:asciiTheme="majorBidi" w:eastAsia="Cordia New" w:hAnsiTheme="majorBidi" w:cstheme="majorBidi"/>
                <w:szCs w:val="22"/>
                <w:lang w:val="en-US"/>
              </w:rPr>
            </w:pPr>
          </w:p>
        </w:tc>
        <w:tc>
          <w:tcPr>
            <w:tcW w:w="81" w:type="dxa"/>
          </w:tcPr>
          <w:p w14:paraId="7341100B" w14:textId="77777777" w:rsidR="00A9235B" w:rsidRPr="00237EB4" w:rsidRDefault="00A9235B" w:rsidP="009F4EF1">
            <w:pPr>
              <w:tabs>
                <w:tab w:val="right" w:pos="938"/>
              </w:tabs>
              <w:spacing w:after="0" w:line="290" w:lineRule="exact"/>
              <w:ind w:right="-72"/>
              <w:jc w:val="right"/>
              <w:rPr>
                <w:rFonts w:asciiTheme="majorBidi" w:eastAsia="PMingLiU" w:hAnsiTheme="majorBidi" w:cstheme="majorBidi"/>
                <w:szCs w:val="22"/>
                <w:cs/>
                <w:lang w:val="en-US"/>
              </w:rPr>
            </w:pPr>
          </w:p>
        </w:tc>
        <w:tc>
          <w:tcPr>
            <w:tcW w:w="917" w:type="dxa"/>
            <w:tcBorders>
              <w:top w:val="single" w:sz="6" w:space="0" w:color="auto"/>
            </w:tcBorders>
            <w:vAlign w:val="bottom"/>
          </w:tcPr>
          <w:p w14:paraId="221176E0" w14:textId="77777777" w:rsidR="00A9235B" w:rsidRPr="0074282E" w:rsidRDefault="00A9235B" w:rsidP="009F4EF1">
            <w:pPr>
              <w:spacing w:after="0" w:line="290" w:lineRule="exact"/>
              <w:ind w:right="-72"/>
              <w:jc w:val="center"/>
              <w:rPr>
                <w:rFonts w:asciiTheme="majorBidi" w:eastAsia="Cordia New" w:hAnsiTheme="majorBidi" w:cstheme="majorBidi"/>
                <w:szCs w:val="22"/>
                <w:cs/>
                <w:lang w:val="en-US"/>
              </w:rPr>
            </w:pPr>
          </w:p>
        </w:tc>
        <w:tc>
          <w:tcPr>
            <w:tcW w:w="76" w:type="dxa"/>
          </w:tcPr>
          <w:p w14:paraId="130A330A" w14:textId="77777777" w:rsidR="00A9235B" w:rsidRPr="00237EB4" w:rsidRDefault="00A9235B" w:rsidP="009F4EF1">
            <w:pPr>
              <w:tabs>
                <w:tab w:val="right" w:pos="938"/>
              </w:tabs>
              <w:spacing w:after="0" w:line="290" w:lineRule="exact"/>
              <w:ind w:right="-72"/>
              <w:jc w:val="right"/>
              <w:rPr>
                <w:rFonts w:asciiTheme="majorBidi" w:eastAsia="PMingLiU" w:hAnsiTheme="majorBidi" w:cstheme="majorBidi"/>
                <w:szCs w:val="22"/>
              </w:rPr>
            </w:pPr>
          </w:p>
        </w:tc>
        <w:tc>
          <w:tcPr>
            <w:tcW w:w="1052" w:type="dxa"/>
            <w:tcBorders>
              <w:top w:val="single" w:sz="6" w:space="0" w:color="auto"/>
            </w:tcBorders>
            <w:vAlign w:val="bottom"/>
          </w:tcPr>
          <w:p w14:paraId="0954BAF0" w14:textId="77777777" w:rsidR="00A9235B" w:rsidRPr="0074282E" w:rsidRDefault="00A9235B" w:rsidP="009F4EF1">
            <w:pPr>
              <w:spacing w:after="0" w:line="290" w:lineRule="exact"/>
              <w:ind w:right="-72"/>
              <w:jc w:val="center"/>
              <w:rPr>
                <w:rFonts w:asciiTheme="majorBidi" w:eastAsia="Cordia New" w:hAnsiTheme="majorBidi" w:cstheme="majorBidi"/>
                <w:szCs w:val="22"/>
                <w:cs/>
                <w:lang w:val="en-US"/>
              </w:rPr>
            </w:pPr>
          </w:p>
        </w:tc>
        <w:tc>
          <w:tcPr>
            <w:tcW w:w="76" w:type="dxa"/>
          </w:tcPr>
          <w:p w14:paraId="1294346D" w14:textId="77777777" w:rsidR="00A9235B" w:rsidRPr="00237EB4" w:rsidRDefault="00A9235B" w:rsidP="009F4EF1">
            <w:pPr>
              <w:tabs>
                <w:tab w:val="decimal" w:pos="938"/>
              </w:tabs>
              <w:spacing w:after="0" w:line="290" w:lineRule="exact"/>
              <w:ind w:right="-72"/>
              <w:jc w:val="right"/>
              <w:rPr>
                <w:rFonts w:asciiTheme="majorBidi" w:eastAsia="Cordia New" w:hAnsiTheme="majorBidi" w:cstheme="majorBidi"/>
                <w:szCs w:val="22"/>
                <w:lang w:val="en-US"/>
              </w:rPr>
            </w:pPr>
          </w:p>
        </w:tc>
        <w:tc>
          <w:tcPr>
            <w:tcW w:w="917" w:type="dxa"/>
            <w:tcBorders>
              <w:top w:val="single" w:sz="6" w:space="0" w:color="auto"/>
            </w:tcBorders>
            <w:vAlign w:val="bottom"/>
          </w:tcPr>
          <w:p w14:paraId="5AABE5A7" w14:textId="77777777" w:rsidR="00A9235B" w:rsidRPr="00237EB4" w:rsidRDefault="00A9235B" w:rsidP="009F4EF1">
            <w:pPr>
              <w:tabs>
                <w:tab w:val="decimal" w:pos="826"/>
              </w:tabs>
              <w:spacing w:after="0" w:line="290" w:lineRule="exact"/>
              <w:ind w:right="-72"/>
              <w:rPr>
                <w:rFonts w:asciiTheme="majorBidi" w:eastAsia="Cordia New" w:hAnsiTheme="majorBidi" w:cstheme="majorBidi"/>
                <w:szCs w:val="22"/>
                <w:lang w:val="en-US"/>
              </w:rPr>
            </w:pPr>
          </w:p>
        </w:tc>
        <w:tc>
          <w:tcPr>
            <w:tcW w:w="76" w:type="dxa"/>
          </w:tcPr>
          <w:p w14:paraId="0F963061" w14:textId="77777777" w:rsidR="00A9235B" w:rsidRPr="00237EB4" w:rsidRDefault="00A9235B" w:rsidP="009F4EF1">
            <w:pPr>
              <w:tabs>
                <w:tab w:val="decimal" w:pos="938"/>
              </w:tabs>
              <w:spacing w:after="0" w:line="290" w:lineRule="exact"/>
              <w:ind w:right="-72"/>
              <w:jc w:val="right"/>
              <w:rPr>
                <w:rFonts w:asciiTheme="majorBidi" w:eastAsia="Cordia New" w:hAnsiTheme="majorBidi" w:cstheme="majorBidi"/>
                <w:szCs w:val="22"/>
                <w:lang w:val="en-US"/>
              </w:rPr>
            </w:pPr>
          </w:p>
        </w:tc>
        <w:tc>
          <w:tcPr>
            <w:tcW w:w="1058" w:type="dxa"/>
            <w:tcBorders>
              <w:top w:val="single" w:sz="6" w:space="0" w:color="auto"/>
            </w:tcBorders>
            <w:vAlign w:val="bottom"/>
          </w:tcPr>
          <w:p w14:paraId="0FCAC49F" w14:textId="77777777" w:rsidR="00A9235B" w:rsidRPr="00237EB4" w:rsidRDefault="00A9235B" w:rsidP="009F4EF1">
            <w:pPr>
              <w:tabs>
                <w:tab w:val="decimal" w:pos="826"/>
              </w:tabs>
              <w:spacing w:after="0" w:line="290" w:lineRule="exact"/>
              <w:ind w:right="-72"/>
              <w:rPr>
                <w:rFonts w:asciiTheme="majorBidi" w:eastAsia="Cordia New" w:hAnsiTheme="majorBidi" w:cstheme="majorBidi"/>
                <w:szCs w:val="22"/>
                <w:lang w:val="en-US"/>
              </w:rPr>
            </w:pPr>
          </w:p>
        </w:tc>
        <w:tc>
          <w:tcPr>
            <w:tcW w:w="79" w:type="dxa"/>
          </w:tcPr>
          <w:p w14:paraId="70E5B0E5" w14:textId="77777777" w:rsidR="00A9235B" w:rsidRPr="00237EB4" w:rsidRDefault="00A9235B" w:rsidP="009F4EF1">
            <w:pPr>
              <w:tabs>
                <w:tab w:val="decimal" w:pos="938"/>
              </w:tabs>
              <w:spacing w:after="0" w:line="290" w:lineRule="exact"/>
              <w:ind w:right="-72"/>
              <w:jc w:val="right"/>
              <w:rPr>
                <w:rFonts w:asciiTheme="majorBidi" w:eastAsia="Cordia New" w:hAnsiTheme="majorBidi" w:cstheme="majorBidi"/>
                <w:szCs w:val="22"/>
                <w:lang w:val="en-US"/>
              </w:rPr>
            </w:pPr>
          </w:p>
        </w:tc>
        <w:tc>
          <w:tcPr>
            <w:tcW w:w="917" w:type="dxa"/>
            <w:tcBorders>
              <w:top w:val="single" w:sz="6" w:space="0" w:color="auto"/>
            </w:tcBorders>
            <w:vAlign w:val="bottom"/>
          </w:tcPr>
          <w:p w14:paraId="36C036AE" w14:textId="77777777" w:rsidR="00A9235B" w:rsidRPr="00237EB4" w:rsidRDefault="00A9235B" w:rsidP="009F4EF1">
            <w:pPr>
              <w:tabs>
                <w:tab w:val="decimal" w:pos="826"/>
              </w:tabs>
              <w:spacing w:after="0" w:line="290" w:lineRule="exact"/>
              <w:ind w:right="-72"/>
              <w:rPr>
                <w:rFonts w:asciiTheme="majorBidi" w:eastAsia="Cordia New" w:hAnsiTheme="majorBidi" w:cstheme="majorBidi"/>
                <w:szCs w:val="22"/>
                <w:lang w:val="en-US"/>
              </w:rPr>
            </w:pPr>
          </w:p>
        </w:tc>
        <w:tc>
          <w:tcPr>
            <w:tcW w:w="77" w:type="dxa"/>
          </w:tcPr>
          <w:p w14:paraId="06FE83DC" w14:textId="77777777" w:rsidR="00A9235B" w:rsidRPr="00237EB4" w:rsidRDefault="00A9235B" w:rsidP="009F4EF1">
            <w:pPr>
              <w:tabs>
                <w:tab w:val="decimal" w:pos="938"/>
              </w:tabs>
              <w:spacing w:after="0" w:line="290" w:lineRule="exact"/>
              <w:ind w:right="-72"/>
              <w:jc w:val="right"/>
              <w:rPr>
                <w:rFonts w:asciiTheme="majorBidi" w:eastAsia="Cordia New" w:hAnsiTheme="majorBidi" w:cstheme="majorBidi"/>
                <w:szCs w:val="22"/>
                <w:lang w:val="en-US"/>
              </w:rPr>
            </w:pPr>
          </w:p>
        </w:tc>
        <w:tc>
          <w:tcPr>
            <w:tcW w:w="1053" w:type="dxa"/>
            <w:tcBorders>
              <w:top w:val="single" w:sz="6" w:space="0" w:color="auto"/>
            </w:tcBorders>
            <w:vAlign w:val="bottom"/>
          </w:tcPr>
          <w:p w14:paraId="6D154FCF" w14:textId="77777777" w:rsidR="00A9235B" w:rsidRPr="00237EB4" w:rsidRDefault="00A9235B" w:rsidP="009F4EF1">
            <w:pPr>
              <w:tabs>
                <w:tab w:val="decimal" w:pos="826"/>
              </w:tabs>
              <w:spacing w:after="0" w:line="290" w:lineRule="exact"/>
              <w:ind w:right="-72"/>
              <w:rPr>
                <w:rFonts w:asciiTheme="majorBidi" w:eastAsia="Cordia New" w:hAnsiTheme="majorBidi" w:cstheme="majorBidi"/>
                <w:szCs w:val="22"/>
                <w:lang w:val="en-US"/>
              </w:rPr>
            </w:pPr>
          </w:p>
        </w:tc>
      </w:tr>
      <w:tr w:rsidR="00A9235B" w:rsidRPr="00237EB4" w14:paraId="2DA69FBA" w14:textId="77777777" w:rsidTr="006C47B8">
        <w:tc>
          <w:tcPr>
            <w:tcW w:w="2835" w:type="dxa"/>
            <w:vAlign w:val="bottom"/>
          </w:tcPr>
          <w:p w14:paraId="50E10776" w14:textId="77777777" w:rsidR="00A9235B" w:rsidRPr="00237EB4" w:rsidRDefault="00A9235B" w:rsidP="009F4EF1">
            <w:pPr>
              <w:tabs>
                <w:tab w:val="right" w:pos="837"/>
              </w:tabs>
              <w:spacing w:after="0" w:line="290" w:lineRule="exact"/>
              <w:ind w:left="720" w:right="-29"/>
              <w:jc w:val="both"/>
              <w:rPr>
                <w:rFonts w:asciiTheme="majorBidi" w:eastAsia="PMingLiU" w:hAnsiTheme="majorBidi" w:cstheme="majorBidi"/>
                <w:szCs w:val="22"/>
                <w:cs/>
              </w:rPr>
            </w:pPr>
          </w:p>
        </w:tc>
        <w:tc>
          <w:tcPr>
            <w:tcW w:w="76" w:type="dxa"/>
          </w:tcPr>
          <w:p w14:paraId="63E82BC2" w14:textId="77777777" w:rsidR="00A9235B" w:rsidRPr="0074282E" w:rsidRDefault="00A9235B" w:rsidP="009F4EF1">
            <w:pPr>
              <w:spacing w:after="0" w:line="290" w:lineRule="exact"/>
              <w:ind w:right="-72"/>
              <w:rPr>
                <w:rFonts w:asciiTheme="majorBidi" w:eastAsia="PMingLiU" w:hAnsiTheme="majorBidi" w:cstheme="majorBidi"/>
                <w:szCs w:val="22"/>
                <w:cs/>
                <w:lang w:val="en-US"/>
              </w:rPr>
            </w:pPr>
          </w:p>
        </w:tc>
        <w:tc>
          <w:tcPr>
            <w:tcW w:w="1909" w:type="dxa"/>
            <w:vAlign w:val="bottom"/>
          </w:tcPr>
          <w:p w14:paraId="5CE38EE9" w14:textId="77777777" w:rsidR="00A9235B" w:rsidRPr="00237EB4" w:rsidRDefault="00A9235B" w:rsidP="009F4EF1">
            <w:pPr>
              <w:spacing w:after="0" w:line="290" w:lineRule="exact"/>
              <w:ind w:right="-72"/>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 xml:space="preserve">   producer for sale</w:t>
            </w:r>
          </w:p>
        </w:tc>
        <w:tc>
          <w:tcPr>
            <w:tcW w:w="77" w:type="dxa"/>
          </w:tcPr>
          <w:p w14:paraId="20EE6DE4" w14:textId="77777777" w:rsidR="00A9235B" w:rsidRPr="0074282E" w:rsidRDefault="00A9235B" w:rsidP="009F4EF1">
            <w:pPr>
              <w:spacing w:after="0" w:line="290" w:lineRule="exact"/>
              <w:ind w:right="-72"/>
              <w:jc w:val="center"/>
              <w:rPr>
                <w:rFonts w:asciiTheme="majorBidi" w:eastAsia="PMingLiU" w:hAnsiTheme="majorBidi" w:cstheme="majorBidi"/>
                <w:szCs w:val="22"/>
                <w:cs/>
                <w:lang w:val="en-US"/>
              </w:rPr>
            </w:pPr>
          </w:p>
        </w:tc>
        <w:tc>
          <w:tcPr>
            <w:tcW w:w="915" w:type="dxa"/>
            <w:vAlign w:val="bottom"/>
          </w:tcPr>
          <w:p w14:paraId="75FA9738" w14:textId="77777777" w:rsidR="00A9235B" w:rsidRPr="0074282E" w:rsidRDefault="00A9235B" w:rsidP="009F4EF1">
            <w:pPr>
              <w:spacing w:after="0" w:line="290" w:lineRule="exact"/>
              <w:ind w:right="-72"/>
              <w:jc w:val="center"/>
              <w:rPr>
                <w:rFonts w:asciiTheme="majorBidi" w:eastAsia="PMingLiU" w:hAnsiTheme="majorBidi" w:cstheme="majorBidi"/>
                <w:szCs w:val="22"/>
                <w:cs/>
                <w:lang w:val="en-US"/>
              </w:rPr>
            </w:pPr>
            <w:r w:rsidRPr="00237EB4">
              <w:rPr>
                <w:rFonts w:asciiTheme="majorBidi" w:eastAsia="PMingLiU" w:hAnsiTheme="majorBidi" w:cstheme="majorBidi"/>
                <w:szCs w:val="22"/>
                <w:lang w:val="en-US"/>
              </w:rPr>
              <w:t>Thailand</w:t>
            </w:r>
          </w:p>
        </w:tc>
        <w:tc>
          <w:tcPr>
            <w:tcW w:w="76" w:type="dxa"/>
          </w:tcPr>
          <w:p w14:paraId="298845EB" w14:textId="77777777" w:rsidR="00A9235B" w:rsidRPr="00237EB4" w:rsidRDefault="00A9235B" w:rsidP="009F4EF1">
            <w:pPr>
              <w:tabs>
                <w:tab w:val="decimal" w:pos="530"/>
              </w:tabs>
              <w:spacing w:after="0" w:line="290" w:lineRule="exact"/>
              <w:rPr>
                <w:rFonts w:asciiTheme="majorBidi" w:eastAsia="Cordia New" w:hAnsiTheme="majorBidi" w:cstheme="majorBidi"/>
                <w:snapToGrid w:val="0"/>
                <w:szCs w:val="22"/>
                <w:lang w:val="en-US" w:eastAsia="th-TH"/>
              </w:rPr>
            </w:pPr>
          </w:p>
        </w:tc>
        <w:tc>
          <w:tcPr>
            <w:tcW w:w="917" w:type="dxa"/>
            <w:vAlign w:val="center"/>
          </w:tcPr>
          <w:p w14:paraId="6BEF0489" w14:textId="77777777" w:rsidR="00A9235B" w:rsidRPr="00237EB4" w:rsidRDefault="00A9235B" w:rsidP="009F4EF1">
            <w:pPr>
              <w:tabs>
                <w:tab w:val="decimal" w:pos="530"/>
              </w:tabs>
              <w:spacing w:after="0" w:line="290" w:lineRule="exact"/>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40.00</w:t>
            </w:r>
          </w:p>
        </w:tc>
        <w:tc>
          <w:tcPr>
            <w:tcW w:w="76" w:type="dxa"/>
            <w:vAlign w:val="center"/>
          </w:tcPr>
          <w:p w14:paraId="4B8DF680" w14:textId="77777777" w:rsidR="00A9235B" w:rsidRPr="0074282E" w:rsidRDefault="00A9235B" w:rsidP="009F4EF1">
            <w:pPr>
              <w:tabs>
                <w:tab w:val="right" w:pos="938"/>
              </w:tabs>
              <w:spacing w:after="0" w:line="290" w:lineRule="exact"/>
              <w:ind w:right="-72"/>
              <w:rPr>
                <w:rFonts w:asciiTheme="majorBidi" w:eastAsia="PMingLiU" w:hAnsiTheme="majorBidi" w:cstheme="majorBidi"/>
                <w:szCs w:val="22"/>
                <w:cs/>
                <w:lang w:val="en-US"/>
              </w:rPr>
            </w:pPr>
          </w:p>
        </w:tc>
        <w:tc>
          <w:tcPr>
            <w:tcW w:w="1057" w:type="dxa"/>
            <w:vAlign w:val="center"/>
          </w:tcPr>
          <w:p w14:paraId="20367AB9" w14:textId="77777777" w:rsidR="00A9235B" w:rsidRPr="00237EB4" w:rsidRDefault="00A9235B" w:rsidP="009F4EF1">
            <w:pPr>
              <w:tabs>
                <w:tab w:val="decimal" w:pos="456"/>
              </w:tabs>
              <w:spacing w:after="0" w:line="290" w:lineRule="exact"/>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40.00</w:t>
            </w:r>
          </w:p>
        </w:tc>
        <w:tc>
          <w:tcPr>
            <w:tcW w:w="81" w:type="dxa"/>
            <w:vAlign w:val="center"/>
          </w:tcPr>
          <w:p w14:paraId="650EC619" w14:textId="77777777" w:rsidR="00A9235B" w:rsidRPr="0074282E" w:rsidRDefault="00A9235B" w:rsidP="009F4EF1">
            <w:pPr>
              <w:tabs>
                <w:tab w:val="right" w:pos="938"/>
              </w:tabs>
              <w:spacing w:after="0" w:line="290" w:lineRule="exact"/>
              <w:ind w:right="-72"/>
              <w:rPr>
                <w:rFonts w:asciiTheme="majorBidi" w:eastAsia="PMingLiU" w:hAnsiTheme="majorBidi" w:cstheme="majorBidi"/>
                <w:szCs w:val="22"/>
                <w:cs/>
                <w:lang w:val="en-US"/>
              </w:rPr>
            </w:pPr>
          </w:p>
        </w:tc>
        <w:tc>
          <w:tcPr>
            <w:tcW w:w="917" w:type="dxa"/>
            <w:vAlign w:val="center"/>
          </w:tcPr>
          <w:p w14:paraId="02D2A472" w14:textId="77777777" w:rsidR="00A9235B" w:rsidRPr="0074282E" w:rsidRDefault="00A9235B" w:rsidP="009F4EF1">
            <w:pPr>
              <w:tabs>
                <w:tab w:val="decimal" w:pos="469"/>
              </w:tabs>
              <w:spacing w:after="0" w:line="290" w:lineRule="exact"/>
              <w:rPr>
                <w:rFonts w:asciiTheme="majorBidi" w:eastAsia="Cordia New" w:hAnsiTheme="majorBidi" w:cstheme="majorBidi"/>
                <w:snapToGrid w:val="0"/>
                <w:szCs w:val="22"/>
                <w:cs/>
                <w:lang w:val="en-US" w:eastAsia="th-TH"/>
              </w:rPr>
            </w:pPr>
            <w:r w:rsidRPr="00237EB4">
              <w:rPr>
                <w:rFonts w:asciiTheme="majorBidi" w:eastAsia="Cordia New" w:hAnsiTheme="majorBidi" w:cstheme="majorBidi"/>
                <w:snapToGrid w:val="0"/>
                <w:szCs w:val="22"/>
                <w:lang w:val="en-US" w:eastAsia="th-TH"/>
              </w:rPr>
              <w:t>100.00</w:t>
            </w:r>
          </w:p>
        </w:tc>
        <w:tc>
          <w:tcPr>
            <w:tcW w:w="76" w:type="dxa"/>
            <w:vAlign w:val="center"/>
          </w:tcPr>
          <w:p w14:paraId="65FB6A73" w14:textId="77777777" w:rsidR="00A9235B" w:rsidRPr="00237EB4" w:rsidRDefault="00A9235B" w:rsidP="009F4EF1">
            <w:pPr>
              <w:tabs>
                <w:tab w:val="right" w:pos="938"/>
              </w:tabs>
              <w:spacing w:after="0" w:line="290" w:lineRule="exact"/>
              <w:ind w:right="-72"/>
              <w:rPr>
                <w:rFonts w:asciiTheme="majorBidi" w:eastAsia="PMingLiU" w:hAnsiTheme="majorBidi" w:cstheme="majorBidi"/>
                <w:szCs w:val="22"/>
                <w:lang w:val="en-US"/>
              </w:rPr>
            </w:pPr>
          </w:p>
        </w:tc>
        <w:tc>
          <w:tcPr>
            <w:tcW w:w="1052" w:type="dxa"/>
            <w:vAlign w:val="center"/>
          </w:tcPr>
          <w:p w14:paraId="792FB117" w14:textId="77777777" w:rsidR="00A9235B" w:rsidRPr="00237EB4" w:rsidRDefault="00A9235B" w:rsidP="009F4EF1">
            <w:pPr>
              <w:tabs>
                <w:tab w:val="decimal" w:pos="483"/>
              </w:tabs>
              <w:spacing w:after="0" w:line="290" w:lineRule="exact"/>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100.00</w:t>
            </w:r>
          </w:p>
        </w:tc>
        <w:tc>
          <w:tcPr>
            <w:tcW w:w="76" w:type="dxa"/>
          </w:tcPr>
          <w:p w14:paraId="35A9C51A" w14:textId="77777777" w:rsidR="00A9235B" w:rsidRPr="00237EB4" w:rsidRDefault="00A9235B" w:rsidP="009F4EF1">
            <w:pPr>
              <w:tabs>
                <w:tab w:val="decimal" w:pos="938"/>
              </w:tabs>
              <w:spacing w:after="0" w:line="290" w:lineRule="exact"/>
              <w:ind w:right="-72"/>
              <w:jc w:val="right"/>
              <w:rPr>
                <w:rFonts w:asciiTheme="majorBidi" w:eastAsia="PMingLiU" w:hAnsiTheme="majorBidi" w:cstheme="majorBidi"/>
                <w:szCs w:val="22"/>
                <w:lang w:val="en-US"/>
              </w:rPr>
            </w:pPr>
          </w:p>
        </w:tc>
        <w:tc>
          <w:tcPr>
            <w:tcW w:w="917" w:type="dxa"/>
            <w:vAlign w:val="bottom"/>
          </w:tcPr>
          <w:p w14:paraId="4CFB5920" w14:textId="77777777" w:rsidR="00A9235B" w:rsidRPr="00237EB4" w:rsidRDefault="00A9235B" w:rsidP="009F4EF1">
            <w:pPr>
              <w:spacing w:after="0" w:line="290" w:lineRule="exact"/>
              <w:ind w:right="-457"/>
              <w:jc w:val="center"/>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w:t>
            </w:r>
          </w:p>
        </w:tc>
        <w:tc>
          <w:tcPr>
            <w:tcW w:w="76" w:type="dxa"/>
          </w:tcPr>
          <w:p w14:paraId="619702EE" w14:textId="77777777" w:rsidR="00A9235B" w:rsidRPr="00237EB4" w:rsidRDefault="00A9235B" w:rsidP="009F4EF1">
            <w:pPr>
              <w:tabs>
                <w:tab w:val="decimal" w:pos="938"/>
              </w:tabs>
              <w:spacing w:after="0" w:line="290" w:lineRule="exact"/>
              <w:ind w:right="-72"/>
              <w:rPr>
                <w:rFonts w:asciiTheme="majorBidi" w:eastAsia="PMingLiU" w:hAnsiTheme="majorBidi" w:cstheme="majorBidi"/>
                <w:szCs w:val="22"/>
                <w:lang w:val="en-US"/>
              </w:rPr>
            </w:pPr>
          </w:p>
        </w:tc>
        <w:tc>
          <w:tcPr>
            <w:tcW w:w="1058" w:type="dxa"/>
            <w:vAlign w:val="bottom"/>
          </w:tcPr>
          <w:p w14:paraId="79584A49" w14:textId="77777777" w:rsidR="00A9235B" w:rsidRPr="00237EB4" w:rsidRDefault="00A9235B" w:rsidP="009F4EF1">
            <w:pPr>
              <w:spacing w:after="0" w:line="290" w:lineRule="exact"/>
              <w:ind w:right="-457"/>
              <w:jc w:val="center"/>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w:t>
            </w:r>
          </w:p>
        </w:tc>
        <w:tc>
          <w:tcPr>
            <w:tcW w:w="79" w:type="dxa"/>
          </w:tcPr>
          <w:p w14:paraId="4B26CCF4" w14:textId="77777777" w:rsidR="00A9235B" w:rsidRPr="00237EB4" w:rsidRDefault="00A9235B" w:rsidP="009F4EF1">
            <w:pPr>
              <w:tabs>
                <w:tab w:val="decimal" w:pos="938"/>
              </w:tabs>
              <w:spacing w:after="0" w:line="290" w:lineRule="exact"/>
              <w:ind w:right="-72"/>
              <w:jc w:val="right"/>
              <w:rPr>
                <w:rFonts w:asciiTheme="majorBidi" w:eastAsia="PMingLiU" w:hAnsiTheme="majorBidi" w:cstheme="majorBidi"/>
                <w:szCs w:val="22"/>
                <w:lang w:val="en-US"/>
              </w:rPr>
            </w:pPr>
          </w:p>
        </w:tc>
        <w:tc>
          <w:tcPr>
            <w:tcW w:w="917" w:type="dxa"/>
            <w:vAlign w:val="bottom"/>
          </w:tcPr>
          <w:p w14:paraId="2A917EFD" w14:textId="77777777" w:rsidR="00A9235B" w:rsidRPr="00237EB4" w:rsidRDefault="00A9235B" w:rsidP="009F4EF1">
            <w:pPr>
              <w:spacing w:after="0" w:line="290" w:lineRule="exact"/>
              <w:ind w:right="57"/>
              <w:jc w:val="right"/>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19,500,489</w:t>
            </w:r>
          </w:p>
        </w:tc>
        <w:tc>
          <w:tcPr>
            <w:tcW w:w="77" w:type="dxa"/>
          </w:tcPr>
          <w:p w14:paraId="2AC17B4A" w14:textId="77777777" w:rsidR="00A9235B" w:rsidRPr="00237EB4" w:rsidRDefault="00A9235B" w:rsidP="009F4EF1">
            <w:pPr>
              <w:tabs>
                <w:tab w:val="decimal" w:pos="938"/>
              </w:tabs>
              <w:spacing w:after="0" w:line="290" w:lineRule="exact"/>
              <w:ind w:right="57"/>
              <w:jc w:val="right"/>
              <w:rPr>
                <w:rFonts w:asciiTheme="majorBidi" w:eastAsia="Cordia New" w:hAnsiTheme="majorBidi" w:cstheme="majorBidi"/>
                <w:snapToGrid w:val="0"/>
                <w:szCs w:val="22"/>
                <w:lang w:val="en-US" w:eastAsia="th-TH"/>
              </w:rPr>
            </w:pPr>
          </w:p>
        </w:tc>
        <w:tc>
          <w:tcPr>
            <w:tcW w:w="1053" w:type="dxa"/>
            <w:vAlign w:val="bottom"/>
          </w:tcPr>
          <w:p w14:paraId="5BA39561" w14:textId="77777777" w:rsidR="00A9235B" w:rsidRPr="00237EB4" w:rsidRDefault="00A9235B" w:rsidP="009F4EF1">
            <w:pPr>
              <w:spacing w:after="0" w:line="290" w:lineRule="exact"/>
              <w:ind w:right="57"/>
              <w:jc w:val="right"/>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19,500,489</w:t>
            </w:r>
          </w:p>
        </w:tc>
      </w:tr>
      <w:tr w:rsidR="00A9235B" w:rsidRPr="00237EB4" w14:paraId="1C5A3FD0" w14:textId="77777777" w:rsidTr="006C47B8">
        <w:tc>
          <w:tcPr>
            <w:tcW w:w="2835" w:type="dxa"/>
            <w:vAlign w:val="bottom"/>
          </w:tcPr>
          <w:p w14:paraId="6C4A7537" w14:textId="77777777" w:rsidR="00A9235B" w:rsidRPr="00237EB4" w:rsidRDefault="00A9235B" w:rsidP="009F4EF1">
            <w:pPr>
              <w:tabs>
                <w:tab w:val="right" w:pos="837"/>
              </w:tabs>
              <w:spacing w:after="0" w:line="290" w:lineRule="exact"/>
              <w:ind w:right="-29"/>
              <w:jc w:val="both"/>
              <w:rPr>
                <w:rFonts w:asciiTheme="majorBidi" w:eastAsia="PMingLiU" w:hAnsiTheme="majorBidi" w:cstheme="majorBidi"/>
                <w:szCs w:val="22"/>
                <w:u w:val="single"/>
                <w:cs/>
                <w:lang w:val="en-US"/>
              </w:rPr>
            </w:pPr>
            <w:r w:rsidRPr="00237EB4">
              <w:rPr>
                <w:rFonts w:asciiTheme="majorBidi" w:eastAsia="PMingLiU" w:hAnsiTheme="majorBidi" w:cstheme="majorBidi"/>
                <w:szCs w:val="22"/>
                <w:u w:val="single"/>
                <w:lang w:val="en-US"/>
              </w:rPr>
              <w:t>Less</w:t>
            </w:r>
            <w:r w:rsidRPr="00237EB4">
              <w:rPr>
                <w:rFonts w:asciiTheme="majorBidi" w:eastAsia="PMingLiU" w:hAnsiTheme="majorBidi" w:cstheme="majorBidi"/>
                <w:szCs w:val="22"/>
                <w:lang w:val="en-US"/>
              </w:rPr>
              <w:t xml:space="preserve"> allowance for impairment</w:t>
            </w:r>
          </w:p>
        </w:tc>
        <w:tc>
          <w:tcPr>
            <w:tcW w:w="76" w:type="dxa"/>
          </w:tcPr>
          <w:p w14:paraId="7F7FA63A" w14:textId="77777777" w:rsidR="00A9235B" w:rsidRPr="00237EB4" w:rsidRDefault="00A9235B" w:rsidP="009F4EF1">
            <w:pPr>
              <w:spacing w:after="0" w:line="290" w:lineRule="exact"/>
              <w:ind w:right="-72"/>
              <w:rPr>
                <w:rFonts w:asciiTheme="majorBidi" w:eastAsia="PMingLiU" w:hAnsiTheme="majorBidi" w:cstheme="majorBidi"/>
                <w:szCs w:val="22"/>
                <w:cs/>
                <w:lang w:val="en-US"/>
              </w:rPr>
            </w:pPr>
          </w:p>
        </w:tc>
        <w:tc>
          <w:tcPr>
            <w:tcW w:w="1909" w:type="dxa"/>
            <w:vAlign w:val="bottom"/>
          </w:tcPr>
          <w:p w14:paraId="5F190AF6" w14:textId="77777777" w:rsidR="00A9235B" w:rsidRPr="00237EB4" w:rsidRDefault="00A9235B" w:rsidP="009F4EF1">
            <w:pPr>
              <w:spacing w:after="0" w:line="290" w:lineRule="exact"/>
              <w:ind w:right="-72"/>
              <w:rPr>
                <w:rFonts w:asciiTheme="majorBidi" w:eastAsia="PMingLiU" w:hAnsiTheme="majorBidi" w:cstheme="majorBidi"/>
                <w:szCs w:val="22"/>
                <w:cs/>
                <w:lang w:val="en-US"/>
              </w:rPr>
            </w:pPr>
          </w:p>
        </w:tc>
        <w:tc>
          <w:tcPr>
            <w:tcW w:w="77" w:type="dxa"/>
          </w:tcPr>
          <w:p w14:paraId="5EC65E00" w14:textId="77777777" w:rsidR="00A9235B" w:rsidRPr="00237EB4" w:rsidRDefault="00A9235B" w:rsidP="009F4EF1">
            <w:pPr>
              <w:spacing w:after="0" w:line="290" w:lineRule="exact"/>
              <w:ind w:right="-72"/>
              <w:jc w:val="center"/>
              <w:rPr>
                <w:rFonts w:asciiTheme="majorBidi" w:eastAsia="PMingLiU" w:hAnsiTheme="majorBidi" w:cstheme="majorBidi"/>
                <w:szCs w:val="22"/>
                <w:cs/>
                <w:lang w:val="en-US"/>
              </w:rPr>
            </w:pPr>
          </w:p>
        </w:tc>
        <w:tc>
          <w:tcPr>
            <w:tcW w:w="915" w:type="dxa"/>
            <w:vAlign w:val="bottom"/>
          </w:tcPr>
          <w:p w14:paraId="7B110FA5" w14:textId="77777777" w:rsidR="00A9235B" w:rsidRPr="0074282E" w:rsidRDefault="00A9235B" w:rsidP="009F4EF1">
            <w:pPr>
              <w:spacing w:after="0" w:line="290" w:lineRule="exact"/>
              <w:ind w:right="-72"/>
              <w:jc w:val="center"/>
              <w:rPr>
                <w:rFonts w:asciiTheme="majorBidi" w:eastAsia="PMingLiU" w:hAnsiTheme="majorBidi" w:cstheme="majorBidi"/>
                <w:szCs w:val="22"/>
                <w:cs/>
                <w:lang w:val="en-US"/>
              </w:rPr>
            </w:pPr>
          </w:p>
        </w:tc>
        <w:tc>
          <w:tcPr>
            <w:tcW w:w="76" w:type="dxa"/>
          </w:tcPr>
          <w:p w14:paraId="5892317D" w14:textId="77777777" w:rsidR="00A9235B" w:rsidRPr="00237EB4" w:rsidRDefault="00A9235B" w:rsidP="009F4EF1">
            <w:pPr>
              <w:spacing w:after="0" w:line="290" w:lineRule="exact"/>
              <w:ind w:right="-72"/>
              <w:jc w:val="center"/>
              <w:rPr>
                <w:rFonts w:asciiTheme="majorBidi" w:eastAsia="PMingLiU" w:hAnsiTheme="majorBidi" w:cstheme="majorBidi"/>
                <w:szCs w:val="22"/>
                <w:lang w:val="en-US"/>
              </w:rPr>
            </w:pPr>
          </w:p>
        </w:tc>
        <w:tc>
          <w:tcPr>
            <w:tcW w:w="917" w:type="dxa"/>
            <w:vAlign w:val="bottom"/>
          </w:tcPr>
          <w:p w14:paraId="7B816EAF" w14:textId="77777777" w:rsidR="00A9235B" w:rsidRPr="00237EB4" w:rsidRDefault="00A9235B" w:rsidP="009F4EF1">
            <w:pPr>
              <w:spacing w:after="0" w:line="290" w:lineRule="exact"/>
              <w:ind w:right="-72"/>
              <w:jc w:val="center"/>
              <w:rPr>
                <w:rFonts w:asciiTheme="majorBidi" w:eastAsia="PMingLiU" w:hAnsiTheme="majorBidi" w:cstheme="majorBidi"/>
                <w:szCs w:val="22"/>
                <w:lang w:val="en-US"/>
              </w:rPr>
            </w:pPr>
          </w:p>
        </w:tc>
        <w:tc>
          <w:tcPr>
            <w:tcW w:w="76" w:type="dxa"/>
          </w:tcPr>
          <w:p w14:paraId="2F802D74" w14:textId="77777777" w:rsidR="00A9235B" w:rsidRPr="00237EB4" w:rsidRDefault="00A9235B" w:rsidP="009F4EF1">
            <w:pPr>
              <w:tabs>
                <w:tab w:val="right" w:pos="938"/>
              </w:tabs>
              <w:spacing w:after="0" w:line="290" w:lineRule="exact"/>
              <w:ind w:right="-72"/>
              <w:jc w:val="right"/>
              <w:rPr>
                <w:rFonts w:asciiTheme="majorBidi" w:eastAsia="PMingLiU" w:hAnsiTheme="majorBidi" w:cstheme="majorBidi"/>
                <w:szCs w:val="22"/>
                <w:cs/>
                <w:lang w:val="en-US"/>
              </w:rPr>
            </w:pPr>
          </w:p>
        </w:tc>
        <w:tc>
          <w:tcPr>
            <w:tcW w:w="1057" w:type="dxa"/>
            <w:vAlign w:val="bottom"/>
          </w:tcPr>
          <w:p w14:paraId="635C9AF9" w14:textId="77777777" w:rsidR="00A9235B" w:rsidRPr="00237EB4" w:rsidRDefault="00A9235B" w:rsidP="009F4EF1">
            <w:pPr>
              <w:spacing w:after="0" w:line="290" w:lineRule="exact"/>
              <w:rPr>
                <w:rFonts w:asciiTheme="majorBidi" w:eastAsia="Cordia New" w:hAnsiTheme="majorBidi" w:cstheme="majorBidi"/>
                <w:szCs w:val="22"/>
                <w:cs/>
                <w:lang w:val="en-US"/>
              </w:rPr>
            </w:pPr>
          </w:p>
        </w:tc>
        <w:tc>
          <w:tcPr>
            <w:tcW w:w="81" w:type="dxa"/>
          </w:tcPr>
          <w:p w14:paraId="72B22882" w14:textId="77777777" w:rsidR="00A9235B" w:rsidRPr="0074282E" w:rsidRDefault="00A9235B" w:rsidP="009F4EF1">
            <w:pPr>
              <w:tabs>
                <w:tab w:val="right" w:pos="938"/>
              </w:tabs>
              <w:spacing w:after="0" w:line="290" w:lineRule="exact"/>
              <w:ind w:right="-72"/>
              <w:jc w:val="right"/>
              <w:rPr>
                <w:rFonts w:asciiTheme="majorBidi" w:eastAsia="PMingLiU" w:hAnsiTheme="majorBidi" w:cstheme="majorBidi"/>
                <w:szCs w:val="22"/>
                <w:cs/>
                <w:lang w:val="en-US"/>
              </w:rPr>
            </w:pPr>
          </w:p>
        </w:tc>
        <w:tc>
          <w:tcPr>
            <w:tcW w:w="917" w:type="dxa"/>
            <w:vAlign w:val="bottom"/>
          </w:tcPr>
          <w:p w14:paraId="37C8EC34" w14:textId="77777777" w:rsidR="00A9235B" w:rsidRPr="00237EB4" w:rsidRDefault="00A9235B" w:rsidP="009F4EF1">
            <w:pPr>
              <w:spacing w:after="0" w:line="290" w:lineRule="exact"/>
              <w:ind w:right="-72"/>
              <w:jc w:val="center"/>
              <w:rPr>
                <w:rFonts w:asciiTheme="majorBidi" w:eastAsia="PMingLiU" w:hAnsiTheme="majorBidi" w:cstheme="majorBidi"/>
                <w:szCs w:val="22"/>
                <w:lang w:val="en-US"/>
              </w:rPr>
            </w:pPr>
          </w:p>
        </w:tc>
        <w:tc>
          <w:tcPr>
            <w:tcW w:w="76" w:type="dxa"/>
          </w:tcPr>
          <w:p w14:paraId="321A4CCD" w14:textId="77777777" w:rsidR="00A9235B" w:rsidRPr="00237EB4" w:rsidRDefault="00A9235B" w:rsidP="009F4EF1">
            <w:pPr>
              <w:tabs>
                <w:tab w:val="right" w:pos="938"/>
              </w:tabs>
              <w:spacing w:after="0" w:line="290" w:lineRule="exact"/>
              <w:ind w:right="-72"/>
              <w:jc w:val="right"/>
              <w:rPr>
                <w:rFonts w:asciiTheme="majorBidi" w:eastAsia="PMingLiU" w:hAnsiTheme="majorBidi" w:cstheme="majorBidi"/>
                <w:szCs w:val="22"/>
                <w:lang w:val="en-US"/>
              </w:rPr>
            </w:pPr>
          </w:p>
        </w:tc>
        <w:tc>
          <w:tcPr>
            <w:tcW w:w="1052" w:type="dxa"/>
            <w:vAlign w:val="bottom"/>
          </w:tcPr>
          <w:p w14:paraId="36011A02" w14:textId="77777777" w:rsidR="00A9235B" w:rsidRPr="00237EB4" w:rsidRDefault="00A9235B" w:rsidP="009F4EF1">
            <w:pPr>
              <w:spacing w:after="0" w:line="290" w:lineRule="exact"/>
              <w:ind w:right="-72"/>
              <w:jc w:val="center"/>
              <w:rPr>
                <w:rFonts w:asciiTheme="majorBidi" w:eastAsia="Cordia New" w:hAnsiTheme="majorBidi" w:cstheme="majorBidi"/>
                <w:szCs w:val="22"/>
                <w:lang w:val="en-US"/>
              </w:rPr>
            </w:pPr>
          </w:p>
        </w:tc>
        <w:tc>
          <w:tcPr>
            <w:tcW w:w="76" w:type="dxa"/>
          </w:tcPr>
          <w:p w14:paraId="634F87C8" w14:textId="77777777" w:rsidR="00A9235B" w:rsidRPr="00237EB4" w:rsidRDefault="00A9235B" w:rsidP="009F4EF1">
            <w:pPr>
              <w:tabs>
                <w:tab w:val="decimal" w:pos="938"/>
              </w:tabs>
              <w:spacing w:after="0" w:line="290" w:lineRule="exact"/>
              <w:ind w:right="-72"/>
              <w:jc w:val="right"/>
              <w:rPr>
                <w:rFonts w:asciiTheme="majorBidi" w:eastAsia="PMingLiU" w:hAnsiTheme="majorBidi" w:cstheme="majorBidi"/>
                <w:szCs w:val="22"/>
                <w:lang w:val="en-US"/>
              </w:rPr>
            </w:pPr>
          </w:p>
        </w:tc>
        <w:tc>
          <w:tcPr>
            <w:tcW w:w="917" w:type="dxa"/>
            <w:tcBorders>
              <w:bottom w:val="single" w:sz="6" w:space="0" w:color="auto"/>
            </w:tcBorders>
            <w:vAlign w:val="bottom"/>
          </w:tcPr>
          <w:p w14:paraId="7D18E150" w14:textId="77777777" w:rsidR="00A9235B" w:rsidRPr="00237EB4" w:rsidRDefault="00A9235B" w:rsidP="009F4EF1">
            <w:pPr>
              <w:spacing w:after="0" w:line="290" w:lineRule="exact"/>
              <w:ind w:right="-457"/>
              <w:jc w:val="center"/>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w:t>
            </w:r>
          </w:p>
        </w:tc>
        <w:tc>
          <w:tcPr>
            <w:tcW w:w="76" w:type="dxa"/>
          </w:tcPr>
          <w:p w14:paraId="3E88BC37" w14:textId="77777777" w:rsidR="00A9235B" w:rsidRPr="00237EB4" w:rsidRDefault="00A9235B" w:rsidP="009F4EF1">
            <w:pPr>
              <w:tabs>
                <w:tab w:val="decimal" w:pos="853"/>
                <w:tab w:val="decimal" w:pos="938"/>
              </w:tabs>
              <w:spacing w:after="0" w:line="290" w:lineRule="exact"/>
              <w:ind w:right="72"/>
              <w:rPr>
                <w:rFonts w:asciiTheme="majorBidi" w:eastAsia="Cordia New" w:hAnsiTheme="majorBidi" w:cstheme="majorBidi"/>
                <w:snapToGrid w:val="0"/>
                <w:szCs w:val="22"/>
                <w:lang w:val="en-US" w:eastAsia="th-TH"/>
              </w:rPr>
            </w:pPr>
          </w:p>
        </w:tc>
        <w:tc>
          <w:tcPr>
            <w:tcW w:w="1058" w:type="dxa"/>
            <w:tcBorders>
              <w:bottom w:val="single" w:sz="6" w:space="0" w:color="auto"/>
            </w:tcBorders>
            <w:vAlign w:val="bottom"/>
          </w:tcPr>
          <w:p w14:paraId="1EA95117" w14:textId="77777777" w:rsidR="00A9235B" w:rsidRPr="00237EB4" w:rsidRDefault="00A9235B" w:rsidP="009F4EF1">
            <w:pPr>
              <w:spacing w:after="0" w:line="290" w:lineRule="exact"/>
              <w:ind w:right="-457"/>
              <w:jc w:val="center"/>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w:t>
            </w:r>
          </w:p>
        </w:tc>
        <w:tc>
          <w:tcPr>
            <w:tcW w:w="79" w:type="dxa"/>
          </w:tcPr>
          <w:p w14:paraId="6098A14A" w14:textId="77777777" w:rsidR="00A9235B" w:rsidRPr="00237EB4" w:rsidRDefault="00A9235B" w:rsidP="009F4EF1">
            <w:pPr>
              <w:tabs>
                <w:tab w:val="decimal" w:pos="853"/>
                <w:tab w:val="decimal" w:pos="938"/>
              </w:tabs>
              <w:spacing w:after="0" w:line="290" w:lineRule="exact"/>
              <w:ind w:right="72"/>
              <w:rPr>
                <w:rFonts w:asciiTheme="majorBidi" w:eastAsia="Cordia New" w:hAnsiTheme="majorBidi" w:cstheme="majorBidi"/>
                <w:snapToGrid w:val="0"/>
                <w:szCs w:val="22"/>
                <w:lang w:val="en-US" w:eastAsia="th-TH"/>
              </w:rPr>
            </w:pPr>
          </w:p>
        </w:tc>
        <w:tc>
          <w:tcPr>
            <w:tcW w:w="917" w:type="dxa"/>
            <w:tcBorders>
              <w:bottom w:val="single" w:sz="6" w:space="0" w:color="auto"/>
            </w:tcBorders>
            <w:vAlign w:val="bottom"/>
          </w:tcPr>
          <w:p w14:paraId="5A708E17" w14:textId="77777777" w:rsidR="00A9235B" w:rsidRPr="00237EB4" w:rsidRDefault="00A9235B" w:rsidP="009F4EF1">
            <w:pPr>
              <w:spacing w:after="0" w:line="290" w:lineRule="exact"/>
              <w:jc w:val="right"/>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(19,500,489)</w:t>
            </w:r>
          </w:p>
        </w:tc>
        <w:tc>
          <w:tcPr>
            <w:tcW w:w="77" w:type="dxa"/>
          </w:tcPr>
          <w:p w14:paraId="2B07EC03" w14:textId="77777777" w:rsidR="00A9235B" w:rsidRPr="00237EB4" w:rsidRDefault="00A9235B" w:rsidP="009F4EF1">
            <w:pPr>
              <w:tabs>
                <w:tab w:val="decimal" w:pos="853"/>
                <w:tab w:val="decimal" w:pos="938"/>
              </w:tabs>
              <w:spacing w:after="0" w:line="290" w:lineRule="exact"/>
              <w:jc w:val="right"/>
              <w:rPr>
                <w:rFonts w:asciiTheme="majorBidi" w:eastAsia="Cordia New" w:hAnsiTheme="majorBidi" w:cstheme="majorBidi"/>
                <w:snapToGrid w:val="0"/>
                <w:szCs w:val="22"/>
                <w:lang w:val="en-US" w:eastAsia="th-TH"/>
              </w:rPr>
            </w:pPr>
          </w:p>
        </w:tc>
        <w:tc>
          <w:tcPr>
            <w:tcW w:w="1053" w:type="dxa"/>
            <w:tcBorders>
              <w:bottom w:val="single" w:sz="6" w:space="0" w:color="auto"/>
            </w:tcBorders>
            <w:vAlign w:val="bottom"/>
          </w:tcPr>
          <w:p w14:paraId="69F5F8E4" w14:textId="77777777" w:rsidR="00A9235B" w:rsidRPr="00237EB4" w:rsidRDefault="00A9235B" w:rsidP="009F4EF1">
            <w:pPr>
              <w:spacing w:after="0" w:line="290" w:lineRule="exact"/>
              <w:jc w:val="right"/>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(19,500,489)</w:t>
            </w:r>
          </w:p>
        </w:tc>
      </w:tr>
      <w:tr w:rsidR="00A9235B" w:rsidRPr="00237EB4" w14:paraId="4497B442" w14:textId="77777777" w:rsidTr="006C47B8">
        <w:tc>
          <w:tcPr>
            <w:tcW w:w="2835" w:type="dxa"/>
            <w:vAlign w:val="bottom"/>
          </w:tcPr>
          <w:p w14:paraId="4D4EC123" w14:textId="77777777" w:rsidR="00A9235B" w:rsidRPr="00237EB4" w:rsidRDefault="00A9235B" w:rsidP="009F4EF1">
            <w:pPr>
              <w:tabs>
                <w:tab w:val="right" w:pos="837"/>
              </w:tabs>
              <w:spacing w:after="0" w:line="290" w:lineRule="exact"/>
              <w:ind w:left="720" w:right="-29"/>
              <w:jc w:val="both"/>
              <w:rPr>
                <w:rFonts w:asciiTheme="majorBidi" w:eastAsia="PMingLiU" w:hAnsiTheme="majorBidi" w:cstheme="majorBidi"/>
                <w:szCs w:val="22"/>
                <w:cs/>
                <w:lang w:val="en-US"/>
              </w:rPr>
            </w:pPr>
          </w:p>
        </w:tc>
        <w:tc>
          <w:tcPr>
            <w:tcW w:w="76" w:type="dxa"/>
          </w:tcPr>
          <w:p w14:paraId="61544CDB" w14:textId="77777777" w:rsidR="00A9235B" w:rsidRPr="00237EB4" w:rsidRDefault="00A9235B" w:rsidP="009F4EF1">
            <w:pPr>
              <w:spacing w:after="0" w:line="290" w:lineRule="exact"/>
              <w:ind w:right="-72"/>
              <w:rPr>
                <w:rFonts w:asciiTheme="majorBidi" w:eastAsia="PMingLiU" w:hAnsiTheme="majorBidi" w:cstheme="majorBidi"/>
                <w:szCs w:val="22"/>
                <w:cs/>
                <w:lang w:val="en-US"/>
              </w:rPr>
            </w:pPr>
          </w:p>
        </w:tc>
        <w:tc>
          <w:tcPr>
            <w:tcW w:w="1909" w:type="dxa"/>
            <w:vAlign w:val="bottom"/>
          </w:tcPr>
          <w:p w14:paraId="7A155209" w14:textId="77777777" w:rsidR="00A9235B" w:rsidRPr="00237EB4" w:rsidRDefault="00A9235B" w:rsidP="009F4EF1">
            <w:pPr>
              <w:spacing w:after="0" w:line="290" w:lineRule="exact"/>
              <w:ind w:right="-72"/>
              <w:rPr>
                <w:rFonts w:asciiTheme="majorBidi" w:eastAsia="PMingLiU" w:hAnsiTheme="majorBidi" w:cstheme="majorBidi"/>
                <w:szCs w:val="22"/>
                <w:cs/>
                <w:lang w:val="en-US"/>
              </w:rPr>
            </w:pPr>
          </w:p>
        </w:tc>
        <w:tc>
          <w:tcPr>
            <w:tcW w:w="77" w:type="dxa"/>
          </w:tcPr>
          <w:p w14:paraId="1EF9135D" w14:textId="77777777" w:rsidR="00A9235B" w:rsidRPr="00237EB4" w:rsidRDefault="00A9235B" w:rsidP="009F4EF1">
            <w:pPr>
              <w:spacing w:after="0" w:line="290" w:lineRule="exact"/>
              <w:ind w:right="-72"/>
              <w:jc w:val="center"/>
              <w:rPr>
                <w:rFonts w:asciiTheme="majorBidi" w:eastAsia="PMingLiU" w:hAnsiTheme="majorBidi" w:cstheme="majorBidi"/>
                <w:szCs w:val="22"/>
                <w:cs/>
                <w:lang w:val="en-US"/>
              </w:rPr>
            </w:pPr>
          </w:p>
        </w:tc>
        <w:tc>
          <w:tcPr>
            <w:tcW w:w="915" w:type="dxa"/>
            <w:vAlign w:val="bottom"/>
          </w:tcPr>
          <w:p w14:paraId="5468A66F" w14:textId="77777777" w:rsidR="00A9235B" w:rsidRPr="0074282E" w:rsidRDefault="00A9235B" w:rsidP="009F4EF1">
            <w:pPr>
              <w:spacing w:after="0" w:line="290" w:lineRule="exact"/>
              <w:ind w:right="-72"/>
              <w:jc w:val="center"/>
              <w:rPr>
                <w:rFonts w:asciiTheme="majorBidi" w:eastAsia="PMingLiU" w:hAnsiTheme="majorBidi" w:cstheme="majorBidi"/>
                <w:szCs w:val="22"/>
                <w:cs/>
                <w:lang w:val="en-US"/>
              </w:rPr>
            </w:pPr>
          </w:p>
        </w:tc>
        <w:tc>
          <w:tcPr>
            <w:tcW w:w="76" w:type="dxa"/>
          </w:tcPr>
          <w:p w14:paraId="4DC5CD62" w14:textId="77777777" w:rsidR="00A9235B" w:rsidRPr="00237EB4" w:rsidRDefault="00A9235B" w:rsidP="009F4EF1">
            <w:pPr>
              <w:spacing w:after="0" w:line="290" w:lineRule="exact"/>
              <w:ind w:right="-72"/>
              <w:jc w:val="center"/>
              <w:rPr>
                <w:rFonts w:asciiTheme="majorBidi" w:eastAsia="PMingLiU" w:hAnsiTheme="majorBidi" w:cstheme="majorBidi"/>
                <w:szCs w:val="22"/>
                <w:lang w:val="en-US"/>
              </w:rPr>
            </w:pPr>
          </w:p>
        </w:tc>
        <w:tc>
          <w:tcPr>
            <w:tcW w:w="917" w:type="dxa"/>
            <w:vAlign w:val="bottom"/>
          </w:tcPr>
          <w:p w14:paraId="3865195F" w14:textId="77777777" w:rsidR="00A9235B" w:rsidRPr="00237EB4" w:rsidRDefault="00A9235B" w:rsidP="009F4EF1">
            <w:pPr>
              <w:spacing w:after="0" w:line="290" w:lineRule="exact"/>
              <w:ind w:right="-72"/>
              <w:jc w:val="center"/>
              <w:rPr>
                <w:rFonts w:asciiTheme="majorBidi" w:eastAsia="PMingLiU" w:hAnsiTheme="majorBidi" w:cstheme="majorBidi"/>
                <w:szCs w:val="22"/>
                <w:lang w:val="en-US"/>
              </w:rPr>
            </w:pPr>
          </w:p>
        </w:tc>
        <w:tc>
          <w:tcPr>
            <w:tcW w:w="76" w:type="dxa"/>
          </w:tcPr>
          <w:p w14:paraId="198B1327" w14:textId="77777777" w:rsidR="00A9235B" w:rsidRPr="00237EB4" w:rsidRDefault="00A9235B" w:rsidP="009F4EF1">
            <w:pPr>
              <w:tabs>
                <w:tab w:val="right" w:pos="938"/>
              </w:tabs>
              <w:spacing w:after="0" w:line="290" w:lineRule="exact"/>
              <w:ind w:right="-72"/>
              <w:jc w:val="right"/>
              <w:rPr>
                <w:rFonts w:asciiTheme="majorBidi" w:eastAsia="PMingLiU" w:hAnsiTheme="majorBidi" w:cstheme="majorBidi"/>
                <w:szCs w:val="22"/>
                <w:cs/>
                <w:lang w:val="en-US"/>
              </w:rPr>
            </w:pPr>
          </w:p>
        </w:tc>
        <w:tc>
          <w:tcPr>
            <w:tcW w:w="1057" w:type="dxa"/>
            <w:vAlign w:val="bottom"/>
          </w:tcPr>
          <w:p w14:paraId="076A7725" w14:textId="77777777" w:rsidR="00A9235B" w:rsidRPr="0074282E" w:rsidRDefault="00A9235B" w:rsidP="009F4EF1">
            <w:pPr>
              <w:spacing w:after="0" w:line="290" w:lineRule="exact"/>
              <w:rPr>
                <w:rFonts w:asciiTheme="majorBidi" w:eastAsia="PMingLiU" w:hAnsiTheme="majorBidi" w:cstheme="majorBidi"/>
                <w:szCs w:val="22"/>
                <w:cs/>
                <w:lang w:val="en-US"/>
              </w:rPr>
            </w:pPr>
          </w:p>
        </w:tc>
        <w:tc>
          <w:tcPr>
            <w:tcW w:w="81" w:type="dxa"/>
          </w:tcPr>
          <w:p w14:paraId="1A696DDB" w14:textId="77777777" w:rsidR="00A9235B" w:rsidRPr="00237EB4" w:rsidRDefault="00A9235B" w:rsidP="009F4EF1">
            <w:pPr>
              <w:tabs>
                <w:tab w:val="right" w:pos="938"/>
              </w:tabs>
              <w:spacing w:after="0" w:line="290" w:lineRule="exact"/>
              <w:ind w:right="-72"/>
              <w:jc w:val="right"/>
              <w:rPr>
                <w:rFonts w:asciiTheme="majorBidi" w:eastAsia="PMingLiU" w:hAnsiTheme="majorBidi" w:cstheme="majorBidi"/>
                <w:szCs w:val="22"/>
                <w:lang w:val="en-US"/>
              </w:rPr>
            </w:pPr>
          </w:p>
        </w:tc>
        <w:tc>
          <w:tcPr>
            <w:tcW w:w="917" w:type="dxa"/>
            <w:vAlign w:val="bottom"/>
          </w:tcPr>
          <w:p w14:paraId="59A832DD" w14:textId="77777777" w:rsidR="00A9235B" w:rsidRPr="00237EB4" w:rsidRDefault="00A9235B" w:rsidP="009F4EF1">
            <w:pPr>
              <w:spacing w:after="0" w:line="290" w:lineRule="exact"/>
              <w:ind w:right="-72"/>
              <w:jc w:val="center"/>
              <w:rPr>
                <w:rFonts w:asciiTheme="majorBidi" w:eastAsia="PMingLiU" w:hAnsiTheme="majorBidi" w:cstheme="majorBidi"/>
                <w:szCs w:val="22"/>
                <w:lang w:val="en-US"/>
              </w:rPr>
            </w:pPr>
          </w:p>
        </w:tc>
        <w:tc>
          <w:tcPr>
            <w:tcW w:w="76" w:type="dxa"/>
          </w:tcPr>
          <w:p w14:paraId="24B42CFE" w14:textId="77777777" w:rsidR="00A9235B" w:rsidRPr="00237EB4" w:rsidRDefault="00A9235B" w:rsidP="009F4EF1">
            <w:pPr>
              <w:tabs>
                <w:tab w:val="right" w:pos="938"/>
              </w:tabs>
              <w:spacing w:after="0" w:line="290" w:lineRule="exact"/>
              <w:ind w:right="-72"/>
              <w:jc w:val="right"/>
              <w:rPr>
                <w:rFonts w:asciiTheme="majorBidi" w:eastAsia="PMingLiU" w:hAnsiTheme="majorBidi" w:cstheme="majorBidi"/>
                <w:szCs w:val="22"/>
                <w:cs/>
                <w:lang w:val="en-US"/>
              </w:rPr>
            </w:pPr>
          </w:p>
        </w:tc>
        <w:tc>
          <w:tcPr>
            <w:tcW w:w="1052" w:type="dxa"/>
            <w:vAlign w:val="bottom"/>
          </w:tcPr>
          <w:p w14:paraId="2F2EC48C" w14:textId="77777777" w:rsidR="00A9235B" w:rsidRPr="0074282E" w:rsidRDefault="00A9235B" w:rsidP="009F4EF1">
            <w:pPr>
              <w:spacing w:after="0" w:line="290" w:lineRule="exact"/>
              <w:ind w:right="-72"/>
              <w:jc w:val="center"/>
              <w:rPr>
                <w:rFonts w:asciiTheme="majorBidi" w:eastAsia="PMingLiU" w:hAnsiTheme="majorBidi" w:cstheme="majorBidi"/>
                <w:szCs w:val="22"/>
                <w:cs/>
                <w:lang w:val="en-US"/>
              </w:rPr>
            </w:pPr>
          </w:p>
        </w:tc>
        <w:tc>
          <w:tcPr>
            <w:tcW w:w="76" w:type="dxa"/>
          </w:tcPr>
          <w:p w14:paraId="3036F225" w14:textId="77777777" w:rsidR="00A9235B" w:rsidRPr="00237EB4" w:rsidRDefault="00A9235B" w:rsidP="009F4EF1">
            <w:pPr>
              <w:tabs>
                <w:tab w:val="decimal" w:pos="938"/>
              </w:tabs>
              <w:spacing w:after="0" w:line="290" w:lineRule="exact"/>
              <w:ind w:right="-72"/>
              <w:jc w:val="right"/>
              <w:rPr>
                <w:rFonts w:asciiTheme="majorBidi" w:eastAsia="PMingLiU" w:hAnsiTheme="majorBidi" w:cstheme="majorBidi"/>
                <w:szCs w:val="22"/>
                <w:lang w:val="en-US"/>
              </w:rPr>
            </w:pPr>
          </w:p>
        </w:tc>
        <w:tc>
          <w:tcPr>
            <w:tcW w:w="917" w:type="dxa"/>
            <w:tcBorders>
              <w:top w:val="single" w:sz="6" w:space="0" w:color="auto"/>
              <w:bottom w:val="double" w:sz="6" w:space="0" w:color="auto"/>
            </w:tcBorders>
            <w:vAlign w:val="bottom"/>
          </w:tcPr>
          <w:p w14:paraId="46F453A0" w14:textId="77777777" w:rsidR="00A9235B" w:rsidRPr="00237EB4" w:rsidRDefault="00A9235B" w:rsidP="009F4EF1">
            <w:pPr>
              <w:spacing w:after="0" w:line="290" w:lineRule="exact"/>
              <w:ind w:right="-457"/>
              <w:jc w:val="center"/>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w:t>
            </w:r>
          </w:p>
        </w:tc>
        <w:tc>
          <w:tcPr>
            <w:tcW w:w="76" w:type="dxa"/>
          </w:tcPr>
          <w:p w14:paraId="26390754" w14:textId="77777777" w:rsidR="00A9235B" w:rsidRPr="00237EB4" w:rsidRDefault="00A9235B" w:rsidP="009F4EF1">
            <w:pPr>
              <w:tabs>
                <w:tab w:val="decimal" w:pos="853"/>
                <w:tab w:val="decimal" w:pos="938"/>
              </w:tabs>
              <w:spacing w:after="0" w:line="290" w:lineRule="exact"/>
              <w:rPr>
                <w:rFonts w:asciiTheme="majorBidi" w:eastAsia="Cordia New" w:hAnsiTheme="majorBidi" w:cstheme="majorBidi"/>
                <w:snapToGrid w:val="0"/>
                <w:szCs w:val="22"/>
                <w:lang w:val="en-US" w:eastAsia="th-TH"/>
              </w:rPr>
            </w:pPr>
          </w:p>
        </w:tc>
        <w:tc>
          <w:tcPr>
            <w:tcW w:w="1058" w:type="dxa"/>
            <w:tcBorders>
              <w:top w:val="single" w:sz="6" w:space="0" w:color="auto"/>
              <w:bottom w:val="double" w:sz="6" w:space="0" w:color="auto"/>
            </w:tcBorders>
            <w:vAlign w:val="bottom"/>
          </w:tcPr>
          <w:p w14:paraId="74DAF210" w14:textId="77777777" w:rsidR="00A9235B" w:rsidRPr="00237EB4" w:rsidRDefault="00A9235B" w:rsidP="009F4EF1">
            <w:pPr>
              <w:spacing w:after="0" w:line="290" w:lineRule="exact"/>
              <w:ind w:right="-457"/>
              <w:jc w:val="center"/>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w:t>
            </w:r>
          </w:p>
        </w:tc>
        <w:tc>
          <w:tcPr>
            <w:tcW w:w="79" w:type="dxa"/>
          </w:tcPr>
          <w:p w14:paraId="0E8533C5" w14:textId="77777777" w:rsidR="00A9235B" w:rsidRPr="00237EB4" w:rsidRDefault="00A9235B" w:rsidP="009F4EF1">
            <w:pPr>
              <w:tabs>
                <w:tab w:val="decimal" w:pos="853"/>
                <w:tab w:val="decimal" w:pos="938"/>
              </w:tabs>
              <w:spacing w:after="0" w:line="290" w:lineRule="exact"/>
              <w:jc w:val="right"/>
              <w:rPr>
                <w:rFonts w:asciiTheme="majorBidi" w:eastAsia="Cordia New" w:hAnsiTheme="majorBidi" w:cstheme="majorBidi"/>
                <w:snapToGrid w:val="0"/>
                <w:szCs w:val="22"/>
                <w:lang w:val="en-US" w:eastAsia="th-TH"/>
              </w:rPr>
            </w:pPr>
          </w:p>
        </w:tc>
        <w:tc>
          <w:tcPr>
            <w:tcW w:w="917" w:type="dxa"/>
            <w:tcBorders>
              <w:top w:val="single" w:sz="6" w:space="0" w:color="auto"/>
              <w:bottom w:val="double" w:sz="6" w:space="0" w:color="auto"/>
            </w:tcBorders>
            <w:vAlign w:val="bottom"/>
          </w:tcPr>
          <w:p w14:paraId="271FCC08" w14:textId="77777777" w:rsidR="00A9235B" w:rsidRPr="00237EB4" w:rsidRDefault="00A9235B" w:rsidP="009F4EF1">
            <w:pPr>
              <w:spacing w:after="0" w:line="290" w:lineRule="exact"/>
              <w:ind w:right="-397"/>
              <w:jc w:val="center"/>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w:t>
            </w:r>
          </w:p>
        </w:tc>
        <w:tc>
          <w:tcPr>
            <w:tcW w:w="77" w:type="dxa"/>
          </w:tcPr>
          <w:p w14:paraId="09E322FB" w14:textId="77777777" w:rsidR="00A9235B" w:rsidRPr="00237EB4" w:rsidRDefault="00A9235B" w:rsidP="009F4EF1">
            <w:pPr>
              <w:tabs>
                <w:tab w:val="decimal" w:pos="853"/>
                <w:tab w:val="decimal" w:pos="938"/>
              </w:tabs>
              <w:spacing w:after="0" w:line="290" w:lineRule="exact"/>
              <w:jc w:val="right"/>
              <w:rPr>
                <w:rFonts w:asciiTheme="majorBidi" w:eastAsia="Cordia New" w:hAnsiTheme="majorBidi" w:cstheme="majorBidi"/>
                <w:snapToGrid w:val="0"/>
                <w:szCs w:val="22"/>
                <w:lang w:val="en-US" w:eastAsia="th-TH"/>
              </w:rPr>
            </w:pPr>
          </w:p>
        </w:tc>
        <w:tc>
          <w:tcPr>
            <w:tcW w:w="1053" w:type="dxa"/>
            <w:tcBorders>
              <w:top w:val="single" w:sz="6" w:space="0" w:color="auto"/>
              <w:bottom w:val="double" w:sz="6" w:space="0" w:color="auto"/>
            </w:tcBorders>
            <w:vAlign w:val="bottom"/>
          </w:tcPr>
          <w:p w14:paraId="69C1A304" w14:textId="77777777" w:rsidR="00A9235B" w:rsidRPr="00237EB4" w:rsidRDefault="00A9235B" w:rsidP="009F4EF1">
            <w:pPr>
              <w:spacing w:after="0" w:line="290" w:lineRule="exact"/>
              <w:ind w:right="-510"/>
              <w:jc w:val="center"/>
              <w:rPr>
                <w:rFonts w:asciiTheme="majorBidi" w:eastAsia="Cordia New" w:hAnsiTheme="majorBidi" w:cstheme="majorBidi"/>
                <w:snapToGrid w:val="0"/>
                <w:szCs w:val="22"/>
                <w:lang w:val="en-US" w:eastAsia="th-TH"/>
              </w:rPr>
            </w:pPr>
            <w:r w:rsidRPr="00237EB4">
              <w:rPr>
                <w:rFonts w:asciiTheme="majorBidi" w:eastAsia="Cordia New" w:hAnsiTheme="majorBidi" w:cstheme="majorBidi"/>
                <w:snapToGrid w:val="0"/>
                <w:szCs w:val="22"/>
                <w:lang w:val="en-US" w:eastAsia="th-TH"/>
              </w:rPr>
              <w:t>-</w:t>
            </w:r>
          </w:p>
        </w:tc>
      </w:tr>
    </w:tbl>
    <w:p w14:paraId="0AEB1FB9" w14:textId="77777777" w:rsidR="00A9235B" w:rsidRPr="00237EB4" w:rsidRDefault="00A9235B" w:rsidP="00A9235B">
      <w:pPr>
        <w:spacing w:after="0" w:line="380" w:lineRule="exact"/>
        <w:ind w:firstLine="547"/>
        <w:rPr>
          <w:rFonts w:asciiTheme="majorBidi" w:eastAsia="Cordia New" w:hAnsiTheme="majorBidi" w:cstheme="majorBidi"/>
          <w:sz w:val="32"/>
          <w:szCs w:val="32"/>
        </w:rPr>
      </w:pPr>
    </w:p>
    <w:p w14:paraId="792CA437" w14:textId="77777777" w:rsidR="00A9235B" w:rsidRPr="00237EB4" w:rsidRDefault="00A9235B" w:rsidP="00A9235B">
      <w:pPr>
        <w:spacing w:after="0" w:line="380" w:lineRule="exact"/>
        <w:ind w:firstLine="547"/>
        <w:rPr>
          <w:rFonts w:asciiTheme="majorBidi" w:eastAsia="Cordia New" w:hAnsiTheme="majorBidi" w:cstheme="majorBidi"/>
          <w:sz w:val="32"/>
          <w:szCs w:val="32"/>
        </w:rPr>
      </w:pPr>
    </w:p>
    <w:p w14:paraId="40A4D209" w14:textId="77777777" w:rsidR="00A9235B" w:rsidRPr="00237EB4" w:rsidRDefault="00A9235B" w:rsidP="00A9235B">
      <w:pPr>
        <w:spacing w:after="0" w:line="380" w:lineRule="exact"/>
        <w:ind w:firstLine="547"/>
        <w:rPr>
          <w:rFonts w:asciiTheme="majorBidi" w:eastAsia="Cordia New" w:hAnsiTheme="majorBidi" w:cstheme="majorBidi"/>
          <w:sz w:val="32"/>
          <w:szCs w:val="32"/>
        </w:rPr>
      </w:pPr>
    </w:p>
    <w:p w14:paraId="0E1A6715" w14:textId="77777777" w:rsidR="00A9235B" w:rsidRPr="00237EB4" w:rsidRDefault="00A9235B" w:rsidP="00A9235B">
      <w:pPr>
        <w:spacing w:after="0" w:line="380" w:lineRule="exact"/>
        <w:rPr>
          <w:rFonts w:asciiTheme="majorBidi" w:eastAsia="Times New Roman" w:hAnsiTheme="majorBidi" w:cstheme="majorBidi"/>
          <w:sz w:val="32"/>
          <w:szCs w:val="32"/>
          <w:lang w:val="en-US"/>
        </w:rPr>
        <w:sectPr w:rsidR="00A9235B" w:rsidRPr="00237EB4" w:rsidSect="00A9235B">
          <w:headerReference w:type="default" r:id="rId18"/>
          <w:footerReference w:type="default" r:id="rId19"/>
          <w:pgSz w:w="16840" w:h="11907" w:orient="landscape" w:code="9"/>
          <w:pgMar w:top="1440" w:right="1224" w:bottom="720" w:left="1440" w:header="1814" w:footer="850" w:gutter="0"/>
          <w:pgNumType w:fmt="numberInDash"/>
          <w:cols w:space="720"/>
          <w:noEndnote/>
          <w:docGrid w:linePitch="299"/>
        </w:sectPr>
      </w:pPr>
    </w:p>
    <w:p w14:paraId="25F152DE" w14:textId="77777777" w:rsidR="00A9235B" w:rsidRPr="0074282E" w:rsidRDefault="00A9235B" w:rsidP="00376383">
      <w:pPr>
        <w:spacing w:after="0" w:line="340" w:lineRule="exact"/>
        <w:ind w:left="284" w:right="-43" w:hanging="426"/>
        <w:jc w:val="thaiDistribute"/>
        <w:rPr>
          <w:rFonts w:asciiTheme="majorBidi" w:eastAsia="Cordia New" w:hAnsiTheme="majorBidi" w:cstheme="majorBidi"/>
          <w:b/>
          <w:bCs/>
          <w:sz w:val="32"/>
          <w:szCs w:val="32"/>
          <w:cs/>
          <w:lang w:val="en-US"/>
        </w:rPr>
      </w:pPr>
      <w:bookmarkStart w:id="26" w:name="_Toc475633985"/>
      <w:r w:rsidRPr="00237EB4">
        <w:rPr>
          <w:rFonts w:asciiTheme="majorBidi" w:eastAsia="Cordia New" w:hAnsiTheme="majorBidi" w:cstheme="majorBidi"/>
          <w:b/>
          <w:bCs/>
          <w:sz w:val="32"/>
          <w:szCs w:val="32"/>
          <w:lang w:val="en-US"/>
        </w:rPr>
        <w:lastRenderedPageBreak/>
        <w:t>19.</w:t>
      </w:r>
      <w:r w:rsidRPr="00237EB4">
        <w:rPr>
          <w:rFonts w:asciiTheme="majorBidi" w:eastAsia="Cordia New" w:hAnsiTheme="majorBidi" w:cstheme="majorBidi"/>
          <w:b/>
          <w:bCs/>
          <w:sz w:val="32"/>
          <w:szCs w:val="32"/>
          <w:lang w:val="en-US"/>
        </w:rPr>
        <w:tab/>
      </w:r>
      <w:bookmarkEnd w:id="26"/>
      <w:r w:rsidRPr="00237EB4">
        <w:rPr>
          <w:rFonts w:asciiTheme="majorBidi" w:eastAsia="Cordia New" w:hAnsiTheme="majorBidi" w:cstheme="majorBidi"/>
          <w:b/>
          <w:bCs/>
          <w:sz w:val="32"/>
          <w:szCs w:val="32"/>
          <w:lang w:val="en-US"/>
        </w:rPr>
        <w:t>INVESTMENT  PROPERTIES</w:t>
      </w:r>
    </w:p>
    <w:p w14:paraId="3604D801" w14:textId="77777777" w:rsidR="00A9235B" w:rsidRPr="00237EB4" w:rsidRDefault="00A9235B" w:rsidP="00376383">
      <w:pPr>
        <w:spacing w:after="0" w:line="340" w:lineRule="exact"/>
        <w:jc w:val="thaiDistribute"/>
        <w:rPr>
          <w:rFonts w:asciiTheme="majorBidi" w:eastAsia="Times New Roman" w:hAnsiTheme="majorBidi" w:cstheme="majorBidi"/>
          <w:snapToGrid w:val="0"/>
          <w:color w:val="000000"/>
          <w:sz w:val="32"/>
          <w:szCs w:val="32"/>
          <w:lang w:val="en-US"/>
        </w:rPr>
      </w:pPr>
      <w:r w:rsidRPr="00237EB4">
        <w:rPr>
          <w:rFonts w:asciiTheme="majorBidi" w:eastAsia="Times New Roman" w:hAnsiTheme="majorBidi" w:cstheme="majorBidi"/>
          <w:snapToGrid w:val="0"/>
          <w:color w:val="000000"/>
          <w:sz w:val="32"/>
          <w:szCs w:val="32"/>
          <w:lang w:val="en-US"/>
        </w:rPr>
        <w:tab/>
        <w:t>Investment properties as at December 31, 2025 and 2024, are as follows:</w:t>
      </w:r>
    </w:p>
    <w:tbl>
      <w:tblPr>
        <w:tblW w:w="88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94"/>
        <w:gridCol w:w="1134"/>
        <w:gridCol w:w="85"/>
        <w:gridCol w:w="1134"/>
        <w:gridCol w:w="85"/>
        <w:gridCol w:w="1134"/>
        <w:gridCol w:w="85"/>
        <w:gridCol w:w="1229"/>
        <w:gridCol w:w="85"/>
        <w:gridCol w:w="1141"/>
      </w:tblGrid>
      <w:tr w:rsidR="00A9235B" w:rsidRPr="00237EB4" w14:paraId="5F598182" w14:textId="77777777" w:rsidTr="00D42325">
        <w:trPr>
          <w:trHeight w:val="80"/>
        </w:trPr>
        <w:tc>
          <w:tcPr>
            <w:tcW w:w="2694" w:type="dxa"/>
            <w:tcBorders>
              <w:top w:val="nil"/>
              <w:left w:val="nil"/>
              <w:bottom w:val="nil"/>
              <w:right w:val="nil"/>
            </w:tcBorders>
            <w:vAlign w:val="bottom"/>
          </w:tcPr>
          <w:p w14:paraId="72DF7188" w14:textId="77777777" w:rsidR="00A9235B" w:rsidRPr="00237EB4" w:rsidRDefault="00A9235B" w:rsidP="00376383">
            <w:pPr>
              <w:spacing w:after="0" w:line="280" w:lineRule="exact"/>
              <w:ind w:right="-18" w:firstLine="180"/>
              <w:rPr>
                <w:rFonts w:ascii="Angsana New" w:eastAsia="Cordia New" w:hAnsi="Angsana New" w:cs="Angsana New"/>
                <w:sz w:val="24"/>
                <w:szCs w:val="24"/>
                <w:lang w:val="en-US"/>
              </w:rPr>
            </w:pPr>
            <w:r w:rsidRPr="00237EB4">
              <w:rPr>
                <w:rFonts w:ascii="Angsana New" w:hAnsi="Angsana New" w:cs="Angsana New"/>
                <w:sz w:val="24"/>
                <w:szCs w:val="24"/>
              </w:rPr>
              <w:br w:type="page"/>
            </w:r>
            <w:r w:rsidRPr="00237EB4">
              <w:rPr>
                <w:rFonts w:ascii="Angsana New" w:hAnsi="Angsana New" w:cs="Angsana New"/>
                <w:sz w:val="24"/>
                <w:szCs w:val="24"/>
              </w:rPr>
              <w:br w:type="page"/>
            </w:r>
            <w:r w:rsidRPr="00237EB4">
              <w:rPr>
                <w:rFonts w:ascii="Angsana New" w:eastAsia="Cordia New" w:hAnsi="Angsana New" w:cs="Angsana New"/>
                <w:sz w:val="24"/>
                <w:szCs w:val="24"/>
                <w:lang w:val="en-US"/>
              </w:rPr>
              <w:br w:type="page"/>
            </w:r>
          </w:p>
        </w:tc>
        <w:tc>
          <w:tcPr>
            <w:tcW w:w="6112" w:type="dxa"/>
            <w:gridSpan w:val="9"/>
            <w:tcBorders>
              <w:top w:val="nil"/>
              <w:left w:val="nil"/>
              <w:bottom w:val="single" w:sz="6" w:space="0" w:color="auto"/>
              <w:right w:val="nil"/>
            </w:tcBorders>
          </w:tcPr>
          <w:p w14:paraId="01136014" w14:textId="77777777" w:rsidR="00A9235B" w:rsidRPr="00237EB4" w:rsidRDefault="00A9235B" w:rsidP="00376383">
            <w:pPr>
              <w:spacing w:after="0" w:line="280" w:lineRule="exact"/>
              <w:ind w:right="-18"/>
              <w:jc w:val="center"/>
              <w:rPr>
                <w:rFonts w:ascii="Angsana New" w:eastAsia="Cordia New" w:hAnsi="Angsana New" w:cs="Angsana New"/>
                <w:sz w:val="24"/>
                <w:szCs w:val="24"/>
                <w:lang w:val="en-US"/>
              </w:rPr>
            </w:pPr>
            <w:r w:rsidRPr="00237EB4">
              <w:rPr>
                <w:rFonts w:asciiTheme="majorBidi" w:hAnsiTheme="majorBidi" w:cstheme="majorBidi"/>
                <w:sz w:val="24"/>
                <w:szCs w:val="24"/>
                <w:lang w:val="th-TH"/>
              </w:rPr>
              <w:t>Consolidated</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financial</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statements</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Baht)</w:t>
            </w:r>
          </w:p>
        </w:tc>
      </w:tr>
      <w:tr w:rsidR="00A9235B" w:rsidRPr="00237EB4" w14:paraId="59B08534" w14:textId="77777777" w:rsidTr="00D42325">
        <w:trPr>
          <w:trHeight w:val="80"/>
        </w:trPr>
        <w:tc>
          <w:tcPr>
            <w:tcW w:w="2694" w:type="dxa"/>
            <w:tcBorders>
              <w:top w:val="nil"/>
              <w:left w:val="nil"/>
              <w:bottom w:val="nil"/>
              <w:right w:val="nil"/>
            </w:tcBorders>
            <w:vAlign w:val="bottom"/>
          </w:tcPr>
          <w:p w14:paraId="07CA3272"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single" w:sz="6" w:space="0" w:color="auto"/>
              <w:left w:val="nil"/>
              <w:bottom w:val="nil"/>
              <w:right w:val="nil"/>
            </w:tcBorders>
            <w:vAlign w:val="bottom"/>
          </w:tcPr>
          <w:p w14:paraId="72FDF2AA"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lang w:val="en-US"/>
              </w:rPr>
            </w:pPr>
            <w:r w:rsidRPr="00237EB4">
              <w:rPr>
                <w:rFonts w:asciiTheme="majorBidi" w:hAnsiTheme="majorBidi" w:cstheme="majorBidi"/>
                <w:sz w:val="24"/>
                <w:szCs w:val="24"/>
              </w:rPr>
              <w:t>Balances as</w:t>
            </w:r>
          </w:p>
        </w:tc>
        <w:tc>
          <w:tcPr>
            <w:tcW w:w="85" w:type="dxa"/>
            <w:tcBorders>
              <w:top w:val="single" w:sz="6" w:space="0" w:color="auto"/>
              <w:left w:val="nil"/>
              <w:bottom w:val="nil"/>
              <w:right w:val="nil"/>
            </w:tcBorders>
          </w:tcPr>
          <w:p w14:paraId="135346E4"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single" w:sz="6" w:space="0" w:color="auto"/>
              <w:left w:val="nil"/>
              <w:bottom w:val="nil"/>
              <w:right w:val="nil"/>
            </w:tcBorders>
            <w:vAlign w:val="bottom"/>
          </w:tcPr>
          <w:p w14:paraId="7CD3584A"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eastAsia="Times New Roman" w:hAnsiTheme="majorBidi" w:cstheme="majorBidi"/>
                <w:sz w:val="24"/>
                <w:szCs w:val="24"/>
                <w:lang w:val="en-US"/>
              </w:rPr>
              <w:t>Additions</w:t>
            </w:r>
          </w:p>
        </w:tc>
        <w:tc>
          <w:tcPr>
            <w:tcW w:w="85" w:type="dxa"/>
            <w:tcBorders>
              <w:top w:val="single" w:sz="6" w:space="0" w:color="auto"/>
              <w:left w:val="nil"/>
              <w:bottom w:val="nil"/>
              <w:right w:val="nil"/>
            </w:tcBorders>
            <w:vAlign w:val="bottom"/>
          </w:tcPr>
          <w:p w14:paraId="52EF0951"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single" w:sz="6" w:space="0" w:color="auto"/>
              <w:left w:val="nil"/>
              <w:bottom w:val="nil"/>
              <w:right w:val="nil"/>
            </w:tcBorders>
            <w:vAlign w:val="bottom"/>
          </w:tcPr>
          <w:p w14:paraId="37453AC6"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Disposals</w:t>
            </w:r>
          </w:p>
        </w:tc>
        <w:tc>
          <w:tcPr>
            <w:tcW w:w="85" w:type="dxa"/>
            <w:tcBorders>
              <w:top w:val="single" w:sz="6" w:space="0" w:color="auto"/>
              <w:left w:val="nil"/>
              <w:bottom w:val="nil"/>
              <w:right w:val="nil"/>
            </w:tcBorders>
            <w:vAlign w:val="bottom"/>
          </w:tcPr>
          <w:p w14:paraId="75EC894E"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229" w:type="dxa"/>
            <w:tcBorders>
              <w:top w:val="single" w:sz="6" w:space="0" w:color="auto"/>
              <w:left w:val="nil"/>
              <w:bottom w:val="nil"/>
              <w:right w:val="nil"/>
            </w:tcBorders>
          </w:tcPr>
          <w:p w14:paraId="0E5C6B34" w14:textId="53FC7ED9" w:rsidR="00A9235B" w:rsidRPr="0074282E" w:rsidRDefault="009F4EF1" w:rsidP="00376383">
            <w:pPr>
              <w:spacing w:after="0" w:line="280" w:lineRule="exact"/>
              <w:ind w:left="-90" w:right="-18" w:firstLine="90"/>
              <w:jc w:val="center"/>
              <w:rPr>
                <w:rFonts w:asciiTheme="majorBidi" w:hAnsiTheme="majorBidi" w:cstheme="majorBidi"/>
                <w:sz w:val="24"/>
                <w:szCs w:val="24"/>
                <w:cs/>
                <w:lang w:val="en-US"/>
              </w:rPr>
            </w:pPr>
            <w:r w:rsidRPr="00237EB4">
              <w:rPr>
                <w:rFonts w:asciiTheme="majorBidi" w:hAnsiTheme="majorBidi" w:cstheme="majorBidi"/>
                <w:sz w:val="24"/>
                <w:szCs w:val="24"/>
                <w:lang w:val="en-US"/>
              </w:rPr>
              <w:t xml:space="preserve">Transfer </w:t>
            </w:r>
            <w:r w:rsidR="00D42325">
              <w:rPr>
                <w:rFonts w:asciiTheme="majorBidi" w:hAnsiTheme="majorBidi" w:cstheme="majorBidi"/>
                <w:sz w:val="24"/>
                <w:szCs w:val="24"/>
                <w:lang w:val="en-US"/>
              </w:rPr>
              <w:t xml:space="preserve">out </w:t>
            </w:r>
            <w:r w:rsidRPr="00237EB4">
              <w:rPr>
                <w:rFonts w:asciiTheme="majorBidi" w:hAnsiTheme="majorBidi" w:cstheme="majorBidi"/>
                <w:sz w:val="24"/>
                <w:szCs w:val="24"/>
                <w:lang w:val="en-US"/>
              </w:rPr>
              <w:t xml:space="preserve">from </w:t>
            </w:r>
          </w:p>
        </w:tc>
        <w:tc>
          <w:tcPr>
            <w:tcW w:w="85" w:type="dxa"/>
            <w:tcBorders>
              <w:top w:val="single" w:sz="6" w:space="0" w:color="auto"/>
              <w:left w:val="nil"/>
              <w:bottom w:val="nil"/>
              <w:right w:val="nil"/>
            </w:tcBorders>
            <w:vAlign w:val="bottom"/>
          </w:tcPr>
          <w:p w14:paraId="0A8952BB" w14:textId="77777777" w:rsidR="00A9235B" w:rsidRPr="00237EB4" w:rsidRDefault="00A9235B" w:rsidP="00376383">
            <w:pPr>
              <w:spacing w:after="0" w:line="280" w:lineRule="exact"/>
              <w:ind w:left="-90" w:right="-706" w:firstLine="90"/>
              <w:jc w:val="center"/>
              <w:rPr>
                <w:rFonts w:asciiTheme="majorBidi" w:hAnsiTheme="majorBidi" w:cstheme="majorBidi"/>
                <w:sz w:val="24"/>
                <w:szCs w:val="24"/>
              </w:rPr>
            </w:pPr>
          </w:p>
        </w:tc>
        <w:tc>
          <w:tcPr>
            <w:tcW w:w="1141" w:type="dxa"/>
            <w:tcBorders>
              <w:top w:val="single" w:sz="6" w:space="0" w:color="auto"/>
              <w:left w:val="nil"/>
              <w:bottom w:val="nil"/>
              <w:right w:val="nil"/>
            </w:tcBorders>
            <w:vAlign w:val="bottom"/>
          </w:tcPr>
          <w:p w14:paraId="5137832F" w14:textId="77777777" w:rsidR="00A9235B" w:rsidRPr="0074282E"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Balances as</w:t>
            </w:r>
          </w:p>
        </w:tc>
      </w:tr>
      <w:tr w:rsidR="00A9235B" w:rsidRPr="00237EB4" w14:paraId="6689CD37" w14:textId="77777777" w:rsidTr="00D42325">
        <w:trPr>
          <w:trHeight w:val="80"/>
        </w:trPr>
        <w:tc>
          <w:tcPr>
            <w:tcW w:w="2694" w:type="dxa"/>
            <w:tcBorders>
              <w:top w:val="nil"/>
              <w:left w:val="nil"/>
              <w:bottom w:val="nil"/>
              <w:right w:val="nil"/>
            </w:tcBorders>
            <w:vAlign w:val="bottom"/>
          </w:tcPr>
          <w:p w14:paraId="63F301A4"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nil"/>
              <w:left w:val="nil"/>
              <w:bottom w:val="nil"/>
              <w:right w:val="nil"/>
            </w:tcBorders>
            <w:vAlign w:val="bottom"/>
          </w:tcPr>
          <w:p w14:paraId="7C92E40A" w14:textId="77777777" w:rsidR="00A9235B" w:rsidRPr="00237EB4" w:rsidRDefault="00A9235B" w:rsidP="00376383">
            <w:pPr>
              <w:spacing w:after="0" w:line="280" w:lineRule="exact"/>
              <w:ind w:left="-286" w:right="-18" w:firstLine="286"/>
              <w:jc w:val="center"/>
              <w:rPr>
                <w:rFonts w:ascii="Angsana New" w:eastAsia="Cordia New" w:hAnsi="Angsana New" w:cs="Angsana New"/>
                <w:sz w:val="24"/>
                <w:szCs w:val="24"/>
                <w:cs/>
                <w:lang w:val="en-US"/>
              </w:rPr>
            </w:pPr>
            <w:r w:rsidRPr="00237EB4">
              <w:rPr>
                <w:rFonts w:asciiTheme="majorBidi" w:hAnsiTheme="majorBidi" w:cstheme="majorBidi"/>
                <w:sz w:val="24"/>
                <w:szCs w:val="24"/>
              </w:rPr>
              <w:t>at January</w:t>
            </w:r>
          </w:p>
        </w:tc>
        <w:tc>
          <w:tcPr>
            <w:tcW w:w="85" w:type="dxa"/>
            <w:tcBorders>
              <w:top w:val="nil"/>
              <w:left w:val="nil"/>
              <w:bottom w:val="nil"/>
              <w:right w:val="nil"/>
            </w:tcBorders>
          </w:tcPr>
          <w:p w14:paraId="2A435051"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nil"/>
              <w:left w:val="nil"/>
              <w:bottom w:val="nil"/>
              <w:right w:val="nil"/>
            </w:tcBorders>
            <w:vAlign w:val="bottom"/>
          </w:tcPr>
          <w:p w14:paraId="736CF07D"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85" w:type="dxa"/>
            <w:tcBorders>
              <w:top w:val="nil"/>
              <w:left w:val="nil"/>
              <w:bottom w:val="nil"/>
              <w:right w:val="nil"/>
            </w:tcBorders>
            <w:vAlign w:val="bottom"/>
          </w:tcPr>
          <w:p w14:paraId="3552ED09"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nil"/>
              <w:left w:val="nil"/>
              <w:bottom w:val="nil"/>
              <w:right w:val="nil"/>
            </w:tcBorders>
            <w:vAlign w:val="bottom"/>
          </w:tcPr>
          <w:p w14:paraId="495C5566"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85" w:type="dxa"/>
            <w:tcBorders>
              <w:top w:val="nil"/>
              <w:left w:val="nil"/>
              <w:bottom w:val="nil"/>
              <w:right w:val="nil"/>
            </w:tcBorders>
            <w:vAlign w:val="bottom"/>
          </w:tcPr>
          <w:p w14:paraId="76450FCE"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229" w:type="dxa"/>
            <w:tcBorders>
              <w:top w:val="nil"/>
              <w:left w:val="nil"/>
              <w:bottom w:val="nil"/>
              <w:right w:val="nil"/>
            </w:tcBorders>
          </w:tcPr>
          <w:p w14:paraId="527C454D" w14:textId="44BD0949" w:rsidR="00A9235B" w:rsidRPr="00237EB4" w:rsidRDefault="004D2FB7" w:rsidP="00376383">
            <w:pPr>
              <w:spacing w:after="0" w:line="280" w:lineRule="exact"/>
              <w:ind w:left="-90" w:right="-18" w:firstLine="90"/>
              <w:jc w:val="center"/>
              <w:rPr>
                <w:rFonts w:asciiTheme="majorBidi" w:hAnsiTheme="majorBidi" w:cstheme="majorBidi"/>
                <w:sz w:val="24"/>
                <w:szCs w:val="24"/>
              </w:rPr>
            </w:pPr>
            <w:r>
              <w:rPr>
                <w:rFonts w:asciiTheme="majorBidi" w:hAnsiTheme="majorBidi" w:cstheme="majorBidi"/>
                <w:sz w:val="24"/>
                <w:szCs w:val="24"/>
                <w:lang w:val="en-US"/>
              </w:rPr>
              <w:t>disposal of</w:t>
            </w:r>
            <w:r w:rsidR="009F4EF1" w:rsidRPr="00237EB4">
              <w:rPr>
                <w:rFonts w:asciiTheme="majorBidi" w:hAnsiTheme="majorBidi" w:cstheme="majorBidi"/>
                <w:sz w:val="24"/>
                <w:szCs w:val="24"/>
                <w:lang w:val="en-US"/>
              </w:rPr>
              <w:t xml:space="preserve"> </w:t>
            </w:r>
          </w:p>
        </w:tc>
        <w:tc>
          <w:tcPr>
            <w:tcW w:w="85" w:type="dxa"/>
            <w:tcBorders>
              <w:top w:val="nil"/>
              <w:left w:val="nil"/>
              <w:bottom w:val="nil"/>
              <w:right w:val="nil"/>
            </w:tcBorders>
            <w:vAlign w:val="bottom"/>
          </w:tcPr>
          <w:p w14:paraId="047B715E" w14:textId="77777777" w:rsidR="00A9235B" w:rsidRPr="00237EB4" w:rsidRDefault="00A9235B" w:rsidP="00376383">
            <w:pPr>
              <w:spacing w:after="0" w:line="280" w:lineRule="exact"/>
              <w:ind w:left="-90" w:right="-706" w:firstLine="90"/>
              <w:jc w:val="center"/>
              <w:rPr>
                <w:rFonts w:asciiTheme="majorBidi" w:hAnsiTheme="majorBidi" w:cstheme="majorBidi"/>
                <w:sz w:val="24"/>
                <w:szCs w:val="24"/>
              </w:rPr>
            </w:pPr>
          </w:p>
        </w:tc>
        <w:tc>
          <w:tcPr>
            <w:tcW w:w="1141" w:type="dxa"/>
            <w:tcBorders>
              <w:top w:val="nil"/>
              <w:left w:val="nil"/>
              <w:bottom w:val="nil"/>
              <w:right w:val="nil"/>
            </w:tcBorders>
            <w:vAlign w:val="bottom"/>
          </w:tcPr>
          <w:p w14:paraId="0EB8E730"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lang w:val="en-US"/>
              </w:rPr>
            </w:pPr>
            <w:r w:rsidRPr="00237EB4">
              <w:rPr>
                <w:rFonts w:asciiTheme="majorBidi" w:hAnsiTheme="majorBidi" w:cstheme="majorBidi"/>
                <w:sz w:val="24"/>
                <w:szCs w:val="24"/>
              </w:rPr>
              <w:t xml:space="preserve">at </w:t>
            </w:r>
            <w:r w:rsidRPr="00237EB4">
              <w:rPr>
                <w:rFonts w:asciiTheme="majorBidi" w:hAnsiTheme="majorBidi" w:cstheme="majorBidi"/>
                <w:sz w:val="24"/>
                <w:szCs w:val="24"/>
                <w:lang w:val="en-US"/>
              </w:rPr>
              <w:t>December</w:t>
            </w:r>
          </w:p>
        </w:tc>
      </w:tr>
      <w:tr w:rsidR="00A9235B" w:rsidRPr="00237EB4" w14:paraId="2C612EC1" w14:textId="77777777" w:rsidTr="00D42325">
        <w:trPr>
          <w:trHeight w:val="80"/>
        </w:trPr>
        <w:tc>
          <w:tcPr>
            <w:tcW w:w="2694" w:type="dxa"/>
            <w:tcBorders>
              <w:top w:val="nil"/>
              <w:left w:val="nil"/>
              <w:bottom w:val="nil"/>
              <w:right w:val="nil"/>
            </w:tcBorders>
            <w:vAlign w:val="bottom"/>
          </w:tcPr>
          <w:p w14:paraId="4F929A56"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nil"/>
              <w:left w:val="nil"/>
              <w:bottom w:val="nil"/>
              <w:right w:val="nil"/>
            </w:tcBorders>
            <w:vAlign w:val="bottom"/>
          </w:tcPr>
          <w:p w14:paraId="4637A989" w14:textId="77777777" w:rsidR="00A9235B" w:rsidRPr="00237EB4" w:rsidRDefault="00A9235B" w:rsidP="00376383">
            <w:pPr>
              <w:spacing w:after="0" w:line="280" w:lineRule="exact"/>
              <w:ind w:left="-286" w:right="-18" w:firstLine="286"/>
              <w:jc w:val="center"/>
              <w:rPr>
                <w:rFonts w:asciiTheme="majorBidi" w:hAnsiTheme="majorBidi" w:cstheme="majorBidi"/>
                <w:sz w:val="24"/>
                <w:szCs w:val="24"/>
              </w:rPr>
            </w:pPr>
            <w:r w:rsidRPr="00237EB4">
              <w:rPr>
                <w:rFonts w:asciiTheme="majorBidi" w:hAnsiTheme="majorBidi" w:cstheme="majorBidi"/>
                <w:sz w:val="24"/>
                <w:szCs w:val="24"/>
              </w:rPr>
              <w:t>1, 2025</w:t>
            </w:r>
          </w:p>
        </w:tc>
        <w:tc>
          <w:tcPr>
            <w:tcW w:w="85" w:type="dxa"/>
            <w:tcBorders>
              <w:top w:val="nil"/>
              <w:left w:val="nil"/>
              <w:bottom w:val="nil"/>
              <w:right w:val="nil"/>
            </w:tcBorders>
          </w:tcPr>
          <w:p w14:paraId="606FD3DF"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nil"/>
              <w:left w:val="nil"/>
              <w:bottom w:val="nil"/>
              <w:right w:val="nil"/>
            </w:tcBorders>
            <w:vAlign w:val="bottom"/>
          </w:tcPr>
          <w:p w14:paraId="3D1FE974"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85" w:type="dxa"/>
            <w:tcBorders>
              <w:top w:val="nil"/>
              <w:left w:val="nil"/>
              <w:bottom w:val="nil"/>
              <w:right w:val="nil"/>
            </w:tcBorders>
            <w:vAlign w:val="bottom"/>
          </w:tcPr>
          <w:p w14:paraId="0C4BE002"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nil"/>
              <w:left w:val="nil"/>
              <w:bottom w:val="nil"/>
              <w:right w:val="nil"/>
            </w:tcBorders>
            <w:vAlign w:val="bottom"/>
          </w:tcPr>
          <w:p w14:paraId="55DD7089"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85" w:type="dxa"/>
            <w:tcBorders>
              <w:top w:val="nil"/>
              <w:left w:val="nil"/>
              <w:bottom w:val="nil"/>
              <w:right w:val="nil"/>
            </w:tcBorders>
            <w:vAlign w:val="bottom"/>
          </w:tcPr>
          <w:p w14:paraId="2B33205F"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229" w:type="dxa"/>
            <w:tcBorders>
              <w:top w:val="nil"/>
              <w:left w:val="nil"/>
              <w:bottom w:val="nil"/>
              <w:right w:val="nil"/>
            </w:tcBorders>
          </w:tcPr>
          <w:p w14:paraId="636DA5DD" w14:textId="28EC0F8D" w:rsidR="00A9235B" w:rsidRPr="00237EB4" w:rsidRDefault="004D2FB7" w:rsidP="00376383">
            <w:pPr>
              <w:spacing w:after="0" w:line="280" w:lineRule="exact"/>
              <w:ind w:left="-90" w:right="-18" w:firstLine="90"/>
              <w:jc w:val="center"/>
              <w:rPr>
                <w:rFonts w:asciiTheme="majorBidi" w:hAnsiTheme="majorBidi" w:cstheme="majorBidi"/>
                <w:sz w:val="24"/>
                <w:szCs w:val="24"/>
              </w:rPr>
            </w:pPr>
            <w:r>
              <w:rPr>
                <w:rFonts w:asciiTheme="majorBidi" w:hAnsiTheme="majorBidi" w:cstheme="majorBidi"/>
                <w:sz w:val="24"/>
                <w:szCs w:val="24"/>
                <w:lang w:val="en-US"/>
              </w:rPr>
              <w:t xml:space="preserve">investment </w:t>
            </w:r>
            <w:r w:rsidR="009F4EF1" w:rsidRPr="00237EB4">
              <w:rPr>
                <w:rFonts w:asciiTheme="majorBidi" w:hAnsiTheme="majorBidi" w:cstheme="majorBidi"/>
                <w:sz w:val="24"/>
                <w:szCs w:val="24"/>
                <w:lang w:val="en-US"/>
              </w:rPr>
              <w:t xml:space="preserve">in </w:t>
            </w:r>
          </w:p>
        </w:tc>
        <w:tc>
          <w:tcPr>
            <w:tcW w:w="85" w:type="dxa"/>
            <w:tcBorders>
              <w:top w:val="nil"/>
              <w:left w:val="nil"/>
              <w:bottom w:val="nil"/>
              <w:right w:val="nil"/>
            </w:tcBorders>
            <w:vAlign w:val="bottom"/>
          </w:tcPr>
          <w:p w14:paraId="008108D3" w14:textId="77777777" w:rsidR="00A9235B" w:rsidRPr="00237EB4" w:rsidRDefault="00A9235B" w:rsidP="00376383">
            <w:pPr>
              <w:spacing w:after="0" w:line="280" w:lineRule="exact"/>
              <w:ind w:left="-90" w:right="-706" w:firstLine="90"/>
              <w:jc w:val="center"/>
              <w:rPr>
                <w:rFonts w:asciiTheme="majorBidi" w:hAnsiTheme="majorBidi" w:cstheme="majorBidi"/>
                <w:sz w:val="24"/>
                <w:szCs w:val="24"/>
              </w:rPr>
            </w:pPr>
          </w:p>
        </w:tc>
        <w:tc>
          <w:tcPr>
            <w:tcW w:w="1141" w:type="dxa"/>
            <w:tcBorders>
              <w:top w:val="nil"/>
              <w:left w:val="nil"/>
              <w:bottom w:val="nil"/>
              <w:right w:val="nil"/>
            </w:tcBorders>
            <w:vAlign w:val="bottom"/>
          </w:tcPr>
          <w:p w14:paraId="713C2B97" w14:textId="77777777" w:rsidR="00A9235B" w:rsidRPr="00237EB4" w:rsidRDefault="00A9235B" w:rsidP="00376383">
            <w:pPr>
              <w:spacing w:after="0" w:line="280" w:lineRule="exact"/>
              <w:ind w:left="-90" w:right="-18" w:firstLine="90"/>
              <w:jc w:val="center"/>
              <w:rPr>
                <w:rFonts w:asciiTheme="majorBidi" w:hAnsiTheme="majorBidi" w:cstheme="majorBidi"/>
                <w:sz w:val="24"/>
                <w:szCs w:val="24"/>
                <w:lang w:val="en-US"/>
              </w:rPr>
            </w:pPr>
            <w:r w:rsidRPr="00237EB4">
              <w:rPr>
                <w:rFonts w:asciiTheme="majorBidi" w:hAnsiTheme="majorBidi" w:cstheme="majorBidi"/>
                <w:sz w:val="24"/>
                <w:szCs w:val="24"/>
              </w:rPr>
              <w:t>31, 2025</w:t>
            </w:r>
          </w:p>
        </w:tc>
      </w:tr>
      <w:tr w:rsidR="00A9235B" w:rsidRPr="00237EB4" w14:paraId="2312F016" w14:textId="77777777" w:rsidTr="00D42325">
        <w:trPr>
          <w:trHeight w:val="20"/>
        </w:trPr>
        <w:tc>
          <w:tcPr>
            <w:tcW w:w="2694" w:type="dxa"/>
            <w:tcBorders>
              <w:top w:val="nil"/>
              <w:left w:val="nil"/>
              <w:bottom w:val="nil"/>
              <w:right w:val="nil"/>
            </w:tcBorders>
            <w:vAlign w:val="bottom"/>
          </w:tcPr>
          <w:p w14:paraId="274B5A89" w14:textId="77777777" w:rsidR="00A9235B" w:rsidRPr="00237EB4" w:rsidRDefault="00A9235B" w:rsidP="00376383">
            <w:pPr>
              <w:spacing w:after="0" w:line="280" w:lineRule="exact"/>
              <w:ind w:right="-18"/>
              <w:jc w:val="center"/>
              <w:rPr>
                <w:rFonts w:ascii="Angsana New" w:eastAsia="Cordia New" w:hAnsi="Angsana New" w:cs="Angsana New"/>
                <w:sz w:val="24"/>
                <w:szCs w:val="24"/>
                <w:lang w:val="en-US"/>
              </w:rPr>
            </w:pPr>
          </w:p>
        </w:tc>
        <w:tc>
          <w:tcPr>
            <w:tcW w:w="1134" w:type="dxa"/>
            <w:tcBorders>
              <w:top w:val="nil"/>
              <w:left w:val="nil"/>
              <w:bottom w:val="nil"/>
              <w:right w:val="nil"/>
            </w:tcBorders>
            <w:vAlign w:val="bottom"/>
          </w:tcPr>
          <w:p w14:paraId="10DD0AFF"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lang w:val="en-US"/>
              </w:rPr>
            </w:pPr>
          </w:p>
        </w:tc>
        <w:tc>
          <w:tcPr>
            <w:tcW w:w="85" w:type="dxa"/>
            <w:tcBorders>
              <w:top w:val="nil"/>
              <w:left w:val="nil"/>
              <w:bottom w:val="nil"/>
              <w:right w:val="nil"/>
            </w:tcBorders>
          </w:tcPr>
          <w:p w14:paraId="0AFB8838"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nil"/>
              <w:left w:val="nil"/>
              <w:bottom w:val="single" w:sz="6" w:space="0" w:color="auto"/>
              <w:right w:val="nil"/>
            </w:tcBorders>
            <w:vAlign w:val="bottom"/>
          </w:tcPr>
          <w:p w14:paraId="6EA58CEE"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85" w:type="dxa"/>
            <w:tcBorders>
              <w:top w:val="nil"/>
              <w:left w:val="nil"/>
              <w:bottom w:val="nil"/>
              <w:right w:val="nil"/>
            </w:tcBorders>
            <w:vAlign w:val="bottom"/>
          </w:tcPr>
          <w:p w14:paraId="601C7654"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34" w:type="dxa"/>
            <w:tcBorders>
              <w:top w:val="nil"/>
              <w:left w:val="nil"/>
              <w:bottom w:val="single" w:sz="6" w:space="0" w:color="auto"/>
              <w:right w:val="nil"/>
            </w:tcBorders>
            <w:vAlign w:val="bottom"/>
          </w:tcPr>
          <w:p w14:paraId="3EF455B3"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lang w:val="en-US"/>
              </w:rPr>
            </w:pPr>
          </w:p>
        </w:tc>
        <w:tc>
          <w:tcPr>
            <w:tcW w:w="85" w:type="dxa"/>
            <w:tcBorders>
              <w:top w:val="nil"/>
              <w:left w:val="nil"/>
              <w:bottom w:val="nil"/>
              <w:right w:val="nil"/>
            </w:tcBorders>
            <w:vAlign w:val="bottom"/>
          </w:tcPr>
          <w:p w14:paraId="3E887E0F"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229" w:type="dxa"/>
            <w:tcBorders>
              <w:top w:val="nil"/>
              <w:left w:val="nil"/>
              <w:bottom w:val="nil"/>
              <w:right w:val="nil"/>
            </w:tcBorders>
          </w:tcPr>
          <w:p w14:paraId="1558CA9C" w14:textId="7561DAE7" w:rsidR="00A9235B" w:rsidRPr="00237EB4" w:rsidRDefault="009F4EF1" w:rsidP="00376383">
            <w:pPr>
              <w:spacing w:after="0" w:line="280" w:lineRule="exact"/>
              <w:ind w:left="-90" w:right="-18" w:firstLine="90"/>
              <w:jc w:val="center"/>
              <w:rPr>
                <w:rFonts w:asciiTheme="majorBidi" w:hAnsiTheme="majorBidi" w:cstheme="majorBidi"/>
                <w:sz w:val="24"/>
                <w:szCs w:val="24"/>
              </w:rPr>
            </w:pPr>
            <w:r w:rsidRPr="00237EB4">
              <w:rPr>
                <w:rFonts w:asciiTheme="majorBidi" w:hAnsiTheme="majorBidi" w:cstheme="majorBidi"/>
                <w:sz w:val="24"/>
                <w:szCs w:val="24"/>
                <w:lang w:val="en-US"/>
              </w:rPr>
              <w:t>subsidiar</w:t>
            </w:r>
            <w:r w:rsidR="00D42325">
              <w:rPr>
                <w:rFonts w:asciiTheme="majorBidi" w:hAnsiTheme="majorBidi" w:cstheme="majorBidi"/>
                <w:sz w:val="24"/>
                <w:szCs w:val="24"/>
                <w:lang w:val="en-US"/>
              </w:rPr>
              <w:t>y</w:t>
            </w:r>
          </w:p>
        </w:tc>
        <w:tc>
          <w:tcPr>
            <w:tcW w:w="85" w:type="dxa"/>
            <w:tcBorders>
              <w:top w:val="nil"/>
              <w:left w:val="nil"/>
              <w:bottom w:val="nil"/>
              <w:right w:val="nil"/>
            </w:tcBorders>
            <w:vAlign w:val="bottom"/>
          </w:tcPr>
          <w:p w14:paraId="0A618F41" w14:textId="77777777" w:rsidR="00A9235B" w:rsidRPr="00237EB4" w:rsidRDefault="00A9235B" w:rsidP="00376383">
            <w:pPr>
              <w:spacing w:after="0" w:line="280" w:lineRule="exact"/>
              <w:ind w:left="-90" w:right="-706" w:firstLine="90"/>
              <w:jc w:val="center"/>
              <w:rPr>
                <w:rFonts w:asciiTheme="majorBidi" w:hAnsiTheme="majorBidi" w:cstheme="majorBidi"/>
                <w:sz w:val="24"/>
                <w:szCs w:val="24"/>
              </w:rPr>
            </w:pPr>
          </w:p>
        </w:tc>
        <w:tc>
          <w:tcPr>
            <w:tcW w:w="1141" w:type="dxa"/>
            <w:tcBorders>
              <w:top w:val="nil"/>
              <w:left w:val="nil"/>
              <w:bottom w:val="nil"/>
              <w:right w:val="nil"/>
            </w:tcBorders>
            <w:vAlign w:val="bottom"/>
          </w:tcPr>
          <w:p w14:paraId="5BC15627" w14:textId="77777777" w:rsidR="00A9235B" w:rsidRPr="0074282E"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r>
      <w:tr w:rsidR="00A9235B" w:rsidRPr="00237EB4" w14:paraId="54491B1B" w14:textId="77777777" w:rsidTr="00D42325">
        <w:trPr>
          <w:trHeight w:val="20"/>
        </w:trPr>
        <w:tc>
          <w:tcPr>
            <w:tcW w:w="2694" w:type="dxa"/>
            <w:tcBorders>
              <w:top w:val="nil"/>
              <w:left w:val="nil"/>
              <w:bottom w:val="nil"/>
              <w:right w:val="nil"/>
            </w:tcBorders>
            <w:vAlign w:val="bottom"/>
          </w:tcPr>
          <w:p w14:paraId="28912E45" w14:textId="77777777" w:rsidR="00A9235B" w:rsidRPr="0074282E" w:rsidRDefault="00A9235B" w:rsidP="00376383">
            <w:pPr>
              <w:spacing w:after="0" w:line="280" w:lineRule="exact"/>
              <w:ind w:left="360" w:hanging="207"/>
              <w:rPr>
                <w:rFonts w:ascii="Angsana New" w:eastAsia="Cordia New" w:hAnsi="Angsana New" w:cs="Angsana New"/>
                <w:b/>
                <w:bCs/>
                <w:sz w:val="24"/>
                <w:szCs w:val="24"/>
                <w:cs/>
                <w:lang w:val="en-US"/>
              </w:rPr>
            </w:pPr>
            <w:r w:rsidRPr="00237EB4">
              <w:rPr>
                <w:rFonts w:ascii="Angsana New" w:eastAsia="Cordia New" w:hAnsi="Angsana New" w:cs="Angsana New"/>
                <w:b/>
                <w:bCs/>
                <w:sz w:val="24"/>
                <w:szCs w:val="24"/>
                <w:lang w:val="en-US"/>
              </w:rPr>
              <w:t>Cost</w:t>
            </w:r>
          </w:p>
        </w:tc>
        <w:tc>
          <w:tcPr>
            <w:tcW w:w="1134" w:type="dxa"/>
            <w:tcBorders>
              <w:top w:val="single" w:sz="6" w:space="0" w:color="auto"/>
              <w:left w:val="nil"/>
              <w:bottom w:val="nil"/>
              <w:right w:val="nil"/>
            </w:tcBorders>
            <w:vAlign w:val="bottom"/>
          </w:tcPr>
          <w:p w14:paraId="64A8E255" w14:textId="77777777" w:rsidR="00A9235B" w:rsidRPr="00237EB4" w:rsidRDefault="00A9235B" w:rsidP="00376383">
            <w:pPr>
              <w:tabs>
                <w:tab w:val="decimal" w:pos="630"/>
                <w:tab w:val="decimal" w:pos="779"/>
              </w:tabs>
              <w:spacing w:after="0" w:line="280" w:lineRule="exact"/>
              <w:ind w:left="-79"/>
              <w:jc w:val="right"/>
              <w:rPr>
                <w:rFonts w:ascii="Angsana New" w:eastAsia="SimSun" w:hAnsi="Angsana New" w:cs="Angsana New"/>
                <w:sz w:val="24"/>
                <w:szCs w:val="24"/>
                <w:lang w:val="en-US"/>
              </w:rPr>
            </w:pPr>
          </w:p>
        </w:tc>
        <w:tc>
          <w:tcPr>
            <w:tcW w:w="85" w:type="dxa"/>
            <w:tcBorders>
              <w:top w:val="nil"/>
              <w:left w:val="nil"/>
              <w:bottom w:val="nil"/>
              <w:right w:val="nil"/>
            </w:tcBorders>
          </w:tcPr>
          <w:p w14:paraId="3DFFCBD8" w14:textId="77777777" w:rsidR="00A9235B" w:rsidRPr="00237EB4" w:rsidRDefault="00A9235B" w:rsidP="00376383">
            <w:pPr>
              <w:tabs>
                <w:tab w:val="decimal" w:pos="720"/>
              </w:tabs>
              <w:spacing w:after="0" w:line="280" w:lineRule="exact"/>
              <w:ind w:left="-79" w:right="-79"/>
              <w:rPr>
                <w:rFonts w:ascii="Angsana New" w:eastAsia="SimSun" w:hAnsi="Angsana New" w:cs="Angsana New"/>
                <w:sz w:val="24"/>
                <w:szCs w:val="24"/>
                <w:lang w:val="en-US"/>
              </w:rPr>
            </w:pPr>
          </w:p>
        </w:tc>
        <w:tc>
          <w:tcPr>
            <w:tcW w:w="1134" w:type="dxa"/>
            <w:tcBorders>
              <w:top w:val="single" w:sz="6" w:space="0" w:color="auto"/>
              <w:left w:val="nil"/>
              <w:bottom w:val="nil"/>
              <w:right w:val="nil"/>
            </w:tcBorders>
            <w:vAlign w:val="bottom"/>
          </w:tcPr>
          <w:p w14:paraId="193BE5B4" w14:textId="77777777" w:rsidR="00A9235B" w:rsidRPr="00237EB4" w:rsidRDefault="00A9235B" w:rsidP="00376383">
            <w:pPr>
              <w:tabs>
                <w:tab w:val="decimal" w:pos="807"/>
              </w:tabs>
              <w:spacing w:after="0" w:line="280" w:lineRule="exact"/>
              <w:ind w:left="-79" w:right="-79"/>
              <w:rPr>
                <w:rFonts w:ascii="Angsana New" w:eastAsia="SimSun" w:hAnsi="Angsana New" w:cs="Angsana New"/>
                <w:sz w:val="24"/>
                <w:szCs w:val="24"/>
                <w:lang w:val="en-US"/>
              </w:rPr>
            </w:pPr>
          </w:p>
        </w:tc>
        <w:tc>
          <w:tcPr>
            <w:tcW w:w="85" w:type="dxa"/>
            <w:tcBorders>
              <w:top w:val="nil"/>
              <w:left w:val="nil"/>
              <w:bottom w:val="nil"/>
              <w:right w:val="nil"/>
            </w:tcBorders>
            <w:vAlign w:val="bottom"/>
          </w:tcPr>
          <w:p w14:paraId="29E7E1C4"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34" w:type="dxa"/>
            <w:tcBorders>
              <w:top w:val="single" w:sz="6" w:space="0" w:color="auto"/>
              <w:left w:val="nil"/>
              <w:bottom w:val="nil"/>
              <w:right w:val="nil"/>
            </w:tcBorders>
            <w:vAlign w:val="bottom"/>
          </w:tcPr>
          <w:p w14:paraId="3FCCD898" w14:textId="77777777" w:rsidR="00A9235B" w:rsidRPr="00237EB4" w:rsidRDefault="00A9235B" w:rsidP="00376383">
            <w:pPr>
              <w:tabs>
                <w:tab w:val="decimal" w:pos="807"/>
              </w:tabs>
              <w:spacing w:after="0" w:line="280" w:lineRule="exact"/>
              <w:ind w:left="-79" w:right="-79"/>
              <w:rPr>
                <w:rFonts w:ascii="Angsana New" w:eastAsia="SimSun" w:hAnsi="Angsana New" w:cs="Angsana New"/>
                <w:sz w:val="24"/>
                <w:szCs w:val="24"/>
                <w:lang w:val="en-US"/>
              </w:rPr>
            </w:pPr>
          </w:p>
        </w:tc>
        <w:tc>
          <w:tcPr>
            <w:tcW w:w="85" w:type="dxa"/>
            <w:tcBorders>
              <w:top w:val="nil"/>
              <w:left w:val="nil"/>
              <w:bottom w:val="nil"/>
              <w:right w:val="nil"/>
            </w:tcBorders>
            <w:vAlign w:val="bottom"/>
          </w:tcPr>
          <w:p w14:paraId="309E287F"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229" w:type="dxa"/>
            <w:tcBorders>
              <w:top w:val="single" w:sz="6" w:space="0" w:color="auto"/>
              <w:left w:val="nil"/>
              <w:bottom w:val="nil"/>
              <w:right w:val="nil"/>
            </w:tcBorders>
          </w:tcPr>
          <w:p w14:paraId="3E844B7B" w14:textId="77777777" w:rsidR="00A9235B" w:rsidRPr="00237EB4" w:rsidRDefault="00A9235B" w:rsidP="00376383">
            <w:pPr>
              <w:tabs>
                <w:tab w:val="decimal" w:pos="880"/>
              </w:tabs>
              <w:spacing w:after="0" w:line="280" w:lineRule="exact"/>
              <w:ind w:left="-79" w:right="-79"/>
              <w:rPr>
                <w:rFonts w:ascii="Angsana New" w:eastAsia="SimSun" w:hAnsi="Angsana New" w:cs="Angsana New"/>
                <w:sz w:val="24"/>
                <w:szCs w:val="24"/>
                <w:lang w:val="en-US"/>
              </w:rPr>
            </w:pPr>
          </w:p>
        </w:tc>
        <w:tc>
          <w:tcPr>
            <w:tcW w:w="85" w:type="dxa"/>
            <w:tcBorders>
              <w:top w:val="single" w:sz="6" w:space="0" w:color="auto"/>
              <w:left w:val="nil"/>
              <w:bottom w:val="nil"/>
              <w:right w:val="nil"/>
            </w:tcBorders>
            <w:vAlign w:val="bottom"/>
          </w:tcPr>
          <w:p w14:paraId="74508220" w14:textId="77777777" w:rsidR="00A9235B" w:rsidRPr="00237EB4" w:rsidRDefault="00A9235B" w:rsidP="00376383">
            <w:pPr>
              <w:tabs>
                <w:tab w:val="decimal" w:pos="880"/>
              </w:tabs>
              <w:spacing w:after="0" w:line="280" w:lineRule="exact"/>
              <w:ind w:right="-706"/>
              <w:rPr>
                <w:rFonts w:ascii="Angsana New" w:eastAsia="SimSun" w:hAnsi="Angsana New" w:cs="Angsana New"/>
                <w:sz w:val="24"/>
                <w:szCs w:val="24"/>
                <w:lang w:val="en-US"/>
              </w:rPr>
            </w:pPr>
          </w:p>
        </w:tc>
        <w:tc>
          <w:tcPr>
            <w:tcW w:w="1141" w:type="dxa"/>
            <w:tcBorders>
              <w:top w:val="single" w:sz="6" w:space="0" w:color="auto"/>
              <w:left w:val="nil"/>
              <w:bottom w:val="nil"/>
              <w:right w:val="nil"/>
            </w:tcBorders>
            <w:vAlign w:val="bottom"/>
          </w:tcPr>
          <w:p w14:paraId="4F9CFAAA" w14:textId="77777777" w:rsidR="00A9235B" w:rsidRPr="00237EB4" w:rsidRDefault="00A9235B" w:rsidP="00376383">
            <w:pPr>
              <w:tabs>
                <w:tab w:val="decimal" w:pos="880"/>
              </w:tabs>
              <w:spacing w:after="0" w:line="280" w:lineRule="exact"/>
              <w:ind w:left="-79" w:right="-79"/>
              <w:rPr>
                <w:rFonts w:ascii="Angsana New" w:eastAsia="SimSun" w:hAnsi="Angsana New" w:cs="Angsana New"/>
                <w:sz w:val="24"/>
                <w:szCs w:val="24"/>
                <w:lang w:val="en-US"/>
              </w:rPr>
            </w:pPr>
          </w:p>
        </w:tc>
      </w:tr>
      <w:tr w:rsidR="00A9235B" w:rsidRPr="00237EB4" w14:paraId="665D13F5" w14:textId="77777777" w:rsidTr="00D42325">
        <w:trPr>
          <w:trHeight w:val="20"/>
        </w:trPr>
        <w:tc>
          <w:tcPr>
            <w:tcW w:w="2694" w:type="dxa"/>
            <w:tcBorders>
              <w:top w:val="nil"/>
              <w:left w:val="nil"/>
              <w:bottom w:val="nil"/>
              <w:right w:val="nil"/>
            </w:tcBorders>
            <w:vAlign w:val="bottom"/>
          </w:tcPr>
          <w:p w14:paraId="13A1C25D" w14:textId="77777777" w:rsidR="00A9235B" w:rsidRPr="0074282E" w:rsidRDefault="00A9235B" w:rsidP="00376383">
            <w:pPr>
              <w:spacing w:after="0" w:line="280" w:lineRule="exact"/>
              <w:ind w:left="622" w:hanging="226"/>
              <w:jc w:val="both"/>
              <w:rPr>
                <w:rFonts w:ascii="Angsana New" w:eastAsia="Cordia New" w:hAnsi="Angsana New" w:cs="Angsana New"/>
                <w:sz w:val="24"/>
                <w:szCs w:val="24"/>
                <w:cs/>
                <w:lang w:val="en-US"/>
              </w:rPr>
            </w:pPr>
            <w:r w:rsidRPr="00237EB4">
              <w:rPr>
                <w:rFonts w:asciiTheme="majorBidi" w:hAnsiTheme="majorBidi" w:cstheme="majorBidi"/>
                <w:sz w:val="24"/>
                <w:szCs w:val="24"/>
                <w:lang w:val="th-TH"/>
              </w:rPr>
              <w:t>Land</w:t>
            </w:r>
          </w:p>
        </w:tc>
        <w:tc>
          <w:tcPr>
            <w:tcW w:w="1134" w:type="dxa"/>
            <w:tcBorders>
              <w:top w:val="nil"/>
              <w:left w:val="nil"/>
              <w:bottom w:val="nil"/>
              <w:right w:val="nil"/>
            </w:tcBorders>
            <w:vAlign w:val="bottom"/>
          </w:tcPr>
          <w:p w14:paraId="3FAA1E4F" w14:textId="77777777" w:rsidR="00A9235B" w:rsidRPr="00237EB4" w:rsidRDefault="00A9235B" w:rsidP="00376383">
            <w:pPr>
              <w:tabs>
                <w:tab w:val="decimal" w:pos="900"/>
              </w:tabs>
              <w:spacing w:after="0" w:line="280" w:lineRule="exact"/>
              <w:ind w:right="113"/>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199,139,000</w:t>
            </w:r>
          </w:p>
        </w:tc>
        <w:tc>
          <w:tcPr>
            <w:tcW w:w="85" w:type="dxa"/>
            <w:tcBorders>
              <w:top w:val="nil"/>
              <w:left w:val="nil"/>
              <w:bottom w:val="nil"/>
              <w:right w:val="nil"/>
            </w:tcBorders>
          </w:tcPr>
          <w:p w14:paraId="7C59A333" w14:textId="77777777" w:rsidR="00A9235B" w:rsidRPr="00237EB4" w:rsidRDefault="00A9235B" w:rsidP="00376383">
            <w:pPr>
              <w:tabs>
                <w:tab w:val="decimal" w:pos="720"/>
              </w:tabs>
              <w:spacing w:after="0" w:line="280" w:lineRule="exact"/>
              <w:ind w:left="-79" w:right="57"/>
              <w:jc w:val="right"/>
              <w:rPr>
                <w:rFonts w:ascii="Angsana New" w:eastAsia="SimSun" w:hAnsi="Angsana New" w:cs="Angsana New"/>
                <w:sz w:val="24"/>
                <w:szCs w:val="24"/>
                <w:lang w:val="en-US"/>
              </w:rPr>
            </w:pPr>
          </w:p>
        </w:tc>
        <w:tc>
          <w:tcPr>
            <w:tcW w:w="1134" w:type="dxa"/>
            <w:tcBorders>
              <w:top w:val="nil"/>
              <w:left w:val="nil"/>
              <w:bottom w:val="nil"/>
              <w:right w:val="nil"/>
            </w:tcBorders>
            <w:vAlign w:val="bottom"/>
          </w:tcPr>
          <w:p w14:paraId="15D6C7F4" w14:textId="77777777" w:rsidR="00A9235B" w:rsidRPr="00237EB4" w:rsidRDefault="00A9235B" w:rsidP="00376383">
            <w:pPr>
              <w:spacing w:after="0" w:line="280" w:lineRule="exact"/>
              <w:ind w:left="-79" w:right="284"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6BC188D2"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134" w:type="dxa"/>
            <w:tcBorders>
              <w:top w:val="nil"/>
              <w:left w:val="nil"/>
              <w:bottom w:val="nil"/>
              <w:right w:val="nil"/>
            </w:tcBorders>
            <w:vAlign w:val="center"/>
          </w:tcPr>
          <w:p w14:paraId="7AAACE6E" w14:textId="77777777" w:rsidR="00A9235B" w:rsidRPr="00237EB4" w:rsidRDefault="00A9235B" w:rsidP="00376383">
            <w:pPr>
              <w:spacing w:after="0" w:line="280" w:lineRule="exact"/>
              <w:ind w:left="-79" w:right="281"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05BE52C4"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229" w:type="dxa"/>
            <w:tcBorders>
              <w:top w:val="nil"/>
              <w:left w:val="nil"/>
              <w:bottom w:val="nil"/>
              <w:right w:val="nil"/>
            </w:tcBorders>
          </w:tcPr>
          <w:p w14:paraId="7179E5F8" w14:textId="77777777" w:rsidR="00A9235B" w:rsidRPr="00237EB4" w:rsidRDefault="00A9235B" w:rsidP="00376383">
            <w:pPr>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(2,310,000)</w:t>
            </w:r>
          </w:p>
        </w:tc>
        <w:tc>
          <w:tcPr>
            <w:tcW w:w="85" w:type="dxa"/>
            <w:tcBorders>
              <w:top w:val="nil"/>
              <w:left w:val="nil"/>
              <w:bottom w:val="nil"/>
              <w:right w:val="nil"/>
            </w:tcBorders>
          </w:tcPr>
          <w:p w14:paraId="6C7840D8" w14:textId="77777777" w:rsidR="00A9235B" w:rsidRPr="00237EB4" w:rsidRDefault="00A9235B" w:rsidP="00376383">
            <w:pPr>
              <w:tabs>
                <w:tab w:val="decimal" w:pos="984"/>
              </w:tabs>
              <w:spacing w:after="0" w:line="280" w:lineRule="exact"/>
              <w:ind w:right="-706"/>
              <w:jc w:val="right"/>
              <w:rPr>
                <w:rFonts w:ascii="Angsana New" w:eastAsia="SimSun" w:hAnsi="Angsana New" w:cs="Angsana New"/>
                <w:sz w:val="24"/>
                <w:szCs w:val="24"/>
                <w:lang w:val="en-US"/>
              </w:rPr>
            </w:pPr>
          </w:p>
        </w:tc>
        <w:tc>
          <w:tcPr>
            <w:tcW w:w="1141" w:type="dxa"/>
            <w:tcBorders>
              <w:top w:val="nil"/>
              <w:left w:val="nil"/>
              <w:bottom w:val="nil"/>
              <w:right w:val="nil"/>
            </w:tcBorders>
            <w:vAlign w:val="bottom"/>
          </w:tcPr>
          <w:p w14:paraId="5C5C9215" w14:textId="77777777" w:rsidR="00A9235B" w:rsidRPr="00237EB4" w:rsidRDefault="00A9235B" w:rsidP="00376383">
            <w:pPr>
              <w:tabs>
                <w:tab w:val="decimal" w:pos="984"/>
              </w:tabs>
              <w:spacing w:after="0" w:line="280" w:lineRule="exact"/>
              <w:ind w:right="113"/>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196,829,000</w:t>
            </w:r>
          </w:p>
        </w:tc>
      </w:tr>
      <w:tr w:rsidR="00A9235B" w:rsidRPr="00237EB4" w14:paraId="049F4314" w14:textId="77777777" w:rsidTr="00D42325">
        <w:trPr>
          <w:trHeight w:val="20"/>
        </w:trPr>
        <w:tc>
          <w:tcPr>
            <w:tcW w:w="2694" w:type="dxa"/>
            <w:tcBorders>
              <w:top w:val="nil"/>
              <w:left w:val="nil"/>
              <w:bottom w:val="nil"/>
              <w:right w:val="nil"/>
            </w:tcBorders>
            <w:vAlign w:val="bottom"/>
          </w:tcPr>
          <w:p w14:paraId="1BD3802A" w14:textId="77777777" w:rsidR="00A9235B" w:rsidRPr="0074282E" w:rsidRDefault="00A9235B" w:rsidP="00376383">
            <w:pPr>
              <w:spacing w:after="0" w:line="280" w:lineRule="exact"/>
              <w:ind w:left="622" w:right="1136" w:hanging="226"/>
              <w:jc w:val="both"/>
              <w:rPr>
                <w:rFonts w:ascii="Angsana New" w:eastAsia="Cordia New" w:hAnsi="Angsana New" w:cs="Angsana New"/>
                <w:sz w:val="24"/>
                <w:szCs w:val="24"/>
                <w:cs/>
                <w:lang w:val="en-US"/>
              </w:rPr>
            </w:pPr>
            <w:r w:rsidRPr="00237EB4">
              <w:rPr>
                <w:rFonts w:ascii="Angsana New" w:eastAsia="Cordia New" w:hAnsi="Angsana New" w:cs="Angsana New"/>
                <w:sz w:val="24"/>
                <w:szCs w:val="24"/>
                <w:lang w:val="en-US"/>
              </w:rPr>
              <w:t xml:space="preserve">Building </w:t>
            </w:r>
          </w:p>
        </w:tc>
        <w:tc>
          <w:tcPr>
            <w:tcW w:w="1134" w:type="dxa"/>
            <w:tcBorders>
              <w:top w:val="nil"/>
              <w:left w:val="nil"/>
              <w:bottom w:val="single" w:sz="6" w:space="0" w:color="auto"/>
              <w:right w:val="nil"/>
            </w:tcBorders>
            <w:vAlign w:val="bottom"/>
          </w:tcPr>
          <w:p w14:paraId="1BE87CCA" w14:textId="77777777" w:rsidR="00A9235B" w:rsidRPr="00237EB4" w:rsidRDefault="00A9235B" w:rsidP="00376383">
            <w:pPr>
              <w:tabs>
                <w:tab w:val="decimal" w:pos="900"/>
              </w:tabs>
              <w:spacing w:after="0" w:line="280" w:lineRule="exact"/>
              <w:ind w:right="113"/>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1,890,000</w:t>
            </w:r>
          </w:p>
        </w:tc>
        <w:tc>
          <w:tcPr>
            <w:tcW w:w="85" w:type="dxa"/>
            <w:tcBorders>
              <w:top w:val="nil"/>
              <w:left w:val="nil"/>
              <w:bottom w:val="nil"/>
              <w:right w:val="nil"/>
            </w:tcBorders>
          </w:tcPr>
          <w:p w14:paraId="41080755" w14:textId="77777777" w:rsidR="00A9235B" w:rsidRPr="00237EB4" w:rsidRDefault="00A9235B" w:rsidP="00376383">
            <w:pPr>
              <w:tabs>
                <w:tab w:val="decimal" w:pos="720"/>
              </w:tabs>
              <w:spacing w:after="0" w:line="280" w:lineRule="exact"/>
              <w:ind w:left="-79" w:right="57"/>
              <w:jc w:val="right"/>
              <w:rPr>
                <w:rFonts w:ascii="Angsana New" w:eastAsia="SimSun" w:hAnsi="Angsana New" w:cs="Angsana New"/>
                <w:sz w:val="24"/>
                <w:szCs w:val="24"/>
                <w:lang w:val="en-US"/>
              </w:rPr>
            </w:pPr>
          </w:p>
        </w:tc>
        <w:tc>
          <w:tcPr>
            <w:tcW w:w="1134" w:type="dxa"/>
            <w:tcBorders>
              <w:top w:val="nil"/>
              <w:left w:val="nil"/>
              <w:bottom w:val="single" w:sz="6" w:space="0" w:color="auto"/>
              <w:right w:val="nil"/>
            </w:tcBorders>
            <w:vAlign w:val="bottom"/>
          </w:tcPr>
          <w:p w14:paraId="6C0E1953" w14:textId="77777777" w:rsidR="00A9235B" w:rsidRPr="00237EB4" w:rsidRDefault="00A9235B" w:rsidP="00376383">
            <w:pPr>
              <w:spacing w:after="0" w:line="280" w:lineRule="exact"/>
              <w:ind w:left="-79" w:right="284"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73EE6FFF"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134" w:type="dxa"/>
            <w:tcBorders>
              <w:top w:val="nil"/>
              <w:left w:val="nil"/>
              <w:bottom w:val="single" w:sz="6" w:space="0" w:color="auto"/>
              <w:right w:val="nil"/>
            </w:tcBorders>
            <w:vAlign w:val="center"/>
          </w:tcPr>
          <w:p w14:paraId="1D4B8ABE" w14:textId="77777777" w:rsidR="00A9235B" w:rsidRPr="00237EB4" w:rsidRDefault="00A9235B" w:rsidP="00376383">
            <w:pPr>
              <w:spacing w:after="0" w:line="280" w:lineRule="exact"/>
              <w:ind w:left="-79" w:right="284"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76164D4C"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229" w:type="dxa"/>
            <w:tcBorders>
              <w:top w:val="nil"/>
              <w:left w:val="nil"/>
              <w:bottom w:val="single" w:sz="6" w:space="0" w:color="auto"/>
              <w:right w:val="nil"/>
            </w:tcBorders>
          </w:tcPr>
          <w:p w14:paraId="50A0583E" w14:textId="77777777" w:rsidR="00A9235B" w:rsidRPr="00237EB4" w:rsidRDefault="00A9235B" w:rsidP="00376383">
            <w:pPr>
              <w:tabs>
                <w:tab w:val="decimal" w:pos="1044"/>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(1,890,000)</w:t>
            </w:r>
          </w:p>
        </w:tc>
        <w:tc>
          <w:tcPr>
            <w:tcW w:w="85" w:type="dxa"/>
            <w:tcBorders>
              <w:top w:val="nil"/>
              <w:left w:val="nil"/>
              <w:bottom w:val="single" w:sz="6" w:space="0" w:color="auto"/>
              <w:right w:val="nil"/>
            </w:tcBorders>
          </w:tcPr>
          <w:p w14:paraId="32661146" w14:textId="77777777" w:rsidR="00A9235B" w:rsidRPr="00237EB4" w:rsidRDefault="00A9235B" w:rsidP="00376383">
            <w:pPr>
              <w:tabs>
                <w:tab w:val="decimal" w:pos="984"/>
              </w:tabs>
              <w:spacing w:after="0" w:line="280" w:lineRule="exact"/>
              <w:ind w:right="-706"/>
              <w:jc w:val="right"/>
              <w:rPr>
                <w:rFonts w:ascii="Angsana New" w:eastAsia="SimSun" w:hAnsi="Angsana New" w:cs="Angsana New"/>
                <w:sz w:val="24"/>
                <w:szCs w:val="24"/>
                <w:lang w:val="en-US"/>
              </w:rPr>
            </w:pPr>
          </w:p>
        </w:tc>
        <w:tc>
          <w:tcPr>
            <w:tcW w:w="1141" w:type="dxa"/>
            <w:tcBorders>
              <w:top w:val="nil"/>
              <w:left w:val="nil"/>
              <w:bottom w:val="single" w:sz="6" w:space="0" w:color="auto"/>
              <w:right w:val="nil"/>
            </w:tcBorders>
            <w:vAlign w:val="bottom"/>
          </w:tcPr>
          <w:p w14:paraId="10B1809A" w14:textId="77777777" w:rsidR="00A9235B" w:rsidRPr="00237EB4" w:rsidRDefault="00A9235B" w:rsidP="00376383">
            <w:pPr>
              <w:tabs>
                <w:tab w:val="decimal" w:pos="710"/>
              </w:tabs>
              <w:spacing w:after="0" w:line="280" w:lineRule="exact"/>
              <w:ind w:right="284"/>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r>
      <w:tr w:rsidR="00A9235B" w:rsidRPr="00237EB4" w14:paraId="00F15A0C" w14:textId="77777777" w:rsidTr="00D42325">
        <w:trPr>
          <w:trHeight w:val="20"/>
        </w:trPr>
        <w:tc>
          <w:tcPr>
            <w:tcW w:w="2694" w:type="dxa"/>
            <w:tcBorders>
              <w:top w:val="nil"/>
              <w:left w:val="nil"/>
              <w:bottom w:val="nil"/>
              <w:right w:val="nil"/>
            </w:tcBorders>
            <w:vAlign w:val="bottom"/>
          </w:tcPr>
          <w:p w14:paraId="6CDD1368" w14:textId="77777777" w:rsidR="00A9235B" w:rsidRPr="00237EB4" w:rsidRDefault="00A9235B" w:rsidP="00376383">
            <w:pPr>
              <w:tabs>
                <w:tab w:val="right" w:pos="3780"/>
              </w:tabs>
              <w:spacing w:after="0" w:line="280" w:lineRule="exact"/>
              <w:ind w:left="892" w:hanging="199"/>
              <w:jc w:val="both"/>
              <w:rPr>
                <w:rFonts w:ascii="Angsana New" w:eastAsia="Cordia New" w:hAnsi="Angsana New" w:cs="Angsana New"/>
                <w:sz w:val="24"/>
                <w:szCs w:val="24"/>
                <w:lang w:val="en-US"/>
              </w:rPr>
            </w:pPr>
            <w:r w:rsidRPr="00237EB4">
              <w:rPr>
                <w:rFonts w:ascii="Angsana New" w:eastAsia="Cordia New" w:hAnsi="Angsana New" w:cs="Angsana New"/>
                <w:sz w:val="24"/>
                <w:szCs w:val="24"/>
                <w:lang w:val="en-US"/>
              </w:rPr>
              <w:t>Total</w:t>
            </w:r>
          </w:p>
        </w:tc>
        <w:tc>
          <w:tcPr>
            <w:tcW w:w="1134" w:type="dxa"/>
            <w:tcBorders>
              <w:top w:val="single" w:sz="6" w:space="0" w:color="auto"/>
              <w:left w:val="nil"/>
              <w:bottom w:val="single" w:sz="6" w:space="0" w:color="auto"/>
              <w:right w:val="nil"/>
            </w:tcBorders>
            <w:vAlign w:val="bottom"/>
          </w:tcPr>
          <w:p w14:paraId="783E5F02" w14:textId="77777777" w:rsidR="00A9235B" w:rsidRPr="0074282E" w:rsidRDefault="00A9235B" w:rsidP="00376383">
            <w:pPr>
              <w:tabs>
                <w:tab w:val="decimal" w:pos="900"/>
              </w:tabs>
              <w:spacing w:after="0" w:line="280" w:lineRule="exact"/>
              <w:ind w:right="113"/>
              <w:jc w:val="right"/>
              <w:rPr>
                <w:rFonts w:ascii="Angsana New" w:eastAsia="SimSun" w:hAnsi="Angsana New" w:cs="Angsana New"/>
                <w:sz w:val="24"/>
                <w:szCs w:val="24"/>
                <w:cs/>
                <w:lang w:val="en-US"/>
              </w:rPr>
            </w:pPr>
            <w:r w:rsidRPr="00237EB4">
              <w:rPr>
                <w:rFonts w:ascii="Angsana New" w:eastAsia="SimSun" w:hAnsi="Angsana New" w:cs="Angsana New"/>
                <w:sz w:val="24"/>
                <w:szCs w:val="24"/>
                <w:lang w:val="en-US"/>
              </w:rPr>
              <w:t>201,029,000</w:t>
            </w:r>
          </w:p>
        </w:tc>
        <w:tc>
          <w:tcPr>
            <w:tcW w:w="85" w:type="dxa"/>
            <w:tcBorders>
              <w:top w:val="nil"/>
              <w:left w:val="nil"/>
              <w:bottom w:val="nil"/>
              <w:right w:val="nil"/>
            </w:tcBorders>
          </w:tcPr>
          <w:p w14:paraId="0BCFD507" w14:textId="77777777" w:rsidR="00A9235B" w:rsidRPr="00237EB4" w:rsidRDefault="00A9235B" w:rsidP="00376383">
            <w:pPr>
              <w:tabs>
                <w:tab w:val="decimal" w:pos="720"/>
              </w:tabs>
              <w:spacing w:after="0" w:line="280" w:lineRule="exact"/>
              <w:ind w:left="-79" w:right="57"/>
              <w:jc w:val="right"/>
              <w:rPr>
                <w:rFonts w:ascii="Angsana New" w:eastAsia="SimSun" w:hAnsi="Angsana New" w:cs="Angsana New"/>
                <w:sz w:val="24"/>
                <w:szCs w:val="24"/>
                <w:lang w:val="en-US"/>
              </w:rPr>
            </w:pPr>
          </w:p>
        </w:tc>
        <w:tc>
          <w:tcPr>
            <w:tcW w:w="1134" w:type="dxa"/>
            <w:tcBorders>
              <w:top w:val="single" w:sz="6" w:space="0" w:color="auto"/>
              <w:left w:val="nil"/>
              <w:bottom w:val="single" w:sz="6" w:space="0" w:color="auto"/>
              <w:right w:val="nil"/>
            </w:tcBorders>
            <w:vAlign w:val="bottom"/>
          </w:tcPr>
          <w:p w14:paraId="3F2C266A" w14:textId="77777777" w:rsidR="00A9235B" w:rsidRPr="00237EB4" w:rsidRDefault="00A9235B" w:rsidP="00376383">
            <w:pPr>
              <w:spacing w:after="0" w:line="280" w:lineRule="exact"/>
              <w:ind w:left="-79" w:right="284"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1BCA852E"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134" w:type="dxa"/>
            <w:tcBorders>
              <w:top w:val="single" w:sz="6" w:space="0" w:color="auto"/>
              <w:left w:val="nil"/>
              <w:bottom w:val="single" w:sz="6" w:space="0" w:color="auto"/>
              <w:right w:val="nil"/>
            </w:tcBorders>
            <w:vAlign w:val="center"/>
          </w:tcPr>
          <w:p w14:paraId="4363F2ED" w14:textId="77777777" w:rsidR="00A9235B" w:rsidRPr="00237EB4" w:rsidRDefault="00A9235B" w:rsidP="00376383">
            <w:pPr>
              <w:spacing w:after="0" w:line="280" w:lineRule="exact"/>
              <w:ind w:left="-79" w:right="281"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6C6B574B"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229" w:type="dxa"/>
            <w:tcBorders>
              <w:top w:val="single" w:sz="6" w:space="0" w:color="auto"/>
              <w:left w:val="nil"/>
              <w:bottom w:val="single" w:sz="6" w:space="0" w:color="auto"/>
              <w:right w:val="nil"/>
            </w:tcBorders>
          </w:tcPr>
          <w:p w14:paraId="6D00D958" w14:textId="77777777" w:rsidR="00A9235B" w:rsidRPr="00237EB4" w:rsidRDefault="00A9235B" w:rsidP="00376383">
            <w:pPr>
              <w:tabs>
                <w:tab w:val="decimal" w:pos="1044"/>
              </w:tabs>
              <w:spacing w:after="0" w:line="280" w:lineRule="exact"/>
              <w:ind w:right="57"/>
              <w:jc w:val="right"/>
              <w:rPr>
                <w:rFonts w:ascii="Angsana New" w:eastAsia="SimSun" w:hAnsi="Angsana New" w:cs="Angsana New"/>
                <w:sz w:val="24"/>
                <w:szCs w:val="24"/>
                <w:cs/>
                <w:lang w:val="en-US"/>
              </w:rPr>
            </w:pPr>
            <w:r w:rsidRPr="00237EB4">
              <w:rPr>
                <w:rFonts w:ascii="Angsana New" w:eastAsia="SimSun" w:hAnsi="Angsana New" w:cs="Angsana New"/>
                <w:color w:val="000000" w:themeColor="text1"/>
                <w:sz w:val="24"/>
                <w:szCs w:val="24"/>
                <w:lang w:val="en-US"/>
              </w:rPr>
              <w:t>(4,200,000)</w:t>
            </w:r>
          </w:p>
        </w:tc>
        <w:tc>
          <w:tcPr>
            <w:tcW w:w="85" w:type="dxa"/>
            <w:tcBorders>
              <w:top w:val="single" w:sz="6" w:space="0" w:color="auto"/>
              <w:left w:val="nil"/>
              <w:bottom w:val="single" w:sz="6" w:space="0" w:color="auto"/>
              <w:right w:val="nil"/>
            </w:tcBorders>
          </w:tcPr>
          <w:p w14:paraId="549F03F9" w14:textId="77777777" w:rsidR="00A9235B" w:rsidRPr="0074282E" w:rsidRDefault="00A9235B" w:rsidP="00376383">
            <w:pPr>
              <w:tabs>
                <w:tab w:val="decimal" w:pos="984"/>
              </w:tabs>
              <w:spacing w:after="0" w:line="280" w:lineRule="exact"/>
              <w:ind w:right="-706"/>
              <w:jc w:val="right"/>
              <w:rPr>
                <w:rFonts w:ascii="Angsana New" w:eastAsia="SimSun" w:hAnsi="Angsana New" w:cs="Angsana New"/>
                <w:sz w:val="24"/>
                <w:szCs w:val="24"/>
                <w:cs/>
                <w:lang w:val="en-US"/>
              </w:rPr>
            </w:pPr>
          </w:p>
        </w:tc>
        <w:tc>
          <w:tcPr>
            <w:tcW w:w="1141" w:type="dxa"/>
            <w:tcBorders>
              <w:top w:val="single" w:sz="6" w:space="0" w:color="auto"/>
              <w:left w:val="nil"/>
              <w:bottom w:val="single" w:sz="6" w:space="0" w:color="auto"/>
              <w:right w:val="nil"/>
            </w:tcBorders>
            <w:vAlign w:val="bottom"/>
          </w:tcPr>
          <w:p w14:paraId="73683CCC" w14:textId="77777777" w:rsidR="00A9235B" w:rsidRPr="0074282E" w:rsidRDefault="00A9235B" w:rsidP="00376383">
            <w:pPr>
              <w:tabs>
                <w:tab w:val="decimal" w:pos="984"/>
              </w:tabs>
              <w:spacing w:after="0" w:line="280" w:lineRule="exact"/>
              <w:ind w:right="113"/>
              <w:jc w:val="right"/>
              <w:rPr>
                <w:rFonts w:ascii="Angsana New" w:eastAsia="SimSun" w:hAnsi="Angsana New" w:cs="Angsana New"/>
                <w:sz w:val="24"/>
                <w:szCs w:val="24"/>
                <w:cs/>
                <w:lang w:val="en-US"/>
              </w:rPr>
            </w:pPr>
            <w:r w:rsidRPr="00237EB4">
              <w:rPr>
                <w:rFonts w:ascii="Angsana New" w:eastAsia="SimSun" w:hAnsi="Angsana New" w:cs="Angsana New"/>
                <w:color w:val="000000" w:themeColor="text1"/>
                <w:sz w:val="24"/>
                <w:szCs w:val="24"/>
                <w:lang w:val="en-US"/>
              </w:rPr>
              <w:t>196,829,000</w:t>
            </w:r>
          </w:p>
        </w:tc>
      </w:tr>
      <w:tr w:rsidR="00A9235B" w:rsidRPr="00237EB4" w14:paraId="0D915932" w14:textId="77777777" w:rsidTr="00D42325">
        <w:trPr>
          <w:trHeight w:val="20"/>
        </w:trPr>
        <w:tc>
          <w:tcPr>
            <w:tcW w:w="2694" w:type="dxa"/>
            <w:tcBorders>
              <w:top w:val="nil"/>
              <w:left w:val="nil"/>
              <w:bottom w:val="nil"/>
              <w:right w:val="nil"/>
            </w:tcBorders>
            <w:vAlign w:val="bottom"/>
          </w:tcPr>
          <w:p w14:paraId="46181C41" w14:textId="77777777" w:rsidR="00A9235B" w:rsidRPr="0074282E" w:rsidRDefault="00A9235B" w:rsidP="00376383">
            <w:pPr>
              <w:spacing w:after="0" w:line="280" w:lineRule="exact"/>
              <w:ind w:left="360" w:hanging="207"/>
              <w:rPr>
                <w:rFonts w:ascii="Angsana New" w:eastAsia="Cordia New" w:hAnsi="Angsana New" w:cs="Angsana New"/>
                <w:b/>
                <w:bCs/>
                <w:sz w:val="24"/>
                <w:szCs w:val="24"/>
                <w:cs/>
                <w:lang w:val="en-US"/>
              </w:rPr>
            </w:pPr>
            <w:r w:rsidRPr="00237EB4">
              <w:rPr>
                <w:rFonts w:asciiTheme="majorBidi" w:hAnsiTheme="majorBidi" w:cstheme="majorBidi"/>
                <w:b/>
                <w:bCs/>
                <w:sz w:val="24"/>
                <w:szCs w:val="24"/>
              </w:rPr>
              <w:t>Accumulated depreciation</w:t>
            </w:r>
          </w:p>
        </w:tc>
        <w:tc>
          <w:tcPr>
            <w:tcW w:w="1134" w:type="dxa"/>
            <w:tcBorders>
              <w:top w:val="nil"/>
              <w:left w:val="nil"/>
              <w:bottom w:val="nil"/>
              <w:right w:val="nil"/>
            </w:tcBorders>
            <w:vAlign w:val="bottom"/>
          </w:tcPr>
          <w:p w14:paraId="2600D5AA" w14:textId="77777777" w:rsidR="00A9235B" w:rsidRPr="00237EB4" w:rsidRDefault="00A9235B" w:rsidP="00376383">
            <w:pPr>
              <w:tabs>
                <w:tab w:val="decimal" w:pos="900"/>
              </w:tabs>
              <w:spacing w:after="0" w:line="280" w:lineRule="exact"/>
              <w:ind w:right="57"/>
              <w:jc w:val="right"/>
              <w:rPr>
                <w:rFonts w:ascii="Angsana New" w:eastAsia="SimSun" w:hAnsi="Angsana New" w:cs="Angsana New"/>
                <w:sz w:val="24"/>
                <w:szCs w:val="24"/>
                <w:lang w:val="en-US"/>
              </w:rPr>
            </w:pPr>
          </w:p>
        </w:tc>
        <w:tc>
          <w:tcPr>
            <w:tcW w:w="85" w:type="dxa"/>
            <w:tcBorders>
              <w:top w:val="nil"/>
              <w:left w:val="nil"/>
              <w:bottom w:val="nil"/>
              <w:right w:val="nil"/>
            </w:tcBorders>
          </w:tcPr>
          <w:p w14:paraId="091196DB" w14:textId="77777777" w:rsidR="00A9235B" w:rsidRPr="00237EB4" w:rsidRDefault="00A9235B" w:rsidP="00376383">
            <w:pPr>
              <w:tabs>
                <w:tab w:val="decimal" w:pos="720"/>
              </w:tabs>
              <w:spacing w:after="0" w:line="280" w:lineRule="exact"/>
              <w:ind w:left="-79" w:right="57"/>
              <w:jc w:val="right"/>
              <w:rPr>
                <w:rFonts w:ascii="Angsana New" w:eastAsia="SimSun" w:hAnsi="Angsana New" w:cs="Angsana New"/>
                <w:sz w:val="24"/>
                <w:szCs w:val="24"/>
                <w:lang w:val="en-US"/>
              </w:rPr>
            </w:pPr>
          </w:p>
        </w:tc>
        <w:tc>
          <w:tcPr>
            <w:tcW w:w="1134" w:type="dxa"/>
            <w:tcBorders>
              <w:top w:val="nil"/>
              <w:left w:val="nil"/>
              <w:bottom w:val="nil"/>
              <w:right w:val="nil"/>
            </w:tcBorders>
            <w:vAlign w:val="bottom"/>
          </w:tcPr>
          <w:p w14:paraId="02D4F69A" w14:textId="77777777" w:rsidR="00A9235B" w:rsidRPr="00237EB4" w:rsidRDefault="00A9235B" w:rsidP="00376383">
            <w:pPr>
              <w:tabs>
                <w:tab w:val="decimal" w:pos="807"/>
              </w:tabs>
              <w:spacing w:after="0" w:line="280" w:lineRule="exact"/>
              <w:ind w:left="-79" w:right="57"/>
              <w:jc w:val="right"/>
              <w:rPr>
                <w:rFonts w:ascii="Angsana New" w:eastAsia="SimSun" w:hAnsi="Angsana New" w:cs="Angsana New"/>
                <w:sz w:val="24"/>
                <w:szCs w:val="24"/>
                <w:lang w:val="en-US"/>
              </w:rPr>
            </w:pPr>
          </w:p>
        </w:tc>
        <w:tc>
          <w:tcPr>
            <w:tcW w:w="85" w:type="dxa"/>
            <w:tcBorders>
              <w:top w:val="nil"/>
              <w:left w:val="nil"/>
              <w:bottom w:val="nil"/>
              <w:right w:val="nil"/>
            </w:tcBorders>
          </w:tcPr>
          <w:p w14:paraId="3F051769"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134" w:type="dxa"/>
            <w:tcBorders>
              <w:top w:val="nil"/>
              <w:left w:val="nil"/>
              <w:bottom w:val="nil"/>
              <w:right w:val="nil"/>
            </w:tcBorders>
            <w:vAlign w:val="center"/>
          </w:tcPr>
          <w:p w14:paraId="415FEA18" w14:textId="77777777" w:rsidR="00A9235B" w:rsidRPr="00237EB4" w:rsidRDefault="00A9235B" w:rsidP="00376383">
            <w:pPr>
              <w:tabs>
                <w:tab w:val="decimal" w:pos="807"/>
              </w:tabs>
              <w:spacing w:after="0" w:line="280" w:lineRule="exact"/>
              <w:ind w:left="-79" w:right="57"/>
              <w:jc w:val="right"/>
              <w:rPr>
                <w:rFonts w:ascii="Angsana New" w:eastAsia="SimSun" w:hAnsi="Angsana New" w:cs="Angsana New"/>
                <w:sz w:val="24"/>
                <w:szCs w:val="24"/>
                <w:lang w:val="en-US"/>
              </w:rPr>
            </w:pPr>
          </w:p>
        </w:tc>
        <w:tc>
          <w:tcPr>
            <w:tcW w:w="85" w:type="dxa"/>
            <w:tcBorders>
              <w:top w:val="nil"/>
              <w:left w:val="nil"/>
              <w:bottom w:val="nil"/>
              <w:right w:val="nil"/>
            </w:tcBorders>
          </w:tcPr>
          <w:p w14:paraId="17A4681F"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229" w:type="dxa"/>
            <w:tcBorders>
              <w:top w:val="nil"/>
              <w:left w:val="nil"/>
              <w:bottom w:val="nil"/>
              <w:right w:val="nil"/>
            </w:tcBorders>
          </w:tcPr>
          <w:p w14:paraId="193B3918" w14:textId="77777777" w:rsidR="00A9235B" w:rsidRPr="00237EB4" w:rsidRDefault="00A9235B" w:rsidP="00376383">
            <w:pPr>
              <w:tabs>
                <w:tab w:val="decimal" w:pos="880"/>
              </w:tabs>
              <w:spacing w:after="0" w:line="280" w:lineRule="exact"/>
              <w:ind w:left="-79" w:right="140"/>
              <w:jc w:val="right"/>
              <w:rPr>
                <w:rFonts w:ascii="Angsana New" w:eastAsia="SimSun" w:hAnsi="Angsana New" w:cs="Angsana New"/>
                <w:sz w:val="24"/>
                <w:szCs w:val="24"/>
                <w:lang w:val="en-US"/>
              </w:rPr>
            </w:pPr>
          </w:p>
        </w:tc>
        <w:tc>
          <w:tcPr>
            <w:tcW w:w="85" w:type="dxa"/>
            <w:tcBorders>
              <w:top w:val="nil"/>
              <w:left w:val="nil"/>
              <w:bottom w:val="nil"/>
              <w:right w:val="nil"/>
            </w:tcBorders>
          </w:tcPr>
          <w:p w14:paraId="1009FA4E" w14:textId="77777777" w:rsidR="00A9235B" w:rsidRPr="00237EB4" w:rsidRDefault="00A9235B" w:rsidP="00376383">
            <w:pPr>
              <w:tabs>
                <w:tab w:val="decimal" w:pos="880"/>
              </w:tabs>
              <w:spacing w:after="0" w:line="280" w:lineRule="exact"/>
              <w:ind w:left="-79" w:right="-706"/>
              <w:jc w:val="right"/>
              <w:rPr>
                <w:rFonts w:ascii="Angsana New" w:eastAsia="SimSun" w:hAnsi="Angsana New" w:cs="Angsana New"/>
                <w:sz w:val="24"/>
                <w:szCs w:val="24"/>
                <w:lang w:val="en-US"/>
              </w:rPr>
            </w:pPr>
          </w:p>
        </w:tc>
        <w:tc>
          <w:tcPr>
            <w:tcW w:w="1141" w:type="dxa"/>
            <w:tcBorders>
              <w:top w:val="nil"/>
              <w:left w:val="nil"/>
              <w:bottom w:val="nil"/>
              <w:right w:val="nil"/>
            </w:tcBorders>
            <w:vAlign w:val="bottom"/>
          </w:tcPr>
          <w:p w14:paraId="69D438BB" w14:textId="77777777" w:rsidR="00A9235B" w:rsidRPr="00237EB4" w:rsidRDefault="00A9235B" w:rsidP="00376383">
            <w:pPr>
              <w:tabs>
                <w:tab w:val="decimal" w:pos="880"/>
              </w:tabs>
              <w:spacing w:after="0" w:line="280" w:lineRule="exact"/>
              <w:ind w:left="-79" w:right="57"/>
              <w:jc w:val="right"/>
              <w:rPr>
                <w:rFonts w:ascii="Angsana New" w:eastAsia="SimSun" w:hAnsi="Angsana New" w:cs="Angsana New"/>
                <w:sz w:val="24"/>
                <w:szCs w:val="24"/>
                <w:lang w:val="en-US"/>
              </w:rPr>
            </w:pPr>
          </w:p>
        </w:tc>
      </w:tr>
      <w:tr w:rsidR="00A9235B" w:rsidRPr="00237EB4" w14:paraId="1ECE6079" w14:textId="77777777" w:rsidTr="00D42325">
        <w:trPr>
          <w:trHeight w:val="20"/>
        </w:trPr>
        <w:tc>
          <w:tcPr>
            <w:tcW w:w="2694" w:type="dxa"/>
            <w:tcBorders>
              <w:top w:val="nil"/>
              <w:left w:val="nil"/>
              <w:bottom w:val="nil"/>
              <w:right w:val="nil"/>
            </w:tcBorders>
            <w:vAlign w:val="bottom"/>
          </w:tcPr>
          <w:p w14:paraId="1C177EED" w14:textId="77777777" w:rsidR="00A9235B" w:rsidRPr="00237EB4" w:rsidRDefault="00A9235B" w:rsidP="00376383">
            <w:pPr>
              <w:spacing w:after="0" w:line="280" w:lineRule="exact"/>
              <w:ind w:left="622" w:hanging="226"/>
              <w:jc w:val="both"/>
              <w:rPr>
                <w:rFonts w:ascii="Angsana New" w:eastAsia="Cordia New" w:hAnsi="Angsana New" w:cs="Angsana New"/>
                <w:sz w:val="24"/>
                <w:szCs w:val="24"/>
                <w:lang w:val="th-TH"/>
              </w:rPr>
            </w:pPr>
            <w:r w:rsidRPr="00237EB4">
              <w:rPr>
                <w:rFonts w:ascii="Angsana New" w:eastAsia="Cordia New" w:hAnsi="Angsana New" w:cs="Angsana New"/>
                <w:sz w:val="24"/>
                <w:szCs w:val="24"/>
                <w:lang w:val="en-US"/>
              </w:rPr>
              <w:t>Building</w:t>
            </w:r>
          </w:p>
        </w:tc>
        <w:tc>
          <w:tcPr>
            <w:tcW w:w="1134" w:type="dxa"/>
            <w:tcBorders>
              <w:top w:val="nil"/>
              <w:left w:val="nil"/>
              <w:bottom w:val="single" w:sz="6" w:space="0" w:color="auto"/>
              <w:right w:val="nil"/>
            </w:tcBorders>
            <w:vAlign w:val="bottom"/>
          </w:tcPr>
          <w:p w14:paraId="4C6D0092" w14:textId="77777777" w:rsidR="00A9235B" w:rsidRPr="00237EB4" w:rsidRDefault="00A9235B" w:rsidP="00376383">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(140,041)</w:t>
            </w:r>
          </w:p>
        </w:tc>
        <w:tc>
          <w:tcPr>
            <w:tcW w:w="85" w:type="dxa"/>
            <w:tcBorders>
              <w:top w:val="nil"/>
              <w:left w:val="nil"/>
              <w:bottom w:val="nil"/>
              <w:right w:val="nil"/>
            </w:tcBorders>
          </w:tcPr>
          <w:p w14:paraId="0CBBBCE8" w14:textId="77777777" w:rsidR="00A9235B" w:rsidRPr="00237EB4" w:rsidRDefault="00A9235B" w:rsidP="00376383">
            <w:pPr>
              <w:tabs>
                <w:tab w:val="decimal" w:pos="720"/>
              </w:tabs>
              <w:spacing w:after="0" w:line="280" w:lineRule="exact"/>
              <w:ind w:left="-79" w:right="57"/>
              <w:jc w:val="right"/>
              <w:rPr>
                <w:rFonts w:ascii="Angsana New" w:eastAsia="SimSun" w:hAnsi="Angsana New" w:cs="Angsana New"/>
                <w:sz w:val="24"/>
                <w:szCs w:val="24"/>
                <w:lang w:val="en-US"/>
              </w:rPr>
            </w:pPr>
          </w:p>
        </w:tc>
        <w:tc>
          <w:tcPr>
            <w:tcW w:w="1134" w:type="dxa"/>
            <w:tcBorders>
              <w:top w:val="nil"/>
              <w:left w:val="nil"/>
              <w:bottom w:val="single" w:sz="6" w:space="0" w:color="auto"/>
              <w:right w:val="nil"/>
            </w:tcBorders>
            <w:vAlign w:val="bottom"/>
          </w:tcPr>
          <w:p w14:paraId="194AB7EC" w14:textId="77777777" w:rsidR="00A9235B" w:rsidRPr="00237EB4" w:rsidRDefault="00A9235B" w:rsidP="00376383">
            <w:pPr>
              <w:tabs>
                <w:tab w:val="decimal" w:pos="807"/>
              </w:tabs>
              <w:spacing w:after="0" w:line="280" w:lineRule="exact"/>
              <w:ind w:right="57" w:firstLine="87"/>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(52,894)</w:t>
            </w:r>
          </w:p>
        </w:tc>
        <w:tc>
          <w:tcPr>
            <w:tcW w:w="85" w:type="dxa"/>
            <w:tcBorders>
              <w:top w:val="nil"/>
              <w:left w:val="nil"/>
              <w:bottom w:val="nil"/>
              <w:right w:val="nil"/>
            </w:tcBorders>
          </w:tcPr>
          <w:p w14:paraId="627E8F95"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134" w:type="dxa"/>
            <w:tcBorders>
              <w:top w:val="nil"/>
              <w:left w:val="nil"/>
              <w:bottom w:val="single" w:sz="6" w:space="0" w:color="auto"/>
              <w:right w:val="nil"/>
            </w:tcBorders>
            <w:vAlign w:val="center"/>
          </w:tcPr>
          <w:p w14:paraId="2C571F79" w14:textId="77777777" w:rsidR="00A9235B" w:rsidRPr="00237EB4" w:rsidRDefault="00A9235B" w:rsidP="00376383">
            <w:pPr>
              <w:spacing w:after="0" w:line="280" w:lineRule="exact"/>
              <w:ind w:left="-79" w:right="284"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255F1E5B"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229" w:type="dxa"/>
            <w:tcBorders>
              <w:top w:val="nil"/>
              <w:left w:val="nil"/>
              <w:bottom w:val="single" w:sz="6" w:space="0" w:color="auto"/>
              <w:right w:val="nil"/>
            </w:tcBorders>
          </w:tcPr>
          <w:p w14:paraId="4D1C41C7" w14:textId="77777777" w:rsidR="00A9235B" w:rsidRPr="00237EB4" w:rsidRDefault="00A9235B" w:rsidP="00376383">
            <w:pPr>
              <w:tabs>
                <w:tab w:val="decimal" w:pos="807"/>
              </w:tabs>
              <w:spacing w:after="0" w:line="280" w:lineRule="exact"/>
              <w:ind w:right="113" w:firstLine="74"/>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192,935</w:t>
            </w:r>
          </w:p>
        </w:tc>
        <w:tc>
          <w:tcPr>
            <w:tcW w:w="85" w:type="dxa"/>
            <w:tcBorders>
              <w:top w:val="nil"/>
              <w:left w:val="nil"/>
              <w:bottom w:val="single" w:sz="6" w:space="0" w:color="auto"/>
              <w:right w:val="nil"/>
            </w:tcBorders>
          </w:tcPr>
          <w:p w14:paraId="50145C63" w14:textId="77777777" w:rsidR="00A9235B" w:rsidRPr="00237EB4" w:rsidRDefault="00A9235B" w:rsidP="00376383">
            <w:pPr>
              <w:tabs>
                <w:tab w:val="decimal" w:pos="807"/>
              </w:tabs>
              <w:spacing w:after="0" w:line="280" w:lineRule="exact"/>
              <w:ind w:right="-706" w:firstLine="72"/>
              <w:jc w:val="right"/>
              <w:rPr>
                <w:rFonts w:ascii="Angsana New" w:eastAsia="SimSun" w:hAnsi="Angsana New" w:cs="Angsana New"/>
                <w:sz w:val="24"/>
                <w:szCs w:val="24"/>
                <w:lang w:val="en-US"/>
              </w:rPr>
            </w:pPr>
          </w:p>
        </w:tc>
        <w:tc>
          <w:tcPr>
            <w:tcW w:w="1141" w:type="dxa"/>
            <w:tcBorders>
              <w:top w:val="nil"/>
              <w:left w:val="nil"/>
              <w:bottom w:val="single" w:sz="6" w:space="0" w:color="auto"/>
              <w:right w:val="nil"/>
            </w:tcBorders>
            <w:vAlign w:val="bottom"/>
          </w:tcPr>
          <w:p w14:paraId="38292DCA" w14:textId="77777777" w:rsidR="00A9235B" w:rsidRPr="00237EB4" w:rsidRDefault="00A9235B" w:rsidP="00376383">
            <w:pPr>
              <w:tabs>
                <w:tab w:val="decimal" w:pos="807"/>
              </w:tabs>
              <w:spacing w:after="0" w:line="280" w:lineRule="exact"/>
              <w:ind w:right="284" w:firstLine="72"/>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r>
      <w:tr w:rsidR="00A9235B" w:rsidRPr="00237EB4" w14:paraId="24296D7A" w14:textId="77777777" w:rsidTr="00D42325">
        <w:trPr>
          <w:trHeight w:val="20"/>
        </w:trPr>
        <w:tc>
          <w:tcPr>
            <w:tcW w:w="2694" w:type="dxa"/>
            <w:tcBorders>
              <w:top w:val="nil"/>
              <w:left w:val="nil"/>
              <w:bottom w:val="nil"/>
              <w:right w:val="nil"/>
            </w:tcBorders>
            <w:vAlign w:val="bottom"/>
          </w:tcPr>
          <w:p w14:paraId="6E57BD5F" w14:textId="77777777" w:rsidR="00A9235B" w:rsidRPr="00237EB4" w:rsidRDefault="00A9235B" w:rsidP="00376383">
            <w:pPr>
              <w:tabs>
                <w:tab w:val="right" w:pos="3780"/>
              </w:tabs>
              <w:spacing w:after="0" w:line="280" w:lineRule="exact"/>
              <w:ind w:left="892" w:hanging="199"/>
              <w:jc w:val="both"/>
              <w:rPr>
                <w:rFonts w:ascii="Angsana New" w:eastAsia="Cordia New" w:hAnsi="Angsana New" w:cs="Angsana New"/>
                <w:sz w:val="24"/>
                <w:szCs w:val="24"/>
                <w:lang w:val="en-US"/>
              </w:rPr>
            </w:pPr>
            <w:r w:rsidRPr="00237EB4">
              <w:rPr>
                <w:rFonts w:ascii="Angsana New" w:eastAsia="Cordia New" w:hAnsi="Angsana New" w:cs="Angsana New"/>
                <w:sz w:val="24"/>
                <w:szCs w:val="24"/>
                <w:lang w:val="en-US"/>
              </w:rPr>
              <w:t>Total</w:t>
            </w:r>
          </w:p>
        </w:tc>
        <w:tc>
          <w:tcPr>
            <w:tcW w:w="1134" w:type="dxa"/>
            <w:tcBorders>
              <w:top w:val="single" w:sz="6" w:space="0" w:color="auto"/>
              <w:left w:val="nil"/>
              <w:bottom w:val="single" w:sz="6" w:space="0" w:color="auto"/>
              <w:right w:val="nil"/>
            </w:tcBorders>
            <w:vAlign w:val="bottom"/>
          </w:tcPr>
          <w:p w14:paraId="3708E74A" w14:textId="77777777" w:rsidR="00A9235B" w:rsidRPr="0074282E" w:rsidRDefault="00A9235B" w:rsidP="00376383">
            <w:pPr>
              <w:tabs>
                <w:tab w:val="decimal" w:pos="900"/>
              </w:tabs>
              <w:spacing w:after="0" w:line="280" w:lineRule="exact"/>
              <w:ind w:right="57"/>
              <w:jc w:val="right"/>
              <w:rPr>
                <w:rFonts w:ascii="Angsana New" w:eastAsia="SimSun" w:hAnsi="Angsana New" w:cs="Angsana New"/>
                <w:sz w:val="24"/>
                <w:szCs w:val="24"/>
                <w:cs/>
                <w:lang w:val="en-US"/>
              </w:rPr>
            </w:pPr>
            <w:r w:rsidRPr="00237EB4">
              <w:rPr>
                <w:rFonts w:ascii="Angsana New" w:eastAsia="SimSun" w:hAnsi="Angsana New" w:cs="Angsana New"/>
                <w:sz w:val="24"/>
                <w:szCs w:val="24"/>
                <w:lang w:val="en-US"/>
              </w:rPr>
              <w:t>(140,041)</w:t>
            </w:r>
          </w:p>
        </w:tc>
        <w:tc>
          <w:tcPr>
            <w:tcW w:w="85" w:type="dxa"/>
            <w:tcBorders>
              <w:top w:val="nil"/>
              <w:left w:val="nil"/>
              <w:bottom w:val="nil"/>
              <w:right w:val="nil"/>
            </w:tcBorders>
          </w:tcPr>
          <w:p w14:paraId="6B9DCC6F" w14:textId="77777777" w:rsidR="00A9235B" w:rsidRPr="00237EB4" w:rsidRDefault="00A9235B" w:rsidP="00376383">
            <w:pPr>
              <w:tabs>
                <w:tab w:val="decimal" w:pos="720"/>
              </w:tabs>
              <w:spacing w:after="0" w:line="280" w:lineRule="exact"/>
              <w:ind w:left="-79" w:right="57"/>
              <w:jc w:val="right"/>
              <w:rPr>
                <w:rFonts w:ascii="Angsana New" w:eastAsia="SimSun" w:hAnsi="Angsana New" w:cs="Angsana New"/>
                <w:sz w:val="24"/>
                <w:szCs w:val="24"/>
                <w:lang w:val="en-US"/>
              </w:rPr>
            </w:pPr>
          </w:p>
        </w:tc>
        <w:tc>
          <w:tcPr>
            <w:tcW w:w="1134" w:type="dxa"/>
            <w:tcBorders>
              <w:top w:val="single" w:sz="6" w:space="0" w:color="auto"/>
              <w:left w:val="nil"/>
              <w:bottom w:val="single" w:sz="6" w:space="0" w:color="auto"/>
              <w:right w:val="nil"/>
            </w:tcBorders>
          </w:tcPr>
          <w:p w14:paraId="1FB8B443" w14:textId="77777777" w:rsidR="00A9235B" w:rsidRPr="00237EB4" w:rsidRDefault="00A9235B" w:rsidP="00376383">
            <w:pPr>
              <w:tabs>
                <w:tab w:val="decimal" w:pos="807"/>
              </w:tabs>
              <w:spacing w:after="0" w:line="280" w:lineRule="exact"/>
              <w:ind w:right="57" w:firstLine="72"/>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(52,894)</w:t>
            </w:r>
          </w:p>
        </w:tc>
        <w:tc>
          <w:tcPr>
            <w:tcW w:w="85" w:type="dxa"/>
            <w:tcBorders>
              <w:top w:val="nil"/>
              <w:left w:val="nil"/>
              <w:bottom w:val="nil"/>
              <w:right w:val="nil"/>
            </w:tcBorders>
          </w:tcPr>
          <w:p w14:paraId="0BE84496"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134" w:type="dxa"/>
            <w:tcBorders>
              <w:top w:val="single" w:sz="6" w:space="0" w:color="auto"/>
              <w:left w:val="nil"/>
              <w:bottom w:val="single" w:sz="6" w:space="0" w:color="auto"/>
              <w:right w:val="nil"/>
            </w:tcBorders>
            <w:vAlign w:val="bottom"/>
          </w:tcPr>
          <w:p w14:paraId="689BE497" w14:textId="77777777" w:rsidR="00A9235B" w:rsidRPr="00237EB4" w:rsidRDefault="00A9235B" w:rsidP="00376383">
            <w:pPr>
              <w:spacing w:after="0" w:line="280" w:lineRule="exact"/>
              <w:ind w:left="-79" w:right="284"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3F9D543D"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229" w:type="dxa"/>
            <w:tcBorders>
              <w:top w:val="single" w:sz="6" w:space="0" w:color="auto"/>
              <w:left w:val="nil"/>
              <w:bottom w:val="single" w:sz="6" w:space="0" w:color="auto"/>
              <w:right w:val="nil"/>
            </w:tcBorders>
          </w:tcPr>
          <w:p w14:paraId="11B58AC5" w14:textId="77777777" w:rsidR="00A9235B" w:rsidRPr="00237EB4" w:rsidRDefault="00A9235B" w:rsidP="00376383">
            <w:pPr>
              <w:tabs>
                <w:tab w:val="decimal" w:pos="807"/>
              </w:tabs>
              <w:spacing w:after="0" w:line="280" w:lineRule="exact"/>
              <w:ind w:right="113" w:firstLine="74"/>
              <w:jc w:val="right"/>
              <w:rPr>
                <w:rFonts w:ascii="Angsana New" w:eastAsia="SimSun" w:hAnsi="Angsana New" w:cs="Angsana New"/>
                <w:sz w:val="24"/>
                <w:szCs w:val="24"/>
                <w:cs/>
                <w:lang w:val="en-US"/>
              </w:rPr>
            </w:pPr>
            <w:r w:rsidRPr="00237EB4">
              <w:rPr>
                <w:rFonts w:ascii="Angsana New" w:eastAsia="SimSun" w:hAnsi="Angsana New" w:cs="Angsana New"/>
                <w:color w:val="000000" w:themeColor="text1"/>
                <w:sz w:val="24"/>
                <w:szCs w:val="24"/>
                <w:lang w:val="en-US"/>
              </w:rPr>
              <w:t>192,935</w:t>
            </w:r>
          </w:p>
        </w:tc>
        <w:tc>
          <w:tcPr>
            <w:tcW w:w="85" w:type="dxa"/>
            <w:tcBorders>
              <w:top w:val="single" w:sz="6" w:space="0" w:color="auto"/>
              <w:left w:val="nil"/>
              <w:bottom w:val="single" w:sz="6" w:space="0" w:color="auto"/>
              <w:right w:val="nil"/>
            </w:tcBorders>
          </w:tcPr>
          <w:p w14:paraId="7C995C8A" w14:textId="77777777" w:rsidR="00A9235B" w:rsidRPr="0074282E" w:rsidRDefault="00A9235B" w:rsidP="00376383">
            <w:pPr>
              <w:tabs>
                <w:tab w:val="decimal" w:pos="807"/>
              </w:tabs>
              <w:spacing w:after="0" w:line="280" w:lineRule="exact"/>
              <w:ind w:right="-706" w:firstLine="72"/>
              <w:jc w:val="right"/>
              <w:rPr>
                <w:rFonts w:ascii="Angsana New" w:eastAsia="SimSun" w:hAnsi="Angsana New" w:cs="Angsana New"/>
                <w:sz w:val="24"/>
                <w:szCs w:val="24"/>
                <w:cs/>
                <w:lang w:val="en-US"/>
              </w:rPr>
            </w:pPr>
          </w:p>
        </w:tc>
        <w:tc>
          <w:tcPr>
            <w:tcW w:w="1141" w:type="dxa"/>
            <w:tcBorders>
              <w:top w:val="single" w:sz="6" w:space="0" w:color="auto"/>
              <w:left w:val="nil"/>
              <w:bottom w:val="single" w:sz="6" w:space="0" w:color="auto"/>
              <w:right w:val="nil"/>
            </w:tcBorders>
            <w:vAlign w:val="center"/>
          </w:tcPr>
          <w:p w14:paraId="22800415" w14:textId="77777777" w:rsidR="00A9235B" w:rsidRPr="0074282E" w:rsidRDefault="00A9235B" w:rsidP="00376383">
            <w:pPr>
              <w:tabs>
                <w:tab w:val="decimal" w:pos="807"/>
              </w:tabs>
              <w:spacing w:after="0" w:line="280" w:lineRule="exact"/>
              <w:ind w:right="284" w:firstLine="72"/>
              <w:jc w:val="right"/>
              <w:rPr>
                <w:rFonts w:ascii="Angsana New" w:eastAsia="SimSun" w:hAnsi="Angsana New" w:cs="Angsana New"/>
                <w:sz w:val="24"/>
                <w:szCs w:val="24"/>
                <w:cs/>
                <w:lang w:val="en-US"/>
              </w:rPr>
            </w:pPr>
            <w:r w:rsidRPr="00237EB4">
              <w:rPr>
                <w:rFonts w:ascii="Angsana New" w:eastAsia="Cordia New" w:hAnsi="Angsana New" w:cs="Angsana New"/>
                <w:snapToGrid w:val="0"/>
                <w:color w:val="000000" w:themeColor="text1"/>
                <w:sz w:val="24"/>
                <w:szCs w:val="24"/>
                <w:lang w:val="en-US" w:eastAsia="th-TH"/>
              </w:rPr>
              <w:t>-</w:t>
            </w:r>
          </w:p>
        </w:tc>
      </w:tr>
      <w:tr w:rsidR="00A9235B" w:rsidRPr="00237EB4" w14:paraId="4A058250" w14:textId="77777777" w:rsidTr="00D42325">
        <w:trPr>
          <w:trHeight w:val="20"/>
        </w:trPr>
        <w:tc>
          <w:tcPr>
            <w:tcW w:w="2694" w:type="dxa"/>
            <w:tcBorders>
              <w:top w:val="nil"/>
              <w:left w:val="nil"/>
              <w:bottom w:val="nil"/>
              <w:right w:val="nil"/>
            </w:tcBorders>
            <w:vAlign w:val="bottom"/>
          </w:tcPr>
          <w:p w14:paraId="64599E9C" w14:textId="77777777" w:rsidR="00A9235B" w:rsidRPr="00237EB4" w:rsidRDefault="00A9235B" w:rsidP="00376383">
            <w:pPr>
              <w:spacing w:after="0" w:line="280" w:lineRule="exact"/>
              <w:ind w:left="360" w:hanging="207"/>
              <w:rPr>
                <w:rFonts w:ascii="Angsana New" w:eastAsia="Cordia New" w:hAnsi="Angsana New" w:cs="Angsana New"/>
                <w:b/>
                <w:bCs/>
                <w:sz w:val="24"/>
                <w:szCs w:val="24"/>
                <w:lang w:val="en-US"/>
              </w:rPr>
            </w:pPr>
            <w:r w:rsidRPr="00237EB4">
              <w:rPr>
                <w:rFonts w:asciiTheme="majorBidi" w:hAnsiTheme="majorBidi" w:cstheme="majorBidi"/>
                <w:b/>
                <w:bCs/>
                <w:sz w:val="24"/>
                <w:szCs w:val="24"/>
                <w:lang w:val="en-US"/>
              </w:rPr>
              <w:t>Investment property</w:t>
            </w:r>
            <w:r w:rsidRPr="00237EB4">
              <w:rPr>
                <w:rFonts w:ascii="Angsana New" w:eastAsia="Cordia New" w:hAnsi="Angsana New" w:cs="Angsana New" w:hint="cs"/>
                <w:b/>
                <w:bCs/>
                <w:sz w:val="24"/>
                <w:szCs w:val="24"/>
                <w:lang w:val="en-US"/>
              </w:rPr>
              <w:t xml:space="preserve"> - </w:t>
            </w:r>
            <w:r w:rsidRPr="00237EB4">
              <w:rPr>
                <w:rFonts w:ascii="Angsana New" w:eastAsia="Cordia New" w:hAnsi="Angsana New" w:cs="Angsana New"/>
                <w:b/>
                <w:bCs/>
                <w:sz w:val="24"/>
                <w:szCs w:val="24"/>
                <w:lang w:val="en-US"/>
              </w:rPr>
              <w:t>net</w:t>
            </w:r>
          </w:p>
        </w:tc>
        <w:tc>
          <w:tcPr>
            <w:tcW w:w="1134" w:type="dxa"/>
            <w:tcBorders>
              <w:top w:val="single" w:sz="6" w:space="0" w:color="auto"/>
              <w:left w:val="nil"/>
              <w:bottom w:val="double" w:sz="6" w:space="0" w:color="auto"/>
              <w:right w:val="nil"/>
            </w:tcBorders>
            <w:vAlign w:val="bottom"/>
          </w:tcPr>
          <w:p w14:paraId="5D26B6D7" w14:textId="77777777" w:rsidR="00A9235B" w:rsidRPr="00237EB4" w:rsidRDefault="00A9235B" w:rsidP="00376383">
            <w:pPr>
              <w:tabs>
                <w:tab w:val="decimal" w:pos="900"/>
              </w:tabs>
              <w:spacing w:after="0" w:line="280" w:lineRule="exact"/>
              <w:ind w:right="113"/>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200,888,959</w:t>
            </w:r>
          </w:p>
        </w:tc>
        <w:tc>
          <w:tcPr>
            <w:tcW w:w="85" w:type="dxa"/>
            <w:tcBorders>
              <w:top w:val="nil"/>
              <w:left w:val="nil"/>
              <w:bottom w:val="nil"/>
              <w:right w:val="nil"/>
            </w:tcBorders>
          </w:tcPr>
          <w:p w14:paraId="31412CB9" w14:textId="77777777" w:rsidR="00A9235B" w:rsidRPr="00237EB4" w:rsidRDefault="00A9235B" w:rsidP="00376383">
            <w:pPr>
              <w:tabs>
                <w:tab w:val="decimal" w:pos="720"/>
              </w:tabs>
              <w:spacing w:after="0" w:line="280" w:lineRule="exact"/>
              <w:ind w:left="-79" w:right="57"/>
              <w:jc w:val="right"/>
              <w:rPr>
                <w:rFonts w:ascii="Angsana New" w:eastAsia="SimSun" w:hAnsi="Angsana New" w:cs="Angsana New"/>
                <w:sz w:val="24"/>
                <w:szCs w:val="24"/>
                <w:lang w:val="en-US"/>
              </w:rPr>
            </w:pPr>
          </w:p>
        </w:tc>
        <w:tc>
          <w:tcPr>
            <w:tcW w:w="1134" w:type="dxa"/>
            <w:tcBorders>
              <w:top w:val="single" w:sz="6" w:space="0" w:color="auto"/>
              <w:left w:val="nil"/>
              <w:bottom w:val="double" w:sz="6" w:space="0" w:color="auto"/>
              <w:right w:val="nil"/>
            </w:tcBorders>
          </w:tcPr>
          <w:p w14:paraId="2C5D8E26" w14:textId="77777777" w:rsidR="00A9235B" w:rsidRPr="00237EB4" w:rsidRDefault="00A9235B" w:rsidP="00376383">
            <w:pPr>
              <w:tabs>
                <w:tab w:val="decimal" w:pos="807"/>
              </w:tabs>
              <w:spacing w:after="0" w:line="280" w:lineRule="exact"/>
              <w:ind w:right="57" w:firstLine="72"/>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(52,894)</w:t>
            </w:r>
          </w:p>
        </w:tc>
        <w:tc>
          <w:tcPr>
            <w:tcW w:w="85" w:type="dxa"/>
            <w:tcBorders>
              <w:top w:val="nil"/>
              <w:left w:val="nil"/>
              <w:bottom w:val="nil"/>
              <w:right w:val="nil"/>
            </w:tcBorders>
          </w:tcPr>
          <w:p w14:paraId="1C231296"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134" w:type="dxa"/>
            <w:tcBorders>
              <w:top w:val="single" w:sz="6" w:space="0" w:color="auto"/>
              <w:left w:val="nil"/>
              <w:bottom w:val="double" w:sz="6" w:space="0" w:color="auto"/>
              <w:right w:val="nil"/>
            </w:tcBorders>
            <w:vAlign w:val="center"/>
          </w:tcPr>
          <w:p w14:paraId="088CC29D" w14:textId="77777777" w:rsidR="00A9235B" w:rsidRPr="00237EB4" w:rsidRDefault="00A9235B" w:rsidP="00376383">
            <w:pPr>
              <w:spacing w:after="0" w:line="280" w:lineRule="exact"/>
              <w:ind w:left="-79" w:right="281" w:firstLine="79"/>
              <w:jc w:val="right"/>
              <w:rPr>
                <w:rFonts w:ascii="Angsana New" w:eastAsia="SimSun" w:hAnsi="Angsana New" w:cs="Angsana New"/>
                <w:sz w:val="24"/>
                <w:szCs w:val="24"/>
                <w:lang w:val="en-US"/>
              </w:rPr>
            </w:pPr>
            <w:r w:rsidRPr="00237EB4">
              <w:rPr>
                <w:rFonts w:ascii="Angsana New" w:eastAsia="Cordia New" w:hAnsi="Angsana New" w:cs="Angsana New"/>
                <w:snapToGrid w:val="0"/>
                <w:color w:val="000000" w:themeColor="text1"/>
                <w:sz w:val="24"/>
                <w:szCs w:val="24"/>
                <w:lang w:val="en-US" w:eastAsia="th-TH"/>
              </w:rPr>
              <w:t>-</w:t>
            </w:r>
          </w:p>
        </w:tc>
        <w:tc>
          <w:tcPr>
            <w:tcW w:w="85" w:type="dxa"/>
            <w:tcBorders>
              <w:top w:val="nil"/>
              <w:left w:val="nil"/>
              <w:bottom w:val="nil"/>
              <w:right w:val="nil"/>
            </w:tcBorders>
          </w:tcPr>
          <w:p w14:paraId="1B12A467" w14:textId="77777777" w:rsidR="00A9235B" w:rsidRPr="00237EB4" w:rsidRDefault="00A9235B" w:rsidP="00376383">
            <w:pPr>
              <w:tabs>
                <w:tab w:val="decimal" w:pos="807"/>
              </w:tabs>
              <w:spacing w:after="0" w:line="280" w:lineRule="exact"/>
              <w:ind w:left="63" w:right="57"/>
              <w:jc w:val="right"/>
              <w:rPr>
                <w:rFonts w:ascii="Angsana New" w:eastAsia="SimSun" w:hAnsi="Angsana New" w:cs="Angsana New"/>
                <w:sz w:val="24"/>
                <w:szCs w:val="24"/>
                <w:lang w:val="en-US"/>
              </w:rPr>
            </w:pPr>
          </w:p>
        </w:tc>
        <w:tc>
          <w:tcPr>
            <w:tcW w:w="1229" w:type="dxa"/>
            <w:tcBorders>
              <w:top w:val="single" w:sz="6" w:space="0" w:color="auto"/>
              <w:left w:val="nil"/>
              <w:bottom w:val="double" w:sz="6" w:space="0" w:color="auto"/>
              <w:right w:val="nil"/>
            </w:tcBorders>
          </w:tcPr>
          <w:p w14:paraId="3539D311" w14:textId="77777777" w:rsidR="00A9235B" w:rsidRPr="00237EB4" w:rsidRDefault="00A9235B" w:rsidP="00376383">
            <w:pPr>
              <w:tabs>
                <w:tab w:val="decimal" w:pos="984"/>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(4,007,065)</w:t>
            </w:r>
          </w:p>
        </w:tc>
        <w:tc>
          <w:tcPr>
            <w:tcW w:w="85" w:type="dxa"/>
            <w:tcBorders>
              <w:top w:val="single" w:sz="6" w:space="0" w:color="auto"/>
              <w:left w:val="nil"/>
              <w:bottom w:val="double" w:sz="6" w:space="0" w:color="auto"/>
              <w:right w:val="nil"/>
            </w:tcBorders>
          </w:tcPr>
          <w:p w14:paraId="0663103E" w14:textId="77777777" w:rsidR="00A9235B" w:rsidRPr="00237EB4" w:rsidRDefault="00A9235B" w:rsidP="00376383">
            <w:pPr>
              <w:tabs>
                <w:tab w:val="decimal" w:pos="984"/>
              </w:tabs>
              <w:spacing w:after="0" w:line="280" w:lineRule="exact"/>
              <w:ind w:right="-706"/>
              <w:jc w:val="right"/>
              <w:rPr>
                <w:rFonts w:ascii="Angsana New" w:eastAsia="SimSun" w:hAnsi="Angsana New" w:cs="Angsana New"/>
                <w:sz w:val="24"/>
                <w:szCs w:val="24"/>
                <w:lang w:val="en-US"/>
              </w:rPr>
            </w:pPr>
          </w:p>
        </w:tc>
        <w:tc>
          <w:tcPr>
            <w:tcW w:w="1141" w:type="dxa"/>
            <w:tcBorders>
              <w:top w:val="single" w:sz="6" w:space="0" w:color="auto"/>
              <w:left w:val="nil"/>
              <w:bottom w:val="double" w:sz="6" w:space="0" w:color="auto"/>
              <w:right w:val="nil"/>
            </w:tcBorders>
            <w:vAlign w:val="center"/>
          </w:tcPr>
          <w:p w14:paraId="2172BE91" w14:textId="34499AC6" w:rsidR="00A9235B" w:rsidRPr="00237EB4" w:rsidRDefault="00376383" w:rsidP="00376383">
            <w:pPr>
              <w:tabs>
                <w:tab w:val="decimal" w:pos="984"/>
              </w:tabs>
              <w:spacing w:after="0" w:line="280" w:lineRule="exact"/>
              <w:ind w:right="113"/>
              <w:jc w:val="right"/>
              <w:rPr>
                <w:rFonts w:ascii="Angsana New" w:eastAsia="SimSun" w:hAnsi="Angsana New" w:cs="Angsana New"/>
                <w:sz w:val="24"/>
                <w:szCs w:val="24"/>
                <w:lang w:val="en-US"/>
              </w:rPr>
            </w:pPr>
            <w:r w:rsidRPr="00237EB4">
              <w:rPr>
                <w:rFonts w:ascii="Angsana New" w:eastAsia="SimSun" w:hAnsi="Angsana New" w:cs="Angsana New"/>
                <w:color w:val="000000" w:themeColor="text1"/>
                <w:sz w:val="24"/>
                <w:szCs w:val="24"/>
                <w:lang w:val="en-US"/>
              </w:rPr>
              <w:t>196,829,000</w:t>
            </w:r>
          </w:p>
        </w:tc>
      </w:tr>
    </w:tbl>
    <w:p w14:paraId="50651566" w14:textId="77777777" w:rsidR="00A9235B" w:rsidRPr="0074282E" w:rsidRDefault="00A9235B" w:rsidP="00376383">
      <w:pPr>
        <w:spacing w:after="0" w:line="280" w:lineRule="exact"/>
        <w:rPr>
          <w:rFonts w:ascii="Angsana New" w:eastAsia="Cordia New" w:hAnsi="Angsana New" w:cs="Angsana New"/>
          <w:sz w:val="24"/>
          <w:szCs w:val="24"/>
          <w:cs/>
          <w:lang w:val="en-US"/>
        </w:rPr>
      </w:pPr>
    </w:p>
    <w:tbl>
      <w:tblPr>
        <w:tblW w:w="878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27"/>
        <w:gridCol w:w="1275"/>
        <w:gridCol w:w="90"/>
        <w:gridCol w:w="1044"/>
        <w:gridCol w:w="90"/>
        <w:gridCol w:w="1186"/>
        <w:gridCol w:w="90"/>
        <w:gridCol w:w="1186"/>
      </w:tblGrid>
      <w:tr w:rsidR="00A9235B" w:rsidRPr="00237EB4" w14:paraId="65A2D447" w14:textId="77777777" w:rsidTr="009F4EF1">
        <w:trPr>
          <w:trHeight w:val="80"/>
        </w:trPr>
        <w:tc>
          <w:tcPr>
            <w:tcW w:w="3827" w:type="dxa"/>
            <w:tcBorders>
              <w:top w:val="nil"/>
              <w:left w:val="nil"/>
              <w:bottom w:val="nil"/>
              <w:right w:val="nil"/>
            </w:tcBorders>
            <w:vAlign w:val="bottom"/>
          </w:tcPr>
          <w:p w14:paraId="50F2B7D4" w14:textId="77777777" w:rsidR="00A9235B" w:rsidRPr="00237EB4" w:rsidRDefault="00A9235B" w:rsidP="00376383">
            <w:pPr>
              <w:spacing w:after="0" w:line="280" w:lineRule="exact"/>
              <w:ind w:right="-18"/>
              <w:rPr>
                <w:rFonts w:ascii="Angsana New" w:eastAsia="Cordia New" w:hAnsi="Angsana New" w:cs="Angsana New"/>
                <w:sz w:val="24"/>
                <w:szCs w:val="24"/>
                <w:lang w:val="en-US"/>
              </w:rPr>
            </w:pPr>
            <w:r w:rsidRPr="00237EB4">
              <w:rPr>
                <w:rFonts w:ascii="Angsana New" w:hAnsi="Angsana New" w:cs="Angsana New"/>
                <w:sz w:val="24"/>
                <w:szCs w:val="24"/>
              </w:rPr>
              <w:br w:type="page"/>
            </w:r>
            <w:r w:rsidRPr="00237EB4">
              <w:rPr>
                <w:rFonts w:ascii="Angsana New" w:hAnsi="Angsana New" w:cs="Angsana New"/>
                <w:sz w:val="24"/>
                <w:szCs w:val="24"/>
              </w:rPr>
              <w:br w:type="page"/>
            </w:r>
          </w:p>
        </w:tc>
        <w:tc>
          <w:tcPr>
            <w:tcW w:w="4961" w:type="dxa"/>
            <w:gridSpan w:val="7"/>
            <w:tcBorders>
              <w:top w:val="nil"/>
              <w:left w:val="nil"/>
              <w:bottom w:val="single" w:sz="6" w:space="0" w:color="auto"/>
              <w:right w:val="nil"/>
            </w:tcBorders>
          </w:tcPr>
          <w:p w14:paraId="0A832EB0" w14:textId="77777777" w:rsidR="00A9235B" w:rsidRPr="00237EB4" w:rsidRDefault="00A9235B" w:rsidP="00376383">
            <w:pPr>
              <w:spacing w:after="0" w:line="280" w:lineRule="exact"/>
              <w:ind w:right="-18"/>
              <w:jc w:val="center"/>
              <w:rPr>
                <w:rFonts w:ascii="Angsana New" w:eastAsia="Cordia New" w:hAnsi="Angsana New" w:cs="Angsana New"/>
                <w:sz w:val="24"/>
                <w:szCs w:val="24"/>
                <w:lang w:val="en-US"/>
              </w:rPr>
            </w:pPr>
            <w:r w:rsidRPr="00237EB4">
              <w:rPr>
                <w:rFonts w:asciiTheme="majorBidi" w:hAnsiTheme="majorBidi" w:cstheme="majorBidi"/>
                <w:sz w:val="24"/>
                <w:szCs w:val="24"/>
                <w:lang w:val="th-TH"/>
              </w:rPr>
              <w:t>Consolidated</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financial</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statements</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Baht)</w:t>
            </w:r>
          </w:p>
        </w:tc>
      </w:tr>
      <w:tr w:rsidR="009F4EF1" w:rsidRPr="00237EB4" w14:paraId="79917CAC" w14:textId="77777777" w:rsidTr="009F4EF1">
        <w:trPr>
          <w:trHeight w:val="80"/>
        </w:trPr>
        <w:tc>
          <w:tcPr>
            <w:tcW w:w="3827" w:type="dxa"/>
            <w:tcBorders>
              <w:top w:val="nil"/>
              <w:left w:val="nil"/>
              <w:bottom w:val="nil"/>
              <w:right w:val="nil"/>
            </w:tcBorders>
            <w:vAlign w:val="bottom"/>
          </w:tcPr>
          <w:p w14:paraId="32B6866E" w14:textId="77777777" w:rsidR="009F4EF1" w:rsidRPr="0074282E" w:rsidRDefault="009F4EF1" w:rsidP="00376383">
            <w:pPr>
              <w:spacing w:after="0" w:line="280" w:lineRule="exact"/>
              <w:ind w:right="-18"/>
              <w:jc w:val="center"/>
              <w:rPr>
                <w:rFonts w:ascii="Angsana New" w:eastAsia="Cordia New" w:hAnsi="Angsana New" w:cs="Angsana New"/>
                <w:sz w:val="24"/>
                <w:szCs w:val="24"/>
                <w:cs/>
                <w:lang w:val="en-US"/>
              </w:rPr>
            </w:pPr>
          </w:p>
        </w:tc>
        <w:tc>
          <w:tcPr>
            <w:tcW w:w="1275" w:type="dxa"/>
            <w:tcBorders>
              <w:top w:val="single" w:sz="6" w:space="0" w:color="auto"/>
              <w:left w:val="nil"/>
              <w:bottom w:val="nil"/>
              <w:right w:val="nil"/>
            </w:tcBorders>
            <w:vAlign w:val="bottom"/>
          </w:tcPr>
          <w:p w14:paraId="1F4FED40" w14:textId="77777777" w:rsidR="009F4EF1" w:rsidRPr="00237EB4" w:rsidRDefault="009F4EF1"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Balances as</w:t>
            </w:r>
          </w:p>
        </w:tc>
        <w:tc>
          <w:tcPr>
            <w:tcW w:w="90" w:type="dxa"/>
            <w:tcBorders>
              <w:top w:val="single" w:sz="6" w:space="0" w:color="auto"/>
              <w:left w:val="nil"/>
              <w:bottom w:val="nil"/>
              <w:right w:val="nil"/>
            </w:tcBorders>
          </w:tcPr>
          <w:p w14:paraId="584D6812" w14:textId="77777777" w:rsidR="009F4EF1" w:rsidRPr="0074282E" w:rsidRDefault="009F4EF1" w:rsidP="00376383">
            <w:pPr>
              <w:spacing w:after="0" w:line="280" w:lineRule="exact"/>
              <w:ind w:right="-18"/>
              <w:jc w:val="center"/>
              <w:rPr>
                <w:rFonts w:ascii="Angsana New" w:eastAsia="Cordia New" w:hAnsi="Angsana New" w:cs="Angsana New"/>
                <w:sz w:val="24"/>
                <w:szCs w:val="24"/>
                <w:cs/>
                <w:lang w:val="en-US"/>
              </w:rPr>
            </w:pPr>
          </w:p>
        </w:tc>
        <w:tc>
          <w:tcPr>
            <w:tcW w:w="1044" w:type="dxa"/>
            <w:tcBorders>
              <w:top w:val="single" w:sz="6" w:space="0" w:color="auto"/>
              <w:left w:val="nil"/>
              <w:bottom w:val="nil"/>
              <w:right w:val="nil"/>
            </w:tcBorders>
            <w:vAlign w:val="bottom"/>
          </w:tcPr>
          <w:p w14:paraId="2C9E60BE" w14:textId="77777777" w:rsidR="009F4EF1" w:rsidRPr="00237EB4" w:rsidRDefault="009F4EF1"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eastAsia="Times New Roman" w:hAnsiTheme="majorBidi" w:cstheme="majorBidi"/>
                <w:sz w:val="24"/>
                <w:szCs w:val="24"/>
                <w:lang w:val="en-US"/>
              </w:rPr>
              <w:t>Additions</w:t>
            </w:r>
          </w:p>
        </w:tc>
        <w:tc>
          <w:tcPr>
            <w:tcW w:w="90" w:type="dxa"/>
            <w:tcBorders>
              <w:top w:val="single" w:sz="6" w:space="0" w:color="auto"/>
              <w:left w:val="nil"/>
              <w:bottom w:val="nil"/>
              <w:right w:val="nil"/>
            </w:tcBorders>
            <w:vAlign w:val="bottom"/>
          </w:tcPr>
          <w:p w14:paraId="52F22992" w14:textId="77777777" w:rsidR="009F4EF1" w:rsidRPr="0074282E" w:rsidRDefault="009F4EF1"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single" w:sz="6" w:space="0" w:color="auto"/>
              <w:left w:val="nil"/>
              <w:bottom w:val="nil"/>
              <w:right w:val="nil"/>
            </w:tcBorders>
            <w:vAlign w:val="bottom"/>
          </w:tcPr>
          <w:p w14:paraId="2F31A9FF" w14:textId="77777777" w:rsidR="009F4EF1" w:rsidRPr="00237EB4" w:rsidRDefault="009F4EF1"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Disposals</w:t>
            </w:r>
          </w:p>
        </w:tc>
        <w:tc>
          <w:tcPr>
            <w:tcW w:w="90" w:type="dxa"/>
            <w:tcBorders>
              <w:top w:val="single" w:sz="6" w:space="0" w:color="auto"/>
              <w:left w:val="nil"/>
              <w:bottom w:val="nil"/>
              <w:right w:val="nil"/>
            </w:tcBorders>
            <w:vAlign w:val="bottom"/>
          </w:tcPr>
          <w:p w14:paraId="1F535AF4" w14:textId="77777777" w:rsidR="009F4EF1" w:rsidRPr="0074282E" w:rsidRDefault="009F4EF1"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single" w:sz="6" w:space="0" w:color="auto"/>
              <w:left w:val="nil"/>
              <w:bottom w:val="nil"/>
              <w:right w:val="nil"/>
            </w:tcBorders>
            <w:vAlign w:val="bottom"/>
          </w:tcPr>
          <w:p w14:paraId="229CEF35" w14:textId="77777777" w:rsidR="009F4EF1" w:rsidRPr="0074282E" w:rsidRDefault="009F4EF1"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Balances as</w:t>
            </w:r>
          </w:p>
        </w:tc>
      </w:tr>
      <w:tr w:rsidR="009F4EF1" w:rsidRPr="00237EB4" w14:paraId="790DC951" w14:textId="77777777" w:rsidTr="009F4EF1">
        <w:trPr>
          <w:trHeight w:val="80"/>
        </w:trPr>
        <w:tc>
          <w:tcPr>
            <w:tcW w:w="3827" w:type="dxa"/>
            <w:tcBorders>
              <w:top w:val="nil"/>
              <w:left w:val="nil"/>
              <w:bottom w:val="nil"/>
              <w:right w:val="nil"/>
            </w:tcBorders>
            <w:vAlign w:val="bottom"/>
          </w:tcPr>
          <w:p w14:paraId="5D68CA12" w14:textId="77777777" w:rsidR="009F4EF1" w:rsidRPr="0074282E" w:rsidRDefault="009F4EF1" w:rsidP="00376383">
            <w:pPr>
              <w:spacing w:after="0" w:line="280" w:lineRule="exact"/>
              <w:ind w:right="-18"/>
              <w:jc w:val="center"/>
              <w:rPr>
                <w:rFonts w:ascii="Angsana New" w:eastAsia="Cordia New" w:hAnsi="Angsana New" w:cs="Angsana New"/>
                <w:sz w:val="24"/>
                <w:szCs w:val="24"/>
                <w:cs/>
                <w:lang w:val="en-US"/>
              </w:rPr>
            </w:pPr>
          </w:p>
        </w:tc>
        <w:tc>
          <w:tcPr>
            <w:tcW w:w="1275" w:type="dxa"/>
            <w:tcBorders>
              <w:top w:val="nil"/>
              <w:left w:val="nil"/>
              <w:bottom w:val="nil"/>
              <w:right w:val="nil"/>
            </w:tcBorders>
            <w:vAlign w:val="bottom"/>
          </w:tcPr>
          <w:p w14:paraId="181CEA7C" w14:textId="77777777" w:rsidR="009F4EF1" w:rsidRPr="00237EB4" w:rsidRDefault="009F4EF1"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at January</w:t>
            </w:r>
          </w:p>
        </w:tc>
        <w:tc>
          <w:tcPr>
            <w:tcW w:w="90" w:type="dxa"/>
            <w:tcBorders>
              <w:top w:val="nil"/>
              <w:left w:val="nil"/>
              <w:bottom w:val="nil"/>
              <w:right w:val="nil"/>
            </w:tcBorders>
          </w:tcPr>
          <w:p w14:paraId="285C57A3" w14:textId="77777777" w:rsidR="009F4EF1" w:rsidRPr="00237EB4" w:rsidRDefault="009F4EF1" w:rsidP="00376383">
            <w:pPr>
              <w:spacing w:after="0" w:line="280" w:lineRule="exact"/>
              <w:ind w:right="-18"/>
              <w:jc w:val="center"/>
              <w:rPr>
                <w:rFonts w:ascii="Angsana New" w:eastAsia="Cordia New" w:hAnsi="Angsana New" w:cs="Angsana New"/>
                <w:sz w:val="24"/>
                <w:szCs w:val="24"/>
                <w:cs/>
                <w:lang w:val="en-US"/>
              </w:rPr>
            </w:pPr>
          </w:p>
        </w:tc>
        <w:tc>
          <w:tcPr>
            <w:tcW w:w="1044" w:type="dxa"/>
            <w:tcBorders>
              <w:top w:val="nil"/>
              <w:left w:val="nil"/>
              <w:bottom w:val="nil"/>
              <w:right w:val="nil"/>
            </w:tcBorders>
            <w:vAlign w:val="bottom"/>
          </w:tcPr>
          <w:p w14:paraId="799AD1B7" w14:textId="77777777" w:rsidR="009F4EF1" w:rsidRPr="00237EB4" w:rsidRDefault="009F4EF1" w:rsidP="00376383">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436C60F3" w14:textId="77777777" w:rsidR="009F4EF1" w:rsidRPr="00237EB4" w:rsidRDefault="009F4EF1"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nil"/>
              <w:right w:val="nil"/>
            </w:tcBorders>
            <w:vAlign w:val="bottom"/>
          </w:tcPr>
          <w:p w14:paraId="2FD033B4" w14:textId="77777777" w:rsidR="009F4EF1" w:rsidRPr="00237EB4" w:rsidRDefault="009F4EF1" w:rsidP="00376383">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615C49AB" w14:textId="77777777" w:rsidR="009F4EF1" w:rsidRPr="0074282E" w:rsidRDefault="009F4EF1"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nil"/>
              <w:right w:val="nil"/>
            </w:tcBorders>
            <w:vAlign w:val="bottom"/>
          </w:tcPr>
          <w:p w14:paraId="2D38D9F1" w14:textId="77777777" w:rsidR="009F4EF1" w:rsidRPr="0074282E" w:rsidRDefault="009F4EF1"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 xml:space="preserve">at </w:t>
            </w:r>
            <w:r w:rsidRPr="00237EB4">
              <w:rPr>
                <w:rFonts w:asciiTheme="majorBidi" w:hAnsiTheme="majorBidi" w:cstheme="majorBidi"/>
                <w:sz w:val="24"/>
                <w:szCs w:val="24"/>
                <w:lang w:val="en-US"/>
              </w:rPr>
              <w:t>December</w:t>
            </w:r>
          </w:p>
        </w:tc>
      </w:tr>
      <w:tr w:rsidR="00D42325" w:rsidRPr="00237EB4" w14:paraId="762162EB" w14:textId="77777777" w:rsidTr="009F4EF1">
        <w:trPr>
          <w:trHeight w:val="20"/>
        </w:trPr>
        <w:tc>
          <w:tcPr>
            <w:tcW w:w="3827" w:type="dxa"/>
            <w:tcBorders>
              <w:top w:val="nil"/>
              <w:left w:val="nil"/>
              <w:bottom w:val="nil"/>
              <w:right w:val="nil"/>
            </w:tcBorders>
            <w:vAlign w:val="bottom"/>
          </w:tcPr>
          <w:p w14:paraId="3B058E22" w14:textId="77777777" w:rsidR="00D42325" w:rsidRPr="00237EB4" w:rsidRDefault="00D42325" w:rsidP="00D42325">
            <w:pPr>
              <w:spacing w:after="0" w:line="280" w:lineRule="exact"/>
              <w:ind w:right="-18"/>
              <w:jc w:val="center"/>
              <w:rPr>
                <w:rFonts w:ascii="Angsana New" w:eastAsia="Cordia New" w:hAnsi="Angsana New" w:cs="Angsana New"/>
                <w:sz w:val="24"/>
                <w:szCs w:val="24"/>
                <w:lang w:val="en-US"/>
              </w:rPr>
            </w:pPr>
          </w:p>
        </w:tc>
        <w:tc>
          <w:tcPr>
            <w:tcW w:w="1275" w:type="dxa"/>
            <w:tcBorders>
              <w:top w:val="nil"/>
              <w:left w:val="nil"/>
              <w:bottom w:val="nil"/>
              <w:right w:val="nil"/>
            </w:tcBorders>
            <w:vAlign w:val="bottom"/>
          </w:tcPr>
          <w:p w14:paraId="5F2A8198" w14:textId="584127EA" w:rsidR="00D42325" w:rsidRPr="00237EB4" w:rsidRDefault="00D42325" w:rsidP="00D42325">
            <w:pPr>
              <w:spacing w:after="0" w:line="280" w:lineRule="exact"/>
              <w:ind w:left="-90" w:right="-18" w:firstLine="90"/>
              <w:jc w:val="center"/>
              <w:rPr>
                <w:rFonts w:ascii="Angsana New" w:eastAsia="Cordia New" w:hAnsi="Angsana New" w:cs="Angsana New"/>
                <w:sz w:val="24"/>
                <w:szCs w:val="24"/>
                <w:lang w:val="en-US"/>
              </w:rPr>
            </w:pPr>
            <w:r w:rsidRPr="00237EB4">
              <w:rPr>
                <w:rFonts w:asciiTheme="majorBidi" w:hAnsiTheme="majorBidi" w:cstheme="majorBidi"/>
                <w:sz w:val="24"/>
                <w:szCs w:val="24"/>
              </w:rPr>
              <w:t>1, 202</w:t>
            </w:r>
            <w:r w:rsidRPr="00237EB4">
              <w:rPr>
                <w:rFonts w:asciiTheme="majorBidi" w:hAnsiTheme="majorBidi" w:cstheme="majorBidi"/>
                <w:sz w:val="24"/>
                <w:szCs w:val="24"/>
                <w:lang w:val="en-US"/>
              </w:rPr>
              <w:t>4</w:t>
            </w:r>
          </w:p>
        </w:tc>
        <w:tc>
          <w:tcPr>
            <w:tcW w:w="90" w:type="dxa"/>
            <w:tcBorders>
              <w:top w:val="nil"/>
              <w:left w:val="nil"/>
              <w:bottom w:val="nil"/>
              <w:right w:val="nil"/>
            </w:tcBorders>
          </w:tcPr>
          <w:p w14:paraId="7CBA9CDA" w14:textId="77777777" w:rsidR="00D42325" w:rsidRPr="00237EB4" w:rsidRDefault="00D42325" w:rsidP="00D42325">
            <w:pPr>
              <w:spacing w:after="0" w:line="280" w:lineRule="exact"/>
              <w:ind w:right="-18"/>
              <w:jc w:val="center"/>
              <w:rPr>
                <w:rFonts w:ascii="Angsana New" w:eastAsia="Cordia New" w:hAnsi="Angsana New" w:cs="Angsana New"/>
                <w:sz w:val="24"/>
                <w:szCs w:val="24"/>
                <w:cs/>
                <w:lang w:val="en-US"/>
              </w:rPr>
            </w:pPr>
          </w:p>
        </w:tc>
        <w:tc>
          <w:tcPr>
            <w:tcW w:w="1044" w:type="dxa"/>
            <w:tcBorders>
              <w:top w:val="nil"/>
              <w:left w:val="nil"/>
              <w:bottom w:val="single" w:sz="6" w:space="0" w:color="auto"/>
              <w:right w:val="nil"/>
            </w:tcBorders>
            <w:vAlign w:val="bottom"/>
          </w:tcPr>
          <w:p w14:paraId="1E2041F8" w14:textId="77777777" w:rsidR="00D42325" w:rsidRPr="00237EB4" w:rsidRDefault="00D42325" w:rsidP="00D42325">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568F9ACA" w14:textId="77777777" w:rsidR="00D42325" w:rsidRPr="0074282E" w:rsidRDefault="00D42325" w:rsidP="00D42325">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single" w:sz="6" w:space="0" w:color="auto"/>
              <w:right w:val="nil"/>
            </w:tcBorders>
            <w:vAlign w:val="bottom"/>
          </w:tcPr>
          <w:p w14:paraId="5E320D19" w14:textId="77777777" w:rsidR="00D42325" w:rsidRPr="00237EB4" w:rsidRDefault="00D42325" w:rsidP="00D42325">
            <w:pPr>
              <w:spacing w:after="0" w:line="280" w:lineRule="exact"/>
              <w:ind w:left="-90" w:right="-18" w:firstLine="90"/>
              <w:jc w:val="center"/>
              <w:rPr>
                <w:rFonts w:ascii="Angsana New" w:eastAsia="Cordia New" w:hAnsi="Angsana New" w:cs="Angsana New"/>
                <w:sz w:val="24"/>
                <w:szCs w:val="24"/>
                <w:lang w:val="en-US"/>
              </w:rPr>
            </w:pPr>
          </w:p>
        </w:tc>
        <w:tc>
          <w:tcPr>
            <w:tcW w:w="90" w:type="dxa"/>
            <w:tcBorders>
              <w:top w:val="nil"/>
              <w:left w:val="nil"/>
              <w:bottom w:val="nil"/>
              <w:right w:val="nil"/>
            </w:tcBorders>
            <w:vAlign w:val="bottom"/>
          </w:tcPr>
          <w:p w14:paraId="412D707E" w14:textId="77777777" w:rsidR="00D42325" w:rsidRPr="0074282E" w:rsidRDefault="00D42325" w:rsidP="00D42325">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nil"/>
              <w:right w:val="nil"/>
            </w:tcBorders>
            <w:vAlign w:val="bottom"/>
          </w:tcPr>
          <w:p w14:paraId="5B3407F0" w14:textId="56A51ACB" w:rsidR="00D42325" w:rsidRPr="0074282E" w:rsidRDefault="00D42325" w:rsidP="00D42325">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31, 2024</w:t>
            </w:r>
          </w:p>
        </w:tc>
      </w:tr>
      <w:tr w:rsidR="00D42325" w:rsidRPr="00237EB4" w14:paraId="00403D82" w14:textId="77777777" w:rsidTr="009F4EF1">
        <w:trPr>
          <w:trHeight w:val="62"/>
        </w:trPr>
        <w:tc>
          <w:tcPr>
            <w:tcW w:w="3827" w:type="dxa"/>
            <w:tcBorders>
              <w:top w:val="nil"/>
              <w:left w:val="nil"/>
              <w:bottom w:val="nil"/>
              <w:right w:val="nil"/>
            </w:tcBorders>
            <w:vAlign w:val="bottom"/>
          </w:tcPr>
          <w:p w14:paraId="79DCBE50" w14:textId="77777777" w:rsidR="00D42325" w:rsidRPr="0074282E" w:rsidRDefault="00D42325" w:rsidP="00D42325">
            <w:pPr>
              <w:spacing w:after="0" w:line="280" w:lineRule="exact"/>
              <w:ind w:left="360" w:hanging="207"/>
              <w:rPr>
                <w:rFonts w:ascii="Angsana New" w:eastAsia="Cordia New" w:hAnsi="Angsana New" w:cs="Angsana New"/>
                <w:b/>
                <w:bCs/>
                <w:sz w:val="24"/>
                <w:szCs w:val="24"/>
                <w:cs/>
                <w:lang w:val="en-US"/>
              </w:rPr>
            </w:pPr>
            <w:r w:rsidRPr="00237EB4">
              <w:rPr>
                <w:rFonts w:ascii="Angsana New" w:eastAsia="Cordia New" w:hAnsi="Angsana New" w:cs="Angsana New"/>
                <w:b/>
                <w:bCs/>
                <w:sz w:val="24"/>
                <w:szCs w:val="24"/>
                <w:lang w:val="en-US"/>
              </w:rPr>
              <w:t>Cost</w:t>
            </w:r>
          </w:p>
        </w:tc>
        <w:tc>
          <w:tcPr>
            <w:tcW w:w="1275" w:type="dxa"/>
            <w:tcBorders>
              <w:top w:val="single" w:sz="6" w:space="0" w:color="auto"/>
              <w:left w:val="nil"/>
              <w:bottom w:val="nil"/>
              <w:right w:val="nil"/>
            </w:tcBorders>
            <w:vAlign w:val="bottom"/>
          </w:tcPr>
          <w:p w14:paraId="247E0776" w14:textId="77777777" w:rsidR="00D42325" w:rsidRPr="00237EB4" w:rsidRDefault="00D42325" w:rsidP="00D42325">
            <w:pPr>
              <w:tabs>
                <w:tab w:val="decimal" w:pos="630"/>
                <w:tab w:val="decimal" w:pos="779"/>
              </w:tabs>
              <w:spacing w:after="0" w:line="280" w:lineRule="exact"/>
              <w:ind w:left="-79"/>
              <w:jc w:val="right"/>
              <w:rPr>
                <w:rFonts w:ascii="Angsana New" w:eastAsia="SimSun" w:hAnsi="Angsana New" w:cs="Angsana New"/>
                <w:sz w:val="24"/>
                <w:szCs w:val="24"/>
                <w:lang w:val="en-US"/>
              </w:rPr>
            </w:pPr>
          </w:p>
        </w:tc>
        <w:tc>
          <w:tcPr>
            <w:tcW w:w="90" w:type="dxa"/>
            <w:tcBorders>
              <w:top w:val="nil"/>
              <w:left w:val="nil"/>
              <w:bottom w:val="nil"/>
              <w:right w:val="nil"/>
            </w:tcBorders>
          </w:tcPr>
          <w:p w14:paraId="11F11236" w14:textId="77777777" w:rsidR="00D42325" w:rsidRPr="00237EB4" w:rsidRDefault="00D42325" w:rsidP="00D42325">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single" w:sz="6" w:space="0" w:color="auto"/>
              <w:left w:val="nil"/>
              <w:bottom w:val="nil"/>
              <w:right w:val="nil"/>
            </w:tcBorders>
            <w:vAlign w:val="bottom"/>
          </w:tcPr>
          <w:p w14:paraId="68545B03" w14:textId="77777777" w:rsidR="00D42325" w:rsidRPr="00237EB4" w:rsidRDefault="00D42325" w:rsidP="00D42325">
            <w:pPr>
              <w:tabs>
                <w:tab w:val="decimal" w:pos="807"/>
              </w:tabs>
              <w:spacing w:after="0" w:line="280" w:lineRule="exact"/>
              <w:ind w:left="-79" w:right="-79"/>
              <w:rPr>
                <w:rFonts w:ascii="Angsana New" w:eastAsia="SimSun" w:hAnsi="Angsana New" w:cs="Angsana New"/>
                <w:sz w:val="24"/>
                <w:szCs w:val="24"/>
                <w:lang w:val="en-US"/>
              </w:rPr>
            </w:pPr>
          </w:p>
        </w:tc>
        <w:tc>
          <w:tcPr>
            <w:tcW w:w="90" w:type="dxa"/>
            <w:tcBorders>
              <w:top w:val="nil"/>
              <w:left w:val="nil"/>
              <w:bottom w:val="nil"/>
              <w:right w:val="nil"/>
            </w:tcBorders>
            <w:vAlign w:val="bottom"/>
          </w:tcPr>
          <w:p w14:paraId="0734612D"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nil"/>
              <w:right w:val="nil"/>
            </w:tcBorders>
            <w:vAlign w:val="bottom"/>
          </w:tcPr>
          <w:p w14:paraId="7F80C214" w14:textId="77777777" w:rsidR="00D42325" w:rsidRPr="00237EB4" w:rsidRDefault="00D42325" w:rsidP="00D42325">
            <w:pPr>
              <w:tabs>
                <w:tab w:val="decimal" w:pos="807"/>
              </w:tabs>
              <w:spacing w:after="0" w:line="280" w:lineRule="exact"/>
              <w:ind w:left="-79" w:right="-79"/>
              <w:rPr>
                <w:rFonts w:ascii="Angsana New" w:eastAsia="SimSun" w:hAnsi="Angsana New" w:cs="Angsana New"/>
                <w:sz w:val="24"/>
                <w:szCs w:val="24"/>
                <w:lang w:val="en-US"/>
              </w:rPr>
            </w:pPr>
          </w:p>
        </w:tc>
        <w:tc>
          <w:tcPr>
            <w:tcW w:w="90" w:type="dxa"/>
            <w:tcBorders>
              <w:top w:val="nil"/>
              <w:left w:val="nil"/>
              <w:bottom w:val="nil"/>
              <w:right w:val="nil"/>
            </w:tcBorders>
            <w:vAlign w:val="bottom"/>
          </w:tcPr>
          <w:p w14:paraId="09A26517"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nil"/>
              <w:right w:val="nil"/>
            </w:tcBorders>
            <w:vAlign w:val="bottom"/>
          </w:tcPr>
          <w:p w14:paraId="20588DAF" w14:textId="77777777" w:rsidR="00D42325" w:rsidRPr="00237EB4" w:rsidRDefault="00D42325" w:rsidP="00D42325">
            <w:pPr>
              <w:tabs>
                <w:tab w:val="decimal" w:pos="880"/>
              </w:tabs>
              <w:spacing w:after="0" w:line="280" w:lineRule="exact"/>
              <w:ind w:left="-79" w:right="-79"/>
              <w:rPr>
                <w:rFonts w:ascii="Angsana New" w:eastAsia="SimSun" w:hAnsi="Angsana New" w:cs="Angsana New"/>
                <w:sz w:val="24"/>
                <w:szCs w:val="24"/>
                <w:lang w:val="en-US"/>
              </w:rPr>
            </w:pPr>
          </w:p>
        </w:tc>
      </w:tr>
      <w:tr w:rsidR="00D42325" w:rsidRPr="00237EB4" w14:paraId="3CCF7FB8" w14:textId="77777777" w:rsidTr="009F4EF1">
        <w:trPr>
          <w:trHeight w:val="20"/>
        </w:trPr>
        <w:tc>
          <w:tcPr>
            <w:tcW w:w="3827" w:type="dxa"/>
            <w:tcBorders>
              <w:top w:val="nil"/>
              <w:left w:val="nil"/>
              <w:bottom w:val="nil"/>
              <w:right w:val="nil"/>
            </w:tcBorders>
            <w:vAlign w:val="bottom"/>
          </w:tcPr>
          <w:p w14:paraId="3B8449EB" w14:textId="77777777" w:rsidR="00D42325" w:rsidRPr="0074282E" w:rsidRDefault="00D42325" w:rsidP="00D42325">
            <w:pPr>
              <w:spacing w:after="0" w:line="280" w:lineRule="exact"/>
              <w:ind w:left="622" w:hanging="226"/>
              <w:jc w:val="both"/>
              <w:rPr>
                <w:rFonts w:ascii="Angsana New" w:eastAsia="Cordia New" w:hAnsi="Angsana New" w:cs="Angsana New"/>
                <w:sz w:val="24"/>
                <w:szCs w:val="24"/>
                <w:cs/>
                <w:lang w:val="en-US"/>
              </w:rPr>
            </w:pPr>
            <w:r w:rsidRPr="00237EB4">
              <w:rPr>
                <w:rFonts w:asciiTheme="majorBidi" w:hAnsiTheme="majorBidi" w:cstheme="majorBidi"/>
                <w:sz w:val="24"/>
                <w:szCs w:val="24"/>
                <w:lang w:val="th-TH"/>
              </w:rPr>
              <w:t>Land</w:t>
            </w:r>
          </w:p>
        </w:tc>
        <w:tc>
          <w:tcPr>
            <w:tcW w:w="1275" w:type="dxa"/>
            <w:tcBorders>
              <w:top w:val="nil"/>
              <w:left w:val="nil"/>
              <w:bottom w:val="nil"/>
              <w:right w:val="nil"/>
            </w:tcBorders>
            <w:vAlign w:val="bottom"/>
          </w:tcPr>
          <w:p w14:paraId="5D147DDC" w14:textId="77777777" w:rsidR="00D42325" w:rsidRPr="00237EB4" w:rsidRDefault="00D42325" w:rsidP="00D42325">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323,839,000</w:t>
            </w:r>
          </w:p>
        </w:tc>
        <w:tc>
          <w:tcPr>
            <w:tcW w:w="90" w:type="dxa"/>
            <w:tcBorders>
              <w:top w:val="nil"/>
              <w:left w:val="nil"/>
              <w:bottom w:val="nil"/>
              <w:right w:val="nil"/>
            </w:tcBorders>
          </w:tcPr>
          <w:p w14:paraId="762D3FB4" w14:textId="77777777" w:rsidR="00D42325" w:rsidRPr="00237EB4" w:rsidRDefault="00D42325" w:rsidP="00D42325">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nil"/>
              <w:left w:val="nil"/>
              <w:bottom w:val="nil"/>
              <w:right w:val="nil"/>
            </w:tcBorders>
            <w:vAlign w:val="bottom"/>
          </w:tcPr>
          <w:p w14:paraId="40F1D3FA" w14:textId="77777777" w:rsidR="00D42325" w:rsidRPr="00237EB4" w:rsidRDefault="00D42325" w:rsidP="00D42325">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185DF3C4"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nil"/>
              <w:right w:val="nil"/>
            </w:tcBorders>
            <w:vAlign w:val="bottom"/>
          </w:tcPr>
          <w:p w14:paraId="675D66CA" w14:textId="77777777" w:rsidR="00D42325" w:rsidRPr="00237EB4" w:rsidRDefault="00D42325" w:rsidP="00D42325">
            <w:pPr>
              <w:tabs>
                <w:tab w:val="decimal" w:pos="807"/>
              </w:tabs>
              <w:spacing w:after="0" w:line="280" w:lineRule="exact"/>
              <w:ind w:firstLine="72"/>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(124,700,000)</w:t>
            </w:r>
          </w:p>
        </w:tc>
        <w:tc>
          <w:tcPr>
            <w:tcW w:w="90" w:type="dxa"/>
            <w:tcBorders>
              <w:top w:val="nil"/>
              <w:left w:val="nil"/>
              <w:bottom w:val="nil"/>
              <w:right w:val="nil"/>
            </w:tcBorders>
            <w:vAlign w:val="bottom"/>
          </w:tcPr>
          <w:p w14:paraId="053D4341"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nil"/>
              <w:right w:val="nil"/>
            </w:tcBorders>
            <w:vAlign w:val="bottom"/>
          </w:tcPr>
          <w:p w14:paraId="7752C153" w14:textId="77777777" w:rsidR="00D42325" w:rsidRPr="00237EB4" w:rsidRDefault="00D42325" w:rsidP="00D42325">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199,139,000</w:t>
            </w:r>
          </w:p>
        </w:tc>
      </w:tr>
      <w:tr w:rsidR="00D42325" w:rsidRPr="00237EB4" w14:paraId="2D7C9EAD" w14:textId="77777777" w:rsidTr="009F4EF1">
        <w:trPr>
          <w:trHeight w:val="20"/>
        </w:trPr>
        <w:tc>
          <w:tcPr>
            <w:tcW w:w="3827" w:type="dxa"/>
            <w:tcBorders>
              <w:top w:val="nil"/>
              <w:left w:val="nil"/>
              <w:bottom w:val="nil"/>
              <w:right w:val="nil"/>
            </w:tcBorders>
            <w:vAlign w:val="bottom"/>
          </w:tcPr>
          <w:p w14:paraId="7F638557" w14:textId="77777777" w:rsidR="00D42325" w:rsidRPr="0074282E" w:rsidRDefault="00D42325" w:rsidP="00D42325">
            <w:pPr>
              <w:spacing w:after="0" w:line="280" w:lineRule="exact"/>
              <w:ind w:left="622" w:hanging="226"/>
              <w:jc w:val="both"/>
              <w:rPr>
                <w:rFonts w:ascii="Angsana New" w:eastAsia="Cordia New" w:hAnsi="Angsana New" w:cs="Angsana New"/>
                <w:sz w:val="24"/>
                <w:szCs w:val="24"/>
                <w:cs/>
                <w:lang w:val="en-US"/>
              </w:rPr>
            </w:pPr>
            <w:r w:rsidRPr="00237EB4">
              <w:rPr>
                <w:rFonts w:ascii="Angsana New" w:eastAsia="Cordia New" w:hAnsi="Angsana New" w:cs="Angsana New"/>
                <w:sz w:val="24"/>
                <w:szCs w:val="24"/>
                <w:lang w:val="en-US"/>
              </w:rPr>
              <w:t>Building</w:t>
            </w:r>
          </w:p>
        </w:tc>
        <w:tc>
          <w:tcPr>
            <w:tcW w:w="1275" w:type="dxa"/>
            <w:tcBorders>
              <w:top w:val="nil"/>
              <w:left w:val="nil"/>
              <w:bottom w:val="single" w:sz="6" w:space="0" w:color="auto"/>
              <w:right w:val="nil"/>
            </w:tcBorders>
            <w:vAlign w:val="bottom"/>
          </w:tcPr>
          <w:p w14:paraId="27FF5018" w14:textId="77777777" w:rsidR="00D42325" w:rsidRPr="00237EB4" w:rsidRDefault="00D42325" w:rsidP="00D42325">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1,890,000</w:t>
            </w:r>
          </w:p>
        </w:tc>
        <w:tc>
          <w:tcPr>
            <w:tcW w:w="90" w:type="dxa"/>
            <w:tcBorders>
              <w:top w:val="nil"/>
              <w:left w:val="nil"/>
              <w:bottom w:val="nil"/>
              <w:right w:val="nil"/>
            </w:tcBorders>
          </w:tcPr>
          <w:p w14:paraId="08B07B5E" w14:textId="77777777" w:rsidR="00D42325" w:rsidRPr="00237EB4" w:rsidRDefault="00D42325" w:rsidP="00D42325">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nil"/>
              <w:left w:val="nil"/>
              <w:bottom w:val="single" w:sz="6" w:space="0" w:color="auto"/>
              <w:right w:val="nil"/>
            </w:tcBorders>
            <w:vAlign w:val="bottom"/>
          </w:tcPr>
          <w:p w14:paraId="75798609" w14:textId="77777777" w:rsidR="00D42325" w:rsidRPr="00237EB4" w:rsidRDefault="00D42325" w:rsidP="00D42325">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5217ECA6"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single" w:sz="6" w:space="0" w:color="auto"/>
              <w:right w:val="nil"/>
            </w:tcBorders>
            <w:vAlign w:val="bottom"/>
          </w:tcPr>
          <w:p w14:paraId="7ADE6D00" w14:textId="77777777" w:rsidR="00D42325" w:rsidRPr="00237EB4" w:rsidRDefault="00D42325" w:rsidP="00D42325">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42088AE4"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single" w:sz="6" w:space="0" w:color="auto"/>
              <w:right w:val="nil"/>
            </w:tcBorders>
            <w:vAlign w:val="bottom"/>
          </w:tcPr>
          <w:p w14:paraId="17F502E4" w14:textId="77777777" w:rsidR="00D42325" w:rsidRPr="00237EB4" w:rsidRDefault="00D42325" w:rsidP="00D42325">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1,890,000</w:t>
            </w:r>
          </w:p>
        </w:tc>
      </w:tr>
      <w:tr w:rsidR="00D42325" w:rsidRPr="00237EB4" w14:paraId="5B5F50CB" w14:textId="77777777" w:rsidTr="009F4EF1">
        <w:trPr>
          <w:trHeight w:val="20"/>
        </w:trPr>
        <w:tc>
          <w:tcPr>
            <w:tcW w:w="3827" w:type="dxa"/>
            <w:tcBorders>
              <w:top w:val="nil"/>
              <w:left w:val="nil"/>
              <w:bottom w:val="nil"/>
              <w:right w:val="nil"/>
            </w:tcBorders>
            <w:vAlign w:val="bottom"/>
          </w:tcPr>
          <w:p w14:paraId="20E00F04" w14:textId="77777777" w:rsidR="00D42325" w:rsidRPr="0074282E" w:rsidRDefault="00D42325" w:rsidP="00D42325">
            <w:pPr>
              <w:tabs>
                <w:tab w:val="right" w:pos="3780"/>
              </w:tabs>
              <w:spacing w:after="0" w:line="280" w:lineRule="exact"/>
              <w:ind w:left="892" w:hanging="199"/>
              <w:jc w:val="both"/>
              <w:rPr>
                <w:rFonts w:ascii="Angsana New" w:eastAsia="Cordia New" w:hAnsi="Angsana New" w:cs="Angsana New"/>
                <w:sz w:val="24"/>
                <w:szCs w:val="24"/>
                <w:cs/>
                <w:lang w:val="en-US"/>
              </w:rPr>
            </w:pPr>
            <w:r w:rsidRPr="00237EB4">
              <w:rPr>
                <w:rFonts w:ascii="Angsana New" w:eastAsia="Cordia New" w:hAnsi="Angsana New" w:cs="Angsana New"/>
                <w:sz w:val="24"/>
                <w:szCs w:val="24"/>
                <w:lang w:val="en-US"/>
              </w:rPr>
              <w:t>Total</w:t>
            </w:r>
          </w:p>
        </w:tc>
        <w:tc>
          <w:tcPr>
            <w:tcW w:w="1275" w:type="dxa"/>
            <w:tcBorders>
              <w:top w:val="single" w:sz="6" w:space="0" w:color="auto"/>
              <w:left w:val="nil"/>
              <w:bottom w:val="single" w:sz="6" w:space="0" w:color="auto"/>
              <w:right w:val="nil"/>
            </w:tcBorders>
            <w:vAlign w:val="bottom"/>
          </w:tcPr>
          <w:p w14:paraId="4EACE0D2" w14:textId="77777777" w:rsidR="00D42325" w:rsidRPr="0074282E" w:rsidRDefault="00D42325" w:rsidP="00D42325">
            <w:pPr>
              <w:tabs>
                <w:tab w:val="decimal" w:pos="900"/>
              </w:tabs>
              <w:spacing w:after="0" w:line="280" w:lineRule="exact"/>
              <w:ind w:right="57"/>
              <w:jc w:val="right"/>
              <w:rPr>
                <w:rFonts w:ascii="Angsana New" w:eastAsia="SimSun" w:hAnsi="Angsana New" w:cs="Angsana New"/>
                <w:sz w:val="24"/>
                <w:szCs w:val="24"/>
                <w:cs/>
                <w:lang w:val="en-US"/>
              </w:rPr>
            </w:pPr>
            <w:r w:rsidRPr="00237EB4">
              <w:rPr>
                <w:rFonts w:ascii="Angsana New" w:eastAsia="SimSun" w:hAnsi="Angsana New" w:cs="Angsana New"/>
                <w:sz w:val="24"/>
                <w:szCs w:val="24"/>
                <w:lang w:val="en-US"/>
              </w:rPr>
              <w:t>325,729,000</w:t>
            </w:r>
          </w:p>
        </w:tc>
        <w:tc>
          <w:tcPr>
            <w:tcW w:w="90" w:type="dxa"/>
            <w:tcBorders>
              <w:top w:val="nil"/>
              <w:left w:val="nil"/>
              <w:bottom w:val="nil"/>
              <w:right w:val="nil"/>
            </w:tcBorders>
          </w:tcPr>
          <w:p w14:paraId="5939C65C" w14:textId="77777777" w:rsidR="00D42325" w:rsidRPr="00237EB4" w:rsidRDefault="00D42325" w:rsidP="00D42325">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single" w:sz="6" w:space="0" w:color="auto"/>
              <w:left w:val="nil"/>
              <w:bottom w:val="single" w:sz="6" w:space="0" w:color="auto"/>
              <w:right w:val="nil"/>
            </w:tcBorders>
            <w:vAlign w:val="bottom"/>
          </w:tcPr>
          <w:p w14:paraId="187B8ABF" w14:textId="77777777" w:rsidR="00D42325" w:rsidRPr="00237EB4" w:rsidRDefault="00D42325" w:rsidP="00D42325">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56867443"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single" w:sz="6" w:space="0" w:color="auto"/>
              <w:right w:val="nil"/>
            </w:tcBorders>
            <w:vAlign w:val="bottom"/>
          </w:tcPr>
          <w:p w14:paraId="7F2714FD" w14:textId="77777777" w:rsidR="00D42325" w:rsidRPr="00237EB4" w:rsidRDefault="00D42325" w:rsidP="00D42325">
            <w:pPr>
              <w:tabs>
                <w:tab w:val="decimal" w:pos="807"/>
              </w:tabs>
              <w:spacing w:after="0" w:line="280" w:lineRule="exact"/>
              <w:ind w:firstLine="72"/>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(124,700,000)</w:t>
            </w:r>
          </w:p>
        </w:tc>
        <w:tc>
          <w:tcPr>
            <w:tcW w:w="90" w:type="dxa"/>
            <w:tcBorders>
              <w:top w:val="nil"/>
              <w:left w:val="nil"/>
              <w:bottom w:val="nil"/>
              <w:right w:val="nil"/>
            </w:tcBorders>
            <w:vAlign w:val="bottom"/>
          </w:tcPr>
          <w:p w14:paraId="195D2845"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single" w:sz="6" w:space="0" w:color="auto"/>
              <w:right w:val="nil"/>
            </w:tcBorders>
            <w:vAlign w:val="bottom"/>
          </w:tcPr>
          <w:p w14:paraId="6BF2C43D" w14:textId="77777777" w:rsidR="00D42325" w:rsidRPr="0074282E" w:rsidRDefault="00D42325" w:rsidP="00D42325">
            <w:pPr>
              <w:tabs>
                <w:tab w:val="decimal" w:pos="900"/>
              </w:tabs>
              <w:spacing w:after="0" w:line="280" w:lineRule="exact"/>
              <w:ind w:right="57"/>
              <w:jc w:val="right"/>
              <w:rPr>
                <w:rFonts w:ascii="Angsana New" w:eastAsia="SimSun" w:hAnsi="Angsana New" w:cs="Angsana New"/>
                <w:sz w:val="24"/>
                <w:szCs w:val="24"/>
                <w:cs/>
                <w:lang w:val="en-US"/>
              </w:rPr>
            </w:pPr>
            <w:r w:rsidRPr="00237EB4">
              <w:rPr>
                <w:rFonts w:ascii="Angsana New" w:eastAsia="SimSun" w:hAnsi="Angsana New" w:cs="Angsana New"/>
                <w:sz w:val="24"/>
                <w:szCs w:val="24"/>
                <w:lang w:val="en-US"/>
              </w:rPr>
              <w:t>201,029,000</w:t>
            </w:r>
          </w:p>
        </w:tc>
      </w:tr>
      <w:tr w:rsidR="00D42325" w:rsidRPr="00237EB4" w14:paraId="7BB2F2A1" w14:textId="77777777" w:rsidTr="009F4EF1">
        <w:trPr>
          <w:trHeight w:val="20"/>
        </w:trPr>
        <w:tc>
          <w:tcPr>
            <w:tcW w:w="3827" w:type="dxa"/>
            <w:tcBorders>
              <w:top w:val="nil"/>
              <w:left w:val="nil"/>
              <w:bottom w:val="nil"/>
              <w:right w:val="nil"/>
            </w:tcBorders>
            <w:vAlign w:val="bottom"/>
          </w:tcPr>
          <w:p w14:paraId="72AB66AA" w14:textId="77777777" w:rsidR="00D42325" w:rsidRPr="0074282E" w:rsidRDefault="00D42325" w:rsidP="00D42325">
            <w:pPr>
              <w:spacing w:after="0" w:line="280" w:lineRule="exact"/>
              <w:ind w:left="360" w:hanging="207"/>
              <w:rPr>
                <w:rFonts w:ascii="Angsana New" w:eastAsia="Cordia New" w:hAnsi="Angsana New" w:cs="Angsana New"/>
                <w:b/>
                <w:bCs/>
                <w:sz w:val="24"/>
                <w:szCs w:val="24"/>
                <w:cs/>
                <w:lang w:val="en-US"/>
              </w:rPr>
            </w:pPr>
            <w:r w:rsidRPr="00237EB4">
              <w:rPr>
                <w:rFonts w:asciiTheme="majorBidi" w:hAnsiTheme="majorBidi" w:cstheme="majorBidi"/>
                <w:b/>
                <w:bCs/>
                <w:sz w:val="24"/>
                <w:szCs w:val="24"/>
              </w:rPr>
              <w:t>Accumulated depreciation</w:t>
            </w:r>
          </w:p>
        </w:tc>
        <w:tc>
          <w:tcPr>
            <w:tcW w:w="1275" w:type="dxa"/>
            <w:tcBorders>
              <w:top w:val="nil"/>
              <w:left w:val="nil"/>
              <w:bottom w:val="nil"/>
              <w:right w:val="nil"/>
            </w:tcBorders>
            <w:vAlign w:val="bottom"/>
          </w:tcPr>
          <w:p w14:paraId="348E8FAE" w14:textId="77777777" w:rsidR="00D42325" w:rsidRPr="00237EB4" w:rsidRDefault="00D42325" w:rsidP="00D42325">
            <w:pPr>
              <w:tabs>
                <w:tab w:val="decimal" w:pos="630"/>
                <w:tab w:val="decimal" w:pos="779"/>
              </w:tabs>
              <w:spacing w:after="0" w:line="280" w:lineRule="exact"/>
              <w:ind w:left="-79"/>
              <w:jc w:val="right"/>
              <w:rPr>
                <w:rFonts w:ascii="Angsana New" w:eastAsia="SimSun" w:hAnsi="Angsana New" w:cs="Angsana New"/>
                <w:sz w:val="24"/>
                <w:szCs w:val="24"/>
                <w:lang w:val="en-US"/>
              </w:rPr>
            </w:pPr>
          </w:p>
        </w:tc>
        <w:tc>
          <w:tcPr>
            <w:tcW w:w="90" w:type="dxa"/>
            <w:tcBorders>
              <w:top w:val="nil"/>
              <w:left w:val="nil"/>
              <w:bottom w:val="nil"/>
              <w:right w:val="nil"/>
            </w:tcBorders>
          </w:tcPr>
          <w:p w14:paraId="5C2ACCDE" w14:textId="77777777" w:rsidR="00D42325" w:rsidRPr="00237EB4" w:rsidRDefault="00D42325" w:rsidP="00D42325">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nil"/>
              <w:left w:val="nil"/>
              <w:bottom w:val="nil"/>
              <w:right w:val="nil"/>
            </w:tcBorders>
            <w:vAlign w:val="bottom"/>
          </w:tcPr>
          <w:p w14:paraId="71024580" w14:textId="77777777" w:rsidR="00D42325" w:rsidRPr="00237EB4" w:rsidRDefault="00D42325" w:rsidP="00D42325">
            <w:pPr>
              <w:tabs>
                <w:tab w:val="decimal" w:pos="807"/>
              </w:tabs>
              <w:spacing w:after="0" w:line="280" w:lineRule="exact"/>
              <w:ind w:left="-79" w:right="-79"/>
              <w:rPr>
                <w:rFonts w:ascii="Angsana New" w:eastAsia="SimSun" w:hAnsi="Angsana New" w:cs="Angsana New"/>
                <w:sz w:val="24"/>
                <w:szCs w:val="24"/>
                <w:lang w:val="en-US"/>
              </w:rPr>
            </w:pPr>
          </w:p>
        </w:tc>
        <w:tc>
          <w:tcPr>
            <w:tcW w:w="90" w:type="dxa"/>
            <w:tcBorders>
              <w:top w:val="nil"/>
              <w:left w:val="nil"/>
              <w:bottom w:val="nil"/>
              <w:right w:val="nil"/>
            </w:tcBorders>
            <w:vAlign w:val="bottom"/>
          </w:tcPr>
          <w:p w14:paraId="7F312C11"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nil"/>
              <w:right w:val="nil"/>
            </w:tcBorders>
            <w:vAlign w:val="bottom"/>
          </w:tcPr>
          <w:p w14:paraId="1C749006" w14:textId="77777777" w:rsidR="00D42325" w:rsidRPr="00237EB4" w:rsidRDefault="00D42325" w:rsidP="00D42325">
            <w:pPr>
              <w:spacing w:after="0" w:line="280" w:lineRule="exact"/>
              <w:ind w:left="-79" w:right="227" w:firstLine="79"/>
              <w:jc w:val="right"/>
              <w:rPr>
                <w:rFonts w:ascii="Angsana New" w:eastAsia="SimSun" w:hAnsi="Angsana New" w:cs="Angsana New"/>
                <w:sz w:val="24"/>
                <w:szCs w:val="24"/>
                <w:lang w:val="en-US"/>
              </w:rPr>
            </w:pPr>
          </w:p>
        </w:tc>
        <w:tc>
          <w:tcPr>
            <w:tcW w:w="90" w:type="dxa"/>
            <w:tcBorders>
              <w:top w:val="nil"/>
              <w:left w:val="nil"/>
              <w:bottom w:val="nil"/>
              <w:right w:val="nil"/>
            </w:tcBorders>
            <w:vAlign w:val="bottom"/>
          </w:tcPr>
          <w:p w14:paraId="3EC5F5CB"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nil"/>
              <w:right w:val="nil"/>
            </w:tcBorders>
            <w:vAlign w:val="bottom"/>
          </w:tcPr>
          <w:p w14:paraId="3A58CCBB" w14:textId="77777777" w:rsidR="00D42325" w:rsidRPr="00237EB4" w:rsidRDefault="00D42325" w:rsidP="00D42325">
            <w:pPr>
              <w:tabs>
                <w:tab w:val="decimal" w:pos="880"/>
              </w:tabs>
              <w:spacing w:after="0" w:line="280" w:lineRule="exact"/>
              <w:ind w:left="-79" w:right="-79"/>
              <w:rPr>
                <w:rFonts w:ascii="Angsana New" w:eastAsia="SimSun" w:hAnsi="Angsana New" w:cs="Angsana New"/>
                <w:sz w:val="24"/>
                <w:szCs w:val="24"/>
                <w:lang w:val="en-US"/>
              </w:rPr>
            </w:pPr>
          </w:p>
        </w:tc>
      </w:tr>
      <w:tr w:rsidR="00D42325" w:rsidRPr="00237EB4" w14:paraId="2B614856" w14:textId="77777777" w:rsidTr="009F4EF1">
        <w:trPr>
          <w:trHeight w:val="20"/>
        </w:trPr>
        <w:tc>
          <w:tcPr>
            <w:tcW w:w="3827" w:type="dxa"/>
            <w:tcBorders>
              <w:top w:val="nil"/>
              <w:left w:val="nil"/>
              <w:bottom w:val="nil"/>
              <w:right w:val="nil"/>
            </w:tcBorders>
            <w:vAlign w:val="bottom"/>
          </w:tcPr>
          <w:p w14:paraId="1B12FC62" w14:textId="77777777" w:rsidR="00D42325" w:rsidRPr="0074282E" w:rsidRDefault="00D42325" w:rsidP="00D42325">
            <w:pPr>
              <w:spacing w:after="0" w:line="280" w:lineRule="exact"/>
              <w:ind w:left="622" w:hanging="226"/>
              <w:jc w:val="both"/>
              <w:rPr>
                <w:rFonts w:ascii="Angsana New" w:eastAsia="Cordia New" w:hAnsi="Angsana New" w:cs="Angsana New"/>
                <w:sz w:val="24"/>
                <w:szCs w:val="24"/>
                <w:cs/>
                <w:lang w:val="en-US"/>
              </w:rPr>
            </w:pPr>
            <w:r w:rsidRPr="00237EB4">
              <w:rPr>
                <w:rFonts w:ascii="Angsana New" w:eastAsia="Cordia New" w:hAnsi="Angsana New" w:cs="Angsana New"/>
                <w:sz w:val="24"/>
                <w:szCs w:val="24"/>
                <w:lang w:val="en-US"/>
              </w:rPr>
              <w:t>Building</w:t>
            </w:r>
          </w:p>
        </w:tc>
        <w:tc>
          <w:tcPr>
            <w:tcW w:w="1275" w:type="dxa"/>
            <w:tcBorders>
              <w:top w:val="nil"/>
              <w:left w:val="nil"/>
              <w:bottom w:val="single" w:sz="6" w:space="0" w:color="auto"/>
              <w:right w:val="nil"/>
            </w:tcBorders>
            <w:vAlign w:val="bottom"/>
          </w:tcPr>
          <w:p w14:paraId="4268F2AD" w14:textId="77777777" w:rsidR="00D42325" w:rsidRPr="00237EB4" w:rsidRDefault="00D42325" w:rsidP="00D42325">
            <w:pPr>
              <w:tabs>
                <w:tab w:val="decimal" w:pos="807"/>
              </w:tabs>
              <w:spacing w:after="0" w:line="280" w:lineRule="exact"/>
              <w:ind w:firstLine="72"/>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(54,991)</w:t>
            </w:r>
          </w:p>
        </w:tc>
        <w:tc>
          <w:tcPr>
            <w:tcW w:w="90" w:type="dxa"/>
            <w:tcBorders>
              <w:top w:val="nil"/>
              <w:left w:val="nil"/>
              <w:bottom w:val="nil"/>
              <w:right w:val="nil"/>
            </w:tcBorders>
          </w:tcPr>
          <w:p w14:paraId="4F329DBB" w14:textId="77777777" w:rsidR="00D42325" w:rsidRPr="00237EB4" w:rsidRDefault="00D42325" w:rsidP="00D42325">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nil"/>
              <w:left w:val="nil"/>
              <w:bottom w:val="single" w:sz="6" w:space="0" w:color="auto"/>
              <w:right w:val="nil"/>
            </w:tcBorders>
            <w:vAlign w:val="bottom"/>
          </w:tcPr>
          <w:p w14:paraId="63D9E254" w14:textId="77777777" w:rsidR="00D42325" w:rsidRPr="00237EB4" w:rsidRDefault="00D42325" w:rsidP="00D42325">
            <w:pPr>
              <w:tabs>
                <w:tab w:val="decimal" w:pos="807"/>
              </w:tabs>
              <w:spacing w:after="0" w:line="280" w:lineRule="exact"/>
              <w:ind w:firstLine="8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(85,050)</w:t>
            </w:r>
          </w:p>
        </w:tc>
        <w:tc>
          <w:tcPr>
            <w:tcW w:w="90" w:type="dxa"/>
            <w:tcBorders>
              <w:top w:val="nil"/>
              <w:left w:val="nil"/>
              <w:bottom w:val="nil"/>
              <w:right w:val="nil"/>
            </w:tcBorders>
            <w:vAlign w:val="bottom"/>
          </w:tcPr>
          <w:p w14:paraId="38CC90B9"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single" w:sz="6" w:space="0" w:color="auto"/>
              <w:right w:val="nil"/>
            </w:tcBorders>
            <w:vAlign w:val="bottom"/>
          </w:tcPr>
          <w:p w14:paraId="1AD8EBBE" w14:textId="77777777" w:rsidR="00D42325" w:rsidRPr="00237EB4" w:rsidRDefault="00D42325" w:rsidP="00D42325">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0ED88608"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single" w:sz="6" w:space="0" w:color="auto"/>
              <w:right w:val="nil"/>
            </w:tcBorders>
            <w:vAlign w:val="bottom"/>
          </w:tcPr>
          <w:p w14:paraId="5721164C" w14:textId="77777777" w:rsidR="00D42325" w:rsidRPr="00237EB4" w:rsidRDefault="00D42325" w:rsidP="00D42325">
            <w:pPr>
              <w:tabs>
                <w:tab w:val="decimal" w:pos="807"/>
              </w:tabs>
              <w:spacing w:after="0" w:line="280" w:lineRule="exact"/>
              <w:ind w:firstLine="72"/>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(140,041)</w:t>
            </w:r>
          </w:p>
        </w:tc>
      </w:tr>
      <w:tr w:rsidR="00D42325" w:rsidRPr="00237EB4" w14:paraId="6354D095" w14:textId="77777777" w:rsidTr="009F4EF1">
        <w:trPr>
          <w:trHeight w:val="20"/>
        </w:trPr>
        <w:tc>
          <w:tcPr>
            <w:tcW w:w="3827" w:type="dxa"/>
            <w:tcBorders>
              <w:top w:val="nil"/>
              <w:left w:val="nil"/>
              <w:bottom w:val="nil"/>
              <w:right w:val="nil"/>
            </w:tcBorders>
            <w:vAlign w:val="bottom"/>
          </w:tcPr>
          <w:p w14:paraId="4E20E634" w14:textId="77777777" w:rsidR="00D42325" w:rsidRPr="0074282E" w:rsidRDefault="00D42325" w:rsidP="00D42325">
            <w:pPr>
              <w:tabs>
                <w:tab w:val="right" w:pos="3780"/>
              </w:tabs>
              <w:spacing w:after="0" w:line="280" w:lineRule="exact"/>
              <w:ind w:left="892" w:hanging="199"/>
              <w:jc w:val="both"/>
              <w:rPr>
                <w:rFonts w:ascii="Angsana New" w:eastAsia="Cordia New" w:hAnsi="Angsana New" w:cs="Angsana New"/>
                <w:sz w:val="24"/>
                <w:szCs w:val="24"/>
                <w:cs/>
                <w:lang w:val="en-US"/>
              </w:rPr>
            </w:pPr>
            <w:r w:rsidRPr="00237EB4">
              <w:rPr>
                <w:rFonts w:ascii="Angsana New" w:eastAsia="Cordia New" w:hAnsi="Angsana New" w:cs="Angsana New"/>
                <w:sz w:val="24"/>
                <w:szCs w:val="24"/>
                <w:lang w:val="en-US"/>
              </w:rPr>
              <w:t>Total</w:t>
            </w:r>
          </w:p>
        </w:tc>
        <w:tc>
          <w:tcPr>
            <w:tcW w:w="1275" w:type="dxa"/>
            <w:tcBorders>
              <w:top w:val="single" w:sz="6" w:space="0" w:color="auto"/>
              <w:left w:val="nil"/>
              <w:bottom w:val="single" w:sz="6" w:space="0" w:color="auto"/>
              <w:right w:val="nil"/>
            </w:tcBorders>
            <w:vAlign w:val="bottom"/>
          </w:tcPr>
          <w:p w14:paraId="5F2C465C" w14:textId="77777777" w:rsidR="00D42325" w:rsidRPr="0074282E" w:rsidRDefault="00D42325" w:rsidP="00D42325">
            <w:pPr>
              <w:tabs>
                <w:tab w:val="decimal" w:pos="807"/>
              </w:tabs>
              <w:spacing w:after="0" w:line="280" w:lineRule="exact"/>
              <w:ind w:firstLine="72"/>
              <w:jc w:val="right"/>
              <w:rPr>
                <w:rFonts w:ascii="Angsana New" w:eastAsia="SimSun" w:hAnsi="Angsana New" w:cs="Angsana New"/>
                <w:sz w:val="24"/>
                <w:szCs w:val="24"/>
                <w:cs/>
                <w:lang w:val="en-US"/>
              </w:rPr>
            </w:pPr>
            <w:r w:rsidRPr="00237EB4">
              <w:rPr>
                <w:rFonts w:ascii="Angsana New" w:eastAsia="SimSun" w:hAnsi="Angsana New" w:cs="Angsana New"/>
                <w:sz w:val="24"/>
                <w:szCs w:val="24"/>
                <w:lang w:val="en-US"/>
              </w:rPr>
              <w:t>(54,991)</w:t>
            </w:r>
          </w:p>
        </w:tc>
        <w:tc>
          <w:tcPr>
            <w:tcW w:w="90" w:type="dxa"/>
            <w:tcBorders>
              <w:top w:val="nil"/>
              <w:left w:val="nil"/>
              <w:bottom w:val="nil"/>
              <w:right w:val="nil"/>
            </w:tcBorders>
          </w:tcPr>
          <w:p w14:paraId="40941FB9" w14:textId="77777777" w:rsidR="00D42325" w:rsidRPr="00237EB4" w:rsidRDefault="00D42325" w:rsidP="00D42325">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single" w:sz="6" w:space="0" w:color="auto"/>
              <w:left w:val="nil"/>
              <w:bottom w:val="single" w:sz="6" w:space="0" w:color="auto"/>
              <w:right w:val="nil"/>
            </w:tcBorders>
            <w:vAlign w:val="bottom"/>
          </w:tcPr>
          <w:p w14:paraId="0D91D00E" w14:textId="77777777" w:rsidR="00D42325" w:rsidRPr="00237EB4" w:rsidRDefault="00D42325" w:rsidP="00D42325">
            <w:pPr>
              <w:tabs>
                <w:tab w:val="decimal" w:pos="807"/>
              </w:tabs>
              <w:spacing w:after="0" w:line="280" w:lineRule="exact"/>
              <w:ind w:firstLine="72"/>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(85,050)</w:t>
            </w:r>
          </w:p>
        </w:tc>
        <w:tc>
          <w:tcPr>
            <w:tcW w:w="90" w:type="dxa"/>
            <w:tcBorders>
              <w:top w:val="nil"/>
              <w:left w:val="nil"/>
              <w:bottom w:val="nil"/>
              <w:right w:val="nil"/>
            </w:tcBorders>
            <w:vAlign w:val="bottom"/>
          </w:tcPr>
          <w:p w14:paraId="2DE76661"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single" w:sz="6" w:space="0" w:color="auto"/>
              <w:right w:val="nil"/>
            </w:tcBorders>
            <w:vAlign w:val="bottom"/>
          </w:tcPr>
          <w:p w14:paraId="214F610B" w14:textId="77777777" w:rsidR="00D42325" w:rsidRPr="00237EB4" w:rsidRDefault="00D42325" w:rsidP="00D42325">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7D4AB99C"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single" w:sz="6" w:space="0" w:color="auto"/>
              <w:right w:val="nil"/>
            </w:tcBorders>
            <w:vAlign w:val="bottom"/>
          </w:tcPr>
          <w:p w14:paraId="4ABD82EE" w14:textId="77777777" w:rsidR="00D42325" w:rsidRPr="0074282E" w:rsidRDefault="00D42325" w:rsidP="00D42325">
            <w:pPr>
              <w:tabs>
                <w:tab w:val="decimal" w:pos="807"/>
              </w:tabs>
              <w:spacing w:after="0" w:line="280" w:lineRule="exact"/>
              <w:ind w:firstLine="72"/>
              <w:jc w:val="right"/>
              <w:rPr>
                <w:rFonts w:ascii="Angsana New" w:eastAsia="SimSun" w:hAnsi="Angsana New" w:cs="Angsana New"/>
                <w:sz w:val="24"/>
                <w:szCs w:val="24"/>
                <w:cs/>
                <w:lang w:val="en-US"/>
              </w:rPr>
            </w:pPr>
            <w:r w:rsidRPr="00237EB4">
              <w:rPr>
                <w:rFonts w:ascii="Angsana New" w:eastAsia="SimSun" w:hAnsi="Angsana New" w:cs="Angsana New"/>
                <w:sz w:val="24"/>
                <w:szCs w:val="24"/>
                <w:lang w:val="en-US"/>
              </w:rPr>
              <w:t>(140,041)</w:t>
            </w:r>
          </w:p>
        </w:tc>
      </w:tr>
      <w:tr w:rsidR="00D42325" w:rsidRPr="00237EB4" w14:paraId="624E9443" w14:textId="77777777" w:rsidTr="009F4EF1">
        <w:trPr>
          <w:trHeight w:val="20"/>
        </w:trPr>
        <w:tc>
          <w:tcPr>
            <w:tcW w:w="3827" w:type="dxa"/>
            <w:tcBorders>
              <w:top w:val="nil"/>
              <w:left w:val="nil"/>
              <w:bottom w:val="nil"/>
              <w:right w:val="nil"/>
            </w:tcBorders>
            <w:vAlign w:val="bottom"/>
          </w:tcPr>
          <w:p w14:paraId="47D2C217" w14:textId="77777777" w:rsidR="00D42325" w:rsidRPr="0074282E" w:rsidRDefault="00D42325" w:rsidP="00D42325">
            <w:pPr>
              <w:spacing w:after="0" w:line="280" w:lineRule="exact"/>
              <w:ind w:left="360" w:hanging="207"/>
              <w:rPr>
                <w:rFonts w:ascii="Angsana New" w:eastAsia="Cordia New" w:hAnsi="Angsana New" w:cs="Angsana New"/>
                <w:sz w:val="24"/>
                <w:szCs w:val="24"/>
                <w:cs/>
                <w:lang w:val="en-US"/>
              </w:rPr>
            </w:pPr>
            <w:r w:rsidRPr="00237EB4">
              <w:rPr>
                <w:rFonts w:asciiTheme="majorBidi" w:hAnsiTheme="majorBidi" w:cstheme="majorBidi"/>
                <w:b/>
                <w:bCs/>
                <w:sz w:val="24"/>
                <w:szCs w:val="24"/>
                <w:lang w:val="en-US"/>
              </w:rPr>
              <w:t>Investment property</w:t>
            </w:r>
            <w:r w:rsidRPr="00237EB4">
              <w:rPr>
                <w:rFonts w:ascii="Angsana New" w:eastAsia="Cordia New" w:hAnsi="Angsana New" w:cs="Angsana New" w:hint="cs"/>
                <w:b/>
                <w:bCs/>
                <w:sz w:val="24"/>
                <w:szCs w:val="24"/>
                <w:lang w:val="en-US"/>
              </w:rPr>
              <w:t xml:space="preserve"> - </w:t>
            </w:r>
            <w:r w:rsidRPr="00237EB4">
              <w:rPr>
                <w:rFonts w:ascii="Angsana New" w:eastAsia="Cordia New" w:hAnsi="Angsana New" w:cs="Angsana New"/>
                <w:b/>
                <w:bCs/>
                <w:sz w:val="24"/>
                <w:szCs w:val="24"/>
                <w:lang w:val="en-US"/>
              </w:rPr>
              <w:t>net</w:t>
            </w:r>
          </w:p>
        </w:tc>
        <w:tc>
          <w:tcPr>
            <w:tcW w:w="1275" w:type="dxa"/>
            <w:tcBorders>
              <w:top w:val="single" w:sz="6" w:space="0" w:color="auto"/>
              <w:left w:val="nil"/>
              <w:bottom w:val="double" w:sz="6" w:space="0" w:color="auto"/>
              <w:right w:val="nil"/>
            </w:tcBorders>
            <w:vAlign w:val="bottom"/>
          </w:tcPr>
          <w:p w14:paraId="7B6CBDA6" w14:textId="77777777" w:rsidR="00D42325" w:rsidRPr="00237EB4" w:rsidRDefault="00D42325" w:rsidP="00D42325">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325,674,009</w:t>
            </w:r>
          </w:p>
        </w:tc>
        <w:tc>
          <w:tcPr>
            <w:tcW w:w="90" w:type="dxa"/>
            <w:tcBorders>
              <w:top w:val="nil"/>
              <w:left w:val="nil"/>
              <w:bottom w:val="nil"/>
              <w:right w:val="nil"/>
            </w:tcBorders>
          </w:tcPr>
          <w:p w14:paraId="15B48C95" w14:textId="77777777" w:rsidR="00D42325" w:rsidRPr="00237EB4" w:rsidRDefault="00D42325" w:rsidP="00D42325">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single" w:sz="6" w:space="0" w:color="auto"/>
              <w:left w:val="nil"/>
              <w:bottom w:val="double" w:sz="6" w:space="0" w:color="auto"/>
              <w:right w:val="nil"/>
            </w:tcBorders>
            <w:vAlign w:val="bottom"/>
          </w:tcPr>
          <w:p w14:paraId="4A81EC99" w14:textId="77777777" w:rsidR="00D42325" w:rsidRPr="00237EB4" w:rsidRDefault="00D42325" w:rsidP="00D42325">
            <w:pPr>
              <w:tabs>
                <w:tab w:val="decimal" w:pos="807"/>
              </w:tabs>
              <w:spacing w:after="0" w:line="280" w:lineRule="exact"/>
              <w:ind w:firstLine="72"/>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(85,050)</w:t>
            </w:r>
          </w:p>
        </w:tc>
        <w:tc>
          <w:tcPr>
            <w:tcW w:w="90" w:type="dxa"/>
            <w:tcBorders>
              <w:top w:val="nil"/>
              <w:left w:val="nil"/>
              <w:bottom w:val="nil"/>
              <w:right w:val="nil"/>
            </w:tcBorders>
            <w:vAlign w:val="bottom"/>
          </w:tcPr>
          <w:p w14:paraId="755E7375"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double" w:sz="6" w:space="0" w:color="auto"/>
              <w:right w:val="nil"/>
            </w:tcBorders>
            <w:vAlign w:val="bottom"/>
          </w:tcPr>
          <w:p w14:paraId="43805374" w14:textId="77777777" w:rsidR="00D42325" w:rsidRPr="00237EB4" w:rsidRDefault="00D42325" w:rsidP="00D42325">
            <w:pPr>
              <w:tabs>
                <w:tab w:val="decimal" w:pos="807"/>
              </w:tabs>
              <w:spacing w:after="0" w:line="280" w:lineRule="exact"/>
              <w:ind w:firstLine="72"/>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(124,700,000)</w:t>
            </w:r>
          </w:p>
        </w:tc>
        <w:tc>
          <w:tcPr>
            <w:tcW w:w="90" w:type="dxa"/>
            <w:tcBorders>
              <w:top w:val="nil"/>
              <w:left w:val="nil"/>
              <w:bottom w:val="nil"/>
              <w:right w:val="nil"/>
            </w:tcBorders>
            <w:vAlign w:val="bottom"/>
          </w:tcPr>
          <w:p w14:paraId="2D0E5E09" w14:textId="77777777" w:rsidR="00D42325" w:rsidRPr="00237EB4" w:rsidRDefault="00D42325" w:rsidP="00D42325">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double" w:sz="6" w:space="0" w:color="auto"/>
              <w:right w:val="nil"/>
            </w:tcBorders>
            <w:vAlign w:val="bottom"/>
          </w:tcPr>
          <w:p w14:paraId="73FD951E" w14:textId="77777777" w:rsidR="00D42325" w:rsidRPr="00237EB4" w:rsidRDefault="00D42325" w:rsidP="00D42325">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200,888,959</w:t>
            </w:r>
          </w:p>
        </w:tc>
      </w:tr>
    </w:tbl>
    <w:p w14:paraId="7B9AAB9F" w14:textId="77777777" w:rsidR="00A9235B" w:rsidRPr="00237EB4" w:rsidRDefault="00A9235B" w:rsidP="00376383">
      <w:pPr>
        <w:spacing w:after="0" w:line="280" w:lineRule="exact"/>
        <w:ind w:left="284" w:firstLine="425"/>
        <w:jc w:val="thaiDistribute"/>
        <w:rPr>
          <w:rFonts w:asciiTheme="majorBidi" w:eastAsia="Cordia New" w:hAnsiTheme="majorBidi" w:cstheme="majorBidi"/>
          <w:sz w:val="24"/>
          <w:szCs w:val="24"/>
          <w:lang w:val="en-US"/>
        </w:rPr>
      </w:pPr>
    </w:p>
    <w:tbl>
      <w:tblPr>
        <w:tblW w:w="878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28"/>
        <w:gridCol w:w="1275"/>
        <w:gridCol w:w="90"/>
        <w:gridCol w:w="1044"/>
        <w:gridCol w:w="90"/>
        <w:gridCol w:w="1186"/>
        <w:gridCol w:w="90"/>
        <w:gridCol w:w="1186"/>
      </w:tblGrid>
      <w:tr w:rsidR="00A9235B" w:rsidRPr="00237EB4" w14:paraId="7136DDE6" w14:textId="77777777" w:rsidTr="006C47B8">
        <w:trPr>
          <w:trHeight w:val="80"/>
        </w:trPr>
        <w:tc>
          <w:tcPr>
            <w:tcW w:w="3828" w:type="dxa"/>
            <w:tcBorders>
              <w:top w:val="nil"/>
              <w:left w:val="nil"/>
              <w:bottom w:val="nil"/>
              <w:right w:val="nil"/>
            </w:tcBorders>
            <w:vAlign w:val="bottom"/>
          </w:tcPr>
          <w:p w14:paraId="77B6F86E" w14:textId="77777777" w:rsidR="00A9235B" w:rsidRPr="00237EB4" w:rsidRDefault="00A9235B" w:rsidP="00376383">
            <w:pPr>
              <w:spacing w:after="0" w:line="280" w:lineRule="exact"/>
              <w:ind w:right="-18" w:firstLine="180"/>
              <w:rPr>
                <w:rFonts w:ascii="Angsana New" w:eastAsia="Cordia New" w:hAnsi="Angsana New" w:cs="Angsana New"/>
                <w:sz w:val="24"/>
                <w:szCs w:val="24"/>
                <w:lang w:val="en-US"/>
              </w:rPr>
            </w:pPr>
            <w:r w:rsidRPr="00237EB4">
              <w:rPr>
                <w:rFonts w:ascii="Angsana New" w:hAnsi="Angsana New" w:cs="Angsana New"/>
                <w:sz w:val="24"/>
                <w:szCs w:val="24"/>
              </w:rPr>
              <w:br w:type="page"/>
            </w:r>
            <w:r w:rsidRPr="00237EB4">
              <w:rPr>
                <w:rFonts w:ascii="Angsana New" w:hAnsi="Angsana New" w:cs="Angsana New"/>
                <w:sz w:val="24"/>
                <w:szCs w:val="24"/>
              </w:rPr>
              <w:br w:type="page"/>
            </w:r>
            <w:r w:rsidRPr="00237EB4">
              <w:rPr>
                <w:rFonts w:ascii="Angsana New" w:hAnsi="Angsana New" w:cs="Angsana New"/>
                <w:sz w:val="24"/>
                <w:szCs w:val="24"/>
              </w:rPr>
              <w:br w:type="page"/>
            </w:r>
            <w:r w:rsidRPr="00237EB4">
              <w:rPr>
                <w:rFonts w:ascii="Angsana New" w:eastAsia="Cordia New" w:hAnsi="Angsana New" w:cs="Angsana New"/>
                <w:sz w:val="24"/>
                <w:szCs w:val="24"/>
                <w:lang w:val="en-US"/>
              </w:rPr>
              <w:br w:type="page"/>
            </w:r>
          </w:p>
        </w:tc>
        <w:tc>
          <w:tcPr>
            <w:tcW w:w="4961" w:type="dxa"/>
            <w:gridSpan w:val="7"/>
            <w:tcBorders>
              <w:top w:val="nil"/>
              <w:left w:val="nil"/>
              <w:bottom w:val="single" w:sz="6" w:space="0" w:color="auto"/>
              <w:right w:val="nil"/>
            </w:tcBorders>
          </w:tcPr>
          <w:p w14:paraId="416595F6"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r w:rsidRPr="00237EB4">
              <w:rPr>
                <w:rFonts w:asciiTheme="majorBidi" w:hAnsiTheme="majorBidi" w:cstheme="majorBidi"/>
                <w:sz w:val="24"/>
                <w:szCs w:val="24"/>
                <w:lang w:val="en-US"/>
              </w:rPr>
              <w:t>Separate financial statements</w:t>
            </w:r>
            <w:r w:rsidRPr="00237EB4">
              <w:rPr>
                <w:rFonts w:ascii="Angsana New" w:eastAsia="Cordia New" w:hAnsi="Angsana New" w:cs="Angsana New" w:hint="cs"/>
                <w:sz w:val="24"/>
                <w:szCs w:val="24"/>
                <w:lang w:val="en-US"/>
              </w:rPr>
              <w:t xml:space="preserve"> </w:t>
            </w:r>
            <w:r w:rsidRPr="00237EB4">
              <w:rPr>
                <w:rFonts w:ascii="Angsana New" w:eastAsia="Cordia New" w:hAnsi="Angsana New" w:cs="Angsana New"/>
                <w:sz w:val="24"/>
                <w:szCs w:val="24"/>
                <w:lang w:val="en-US"/>
              </w:rPr>
              <w:t>(Baht)</w:t>
            </w:r>
          </w:p>
        </w:tc>
      </w:tr>
      <w:tr w:rsidR="00A9235B" w:rsidRPr="00237EB4" w14:paraId="00B22C47" w14:textId="77777777" w:rsidTr="006C47B8">
        <w:trPr>
          <w:trHeight w:val="80"/>
        </w:trPr>
        <w:tc>
          <w:tcPr>
            <w:tcW w:w="3828" w:type="dxa"/>
            <w:tcBorders>
              <w:top w:val="nil"/>
              <w:left w:val="nil"/>
              <w:bottom w:val="nil"/>
              <w:right w:val="nil"/>
            </w:tcBorders>
            <w:vAlign w:val="bottom"/>
          </w:tcPr>
          <w:p w14:paraId="60EBB118"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275" w:type="dxa"/>
            <w:tcBorders>
              <w:top w:val="single" w:sz="6" w:space="0" w:color="auto"/>
              <w:left w:val="nil"/>
              <w:bottom w:val="nil"/>
              <w:right w:val="nil"/>
            </w:tcBorders>
            <w:vAlign w:val="bottom"/>
          </w:tcPr>
          <w:p w14:paraId="4CF5DF54"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Balances as</w:t>
            </w:r>
          </w:p>
        </w:tc>
        <w:tc>
          <w:tcPr>
            <w:tcW w:w="90" w:type="dxa"/>
            <w:tcBorders>
              <w:top w:val="single" w:sz="6" w:space="0" w:color="auto"/>
              <w:left w:val="nil"/>
              <w:bottom w:val="nil"/>
              <w:right w:val="nil"/>
            </w:tcBorders>
          </w:tcPr>
          <w:p w14:paraId="0F856BCA"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044" w:type="dxa"/>
            <w:tcBorders>
              <w:top w:val="single" w:sz="6" w:space="0" w:color="auto"/>
              <w:left w:val="nil"/>
              <w:bottom w:val="nil"/>
              <w:right w:val="nil"/>
            </w:tcBorders>
            <w:vAlign w:val="bottom"/>
          </w:tcPr>
          <w:p w14:paraId="0C84E8CC"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eastAsia="Times New Roman" w:hAnsiTheme="majorBidi" w:cstheme="majorBidi"/>
                <w:sz w:val="24"/>
                <w:szCs w:val="24"/>
                <w:lang w:val="en-US"/>
              </w:rPr>
              <w:t>Additions</w:t>
            </w:r>
          </w:p>
        </w:tc>
        <w:tc>
          <w:tcPr>
            <w:tcW w:w="90" w:type="dxa"/>
            <w:tcBorders>
              <w:top w:val="single" w:sz="6" w:space="0" w:color="auto"/>
              <w:left w:val="nil"/>
              <w:bottom w:val="nil"/>
              <w:right w:val="nil"/>
            </w:tcBorders>
            <w:vAlign w:val="bottom"/>
          </w:tcPr>
          <w:p w14:paraId="61E3875D"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single" w:sz="6" w:space="0" w:color="auto"/>
              <w:left w:val="nil"/>
              <w:bottom w:val="nil"/>
              <w:right w:val="nil"/>
            </w:tcBorders>
            <w:vAlign w:val="bottom"/>
          </w:tcPr>
          <w:p w14:paraId="70CCEFE5"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Disposals</w:t>
            </w:r>
          </w:p>
        </w:tc>
        <w:tc>
          <w:tcPr>
            <w:tcW w:w="90" w:type="dxa"/>
            <w:tcBorders>
              <w:top w:val="single" w:sz="6" w:space="0" w:color="auto"/>
              <w:left w:val="nil"/>
              <w:bottom w:val="nil"/>
              <w:right w:val="nil"/>
            </w:tcBorders>
            <w:vAlign w:val="bottom"/>
          </w:tcPr>
          <w:p w14:paraId="011C20BA"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single" w:sz="6" w:space="0" w:color="auto"/>
              <w:left w:val="nil"/>
              <w:bottom w:val="nil"/>
              <w:right w:val="nil"/>
            </w:tcBorders>
            <w:vAlign w:val="bottom"/>
          </w:tcPr>
          <w:p w14:paraId="2F202EDA" w14:textId="77777777" w:rsidR="00A9235B" w:rsidRPr="0074282E"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Balances as</w:t>
            </w:r>
          </w:p>
        </w:tc>
      </w:tr>
      <w:tr w:rsidR="00A9235B" w:rsidRPr="00237EB4" w14:paraId="79D62816" w14:textId="77777777" w:rsidTr="006C47B8">
        <w:trPr>
          <w:trHeight w:val="80"/>
        </w:trPr>
        <w:tc>
          <w:tcPr>
            <w:tcW w:w="3828" w:type="dxa"/>
            <w:tcBorders>
              <w:top w:val="nil"/>
              <w:left w:val="nil"/>
              <w:bottom w:val="nil"/>
              <w:right w:val="nil"/>
            </w:tcBorders>
            <w:vAlign w:val="bottom"/>
          </w:tcPr>
          <w:p w14:paraId="4E595EEB"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275" w:type="dxa"/>
            <w:tcBorders>
              <w:top w:val="nil"/>
              <w:left w:val="nil"/>
              <w:bottom w:val="nil"/>
              <w:right w:val="nil"/>
            </w:tcBorders>
            <w:vAlign w:val="bottom"/>
          </w:tcPr>
          <w:p w14:paraId="559B4BA1"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at January</w:t>
            </w:r>
          </w:p>
        </w:tc>
        <w:tc>
          <w:tcPr>
            <w:tcW w:w="90" w:type="dxa"/>
            <w:tcBorders>
              <w:top w:val="nil"/>
              <w:left w:val="nil"/>
              <w:bottom w:val="nil"/>
              <w:right w:val="nil"/>
            </w:tcBorders>
          </w:tcPr>
          <w:p w14:paraId="41B13C8D"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044" w:type="dxa"/>
            <w:tcBorders>
              <w:top w:val="nil"/>
              <w:left w:val="nil"/>
              <w:bottom w:val="nil"/>
              <w:right w:val="nil"/>
            </w:tcBorders>
            <w:vAlign w:val="bottom"/>
          </w:tcPr>
          <w:p w14:paraId="476CB7A0"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30CD5D20"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nil"/>
              <w:right w:val="nil"/>
            </w:tcBorders>
            <w:vAlign w:val="bottom"/>
          </w:tcPr>
          <w:p w14:paraId="517A72F5"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61991524"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nil"/>
              <w:right w:val="nil"/>
            </w:tcBorders>
            <w:vAlign w:val="bottom"/>
          </w:tcPr>
          <w:p w14:paraId="48CCF4BF" w14:textId="77777777" w:rsidR="00A9235B" w:rsidRPr="0074282E"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 xml:space="preserve">at </w:t>
            </w:r>
            <w:r w:rsidRPr="00237EB4">
              <w:rPr>
                <w:rFonts w:asciiTheme="majorBidi" w:hAnsiTheme="majorBidi" w:cstheme="majorBidi"/>
                <w:sz w:val="24"/>
                <w:szCs w:val="24"/>
                <w:lang w:val="en-US"/>
              </w:rPr>
              <w:t>December</w:t>
            </w:r>
          </w:p>
        </w:tc>
      </w:tr>
      <w:tr w:rsidR="00A9235B" w:rsidRPr="00237EB4" w14:paraId="12D029FE" w14:textId="77777777" w:rsidTr="006C47B8">
        <w:trPr>
          <w:trHeight w:val="20"/>
        </w:trPr>
        <w:tc>
          <w:tcPr>
            <w:tcW w:w="3828" w:type="dxa"/>
            <w:tcBorders>
              <w:top w:val="nil"/>
              <w:left w:val="nil"/>
              <w:bottom w:val="nil"/>
              <w:right w:val="nil"/>
            </w:tcBorders>
            <w:vAlign w:val="bottom"/>
          </w:tcPr>
          <w:p w14:paraId="27CCD8FE" w14:textId="77777777" w:rsidR="00A9235B" w:rsidRPr="00237EB4" w:rsidRDefault="00A9235B" w:rsidP="00376383">
            <w:pPr>
              <w:spacing w:after="0" w:line="280" w:lineRule="exact"/>
              <w:ind w:right="-18"/>
              <w:jc w:val="center"/>
              <w:rPr>
                <w:rFonts w:ascii="Angsana New" w:eastAsia="Cordia New" w:hAnsi="Angsana New" w:cs="Angsana New"/>
                <w:sz w:val="24"/>
                <w:szCs w:val="24"/>
                <w:lang w:val="en-US"/>
              </w:rPr>
            </w:pPr>
          </w:p>
        </w:tc>
        <w:tc>
          <w:tcPr>
            <w:tcW w:w="1275" w:type="dxa"/>
            <w:tcBorders>
              <w:top w:val="nil"/>
              <w:left w:val="nil"/>
              <w:bottom w:val="nil"/>
              <w:right w:val="nil"/>
            </w:tcBorders>
            <w:vAlign w:val="bottom"/>
          </w:tcPr>
          <w:p w14:paraId="78AD4BA1"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lang w:val="en-US"/>
              </w:rPr>
            </w:pPr>
            <w:r w:rsidRPr="00237EB4">
              <w:rPr>
                <w:rFonts w:asciiTheme="majorBidi" w:hAnsiTheme="majorBidi" w:cstheme="majorBidi"/>
                <w:sz w:val="24"/>
                <w:szCs w:val="24"/>
              </w:rPr>
              <w:t>1, 202</w:t>
            </w:r>
            <w:r w:rsidRPr="00237EB4">
              <w:rPr>
                <w:rFonts w:asciiTheme="majorBidi" w:hAnsiTheme="majorBidi" w:cstheme="majorBidi"/>
                <w:sz w:val="24"/>
                <w:szCs w:val="24"/>
                <w:lang w:val="en-US"/>
              </w:rPr>
              <w:t>5</w:t>
            </w:r>
          </w:p>
        </w:tc>
        <w:tc>
          <w:tcPr>
            <w:tcW w:w="90" w:type="dxa"/>
            <w:tcBorders>
              <w:top w:val="nil"/>
              <w:left w:val="nil"/>
              <w:bottom w:val="nil"/>
              <w:right w:val="nil"/>
            </w:tcBorders>
          </w:tcPr>
          <w:p w14:paraId="2B3B6B02"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044" w:type="dxa"/>
            <w:tcBorders>
              <w:top w:val="nil"/>
              <w:left w:val="nil"/>
              <w:bottom w:val="single" w:sz="6" w:space="0" w:color="auto"/>
              <w:right w:val="nil"/>
            </w:tcBorders>
            <w:vAlign w:val="bottom"/>
          </w:tcPr>
          <w:p w14:paraId="2184E799"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02B59115"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single" w:sz="6" w:space="0" w:color="auto"/>
              <w:right w:val="nil"/>
            </w:tcBorders>
            <w:vAlign w:val="bottom"/>
          </w:tcPr>
          <w:p w14:paraId="0A8B8476"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lang w:val="en-US"/>
              </w:rPr>
            </w:pPr>
          </w:p>
        </w:tc>
        <w:tc>
          <w:tcPr>
            <w:tcW w:w="90" w:type="dxa"/>
            <w:tcBorders>
              <w:top w:val="nil"/>
              <w:left w:val="nil"/>
              <w:bottom w:val="nil"/>
              <w:right w:val="nil"/>
            </w:tcBorders>
            <w:vAlign w:val="bottom"/>
          </w:tcPr>
          <w:p w14:paraId="25654E54"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nil"/>
              <w:right w:val="nil"/>
            </w:tcBorders>
            <w:vAlign w:val="bottom"/>
          </w:tcPr>
          <w:p w14:paraId="3A7AC479" w14:textId="77777777" w:rsidR="00A9235B" w:rsidRPr="0074282E"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31, 2025</w:t>
            </w:r>
          </w:p>
        </w:tc>
      </w:tr>
      <w:tr w:rsidR="00A9235B" w:rsidRPr="00237EB4" w14:paraId="2C4A9206" w14:textId="77777777" w:rsidTr="006C47B8">
        <w:trPr>
          <w:trHeight w:val="20"/>
        </w:trPr>
        <w:tc>
          <w:tcPr>
            <w:tcW w:w="3828" w:type="dxa"/>
            <w:tcBorders>
              <w:top w:val="nil"/>
              <w:left w:val="nil"/>
              <w:bottom w:val="nil"/>
              <w:right w:val="nil"/>
            </w:tcBorders>
            <w:vAlign w:val="bottom"/>
          </w:tcPr>
          <w:p w14:paraId="56E7B0C4" w14:textId="77777777" w:rsidR="00A9235B" w:rsidRPr="0074282E" w:rsidRDefault="00A9235B" w:rsidP="00376383">
            <w:pPr>
              <w:spacing w:after="0" w:line="280" w:lineRule="exact"/>
              <w:ind w:left="360" w:hanging="207"/>
              <w:rPr>
                <w:rFonts w:ascii="Angsana New" w:eastAsia="Cordia New" w:hAnsi="Angsana New" w:cs="Angsana New"/>
                <w:b/>
                <w:bCs/>
                <w:sz w:val="24"/>
                <w:szCs w:val="24"/>
                <w:cs/>
                <w:lang w:val="en-US"/>
              </w:rPr>
            </w:pPr>
            <w:r w:rsidRPr="00237EB4">
              <w:rPr>
                <w:rFonts w:ascii="Angsana New" w:eastAsia="Cordia New" w:hAnsi="Angsana New" w:cs="Angsana New"/>
                <w:b/>
                <w:bCs/>
                <w:sz w:val="24"/>
                <w:szCs w:val="24"/>
                <w:lang w:val="en-US"/>
              </w:rPr>
              <w:t>Cost</w:t>
            </w:r>
          </w:p>
        </w:tc>
        <w:tc>
          <w:tcPr>
            <w:tcW w:w="1275" w:type="dxa"/>
            <w:tcBorders>
              <w:top w:val="single" w:sz="6" w:space="0" w:color="auto"/>
              <w:left w:val="nil"/>
              <w:bottom w:val="nil"/>
              <w:right w:val="nil"/>
            </w:tcBorders>
            <w:vAlign w:val="bottom"/>
          </w:tcPr>
          <w:p w14:paraId="11753196" w14:textId="77777777" w:rsidR="00A9235B" w:rsidRPr="00237EB4" w:rsidRDefault="00A9235B" w:rsidP="00376383">
            <w:pPr>
              <w:tabs>
                <w:tab w:val="decimal" w:pos="630"/>
                <w:tab w:val="decimal" w:pos="779"/>
              </w:tabs>
              <w:spacing w:after="0" w:line="280" w:lineRule="exact"/>
              <w:ind w:left="-79"/>
              <w:jc w:val="right"/>
              <w:rPr>
                <w:rFonts w:ascii="Angsana New" w:eastAsia="SimSun" w:hAnsi="Angsana New" w:cs="Angsana New"/>
                <w:sz w:val="24"/>
                <w:szCs w:val="24"/>
                <w:lang w:val="en-US"/>
              </w:rPr>
            </w:pPr>
          </w:p>
        </w:tc>
        <w:tc>
          <w:tcPr>
            <w:tcW w:w="90" w:type="dxa"/>
            <w:tcBorders>
              <w:top w:val="nil"/>
              <w:left w:val="nil"/>
              <w:bottom w:val="nil"/>
              <w:right w:val="nil"/>
            </w:tcBorders>
          </w:tcPr>
          <w:p w14:paraId="57FC0DEC" w14:textId="77777777" w:rsidR="00A9235B" w:rsidRPr="00237EB4" w:rsidRDefault="00A9235B" w:rsidP="00376383">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single" w:sz="6" w:space="0" w:color="auto"/>
              <w:left w:val="nil"/>
              <w:bottom w:val="nil"/>
              <w:right w:val="nil"/>
            </w:tcBorders>
            <w:vAlign w:val="bottom"/>
          </w:tcPr>
          <w:p w14:paraId="7BAF0D0B" w14:textId="77777777" w:rsidR="00A9235B" w:rsidRPr="00237EB4" w:rsidRDefault="00A9235B" w:rsidP="00376383">
            <w:pPr>
              <w:tabs>
                <w:tab w:val="decimal" w:pos="807"/>
              </w:tabs>
              <w:spacing w:after="0" w:line="280" w:lineRule="exact"/>
              <w:ind w:left="-79" w:right="-79"/>
              <w:rPr>
                <w:rFonts w:ascii="Angsana New" w:eastAsia="SimSun" w:hAnsi="Angsana New" w:cs="Angsana New"/>
                <w:sz w:val="24"/>
                <w:szCs w:val="24"/>
                <w:lang w:val="en-US"/>
              </w:rPr>
            </w:pPr>
          </w:p>
        </w:tc>
        <w:tc>
          <w:tcPr>
            <w:tcW w:w="90" w:type="dxa"/>
            <w:tcBorders>
              <w:top w:val="nil"/>
              <w:left w:val="nil"/>
              <w:bottom w:val="nil"/>
              <w:right w:val="nil"/>
            </w:tcBorders>
            <w:vAlign w:val="bottom"/>
          </w:tcPr>
          <w:p w14:paraId="059457EF"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nil"/>
              <w:right w:val="nil"/>
            </w:tcBorders>
            <w:vAlign w:val="bottom"/>
          </w:tcPr>
          <w:p w14:paraId="26FE25E5" w14:textId="77777777" w:rsidR="00A9235B" w:rsidRPr="00237EB4" w:rsidRDefault="00A9235B" w:rsidP="00376383">
            <w:pPr>
              <w:tabs>
                <w:tab w:val="decimal" w:pos="807"/>
              </w:tabs>
              <w:spacing w:after="0" w:line="280" w:lineRule="exact"/>
              <w:ind w:left="-79" w:right="-79"/>
              <w:rPr>
                <w:rFonts w:ascii="Angsana New" w:eastAsia="SimSun" w:hAnsi="Angsana New" w:cs="Angsana New"/>
                <w:sz w:val="24"/>
                <w:szCs w:val="24"/>
                <w:lang w:val="en-US"/>
              </w:rPr>
            </w:pPr>
          </w:p>
        </w:tc>
        <w:tc>
          <w:tcPr>
            <w:tcW w:w="90" w:type="dxa"/>
            <w:tcBorders>
              <w:top w:val="nil"/>
              <w:left w:val="nil"/>
              <w:bottom w:val="nil"/>
              <w:right w:val="nil"/>
            </w:tcBorders>
            <w:vAlign w:val="bottom"/>
          </w:tcPr>
          <w:p w14:paraId="7F009343"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nil"/>
              <w:right w:val="nil"/>
            </w:tcBorders>
            <w:vAlign w:val="bottom"/>
          </w:tcPr>
          <w:p w14:paraId="541E5FB5" w14:textId="77777777" w:rsidR="00A9235B" w:rsidRPr="00237EB4" w:rsidRDefault="00A9235B" w:rsidP="00376383">
            <w:pPr>
              <w:tabs>
                <w:tab w:val="decimal" w:pos="880"/>
              </w:tabs>
              <w:spacing w:after="0" w:line="280" w:lineRule="exact"/>
              <w:ind w:left="-79" w:right="-79"/>
              <w:rPr>
                <w:rFonts w:ascii="Angsana New" w:eastAsia="SimSun" w:hAnsi="Angsana New" w:cs="Angsana New"/>
                <w:sz w:val="24"/>
                <w:szCs w:val="24"/>
                <w:lang w:val="en-US"/>
              </w:rPr>
            </w:pPr>
          </w:p>
        </w:tc>
      </w:tr>
      <w:tr w:rsidR="00A9235B" w:rsidRPr="00237EB4" w14:paraId="3C8DDAF0" w14:textId="77777777" w:rsidTr="006C47B8">
        <w:trPr>
          <w:trHeight w:val="20"/>
        </w:trPr>
        <w:tc>
          <w:tcPr>
            <w:tcW w:w="3828" w:type="dxa"/>
            <w:tcBorders>
              <w:top w:val="nil"/>
              <w:left w:val="nil"/>
              <w:bottom w:val="nil"/>
              <w:right w:val="nil"/>
            </w:tcBorders>
            <w:vAlign w:val="bottom"/>
          </w:tcPr>
          <w:p w14:paraId="43D0BFE7" w14:textId="77777777" w:rsidR="00A9235B" w:rsidRPr="0074282E" w:rsidRDefault="00A9235B" w:rsidP="00376383">
            <w:pPr>
              <w:spacing w:after="0" w:line="280" w:lineRule="exact"/>
              <w:ind w:left="622" w:hanging="226"/>
              <w:jc w:val="both"/>
              <w:rPr>
                <w:rFonts w:ascii="Angsana New" w:eastAsia="Cordia New" w:hAnsi="Angsana New" w:cs="Angsana New"/>
                <w:sz w:val="24"/>
                <w:szCs w:val="24"/>
                <w:cs/>
                <w:lang w:val="en-US"/>
              </w:rPr>
            </w:pPr>
            <w:r w:rsidRPr="00237EB4">
              <w:rPr>
                <w:rFonts w:asciiTheme="majorBidi" w:hAnsiTheme="majorBidi" w:cstheme="majorBidi"/>
                <w:sz w:val="24"/>
                <w:szCs w:val="24"/>
                <w:lang w:val="th-TH"/>
              </w:rPr>
              <w:t>Land</w:t>
            </w:r>
            <w:r w:rsidRPr="00237EB4">
              <w:rPr>
                <w:rFonts w:ascii="Angsana New" w:eastAsia="Cordia New" w:hAnsi="Angsana New" w:cs="Angsana New"/>
                <w:sz w:val="24"/>
                <w:szCs w:val="24"/>
                <w:lang w:val="en-US"/>
              </w:rPr>
              <w:t xml:space="preserve"> </w:t>
            </w:r>
          </w:p>
        </w:tc>
        <w:tc>
          <w:tcPr>
            <w:tcW w:w="1275" w:type="dxa"/>
            <w:tcBorders>
              <w:top w:val="nil"/>
              <w:left w:val="nil"/>
              <w:bottom w:val="single" w:sz="6" w:space="0" w:color="auto"/>
              <w:right w:val="nil"/>
            </w:tcBorders>
            <w:vAlign w:val="bottom"/>
          </w:tcPr>
          <w:p w14:paraId="3A5EE4F3" w14:textId="77777777" w:rsidR="00A9235B" w:rsidRPr="00237EB4" w:rsidRDefault="00A9235B" w:rsidP="00376383">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192,000,000</w:t>
            </w:r>
          </w:p>
        </w:tc>
        <w:tc>
          <w:tcPr>
            <w:tcW w:w="90" w:type="dxa"/>
            <w:tcBorders>
              <w:top w:val="nil"/>
              <w:left w:val="nil"/>
              <w:bottom w:val="nil"/>
              <w:right w:val="nil"/>
            </w:tcBorders>
          </w:tcPr>
          <w:p w14:paraId="6582048F" w14:textId="77777777" w:rsidR="00A9235B" w:rsidRPr="00237EB4" w:rsidRDefault="00A9235B" w:rsidP="00376383">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nil"/>
              <w:left w:val="nil"/>
              <w:bottom w:val="single" w:sz="6" w:space="0" w:color="auto"/>
              <w:right w:val="nil"/>
            </w:tcBorders>
            <w:vAlign w:val="bottom"/>
          </w:tcPr>
          <w:p w14:paraId="47F5CA53" w14:textId="77777777" w:rsidR="00A9235B" w:rsidRPr="00237EB4" w:rsidRDefault="00A9235B" w:rsidP="00376383">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3B5FACF7"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single" w:sz="6" w:space="0" w:color="auto"/>
              <w:right w:val="nil"/>
            </w:tcBorders>
            <w:vAlign w:val="bottom"/>
          </w:tcPr>
          <w:p w14:paraId="607B5F43" w14:textId="77777777" w:rsidR="00A9235B" w:rsidRPr="00237EB4" w:rsidRDefault="00A9235B" w:rsidP="00376383">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78027DE1"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single" w:sz="6" w:space="0" w:color="auto"/>
              <w:right w:val="nil"/>
            </w:tcBorders>
            <w:vAlign w:val="bottom"/>
          </w:tcPr>
          <w:p w14:paraId="12A41A33" w14:textId="77777777" w:rsidR="00A9235B" w:rsidRPr="00237EB4" w:rsidRDefault="00A9235B" w:rsidP="00376383">
            <w:pPr>
              <w:tabs>
                <w:tab w:val="decimal" w:pos="984"/>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192,000,000</w:t>
            </w:r>
          </w:p>
        </w:tc>
      </w:tr>
      <w:tr w:rsidR="00A9235B" w:rsidRPr="00237EB4" w14:paraId="7F20129B" w14:textId="77777777" w:rsidTr="006C47B8">
        <w:trPr>
          <w:trHeight w:val="20"/>
        </w:trPr>
        <w:tc>
          <w:tcPr>
            <w:tcW w:w="3828" w:type="dxa"/>
            <w:tcBorders>
              <w:top w:val="nil"/>
              <w:left w:val="nil"/>
              <w:bottom w:val="nil"/>
              <w:right w:val="nil"/>
            </w:tcBorders>
            <w:vAlign w:val="bottom"/>
          </w:tcPr>
          <w:p w14:paraId="2914FCCF" w14:textId="77777777" w:rsidR="00A9235B" w:rsidRPr="00237EB4" w:rsidRDefault="00A9235B" w:rsidP="00376383">
            <w:pPr>
              <w:spacing w:after="0" w:line="280" w:lineRule="exact"/>
              <w:ind w:left="360" w:hanging="207"/>
              <w:rPr>
                <w:rFonts w:ascii="Angsana New" w:eastAsia="Cordia New" w:hAnsi="Angsana New" w:cs="Angsana New"/>
                <w:sz w:val="24"/>
                <w:szCs w:val="24"/>
                <w:lang w:val="en-US"/>
              </w:rPr>
            </w:pPr>
            <w:r w:rsidRPr="00237EB4">
              <w:rPr>
                <w:rFonts w:asciiTheme="majorBidi" w:hAnsiTheme="majorBidi" w:cstheme="majorBidi"/>
                <w:b/>
                <w:bCs/>
                <w:sz w:val="24"/>
                <w:szCs w:val="24"/>
                <w:lang w:val="en-US"/>
              </w:rPr>
              <w:t>Investment property</w:t>
            </w:r>
          </w:p>
        </w:tc>
        <w:tc>
          <w:tcPr>
            <w:tcW w:w="1275" w:type="dxa"/>
            <w:tcBorders>
              <w:top w:val="single" w:sz="6" w:space="0" w:color="auto"/>
              <w:left w:val="nil"/>
              <w:bottom w:val="double" w:sz="6" w:space="0" w:color="auto"/>
              <w:right w:val="nil"/>
            </w:tcBorders>
            <w:vAlign w:val="bottom"/>
          </w:tcPr>
          <w:p w14:paraId="25335FF3" w14:textId="77777777" w:rsidR="00A9235B" w:rsidRPr="00237EB4" w:rsidRDefault="00A9235B" w:rsidP="00376383">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192,000,000</w:t>
            </w:r>
          </w:p>
        </w:tc>
        <w:tc>
          <w:tcPr>
            <w:tcW w:w="90" w:type="dxa"/>
            <w:tcBorders>
              <w:top w:val="nil"/>
              <w:left w:val="nil"/>
              <w:bottom w:val="nil"/>
              <w:right w:val="nil"/>
            </w:tcBorders>
          </w:tcPr>
          <w:p w14:paraId="3EF4C372" w14:textId="77777777" w:rsidR="00A9235B" w:rsidRPr="00237EB4" w:rsidRDefault="00A9235B" w:rsidP="00376383">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single" w:sz="6" w:space="0" w:color="auto"/>
              <w:left w:val="nil"/>
              <w:bottom w:val="double" w:sz="6" w:space="0" w:color="auto"/>
              <w:right w:val="nil"/>
            </w:tcBorders>
            <w:vAlign w:val="bottom"/>
          </w:tcPr>
          <w:p w14:paraId="4EFAC1E8" w14:textId="77777777" w:rsidR="00A9235B" w:rsidRPr="00237EB4" w:rsidRDefault="00A9235B" w:rsidP="00376383">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hint="cs"/>
                <w:sz w:val="24"/>
                <w:szCs w:val="24"/>
                <w:lang w:val="en-US"/>
              </w:rPr>
              <w:t>-</w:t>
            </w:r>
          </w:p>
        </w:tc>
        <w:tc>
          <w:tcPr>
            <w:tcW w:w="90" w:type="dxa"/>
            <w:tcBorders>
              <w:top w:val="nil"/>
              <w:left w:val="nil"/>
              <w:bottom w:val="nil"/>
              <w:right w:val="nil"/>
            </w:tcBorders>
            <w:vAlign w:val="bottom"/>
          </w:tcPr>
          <w:p w14:paraId="04EDC4CA"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double" w:sz="6" w:space="0" w:color="auto"/>
              <w:right w:val="nil"/>
            </w:tcBorders>
            <w:vAlign w:val="bottom"/>
          </w:tcPr>
          <w:p w14:paraId="30A33540" w14:textId="39A19A2D" w:rsidR="00A9235B" w:rsidRPr="00237EB4" w:rsidRDefault="009F4EF1" w:rsidP="00376383">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003EB71D"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double" w:sz="6" w:space="0" w:color="auto"/>
              <w:right w:val="nil"/>
            </w:tcBorders>
            <w:vAlign w:val="bottom"/>
          </w:tcPr>
          <w:p w14:paraId="0103855E" w14:textId="77777777" w:rsidR="00A9235B" w:rsidRPr="00237EB4" w:rsidRDefault="00A9235B" w:rsidP="00376383">
            <w:pPr>
              <w:tabs>
                <w:tab w:val="decimal" w:pos="984"/>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192,000,000</w:t>
            </w:r>
          </w:p>
        </w:tc>
      </w:tr>
    </w:tbl>
    <w:p w14:paraId="0C76BA03" w14:textId="77777777" w:rsidR="00A9235B" w:rsidRPr="0074282E" w:rsidRDefault="00A9235B" w:rsidP="00376383">
      <w:pPr>
        <w:spacing w:after="0" w:line="280" w:lineRule="exact"/>
        <w:rPr>
          <w:sz w:val="24"/>
          <w:szCs w:val="24"/>
          <w:cs/>
          <w:lang w:val="en-US"/>
        </w:rPr>
      </w:pPr>
    </w:p>
    <w:tbl>
      <w:tblPr>
        <w:tblW w:w="878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28"/>
        <w:gridCol w:w="1275"/>
        <w:gridCol w:w="90"/>
        <w:gridCol w:w="1044"/>
        <w:gridCol w:w="90"/>
        <w:gridCol w:w="1186"/>
        <w:gridCol w:w="90"/>
        <w:gridCol w:w="1186"/>
      </w:tblGrid>
      <w:tr w:rsidR="00A9235B" w:rsidRPr="00237EB4" w14:paraId="7A3EC038" w14:textId="77777777" w:rsidTr="006C47B8">
        <w:trPr>
          <w:trHeight w:val="80"/>
        </w:trPr>
        <w:tc>
          <w:tcPr>
            <w:tcW w:w="3828" w:type="dxa"/>
            <w:tcBorders>
              <w:top w:val="nil"/>
              <w:left w:val="nil"/>
              <w:bottom w:val="nil"/>
              <w:right w:val="nil"/>
            </w:tcBorders>
            <w:vAlign w:val="bottom"/>
          </w:tcPr>
          <w:p w14:paraId="41CABAF7" w14:textId="77777777" w:rsidR="00A9235B" w:rsidRPr="00237EB4" w:rsidRDefault="00A9235B" w:rsidP="00376383">
            <w:pPr>
              <w:spacing w:after="0" w:line="280" w:lineRule="exact"/>
              <w:ind w:right="-18" w:firstLine="180"/>
              <w:rPr>
                <w:rFonts w:ascii="Angsana New" w:eastAsia="Cordia New" w:hAnsi="Angsana New" w:cs="Angsana New"/>
                <w:sz w:val="24"/>
                <w:szCs w:val="24"/>
                <w:lang w:val="en-US"/>
              </w:rPr>
            </w:pPr>
            <w:r w:rsidRPr="00237EB4">
              <w:rPr>
                <w:rFonts w:ascii="Angsana New" w:hAnsi="Angsana New" w:cs="Angsana New"/>
                <w:sz w:val="24"/>
                <w:szCs w:val="24"/>
              </w:rPr>
              <w:br w:type="page"/>
            </w:r>
            <w:r w:rsidRPr="00237EB4">
              <w:rPr>
                <w:rFonts w:ascii="Angsana New" w:hAnsi="Angsana New" w:cs="Angsana New"/>
                <w:sz w:val="24"/>
                <w:szCs w:val="24"/>
              </w:rPr>
              <w:br w:type="page"/>
            </w:r>
            <w:r w:rsidRPr="00237EB4">
              <w:rPr>
                <w:rFonts w:ascii="Angsana New" w:hAnsi="Angsana New" w:cs="Angsana New"/>
                <w:sz w:val="24"/>
                <w:szCs w:val="24"/>
              </w:rPr>
              <w:br w:type="page"/>
            </w:r>
            <w:r w:rsidRPr="00237EB4">
              <w:rPr>
                <w:rFonts w:ascii="Angsana New" w:eastAsia="Cordia New" w:hAnsi="Angsana New" w:cs="Angsana New"/>
                <w:sz w:val="24"/>
                <w:szCs w:val="24"/>
                <w:lang w:val="en-US"/>
              </w:rPr>
              <w:br w:type="page"/>
            </w:r>
          </w:p>
        </w:tc>
        <w:tc>
          <w:tcPr>
            <w:tcW w:w="4961" w:type="dxa"/>
            <w:gridSpan w:val="7"/>
            <w:tcBorders>
              <w:top w:val="nil"/>
              <w:left w:val="nil"/>
              <w:bottom w:val="single" w:sz="6" w:space="0" w:color="auto"/>
              <w:right w:val="nil"/>
            </w:tcBorders>
          </w:tcPr>
          <w:p w14:paraId="19736036" w14:textId="77777777" w:rsidR="00A9235B" w:rsidRPr="00237EB4" w:rsidRDefault="00A9235B" w:rsidP="00376383">
            <w:pPr>
              <w:spacing w:after="0" w:line="280" w:lineRule="exact"/>
              <w:ind w:right="-18"/>
              <w:jc w:val="center"/>
              <w:rPr>
                <w:rFonts w:ascii="Angsana New" w:eastAsia="Cordia New" w:hAnsi="Angsana New" w:cs="Angsana New"/>
                <w:sz w:val="24"/>
                <w:szCs w:val="24"/>
                <w:lang w:val="en-US"/>
              </w:rPr>
            </w:pPr>
            <w:r w:rsidRPr="00237EB4">
              <w:rPr>
                <w:rFonts w:asciiTheme="majorBidi" w:hAnsiTheme="majorBidi" w:cstheme="majorBidi"/>
                <w:sz w:val="24"/>
                <w:szCs w:val="24"/>
                <w:lang w:val="en-US"/>
              </w:rPr>
              <w:t>Separate financial statements</w:t>
            </w:r>
            <w:r w:rsidRPr="00237EB4">
              <w:rPr>
                <w:rFonts w:ascii="Angsana New" w:eastAsia="Cordia New" w:hAnsi="Angsana New" w:cs="Angsana New" w:hint="cs"/>
                <w:sz w:val="24"/>
                <w:szCs w:val="24"/>
                <w:lang w:val="en-US"/>
              </w:rPr>
              <w:t xml:space="preserve"> </w:t>
            </w:r>
            <w:r w:rsidRPr="00237EB4">
              <w:rPr>
                <w:rFonts w:ascii="Angsana New" w:eastAsia="Cordia New" w:hAnsi="Angsana New" w:cs="Angsana New"/>
                <w:sz w:val="24"/>
                <w:szCs w:val="24"/>
                <w:lang w:val="en-US"/>
              </w:rPr>
              <w:t>(Baht)</w:t>
            </w:r>
          </w:p>
        </w:tc>
      </w:tr>
      <w:tr w:rsidR="00A9235B" w:rsidRPr="00237EB4" w14:paraId="1F1634D5" w14:textId="77777777" w:rsidTr="006C47B8">
        <w:trPr>
          <w:trHeight w:val="80"/>
        </w:trPr>
        <w:tc>
          <w:tcPr>
            <w:tcW w:w="3828" w:type="dxa"/>
            <w:tcBorders>
              <w:top w:val="nil"/>
              <w:left w:val="nil"/>
              <w:bottom w:val="nil"/>
              <w:right w:val="nil"/>
            </w:tcBorders>
            <w:vAlign w:val="bottom"/>
          </w:tcPr>
          <w:p w14:paraId="546124EB"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275" w:type="dxa"/>
            <w:tcBorders>
              <w:top w:val="single" w:sz="6" w:space="0" w:color="auto"/>
              <w:left w:val="nil"/>
              <w:bottom w:val="nil"/>
              <w:right w:val="nil"/>
            </w:tcBorders>
            <w:vAlign w:val="bottom"/>
          </w:tcPr>
          <w:p w14:paraId="2DD23FE3"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Balances as</w:t>
            </w:r>
          </w:p>
        </w:tc>
        <w:tc>
          <w:tcPr>
            <w:tcW w:w="90" w:type="dxa"/>
            <w:tcBorders>
              <w:top w:val="single" w:sz="6" w:space="0" w:color="auto"/>
              <w:left w:val="nil"/>
              <w:bottom w:val="nil"/>
              <w:right w:val="nil"/>
            </w:tcBorders>
          </w:tcPr>
          <w:p w14:paraId="75E9AC3F"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044" w:type="dxa"/>
            <w:tcBorders>
              <w:top w:val="single" w:sz="6" w:space="0" w:color="auto"/>
              <w:left w:val="nil"/>
              <w:bottom w:val="nil"/>
              <w:right w:val="nil"/>
            </w:tcBorders>
            <w:vAlign w:val="bottom"/>
          </w:tcPr>
          <w:p w14:paraId="2081E35A"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eastAsia="Times New Roman" w:hAnsiTheme="majorBidi" w:cstheme="majorBidi"/>
                <w:sz w:val="24"/>
                <w:szCs w:val="24"/>
                <w:lang w:val="en-US"/>
              </w:rPr>
              <w:t>Additions</w:t>
            </w:r>
          </w:p>
        </w:tc>
        <w:tc>
          <w:tcPr>
            <w:tcW w:w="90" w:type="dxa"/>
            <w:tcBorders>
              <w:top w:val="single" w:sz="6" w:space="0" w:color="auto"/>
              <w:left w:val="nil"/>
              <w:bottom w:val="nil"/>
              <w:right w:val="nil"/>
            </w:tcBorders>
            <w:vAlign w:val="bottom"/>
          </w:tcPr>
          <w:p w14:paraId="31FBADEA"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single" w:sz="6" w:space="0" w:color="auto"/>
              <w:left w:val="nil"/>
              <w:bottom w:val="nil"/>
              <w:right w:val="nil"/>
            </w:tcBorders>
            <w:vAlign w:val="bottom"/>
          </w:tcPr>
          <w:p w14:paraId="1F4BC905"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Disposals</w:t>
            </w:r>
          </w:p>
        </w:tc>
        <w:tc>
          <w:tcPr>
            <w:tcW w:w="90" w:type="dxa"/>
            <w:tcBorders>
              <w:top w:val="single" w:sz="6" w:space="0" w:color="auto"/>
              <w:left w:val="nil"/>
              <w:bottom w:val="nil"/>
              <w:right w:val="nil"/>
            </w:tcBorders>
            <w:vAlign w:val="bottom"/>
          </w:tcPr>
          <w:p w14:paraId="396B8495"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single" w:sz="6" w:space="0" w:color="auto"/>
              <w:left w:val="nil"/>
              <w:bottom w:val="nil"/>
              <w:right w:val="nil"/>
            </w:tcBorders>
            <w:vAlign w:val="bottom"/>
          </w:tcPr>
          <w:p w14:paraId="6CCA11B5" w14:textId="77777777" w:rsidR="00A9235B" w:rsidRPr="0074282E"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Balances as</w:t>
            </w:r>
          </w:p>
        </w:tc>
      </w:tr>
      <w:tr w:rsidR="00A9235B" w:rsidRPr="00237EB4" w14:paraId="2AE02C06" w14:textId="77777777" w:rsidTr="006C47B8">
        <w:trPr>
          <w:trHeight w:val="80"/>
        </w:trPr>
        <w:tc>
          <w:tcPr>
            <w:tcW w:w="3828" w:type="dxa"/>
            <w:tcBorders>
              <w:top w:val="nil"/>
              <w:left w:val="nil"/>
              <w:bottom w:val="nil"/>
              <w:right w:val="nil"/>
            </w:tcBorders>
            <w:vAlign w:val="bottom"/>
          </w:tcPr>
          <w:p w14:paraId="31F58E65"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275" w:type="dxa"/>
            <w:tcBorders>
              <w:top w:val="nil"/>
              <w:left w:val="nil"/>
              <w:bottom w:val="nil"/>
              <w:right w:val="nil"/>
            </w:tcBorders>
            <w:vAlign w:val="bottom"/>
          </w:tcPr>
          <w:p w14:paraId="34648951"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at January</w:t>
            </w:r>
          </w:p>
        </w:tc>
        <w:tc>
          <w:tcPr>
            <w:tcW w:w="90" w:type="dxa"/>
            <w:tcBorders>
              <w:top w:val="nil"/>
              <w:left w:val="nil"/>
              <w:bottom w:val="nil"/>
              <w:right w:val="nil"/>
            </w:tcBorders>
          </w:tcPr>
          <w:p w14:paraId="0FF4ACFD"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044" w:type="dxa"/>
            <w:tcBorders>
              <w:top w:val="nil"/>
              <w:left w:val="nil"/>
              <w:bottom w:val="nil"/>
              <w:right w:val="nil"/>
            </w:tcBorders>
            <w:vAlign w:val="bottom"/>
          </w:tcPr>
          <w:p w14:paraId="389D211B"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7F0BCF50"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nil"/>
              <w:right w:val="nil"/>
            </w:tcBorders>
            <w:vAlign w:val="bottom"/>
          </w:tcPr>
          <w:p w14:paraId="031D2D59"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1161576C"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nil"/>
              <w:right w:val="nil"/>
            </w:tcBorders>
            <w:vAlign w:val="bottom"/>
          </w:tcPr>
          <w:p w14:paraId="5E638488" w14:textId="77777777" w:rsidR="00A9235B" w:rsidRPr="0074282E"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 xml:space="preserve">at </w:t>
            </w:r>
            <w:r w:rsidRPr="00237EB4">
              <w:rPr>
                <w:rFonts w:asciiTheme="majorBidi" w:hAnsiTheme="majorBidi" w:cstheme="majorBidi"/>
                <w:sz w:val="24"/>
                <w:szCs w:val="24"/>
                <w:lang w:val="en-US"/>
              </w:rPr>
              <w:t>December</w:t>
            </w:r>
          </w:p>
        </w:tc>
      </w:tr>
      <w:tr w:rsidR="00A9235B" w:rsidRPr="00237EB4" w14:paraId="71F57565" w14:textId="77777777" w:rsidTr="006C47B8">
        <w:trPr>
          <w:trHeight w:val="20"/>
        </w:trPr>
        <w:tc>
          <w:tcPr>
            <w:tcW w:w="3828" w:type="dxa"/>
            <w:tcBorders>
              <w:top w:val="nil"/>
              <w:left w:val="nil"/>
              <w:bottom w:val="nil"/>
              <w:right w:val="nil"/>
            </w:tcBorders>
            <w:vAlign w:val="bottom"/>
          </w:tcPr>
          <w:p w14:paraId="7505BB1E" w14:textId="77777777" w:rsidR="00A9235B" w:rsidRPr="00237EB4" w:rsidRDefault="00A9235B" w:rsidP="00376383">
            <w:pPr>
              <w:spacing w:after="0" w:line="280" w:lineRule="exact"/>
              <w:ind w:right="-18"/>
              <w:jc w:val="center"/>
              <w:rPr>
                <w:rFonts w:ascii="Angsana New" w:eastAsia="Cordia New" w:hAnsi="Angsana New" w:cs="Angsana New"/>
                <w:sz w:val="24"/>
                <w:szCs w:val="24"/>
                <w:lang w:val="en-US"/>
              </w:rPr>
            </w:pPr>
          </w:p>
        </w:tc>
        <w:tc>
          <w:tcPr>
            <w:tcW w:w="1275" w:type="dxa"/>
            <w:tcBorders>
              <w:top w:val="nil"/>
              <w:left w:val="nil"/>
              <w:bottom w:val="single" w:sz="6" w:space="0" w:color="auto"/>
              <w:right w:val="nil"/>
            </w:tcBorders>
            <w:vAlign w:val="bottom"/>
          </w:tcPr>
          <w:p w14:paraId="77E85F09"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1, 202</w:t>
            </w:r>
            <w:r w:rsidRPr="00237EB4">
              <w:rPr>
                <w:rFonts w:asciiTheme="majorBidi" w:hAnsiTheme="majorBidi" w:cstheme="majorBidi"/>
                <w:sz w:val="24"/>
                <w:szCs w:val="24"/>
                <w:lang w:val="en-US"/>
              </w:rPr>
              <w:t>4</w:t>
            </w:r>
          </w:p>
        </w:tc>
        <w:tc>
          <w:tcPr>
            <w:tcW w:w="90" w:type="dxa"/>
            <w:tcBorders>
              <w:top w:val="nil"/>
              <w:left w:val="nil"/>
              <w:bottom w:val="nil"/>
              <w:right w:val="nil"/>
            </w:tcBorders>
          </w:tcPr>
          <w:p w14:paraId="2892E743" w14:textId="77777777" w:rsidR="00A9235B" w:rsidRPr="00237EB4" w:rsidRDefault="00A9235B" w:rsidP="00376383">
            <w:pPr>
              <w:spacing w:after="0" w:line="280" w:lineRule="exact"/>
              <w:ind w:right="-18"/>
              <w:jc w:val="center"/>
              <w:rPr>
                <w:rFonts w:ascii="Angsana New" w:eastAsia="Cordia New" w:hAnsi="Angsana New" w:cs="Angsana New"/>
                <w:sz w:val="24"/>
                <w:szCs w:val="24"/>
                <w:cs/>
                <w:lang w:val="en-US"/>
              </w:rPr>
            </w:pPr>
          </w:p>
        </w:tc>
        <w:tc>
          <w:tcPr>
            <w:tcW w:w="1044" w:type="dxa"/>
            <w:tcBorders>
              <w:top w:val="nil"/>
              <w:left w:val="nil"/>
              <w:bottom w:val="single" w:sz="6" w:space="0" w:color="auto"/>
              <w:right w:val="nil"/>
            </w:tcBorders>
            <w:vAlign w:val="bottom"/>
          </w:tcPr>
          <w:p w14:paraId="26BECD15"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cs/>
                <w:lang w:val="en-US"/>
              </w:rPr>
            </w:pPr>
          </w:p>
        </w:tc>
        <w:tc>
          <w:tcPr>
            <w:tcW w:w="90" w:type="dxa"/>
            <w:tcBorders>
              <w:top w:val="nil"/>
              <w:left w:val="nil"/>
              <w:bottom w:val="nil"/>
              <w:right w:val="nil"/>
            </w:tcBorders>
            <w:vAlign w:val="bottom"/>
          </w:tcPr>
          <w:p w14:paraId="00CE6D02"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single" w:sz="6" w:space="0" w:color="auto"/>
              <w:right w:val="nil"/>
            </w:tcBorders>
            <w:vAlign w:val="bottom"/>
          </w:tcPr>
          <w:p w14:paraId="0A38990E" w14:textId="77777777" w:rsidR="00A9235B" w:rsidRPr="00237EB4" w:rsidRDefault="00A9235B" w:rsidP="00376383">
            <w:pPr>
              <w:spacing w:after="0" w:line="280" w:lineRule="exact"/>
              <w:ind w:left="-90" w:right="-18" w:firstLine="90"/>
              <w:jc w:val="center"/>
              <w:rPr>
                <w:rFonts w:ascii="Angsana New" w:eastAsia="Cordia New" w:hAnsi="Angsana New" w:cs="Angsana New"/>
                <w:sz w:val="24"/>
                <w:szCs w:val="24"/>
                <w:lang w:val="en-US"/>
              </w:rPr>
            </w:pPr>
          </w:p>
        </w:tc>
        <w:tc>
          <w:tcPr>
            <w:tcW w:w="90" w:type="dxa"/>
            <w:tcBorders>
              <w:top w:val="nil"/>
              <w:left w:val="nil"/>
              <w:bottom w:val="nil"/>
              <w:right w:val="nil"/>
            </w:tcBorders>
            <w:vAlign w:val="bottom"/>
          </w:tcPr>
          <w:p w14:paraId="385471D3" w14:textId="77777777" w:rsidR="00A9235B" w:rsidRPr="0074282E" w:rsidRDefault="00A9235B" w:rsidP="00376383">
            <w:pPr>
              <w:spacing w:after="0" w:line="280" w:lineRule="exact"/>
              <w:ind w:right="-18"/>
              <w:jc w:val="center"/>
              <w:rPr>
                <w:rFonts w:ascii="Angsana New" w:eastAsia="Cordia New" w:hAnsi="Angsana New" w:cs="Angsana New"/>
                <w:sz w:val="24"/>
                <w:szCs w:val="24"/>
                <w:cs/>
                <w:lang w:val="en-US"/>
              </w:rPr>
            </w:pPr>
          </w:p>
        </w:tc>
        <w:tc>
          <w:tcPr>
            <w:tcW w:w="1186" w:type="dxa"/>
            <w:tcBorders>
              <w:top w:val="nil"/>
              <w:left w:val="nil"/>
              <w:bottom w:val="single" w:sz="6" w:space="0" w:color="auto"/>
              <w:right w:val="nil"/>
            </w:tcBorders>
            <w:vAlign w:val="bottom"/>
          </w:tcPr>
          <w:p w14:paraId="1A9F726D" w14:textId="77777777" w:rsidR="00A9235B" w:rsidRPr="0074282E" w:rsidRDefault="00A9235B" w:rsidP="00376383">
            <w:pPr>
              <w:spacing w:after="0" w:line="280" w:lineRule="exact"/>
              <w:ind w:left="-90" w:right="-18" w:firstLine="90"/>
              <w:jc w:val="center"/>
              <w:rPr>
                <w:rFonts w:ascii="Angsana New" w:eastAsia="Cordia New" w:hAnsi="Angsana New" w:cs="Angsana New"/>
                <w:sz w:val="24"/>
                <w:szCs w:val="24"/>
                <w:cs/>
                <w:lang w:val="en-US"/>
              </w:rPr>
            </w:pPr>
            <w:r w:rsidRPr="00237EB4">
              <w:rPr>
                <w:rFonts w:asciiTheme="majorBidi" w:hAnsiTheme="majorBidi" w:cstheme="majorBidi"/>
                <w:sz w:val="24"/>
                <w:szCs w:val="24"/>
              </w:rPr>
              <w:t>31, 2024</w:t>
            </w:r>
          </w:p>
        </w:tc>
      </w:tr>
      <w:tr w:rsidR="00A9235B" w:rsidRPr="00237EB4" w14:paraId="281DFCC5" w14:textId="77777777" w:rsidTr="006C47B8">
        <w:trPr>
          <w:trHeight w:val="20"/>
        </w:trPr>
        <w:tc>
          <w:tcPr>
            <w:tcW w:w="3828" w:type="dxa"/>
            <w:tcBorders>
              <w:top w:val="nil"/>
              <w:left w:val="nil"/>
              <w:bottom w:val="nil"/>
              <w:right w:val="nil"/>
            </w:tcBorders>
            <w:vAlign w:val="bottom"/>
          </w:tcPr>
          <w:p w14:paraId="70A58D90" w14:textId="77777777" w:rsidR="00A9235B" w:rsidRPr="0074282E" w:rsidRDefault="00A9235B" w:rsidP="00376383">
            <w:pPr>
              <w:spacing w:after="0" w:line="280" w:lineRule="exact"/>
              <w:ind w:left="360" w:hanging="207"/>
              <w:rPr>
                <w:rFonts w:ascii="Angsana New" w:eastAsia="Cordia New" w:hAnsi="Angsana New" w:cs="Angsana New"/>
                <w:b/>
                <w:bCs/>
                <w:sz w:val="24"/>
                <w:szCs w:val="24"/>
                <w:cs/>
                <w:lang w:val="en-US"/>
              </w:rPr>
            </w:pPr>
            <w:r w:rsidRPr="00237EB4">
              <w:rPr>
                <w:rFonts w:ascii="Angsana New" w:eastAsia="Cordia New" w:hAnsi="Angsana New" w:cs="Angsana New"/>
                <w:b/>
                <w:bCs/>
                <w:sz w:val="24"/>
                <w:szCs w:val="24"/>
                <w:lang w:val="en-US"/>
              </w:rPr>
              <w:t>Cost</w:t>
            </w:r>
          </w:p>
        </w:tc>
        <w:tc>
          <w:tcPr>
            <w:tcW w:w="1275" w:type="dxa"/>
            <w:tcBorders>
              <w:top w:val="single" w:sz="6" w:space="0" w:color="auto"/>
              <w:left w:val="nil"/>
              <w:bottom w:val="nil"/>
              <w:right w:val="nil"/>
            </w:tcBorders>
            <w:vAlign w:val="bottom"/>
          </w:tcPr>
          <w:p w14:paraId="1A34C07B" w14:textId="77777777" w:rsidR="00A9235B" w:rsidRPr="00237EB4" w:rsidRDefault="00A9235B" w:rsidP="00376383">
            <w:pPr>
              <w:tabs>
                <w:tab w:val="decimal" w:pos="630"/>
                <w:tab w:val="decimal" w:pos="779"/>
              </w:tabs>
              <w:spacing w:after="0" w:line="280" w:lineRule="exact"/>
              <w:ind w:left="-79"/>
              <w:jc w:val="right"/>
              <w:rPr>
                <w:rFonts w:ascii="Angsana New" w:eastAsia="SimSun" w:hAnsi="Angsana New" w:cs="Angsana New"/>
                <w:sz w:val="24"/>
                <w:szCs w:val="24"/>
                <w:lang w:val="en-US"/>
              </w:rPr>
            </w:pPr>
          </w:p>
        </w:tc>
        <w:tc>
          <w:tcPr>
            <w:tcW w:w="90" w:type="dxa"/>
            <w:tcBorders>
              <w:top w:val="nil"/>
              <w:left w:val="nil"/>
              <w:bottom w:val="nil"/>
              <w:right w:val="nil"/>
            </w:tcBorders>
          </w:tcPr>
          <w:p w14:paraId="74C8E933" w14:textId="77777777" w:rsidR="00A9235B" w:rsidRPr="00237EB4" w:rsidRDefault="00A9235B" w:rsidP="00376383">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nil"/>
              <w:left w:val="nil"/>
              <w:bottom w:val="nil"/>
              <w:right w:val="nil"/>
            </w:tcBorders>
            <w:vAlign w:val="bottom"/>
          </w:tcPr>
          <w:p w14:paraId="5AA74469" w14:textId="77777777" w:rsidR="00A9235B" w:rsidRPr="00237EB4" w:rsidRDefault="00A9235B" w:rsidP="00376383">
            <w:pPr>
              <w:tabs>
                <w:tab w:val="decimal" w:pos="807"/>
              </w:tabs>
              <w:spacing w:after="0" w:line="280" w:lineRule="exact"/>
              <w:ind w:left="-79" w:right="-79"/>
              <w:rPr>
                <w:rFonts w:ascii="Angsana New" w:eastAsia="SimSun" w:hAnsi="Angsana New" w:cs="Angsana New"/>
                <w:sz w:val="24"/>
                <w:szCs w:val="24"/>
                <w:lang w:val="en-US"/>
              </w:rPr>
            </w:pPr>
          </w:p>
        </w:tc>
        <w:tc>
          <w:tcPr>
            <w:tcW w:w="90" w:type="dxa"/>
            <w:tcBorders>
              <w:top w:val="nil"/>
              <w:left w:val="nil"/>
              <w:bottom w:val="nil"/>
              <w:right w:val="nil"/>
            </w:tcBorders>
            <w:vAlign w:val="bottom"/>
          </w:tcPr>
          <w:p w14:paraId="5DF845C9"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nil"/>
              <w:right w:val="nil"/>
            </w:tcBorders>
            <w:vAlign w:val="bottom"/>
          </w:tcPr>
          <w:p w14:paraId="189A2177" w14:textId="77777777" w:rsidR="00A9235B" w:rsidRPr="00237EB4" w:rsidRDefault="00A9235B" w:rsidP="00376383">
            <w:pPr>
              <w:tabs>
                <w:tab w:val="decimal" w:pos="807"/>
              </w:tabs>
              <w:spacing w:after="0" w:line="280" w:lineRule="exact"/>
              <w:ind w:left="-79" w:right="-79"/>
              <w:rPr>
                <w:rFonts w:ascii="Angsana New" w:eastAsia="SimSun" w:hAnsi="Angsana New" w:cs="Angsana New"/>
                <w:sz w:val="24"/>
                <w:szCs w:val="24"/>
                <w:lang w:val="en-US"/>
              </w:rPr>
            </w:pPr>
          </w:p>
        </w:tc>
        <w:tc>
          <w:tcPr>
            <w:tcW w:w="90" w:type="dxa"/>
            <w:tcBorders>
              <w:top w:val="nil"/>
              <w:left w:val="nil"/>
              <w:bottom w:val="nil"/>
              <w:right w:val="nil"/>
            </w:tcBorders>
            <w:vAlign w:val="bottom"/>
          </w:tcPr>
          <w:p w14:paraId="6C0285DB"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nil"/>
              <w:right w:val="nil"/>
            </w:tcBorders>
            <w:vAlign w:val="bottom"/>
          </w:tcPr>
          <w:p w14:paraId="37D6022B" w14:textId="77777777" w:rsidR="00A9235B" w:rsidRPr="00237EB4" w:rsidRDefault="00A9235B" w:rsidP="00376383">
            <w:pPr>
              <w:tabs>
                <w:tab w:val="decimal" w:pos="880"/>
              </w:tabs>
              <w:spacing w:after="0" w:line="280" w:lineRule="exact"/>
              <w:ind w:left="-79" w:right="-79"/>
              <w:rPr>
                <w:rFonts w:ascii="Angsana New" w:eastAsia="SimSun" w:hAnsi="Angsana New" w:cs="Angsana New"/>
                <w:sz w:val="24"/>
                <w:szCs w:val="24"/>
                <w:lang w:val="en-US"/>
              </w:rPr>
            </w:pPr>
          </w:p>
        </w:tc>
      </w:tr>
      <w:tr w:rsidR="00A9235B" w:rsidRPr="00237EB4" w14:paraId="67DD7271" w14:textId="77777777" w:rsidTr="006C47B8">
        <w:trPr>
          <w:trHeight w:val="20"/>
        </w:trPr>
        <w:tc>
          <w:tcPr>
            <w:tcW w:w="3828" w:type="dxa"/>
            <w:tcBorders>
              <w:top w:val="nil"/>
              <w:left w:val="nil"/>
              <w:bottom w:val="nil"/>
              <w:right w:val="nil"/>
            </w:tcBorders>
            <w:vAlign w:val="bottom"/>
          </w:tcPr>
          <w:p w14:paraId="2176E08B" w14:textId="77777777" w:rsidR="00A9235B" w:rsidRPr="0074282E" w:rsidRDefault="00A9235B" w:rsidP="00376383">
            <w:pPr>
              <w:spacing w:after="0" w:line="280" w:lineRule="exact"/>
              <w:ind w:left="622" w:hanging="226"/>
              <w:jc w:val="both"/>
              <w:rPr>
                <w:rFonts w:ascii="Angsana New" w:eastAsia="Cordia New" w:hAnsi="Angsana New" w:cs="Angsana New"/>
                <w:sz w:val="24"/>
                <w:szCs w:val="24"/>
                <w:cs/>
                <w:lang w:val="en-US"/>
              </w:rPr>
            </w:pPr>
            <w:r w:rsidRPr="00237EB4">
              <w:rPr>
                <w:rFonts w:asciiTheme="majorBidi" w:hAnsiTheme="majorBidi" w:cstheme="majorBidi"/>
                <w:sz w:val="24"/>
                <w:szCs w:val="24"/>
                <w:lang w:val="th-TH"/>
              </w:rPr>
              <w:t>Land</w:t>
            </w:r>
          </w:p>
        </w:tc>
        <w:tc>
          <w:tcPr>
            <w:tcW w:w="1275" w:type="dxa"/>
            <w:tcBorders>
              <w:top w:val="nil"/>
              <w:left w:val="nil"/>
              <w:bottom w:val="single" w:sz="6" w:space="0" w:color="auto"/>
              <w:right w:val="nil"/>
            </w:tcBorders>
            <w:vAlign w:val="bottom"/>
          </w:tcPr>
          <w:p w14:paraId="6890F934" w14:textId="77777777" w:rsidR="00A9235B" w:rsidRPr="00237EB4" w:rsidRDefault="00A9235B" w:rsidP="00376383">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192,000,000</w:t>
            </w:r>
          </w:p>
        </w:tc>
        <w:tc>
          <w:tcPr>
            <w:tcW w:w="90" w:type="dxa"/>
            <w:tcBorders>
              <w:top w:val="nil"/>
              <w:left w:val="nil"/>
              <w:bottom w:val="nil"/>
              <w:right w:val="nil"/>
            </w:tcBorders>
          </w:tcPr>
          <w:p w14:paraId="1CB52F63" w14:textId="77777777" w:rsidR="00A9235B" w:rsidRPr="00237EB4" w:rsidRDefault="00A9235B" w:rsidP="00376383">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nil"/>
              <w:left w:val="nil"/>
              <w:bottom w:val="single" w:sz="6" w:space="0" w:color="auto"/>
              <w:right w:val="nil"/>
            </w:tcBorders>
            <w:vAlign w:val="bottom"/>
          </w:tcPr>
          <w:p w14:paraId="6DE7A73A" w14:textId="77777777" w:rsidR="00A9235B" w:rsidRPr="00237EB4" w:rsidRDefault="00A9235B" w:rsidP="00376383">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6B075A19"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single" w:sz="6" w:space="0" w:color="auto"/>
              <w:right w:val="nil"/>
            </w:tcBorders>
            <w:vAlign w:val="bottom"/>
          </w:tcPr>
          <w:p w14:paraId="14185F01" w14:textId="77777777" w:rsidR="00A9235B" w:rsidRPr="00237EB4" w:rsidRDefault="00A9235B" w:rsidP="00376383">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06016ED3"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nil"/>
              <w:left w:val="nil"/>
              <w:bottom w:val="single" w:sz="6" w:space="0" w:color="auto"/>
              <w:right w:val="nil"/>
            </w:tcBorders>
            <w:vAlign w:val="bottom"/>
          </w:tcPr>
          <w:p w14:paraId="000556BE" w14:textId="77777777" w:rsidR="00A9235B" w:rsidRPr="00237EB4" w:rsidRDefault="00A9235B" w:rsidP="00376383">
            <w:pPr>
              <w:tabs>
                <w:tab w:val="decimal" w:pos="984"/>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192,000,000</w:t>
            </w:r>
          </w:p>
        </w:tc>
      </w:tr>
      <w:tr w:rsidR="00A9235B" w:rsidRPr="00237EB4" w14:paraId="1E6A59E5" w14:textId="77777777" w:rsidTr="006C47B8">
        <w:trPr>
          <w:trHeight w:val="20"/>
        </w:trPr>
        <w:tc>
          <w:tcPr>
            <w:tcW w:w="3828" w:type="dxa"/>
            <w:tcBorders>
              <w:top w:val="nil"/>
              <w:left w:val="nil"/>
              <w:bottom w:val="nil"/>
              <w:right w:val="nil"/>
            </w:tcBorders>
            <w:vAlign w:val="bottom"/>
          </w:tcPr>
          <w:p w14:paraId="357C3477" w14:textId="77777777" w:rsidR="00A9235B" w:rsidRPr="0074282E" w:rsidRDefault="00A9235B" w:rsidP="00376383">
            <w:pPr>
              <w:spacing w:after="0" w:line="280" w:lineRule="exact"/>
              <w:ind w:left="360" w:hanging="207"/>
              <w:rPr>
                <w:rFonts w:ascii="Angsana New" w:eastAsia="Cordia New" w:hAnsi="Angsana New" w:cs="Angsana New"/>
                <w:sz w:val="24"/>
                <w:szCs w:val="24"/>
                <w:cs/>
                <w:lang w:val="en-US"/>
              </w:rPr>
            </w:pPr>
            <w:r w:rsidRPr="00237EB4">
              <w:rPr>
                <w:rFonts w:asciiTheme="majorBidi" w:hAnsiTheme="majorBidi" w:cstheme="majorBidi"/>
                <w:b/>
                <w:bCs/>
                <w:sz w:val="24"/>
                <w:szCs w:val="24"/>
                <w:lang w:val="en-US"/>
              </w:rPr>
              <w:t>Investment property</w:t>
            </w:r>
          </w:p>
        </w:tc>
        <w:tc>
          <w:tcPr>
            <w:tcW w:w="1275" w:type="dxa"/>
            <w:tcBorders>
              <w:top w:val="single" w:sz="6" w:space="0" w:color="auto"/>
              <w:left w:val="nil"/>
              <w:bottom w:val="double" w:sz="6" w:space="0" w:color="auto"/>
              <w:right w:val="nil"/>
            </w:tcBorders>
            <w:vAlign w:val="bottom"/>
          </w:tcPr>
          <w:p w14:paraId="78F591A5" w14:textId="77777777" w:rsidR="00A9235B" w:rsidRPr="00237EB4" w:rsidRDefault="00A9235B" w:rsidP="00376383">
            <w:pPr>
              <w:tabs>
                <w:tab w:val="decimal" w:pos="900"/>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192,000,000</w:t>
            </w:r>
          </w:p>
        </w:tc>
        <w:tc>
          <w:tcPr>
            <w:tcW w:w="90" w:type="dxa"/>
            <w:tcBorders>
              <w:top w:val="nil"/>
              <w:left w:val="nil"/>
              <w:bottom w:val="nil"/>
              <w:right w:val="nil"/>
            </w:tcBorders>
          </w:tcPr>
          <w:p w14:paraId="7FE14DAA" w14:textId="77777777" w:rsidR="00A9235B" w:rsidRPr="00237EB4" w:rsidRDefault="00A9235B" w:rsidP="00376383">
            <w:pPr>
              <w:tabs>
                <w:tab w:val="decimal" w:pos="720"/>
              </w:tabs>
              <w:spacing w:after="0" w:line="280" w:lineRule="exact"/>
              <w:ind w:left="-79" w:right="-79"/>
              <w:rPr>
                <w:rFonts w:ascii="Angsana New" w:eastAsia="SimSun" w:hAnsi="Angsana New" w:cs="Angsana New"/>
                <w:sz w:val="24"/>
                <w:szCs w:val="24"/>
                <w:lang w:val="en-US"/>
              </w:rPr>
            </w:pPr>
          </w:p>
        </w:tc>
        <w:tc>
          <w:tcPr>
            <w:tcW w:w="1044" w:type="dxa"/>
            <w:tcBorders>
              <w:top w:val="single" w:sz="6" w:space="0" w:color="auto"/>
              <w:left w:val="nil"/>
              <w:bottom w:val="double" w:sz="6" w:space="0" w:color="auto"/>
              <w:right w:val="nil"/>
            </w:tcBorders>
            <w:vAlign w:val="bottom"/>
          </w:tcPr>
          <w:p w14:paraId="016D742A" w14:textId="77777777" w:rsidR="00A9235B" w:rsidRPr="00237EB4" w:rsidRDefault="00A9235B" w:rsidP="00376383">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5F0E170B"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double" w:sz="6" w:space="0" w:color="auto"/>
              <w:right w:val="nil"/>
            </w:tcBorders>
            <w:vAlign w:val="bottom"/>
          </w:tcPr>
          <w:p w14:paraId="3A96EC25" w14:textId="77777777" w:rsidR="00A9235B" w:rsidRPr="00237EB4" w:rsidRDefault="00A9235B" w:rsidP="00376383">
            <w:pPr>
              <w:spacing w:after="0" w:line="280" w:lineRule="exact"/>
              <w:ind w:left="-79" w:right="227" w:firstLine="79"/>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w:t>
            </w:r>
          </w:p>
        </w:tc>
        <w:tc>
          <w:tcPr>
            <w:tcW w:w="90" w:type="dxa"/>
            <w:tcBorders>
              <w:top w:val="nil"/>
              <w:left w:val="nil"/>
              <w:bottom w:val="nil"/>
              <w:right w:val="nil"/>
            </w:tcBorders>
            <w:vAlign w:val="bottom"/>
          </w:tcPr>
          <w:p w14:paraId="4AEE2301" w14:textId="77777777" w:rsidR="00A9235B" w:rsidRPr="00237EB4" w:rsidRDefault="00A9235B" w:rsidP="00376383">
            <w:pPr>
              <w:tabs>
                <w:tab w:val="decimal" w:pos="807"/>
              </w:tabs>
              <w:spacing w:after="0" w:line="280" w:lineRule="exact"/>
              <w:ind w:left="63" w:right="11"/>
              <w:rPr>
                <w:rFonts w:ascii="Angsana New" w:eastAsia="SimSun" w:hAnsi="Angsana New" w:cs="Angsana New"/>
                <w:sz w:val="24"/>
                <w:szCs w:val="24"/>
                <w:lang w:val="en-US"/>
              </w:rPr>
            </w:pPr>
          </w:p>
        </w:tc>
        <w:tc>
          <w:tcPr>
            <w:tcW w:w="1186" w:type="dxa"/>
            <w:tcBorders>
              <w:top w:val="single" w:sz="6" w:space="0" w:color="auto"/>
              <w:left w:val="nil"/>
              <w:bottom w:val="double" w:sz="6" w:space="0" w:color="auto"/>
              <w:right w:val="nil"/>
            </w:tcBorders>
            <w:vAlign w:val="bottom"/>
          </w:tcPr>
          <w:p w14:paraId="2CC1B5DB" w14:textId="77777777" w:rsidR="00A9235B" w:rsidRPr="00237EB4" w:rsidRDefault="00A9235B" w:rsidP="00376383">
            <w:pPr>
              <w:tabs>
                <w:tab w:val="decimal" w:pos="984"/>
              </w:tabs>
              <w:spacing w:after="0" w:line="280" w:lineRule="exact"/>
              <w:ind w:right="57"/>
              <w:jc w:val="right"/>
              <w:rPr>
                <w:rFonts w:ascii="Angsana New" w:eastAsia="SimSun" w:hAnsi="Angsana New" w:cs="Angsana New"/>
                <w:sz w:val="24"/>
                <w:szCs w:val="24"/>
                <w:lang w:val="en-US"/>
              </w:rPr>
            </w:pPr>
            <w:r w:rsidRPr="00237EB4">
              <w:rPr>
                <w:rFonts w:ascii="Angsana New" w:eastAsia="SimSun" w:hAnsi="Angsana New" w:cs="Angsana New"/>
                <w:sz w:val="24"/>
                <w:szCs w:val="24"/>
                <w:lang w:val="en-US"/>
              </w:rPr>
              <w:t>192,000,000</w:t>
            </w:r>
          </w:p>
        </w:tc>
      </w:tr>
    </w:tbl>
    <w:p w14:paraId="362EB8F1" w14:textId="77777777" w:rsidR="001F2983" w:rsidRDefault="001F2983" w:rsidP="00376383">
      <w:pPr>
        <w:pStyle w:val="Header"/>
        <w:tabs>
          <w:tab w:val="left" w:pos="284"/>
        </w:tabs>
        <w:spacing w:line="360" w:lineRule="exact"/>
        <w:ind w:left="12"/>
        <w:rPr>
          <w:rFonts w:asciiTheme="majorBidi" w:hAnsiTheme="majorBidi" w:cstheme="majorBidi"/>
          <w:sz w:val="32"/>
          <w:szCs w:val="32"/>
          <w:lang w:eastAsia="en-US"/>
        </w:rPr>
      </w:pPr>
    </w:p>
    <w:p w14:paraId="4194CBF7" w14:textId="09239C45" w:rsidR="00A9235B" w:rsidRPr="00237EB4" w:rsidRDefault="00A9235B" w:rsidP="00376383">
      <w:pPr>
        <w:pStyle w:val="Header"/>
        <w:tabs>
          <w:tab w:val="left" w:pos="284"/>
        </w:tabs>
        <w:spacing w:line="360" w:lineRule="exact"/>
        <w:ind w:left="12"/>
        <w:rPr>
          <w:rFonts w:asciiTheme="majorBidi" w:hAnsiTheme="majorBidi" w:cstheme="majorBidi"/>
          <w:sz w:val="32"/>
          <w:szCs w:val="32"/>
          <w:u w:val="single"/>
          <w:lang w:eastAsia="en-US"/>
        </w:rPr>
      </w:pPr>
      <w:r w:rsidRPr="00237EB4">
        <w:rPr>
          <w:rFonts w:asciiTheme="majorBidi" w:hAnsiTheme="majorBidi" w:cstheme="majorBidi"/>
          <w:sz w:val="32"/>
          <w:szCs w:val="32"/>
          <w:lang w:eastAsia="en-US"/>
        </w:rPr>
        <w:lastRenderedPageBreak/>
        <w:tab/>
      </w:r>
      <w:r w:rsidRPr="00237EB4">
        <w:rPr>
          <w:rFonts w:asciiTheme="majorBidi" w:hAnsiTheme="majorBidi" w:cstheme="majorBidi"/>
          <w:sz w:val="32"/>
          <w:szCs w:val="32"/>
          <w:u w:val="single"/>
          <w:lang w:eastAsia="en-US"/>
        </w:rPr>
        <w:t>Consolidated financial statement</w:t>
      </w:r>
    </w:p>
    <w:p w14:paraId="0461A7AA" w14:textId="77777777" w:rsidR="00A9235B" w:rsidRPr="00237EB4" w:rsidRDefault="00A9235B" w:rsidP="00376383">
      <w:pPr>
        <w:spacing w:after="0" w:line="36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t>Fair value of investment properties were referred from valuation method and fair value hierarchy as follows:</w:t>
      </w:r>
    </w:p>
    <w:p w14:paraId="3169CB92" w14:textId="77777777" w:rsidR="00A9235B" w:rsidRPr="0074282E" w:rsidRDefault="00A9235B" w:rsidP="00376383">
      <w:pPr>
        <w:tabs>
          <w:tab w:val="left" w:pos="2835"/>
        </w:tabs>
        <w:spacing w:after="0" w:line="360" w:lineRule="exact"/>
        <w:ind w:left="1267" w:hanging="187"/>
        <w:jc w:val="thaiDistribute"/>
        <w:rPr>
          <w:rFonts w:asciiTheme="majorBidi" w:eastAsia="Cordia New" w:hAnsiTheme="majorBidi" w:cstheme="majorBidi"/>
          <w:sz w:val="32"/>
          <w:szCs w:val="32"/>
          <w:cs/>
          <w:lang w:val="en-US" w:eastAsia="zh-CN"/>
        </w:rPr>
      </w:pPr>
      <w:r w:rsidRPr="00237EB4">
        <w:rPr>
          <w:rFonts w:asciiTheme="majorBidi" w:eastAsia="Cordia New" w:hAnsiTheme="majorBidi" w:cstheme="majorBidi"/>
          <w:sz w:val="32"/>
          <w:szCs w:val="32"/>
          <w:lang w:eastAsia="zh-CN"/>
        </w:rPr>
        <w:t>-</w:t>
      </w:r>
      <w:r w:rsidRPr="00237EB4">
        <w:rPr>
          <w:rFonts w:asciiTheme="majorBidi" w:eastAsia="Cordia New" w:hAnsiTheme="majorBidi" w:cstheme="majorBidi"/>
          <w:sz w:val="32"/>
          <w:szCs w:val="32"/>
          <w:lang w:eastAsia="zh-CN"/>
        </w:rPr>
        <w:tab/>
        <w:t xml:space="preserve">Land </w:t>
      </w:r>
      <w:r w:rsidRPr="00237EB4">
        <w:rPr>
          <w:rFonts w:asciiTheme="majorBidi" w:eastAsia="Cordia New" w:hAnsiTheme="majorBidi" w:cstheme="majorBidi" w:hint="cs"/>
          <w:sz w:val="32"/>
          <w:szCs w:val="32"/>
          <w:lang w:val="en-US" w:eastAsia="zh-CN"/>
        </w:rPr>
        <w:t xml:space="preserve">                     </w:t>
      </w:r>
      <w:r w:rsidRPr="00237EB4">
        <w:rPr>
          <w:rFonts w:asciiTheme="majorBidi" w:eastAsia="Cordia New" w:hAnsiTheme="majorBidi" w:cstheme="majorBidi"/>
          <w:sz w:val="32"/>
          <w:szCs w:val="32"/>
          <w:lang w:eastAsia="zh-CN"/>
        </w:rPr>
        <w:t xml:space="preserve">  Value assessed by external independent valuer by using Market</w:t>
      </w:r>
    </w:p>
    <w:p w14:paraId="42B37D53" w14:textId="77777777" w:rsidR="00A9235B" w:rsidRPr="00237EB4" w:rsidRDefault="00A9235B" w:rsidP="00376383">
      <w:pPr>
        <w:tabs>
          <w:tab w:val="left" w:pos="2835"/>
        </w:tabs>
        <w:spacing w:after="0" w:line="360" w:lineRule="exact"/>
        <w:ind w:left="1260" w:hanging="180"/>
        <w:jc w:val="thaiDistribute"/>
        <w:rPr>
          <w:rFonts w:asciiTheme="majorBidi" w:eastAsia="Cordia New" w:hAnsiTheme="majorBidi" w:cstheme="majorBidi"/>
          <w:sz w:val="32"/>
          <w:szCs w:val="32"/>
          <w:lang w:eastAsia="zh-CN"/>
        </w:rPr>
      </w:pP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eastAsia="zh-CN"/>
        </w:rPr>
        <w:t xml:space="preserve">   approach amounting to Baht </w:t>
      </w:r>
      <w:r w:rsidRPr="00237EB4">
        <w:rPr>
          <w:rFonts w:asciiTheme="majorBidi" w:eastAsia="Cordia New" w:hAnsiTheme="majorBidi" w:cstheme="majorBidi"/>
          <w:sz w:val="32"/>
          <w:szCs w:val="32"/>
          <w:lang w:val="en-US" w:eastAsia="zh-CN"/>
        </w:rPr>
        <w:t xml:space="preserve">218,884,000 </w:t>
      </w:r>
    </w:p>
    <w:p w14:paraId="7ADBB875" w14:textId="77777777" w:rsidR="00A9235B" w:rsidRPr="0074282E" w:rsidRDefault="00A9235B" w:rsidP="00376383">
      <w:pPr>
        <w:tabs>
          <w:tab w:val="left" w:pos="2835"/>
        </w:tabs>
        <w:spacing w:after="0" w:line="360" w:lineRule="exact"/>
        <w:ind w:left="1267" w:hanging="187"/>
        <w:jc w:val="thaiDistribute"/>
        <w:rPr>
          <w:rFonts w:asciiTheme="majorBidi" w:eastAsia="Cordia New" w:hAnsiTheme="majorBidi" w:cstheme="majorBidi"/>
          <w:sz w:val="32"/>
          <w:szCs w:val="32"/>
          <w:cs/>
          <w:lang w:val="en-US" w:eastAsia="zh-CN"/>
        </w:rPr>
      </w:pPr>
      <w:r w:rsidRPr="00237EB4">
        <w:rPr>
          <w:rFonts w:asciiTheme="majorBidi" w:eastAsia="Cordia New" w:hAnsiTheme="majorBidi" w:cstheme="majorBidi"/>
          <w:sz w:val="32"/>
          <w:szCs w:val="32"/>
          <w:lang w:eastAsia="zh-CN"/>
        </w:rPr>
        <w:tab/>
      </w:r>
      <w:r w:rsidRPr="00237EB4">
        <w:rPr>
          <w:rFonts w:asciiTheme="majorBidi" w:eastAsia="Cordia New" w:hAnsiTheme="majorBidi" w:cstheme="majorBidi"/>
          <w:sz w:val="32"/>
          <w:szCs w:val="32"/>
          <w:lang w:eastAsia="zh-CN"/>
        </w:rPr>
        <w:tab/>
      </w:r>
      <w:r w:rsidRPr="00237EB4">
        <w:rPr>
          <w:rFonts w:asciiTheme="majorBidi" w:eastAsia="Cordia New" w:hAnsiTheme="majorBidi" w:cstheme="majorBidi"/>
          <w:sz w:val="32"/>
          <w:szCs w:val="32"/>
          <w:lang w:val="en-US" w:eastAsia="zh-CN"/>
        </w:rPr>
        <w:t xml:space="preserve">   </w:t>
      </w:r>
      <w:r w:rsidRPr="00237EB4">
        <w:rPr>
          <w:rFonts w:asciiTheme="majorBidi" w:eastAsia="Cordia New" w:hAnsiTheme="majorBidi" w:cstheme="majorBidi"/>
          <w:sz w:val="32"/>
          <w:szCs w:val="32"/>
          <w:lang w:eastAsia="zh-CN"/>
        </w:rPr>
        <w:t>(As at December 31, 2025</w:t>
      </w:r>
      <w:r w:rsidRPr="00237EB4">
        <w:rPr>
          <w:rFonts w:asciiTheme="majorBidi" w:eastAsia="Cordia New" w:hAnsiTheme="majorBidi" w:cstheme="majorBidi" w:hint="cs"/>
          <w:sz w:val="32"/>
          <w:szCs w:val="32"/>
          <w:lang w:val="en-US" w:eastAsia="zh-CN"/>
        </w:rPr>
        <w:t>)</w:t>
      </w:r>
      <w:r w:rsidRPr="00237EB4">
        <w:rPr>
          <w:rFonts w:asciiTheme="majorBidi" w:eastAsia="Cordia New" w:hAnsiTheme="majorBidi" w:cstheme="majorBidi"/>
          <w:sz w:val="32"/>
          <w:szCs w:val="32"/>
          <w:lang w:eastAsia="zh-CN"/>
        </w:rPr>
        <w:t xml:space="preserve"> </w:t>
      </w:r>
      <w:r w:rsidRPr="00237EB4">
        <w:rPr>
          <w:rFonts w:asciiTheme="majorBidi" w:eastAsia="Cordia New" w:hAnsiTheme="majorBidi" w:cstheme="majorBidi"/>
          <w:sz w:val="32"/>
          <w:szCs w:val="32"/>
          <w:lang w:val="en-US" w:eastAsia="zh-CN"/>
        </w:rPr>
        <w:t>(</w:t>
      </w:r>
      <w:r w:rsidRPr="00237EB4">
        <w:rPr>
          <w:rFonts w:asciiTheme="majorBidi" w:eastAsia="Cordia New" w:hAnsiTheme="majorBidi" w:cstheme="majorBidi"/>
          <w:sz w:val="32"/>
          <w:szCs w:val="32"/>
          <w:lang w:eastAsia="zh-CN"/>
        </w:rPr>
        <w:t xml:space="preserve">Level </w:t>
      </w:r>
      <w:r w:rsidRPr="00237EB4">
        <w:rPr>
          <w:rFonts w:asciiTheme="majorBidi" w:eastAsia="Cordia New" w:hAnsiTheme="majorBidi" w:cstheme="majorBidi"/>
          <w:sz w:val="32"/>
          <w:szCs w:val="32"/>
          <w:lang w:val="en-US" w:eastAsia="zh-CN"/>
        </w:rPr>
        <w:t>2)</w:t>
      </w:r>
    </w:p>
    <w:p w14:paraId="5A406281" w14:textId="77777777" w:rsidR="00A9235B" w:rsidRPr="0074282E" w:rsidRDefault="00A9235B" w:rsidP="00376383">
      <w:pPr>
        <w:tabs>
          <w:tab w:val="left" w:pos="2835"/>
        </w:tabs>
        <w:spacing w:after="0" w:line="360" w:lineRule="exact"/>
        <w:ind w:left="1267" w:hanging="187"/>
        <w:jc w:val="thaiDistribute"/>
        <w:rPr>
          <w:rFonts w:asciiTheme="majorBidi" w:eastAsia="Cordia New" w:hAnsiTheme="majorBidi" w:cstheme="majorBidi"/>
          <w:sz w:val="32"/>
          <w:szCs w:val="32"/>
          <w:cs/>
          <w:lang w:val="en-US" w:eastAsia="zh-CN"/>
        </w:rPr>
      </w:pPr>
      <w:r w:rsidRPr="00237EB4">
        <w:rPr>
          <w:rFonts w:asciiTheme="majorBidi" w:eastAsia="Cordia New" w:hAnsiTheme="majorBidi" w:cstheme="majorBidi"/>
          <w:sz w:val="32"/>
          <w:szCs w:val="32"/>
          <w:lang w:eastAsia="zh-CN"/>
        </w:rPr>
        <w:t>-</w:t>
      </w:r>
      <w:r w:rsidRPr="00237EB4">
        <w:rPr>
          <w:rFonts w:asciiTheme="majorBidi" w:eastAsia="Cordia New" w:hAnsiTheme="majorBidi" w:cstheme="majorBidi"/>
          <w:sz w:val="32"/>
          <w:szCs w:val="32"/>
          <w:lang w:eastAsia="zh-CN"/>
        </w:rPr>
        <w:tab/>
        <w:t>Land and building   Value assessed by external independent valuer by using Market</w:t>
      </w:r>
    </w:p>
    <w:p w14:paraId="730FCE65" w14:textId="77777777" w:rsidR="00A9235B" w:rsidRPr="00237EB4" w:rsidRDefault="00A9235B" w:rsidP="00376383">
      <w:pPr>
        <w:tabs>
          <w:tab w:val="left" w:pos="2835"/>
        </w:tabs>
        <w:spacing w:after="0" w:line="360" w:lineRule="exact"/>
        <w:ind w:left="1260" w:hanging="180"/>
        <w:jc w:val="thaiDistribute"/>
        <w:rPr>
          <w:rFonts w:asciiTheme="majorBidi" w:eastAsia="Cordia New" w:hAnsiTheme="majorBidi" w:cstheme="majorBidi"/>
          <w:sz w:val="32"/>
          <w:szCs w:val="32"/>
          <w:lang w:eastAsia="zh-CN"/>
        </w:rPr>
      </w:pP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eastAsia="zh-CN"/>
        </w:rPr>
        <w:t xml:space="preserve">   approach amounting to Baht </w:t>
      </w:r>
      <w:r w:rsidRPr="00237EB4">
        <w:rPr>
          <w:rFonts w:asciiTheme="majorBidi" w:eastAsia="Cordia New" w:hAnsiTheme="majorBidi" w:cstheme="majorBidi"/>
          <w:sz w:val="32"/>
          <w:szCs w:val="32"/>
          <w:lang w:val="en-US" w:eastAsia="zh-CN"/>
        </w:rPr>
        <w:t xml:space="preserve">205,624,000 </w:t>
      </w:r>
    </w:p>
    <w:p w14:paraId="406DE93C" w14:textId="77777777" w:rsidR="00A9235B" w:rsidRPr="00237EB4" w:rsidRDefault="00A9235B" w:rsidP="00376383">
      <w:pPr>
        <w:tabs>
          <w:tab w:val="left" w:pos="2835"/>
        </w:tabs>
        <w:spacing w:after="0" w:line="360" w:lineRule="exact"/>
        <w:ind w:left="1267" w:hanging="187"/>
        <w:jc w:val="thaiDistribute"/>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eastAsia="zh-CN"/>
        </w:rPr>
        <w:tab/>
      </w:r>
      <w:r w:rsidRPr="00237EB4">
        <w:rPr>
          <w:rFonts w:asciiTheme="majorBidi" w:eastAsia="Cordia New" w:hAnsiTheme="majorBidi" w:cstheme="majorBidi"/>
          <w:sz w:val="32"/>
          <w:szCs w:val="32"/>
          <w:lang w:eastAsia="zh-CN"/>
        </w:rPr>
        <w:tab/>
      </w:r>
      <w:r w:rsidRPr="00237EB4">
        <w:rPr>
          <w:rFonts w:asciiTheme="majorBidi" w:eastAsia="Cordia New" w:hAnsiTheme="majorBidi" w:cstheme="majorBidi"/>
          <w:sz w:val="32"/>
          <w:szCs w:val="32"/>
          <w:lang w:val="en-US" w:eastAsia="zh-CN"/>
        </w:rPr>
        <w:t xml:space="preserve">   </w:t>
      </w:r>
      <w:r w:rsidRPr="00237EB4">
        <w:rPr>
          <w:rFonts w:asciiTheme="majorBidi" w:eastAsia="Cordia New" w:hAnsiTheme="majorBidi" w:cstheme="majorBidi"/>
          <w:sz w:val="32"/>
          <w:szCs w:val="32"/>
          <w:lang w:eastAsia="zh-CN"/>
        </w:rPr>
        <w:t>(As at December 31, 2024</w:t>
      </w:r>
      <w:r w:rsidRPr="00237EB4">
        <w:rPr>
          <w:rFonts w:asciiTheme="majorBidi" w:eastAsia="Cordia New" w:hAnsiTheme="majorBidi" w:cstheme="majorBidi" w:hint="cs"/>
          <w:sz w:val="32"/>
          <w:szCs w:val="32"/>
          <w:lang w:val="en-US" w:eastAsia="zh-CN"/>
        </w:rPr>
        <w:t>)</w:t>
      </w:r>
      <w:r w:rsidRPr="00237EB4">
        <w:rPr>
          <w:rFonts w:asciiTheme="majorBidi" w:eastAsia="Cordia New" w:hAnsiTheme="majorBidi" w:cstheme="majorBidi"/>
          <w:sz w:val="32"/>
          <w:szCs w:val="32"/>
          <w:lang w:eastAsia="zh-CN"/>
        </w:rPr>
        <w:t xml:space="preserve"> </w:t>
      </w:r>
      <w:r w:rsidRPr="00237EB4">
        <w:rPr>
          <w:rFonts w:asciiTheme="majorBidi" w:eastAsia="Cordia New" w:hAnsiTheme="majorBidi" w:cstheme="majorBidi"/>
          <w:sz w:val="32"/>
          <w:szCs w:val="32"/>
          <w:lang w:val="en-US" w:eastAsia="zh-CN"/>
        </w:rPr>
        <w:t>(</w:t>
      </w:r>
      <w:r w:rsidRPr="00237EB4">
        <w:rPr>
          <w:rFonts w:asciiTheme="majorBidi" w:eastAsia="Cordia New" w:hAnsiTheme="majorBidi" w:cstheme="majorBidi"/>
          <w:sz w:val="32"/>
          <w:szCs w:val="32"/>
          <w:lang w:eastAsia="zh-CN"/>
        </w:rPr>
        <w:t xml:space="preserve">Level </w:t>
      </w:r>
      <w:r w:rsidRPr="00237EB4">
        <w:rPr>
          <w:rFonts w:asciiTheme="majorBidi" w:eastAsia="Cordia New" w:hAnsiTheme="majorBidi" w:cstheme="majorBidi"/>
          <w:sz w:val="32"/>
          <w:szCs w:val="32"/>
          <w:lang w:val="en-US" w:eastAsia="zh-CN"/>
        </w:rPr>
        <w:t>2)</w:t>
      </w:r>
    </w:p>
    <w:p w14:paraId="5399760B" w14:textId="77777777" w:rsidR="00A9235B" w:rsidRPr="00237EB4" w:rsidRDefault="00A9235B" w:rsidP="00376383">
      <w:pPr>
        <w:pStyle w:val="Header"/>
        <w:spacing w:line="360" w:lineRule="exact"/>
        <w:ind w:left="11"/>
        <w:rPr>
          <w:rFonts w:asciiTheme="majorBidi" w:hAnsiTheme="majorBidi" w:cstheme="majorBidi"/>
          <w:sz w:val="32"/>
          <w:szCs w:val="32"/>
          <w:lang w:val="en-US" w:eastAsia="zh-CN"/>
        </w:rPr>
      </w:pPr>
    </w:p>
    <w:p w14:paraId="41525645" w14:textId="77777777" w:rsidR="00A9235B" w:rsidRPr="00237EB4" w:rsidRDefault="00A9235B" w:rsidP="00376383">
      <w:pPr>
        <w:spacing w:after="0" w:line="36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On January 26, 2024, a subsidiary entered into contract to buy and sell of land which recorded as investment properties with a third person in amount of Baht 180 million, such subsidiary has received payment in full and transfer land titled to such third person in March 2024 and recognized as profit from sales in the amount of Baht 55.30 million, in the statement of comprehensive income for the year ended December 31, 2024.</w:t>
      </w:r>
    </w:p>
    <w:p w14:paraId="0EC4597B" w14:textId="77777777" w:rsidR="00A9235B" w:rsidRPr="00237EB4" w:rsidRDefault="00A9235B" w:rsidP="00376383">
      <w:pPr>
        <w:spacing w:after="0" w:line="360" w:lineRule="exact"/>
        <w:ind w:left="284" w:firstLine="425"/>
        <w:jc w:val="thaiDistribute"/>
        <w:rPr>
          <w:rFonts w:asciiTheme="majorBidi" w:eastAsia="Cordia New" w:hAnsiTheme="majorBidi" w:cstheme="majorBidi"/>
          <w:sz w:val="32"/>
          <w:szCs w:val="32"/>
          <w:lang w:val="en-US"/>
        </w:rPr>
      </w:pPr>
    </w:p>
    <w:p w14:paraId="1DA970F1" w14:textId="77777777" w:rsidR="00A9235B" w:rsidRPr="00237EB4" w:rsidRDefault="00A9235B" w:rsidP="00376383">
      <w:pPr>
        <w:pStyle w:val="Header"/>
        <w:tabs>
          <w:tab w:val="left" w:pos="284"/>
        </w:tabs>
        <w:spacing w:line="360" w:lineRule="exact"/>
        <w:ind w:left="12"/>
        <w:rPr>
          <w:rFonts w:asciiTheme="majorBidi" w:hAnsiTheme="majorBidi" w:cstheme="majorBidi"/>
          <w:sz w:val="32"/>
          <w:szCs w:val="32"/>
          <w:u w:val="single"/>
          <w:lang w:eastAsia="en-US"/>
        </w:rPr>
      </w:pPr>
      <w:r w:rsidRPr="00237EB4">
        <w:rPr>
          <w:rFonts w:asciiTheme="majorBidi" w:hAnsiTheme="majorBidi" w:cstheme="majorBidi"/>
          <w:sz w:val="32"/>
          <w:szCs w:val="32"/>
        </w:rPr>
        <w:tab/>
      </w:r>
      <w:r w:rsidRPr="00237EB4">
        <w:rPr>
          <w:rFonts w:asciiTheme="majorBidi" w:hAnsiTheme="majorBidi" w:cstheme="majorBidi"/>
          <w:sz w:val="32"/>
          <w:szCs w:val="32"/>
          <w:u w:val="single"/>
        </w:rPr>
        <w:t>Separate</w:t>
      </w:r>
      <w:r w:rsidRPr="00237EB4">
        <w:rPr>
          <w:rFonts w:asciiTheme="majorBidi" w:hAnsiTheme="majorBidi" w:cstheme="majorBidi"/>
          <w:sz w:val="32"/>
          <w:szCs w:val="32"/>
          <w:u w:val="single"/>
          <w:lang w:eastAsia="en-US"/>
        </w:rPr>
        <w:t xml:space="preserve"> financial statement</w:t>
      </w:r>
    </w:p>
    <w:p w14:paraId="085E9C4E" w14:textId="77777777" w:rsidR="00A9235B" w:rsidRPr="0074282E" w:rsidRDefault="00A9235B" w:rsidP="00376383">
      <w:pPr>
        <w:spacing w:after="0" w:line="360" w:lineRule="exact"/>
        <w:ind w:left="284" w:firstLine="425"/>
        <w:jc w:val="thaiDistribute"/>
        <w:rPr>
          <w:rFonts w:asciiTheme="majorBidi" w:eastAsia="Cordia New" w:hAnsiTheme="majorBidi" w:cstheme="majorBidi"/>
          <w:sz w:val="32"/>
          <w:szCs w:val="32"/>
          <w:cs/>
          <w:lang w:val="en-US"/>
        </w:rPr>
      </w:pPr>
      <w:r w:rsidRPr="00237EB4">
        <w:rPr>
          <w:rFonts w:asciiTheme="majorBidi" w:eastAsia="Cordia New" w:hAnsiTheme="majorBidi" w:cstheme="majorBidi"/>
          <w:sz w:val="32"/>
          <w:szCs w:val="32"/>
          <w:lang w:val="en-US"/>
        </w:rPr>
        <w:t xml:space="preserve">As at </w:t>
      </w:r>
      <w:bookmarkStart w:id="27" w:name="_Hlk182345534"/>
      <w:r w:rsidRPr="00237EB4">
        <w:rPr>
          <w:rFonts w:asciiTheme="majorBidi" w:eastAsia="Cordia New" w:hAnsiTheme="majorBidi" w:cstheme="majorBidi"/>
          <w:sz w:val="32"/>
          <w:szCs w:val="32"/>
          <w:lang w:val="en-US"/>
        </w:rPr>
        <w:t xml:space="preserve">December 31, 2025 </w:t>
      </w:r>
      <w:bookmarkEnd w:id="27"/>
      <w:r w:rsidRPr="00237EB4">
        <w:rPr>
          <w:rFonts w:asciiTheme="majorBidi" w:eastAsia="Cordia New" w:hAnsiTheme="majorBidi" w:cstheme="majorBidi"/>
          <w:sz w:val="32"/>
          <w:szCs w:val="32"/>
          <w:lang w:val="en-US"/>
        </w:rPr>
        <w:t>and 2024, Fair value of investment properties were referred from valuation method and fair value hierarchy as follows:</w:t>
      </w:r>
    </w:p>
    <w:p w14:paraId="309F0C24" w14:textId="77777777" w:rsidR="00A9235B" w:rsidRPr="0074282E" w:rsidRDefault="00A9235B" w:rsidP="00376383">
      <w:pPr>
        <w:tabs>
          <w:tab w:val="left" w:pos="2835"/>
        </w:tabs>
        <w:spacing w:after="0" w:line="360" w:lineRule="exact"/>
        <w:ind w:left="1267" w:hanging="187"/>
        <w:jc w:val="thaiDistribute"/>
        <w:rPr>
          <w:rFonts w:asciiTheme="majorBidi" w:eastAsia="Cordia New" w:hAnsiTheme="majorBidi" w:cstheme="majorBidi"/>
          <w:sz w:val="32"/>
          <w:szCs w:val="32"/>
          <w:cs/>
          <w:lang w:val="en-US" w:eastAsia="zh-CN"/>
        </w:rPr>
      </w:pPr>
      <w:r w:rsidRPr="00237EB4">
        <w:rPr>
          <w:rFonts w:asciiTheme="majorBidi" w:eastAsia="Cordia New" w:hAnsiTheme="majorBidi" w:cstheme="majorBidi"/>
          <w:sz w:val="32"/>
          <w:szCs w:val="32"/>
          <w:lang w:eastAsia="zh-CN"/>
        </w:rPr>
        <w:t>-</w:t>
      </w:r>
      <w:r w:rsidRPr="00237EB4">
        <w:rPr>
          <w:rFonts w:asciiTheme="majorBidi" w:eastAsia="Cordia New" w:hAnsiTheme="majorBidi" w:cstheme="majorBidi"/>
          <w:sz w:val="32"/>
          <w:szCs w:val="32"/>
          <w:lang w:eastAsia="zh-CN"/>
        </w:rPr>
        <w:tab/>
        <w:t xml:space="preserve">Land </w:t>
      </w:r>
      <w:r w:rsidRPr="00237EB4">
        <w:rPr>
          <w:rFonts w:asciiTheme="majorBidi" w:eastAsia="Cordia New" w:hAnsiTheme="majorBidi" w:cstheme="majorBidi"/>
          <w:sz w:val="32"/>
          <w:szCs w:val="32"/>
          <w:lang w:eastAsia="zh-CN"/>
        </w:rPr>
        <w:tab/>
        <w:t xml:space="preserve">   Value assessed by external independent valuer by using Market</w:t>
      </w:r>
    </w:p>
    <w:p w14:paraId="60A19692" w14:textId="77777777" w:rsidR="00A9235B" w:rsidRPr="00237EB4" w:rsidRDefault="00A9235B" w:rsidP="00376383">
      <w:pPr>
        <w:tabs>
          <w:tab w:val="left" w:pos="2835"/>
        </w:tabs>
        <w:spacing w:after="0" w:line="360" w:lineRule="exact"/>
        <w:ind w:left="1260" w:hanging="180"/>
        <w:jc w:val="thaiDistribute"/>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eastAsia="zh-CN"/>
        </w:rPr>
        <w:t xml:space="preserve">   approach amounting to Baht </w:t>
      </w:r>
      <w:r w:rsidRPr="00237EB4">
        <w:rPr>
          <w:rFonts w:asciiTheme="majorBidi" w:eastAsia="Cordia New" w:hAnsiTheme="majorBidi" w:cstheme="majorBidi"/>
          <w:sz w:val="32"/>
          <w:szCs w:val="32"/>
          <w:lang w:val="en-US" w:eastAsia="zh-CN"/>
        </w:rPr>
        <w:t>211,860,000</w:t>
      </w:r>
    </w:p>
    <w:p w14:paraId="321A428C" w14:textId="77777777" w:rsidR="00A9235B" w:rsidRPr="00237EB4" w:rsidRDefault="00A9235B" w:rsidP="00376383">
      <w:pPr>
        <w:tabs>
          <w:tab w:val="left" w:pos="2835"/>
        </w:tabs>
        <w:spacing w:after="0" w:line="360" w:lineRule="exact"/>
        <w:ind w:left="1260" w:hanging="180"/>
        <w:jc w:val="thaiDistribute"/>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 xml:space="preserve">    </w:t>
      </w: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val="en-US" w:eastAsia="zh-CN"/>
        </w:rPr>
        <w:tab/>
        <w:t xml:space="preserve">  </w:t>
      </w:r>
      <w:r w:rsidRPr="00237EB4">
        <w:rPr>
          <w:rFonts w:asciiTheme="majorBidi" w:eastAsia="Cordia New" w:hAnsiTheme="majorBidi" w:cstheme="majorBidi"/>
          <w:sz w:val="32"/>
          <w:szCs w:val="32"/>
          <w:lang w:eastAsia="zh-CN"/>
        </w:rPr>
        <w:t>(As at December 31, 2025</w:t>
      </w:r>
      <w:r w:rsidRPr="00237EB4">
        <w:rPr>
          <w:rFonts w:asciiTheme="majorBidi" w:eastAsia="Cordia New" w:hAnsiTheme="majorBidi" w:cstheme="majorBidi" w:hint="cs"/>
          <w:sz w:val="32"/>
          <w:szCs w:val="32"/>
          <w:lang w:val="en-US" w:eastAsia="zh-CN"/>
        </w:rPr>
        <w:t>)</w:t>
      </w:r>
      <w:r w:rsidRPr="00237EB4">
        <w:rPr>
          <w:rFonts w:asciiTheme="majorBidi" w:eastAsia="Cordia New" w:hAnsiTheme="majorBidi" w:cstheme="majorBidi"/>
          <w:sz w:val="32"/>
          <w:szCs w:val="32"/>
          <w:lang w:eastAsia="zh-CN"/>
        </w:rPr>
        <w:t xml:space="preserve"> </w:t>
      </w:r>
      <w:r w:rsidRPr="00237EB4">
        <w:rPr>
          <w:rFonts w:asciiTheme="majorBidi" w:eastAsia="Cordia New" w:hAnsiTheme="majorBidi" w:cstheme="majorBidi"/>
          <w:sz w:val="32"/>
          <w:szCs w:val="32"/>
          <w:lang w:val="en-US" w:eastAsia="zh-CN"/>
        </w:rPr>
        <w:t>(</w:t>
      </w:r>
      <w:r w:rsidRPr="00237EB4">
        <w:rPr>
          <w:rFonts w:asciiTheme="majorBidi" w:eastAsia="Cordia New" w:hAnsiTheme="majorBidi" w:cstheme="majorBidi"/>
          <w:sz w:val="32"/>
          <w:szCs w:val="32"/>
          <w:lang w:eastAsia="zh-CN"/>
        </w:rPr>
        <w:t xml:space="preserve">Level </w:t>
      </w:r>
      <w:r w:rsidRPr="00237EB4">
        <w:rPr>
          <w:rFonts w:asciiTheme="majorBidi" w:eastAsia="Cordia New" w:hAnsiTheme="majorBidi" w:cstheme="majorBidi"/>
          <w:sz w:val="32"/>
          <w:szCs w:val="32"/>
          <w:lang w:val="en-US" w:eastAsia="zh-CN"/>
        </w:rPr>
        <w:t>2)</w:t>
      </w:r>
    </w:p>
    <w:p w14:paraId="6EC3AE6D" w14:textId="77777777" w:rsidR="00A9235B" w:rsidRPr="00237EB4" w:rsidRDefault="00A9235B" w:rsidP="00376383">
      <w:pPr>
        <w:tabs>
          <w:tab w:val="left" w:pos="2835"/>
        </w:tabs>
        <w:spacing w:after="0" w:line="360" w:lineRule="exact"/>
        <w:ind w:left="1260" w:hanging="180"/>
        <w:jc w:val="thaiDistribute"/>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eastAsia="zh-CN"/>
        </w:rPr>
        <w:t xml:space="preserve">   approach amounting to Baht </w:t>
      </w:r>
      <w:r w:rsidRPr="00237EB4">
        <w:rPr>
          <w:rFonts w:asciiTheme="majorBidi" w:eastAsia="Cordia New" w:hAnsiTheme="majorBidi" w:cstheme="majorBidi"/>
          <w:sz w:val="32"/>
          <w:szCs w:val="32"/>
          <w:lang w:val="en-US" w:eastAsia="zh-CN"/>
        </w:rPr>
        <w:t>192,600,000</w:t>
      </w:r>
    </w:p>
    <w:p w14:paraId="64078A26" w14:textId="77777777" w:rsidR="00A9235B" w:rsidRPr="00237EB4" w:rsidRDefault="00A9235B" w:rsidP="00376383">
      <w:pPr>
        <w:tabs>
          <w:tab w:val="left" w:pos="2835"/>
        </w:tabs>
        <w:spacing w:after="0" w:line="360" w:lineRule="exact"/>
        <w:ind w:left="1260" w:hanging="180"/>
        <w:jc w:val="thaiDistribute"/>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 xml:space="preserve">    </w:t>
      </w:r>
      <w:r w:rsidRPr="00237EB4">
        <w:rPr>
          <w:rFonts w:asciiTheme="majorBidi" w:eastAsia="Cordia New" w:hAnsiTheme="majorBidi" w:cstheme="majorBidi"/>
          <w:sz w:val="32"/>
          <w:szCs w:val="32"/>
          <w:lang w:val="en-US" w:eastAsia="zh-CN"/>
        </w:rPr>
        <w:tab/>
      </w:r>
      <w:r w:rsidRPr="00237EB4">
        <w:rPr>
          <w:rFonts w:asciiTheme="majorBidi" w:eastAsia="Cordia New" w:hAnsiTheme="majorBidi" w:cstheme="majorBidi"/>
          <w:sz w:val="32"/>
          <w:szCs w:val="32"/>
          <w:lang w:val="en-US" w:eastAsia="zh-CN"/>
        </w:rPr>
        <w:tab/>
        <w:t xml:space="preserve">  </w:t>
      </w:r>
      <w:r w:rsidRPr="00237EB4">
        <w:rPr>
          <w:rFonts w:asciiTheme="majorBidi" w:eastAsia="Cordia New" w:hAnsiTheme="majorBidi" w:cstheme="majorBidi"/>
          <w:sz w:val="32"/>
          <w:szCs w:val="32"/>
          <w:lang w:eastAsia="zh-CN"/>
        </w:rPr>
        <w:t>(As at December 31, 2024</w:t>
      </w:r>
      <w:r w:rsidRPr="00237EB4">
        <w:rPr>
          <w:rFonts w:asciiTheme="majorBidi" w:eastAsia="Cordia New" w:hAnsiTheme="majorBidi" w:cstheme="majorBidi" w:hint="cs"/>
          <w:sz w:val="32"/>
          <w:szCs w:val="32"/>
          <w:lang w:val="en-US" w:eastAsia="zh-CN"/>
        </w:rPr>
        <w:t>)</w:t>
      </w:r>
      <w:r w:rsidRPr="00237EB4">
        <w:rPr>
          <w:rFonts w:asciiTheme="majorBidi" w:eastAsia="Cordia New" w:hAnsiTheme="majorBidi" w:cstheme="majorBidi"/>
          <w:sz w:val="32"/>
          <w:szCs w:val="32"/>
          <w:lang w:eastAsia="zh-CN"/>
        </w:rPr>
        <w:t xml:space="preserve"> </w:t>
      </w:r>
      <w:r w:rsidRPr="00237EB4">
        <w:rPr>
          <w:rFonts w:asciiTheme="majorBidi" w:eastAsia="Cordia New" w:hAnsiTheme="majorBidi" w:cstheme="majorBidi"/>
          <w:sz w:val="32"/>
          <w:szCs w:val="32"/>
          <w:lang w:val="en-US" w:eastAsia="zh-CN"/>
        </w:rPr>
        <w:t>(</w:t>
      </w:r>
      <w:r w:rsidRPr="00237EB4">
        <w:rPr>
          <w:rFonts w:asciiTheme="majorBidi" w:eastAsia="Cordia New" w:hAnsiTheme="majorBidi" w:cstheme="majorBidi"/>
          <w:sz w:val="32"/>
          <w:szCs w:val="32"/>
          <w:lang w:eastAsia="zh-CN"/>
        </w:rPr>
        <w:t xml:space="preserve">Level </w:t>
      </w:r>
      <w:r w:rsidRPr="00237EB4">
        <w:rPr>
          <w:rFonts w:asciiTheme="majorBidi" w:eastAsia="Cordia New" w:hAnsiTheme="majorBidi" w:cstheme="majorBidi"/>
          <w:sz w:val="32"/>
          <w:szCs w:val="32"/>
          <w:lang w:val="en-US" w:eastAsia="zh-CN"/>
        </w:rPr>
        <w:t>2)</w:t>
      </w:r>
    </w:p>
    <w:p w14:paraId="104BCC11" w14:textId="77777777" w:rsidR="00A9235B" w:rsidRPr="00237EB4" w:rsidRDefault="00A9235B" w:rsidP="00A9235B">
      <w:pPr>
        <w:tabs>
          <w:tab w:val="left" w:pos="2835"/>
        </w:tabs>
        <w:spacing w:after="0" w:line="380" w:lineRule="exact"/>
        <w:ind w:left="1260" w:hanging="180"/>
        <w:jc w:val="thaiDistribute"/>
        <w:rPr>
          <w:rFonts w:asciiTheme="majorBidi" w:eastAsia="Cordia New" w:hAnsiTheme="majorBidi" w:cstheme="majorBidi"/>
          <w:sz w:val="32"/>
          <w:szCs w:val="32"/>
          <w:lang w:val="en-US" w:eastAsia="zh-CN"/>
        </w:rPr>
      </w:pPr>
    </w:p>
    <w:p w14:paraId="46E0701B" w14:textId="77777777" w:rsidR="00A9235B" w:rsidRPr="00237EB4" w:rsidRDefault="00A9235B" w:rsidP="00A9235B">
      <w:pPr>
        <w:tabs>
          <w:tab w:val="left" w:pos="2835"/>
        </w:tabs>
        <w:spacing w:after="0" w:line="380" w:lineRule="exact"/>
        <w:ind w:left="1260" w:hanging="180"/>
        <w:jc w:val="thaiDistribute"/>
        <w:rPr>
          <w:rFonts w:asciiTheme="majorBidi" w:eastAsia="Cordia New" w:hAnsiTheme="majorBidi" w:cstheme="majorBidi"/>
          <w:sz w:val="32"/>
          <w:szCs w:val="32"/>
          <w:lang w:val="en-US" w:eastAsia="zh-CN"/>
        </w:rPr>
      </w:pPr>
    </w:p>
    <w:p w14:paraId="2B39A409" w14:textId="77777777" w:rsidR="00A9235B" w:rsidRPr="00237EB4" w:rsidRDefault="00A9235B" w:rsidP="00A9235B">
      <w:pPr>
        <w:tabs>
          <w:tab w:val="left" w:pos="2835"/>
        </w:tabs>
        <w:spacing w:after="0" w:line="380" w:lineRule="exact"/>
        <w:ind w:left="1260" w:hanging="180"/>
        <w:jc w:val="thaiDistribute"/>
        <w:rPr>
          <w:rFonts w:asciiTheme="majorBidi" w:eastAsia="Cordia New" w:hAnsiTheme="majorBidi" w:cstheme="majorBidi"/>
          <w:sz w:val="32"/>
          <w:szCs w:val="32"/>
          <w:lang w:val="en-US" w:eastAsia="zh-CN"/>
        </w:rPr>
      </w:pPr>
    </w:p>
    <w:p w14:paraId="5D56BA25" w14:textId="77777777" w:rsidR="00A9235B" w:rsidRPr="00237EB4" w:rsidRDefault="00A9235B" w:rsidP="00A9235B">
      <w:pPr>
        <w:tabs>
          <w:tab w:val="left" w:pos="2835"/>
        </w:tabs>
        <w:spacing w:after="0" w:line="380" w:lineRule="exact"/>
        <w:jc w:val="thaiDistribute"/>
        <w:rPr>
          <w:rFonts w:asciiTheme="majorBidi" w:eastAsia="Cordia New" w:hAnsiTheme="majorBidi" w:cstheme="majorBidi"/>
          <w:sz w:val="32"/>
          <w:szCs w:val="32"/>
          <w:lang w:val="en-US" w:eastAsia="zh-CN"/>
        </w:rPr>
      </w:pPr>
    </w:p>
    <w:p w14:paraId="63300537" w14:textId="77777777" w:rsidR="00A9235B" w:rsidRPr="00237EB4" w:rsidRDefault="00A9235B" w:rsidP="00A9235B">
      <w:pPr>
        <w:tabs>
          <w:tab w:val="left" w:pos="2835"/>
        </w:tabs>
        <w:spacing w:after="0" w:line="380" w:lineRule="exact"/>
        <w:ind w:left="1260" w:hanging="180"/>
        <w:jc w:val="thaiDistribute"/>
        <w:rPr>
          <w:rFonts w:asciiTheme="majorBidi" w:eastAsia="Cordia New" w:hAnsiTheme="majorBidi" w:cstheme="majorBidi"/>
          <w:sz w:val="32"/>
          <w:szCs w:val="32"/>
          <w:lang w:val="en-US" w:eastAsia="zh-CN"/>
        </w:rPr>
      </w:pPr>
    </w:p>
    <w:p w14:paraId="4444FEC6" w14:textId="77777777" w:rsidR="00A9235B" w:rsidRPr="00237EB4" w:rsidRDefault="00A9235B" w:rsidP="00A9235B">
      <w:pPr>
        <w:tabs>
          <w:tab w:val="left" w:pos="2835"/>
        </w:tabs>
        <w:spacing w:after="0" w:line="340" w:lineRule="exact"/>
        <w:ind w:left="1260" w:hanging="180"/>
        <w:jc w:val="thaiDistribute"/>
        <w:rPr>
          <w:rFonts w:asciiTheme="majorBidi" w:eastAsia="Cordia New" w:hAnsiTheme="majorBidi" w:cstheme="majorBidi"/>
          <w:sz w:val="32"/>
          <w:szCs w:val="32"/>
          <w:lang w:val="en-US" w:eastAsia="zh-CN"/>
        </w:rPr>
      </w:pPr>
    </w:p>
    <w:p w14:paraId="25EECC12" w14:textId="77777777" w:rsidR="00A9235B" w:rsidRPr="00237EB4" w:rsidRDefault="00A9235B" w:rsidP="00A9235B">
      <w:pPr>
        <w:spacing w:after="0" w:line="240" w:lineRule="auto"/>
        <w:rPr>
          <w:rFonts w:asciiTheme="majorBidi" w:eastAsia="Cordia New" w:hAnsiTheme="majorBidi" w:cstheme="majorBidi"/>
          <w:b/>
          <w:bCs/>
          <w:sz w:val="32"/>
          <w:szCs w:val="32"/>
          <w:lang w:val="en-US"/>
        </w:rPr>
      </w:pPr>
      <w:bookmarkStart w:id="28" w:name="_Toc475633986"/>
      <w:r w:rsidRPr="00237EB4">
        <w:rPr>
          <w:rFonts w:asciiTheme="majorBidi" w:eastAsia="Cordia New" w:hAnsiTheme="majorBidi" w:cstheme="majorBidi"/>
          <w:b/>
          <w:bCs/>
          <w:sz w:val="32"/>
          <w:szCs w:val="32"/>
          <w:lang w:val="en-US"/>
        </w:rPr>
        <w:br w:type="page"/>
      </w:r>
    </w:p>
    <w:p w14:paraId="78C4CE00" w14:textId="77777777" w:rsidR="00376383" w:rsidRPr="00237EB4" w:rsidRDefault="00376383" w:rsidP="00A9235B">
      <w:pPr>
        <w:spacing w:after="0" w:line="340" w:lineRule="exact"/>
        <w:ind w:left="284" w:right="-43" w:hanging="426"/>
        <w:jc w:val="thaiDistribute"/>
        <w:rPr>
          <w:rFonts w:asciiTheme="majorBidi" w:eastAsia="Cordia New" w:hAnsiTheme="majorBidi" w:cstheme="majorBidi"/>
          <w:b/>
          <w:bCs/>
          <w:sz w:val="32"/>
          <w:szCs w:val="32"/>
          <w:lang w:val="en-US"/>
        </w:rPr>
        <w:sectPr w:rsidR="00376383" w:rsidRPr="00237EB4" w:rsidSect="00A9235B">
          <w:headerReference w:type="even" r:id="rId20"/>
          <w:headerReference w:type="default" r:id="rId21"/>
          <w:footerReference w:type="even" r:id="rId22"/>
          <w:footerReference w:type="default" r:id="rId23"/>
          <w:headerReference w:type="first" r:id="rId24"/>
          <w:footerReference w:type="first" r:id="rId25"/>
          <w:pgSz w:w="11907" w:h="16840" w:code="9"/>
          <w:pgMar w:top="1191" w:right="851" w:bottom="1701" w:left="1814" w:header="1191" w:footer="720" w:gutter="0"/>
          <w:pgNumType w:fmt="numberInDash"/>
          <w:cols w:space="720"/>
          <w:noEndnote/>
          <w:docGrid w:linePitch="360"/>
        </w:sectPr>
      </w:pPr>
    </w:p>
    <w:p w14:paraId="551795B8" w14:textId="77777777" w:rsidR="00A9235B" w:rsidRPr="00237EB4" w:rsidRDefault="00A9235B" w:rsidP="00A9235B">
      <w:pPr>
        <w:spacing w:after="0" w:line="34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20.</w:t>
      </w:r>
      <w:r w:rsidRPr="00237EB4">
        <w:rPr>
          <w:rFonts w:asciiTheme="majorBidi" w:eastAsia="Cordia New" w:hAnsiTheme="majorBidi" w:cstheme="majorBidi"/>
          <w:b/>
          <w:bCs/>
          <w:sz w:val="32"/>
          <w:szCs w:val="32"/>
          <w:lang w:val="en-US"/>
        </w:rPr>
        <w:tab/>
      </w:r>
      <w:bookmarkEnd w:id="28"/>
      <w:r w:rsidRPr="00237EB4">
        <w:rPr>
          <w:rFonts w:asciiTheme="majorBidi" w:eastAsia="Cordia New" w:hAnsiTheme="majorBidi" w:cstheme="majorBidi"/>
          <w:b/>
          <w:bCs/>
          <w:sz w:val="32"/>
          <w:szCs w:val="32"/>
          <w:lang w:val="en-US"/>
        </w:rPr>
        <w:t>PROPERTY,  PLANT  AND  EQUIPMENT</w:t>
      </w:r>
    </w:p>
    <w:p w14:paraId="04D7A31E" w14:textId="77777777" w:rsidR="00A9235B" w:rsidRPr="00237EB4" w:rsidRDefault="00A9235B" w:rsidP="00A9235B">
      <w:pPr>
        <w:spacing w:after="0" w:line="400" w:lineRule="exact"/>
        <w:jc w:val="thaiDistribute"/>
        <w:rPr>
          <w:rFonts w:asciiTheme="majorBidi" w:eastAsia="Times New Roman" w:hAnsiTheme="majorBidi" w:cstheme="majorBidi"/>
          <w:snapToGrid w:val="0"/>
          <w:color w:val="000000"/>
          <w:sz w:val="32"/>
          <w:szCs w:val="32"/>
          <w:lang w:val="en-US"/>
        </w:rPr>
      </w:pPr>
      <w:r w:rsidRPr="00237EB4">
        <w:rPr>
          <w:rFonts w:asciiTheme="majorBidi" w:eastAsia="Times New Roman" w:hAnsiTheme="majorBidi" w:cstheme="majorBidi"/>
          <w:snapToGrid w:val="0"/>
          <w:color w:val="000000"/>
          <w:sz w:val="32"/>
          <w:szCs w:val="32"/>
          <w:lang w:val="en-US"/>
        </w:rPr>
        <w:tab/>
        <w:t>Property, plant and equipment as at December 31, 2025 and 2024, are as follows:</w:t>
      </w:r>
    </w:p>
    <w:tbl>
      <w:tblPr>
        <w:tblW w:w="1361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2"/>
        <w:gridCol w:w="1361"/>
        <w:gridCol w:w="113"/>
        <w:gridCol w:w="1361"/>
        <w:gridCol w:w="113"/>
        <w:gridCol w:w="1361"/>
        <w:gridCol w:w="113"/>
        <w:gridCol w:w="1361"/>
        <w:gridCol w:w="113"/>
        <w:gridCol w:w="1361"/>
        <w:gridCol w:w="113"/>
        <w:gridCol w:w="1361"/>
        <w:gridCol w:w="113"/>
        <w:gridCol w:w="1366"/>
      </w:tblGrid>
      <w:tr w:rsidR="00376383" w:rsidRPr="00237EB4" w14:paraId="5F9267E4" w14:textId="77777777" w:rsidTr="00AF62EA">
        <w:trPr>
          <w:cantSplit/>
        </w:trPr>
        <w:tc>
          <w:tcPr>
            <w:tcW w:w="3402" w:type="dxa"/>
            <w:tcBorders>
              <w:top w:val="nil"/>
              <w:left w:val="nil"/>
              <w:bottom w:val="nil"/>
              <w:right w:val="nil"/>
            </w:tcBorders>
            <w:vAlign w:val="bottom"/>
          </w:tcPr>
          <w:p w14:paraId="0B272F0D" w14:textId="77777777" w:rsidR="00376383" w:rsidRPr="0074282E" w:rsidRDefault="00376383" w:rsidP="00AF62EA">
            <w:pPr>
              <w:spacing w:after="0" w:line="300" w:lineRule="exact"/>
              <w:ind w:right="-18" w:firstLine="630"/>
              <w:jc w:val="both"/>
              <w:rPr>
                <w:rFonts w:ascii="Angsana New" w:eastAsia="Cordia New" w:hAnsi="Angsana New" w:cs="Angsana New"/>
                <w:color w:val="000000" w:themeColor="text1"/>
                <w:sz w:val="24"/>
                <w:szCs w:val="24"/>
                <w:cs/>
                <w:lang w:val="en-US"/>
              </w:rPr>
            </w:pPr>
          </w:p>
        </w:tc>
        <w:tc>
          <w:tcPr>
            <w:tcW w:w="10210" w:type="dxa"/>
            <w:gridSpan w:val="13"/>
            <w:tcBorders>
              <w:top w:val="nil"/>
              <w:left w:val="nil"/>
              <w:bottom w:val="single" w:sz="6" w:space="0" w:color="auto"/>
              <w:right w:val="nil"/>
            </w:tcBorders>
            <w:vAlign w:val="bottom"/>
          </w:tcPr>
          <w:p w14:paraId="7944CDA7" w14:textId="22275C11"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Consolidated financial statements (Baht)</w:t>
            </w:r>
          </w:p>
        </w:tc>
      </w:tr>
      <w:tr w:rsidR="00376383" w:rsidRPr="00237EB4" w14:paraId="6F65ADE3" w14:textId="77777777" w:rsidTr="00AF62EA">
        <w:trPr>
          <w:cantSplit/>
        </w:trPr>
        <w:tc>
          <w:tcPr>
            <w:tcW w:w="3402" w:type="dxa"/>
            <w:tcBorders>
              <w:top w:val="nil"/>
              <w:left w:val="nil"/>
              <w:bottom w:val="nil"/>
              <w:right w:val="nil"/>
            </w:tcBorders>
            <w:vAlign w:val="bottom"/>
          </w:tcPr>
          <w:p w14:paraId="0EA88925"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single" w:sz="6" w:space="0" w:color="auto"/>
              <w:left w:val="nil"/>
              <w:bottom w:val="nil"/>
              <w:right w:val="nil"/>
            </w:tcBorders>
          </w:tcPr>
          <w:p w14:paraId="72A218D2" w14:textId="5DAD3330"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Balances As at</w:t>
            </w:r>
          </w:p>
        </w:tc>
        <w:tc>
          <w:tcPr>
            <w:tcW w:w="113" w:type="dxa"/>
            <w:tcBorders>
              <w:top w:val="single" w:sz="6" w:space="0" w:color="auto"/>
              <w:left w:val="nil"/>
              <w:bottom w:val="nil"/>
              <w:right w:val="nil"/>
            </w:tcBorders>
          </w:tcPr>
          <w:p w14:paraId="4F9F1BF6"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single" w:sz="6" w:space="0" w:color="auto"/>
              <w:left w:val="nil"/>
              <w:bottom w:val="nil"/>
              <w:right w:val="nil"/>
            </w:tcBorders>
            <w:vAlign w:val="bottom"/>
          </w:tcPr>
          <w:p w14:paraId="260086F5" w14:textId="7597FCFE"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Additions</w:t>
            </w:r>
          </w:p>
        </w:tc>
        <w:tc>
          <w:tcPr>
            <w:tcW w:w="113" w:type="dxa"/>
            <w:tcBorders>
              <w:top w:val="single" w:sz="6" w:space="0" w:color="auto"/>
              <w:left w:val="nil"/>
              <w:bottom w:val="nil"/>
              <w:right w:val="nil"/>
            </w:tcBorders>
            <w:vAlign w:val="bottom"/>
          </w:tcPr>
          <w:p w14:paraId="7D462FA1"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single" w:sz="6" w:space="0" w:color="auto"/>
              <w:left w:val="nil"/>
              <w:bottom w:val="nil"/>
              <w:right w:val="nil"/>
            </w:tcBorders>
            <w:vAlign w:val="bottom"/>
          </w:tcPr>
          <w:p w14:paraId="089E3066" w14:textId="1B73086A"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Disposals</w:t>
            </w:r>
          </w:p>
        </w:tc>
        <w:tc>
          <w:tcPr>
            <w:tcW w:w="113" w:type="dxa"/>
            <w:tcBorders>
              <w:top w:val="single" w:sz="6" w:space="0" w:color="auto"/>
              <w:left w:val="nil"/>
              <w:bottom w:val="nil"/>
              <w:right w:val="nil"/>
            </w:tcBorders>
          </w:tcPr>
          <w:p w14:paraId="37B364BD"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single" w:sz="6" w:space="0" w:color="auto"/>
              <w:left w:val="nil"/>
              <w:bottom w:val="nil"/>
              <w:right w:val="nil"/>
            </w:tcBorders>
          </w:tcPr>
          <w:p w14:paraId="782C7C86" w14:textId="4865001B"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hAnsi="Angsana New" w:cs="Angsana New"/>
                <w:sz w:val="24"/>
                <w:szCs w:val="24"/>
              </w:rPr>
              <w:t xml:space="preserve">Increase </w:t>
            </w:r>
          </w:p>
        </w:tc>
        <w:tc>
          <w:tcPr>
            <w:tcW w:w="113" w:type="dxa"/>
            <w:tcBorders>
              <w:top w:val="nil"/>
              <w:left w:val="nil"/>
              <w:bottom w:val="nil"/>
              <w:right w:val="nil"/>
            </w:tcBorders>
          </w:tcPr>
          <w:p w14:paraId="5DB22706" w14:textId="77777777"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c>
          <w:tcPr>
            <w:tcW w:w="1361" w:type="dxa"/>
            <w:tcBorders>
              <w:top w:val="single" w:sz="6" w:space="0" w:color="auto"/>
              <w:left w:val="nil"/>
              <w:bottom w:val="nil"/>
              <w:right w:val="nil"/>
            </w:tcBorders>
          </w:tcPr>
          <w:p w14:paraId="1690053F" w14:textId="5701B2B5" w:rsidR="00376383" w:rsidRPr="00237EB4" w:rsidRDefault="00376383" w:rsidP="00AF62EA">
            <w:pPr>
              <w:spacing w:after="0" w:line="300" w:lineRule="exact"/>
              <w:jc w:val="center"/>
              <w:rPr>
                <w:rFonts w:asciiTheme="majorBidi" w:eastAsia="SimSun" w:hAnsiTheme="majorBidi" w:cstheme="majorBidi"/>
                <w:snapToGrid w:val="0"/>
                <w:color w:val="000000" w:themeColor="text1"/>
                <w:sz w:val="24"/>
                <w:szCs w:val="24"/>
                <w:lang w:val="en-US" w:eastAsia="th-TH"/>
              </w:rPr>
            </w:pPr>
            <w:r w:rsidRPr="00237EB4">
              <w:rPr>
                <w:rFonts w:asciiTheme="majorBidi" w:hAnsiTheme="majorBidi" w:cstheme="majorBidi"/>
                <w:sz w:val="24"/>
                <w:szCs w:val="24"/>
              </w:rPr>
              <w:t xml:space="preserve">Transfer </w:t>
            </w:r>
            <w:r w:rsidR="00D42325">
              <w:rPr>
                <w:rFonts w:asciiTheme="majorBidi" w:eastAsia="SimSun" w:hAnsiTheme="majorBidi" w:cstheme="majorBidi"/>
                <w:snapToGrid w:val="0"/>
                <w:color w:val="000000" w:themeColor="text1"/>
                <w:sz w:val="24"/>
                <w:szCs w:val="24"/>
                <w:lang w:val="en-US" w:eastAsia="th-TH"/>
              </w:rPr>
              <w:t>in</w:t>
            </w:r>
          </w:p>
        </w:tc>
        <w:tc>
          <w:tcPr>
            <w:tcW w:w="113" w:type="dxa"/>
            <w:tcBorders>
              <w:top w:val="nil"/>
              <w:left w:val="nil"/>
              <w:bottom w:val="nil"/>
              <w:right w:val="nil"/>
            </w:tcBorders>
          </w:tcPr>
          <w:p w14:paraId="2E26033A" w14:textId="77777777" w:rsidR="00376383" w:rsidRPr="0074282E" w:rsidRDefault="00376383" w:rsidP="00AF62EA">
            <w:pPr>
              <w:spacing w:after="0" w:line="300" w:lineRule="exact"/>
              <w:jc w:val="center"/>
              <w:rPr>
                <w:rFonts w:ascii="Angsana New" w:eastAsia="SimSun" w:hAnsi="Angsana New" w:cs="Angsana New"/>
                <w:snapToGrid w:val="0"/>
                <w:color w:val="000000" w:themeColor="text1"/>
                <w:sz w:val="24"/>
                <w:szCs w:val="24"/>
                <w:cs/>
                <w:lang w:val="en-US" w:eastAsia="th-TH"/>
              </w:rPr>
            </w:pPr>
          </w:p>
        </w:tc>
        <w:tc>
          <w:tcPr>
            <w:tcW w:w="1361" w:type="dxa"/>
            <w:tcBorders>
              <w:top w:val="single" w:sz="6" w:space="0" w:color="auto"/>
              <w:left w:val="nil"/>
              <w:bottom w:val="nil"/>
              <w:right w:val="nil"/>
            </w:tcBorders>
          </w:tcPr>
          <w:p w14:paraId="03568A89" w14:textId="66136B31"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 xml:space="preserve">Transfer </w:t>
            </w:r>
            <w:r w:rsidR="00D42325">
              <w:rPr>
                <w:rFonts w:asciiTheme="majorBidi" w:hAnsiTheme="majorBidi" w:cstheme="majorBidi"/>
                <w:sz w:val="24"/>
                <w:szCs w:val="24"/>
                <w:lang w:val="en-US"/>
              </w:rPr>
              <w:t xml:space="preserve">out </w:t>
            </w:r>
            <w:r w:rsidRPr="00237EB4">
              <w:rPr>
                <w:rFonts w:asciiTheme="majorBidi" w:hAnsiTheme="majorBidi" w:cstheme="majorBidi"/>
                <w:sz w:val="24"/>
                <w:szCs w:val="24"/>
                <w:lang w:val="en-US"/>
              </w:rPr>
              <w:t xml:space="preserve">from </w:t>
            </w:r>
          </w:p>
        </w:tc>
        <w:tc>
          <w:tcPr>
            <w:tcW w:w="113" w:type="dxa"/>
            <w:tcBorders>
              <w:top w:val="single" w:sz="6" w:space="0" w:color="auto"/>
              <w:left w:val="nil"/>
              <w:bottom w:val="nil"/>
              <w:right w:val="nil"/>
            </w:tcBorders>
          </w:tcPr>
          <w:p w14:paraId="2A0D61AB"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6" w:type="dxa"/>
            <w:tcBorders>
              <w:top w:val="single" w:sz="6" w:space="0" w:color="auto"/>
              <w:left w:val="nil"/>
              <w:bottom w:val="nil"/>
              <w:right w:val="nil"/>
            </w:tcBorders>
          </w:tcPr>
          <w:p w14:paraId="5E68A3ED" w14:textId="60B5EB14"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Balances As at</w:t>
            </w:r>
          </w:p>
        </w:tc>
      </w:tr>
      <w:tr w:rsidR="00376383" w:rsidRPr="00237EB4" w14:paraId="47A360D4" w14:textId="77777777" w:rsidTr="00AF62EA">
        <w:trPr>
          <w:cantSplit/>
        </w:trPr>
        <w:tc>
          <w:tcPr>
            <w:tcW w:w="3402" w:type="dxa"/>
            <w:tcBorders>
              <w:top w:val="nil"/>
              <w:left w:val="nil"/>
              <w:bottom w:val="nil"/>
              <w:right w:val="nil"/>
            </w:tcBorders>
            <w:vAlign w:val="bottom"/>
          </w:tcPr>
          <w:p w14:paraId="2ACCC1CC" w14:textId="77777777" w:rsidR="00376383" w:rsidRPr="00237EB4" w:rsidRDefault="00376383" w:rsidP="00AF62EA">
            <w:pPr>
              <w:spacing w:after="0" w:line="300" w:lineRule="exact"/>
              <w:ind w:left="-360" w:right="-18" w:hanging="180"/>
              <w:jc w:val="center"/>
              <w:rPr>
                <w:rFonts w:ascii="Angsana New" w:eastAsia="Cordia New" w:hAnsi="Angsana New" w:cs="Angsana New"/>
                <w:color w:val="000000" w:themeColor="text1"/>
                <w:sz w:val="24"/>
                <w:szCs w:val="24"/>
                <w:lang w:val="en-US"/>
              </w:rPr>
            </w:pPr>
          </w:p>
        </w:tc>
        <w:tc>
          <w:tcPr>
            <w:tcW w:w="1361" w:type="dxa"/>
            <w:tcBorders>
              <w:top w:val="nil"/>
              <w:left w:val="nil"/>
              <w:bottom w:val="nil"/>
              <w:right w:val="nil"/>
            </w:tcBorders>
          </w:tcPr>
          <w:p w14:paraId="0C336AFB" w14:textId="5ED648A1"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 xml:space="preserve">January </w:t>
            </w:r>
            <w:r w:rsidRPr="0074282E">
              <w:rPr>
                <w:rFonts w:ascii="Angsana New" w:eastAsia="Cordia New" w:hAnsi="Angsana New" w:cs="Angsana New"/>
                <w:color w:val="000000" w:themeColor="text1"/>
                <w:sz w:val="24"/>
                <w:szCs w:val="24"/>
                <w:lang w:val="en-US"/>
              </w:rPr>
              <w:t>1</w:t>
            </w:r>
            <w:r w:rsidRPr="00237EB4">
              <w:rPr>
                <w:rFonts w:ascii="Angsana New" w:eastAsia="Cordia New" w:hAnsi="Angsana New" w:cs="Angsana New"/>
                <w:color w:val="000000" w:themeColor="text1"/>
                <w:sz w:val="24"/>
                <w:szCs w:val="24"/>
                <w:lang w:val="en-US"/>
              </w:rPr>
              <w:t>,</w:t>
            </w:r>
            <w:r w:rsidRPr="0074282E">
              <w:rPr>
                <w:rFonts w:ascii="Angsana New" w:eastAsia="Cordia New" w:hAnsi="Angsana New" w:cs="Angsana New" w:hint="cs"/>
                <w:color w:val="000000" w:themeColor="text1"/>
                <w:sz w:val="24"/>
                <w:szCs w:val="24"/>
                <w:lang w:val="en-US"/>
              </w:rPr>
              <w:t xml:space="preserve"> </w:t>
            </w:r>
            <w:r w:rsidRPr="0074282E">
              <w:rPr>
                <w:rFonts w:ascii="Angsana New" w:eastAsia="Cordia New" w:hAnsi="Angsana New" w:cs="Angsana New"/>
                <w:color w:val="000000" w:themeColor="text1"/>
                <w:sz w:val="24"/>
                <w:szCs w:val="24"/>
                <w:lang w:val="en-US"/>
              </w:rPr>
              <w:t>2025</w:t>
            </w:r>
          </w:p>
        </w:tc>
        <w:tc>
          <w:tcPr>
            <w:tcW w:w="113" w:type="dxa"/>
            <w:tcBorders>
              <w:top w:val="nil"/>
              <w:left w:val="nil"/>
              <w:bottom w:val="nil"/>
              <w:right w:val="nil"/>
            </w:tcBorders>
          </w:tcPr>
          <w:p w14:paraId="2B9BD7AE"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nil"/>
              <w:left w:val="nil"/>
              <w:bottom w:val="nil"/>
              <w:right w:val="nil"/>
            </w:tcBorders>
            <w:vAlign w:val="bottom"/>
          </w:tcPr>
          <w:p w14:paraId="14AE0668" w14:textId="77777777"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c>
          <w:tcPr>
            <w:tcW w:w="113" w:type="dxa"/>
            <w:tcBorders>
              <w:top w:val="nil"/>
              <w:left w:val="nil"/>
              <w:bottom w:val="nil"/>
              <w:right w:val="nil"/>
            </w:tcBorders>
            <w:vAlign w:val="bottom"/>
          </w:tcPr>
          <w:p w14:paraId="73386F3D"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nil"/>
              <w:left w:val="nil"/>
              <w:bottom w:val="nil"/>
              <w:right w:val="nil"/>
            </w:tcBorders>
            <w:vAlign w:val="bottom"/>
          </w:tcPr>
          <w:p w14:paraId="57105E7C" w14:textId="77777777" w:rsidR="00376383" w:rsidRPr="00237EB4" w:rsidRDefault="00376383" w:rsidP="00AF62EA">
            <w:pPr>
              <w:spacing w:after="0" w:line="300" w:lineRule="exact"/>
              <w:jc w:val="center"/>
              <w:rPr>
                <w:rFonts w:ascii="Angsana New" w:eastAsia="Cordia New" w:hAnsi="Angsana New" w:cs="Angsana New"/>
                <w:color w:val="000000" w:themeColor="text1"/>
                <w:sz w:val="24"/>
                <w:szCs w:val="24"/>
                <w:lang w:val="en-US"/>
              </w:rPr>
            </w:pPr>
          </w:p>
        </w:tc>
        <w:tc>
          <w:tcPr>
            <w:tcW w:w="113" w:type="dxa"/>
            <w:tcBorders>
              <w:top w:val="nil"/>
              <w:left w:val="nil"/>
              <w:bottom w:val="nil"/>
              <w:right w:val="nil"/>
            </w:tcBorders>
          </w:tcPr>
          <w:p w14:paraId="2A05A778"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nil"/>
              <w:left w:val="nil"/>
              <w:bottom w:val="nil"/>
              <w:right w:val="nil"/>
            </w:tcBorders>
          </w:tcPr>
          <w:p w14:paraId="35F67A11" w14:textId="5A0FA8ED"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hAnsi="Angsana New" w:cs="Angsana New"/>
                <w:sz w:val="24"/>
                <w:szCs w:val="24"/>
              </w:rPr>
              <w:t>from revaluation</w:t>
            </w:r>
          </w:p>
        </w:tc>
        <w:tc>
          <w:tcPr>
            <w:tcW w:w="113" w:type="dxa"/>
            <w:tcBorders>
              <w:top w:val="nil"/>
              <w:left w:val="nil"/>
              <w:bottom w:val="nil"/>
              <w:right w:val="nil"/>
            </w:tcBorders>
          </w:tcPr>
          <w:p w14:paraId="4BB59EFD" w14:textId="77777777"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c>
          <w:tcPr>
            <w:tcW w:w="1361" w:type="dxa"/>
            <w:tcBorders>
              <w:top w:val="nil"/>
              <w:left w:val="nil"/>
              <w:bottom w:val="nil"/>
              <w:right w:val="nil"/>
            </w:tcBorders>
          </w:tcPr>
          <w:p w14:paraId="11A12E53" w14:textId="0FDB2FDB" w:rsidR="00376383" w:rsidRPr="00237EB4" w:rsidRDefault="00376383" w:rsidP="00AF62EA">
            <w:pPr>
              <w:spacing w:after="0" w:line="300" w:lineRule="exact"/>
              <w:jc w:val="center"/>
              <w:rPr>
                <w:rFonts w:asciiTheme="majorBidi" w:eastAsia="Times New Roman" w:hAnsiTheme="majorBidi" w:cstheme="majorBidi"/>
                <w:snapToGrid w:val="0"/>
                <w:color w:val="000000" w:themeColor="text1"/>
                <w:sz w:val="24"/>
                <w:szCs w:val="24"/>
                <w:cs/>
                <w:lang w:val="en-US" w:eastAsia="th-TH"/>
              </w:rPr>
            </w:pPr>
            <w:r w:rsidRPr="00237EB4">
              <w:rPr>
                <w:rFonts w:asciiTheme="majorBidi" w:hAnsiTheme="majorBidi" w:cstheme="majorBidi"/>
                <w:sz w:val="24"/>
                <w:szCs w:val="24"/>
              </w:rPr>
              <w:t>from right-of-use</w:t>
            </w:r>
          </w:p>
        </w:tc>
        <w:tc>
          <w:tcPr>
            <w:tcW w:w="113" w:type="dxa"/>
            <w:tcBorders>
              <w:top w:val="nil"/>
              <w:left w:val="nil"/>
              <w:bottom w:val="nil"/>
              <w:right w:val="nil"/>
            </w:tcBorders>
          </w:tcPr>
          <w:p w14:paraId="6F7AD488" w14:textId="77777777" w:rsidR="00376383" w:rsidRPr="0074282E" w:rsidRDefault="00376383" w:rsidP="00AF62EA">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361" w:type="dxa"/>
            <w:tcBorders>
              <w:top w:val="nil"/>
              <w:left w:val="nil"/>
              <w:bottom w:val="nil"/>
              <w:right w:val="nil"/>
            </w:tcBorders>
          </w:tcPr>
          <w:p w14:paraId="56384FF4" w14:textId="73E1C1B2" w:rsidR="00376383" w:rsidRPr="00237EB4" w:rsidRDefault="0014471E" w:rsidP="00AF62EA">
            <w:pPr>
              <w:spacing w:after="0" w:line="300" w:lineRule="exact"/>
              <w:jc w:val="center"/>
              <w:rPr>
                <w:rFonts w:ascii="Angsana New" w:eastAsia="Cordia New" w:hAnsi="Angsana New" w:cs="Angsana New"/>
                <w:color w:val="000000" w:themeColor="text1"/>
                <w:sz w:val="24"/>
                <w:szCs w:val="24"/>
                <w:cs/>
                <w:lang w:val="en-US"/>
              </w:rPr>
            </w:pPr>
            <w:r>
              <w:rPr>
                <w:rFonts w:asciiTheme="majorBidi" w:hAnsiTheme="majorBidi" w:cstheme="majorBidi"/>
                <w:sz w:val="24"/>
                <w:szCs w:val="24"/>
                <w:lang w:val="en-US"/>
              </w:rPr>
              <w:t>disposal of</w:t>
            </w:r>
          </w:p>
        </w:tc>
        <w:tc>
          <w:tcPr>
            <w:tcW w:w="113" w:type="dxa"/>
            <w:tcBorders>
              <w:top w:val="nil"/>
              <w:left w:val="nil"/>
              <w:bottom w:val="nil"/>
              <w:right w:val="nil"/>
            </w:tcBorders>
          </w:tcPr>
          <w:p w14:paraId="496028DE"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6" w:type="dxa"/>
            <w:tcBorders>
              <w:top w:val="nil"/>
              <w:left w:val="nil"/>
              <w:bottom w:val="nil"/>
              <w:right w:val="nil"/>
            </w:tcBorders>
          </w:tcPr>
          <w:p w14:paraId="090CB5B4" w14:textId="0815ED6A"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December 31,</w:t>
            </w:r>
            <w:r w:rsidRPr="0074282E">
              <w:rPr>
                <w:rFonts w:ascii="Angsana New" w:eastAsia="Cordia New" w:hAnsi="Angsana New" w:cs="Angsana New" w:hint="cs"/>
                <w:color w:val="000000" w:themeColor="text1"/>
                <w:sz w:val="24"/>
                <w:szCs w:val="24"/>
                <w:lang w:val="en-US"/>
              </w:rPr>
              <w:t xml:space="preserve"> </w:t>
            </w:r>
            <w:r w:rsidRPr="0074282E">
              <w:rPr>
                <w:rFonts w:ascii="Angsana New" w:eastAsia="Cordia New" w:hAnsi="Angsana New" w:cs="Angsana New"/>
                <w:color w:val="000000" w:themeColor="text1"/>
                <w:sz w:val="24"/>
                <w:szCs w:val="24"/>
                <w:lang w:val="en-US"/>
              </w:rPr>
              <w:t>2025</w:t>
            </w:r>
          </w:p>
        </w:tc>
      </w:tr>
      <w:tr w:rsidR="00376383" w:rsidRPr="00237EB4" w14:paraId="34492B62" w14:textId="77777777" w:rsidTr="00AF62EA">
        <w:trPr>
          <w:cantSplit/>
        </w:trPr>
        <w:tc>
          <w:tcPr>
            <w:tcW w:w="3402" w:type="dxa"/>
            <w:tcBorders>
              <w:top w:val="nil"/>
              <w:left w:val="nil"/>
              <w:bottom w:val="nil"/>
              <w:right w:val="nil"/>
            </w:tcBorders>
            <w:vAlign w:val="bottom"/>
          </w:tcPr>
          <w:p w14:paraId="61C685D2" w14:textId="77777777" w:rsidR="00376383" w:rsidRPr="00237EB4" w:rsidRDefault="00376383" w:rsidP="00AF62EA">
            <w:pPr>
              <w:spacing w:after="0" w:line="300" w:lineRule="exact"/>
              <w:ind w:left="-360" w:right="-18" w:hanging="180"/>
              <w:jc w:val="center"/>
              <w:rPr>
                <w:rFonts w:ascii="Angsana New" w:eastAsia="Cordia New" w:hAnsi="Angsana New" w:cs="Angsana New"/>
                <w:color w:val="000000" w:themeColor="text1"/>
                <w:sz w:val="24"/>
                <w:szCs w:val="24"/>
                <w:lang w:val="en-US"/>
              </w:rPr>
            </w:pPr>
          </w:p>
        </w:tc>
        <w:tc>
          <w:tcPr>
            <w:tcW w:w="1361" w:type="dxa"/>
            <w:tcBorders>
              <w:top w:val="nil"/>
              <w:left w:val="nil"/>
              <w:bottom w:val="nil"/>
              <w:right w:val="nil"/>
            </w:tcBorders>
          </w:tcPr>
          <w:p w14:paraId="1808BD35" w14:textId="64DA67B9" w:rsidR="00376383" w:rsidRPr="00237EB4" w:rsidRDefault="00376383" w:rsidP="00AF62EA">
            <w:pPr>
              <w:spacing w:after="0" w:line="300" w:lineRule="exact"/>
              <w:jc w:val="center"/>
              <w:rPr>
                <w:rFonts w:ascii="Angsana New" w:eastAsia="Cordia New" w:hAnsi="Angsana New" w:cs="Angsana New"/>
                <w:color w:val="000000" w:themeColor="text1"/>
                <w:sz w:val="24"/>
                <w:szCs w:val="24"/>
                <w:lang w:val="en-US"/>
              </w:rPr>
            </w:pPr>
            <w:r w:rsidRPr="00237EB4">
              <w:rPr>
                <w:rFonts w:ascii="Angsana New" w:eastAsia="Cordia New" w:hAnsi="Angsana New" w:cs="Angsana New"/>
                <w:color w:val="000000" w:themeColor="text1"/>
                <w:sz w:val="24"/>
                <w:szCs w:val="24"/>
                <w:lang w:val="en-US"/>
              </w:rPr>
              <w:t>(Restated)</w:t>
            </w:r>
          </w:p>
        </w:tc>
        <w:tc>
          <w:tcPr>
            <w:tcW w:w="113" w:type="dxa"/>
            <w:tcBorders>
              <w:top w:val="nil"/>
              <w:left w:val="nil"/>
              <w:bottom w:val="nil"/>
              <w:right w:val="nil"/>
            </w:tcBorders>
          </w:tcPr>
          <w:p w14:paraId="224F4DA8"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nil"/>
              <w:left w:val="nil"/>
              <w:bottom w:val="nil"/>
              <w:right w:val="nil"/>
            </w:tcBorders>
            <w:vAlign w:val="bottom"/>
          </w:tcPr>
          <w:p w14:paraId="5762F0BC" w14:textId="77777777"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c>
          <w:tcPr>
            <w:tcW w:w="113" w:type="dxa"/>
            <w:tcBorders>
              <w:top w:val="nil"/>
              <w:left w:val="nil"/>
              <w:bottom w:val="nil"/>
              <w:right w:val="nil"/>
            </w:tcBorders>
            <w:vAlign w:val="bottom"/>
          </w:tcPr>
          <w:p w14:paraId="09BA39D0" w14:textId="77777777" w:rsidR="00376383" w:rsidRPr="0074282E"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nil"/>
              <w:left w:val="nil"/>
              <w:bottom w:val="nil"/>
              <w:right w:val="nil"/>
            </w:tcBorders>
            <w:vAlign w:val="bottom"/>
          </w:tcPr>
          <w:p w14:paraId="4848880D" w14:textId="77777777" w:rsidR="00376383" w:rsidRPr="00237EB4" w:rsidRDefault="00376383" w:rsidP="00AF62EA">
            <w:pPr>
              <w:spacing w:after="0" w:line="300" w:lineRule="exact"/>
              <w:jc w:val="center"/>
              <w:rPr>
                <w:rFonts w:ascii="Angsana New" w:eastAsia="Cordia New" w:hAnsi="Angsana New" w:cs="Angsana New"/>
                <w:color w:val="000000" w:themeColor="text1"/>
                <w:sz w:val="24"/>
                <w:szCs w:val="24"/>
                <w:lang w:val="en-US"/>
              </w:rPr>
            </w:pPr>
          </w:p>
        </w:tc>
        <w:tc>
          <w:tcPr>
            <w:tcW w:w="113" w:type="dxa"/>
            <w:tcBorders>
              <w:top w:val="nil"/>
              <w:left w:val="nil"/>
              <w:bottom w:val="nil"/>
              <w:right w:val="nil"/>
            </w:tcBorders>
          </w:tcPr>
          <w:p w14:paraId="21982A00"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nil"/>
              <w:left w:val="nil"/>
              <w:bottom w:val="nil"/>
              <w:right w:val="nil"/>
            </w:tcBorders>
          </w:tcPr>
          <w:p w14:paraId="658FFC38" w14:textId="77777777"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c>
          <w:tcPr>
            <w:tcW w:w="113" w:type="dxa"/>
            <w:tcBorders>
              <w:top w:val="nil"/>
              <w:left w:val="nil"/>
              <w:bottom w:val="nil"/>
              <w:right w:val="nil"/>
            </w:tcBorders>
          </w:tcPr>
          <w:p w14:paraId="5FCBCF5A" w14:textId="77777777"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c>
          <w:tcPr>
            <w:tcW w:w="1361" w:type="dxa"/>
            <w:tcBorders>
              <w:top w:val="nil"/>
              <w:left w:val="nil"/>
              <w:bottom w:val="nil"/>
              <w:right w:val="nil"/>
            </w:tcBorders>
          </w:tcPr>
          <w:p w14:paraId="28DE95D3" w14:textId="171274BD" w:rsidR="00376383" w:rsidRPr="00237EB4" w:rsidRDefault="00376383" w:rsidP="00AF62EA">
            <w:pPr>
              <w:spacing w:after="0" w:line="300" w:lineRule="exact"/>
              <w:jc w:val="center"/>
              <w:rPr>
                <w:rFonts w:asciiTheme="majorBidi" w:eastAsia="Times New Roman" w:hAnsiTheme="majorBidi" w:cstheme="majorBidi"/>
                <w:snapToGrid w:val="0"/>
                <w:color w:val="000000" w:themeColor="text1"/>
                <w:sz w:val="24"/>
                <w:szCs w:val="24"/>
                <w:cs/>
                <w:lang w:val="en-US" w:eastAsia="th-TH"/>
              </w:rPr>
            </w:pPr>
            <w:r w:rsidRPr="00237EB4">
              <w:rPr>
                <w:rFonts w:asciiTheme="majorBidi" w:hAnsiTheme="majorBidi" w:cstheme="majorBidi"/>
                <w:sz w:val="24"/>
                <w:szCs w:val="24"/>
              </w:rPr>
              <w:t>assets and other</w:t>
            </w:r>
          </w:p>
        </w:tc>
        <w:tc>
          <w:tcPr>
            <w:tcW w:w="113" w:type="dxa"/>
            <w:tcBorders>
              <w:top w:val="nil"/>
              <w:left w:val="nil"/>
              <w:bottom w:val="nil"/>
              <w:right w:val="nil"/>
            </w:tcBorders>
          </w:tcPr>
          <w:p w14:paraId="7E26893A" w14:textId="77777777" w:rsidR="00376383" w:rsidRPr="0074282E" w:rsidRDefault="00376383" w:rsidP="00AF62EA">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361" w:type="dxa"/>
            <w:tcBorders>
              <w:top w:val="nil"/>
              <w:left w:val="nil"/>
              <w:bottom w:val="nil"/>
              <w:right w:val="nil"/>
            </w:tcBorders>
          </w:tcPr>
          <w:p w14:paraId="276B8483" w14:textId="00087B98" w:rsidR="00376383" w:rsidRPr="00237EB4" w:rsidRDefault="00D30122" w:rsidP="00AF62EA">
            <w:pPr>
              <w:spacing w:after="0" w:line="300" w:lineRule="exact"/>
              <w:jc w:val="center"/>
              <w:rPr>
                <w:rFonts w:ascii="Angsana New" w:eastAsia="Cordia New" w:hAnsi="Angsana New" w:cs="Angsana New"/>
                <w:color w:val="000000" w:themeColor="text1"/>
                <w:sz w:val="24"/>
                <w:szCs w:val="24"/>
                <w:cs/>
                <w:lang w:val="en-US"/>
              </w:rPr>
            </w:pPr>
            <w:r>
              <w:rPr>
                <w:rFonts w:asciiTheme="majorBidi" w:hAnsiTheme="majorBidi" w:cstheme="majorBidi"/>
                <w:sz w:val="24"/>
                <w:szCs w:val="24"/>
                <w:lang w:val="en-US"/>
              </w:rPr>
              <w:t>i</w:t>
            </w:r>
            <w:r w:rsidR="0014471E">
              <w:rPr>
                <w:rFonts w:asciiTheme="majorBidi" w:hAnsiTheme="majorBidi" w:cstheme="majorBidi"/>
                <w:sz w:val="24"/>
                <w:szCs w:val="24"/>
                <w:lang w:val="en-US"/>
              </w:rPr>
              <w:t xml:space="preserve">nvestment </w:t>
            </w:r>
            <w:r w:rsidR="00376383" w:rsidRPr="00237EB4">
              <w:rPr>
                <w:rFonts w:asciiTheme="majorBidi" w:hAnsiTheme="majorBidi" w:cstheme="majorBidi"/>
                <w:sz w:val="24"/>
                <w:szCs w:val="24"/>
                <w:lang w:val="en-US"/>
              </w:rPr>
              <w:t xml:space="preserve">in </w:t>
            </w:r>
          </w:p>
        </w:tc>
        <w:tc>
          <w:tcPr>
            <w:tcW w:w="113" w:type="dxa"/>
            <w:tcBorders>
              <w:top w:val="nil"/>
              <w:left w:val="nil"/>
              <w:bottom w:val="nil"/>
              <w:right w:val="nil"/>
            </w:tcBorders>
          </w:tcPr>
          <w:p w14:paraId="62C7549A"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6" w:type="dxa"/>
            <w:tcBorders>
              <w:top w:val="nil"/>
              <w:left w:val="nil"/>
              <w:bottom w:val="nil"/>
              <w:right w:val="nil"/>
            </w:tcBorders>
          </w:tcPr>
          <w:p w14:paraId="14058EEF" w14:textId="6CAE01F4"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r>
      <w:tr w:rsidR="00376383" w:rsidRPr="00237EB4" w14:paraId="17333028" w14:textId="77777777" w:rsidTr="00AF62EA">
        <w:trPr>
          <w:cantSplit/>
        </w:trPr>
        <w:tc>
          <w:tcPr>
            <w:tcW w:w="3402" w:type="dxa"/>
            <w:tcBorders>
              <w:top w:val="nil"/>
              <w:left w:val="nil"/>
              <w:bottom w:val="nil"/>
              <w:right w:val="nil"/>
            </w:tcBorders>
            <w:vAlign w:val="bottom"/>
          </w:tcPr>
          <w:p w14:paraId="54CAB590"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lang w:val="en-US"/>
              </w:rPr>
            </w:pPr>
          </w:p>
        </w:tc>
        <w:tc>
          <w:tcPr>
            <w:tcW w:w="1361" w:type="dxa"/>
            <w:tcBorders>
              <w:top w:val="nil"/>
              <w:left w:val="nil"/>
              <w:bottom w:val="single" w:sz="6" w:space="0" w:color="auto"/>
              <w:right w:val="nil"/>
            </w:tcBorders>
          </w:tcPr>
          <w:p w14:paraId="7FA43930" w14:textId="77777777"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c>
          <w:tcPr>
            <w:tcW w:w="113" w:type="dxa"/>
            <w:tcBorders>
              <w:top w:val="nil"/>
              <w:left w:val="nil"/>
              <w:bottom w:val="nil"/>
              <w:right w:val="nil"/>
            </w:tcBorders>
          </w:tcPr>
          <w:p w14:paraId="5A32EB82"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lang w:val="en-US"/>
              </w:rPr>
            </w:pPr>
          </w:p>
        </w:tc>
        <w:tc>
          <w:tcPr>
            <w:tcW w:w="1361" w:type="dxa"/>
            <w:tcBorders>
              <w:top w:val="nil"/>
              <w:left w:val="nil"/>
              <w:bottom w:val="single" w:sz="6" w:space="0" w:color="auto"/>
              <w:right w:val="nil"/>
            </w:tcBorders>
            <w:vAlign w:val="bottom"/>
          </w:tcPr>
          <w:p w14:paraId="6E81CAD7" w14:textId="77777777" w:rsidR="00376383" w:rsidRPr="00237EB4" w:rsidRDefault="00376383" w:rsidP="00AF62EA">
            <w:pPr>
              <w:spacing w:after="0" w:line="300" w:lineRule="exact"/>
              <w:jc w:val="center"/>
              <w:rPr>
                <w:rFonts w:ascii="Angsana New" w:eastAsia="Cordia New" w:hAnsi="Angsana New" w:cs="Angsana New"/>
                <w:color w:val="000000" w:themeColor="text1"/>
                <w:sz w:val="24"/>
                <w:szCs w:val="24"/>
                <w:lang w:val="en-US"/>
              </w:rPr>
            </w:pPr>
          </w:p>
        </w:tc>
        <w:tc>
          <w:tcPr>
            <w:tcW w:w="113" w:type="dxa"/>
            <w:tcBorders>
              <w:top w:val="nil"/>
              <w:left w:val="nil"/>
              <w:bottom w:val="nil"/>
              <w:right w:val="nil"/>
            </w:tcBorders>
            <w:vAlign w:val="bottom"/>
          </w:tcPr>
          <w:p w14:paraId="044F9A89"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nil"/>
              <w:left w:val="nil"/>
              <w:bottom w:val="single" w:sz="6" w:space="0" w:color="auto"/>
              <w:right w:val="nil"/>
            </w:tcBorders>
            <w:vAlign w:val="bottom"/>
          </w:tcPr>
          <w:p w14:paraId="7CE83A21" w14:textId="77777777" w:rsidR="00376383" w:rsidRPr="00237EB4"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c>
          <w:tcPr>
            <w:tcW w:w="113" w:type="dxa"/>
            <w:tcBorders>
              <w:top w:val="nil"/>
              <w:left w:val="nil"/>
              <w:bottom w:val="nil"/>
              <w:right w:val="nil"/>
            </w:tcBorders>
          </w:tcPr>
          <w:p w14:paraId="740B0550"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1" w:type="dxa"/>
            <w:tcBorders>
              <w:top w:val="nil"/>
              <w:left w:val="nil"/>
              <w:bottom w:val="single" w:sz="6" w:space="0" w:color="auto"/>
              <w:right w:val="nil"/>
            </w:tcBorders>
          </w:tcPr>
          <w:p w14:paraId="65D7BBAE" w14:textId="77777777" w:rsidR="00376383" w:rsidRPr="00237EB4" w:rsidRDefault="00376383" w:rsidP="00AF62EA">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13" w:type="dxa"/>
            <w:tcBorders>
              <w:top w:val="nil"/>
              <w:left w:val="nil"/>
              <w:bottom w:val="nil"/>
              <w:right w:val="nil"/>
            </w:tcBorders>
          </w:tcPr>
          <w:p w14:paraId="2047F886" w14:textId="77777777" w:rsidR="00376383" w:rsidRPr="00237EB4" w:rsidRDefault="00376383" w:rsidP="00AF62EA">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361" w:type="dxa"/>
            <w:tcBorders>
              <w:top w:val="nil"/>
              <w:left w:val="nil"/>
              <w:bottom w:val="single" w:sz="6" w:space="0" w:color="auto"/>
              <w:right w:val="nil"/>
            </w:tcBorders>
          </w:tcPr>
          <w:p w14:paraId="0415FF41" w14:textId="77777777" w:rsidR="00376383" w:rsidRPr="00237EB4" w:rsidRDefault="00376383" w:rsidP="00AF62EA">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13" w:type="dxa"/>
            <w:tcBorders>
              <w:top w:val="nil"/>
              <w:left w:val="nil"/>
              <w:bottom w:val="nil"/>
              <w:right w:val="nil"/>
            </w:tcBorders>
          </w:tcPr>
          <w:p w14:paraId="5AEE1A88" w14:textId="77777777" w:rsidR="00376383" w:rsidRPr="0074282E" w:rsidRDefault="00376383" w:rsidP="00AF62EA">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361" w:type="dxa"/>
            <w:tcBorders>
              <w:top w:val="nil"/>
              <w:left w:val="nil"/>
              <w:bottom w:val="single" w:sz="6" w:space="0" w:color="auto"/>
              <w:right w:val="nil"/>
            </w:tcBorders>
          </w:tcPr>
          <w:p w14:paraId="7B7CBCE7" w14:textId="7E1CA5FB" w:rsidR="00376383" w:rsidRPr="00237EB4" w:rsidRDefault="00AF62EA" w:rsidP="00AF62EA">
            <w:pPr>
              <w:spacing w:after="0" w:line="300" w:lineRule="exact"/>
              <w:jc w:val="center"/>
              <w:rPr>
                <w:rFonts w:ascii="Angsana New" w:eastAsia="Cordia New" w:hAnsi="Angsana New" w:cs="Angsana New"/>
                <w:color w:val="000000" w:themeColor="text1"/>
                <w:sz w:val="24"/>
                <w:szCs w:val="24"/>
                <w:lang w:val="en-US"/>
              </w:rPr>
            </w:pPr>
            <w:r w:rsidRPr="00237EB4">
              <w:rPr>
                <w:rFonts w:asciiTheme="majorBidi" w:hAnsiTheme="majorBidi" w:cstheme="majorBidi"/>
                <w:sz w:val="24"/>
                <w:szCs w:val="24"/>
                <w:lang w:val="en-US"/>
              </w:rPr>
              <w:t>subsidiaries</w:t>
            </w:r>
          </w:p>
        </w:tc>
        <w:tc>
          <w:tcPr>
            <w:tcW w:w="113" w:type="dxa"/>
            <w:tcBorders>
              <w:top w:val="nil"/>
              <w:left w:val="nil"/>
              <w:bottom w:val="nil"/>
              <w:right w:val="nil"/>
            </w:tcBorders>
          </w:tcPr>
          <w:p w14:paraId="7B67E087" w14:textId="77777777" w:rsidR="00376383" w:rsidRPr="00237EB4" w:rsidRDefault="00376383" w:rsidP="00AF62EA">
            <w:pPr>
              <w:spacing w:after="0" w:line="300" w:lineRule="exact"/>
              <w:ind w:right="-18"/>
              <w:jc w:val="center"/>
              <w:rPr>
                <w:rFonts w:ascii="Angsana New" w:eastAsia="Cordia New" w:hAnsi="Angsana New" w:cs="Angsana New"/>
                <w:color w:val="000000" w:themeColor="text1"/>
                <w:sz w:val="24"/>
                <w:szCs w:val="24"/>
                <w:cs/>
                <w:lang w:val="en-US"/>
              </w:rPr>
            </w:pPr>
          </w:p>
        </w:tc>
        <w:tc>
          <w:tcPr>
            <w:tcW w:w="1366" w:type="dxa"/>
            <w:tcBorders>
              <w:top w:val="nil"/>
              <w:left w:val="nil"/>
              <w:bottom w:val="single" w:sz="6" w:space="0" w:color="auto"/>
              <w:right w:val="nil"/>
            </w:tcBorders>
          </w:tcPr>
          <w:p w14:paraId="5B1D8990" w14:textId="77777777" w:rsidR="00376383" w:rsidRPr="0074282E" w:rsidRDefault="00376383" w:rsidP="00AF62EA">
            <w:pPr>
              <w:spacing w:after="0" w:line="300" w:lineRule="exact"/>
              <w:jc w:val="center"/>
              <w:rPr>
                <w:rFonts w:ascii="Angsana New" w:eastAsia="Cordia New" w:hAnsi="Angsana New" w:cs="Angsana New"/>
                <w:color w:val="000000" w:themeColor="text1"/>
                <w:sz w:val="24"/>
                <w:szCs w:val="24"/>
                <w:cs/>
                <w:lang w:val="en-US"/>
              </w:rPr>
            </w:pPr>
          </w:p>
        </w:tc>
      </w:tr>
      <w:tr w:rsidR="00AF62EA" w:rsidRPr="00237EB4" w14:paraId="65C07EFB" w14:textId="77777777" w:rsidTr="00AF62EA">
        <w:trPr>
          <w:cantSplit/>
        </w:trPr>
        <w:tc>
          <w:tcPr>
            <w:tcW w:w="3402" w:type="dxa"/>
            <w:tcBorders>
              <w:top w:val="nil"/>
              <w:left w:val="nil"/>
              <w:bottom w:val="nil"/>
              <w:right w:val="nil"/>
            </w:tcBorders>
            <w:vAlign w:val="bottom"/>
          </w:tcPr>
          <w:p w14:paraId="21CB3604" w14:textId="4857599D" w:rsidR="00AF62EA" w:rsidRPr="0074282E" w:rsidRDefault="00AF62EA" w:rsidP="00AF62EA">
            <w:pPr>
              <w:spacing w:after="0" w:line="300" w:lineRule="exact"/>
              <w:rPr>
                <w:rFonts w:ascii="Angsana New" w:eastAsia="Cordia New" w:hAnsi="Angsana New" w:cs="Angsana New"/>
                <w:b/>
                <w:bCs/>
                <w:color w:val="000000" w:themeColor="text1"/>
                <w:sz w:val="24"/>
                <w:szCs w:val="24"/>
                <w:cs/>
                <w:lang w:val="en-US"/>
              </w:rPr>
            </w:pPr>
            <w:r w:rsidRPr="00237EB4">
              <w:rPr>
                <w:rFonts w:asciiTheme="majorBidi" w:hAnsiTheme="majorBidi" w:cstheme="majorBidi"/>
                <w:b/>
                <w:bCs/>
                <w:sz w:val="24"/>
                <w:szCs w:val="24"/>
              </w:rPr>
              <w:t>Cost</w:t>
            </w:r>
            <w:r w:rsidRPr="00237EB4">
              <w:rPr>
                <w:rFonts w:asciiTheme="majorBidi" w:hAnsiTheme="majorBidi" w:cstheme="majorBidi" w:hint="cs"/>
                <w:b/>
                <w:bCs/>
                <w:sz w:val="24"/>
                <w:szCs w:val="24"/>
                <w:lang w:val="en-US"/>
              </w:rPr>
              <w:t xml:space="preserve"> / </w:t>
            </w:r>
            <w:r w:rsidRPr="00237EB4">
              <w:rPr>
                <w:rFonts w:asciiTheme="majorBidi" w:hAnsiTheme="majorBidi" w:cstheme="majorBidi"/>
                <w:b/>
                <w:bCs/>
                <w:sz w:val="24"/>
                <w:szCs w:val="24"/>
                <w:lang w:val="en-US"/>
              </w:rPr>
              <w:t>Revalued amount</w:t>
            </w:r>
          </w:p>
        </w:tc>
        <w:tc>
          <w:tcPr>
            <w:tcW w:w="1361" w:type="dxa"/>
            <w:tcBorders>
              <w:top w:val="single" w:sz="6" w:space="0" w:color="auto"/>
              <w:left w:val="nil"/>
              <w:bottom w:val="nil"/>
              <w:right w:val="nil"/>
            </w:tcBorders>
            <w:vAlign w:val="bottom"/>
          </w:tcPr>
          <w:p w14:paraId="0BE3F5DF" w14:textId="77777777" w:rsidR="00AF62EA" w:rsidRPr="00237EB4" w:rsidRDefault="00AF62EA" w:rsidP="00AF62EA">
            <w:pPr>
              <w:tabs>
                <w:tab w:val="decimal" w:pos="427"/>
              </w:tabs>
              <w:spacing w:after="0" w:line="300" w:lineRule="exact"/>
              <w:ind w:left="-79" w:right="167"/>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435C2B40" w14:textId="77777777" w:rsidR="00AF62EA" w:rsidRPr="00237EB4" w:rsidRDefault="00AF62EA" w:rsidP="00AF62EA">
            <w:pPr>
              <w:tabs>
                <w:tab w:val="decimal" w:pos="720"/>
              </w:tabs>
              <w:spacing w:after="0" w:line="300" w:lineRule="exact"/>
              <w:ind w:left="-79" w:right="-79"/>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41F41BC7" w14:textId="77777777" w:rsidR="00AF62EA" w:rsidRPr="00237EB4" w:rsidRDefault="00AF62EA" w:rsidP="00AF62EA">
            <w:pPr>
              <w:tabs>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vAlign w:val="bottom"/>
          </w:tcPr>
          <w:p w14:paraId="4CDA7FDA" w14:textId="77777777" w:rsidR="00AF62EA" w:rsidRPr="00237EB4" w:rsidRDefault="00AF62EA" w:rsidP="00AF62EA">
            <w:pPr>
              <w:tabs>
                <w:tab w:val="decimal" w:pos="807"/>
              </w:tabs>
              <w:spacing w:after="0" w:line="300" w:lineRule="exact"/>
              <w:ind w:left="63" w:right="11"/>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7567B0DF" w14:textId="77777777" w:rsidR="00AF62EA" w:rsidRPr="00237EB4" w:rsidRDefault="00AF62EA" w:rsidP="00AF62EA">
            <w:pPr>
              <w:tabs>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25F963AF" w14:textId="77777777" w:rsidR="00AF62EA" w:rsidRPr="00237EB4" w:rsidRDefault="00AF62EA" w:rsidP="00AF62EA">
            <w:pPr>
              <w:tabs>
                <w:tab w:val="decimal" w:pos="807"/>
              </w:tabs>
              <w:spacing w:after="0" w:line="300" w:lineRule="exact"/>
              <w:ind w:left="63" w:right="11"/>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tcPr>
          <w:p w14:paraId="6B71F009" w14:textId="77777777" w:rsidR="00AF62EA" w:rsidRPr="00237EB4" w:rsidRDefault="00AF62EA" w:rsidP="00AF62EA">
            <w:pPr>
              <w:tabs>
                <w:tab w:val="decimal" w:pos="450"/>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0D1283B5" w14:textId="77777777" w:rsidR="00AF62EA" w:rsidRPr="00237EB4" w:rsidRDefault="00AF62EA" w:rsidP="00AF62EA">
            <w:pPr>
              <w:tabs>
                <w:tab w:val="decimal" w:pos="450"/>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tcPr>
          <w:p w14:paraId="1A5362BD" w14:textId="77777777" w:rsidR="00AF62EA" w:rsidRPr="00237EB4" w:rsidRDefault="00AF62EA" w:rsidP="00AF62EA">
            <w:pPr>
              <w:tabs>
                <w:tab w:val="decimal" w:pos="450"/>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0BFFB80B" w14:textId="77777777" w:rsidR="00AF62EA" w:rsidRPr="00237EB4" w:rsidRDefault="00AF62EA" w:rsidP="00AF62EA">
            <w:pPr>
              <w:tabs>
                <w:tab w:val="decimal" w:pos="450"/>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6C442721" w14:textId="77777777" w:rsidR="00AF62EA" w:rsidRPr="00237EB4" w:rsidRDefault="00AF62EA" w:rsidP="00AF62EA">
            <w:pPr>
              <w:tabs>
                <w:tab w:val="decimal" w:pos="450"/>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vAlign w:val="bottom"/>
          </w:tcPr>
          <w:p w14:paraId="0D9E127B" w14:textId="77777777" w:rsidR="00AF62EA" w:rsidRPr="00237EB4" w:rsidRDefault="00AF62EA" w:rsidP="00AF62EA">
            <w:pPr>
              <w:tabs>
                <w:tab w:val="decimal" w:pos="807"/>
              </w:tabs>
              <w:spacing w:after="0" w:line="300" w:lineRule="exact"/>
              <w:ind w:left="63" w:right="11"/>
              <w:rPr>
                <w:rFonts w:ascii="Angsana New" w:eastAsia="SimSun" w:hAnsi="Angsana New" w:cs="Angsana New"/>
                <w:color w:val="000000" w:themeColor="text1"/>
                <w:sz w:val="24"/>
                <w:szCs w:val="24"/>
                <w:lang w:val="en-US"/>
              </w:rPr>
            </w:pPr>
          </w:p>
        </w:tc>
        <w:tc>
          <w:tcPr>
            <w:tcW w:w="1366" w:type="dxa"/>
            <w:tcBorders>
              <w:top w:val="single" w:sz="6" w:space="0" w:color="auto"/>
              <w:left w:val="nil"/>
              <w:bottom w:val="nil"/>
              <w:right w:val="nil"/>
            </w:tcBorders>
            <w:vAlign w:val="bottom"/>
          </w:tcPr>
          <w:p w14:paraId="0437A4F8" w14:textId="77777777" w:rsidR="00AF62EA" w:rsidRPr="00237EB4" w:rsidRDefault="00AF62EA" w:rsidP="00AF62EA">
            <w:pPr>
              <w:tabs>
                <w:tab w:val="decimal" w:pos="807"/>
              </w:tabs>
              <w:spacing w:after="0" w:line="300" w:lineRule="exact"/>
              <w:ind w:left="63" w:right="11"/>
              <w:rPr>
                <w:rFonts w:ascii="Angsana New" w:eastAsia="SimSun" w:hAnsi="Angsana New" w:cs="Angsana New"/>
                <w:color w:val="000000" w:themeColor="text1"/>
                <w:sz w:val="24"/>
                <w:szCs w:val="24"/>
                <w:lang w:val="en-US"/>
              </w:rPr>
            </w:pPr>
          </w:p>
        </w:tc>
      </w:tr>
      <w:tr w:rsidR="00AF62EA" w:rsidRPr="00237EB4" w14:paraId="1D46DC37" w14:textId="77777777" w:rsidTr="00AF62EA">
        <w:trPr>
          <w:cantSplit/>
        </w:trPr>
        <w:tc>
          <w:tcPr>
            <w:tcW w:w="3402" w:type="dxa"/>
            <w:tcBorders>
              <w:top w:val="nil"/>
              <w:left w:val="nil"/>
              <w:bottom w:val="nil"/>
              <w:right w:val="nil"/>
            </w:tcBorders>
            <w:vAlign w:val="bottom"/>
          </w:tcPr>
          <w:p w14:paraId="24D44890" w14:textId="0E95DC8D"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th-TH"/>
              </w:rPr>
              <w:t>Land</w:t>
            </w:r>
          </w:p>
        </w:tc>
        <w:tc>
          <w:tcPr>
            <w:tcW w:w="1361" w:type="dxa"/>
            <w:tcBorders>
              <w:top w:val="nil"/>
              <w:left w:val="nil"/>
              <w:bottom w:val="nil"/>
              <w:right w:val="nil"/>
            </w:tcBorders>
            <w:vAlign w:val="center"/>
          </w:tcPr>
          <w:p w14:paraId="7EF08CEF" w14:textId="77777777" w:rsidR="00AF62EA" w:rsidRPr="00237EB4" w:rsidRDefault="00AF62EA" w:rsidP="00AF62EA">
            <w:pPr>
              <w:tabs>
                <w:tab w:val="left" w:pos="1185"/>
              </w:tabs>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hint="cs"/>
                <w:color w:val="000000" w:themeColor="text1"/>
                <w:sz w:val="24"/>
                <w:szCs w:val="24"/>
                <w:lang w:val="en-US"/>
              </w:rPr>
              <w:t>361</w:t>
            </w:r>
            <w:r w:rsidRPr="00237EB4">
              <w:rPr>
                <w:rFonts w:ascii="Angsana New" w:eastAsia="SimSun" w:hAnsi="Angsana New" w:cs="Angsana New"/>
                <w:color w:val="000000" w:themeColor="text1"/>
                <w:sz w:val="24"/>
                <w:szCs w:val="24"/>
                <w:lang w:val="en-US"/>
              </w:rPr>
              <w:t>,</w:t>
            </w:r>
            <w:r w:rsidRPr="00237EB4">
              <w:rPr>
                <w:rFonts w:ascii="Angsana New" w:eastAsia="SimSun" w:hAnsi="Angsana New" w:cs="Angsana New" w:hint="cs"/>
                <w:color w:val="000000" w:themeColor="text1"/>
                <w:sz w:val="24"/>
                <w:szCs w:val="24"/>
                <w:lang w:val="en-US"/>
              </w:rPr>
              <w:t>354</w:t>
            </w:r>
            <w:r w:rsidRPr="00237EB4">
              <w:rPr>
                <w:rFonts w:ascii="Angsana New" w:eastAsia="SimSun" w:hAnsi="Angsana New" w:cs="Angsana New"/>
                <w:color w:val="000000" w:themeColor="text1"/>
                <w:sz w:val="24"/>
                <w:szCs w:val="24"/>
                <w:lang w:val="en-US"/>
              </w:rPr>
              <w:t>,</w:t>
            </w:r>
            <w:r w:rsidRPr="00237EB4">
              <w:rPr>
                <w:rFonts w:ascii="Angsana New" w:eastAsia="SimSun" w:hAnsi="Angsana New" w:cs="Angsana New" w:hint="cs"/>
                <w:color w:val="000000" w:themeColor="text1"/>
                <w:sz w:val="24"/>
                <w:szCs w:val="24"/>
                <w:lang w:val="en-US"/>
              </w:rPr>
              <w:t>459</w:t>
            </w:r>
          </w:p>
        </w:tc>
        <w:tc>
          <w:tcPr>
            <w:tcW w:w="113" w:type="dxa"/>
            <w:tcBorders>
              <w:top w:val="nil"/>
              <w:left w:val="nil"/>
              <w:bottom w:val="nil"/>
              <w:right w:val="nil"/>
            </w:tcBorders>
          </w:tcPr>
          <w:p w14:paraId="6D5B97BF"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6DD95C04"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46ABF95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center"/>
          </w:tcPr>
          <w:p w14:paraId="4E8A64FD"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2E510F95"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76CFA084" w14:textId="59C0FC99" w:rsidR="00AF62EA" w:rsidRPr="00237EB4" w:rsidRDefault="00D42325" w:rsidP="00AF62EA">
            <w:pPr>
              <w:spacing w:after="0" w:line="300" w:lineRule="exact"/>
              <w:ind w:right="113"/>
              <w:jc w:val="right"/>
              <w:rPr>
                <w:rFonts w:ascii="Angsana New" w:eastAsia="SimSun" w:hAnsi="Angsana New" w:cs="Angsana New"/>
                <w:color w:val="000000" w:themeColor="text1"/>
                <w:sz w:val="24"/>
                <w:szCs w:val="24"/>
                <w:lang w:val="en-US"/>
              </w:rPr>
            </w:pPr>
            <w:r>
              <w:rPr>
                <w:rFonts w:ascii="Angsana New" w:eastAsia="SimSun" w:hAnsi="Angsana New" w:cs="Angsana New"/>
                <w:color w:val="000000" w:themeColor="text1"/>
                <w:sz w:val="24"/>
                <w:szCs w:val="24"/>
                <w:lang w:val="en-US"/>
              </w:rPr>
              <w:t>1,590,278,921</w:t>
            </w:r>
          </w:p>
        </w:tc>
        <w:tc>
          <w:tcPr>
            <w:tcW w:w="113" w:type="dxa"/>
            <w:tcBorders>
              <w:top w:val="nil"/>
              <w:left w:val="nil"/>
              <w:bottom w:val="nil"/>
              <w:right w:val="nil"/>
            </w:tcBorders>
          </w:tcPr>
          <w:p w14:paraId="164DDC8B"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44128C40"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169B3F3B"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5CD574F3"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(27,664,550)</w:t>
            </w:r>
          </w:p>
        </w:tc>
        <w:tc>
          <w:tcPr>
            <w:tcW w:w="113" w:type="dxa"/>
            <w:tcBorders>
              <w:top w:val="nil"/>
              <w:left w:val="nil"/>
              <w:bottom w:val="nil"/>
              <w:right w:val="nil"/>
            </w:tcBorders>
            <w:vAlign w:val="bottom"/>
          </w:tcPr>
          <w:p w14:paraId="03F4892A"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vAlign w:val="bottom"/>
          </w:tcPr>
          <w:p w14:paraId="573EBF89" w14:textId="4B1F7B2D" w:rsidR="00AF62EA" w:rsidRPr="00237EB4" w:rsidRDefault="00D42325" w:rsidP="00AF62EA">
            <w:pPr>
              <w:spacing w:after="0" w:line="300" w:lineRule="exact"/>
              <w:ind w:right="113"/>
              <w:jc w:val="right"/>
              <w:rPr>
                <w:rFonts w:ascii="Angsana New" w:eastAsia="SimSun" w:hAnsi="Angsana New" w:cs="Angsana New"/>
                <w:color w:val="000000" w:themeColor="text1"/>
                <w:sz w:val="24"/>
                <w:szCs w:val="24"/>
                <w:lang w:val="en-US"/>
              </w:rPr>
            </w:pPr>
            <w:r>
              <w:rPr>
                <w:rFonts w:ascii="Angsana New" w:eastAsia="SimSun" w:hAnsi="Angsana New" w:cs="Angsana New"/>
                <w:color w:val="000000" w:themeColor="text1"/>
                <w:sz w:val="24"/>
                <w:szCs w:val="24"/>
                <w:lang w:val="en-US"/>
              </w:rPr>
              <w:t>1,923,968,830</w:t>
            </w:r>
          </w:p>
        </w:tc>
      </w:tr>
      <w:tr w:rsidR="00AF62EA" w:rsidRPr="00237EB4" w14:paraId="10F0D9C1" w14:textId="77777777" w:rsidTr="00AF62EA">
        <w:trPr>
          <w:cantSplit/>
        </w:trPr>
        <w:tc>
          <w:tcPr>
            <w:tcW w:w="3402" w:type="dxa"/>
            <w:tcBorders>
              <w:top w:val="nil"/>
              <w:left w:val="nil"/>
              <w:bottom w:val="nil"/>
              <w:right w:val="nil"/>
            </w:tcBorders>
            <w:vAlign w:val="bottom"/>
          </w:tcPr>
          <w:p w14:paraId="427ADD9B" w14:textId="359AF4BD"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Building and building improvements</w:t>
            </w:r>
          </w:p>
        </w:tc>
        <w:tc>
          <w:tcPr>
            <w:tcW w:w="1361" w:type="dxa"/>
            <w:tcBorders>
              <w:top w:val="nil"/>
              <w:left w:val="nil"/>
              <w:bottom w:val="nil"/>
              <w:right w:val="nil"/>
            </w:tcBorders>
            <w:vAlign w:val="center"/>
          </w:tcPr>
          <w:p w14:paraId="7E9462EA"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134,117,743</w:t>
            </w:r>
          </w:p>
        </w:tc>
        <w:tc>
          <w:tcPr>
            <w:tcW w:w="113" w:type="dxa"/>
            <w:tcBorders>
              <w:top w:val="nil"/>
              <w:left w:val="nil"/>
              <w:bottom w:val="nil"/>
              <w:right w:val="nil"/>
            </w:tcBorders>
          </w:tcPr>
          <w:p w14:paraId="1DA3A285"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299E975E"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3,053,520</w:t>
            </w:r>
          </w:p>
        </w:tc>
        <w:tc>
          <w:tcPr>
            <w:tcW w:w="113" w:type="dxa"/>
            <w:tcBorders>
              <w:top w:val="nil"/>
              <w:left w:val="nil"/>
              <w:bottom w:val="nil"/>
              <w:right w:val="nil"/>
            </w:tcBorders>
            <w:vAlign w:val="bottom"/>
          </w:tcPr>
          <w:p w14:paraId="4421BCD3"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center"/>
          </w:tcPr>
          <w:p w14:paraId="5D55D606"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4100892F"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4C9BA438"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09F7D183"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032D47EA"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7B2C8DC2"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77473CB1"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(27,776,503)</w:t>
            </w:r>
          </w:p>
        </w:tc>
        <w:tc>
          <w:tcPr>
            <w:tcW w:w="113" w:type="dxa"/>
            <w:tcBorders>
              <w:top w:val="nil"/>
              <w:left w:val="nil"/>
              <w:bottom w:val="nil"/>
              <w:right w:val="nil"/>
            </w:tcBorders>
            <w:vAlign w:val="bottom"/>
          </w:tcPr>
          <w:p w14:paraId="02F054C1"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vAlign w:val="bottom"/>
          </w:tcPr>
          <w:p w14:paraId="58F02CBB"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109,394,760</w:t>
            </w:r>
          </w:p>
        </w:tc>
      </w:tr>
      <w:tr w:rsidR="00AF62EA" w:rsidRPr="00237EB4" w14:paraId="7011C9E8" w14:textId="77777777" w:rsidTr="00AF62EA">
        <w:trPr>
          <w:cantSplit/>
        </w:trPr>
        <w:tc>
          <w:tcPr>
            <w:tcW w:w="3402" w:type="dxa"/>
            <w:tcBorders>
              <w:top w:val="nil"/>
              <w:left w:val="nil"/>
              <w:bottom w:val="nil"/>
              <w:right w:val="nil"/>
            </w:tcBorders>
            <w:vAlign w:val="bottom"/>
          </w:tcPr>
          <w:p w14:paraId="02DE871A" w14:textId="1A70FDF5"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Furniture and fixtures, and office equipment</w:t>
            </w:r>
          </w:p>
        </w:tc>
        <w:tc>
          <w:tcPr>
            <w:tcW w:w="1361" w:type="dxa"/>
            <w:tcBorders>
              <w:top w:val="nil"/>
              <w:left w:val="nil"/>
              <w:bottom w:val="nil"/>
              <w:right w:val="nil"/>
            </w:tcBorders>
            <w:vAlign w:val="center"/>
          </w:tcPr>
          <w:p w14:paraId="2DF19696"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21,794,219</w:t>
            </w:r>
          </w:p>
        </w:tc>
        <w:tc>
          <w:tcPr>
            <w:tcW w:w="113" w:type="dxa"/>
            <w:tcBorders>
              <w:top w:val="nil"/>
              <w:left w:val="nil"/>
              <w:bottom w:val="nil"/>
              <w:right w:val="nil"/>
            </w:tcBorders>
          </w:tcPr>
          <w:p w14:paraId="282ABD6E"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0AB1F3A4"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661,267</w:t>
            </w:r>
          </w:p>
        </w:tc>
        <w:tc>
          <w:tcPr>
            <w:tcW w:w="113" w:type="dxa"/>
            <w:tcBorders>
              <w:top w:val="nil"/>
              <w:left w:val="nil"/>
              <w:bottom w:val="nil"/>
              <w:right w:val="nil"/>
            </w:tcBorders>
            <w:vAlign w:val="bottom"/>
          </w:tcPr>
          <w:p w14:paraId="67DC8369"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center"/>
          </w:tcPr>
          <w:p w14:paraId="11AA5320"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(314,960)</w:t>
            </w:r>
          </w:p>
        </w:tc>
        <w:tc>
          <w:tcPr>
            <w:tcW w:w="113" w:type="dxa"/>
            <w:tcBorders>
              <w:top w:val="nil"/>
              <w:left w:val="nil"/>
              <w:bottom w:val="nil"/>
              <w:right w:val="nil"/>
            </w:tcBorders>
          </w:tcPr>
          <w:p w14:paraId="4E43AF64"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15AC7515"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141473BC"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6FA8A340"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338BB1AE"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112C3B8D"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(14,261,815)</w:t>
            </w:r>
          </w:p>
        </w:tc>
        <w:tc>
          <w:tcPr>
            <w:tcW w:w="113" w:type="dxa"/>
            <w:tcBorders>
              <w:top w:val="nil"/>
              <w:left w:val="nil"/>
              <w:bottom w:val="nil"/>
              <w:right w:val="nil"/>
            </w:tcBorders>
            <w:vAlign w:val="bottom"/>
          </w:tcPr>
          <w:p w14:paraId="68F553C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vAlign w:val="bottom"/>
          </w:tcPr>
          <w:p w14:paraId="269CFFE5"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7,878,711</w:t>
            </w:r>
          </w:p>
        </w:tc>
      </w:tr>
      <w:tr w:rsidR="00AF62EA" w:rsidRPr="00237EB4" w14:paraId="4AF6FDE0" w14:textId="77777777" w:rsidTr="00AF62EA">
        <w:trPr>
          <w:cantSplit/>
        </w:trPr>
        <w:tc>
          <w:tcPr>
            <w:tcW w:w="3402" w:type="dxa"/>
            <w:tcBorders>
              <w:top w:val="nil"/>
              <w:left w:val="nil"/>
              <w:bottom w:val="nil"/>
              <w:right w:val="nil"/>
            </w:tcBorders>
            <w:vAlign w:val="bottom"/>
          </w:tcPr>
          <w:p w14:paraId="757BC1B0" w14:textId="42656652"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Utilities system</w:t>
            </w:r>
          </w:p>
        </w:tc>
        <w:tc>
          <w:tcPr>
            <w:tcW w:w="1361" w:type="dxa"/>
            <w:tcBorders>
              <w:top w:val="nil"/>
              <w:left w:val="nil"/>
              <w:bottom w:val="nil"/>
              <w:right w:val="nil"/>
            </w:tcBorders>
            <w:vAlign w:val="center"/>
          </w:tcPr>
          <w:p w14:paraId="27C2793F"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27,488,769</w:t>
            </w:r>
          </w:p>
        </w:tc>
        <w:tc>
          <w:tcPr>
            <w:tcW w:w="113" w:type="dxa"/>
            <w:tcBorders>
              <w:top w:val="nil"/>
              <w:left w:val="nil"/>
              <w:bottom w:val="nil"/>
              <w:right w:val="nil"/>
            </w:tcBorders>
          </w:tcPr>
          <w:p w14:paraId="6AB2268C"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4F7DBFB2"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262FECA7"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center"/>
          </w:tcPr>
          <w:p w14:paraId="1796861B"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04A37F92"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0F61BBA4"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33682D83"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3EA6D780"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21A62C55"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7EFF82C1"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(1,327,311)</w:t>
            </w:r>
          </w:p>
        </w:tc>
        <w:tc>
          <w:tcPr>
            <w:tcW w:w="113" w:type="dxa"/>
            <w:tcBorders>
              <w:top w:val="nil"/>
              <w:left w:val="nil"/>
              <w:bottom w:val="nil"/>
              <w:right w:val="nil"/>
            </w:tcBorders>
            <w:vAlign w:val="bottom"/>
          </w:tcPr>
          <w:p w14:paraId="2B482A10"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vAlign w:val="bottom"/>
          </w:tcPr>
          <w:p w14:paraId="0A827CB6"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26,161,458</w:t>
            </w:r>
          </w:p>
        </w:tc>
      </w:tr>
      <w:tr w:rsidR="00AF62EA" w:rsidRPr="00237EB4" w14:paraId="331AD70D" w14:textId="77777777" w:rsidTr="00AF62EA">
        <w:trPr>
          <w:cantSplit/>
        </w:trPr>
        <w:tc>
          <w:tcPr>
            <w:tcW w:w="3402" w:type="dxa"/>
            <w:tcBorders>
              <w:top w:val="nil"/>
              <w:left w:val="nil"/>
              <w:bottom w:val="nil"/>
              <w:right w:val="nil"/>
            </w:tcBorders>
            <w:vAlign w:val="bottom"/>
          </w:tcPr>
          <w:p w14:paraId="00765737" w14:textId="4727365E"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Vehicles</w:t>
            </w:r>
          </w:p>
        </w:tc>
        <w:tc>
          <w:tcPr>
            <w:tcW w:w="1361" w:type="dxa"/>
            <w:tcBorders>
              <w:top w:val="nil"/>
              <w:left w:val="nil"/>
              <w:bottom w:val="nil"/>
              <w:right w:val="nil"/>
            </w:tcBorders>
            <w:vAlign w:val="center"/>
          </w:tcPr>
          <w:p w14:paraId="56FC8E7A"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8,286,516</w:t>
            </w:r>
          </w:p>
        </w:tc>
        <w:tc>
          <w:tcPr>
            <w:tcW w:w="113" w:type="dxa"/>
            <w:tcBorders>
              <w:top w:val="nil"/>
              <w:left w:val="nil"/>
              <w:bottom w:val="nil"/>
              <w:right w:val="nil"/>
            </w:tcBorders>
          </w:tcPr>
          <w:p w14:paraId="31F2D2B0"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4B896C40"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720AA392"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center"/>
          </w:tcPr>
          <w:p w14:paraId="1D320D74"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(5,413,654)</w:t>
            </w:r>
          </w:p>
        </w:tc>
        <w:tc>
          <w:tcPr>
            <w:tcW w:w="113" w:type="dxa"/>
            <w:tcBorders>
              <w:top w:val="nil"/>
              <w:left w:val="nil"/>
              <w:bottom w:val="nil"/>
              <w:right w:val="nil"/>
            </w:tcBorders>
          </w:tcPr>
          <w:p w14:paraId="243AE6E5"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02B8AB2C"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018B7182"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5D8E3662"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1,150,163</w:t>
            </w:r>
          </w:p>
        </w:tc>
        <w:tc>
          <w:tcPr>
            <w:tcW w:w="113" w:type="dxa"/>
            <w:tcBorders>
              <w:top w:val="nil"/>
              <w:left w:val="nil"/>
              <w:bottom w:val="nil"/>
              <w:right w:val="nil"/>
            </w:tcBorders>
          </w:tcPr>
          <w:p w14:paraId="33C93A3E"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49CC31CB"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(3,976,763)</w:t>
            </w:r>
          </w:p>
        </w:tc>
        <w:tc>
          <w:tcPr>
            <w:tcW w:w="113" w:type="dxa"/>
            <w:tcBorders>
              <w:top w:val="nil"/>
              <w:left w:val="nil"/>
              <w:bottom w:val="nil"/>
              <w:right w:val="nil"/>
            </w:tcBorders>
            <w:vAlign w:val="bottom"/>
          </w:tcPr>
          <w:p w14:paraId="399F0759"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vAlign w:val="bottom"/>
          </w:tcPr>
          <w:p w14:paraId="24E9A991"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46,262</w:t>
            </w:r>
          </w:p>
        </w:tc>
      </w:tr>
      <w:tr w:rsidR="00AF62EA" w:rsidRPr="00237EB4" w14:paraId="435A00F6" w14:textId="77777777" w:rsidTr="00AF62EA">
        <w:trPr>
          <w:cantSplit/>
        </w:trPr>
        <w:tc>
          <w:tcPr>
            <w:tcW w:w="3402" w:type="dxa"/>
            <w:tcBorders>
              <w:top w:val="nil"/>
              <w:left w:val="nil"/>
              <w:bottom w:val="nil"/>
              <w:right w:val="nil"/>
            </w:tcBorders>
            <w:vAlign w:val="bottom"/>
          </w:tcPr>
          <w:p w14:paraId="27B8CA1E" w14:textId="0C4B4989"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Machinery</w:t>
            </w:r>
          </w:p>
        </w:tc>
        <w:tc>
          <w:tcPr>
            <w:tcW w:w="1361" w:type="dxa"/>
            <w:tcBorders>
              <w:top w:val="nil"/>
              <w:left w:val="nil"/>
              <w:bottom w:val="nil"/>
              <w:right w:val="nil"/>
            </w:tcBorders>
            <w:vAlign w:val="center"/>
          </w:tcPr>
          <w:p w14:paraId="772EA3CE"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1,024,089,114</w:t>
            </w:r>
          </w:p>
        </w:tc>
        <w:tc>
          <w:tcPr>
            <w:tcW w:w="113" w:type="dxa"/>
            <w:tcBorders>
              <w:top w:val="nil"/>
              <w:left w:val="nil"/>
              <w:bottom w:val="nil"/>
              <w:right w:val="nil"/>
            </w:tcBorders>
          </w:tcPr>
          <w:p w14:paraId="534F1DE8"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1D3B21BA"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3,986,600</w:t>
            </w:r>
          </w:p>
        </w:tc>
        <w:tc>
          <w:tcPr>
            <w:tcW w:w="113" w:type="dxa"/>
            <w:tcBorders>
              <w:top w:val="nil"/>
              <w:left w:val="nil"/>
              <w:bottom w:val="nil"/>
              <w:right w:val="nil"/>
            </w:tcBorders>
            <w:vAlign w:val="bottom"/>
          </w:tcPr>
          <w:p w14:paraId="0089AB40"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3C7B5F16"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(170,341,352)</w:t>
            </w:r>
          </w:p>
        </w:tc>
        <w:tc>
          <w:tcPr>
            <w:tcW w:w="113" w:type="dxa"/>
            <w:tcBorders>
              <w:top w:val="nil"/>
              <w:left w:val="nil"/>
              <w:bottom w:val="nil"/>
              <w:right w:val="nil"/>
            </w:tcBorders>
          </w:tcPr>
          <w:p w14:paraId="63FBA89B"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488030E7"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78E0EBA6"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67BD486C"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639040A8"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300D5CAD"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(214,957,559)</w:t>
            </w:r>
          </w:p>
        </w:tc>
        <w:tc>
          <w:tcPr>
            <w:tcW w:w="113" w:type="dxa"/>
            <w:tcBorders>
              <w:top w:val="nil"/>
              <w:left w:val="nil"/>
              <w:bottom w:val="nil"/>
              <w:right w:val="nil"/>
            </w:tcBorders>
            <w:vAlign w:val="bottom"/>
          </w:tcPr>
          <w:p w14:paraId="0BA9250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vAlign w:val="bottom"/>
          </w:tcPr>
          <w:p w14:paraId="72FF3325"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642,776,803</w:t>
            </w:r>
          </w:p>
        </w:tc>
      </w:tr>
      <w:tr w:rsidR="00AF62EA" w:rsidRPr="00237EB4" w14:paraId="0C1A04CC" w14:textId="77777777" w:rsidTr="00AF62EA">
        <w:trPr>
          <w:cantSplit/>
        </w:trPr>
        <w:tc>
          <w:tcPr>
            <w:tcW w:w="3402" w:type="dxa"/>
            <w:tcBorders>
              <w:top w:val="nil"/>
              <w:left w:val="nil"/>
              <w:bottom w:val="nil"/>
              <w:right w:val="nil"/>
            </w:tcBorders>
            <w:vAlign w:val="bottom"/>
          </w:tcPr>
          <w:p w14:paraId="6EE3B435" w14:textId="1A2AE8B2"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Tools and equipment</w:t>
            </w:r>
          </w:p>
        </w:tc>
        <w:tc>
          <w:tcPr>
            <w:tcW w:w="1361" w:type="dxa"/>
            <w:tcBorders>
              <w:top w:val="nil"/>
              <w:left w:val="nil"/>
              <w:bottom w:val="single" w:sz="6" w:space="0" w:color="auto"/>
              <w:right w:val="nil"/>
            </w:tcBorders>
            <w:vAlign w:val="center"/>
          </w:tcPr>
          <w:p w14:paraId="3085431A" w14:textId="77777777" w:rsidR="00AF62EA" w:rsidRPr="00237EB4" w:rsidRDefault="00AF62EA" w:rsidP="00AF62EA">
            <w:pPr>
              <w:tabs>
                <w:tab w:val="decimal" w:pos="668"/>
              </w:tabs>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101,315,769</w:t>
            </w:r>
          </w:p>
        </w:tc>
        <w:tc>
          <w:tcPr>
            <w:tcW w:w="113" w:type="dxa"/>
            <w:tcBorders>
              <w:top w:val="nil"/>
              <w:left w:val="nil"/>
              <w:bottom w:val="nil"/>
              <w:right w:val="nil"/>
            </w:tcBorders>
          </w:tcPr>
          <w:p w14:paraId="036BFB04"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vAlign w:val="bottom"/>
          </w:tcPr>
          <w:p w14:paraId="60896F44"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126,028</w:t>
            </w:r>
          </w:p>
        </w:tc>
        <w:tc>
          <w:tcPr>
            <w:tcW w:w="113" w:type="dxa"/>
            <w:tcBorders>
              <w:top w:val="nil"/>
              <w:left w:val="nil"/>
              <w:bottom w:val="nil"/>
              <w:right w:val="nil"/>
            </w:tcBorders>
            <w:vAlign w:val="bottom"/>
          </w:tcPr>
          <w:p w14:paraId="137E60F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tcPr>
          <w:p w14:paraId="725BA937"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(13,831,498)</w:t>
            </w:r>
          </w:p>
        </w:tc>
        <w:tc>
          <w:tcPr>
            <w:tcW w:w="113" w:type="dxa"/>
            <w:tcBorders>
              <w:top w:val="nil"/>
              <w:left w:val="nil"/>
              <w:bottom w:val="nil"/>
              <w:right w:val="nil"/>
            </w:tcBorders>
          </w:tcPr>
          <w:p w14:paraId="4177A4FB"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tcPr>
          <w:p w14:paraId="260110B8"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11EB2D07"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tcPr>
          <w:p w14:paraId="062B1247"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3D68F221"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vAlign w:val="bottom"/>
          </w:tcPr>
          <w:p w14:paraId="7E1DA8A3"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(86,523,002)</w:t>
            </w:r>
          </w:p>
        </w:tc>
        <w:tc>
          <w:tcPr>
            <w:tcW w:w="113" w:type="dxa"/>
            <w:tcBorders>
              <w:top w:val="nil"/>
              <w:left w:val="nil"/>
              <w:bottom w:val="nil"/>
              <w:right w:val="nil"/>
            </w:tcBorders>
            <w:vAlign w:val="bottom"/>
          </w:tcPr>
          <w:p w14:paraId="52DB6E73"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single" w:sz="6" w:space="0" w:color="auto"/>
              <w:right w:val="nil"/>
            </w:tcBorders>
            <w:vAlign w:val="bottom"/>
          </w:tcPr>
          <w:p w14:paraId="472907B8" w14:textId="77777777" w:rsidR="00AF62EA" w:rsidRPr="0074282E" w:rsidRDefault="00AF62EA" w:rsidP="00AF62EA">
            <w:pPr>
              <w:spacing w:after="0" w:line="300" w:lineRule="exact"/>
              <w:ind w:right="113"/>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1,087,297</w:t>
            </w:r>
          </w:p>
        </w:tc>
      </w:tr>
      <w:tr w:rsidR="00AF62EA" w:rsidRPr="00237EB4" w14:paraId="04D60FA3" w14:textId="77777777" w:rsidTr="00AF62EA">
        <w:trPr>
          <w:cantSplit/>
          <w:trHeight w:val="192"/>
        </w:trPr>
        <w:tc>
          <w:tcPr>
            <w:tcW w:w="3402" w:type="dxa"/>
            <w:tcBorders>
              <w:top w:val="nil"/>
              <w:left w:val="nil"/>
              <w:bottom w:val="nil"/>
              <w:right w:val="nil"/>
            </w:tcBorders>
            <w:vAlign w:val="bottom"/>
          </w:tcPr>
          <w:p w14:paraId="5D36CF9D" w14:textId="247DDD63" w:rsidR="00AF62EA" w:rsidRPr="0074282E" w:rsidRDefault="00AF62EA" w:rsidP="00AF62EA">
            <w:pPr>
              <w:spacing w:after="0" w:line="300" w:lineRule="exact"/>
              <w:ind w:firstLine="566"/>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th-TH"/>
              </w:rPr>
              <w:t>Total</w:t>
            </w:r>
          </w:p>
        </w:tc>
        <w:tc>
          <w:tcPr>
            <w:tcW w:w="1361" w:type="dxa"/>
            <w:tcBorders>
              <w:top w:val="single" w:sz="6" w:space="0" w:color="auto"/>
              <w:left w:val="nil"/>
              <w:bottom w:val="single" w:sz="6" w:space="0" w:color="auto"/>
              <w:right w:val="nil"/>
            </w:tcBorders>
            <w:vAlign w:val="bottom"/>
          </w:tcPr>
          <w:p w14:paraId="1AC79B25"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1,678,446,589</w:t>
            </w:r>
          </w:p>
        </w:tc>
        <w:tc>
          <w:tcPr>
            <w:tcW w:w="113" w:type="dxa"/>
            <w:tcBorders>
              <w:top w:val="nil"/>
              <w:left w:val="nil"/>
              <w:bottom w:val="nil"/>
              <w:right w:val="nil"/>
            </w:tcBorders>
          </w:tcPr>
          <w:p w14:paraId="76979D80"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vAlign w:val="bottom"/>
          </w:tcPr>
          <w:p w14:paraId="31822725"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7,827,415</w:t>
            </w:r>
          </w:p>
        </w:tc>
        <w:tc>
          <w:tcPr>
            <w:tcW w:w="113" w:type="dxa"/>
            <w:tcBorders>
              <w:top w:val="nil"/>
              <w:left w:val="nil"/>
              <w:bottom w:val="nil"/>
              <w:right w:val="nil"/>
            </w:tcBorders>
            <w:vAlign w:val="bottom"/>
          </w:tcPr>
          <w:p w14:paraId="692482CB"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38BA831C"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(189,901,464)</w:t>
            </w:r>
          </w:p>
        </w:tc>
        <w:tc>
          <w:tcPr>
            <w:tcW w:w="113" w:type="dxa"/>
            <w:tcBorders>
              <w:top w:val="nil"/>
              <w:left w:val="nil"/>
              <w:bottom w:val="nil"/>
              <w:right w:val="nil"/>
            </w:tcBorders>
          </w:tcPr>
          <w:p w14:paraId="66448915"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6E4BE882" w14:textId="0587D7CA" w:rsidR="00AF62EA" w:rsidRPr="00237EB4" w:rsidRDefault="00D42325" w:rsidP="00AF62EA">
            <w:pPr>
              <w:spacing w:after="0" w:line="300" w:lineRule="exact"/>
              <w:ind w:right="113"/>
              <w:jc w:val="right"/>
              <w:rPr>
                <w:rFonts w:ascii="Angsana New" w:eastAsia="SimSun" w:hAnsi="Angsana New" w:cs="Angsana New"/>
                <w:color w:val="000000" w:themeColor="text1"/>
                <w:sz w:val="24"/>
                <w:szCs w:val="24"/>
                <w:lang w:val="en-US"/>
              </w:rPr>
            </w:pPr>
            <w:r>
              <w:rPr>
                <w:rFonts w:ascii="Angsana New" w:eastAsia="SimSun" w:hAnsi="Angsana New" w:cs="Angsana New"/>
                <w:color w:val="000000" w:themeColor="text1"/>
                <w:sz w:val="24"/>
                <w:szCs w:val="24"/>
                <w:lang w:val="en-US"/>
              </w:rPr>
              <w:t>1,590,278,921</w:t>
            </w:r>
          </w:p>
        </w:tc>
        <w:tc>
          <w:tcPr>
            <w:tcW w:w="113" w:type="dxa"/>
            <w:tcBorders>
              <w:top w:val="nil"/>
              <w:left w:val="nil"/>
              <w:bottom w:val="nil"/>
              <w:right w:val="nil"/>
            </w:tcBorders>
          </w:tcPr>
          <w:p w14:paraId="7123A30F"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7F335C93"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1,150,163</w:t>
            </w:r>
          </w:p>
        </w:tc>
        <w:tc>
          <w:tcPr>
            <w:tcW w:w="113" w:type="dxa"/>
            <w:tcBorders>
              <w:top w:val="nil"/>
              <w:left w:val="nil"/>
              <w:bottom w:val="nil"/>
              <w:right w:val="nil"/>
            </w:tcBorders>
          </w:tcPr>
          <w:p w14:paraId="7073636B"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vAlign w:val="bottom"/>
          </w:tcPr>
          <w:p w14:paraId="15B9EEFE"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(376,487,503)</w:t>
            </w:r>
          </w:p>
        </w:tc>
        <w:tc>
          <w:tcPr>
            <w:tcW w:w="113" w:type="dxa"/>
            <w:tcBorders>
              <w:top w:val="nil"/>
              <w:left w:val="nil"/>
              <w:bottom w:val="nil"/>
              <w:right w:val="nil"/>
            </w:tcBorders>
            <w:vAlign w:val="bottom"/>
          </w:tcPr>
          <w:p w14:paraId="19124823"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single" w:sz="6" w:space="0" w:color="auto"/>
              <w:left w:val="nil"/>
              <w:bottom w:val="single" w:sz="6" w:space="0" w:color="auto"/>
              <w:right w:val="nil"/>
            </w:tcBorders>
            <w:vAlign w:val="bottom"/>
          </w:tcPr>
          <w:p w14:paraId="6D663397" w14:textId="084CB796" w:rsidR="00AF62EA" w:rsidRPr="00237EB4" w:rsidRDefault="00D42325" w:rsidP="00AF62EA">
            <w:pPr>
              <w:spacing w:after="0" w:line="300" w:lineRule="exact"/>
              <w:ind w:right="113"/>
              <w:jc w:val="right"/>
              <w:rPr>
                <w:rFonts w:ascii="Angsana New" w:eastAsia="SimSun" w:hAnsi="Angsana New" w:cs="Angsana New"/>
                <w:color w:val="000000" w:themeColor="text1"/>
                <w:sz w:val="24"/>
                <w:szCs w:val="24"/>
                <w:lang w:val="en-US"/>
              </w:rPr>
            </w:pPr>
            <w:r>
              <w:rPr>
                <w:rFonts w:ascii="Angsana New" w:eastAsia="SimSun" w:hAnsi="Angsana New" w:cs="Angsana New"/>
                <w:color w:val="000000" w:themeColor="text1"/>
                <w:sz w:val="24"/>
                <w:szCs w:val="24"/>
                <w:lang w:val="en-US"/>
              </w:rPr>
              <w:t>2,711,314,121</w:t>
            </w:r>
          </w:p>
        </w:tc>
      </w:tr>
      <w:tr w:rsidR="00AF62EA" w:rsidRPr="00237EB4" w14:paraId="63FBC547" w14:textId="77777777" w:rsidTr="00AF62EA">
        <w:trPr>
          <w:cantSplit/>
        </w:trPr>
        <w:tc>
          <w:tcPr>
            <w:tcW w:w="3402" w:type="dxa"/>
            <w:tcBorders>
              <w:top w:val="nil"/>
              <w:left w:val="nil"/>
              <w:bottom w:val="nil"/>
              <w:right w:val="nil"/>
            </w:tcBorders>
            <w:vAlign w:val="bottom"/>
          </w:tcPr>
          <w:p w14:paraId="2322835C" w14:textId="376D5DB6" w:rsidR="00AF62EA" w:rsidRPr="0074282E" w:rsidRDefault="00AF62EA" w:rsidP="00AF62EA">
            <w:pPr>
              <w:spacing w:after="0" w:line="30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b/>
                <w:bCs/>
                <w:sz w:val="24"/>
                <w:szCs w:val="24"/>
              </w:rPr>
              <w:t>Accumulated depreciation and amortization</w:t>
            </w:r>
          </w:p>
        </w:tc>
        <w:tc>
          <w:tcPr>
            <w:tcW w:w="1361" w:type="dxa"/>
            <w:tcBorders>
              <w:top w:val="single" w:sz="6" w:space="0" w:color="auto"/>
              <w:left w:val="nil"/>
              <w:bottom w:val="nil"/>
              <w:right w:val="nil"/>
            </w:tcBorders>
            <w:vAlign w:val="bottom"/>
          </w:tcPr>
          <w:p w14:paraId="7E161B2A"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311D03AF"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412319EE"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vAlign w:val="bottom"/>
          </w:tcPr>
          <w:p w14:paraId="7AA692A1"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63541C27"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2CC8F323"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tcPr>
          <w:p w14:paraId="34245FEE"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7280FB9C"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tcPr>
          <w:p w14:paraId="59417AD1"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40119A8A"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7E626836"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vAlign w:val="bottom"/>
          </w:tcPr>
          <w:p w14:paraId="2044D5C8"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single" w:sz="6" w:space="0" w:color="auto"/>
              <w:left w:val="nil"/>
              <w:bottom w:val="nil"/>
              <w:right w:val="nil"/>
            </w:tcBorders>
            <w:vAlign w:val="bottom"/>
          </w:tcPr>
          <w:p w14:paraId="0BCA1E5E"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r>
      <w:tr w:rsidR="00AF62EA" w:rsidRPr="00237EB4" w14:paraId="0FD76B8E" w14:textId="77777777" w:rsidTr="00AF62EA">
        <w:trPr>
          <w:cantSplit/>
        </w:trPr>
        <w:tc>
          <w:tcPr>
            <w:tcW w:w="3402" w:type="dxa"/>
            <w:tcBorders>
              <w:top w:val="nil"/>
              <w:left w:val="nil"/>
              <w:bottom w:val="nil"/>
              <w:right w:val="nil"/>
            </w:tcBorders>
            <w:vAlign w:val="bottom"/>
          </w:tcPr>
          <w:p w14:paraId="4CCC196C" w14:textId="0F763841"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Building and building improvements</w:t>
            </w:r>
          </w:p>
        </w:tc>
        <w:tc>
          <w:tcPr>
            <w:tcW w:w="1361" w:type="dxa"/>
            <w:tcBorders>
              <w:top w:val="nil"/>
              <w:left w:val="nil"/>
              <w:bottom w:val="nil"/>
              <w:right w:val="nil"/>
            </w:tcBorders>
            <w:vAlign w:val="center"/>
          </w:tcPr>
          <w:p w14:paraId="4CF81BE6"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(104,253,476)</w:t>
            </w:r>
          </w:p>
        </w:tc>
        <w:tc>
          <w:tcPr>
            <w:tcW w:w="113" w:type="dxa"/>
            <w:tcBorders>
              <w:top w:val="nil"/>
              <w:left w:val="nil"/>
              <w:bottom w:val="nil"/>
              <w:right w:val="nil"/>
            </w:tcBorders>
            <w:vAlign w:val="bottom"/>
          </w:tcPr>
          <w:p w14:paraId="65533453"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center"/>
          </w:tcPr>
          <w:p w14:paraId="440B31F6"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(6,208,024)</w:t>
            </w:r>
          </w:p>
        </w:tc>
        <w:tc>
          <w:tcPr>
            <w:tcW w:w="113" w:type="dxa"/>
            <w:tcBorders>
              <w:top w:val="nil"/>
              <w:left w:val="nil"/>
              <w:bottom w:val="nil"/>
              <w:right w:val="nil"/>
            </w:tcBorders>
            <w:vAlign w:val="bottom"/>
          </w:tcPr>
          <w:p w14:paraId="7C889416"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1EA61B83" w14:textId="77777777" w:rsidR="00AF62EA" w:rsidRPr="0074282E"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657A2C75"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1B08635E"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2BD8BEFA"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35234EA5"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268CD0E8"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03371A45"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20,097,576</w:t>
            </w:r>
          </w:p>
        </w:tc>
        <w:tc>
          <w:tcPr>
            <w:tcW w:w="113" w:type="dxa"/>
            <w:tcBorders>
              <w:top w:val="nil"/>
              <w:left w:val="nil"/>
              <w:bottom w:val="nil"/>
              <w:right w:val="nil"/>
            </w:tcBorders>
            <w:vAlign w:val="bottom"/>
          </w:tcPr>
          <w:p w14:paraId="73F76F34"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vAlign w:val="center"/>
          </w:tcPr>
          <w:p w14:paraId="76720930"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(90,363,924)</w:t>
            </w:r>
          </w:p>
        </w:tc>
      </w:tr>
      <w:tr w:rsidR="00AF62EA" w:rsidRPr="00237EB4" w14:paraId="38F54E44" w14:textId="77777777" w:rsidTr="00AF62EA">
        <w:trPr>
          <w:cantSplit/>
        </w:trPr>
        <w:tc>
          <w:tcPr>
            <w:tcW w:w="3402" w:type="dxa"/>
            <w:tcBorders>
              <w:top w:val="nil"/>
              <w:left w:val="nil"/>
              <w:bottom w:val="nil"/>
              <w:right w:val="nil"/>
            </w:tcBorders>
            <w:vAlign w:val="bottom"/>
          </w:tcPr>
          <w:p w14:paraId="5645D677" w14:textId="79585256"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Furniture and fixtures, and office equipment</w:t>
            </w:r>
          </w:p>
        </w:tc>
        <w:tc>
          <w:tcPr>
            <w:tcW w:w="1361" w:type="dxa"/>
            <w:tcBorders>
              <w:top w:val="nil"/>
              <w:left w:val="nil"/>
              <w:bottom w:val="nil"/>
              <w:right w:val="nil"/>
            </w:tcBorders>
            <w:vAlign w:val="center"/>
          </w:tcPr>
          <w:p w14:paraId="50416FB1"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(18,426,550)</w:t>
            </w:r>
          </w:p>
        </w:tc>
        <w:tc>
          <w:tcPr>
            <w:tcW w:w="113" w:type="dxa"/>
            <w:tcBorders>
              <w:top w:val="nil"/>
              <w:left w:val="nil"/>
              <w:bottom w:val="nil"/>
              <w:right w:val="nil"/>
            </w:tcBorders>
            <w:vAlign w:val="bottom"/>
          </w:tcPr>
          <w:p w14:paraId="7966B8A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center"/>
          </w:tcPr>
          <w:p w14:paraId="74C7F42D"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(1,016,195)</w:t>
            </w:r>
          </w:p>
        </w:tc>
        <w:tc>
          <w:tcPr>
            <w:tcW w:w="113" w:type="dxa"/>
            <w:tcBorders>
              <w:top w:val="nil"/>
              <w:left w:val="nil"/>
              <w:bottom w:val="nil"/>
              <w:right w:val="nil"/>
            </w:tcBorders>
            <w:vAlign w:val="bottom"/>
          </w:tcPr>
          <w:p w14:paraId="35EF640D"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3BDE0A62" w14:textId="77777777" w:rsidR="00AF62EA" w:rsidRPr="0074282E" w:rsidRDefault="00AF62EA" w:rsidP="00AF62EA">
            <w:pPr>
              <w:spacing w:after="0" w:line="300" w:lineRule="exact"/>
              <w:ind w:right="113"/>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293,651</w:t>
            </w:r>
          </w:p>
        </w:tc>
        <w:tc>
          <w:tcPr>
            <w:tcW w:w="113" w:type="dxa"/>
            <w:tcBorders>
              <w:top w:val="nil"/>
              <w:left w:val="nil"/>
              <w:bottom w:val="nil"/>
              <w:right w:val="nil"/>
            </w:tcBorders>
          </w:tcPr>
          <w:p w14:paraId="50412C44"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6F4BFE4C"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5167A265"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0FCDCF0A"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658C7E02"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59CB0896"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12,110,061</w:t>
            </w:r>
          </w:p>
        </w:tc>
        <w:tc>
          <w:tcPr>
            <w:tcW w:w="113" w:type="dxa"/>
            <w:tcBorders>
              <w:top w:val="nil"/>
              <w:left w:val="nil"/>
              <w:bottom w:val="nil"/>
              <w:right w:val="nil"/>
            </w:tcBorders>
            <w:vAlign w:val="bottom"/>
          </w:tcPr>
          <w:p w14:paraId="5D1557FA"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vAlign w:val="center"/>
          </w:tcPr>
          <w:p w14:paraId="16DD0AD5"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(7,039,033)</w:t>
            </w:r>
          </w:p>
        </w:tc>
      </w:tr>
      <w:tr w:rsidR="00AF62EA" w:rsidRPr="00237EB4" w14:paraId="70DF042E" w14:textId="77777777" w:rsidTr="00AF62EA">
        <w:trPr>
          <w:cantSplit/>
        </w:trPr>
        <w:tc>
          <w:tcPr>
            <w:tcW w:w="3402" w:type="dxa"/>
            <w:tcBorders>
              <w:top w:val="nil"/>
              <w:left w:val="nil"/>
              <w:bottom w:val="nil"/>
              <w:right w:val="nil"/>
            </w:tcBorders>
            <w:vAlign w:val="bottom"/>
          </w:tcPr>
          <w:p w14:paraId="35C86C15" w14:textId="72819286"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Utilities system</w:t>
            </w:r>
          </w:p>
        </w:tc>
        <w:tc>
          <w:tcPr>
            <w:tcW w:w="1361" w:type="dxa"/>
            <w:tcBorders>
              <w:top w:val="nil"/>
              <w:left w:val="nil"/>
              <w:bottom w:val="nil"/>
              <w:right w:val="nil"/>
            </w:tcBorders>
            <w:vAlign w:val="center"/>
          </w:tcPr>
          <w:p w14:paraId="64E73240"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(22,842,003)</w:t>
            </w:r>
          </w:p>
        </w:tc>
        <w:tc>
          <w:tcPr>
            <w:tcW w:w="113" w:type="dxa"/>
            <w:tcBorders>
              <w:top w:val="nil"/>
              <w:left w:val="nil"/>
              <w:bottom w:val="nil"/>
              <w:right w:val="nil"/>
            </w:tcBorders>
            <w:vAlign w:val="bottom"/>
          </w:tcPr>
          <w:p w14:paraId="147FAC2D"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00FCF58C"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(1,504,127)</w:t>
            </w:r>
          </w:p>
        </w:tc>
        <w:tc>
          <w:tcPr>
            <w:tcW w:w="113" w:type="dxa"/>
            <w:tcBorders>
              <w:top w:val="nil"/>
              <w:left w:val="nil"/>
              <w:bottom w:val="nil"/>
              <w:right w:val="nil"/>
            </w:tcBorders>
            <w:vAlign w:val="bottom"/>
          </w:tcPr>
          <w:p w14:paraId="03649C02"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45C1A948" w14:textId="77777777" w:rsidR="00AF62EA" w:rsidRPr="0074282E"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3188091B"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4AD21225"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780EFE43"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723D54F6"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35F14EB0"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05649061"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1,197,049</w:t>
            </w:r>
          </w:p>
        </w:tc>
        <w:tc>
          <w:tcPr>
            <w:tcW w:w="113" w:type="dxa"/>
            <w:tcBorders>
              <w:top w:val="nil"/>
              <w:left w:val="nil"/>
              <w:bottom w:val="nil"/>
              <w:right w:val="nil"/>
            </w:tcBorders>
            <w:vAlign w:val="bottom"/>
          </w:tcPr>
          <w:p w14:paraId="7E0395ED"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tcPr>
          <w:p w14:paraId="6A9BAA3E"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(23,149,081)</w:t>
            </w:r>
          </w:p>
        </w:tc>
      </w:tr>
      <w:tr w:rsidR="00AF62EA" w:rsidRPr="00237EB4" w14:paraId="77992D1D" w14:textId="77777777" w:rsidTr="00AF62EA">
        <w:trPr>
          <w:cantSplit/>
        </w:trPr>
        <w:tc>
          <w:tcPr>
            <w:tcW w:w="3402" w:type="dxa"/>
            <w:tcBorders>
              <w:top w:val="nil"/>
              <w:left w:val="nil"/>
              <w:bottom w:val="nil"/>
              <w:right w:val="nil"/>
            </w:tcBorders>
            <w:vAlign w:val="bottom"/>
          </w:tcPr>
          <w:p w14:paraId="36B05BFC" w14:textId="5A609BEC"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Vehicles</w:t>
            </w:r>
          </w:p>
        </w:tc>
        <w:tc>
          <w:tcPr>
            <w:tcW w:w="1361" w:type="dxa"/>
            <w:tcBorders>
              <w:top w:val="nil"/>
              <w:left w:val="nil"/>
              <w:bottom w:val="nil"/>
              <w:right w:val="nil"/>
            </w:tcBorders>
            <w:vAlign w:val="center"/>
          </w:tcPr>
          <w:p w14:paraId="26C5B561"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(7,840,166)</w:t>
            </w:r>
          </w:p>
        </w:tc>
        <w:tc>
          <w:tcPr>
            <w:tcW w:w="113" w:type="dxa"/>
            <w:tcBorders>
              <w:top w:val="nil"/>
              <w:left w:val="nil"/>
              <w:bottom w:val="nil"/>
              <w:right w:val="nil"/>
            </w:tcBorders>
            <w:vAlign w:val="bottom"/>
          </w:tcPr>
          <w:p w14:paraId="09CC141F"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752CA07B"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(42,750)</w:t>
            </w:r>
          </w:p>
        </w:tc>
        <w:tc>
          <w:tcPr>
            <w:tcW w:w="113" w:type="dxa"/>
            <w:tcBorders>
              <w:top w:val="nil"/>
              <w:left w:val="nil"/>
              <w:bottom w:val="nil"/>
              <w:right w:val="nil"/>
            </w:tcBorders>
            <w:vAlign w:val="bottom"/>
          </w:tcPr>
          <w:p w14:paraId="4C1589D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7156D4CD"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5,261,285</w:t>
            </w:r>
          </w:p>
        </w:tc>
        <w:tc>
          <w:tcPr>
            <w:tcW w:w="113" w:type="dxa"/>
            <w:tcBorders>
              <w:top w:val="nil"/>
              <w:left w:val="nil"/>
              <w:bottom w:val="nil"/>
              <w:right w:val="nil"/>
            </w:tcBorders>
            <w:vAlign w:val="bottom"/>
          </w:tcPr>
          <w:p w14:paraId="2B2E9D6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365A6099"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4438AD0A"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4D534235"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(1,100,163)</w:t>
            </w:r>
          </w:p>
        </w:tc>
        <w:tc>
          <w:tcPr>
            <w:tcW w:w="113" w:type="dxa"/>
            <w:tcBorders>
              <w:top w:val="nil"/>
              <w:left w:val="nil"/>
              <w:bottom w:val="nil"/>
              <w:right w:val="nil"/>
            </w:tcBorders>
          </w:tcPr>
          <w:p w14:paraId="0E1FC279"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73745FEA"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3,675,533</w:t>
            </w:r>
          </w:p>
        </w:tc>
        <w:tc>
          <w:tcPr>
            <w:tcW w:w="113" w:type="dxa"/>
            <w:tcBorders>
              <w:top w:val="nil"/>
              <w:left w:val="nil"/>
              <w:bottom w:val="nil"/>
              <w:right w:val="nil"/>
            </w:tcBorders>
            <w:vAlign w:val="bottom"/>
          </w:tcPr>
          <w:p w14:paraId="52908A8B"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tcPr>
          <w:p w14:paraId="0E1FDE20"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(46,261)</w:t>
            </w:r>
          </w:p>
        </w:tc>
      </w:tr>
      <w:tr w:rsidR="00AF62EA" w:rsidRPr="00237EB4" w14:paraId="197AB592" w14:textId="77777777" w:rsidTr="00AF62EA">
        <w:trPr>
          <w:cantSplit/>
        </w:trPr>
        <w:tc>
          <w:tcPr>
            <w:tcW w:w="3402" w:type="dxa"/>
            <w:tcBorders>
              <w:top w:val="nil"/>
              <w:left w:val="nil"/>
              <w:bottom w:val="nil"/>
              <w:right w:val="nil"/>
            </w:tcBorders>
            <w:vAlign w:val="bottom"/>
          </w:tcPr>
          <w:p w14:paraId="4A64BA47" w14:textId="1501DA12"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Machinery</w:t>
            </w:r>
          </w:p>
        </w:tc>
        <w:tc>
          <w:tcPr>
            <w:tcW w:w="1361" w:type="dxa"/>
            <w:tcBorders>
              <w:top w:val="nil"/>
              <w:left w:val="nil"/>
              <w:bottom w:val="nil"/>
              <w:right w:val="nil"/>
            </w:tcBorders>
            <w:vAlign w:val="center"/>
          </w:tcPr>
          <w:p w14:paraId="154B22AB"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(433,393,395)</w:t>
            </w:r>
          </w:p>
        </w:tc>
        <w:tc>
          <w:tcPr>
            <w:tcW w:w="113" w:type="dxa"/>
            <w:tcBorders>
              <w:top w:val="nil"/>
              <w:left w:val="nil"/>
              <w:bottom w:val="nil"/>
              <w:right w:val="nil"/>
            </w:tcBorders>
            <w:vAlign w:val="bottom"/>
          </w:tcPr>
          <w:p w14:paraId="7E7DAAAC"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36097D4C"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(36,943,735)</w:t>
            </w:r>
          </w:p>
        </w:tc>
        <w:tc>
          <w:tcPr>
            <w:tcW w:w="113" w:type="dxa"/>
            <w:tcBorders>
              <w:top w:val="nil"/>
              <w:left w:val="nil"/>
              <w:bottom w:val="nil"/>
              <w:right w:val="nil"/>
            </w:tcBorders>
            <w:vAlign w:val="bottom"/>
          </w:tcPr>
          <w:p w14:paraId="2518AD58"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vAlign w:val="bottom"/>
          </w:tcPr>
          <w:p w14:paraId="3EBECF8D"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139,243,580</w:t>
            </w:r>
          </w:p>
        </w:tc>
        <w:tc>
          <w:tcPr>
            <w:tcW w:w="113" w:type="dxa"/>
            <w:tcBorders>
              <w:top w:val="nil"/>
              <w:left w:val="nil"/>
              <w:bottom w:val="nil"/>
              <w:right w:val="nil"/>
            </w:tcBorders>
            <w:vAlign w:val="bottom"/>
          </w:tcPr>
          <w:p w14:paraId="392D321C"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15E82681"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0619DD89"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29548CDD"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2BACC7B0"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nil"/>
              <w:right w:val="nil"/>
            </w:tcBorders>
          </w:tcPr>
          <w:p w14:paraId="1E7576C4"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178,918,232</w:t>
            </w:r>
          </w:p>
        </w:tc>
        <w:tc>
          <w:tcPr>
            <w:tcW w:w="113" w:type="dxa"/>
            <w:tcBorders>
              <w:top w:val="nil"/>
              <w:left w:val="nil"/>
              <w:bottom w:val="nil"/>
              <w:right w:val="nil"/>
            </w:tcBorders>
            <w:vAlign w:val="bottom"/>
          </w:tcPr>
          <w:p w14:paraId="1B5A1027"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nil"/>
              <w:right w:val="nil"/>
            </w:tcBorders>
          </w:tcPr>
          <w:p w14:paraId="692A5E90"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(152,175,318)</w:t>
            </w:r>
          </w:p>
        </w:tc>
      </w:tr>
      <w:tr w:rsidR="00AF62EA" w:rsidRPr="00237EB4" w14:paraId="6DE6121A" w14:textId="77777777" w:rsidTr="00AF62EA">
        <w:trPr>
          <w:cantSplit/>
        </w:trPr>
        <w:tc>
          <w:tcPr>
            <w:tcW w:w="3402" w:type="dxa"/>
            <w:tcBorders>
              <w:top w:val="nil"/>
              <w:left w:val="nil"/>
              <w:bottom w:val="nil"/>
              <w:right w:val="nil"/>
            </w:tcBorders>
            <w:vAlign w:val="bottom"/>
          </w:tcPr>
          <w:p w14:paraId="1394742A" w14:textId="3EAABB09" w:rsidR="00AF62EA" w:rsidRPr="0074282E" w:rsidRDefault="00AF62EA" w:rsidP="00AF62EA">
            <w:pPr>
              <w:spacing w:after="0" w:line="300" w:lineRule="exact"/>
              <w:ind w:left="28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Tools and equipment</w:t>
            </w:r>
          </w:p>
        </w:tc>
        <w:tc>
          <w:tcPr>
            <w:tcW w:w="1361" w:type="dxa"/>
            <w:tcBorders>
              <w:top w:val="nil"/>
              <w:left w:val="nil"/>
              <w:bottom w:val="single" w:sz="6" w:space="0" w:color="auto"/>
              <w:right w:val="nil"/>
            </w:tcBorders>
            <w:vAlign w:val="center"/>
          </w:tcPr>
          <w:p w14:paraId="413925BB"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(59,333,524)</w:t>
            </w:r>
          </w:p>
        </w:tc>
        <w:tc>
          <w:tcPr>
            <w:tcW w:w="113" w:type="dxa"/>
            <w:tcBorders>
              <w:top w:val="nil"/>
              <w:left w:val="nil"/>
              <w:bottom w:val="nil"/>
              <w:right w:val="nil"/>
            </w:tcBorders>
            <w:vAlign w:val="bottom"/>
          </w:tcPr>
          <w:p w14:paraId="486952CC"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tcPr>
          <w:p w14:paraId="0B9A2A1D"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(2,958,137)</w:t>
            </w:r>
          </w:p>
        </w:tc>
        <w:tc>
          <w:tcPr>
            <w:tcW w:w="113" w:type="dxa"/>
            <w:tcBorders>
              <w:top w:val="nil"/>
              <w:left w:val="nil"/>
              <w:bottom w:val="nil"/>
              <w:right w:val="nil"/>
            </w:tcBorders>
            <w:vAlign w:val="bottom"/>
          </w:tcPr>
          <w:p w14:paraId="344E5162"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vAlign w:val="bottom"/>
          </w:tcPr>
          <w:p w14:paraId="3B94F4F1"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12,606,697</w:t>
            </w:r>
          </w:p>
        </w:tc>
        <w:tc>
          <w:tcPr>
            <w:tcW w:w="113" w:type="dxa"/>
            <w:tcBorders>
              <w:top w:val="nil"/>
              <w:left w:val="nil"/>
              <w:bottom w:val="nil"/>
              <w:right w:val="nil"/>
            </w:tcBorders>
            <w:vAlign w:val="bottom"/>
          </w:tcPr>
          <w:p w14:paraId="5C85A14F"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tcPr>
          <w:p w14:paraId="0D8A32C9"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09CB0FC1"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tcPr>
          <w:p w14:paraId="4E282492"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750FDD7C"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nil"/>
              <w:left w:val="nil"/>
              <w:bottom w:val="single" w:sz="6" w:space="0" w:color="auto"/>
              <w:right w:val="nil"/>
            </w:tcBorders>
          </w:tcPr>
          <w:p w14:paraId="7CB0E630"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49,009,040</w:t>
            </w:r>
          </w:p>
        </w:tc>
        <w:tc>
          <w:tcPr>
            <w:tcW w:w="113" w:type="dxa"/>
            <w:tcBorders>
              <w:top w:val="nil"/>
              <w:left w:val="nil"/>
              <w:bottom w:val="nil"/>
              <w:right w:val="nil"/>
            </w:tcBorders>
            <w:vAlign w:val="bottom"/>
          </w:tcPr>
          <w:p w14:paraId="297BC14A"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nil"/>
              <w:left w:val="nil"/>
              <w:bottom w:val="single" w:sz="6" w:space="0" w:color="auto"/>
              <w:right w:val="nil"/>
            </w:tcBorders>
          </w:tcPr>
          <w:p w14:paraId="0BB3057C"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(675,924)</w:t>
            </w:r>
          </w:p>
        </w:tc>
      </w:tr>
      <w:tr w:rsidR="00AF62EA" w:rsidRPr="00237EB4" w14:paraId="1E3309F4" w14:textId="77777777" w:rsidTr="00AF62EA">
        <w:trPr>
          <w:cantSplit/>
        </w:trPr>
        <w:tc>
          <w:tcPr>
            <w:tcW w:w="3402" w:type="dxa"/>
            <w:tcBorders>
              <w:top w:val="nil"/>
              <w:left w:val="nil"/>
              <w:bottom w:val="nil"/>
              <w:right w:val="nil"/>
            </w:tcBorders>
            <w:vAlign w:val="bottom"/>
          </w:tcPr>
          <w:p w14:paraId="2E516828" w14:textId="4E1B898A" w:rsidR="00AF62EA" w:rsidRPr="0074282E" w:rsidRDefault="00AF62EA" w:rsidP="00AF62EA">
            <w:pPr>
              <w:spacing w:after="0" w:line="300" w:lineRule="exact"/>
              <w:ind w:firstLine="566"/>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th-TH"/>
              </w:rPr>
              <w:t>Total</w:t>
            </w:r>
          </w:p>
        </w:tc>
        <w:tc>
          <w:tcPr>
            <w:tcW w:w="1361" w:type="dxa"/>
            <w:tcBorders>
              <w:top w:val="single" w:sz="6" w:space="0" w:color="auto"/>
              <w:left w:val="nil"/>
              <w:bottom w:val="single" w:sz="6" w:space="0" w:color="auto"/>
              <w:right w:val="nil"/>
            </w:tcBorders>
            <w:vAlign w:val="bottom"/>
          </w:tcPr>
          <w:p w14:paraId="041591FD"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(646,089,114)</w:t>
            </w:r>
          </w:p>
        </w:tc>
        <w:tc>
          <w:tcPr>
            <w:tcW w:w="113" w:type="dxa"/>
            <w:tcBorders>
              <w:top w:val="nil"/>
              <w:left w:val="nil"/>
              <w:bottom w:val="nil"/>
              <w:right w:val="nil"/>
            </w:tcBorders>
            <w:vAlign w:val="bottom"/>
          </w:tcPr>
          <w:p w14:paraId="4A8E4704"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4F472F75"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(48,672,968)</w:t>
            </w:r>
          </w:p>
        </w:tc>
        <w:tc>
          <w:tcPr>
            <w:tcW w:w="113" w:type="dxa"/>
            <w:tcBorders>
              <w:top w:val="nil"/>
              <w:left w:val="nil"/>
              <w:bottom w:val="nil"/>
              <w:right w:val="nil"/>
            </w:tcBorders>
            <w:vAlign w:val="bottom"/>
          </w:tcPr>
          <w:p w14:paraId="78F46E85"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vAlign w:val="bottom"/>
          </w:tcPr>
          <w:p w14:paraId="5440EE69"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157,405,213</w:t>
            </w:r>
          </w:p>
        </w:tc>
        <w:tc>
          <w:tcPr>
            <w:tcW w:w="113" w:type="dxa"/>
            <w:tcBorders>
              <w:top w:val="nil"/>
              <w:left w:val="nil"/>
              <w:bottom w:val="nil"/>
              <w:right w:val="nil"/>
            </w:tcBorders>
            <w:vAlign w:val="bottom"/>
          </w:tcPr>
          <w:p w14:paraId="5A0702F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5A0AA3BD"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65385EDA"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3E9BBF31"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(1,100,163)</w:t>
            </w:r>
          </w:p>
        </w:tc>
        <w:tc>
          <w:tcPr>
            <w:tcW w:w="113" w:type="dxa"/>
            <w:tcBorders>
              <w:top w:val="nil"/>
              <w:left w:val="nil"/>
              <w:bottom w:val="nil"/>
              <w:right w:val="nil"/>
            </w:tcBorders>
          </w:tcPr>
          <w:p w14:paraId="78028726" w14:textId="77777777" w:rsidR="00AF62EA" w:rsidRPr="00237EB4" w:rsidRDefault="00AF62EA" w:rsidP="00AF62EA">
            <w:pPr>
              <w:spacing w:after="0" w:line="300" w:lineRule="exact"/>
              <w:ind w:right="284"/>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1407C088"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265,007,491</w:t>
            </w:r>
          </w:p>
        </w:tc>
        <w:tc>
          <w:tcPr>
            <w:tcW w:w="113" w:type="dxa"/>
            <w:tcBorders>
              <w:top w:val="nil"/>
              <w:left w:val="nil"/>
              <w:bottom w:val="nil"/>
              <w:right w:val="nil"/>
            </w:tcBorders>
            <w:vAlign w:val="bottom"/>
          </w:tcPr>
          <w:p w14:paraId="0871E179"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single" w:sz="6" w:space="0" w:color="auto"/>
              <w:left w:val="nil"/>
              <w:bottom w:val="single" w:sz="6" w:space="0" w:color="auto"/>
              <w:right w:val="nil"/>
            </w:tcBorders>
          </w:tcPr>
          <w:p w14:paraId="13E39E0D"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(273,449,541)</w:t>
            </w:r>
          </w:p>
        </w:tc>
      </w:tr>
      <w:tr w:rsidR="00AF62EA" w:rsidRPr="00237EB4" w14:paraId="4B8FA311" w14:textId="77777777" w:rsidTr="00AF62EA">
        <w:trPr>
          <w:cantSplit/>
        </w:trPr>
        <w:tc>
          <w:tcPr>
            <w:tcW w:w="3402" w:type="dxa"/>
            <w:tcBorders>
              <w:top w:val="nil"/>
              <w:left w:val="nil"/>
              <w:bottom w:val="nil"/>
              <w:right w:val="nil"/>
            </w:tcBorders>
            <w:vAlign w:val="bottom"/>
          </w:tcPr>
          <w:p w14:paraId="27119615" w14:textId="4ED4A223" w:rsidR="00AF62EA" w:rsidRPr="0074282E" w:rsidRDefault="00AF62EA" w:rsidP="00AF62EA">
            <w:pPr>
              <w:spacing w:after="0" w:line="300" w:lineRule="exact"/>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b/>
                <w:bCs/>
                <w:sz w:val="24"/>
                <w:szCs w:val="24"/>
              </w:rPr>
              <w:t>Construction in progress</w:t>
            </w:r>
          </w:p>
        </w:tc>
        <w:tc>
          <w:tcPr>
            <w:tcW w:w="1361" w:type="dxa"/>
            <w:tcBorders>
              <w:top w:val="single" w:sz="6" w:space="0" w:color="auto"/>
              <w:left w:val="nil"/>
              <w:bottom w:val="single" w:sz="6" w:space="0" w:color="auto"/>
              <w:right w:val="nil"/>
            </w:tcBorders>
            <w:vAlign w:val="bottom"/>
          </w:tcPr>
          <w:p w14:paraId="68B75F32"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5DCBEA83"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72F08C43"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1141DD08"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vAlign w:val="bottom"/>
          </w:tcPr>
          <w:p w14:paraId="26C92498"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0D8DA6E6"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0E488A91"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0FF89B52"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4F6B4692"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617F2834"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vAlign w:val="bottom"/>
          </w:tcPr>
          <w:p w14:paraId="66363292"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483F0985"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single" w:sz="6" w:space="0" w:color="auto"/>
              <w:left w:val="nil"/>
              <w:bottom w:val="single" w:sz="6" w:space="0" w:color="auto"/>
              <w:right w:val="nil"/>
            </w:tcBorders>
          </w:tcPr>
          <w:p w14:paraId="355CFE2C"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r>
      <w:tr w:rsidR="00AF62EA" w:rsidRPr="00237EB4" w14:paraId="4F48FBF4" w14:textId="77777777" w:rsidTr="00AF62EA">
        <w:trPr>
          <w:cantSplit/>
        </w:trPr>
        <w:tc>
          <w:tcPr>
            <w:tcW w:w="3402" w:type="dxa"/>
            <w:tcBorders>
              <w:top w:val="nil"/>
              <w:left w:val="nil"/>
              <w:bottom w:val="nil"/>
              <w:right w:val="nil"/>
            </w:tcBorders>
            <w:vAlign w:val="bottom"/>
          </w:tcPr>
          <w:p w14:paraId="606FAF25" w14:textId="60A68E2D" w:rsidR="00AF62EA" w:rsidRPr="0074282E" w:rsidRDefault="00AF62EA" w:rsidP="00AF62EA">
            <w:pPr>
              <w:tabs>
                <w:tab w:val="right" w:pos="3780"/>
              </w:tabs>
              <w:spacing w:after="0" w:line="300" w:lineRule="exact"/>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u w:val="single"/>
                <w:lang w:val="th-TH"/>
              </w:rPr>
              <w:t>Less</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Allowance</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for impairment</w:t>
            </w:r>
          </w:p>
        </w:tc>
        <w:tc>
          <w:tcPr>
            <w:tcW w:w="1361" w:type="dxa"/>
            <w:tcBorders>
              <w:top w:val="single" w:sz="6" w:space="0" w:color="auto"/>
              <w:left w:val="nil"/>
              <w:bottom w:val="single" w:sz="6" w:space="0" w:color="auto"/>
              <w:right w:val="nil"/>
            </w:tcBorders>
            <w:vAlign w:val="center"/>
          </w:tcPr>
          <w:p w14:paraId="379F14D4"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(85,743,515)</w:t>
            </w:r>
          </w:p>
        </w:tc>
        <w:tc>
          <w:tcPr>
            <w:tcW w:w="113" w:type="dxa"/>
            <w:tcBorders>
              <w:top w:val="nil"/>
              <w:left w:val="nil"/>
              <w:bottom w:val="nil"/>
              <w:right w:val="nil"/>
            </w:tcBorders>
          </w:tcPr>
          <w:p w14:paraId="6CEEE28D"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23763DC0" w14:textId="77777777" w:rsidR="00AF62EA" w:rsidRPr="00237EB4" w:rsidRDefault="00AF62EA" w:rsidP="00AF62EA">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(6,162,618)</w:t>
            </w:r>
          </w:p>
        </w:tc>
        <w:tc>
          <w:tcPr>
            <w:tcW w:w="113" w:type="dxa"/>
            <w:tcBorders>
              <w:top w:val="nil"/>
              <w:left w:val="nil"/>
              <w:bottom w:val="nil"/>
              <w:right w:val="nil"/>
            </w:tcBorders>
            <w:vAlign w:val="bottom"/>
          </w:tcPr>
          <w:p w14:paraId="0A2BB26A"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vAlign w:val="bottom"/>
          </w:tcPr>
          <w:p w14:paraId="496840CF"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29,545,817</w:t>
            </w:r>
          </w:p>
        </w:tc>
        <w:tc>
          <w:tcPr>
            <w:tcW w:w="113" w:type="dxa"/>
            <w:tcBorders>
              <w:top w:val="nil"/>
              <w:left w:val="nil"/>
              <w:bottom w:val="nil"/>
              <w:right w:val="nil"/>
            </w:tcBorders>
          </w:tcPr>
          <w:p w14:paraId="3F8B16CC"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55F66288" w14:textId="74B8DA33" w:rsidR="00AF62EA" w:rsidRPr="00237EB4" w:rsidRDefault="001F2983" w:rsidP="001F2983">
            <w:pPr>
              <w:spacing w:after="0" w:line="300" w:lineRule="exact"/>
              <w:ind w:right="57"/>
              <w:jc w:val="right"/>
              <w:rPr>
                <w:rFonts w:ascii="Angsana New" w:eastAsia="SimSun" w:hAnsi="Angsana New" w:cs="Angsana New"/>
                <w:color w:val="000000" w:themeColor="text1"/>
                <w:sz w:val="24"/>
                <w:szCs w:val="24"/>
                <w:lang w:val="en-US"/>
              </w:rPr>
            </w:pPr>
            <w:r>
              <w:rPr>
                <w:rFonts w:ascii="Angsana New" w:eastAsia="SimSun" w:hAnsi="Angsana New" w:cs="Angsana New"/>
                <w:color w:val="000000" w:themeColor="text1"/>
                <w:sz w:val="24"/>
                <w:szCs w:val="24"/>
                <w:lang w:val="en-US"/>
              </w:rPr>
              <w:t>(19,268,200)</w:t>
            </w:r>
          </w:p>
        </w:tc>
        <w:tc>
          <w:tcPr>
            <w:tcW w:w="113" w:type="dxa"/>
            <w:tcBorders>
              <w:top w:val="nil"/>
              <w:left w:val="nil"/>
              <w:bottom w:val="nil"/>
              <w:right w:val="nil"/>
            </w:tcBorders>
          </w:tcPr>
          <w:p w14:paraId="682ECDC0"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tcPr>
          <w:p w14:paraId="6698307D" w14:textId="77777777" w:rsidR="00AF62EA" w:rsidRPr="00237EB4" w:rsidRDefault="00AF62EA" w:rsidP="00AF62EA">
            <w:pPr>
              <w:tabs>
                <w:tab w:val="decimal" w:pos="668"/>
              </w:tabs>
              <w:spacing w:after="0" w:line="300" w:lineRule="exact"/>
              <w:ind w:right="276"/>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77892145"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single" w:sz="6" w:space="0" w:color="auto"/>
              <w:right w:val="nil"/>
            </w:tcBorders>
            <w:vAlign w:val="bottom"/>
          </w:tcPr>
          <w:p w14:paraId="62CE498D"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62,360,316</w:t>
            </w:r>
          </w:p>
        </w:tc>
        <w:tc>
          <w:tcPr>
            <w:tcW w:w="113" w:type="dxa"/>
            <w:tcBorders>
              <w:top w:val="nil"/>
              <w:left w:val="nil"/>
              <w:bottom w:val="nil"/>
              <w:right w:val="nil"/>
            </w:tcBorders>
            <w:vAlign w:val="bottom"/>
          </w:tcPr>
          <w:p w14:paraId="1EE89F3C"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single" w:sz="6" w:space="0" w:color="auto"/>
              <w:left w:val="nil"/>
              <w:bottom w:val="single" w:sz="6" w:space="0" w:color="auto"/>
              <w:right w:val="nil"/>
            </w:tcBorders>
          </w:tcPr>
          <w:p w14:paraId="5D3181AF" w14:textId="2308BF0A" w:rsidR="00AF62EA" w:rsidRPr="00237EB4" w:rsidRDefault="00D42325" w:rsidP="00D42325">
            <w:pPr>
              <w:spacing w:after="0" w:line="300" w:lineRule="exact"/>
              <w:ind w:right="57"/>
              <w:jc w:val="right"/>
              <w:rPr>
                <w:rFonts w:ascii="Angsana New" w:eastAsia="SimSun" w:hAnsi="Angsana New" w:cs="Angsana New"/>
                <w:color w:val="000000" w:themeColor="text1"/>
                <w:sz w:val="24"/>
                <w:szCs w:val="24"/>
                <w:lang w:val="en-US"/>
              </w:rPr>
            </w:pPr>
            <w:r>
              <w:rPr>
                <w:rFonts w:ascii="Angsana New" w:eastAsia="SimSun" w:hAnsi="Angsana New" w:cs="Angsana New"/>
                <w:color w:val="000000" w:themeColor="text1"/>
                <w:sz w:val="24"/>
                <w:szCs w:val="24"/>
                <w:lang w:val="en-US"/>
              </w:rPr>
              <w:t>(19,268,200)</w:t>
            </w:r>
          </w:p>
        </w:tc>
      </w:tr>
      <w:tr w:rsidR="00AF62EA" w:rsidRPr="00237EB4" w14:paraId="1D462A15" w14:textId="77777777" w:rsidTr="00AF62EA">
        <w:trPr>
          <w:cantSplit/>
        </w:trPr>
        <w:tc>
          <w:tcPr>
            <w:tcW w:w="3402" w:type="dxa"/>
            <w:tcBorders>
              <w:top w:val="nil"/>
              <w:left w:val="nil"/>
              <w:bottom w:val="nil"/>
              <w:right w:val="nil"/>
            </w:tcBorders>
            <w:vAlign w:val="bottom"/>
          </w:tcPr>
          <w:p w14:paraId="3DF69044" w14:textId="281DF96D" w:rsidR="00AF62EA" w:rsidRPr="0074282E" w:rsidRDefault="00AF62EA" w:rsidP="00AF62EA">
            <w:pPr>
              <w:spacing w:after="0" w:line="300" w:lineRule="exact"/>
              <w:rPr>
                <w:rFonts w:ascii="Angsana New" w:eastAsia="Cordia New" w:hAnsi="Angsana New" w:cs="Angsana New"/>
                <w:b/>
                <w:bCs/>
                <w:color w:val="000000" w:themeColor="text1"/>
                <w:sz w:val="24"/>
                <w:szCs w:val="24"/>
                <w:cs/>
                <w:lang w:val="en-US"/>
              </w:rPr>
            </w:pPr>
            <w:r w:rsidRPr="00237EB4">
              <w:rPr>
                <w:rFonts w:asciiTheme="majorBidi" w:hAnsiTheme="majorBidi" w:cstheme="majorBidi"/>
                <w:b/>
                <w:bCs/>
                <w:sz w:val="24"/>
                <w:szCs w:val="24"/>
              </w:rPr>
              <w:t>Property, plant and equipment - net</w:t>
            </w:r>
          </w:p>
        </w:tc>
        <w:tc>
          <w:tcPr>
            <w:tcW w:w="1361" w:type="dxa"/>
            <w:tcBorders>
              <w:top w:val="single" w:sz="6" w:space="0" w:color="auto"/>
              <w:left w:val="nil"/>
              <w:bottom w:val="double" w:sz="6" w:space="0" w:color="auto"/>
              <w:right w:val="nil"/>
            </w:tcBorders>
            <w:vAlign w:val="bottom"/>
          </w:tcPr>
          <w:p w14:paraId="37094543"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946,613,960</w:t>
            </w:r>
          </w:p>
        </w:tc>
        <w:tc>
          <w:tcPr>
            <w:tcW w:w="113" w:type="dxa"/>
            <w:tcBorders>
              <w:top w:val="nil"/>
              <w:left w:val="nil"/>
              <w:bottom w:val="nil"/>
              <w:right w:val="nil"/>
            </w:tcBorders>
          </w:tcPr>
          <w:p w14:paraId="79B2FCE5" w14:textId="77777777" w:rsidR="00AF62EA" w:rsidRPr="00237EB4" w:rsidRDefault="00AF62EA" w:rsidP="00AF62EA">
            <w:pPr>
              <w:spacing w:after="0" w:line="300" w:lineRule="exact"/>
              <w:ind w:left="-79"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629CCA0F" w14:textId="77777777" w:rsidR="00AF62EA" w:rsidRPr="00237EB4" w:rsidRDefault="00AF62EA" w:rsidP="00AF62EA">
            <w:pPr>
              <w:spacing w:after="0" w:line="300" w:lineRule="exact"/>
              <w:ind w:right="113"/>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vAlign w:val="bottom"/>
          </w:tcPr>
          <w:p w14:paraId="34009ECE"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16D91A42" w14:textId="77777777" w:rsidR="00AF62EA" w:rsidRPr="00237EB4" w:rsidRDefault="00AF62EA" w:rsidP="00AF62EA">
            <w:pPr>
              <w:spacing w:after="0" w:line="300" w:lineRule="exact"/>
              <w:ind w:left="-70" w:right="113" w:firstLine="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21D10C27"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tcPr>
          <w:p w14:paraId="6BCBF428" w14:textId="77777777" w:rsidR="00AF62EA" w:rsidRPr="00237EB4" w:rsidRDefault="00AF62EA" w:rsidP="00AF62EA">
            <w:pPr>
              <w:spacing w:after="0" w:line="300" w:lineRule="exact"/>
              <w:ind w:left="-70" w:right="113" w:firstLine="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0A628105" w14:textId="77777777" w:rsidR="00AF62EA" w:rsidRPr="00237EB4" w:rsidRDefault="00AF62EA" w:rsidP="00AF62EA">
            <w:pPr>
              <w:spacing w:after="0" w:line="300" w:lineRule="exact"/>
              <w:ind w:left="-70" w:right="113" w:firstLine="9"/>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tcPr>
          <w:p w14:paraId="7FFC523D" w14:textId="77777777" w:rsidR="00AF62EA" w:rsidRPr="00237EB4" w:rsidRDefault="00AF62EA" w:rsidP="00AF62EA">
            <w:pPr>
              <w:spacing w:after="0" w:line="300" w:lineRule="exact"/>
              <w:ind w:left="-70" w:right="113" w:firstLine="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0DEBDB8F" w14:textId="77777777" w:rsidR="00AF62EA" w:rsidRPr="00237EB4" w:rsidRDefault="00AF62EA" w:rsidP="00AF62EA">
            <w:pPr>
              <w:spacing w:after="0" w:line="300" w:lineRule="exact"/>
              <w:ind w:left="-70" w:right="113" w:firstLine="9"/>
              <w:rPr>
                <w:rFonts w:ascii="Angsana New" w:eastAsia="SimSun" w:hAnsi="Angsana New" w:cs="Angsana New"/>
                <w:color w:val="000000" w:themeColor="text1"/>
                <w:sz w:val="24"/>
                <w:szCs w:val="24"/>
                <w:lang w:val="en-US"/>
              </w:rPr>
            </w:pPr>
          </w:p>
        </w:tc>
        <w:tc>
          <w:tcPr>
            <w:tcW w:w="1361" w:type="dxa"/>
            <w:tcBorders>
              <w:top w:val="single" w:sz="6" w:space="0" w:color="auto"/>
              <w:left w:val="nil"/>
              <w:bottom w:val="nil"/>
              <w:right w:val="nil"/>
            </w:tcBorders>
            <w:vAlign w:val="bottom"/>
          </w:tcPr>
          <w:p w14:paraId="2C52B7EB" w14:textId="77777777" w:rsidR="00AF62EA" w:rsidRPr="00237EB4" w:rsidRDefault="00AF62EA" w:rsidP="00AF62EA">
            <w:pPr>
              <w:spacing w:after="0" w:line="300" w:lineRule="exact"/>
              <w:ind w:left="-70" w:right="113" w:firstLine="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7C668A55" w14:textId="77777777" w:rsidR="00AF62EA" w:rsidRPr="00237EB4" w:rsidRDefault="00AF62EA" w:rsidP="00AF62EA">
            <w:pPr>
              <w:spacing w:after="0" w:line="300" w:lineRule="exact"/>
              <w:ind w:left="63" w:right="113"/>
              <w:rPr>
                <w:rFonts w:ascii="Angsana New" w:eastAsia="SimSun" w:hAnsi="Angsana New" w:cs="Angsana New"/>
                <w:color w:val="000000" w:themeColor="text1"/>
                <w:sz w:val="24"/>
                <w:szCs w:val="24"/>
                <w:lang w:val="en-US"/>
              </w:rPr>
            </w:pPr>
          </w:p>
        </w:tc>
        <w:tc>
          <w:tcPr>
            <w:tcW w:w="1366" w:type="dxa"/>
            <w:tcBorders>
              <w:top w:val="single" w:sz="6" w:space="0" w:color="auto"/>
              <w:left w:val="nil"/>
              <w:bottom w:val="double" w:sz="6" w:space="0" w:color="auto"/>
              <w:right w:val="nil"/>
            </w:tcBorders>
            <w:vAlign w:val="bottom"/>
          </w:tcPr>
          <w:p w14:paraId="04D5E887" w14:textId="77777777" w:rsidR="00AF62EA" w:rsidRPr="00237EB4" w:rsidRDefault="00AF62EA" w:rsidP="00AF62EA">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2,418,596,380</w:t>
            </w:r>
          </w:p>
        </w:tc>
      </w:tr>
    </w:tbl>
    <w:p w14:paraId="4E998F2F" w14:textId="77777777" w:rsidR="00376383" w:rsidRPr="00237EB4" w:rsidRDefault="00376383" w:rsidP="00A9235B">
      <w:pPr>
        <w:spacing w:after="0" w:line="400" w:lineRule="exact"/>
        <w:jc w:val="thaiDistribute"/>
        <w:rPr>
          <w:rFonts w:asciiTheme="majorBidi" w:eastAsia="Times New Roman" w:hAnsiTheme="majorBidi" w:cstheme="majorBidi"/>
          <w:snapToGrid w:val="0"/>
          <w:color w:val="000000"/>
          <w:sz w:val="32"/>
          <w:szCs w:val="32"/>
          <w:lang w:val="en-US"/>
        </w:rPr>
      </w:pPr>
    </w:p>
    <w:p w14:paraId="03361FAF" w14:textId="77777777" w:rsidR="00A9235B" w:rsidRPr="00237EB4" w:rsidRDefault="00A9235B" w:rsidP="00A9235B">
      <w:pPr>
        <w:spacing w:after="0" w:line="260" w:lineRule="exact"/>
        <w:ind w:left="284" w:right="-43" w:hanging="426"/>
        <w:jc w:val="thaiDistribute"/>
        <w:rPr>
          <w:rFonts w:asciiTheme="majorBidi" w:eastAsia="Cordia New" w:hAnsiTheme="majorBidi" w:cstheme="majorBidi"/>
          <w:b/>
          <w:bCs/>
          <w:sz w:val="24"/>
          <w:szCs w:val="24"/>
          <w:lang w:val="en-US"/>
        </w:rPr>
      </w:pPr>
    </w:p>
    <w:p w14:paraId="7B3E0132" w14:textId="77777777" w:rsidR="00376383" w:rsidRPr="00237EB4" w:rsidRDefault="00376383" w:rsidP="00A9235B">
      <w:pPr>
        <w:spacing w:after="0" w:line="260" w:lineRule="exact"/>
        <w:ind w:left="284" w:right="-43" w:hanging="426"/>
        <w:jc w:val="thaiDistribute"/>
        <w:rPr>
          <w:rFonts w:asciiTheme="majorBidi" w:eastAsia="Cordia New" w:hAnsiTheme="majorBidi" w:cstheme="majorBidi"/>
          <w:b/>
          <w:bCs/>
          <w:sz w:val="24"/>
          <w:szCs w:val="24"/>
          <w:lang w:val="en-US"/>
        </w:rPr>
        <w:sectPr w:rsidR="00376383" w:rsidRPr="00237EB4" w:rsidSect="00376383">
          <w:pgSz w:w="16840" w:h="11907" w:orient="landscape" w:code="9"/>
          <w:pgMar w:top="1814" w:right="1191" w:bottom="851" w:left="1701" w:header="1191" w:footer="720" w:gutter="0"/>
          <w:pgNumType w:fmt="numberInDash"/>
          <w:cols w:space="720"/>
          <w:noEndnote/>
          <w:docGrid w:linePitch="360"/>
        </w:sectPr>
      </w:pPr>
    </w:p>
    <w:tbl>
      <w:tblPr>
        <w:tblW w:w="9330"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082"/>
        <w:gridCol w:w="1247"/>
        <w:gridCol w:w="86"/>
        <w:gridCol w:w="1247"/>
        <w:gridCol w:w="87"/>
        <w:gridCol w:w="1247"/>
        <w:gridCol w:w="87"/>
        <w:gridCol w:w="1247"/>
      </w:tblGrid>
      <w:tr w:rsidR="00A9235B" w:rsidRPr="00237EB4" w14:paraId="45277257" w14:textId="77777777" w:rsidTr="00AF62EA">
        <w:trPr>
          <w:trHeight w:val="81"/>
        </w:trPr>
        <w:tc>
          <w:tcPr>
            <w:tcW w:w="4082" w:type="dxa"/>
            <w:tcBorders>
              <w:top w:val="nil"/>
              <w:left w:val="nil"/>
              <w:bottom w:val="nil"/>
              <w:right w:val="nil"/>
            </w:tcBorders>
            <w:vAlign w:val="bottom"/>
          </w:tcPr>
          <w:p w14:paraId="0C698A0F" w14:textId="77777777" w:rsidR="00A9235B" w:rsidRPr="00237EB4" w:rsidRDefault="00A9235B" w:rsidP="00B24220">
            <w:pPr>
              <w:spacing w:after="0" w:line="290" w:lineRule="exact"/>
              <w:ind w:left="540" w:right="-18"/>
              <w:rPr>
                <w:rFonts w:asciiTheme="majorBidi" w:hAnsiTheme="majorBidi" w:cstheme="majorBidi"/>
                <w:sz w:val="24"/>
                <w:szCs w:val="24"/>
              </w:rPr>
            </w:pPr>
          </w:p>
        </w:tc>
        <w:tc>
          <w:tcPr>
            <w:tcW w:w="5248" w:type="dxa"/>
            <w:gridSpan w:val="7"/>
            <w:tcBorders>
              <w:top w:val="nil"/>
              <w:left w:val="nil"/>
              <w:bottom w:val="single" w:sz="6" w:space="0" w:color="auto"/>
              <w:right w:val="nil"/>
            </w:tcBorders>
            <w:vAlign w:val="bottom"/>
          </w:tcPr>
          <w:p w14:paraId="47E206B0" w14:textId="77777777" w:rsidR="00A9235B" w:rsidRPr="00237EB4" w:rsidRDefault="00A9235B" w:rsidP="00B24220">
            <w:pPr>
              <w:spacing w:after="0" w:line="29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th-TH"/>
              </w:rPr>
              <w:t>Consolidated</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financial</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statements</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Baht)</w:t>
            </w:r>
          </w:p>
        </w:tc>
      </w:tr>
      <w:tr w:rsidR="00AF62EA" w:rsidRPr="00237EB4" w14:paraId="0CCB31DA" w14:textId="77777777" w:rsidTr="00AF62EA">
        <w:trPr>
          <w:trHeight w:val="81"/>
        </w:trPr>
        <w:tc>
          <w:tcPr>
            <w:tcW w:w="4082" w:type="dxa"/>
            <w:tcBorders>
              <w:top w:val="nil"/>
              <w:left w:val="nil"/>
              <w:bottom w:val="nil"/>
              <w:right w:val="nil"/>
            </w:tcBorders>
            <w:vAlign w:val="bottom"/>
          </w:tcPr>
          <w:p w14:paraId="155A5CBC" w14:textId="77777777" w:rsidR="00AF62EA" w:rsidRPr="00237EB4" w:rsidRDefault="00AF62EA" w:rsidP="00B24220">
            <w:pPr>
              <w:spacing w:after="0" w:line="290" w:lineRule="exact"/>
              <w:ind w:left="540" w:right="-18"/>
              <w:jc w:val="center"/>
              <w:rPr>
                <w:rFonts w:asciiTheme="majorBidi" w:hAnsiTheme="majorBidi" w:cstheme="majorBidi"/>
                <w:sz w:val="24"/>
                <w:szCs w:val="24"/>
              </w:rPr>
            </w:pPr>
          </w:p>
        </w:tc>
        <w:tc>
          <w:tcPr>
            <w:tcW w:w="1247" w:type="dxa"/>
            <w:tcBorders>
              <w:top w:val="single" w:sz="6" w:space="0" w:color="auto"/>
              <w:left w:val="nil"/>
              <w:bottom w:val="nil"/>
              <w:right w:val="nil"/>
            </w:tcBorders>
            <w:vAlign w:val="bottom"/>
          </w:tcPr>
          <w:p w14:paraId="46A445B4" w14:textId="77777777" w:rsidR="00AF62EA" w:rsidRPr="00237EB4" w:rsidRDefault="00AF62EA" w:rsidP="00B24220">
            <w:pPr>
              <w:spacing w:after="0" w:line="290" w:lineRule="exact"/>
              <w:ind w:right="-72"/>
              <w:jc w:val="center"/>
              <w:rPr>
                <w:rFonts w:asciiTheme="majorBidi" w:hAnsiTheme="majorBidi" w:cstheme="majorBidi"/>
                <w:sz w:val="24"/>
                <w:szCs w:val="24"/>
              </w:rPr>
            </w:pPr>
            <w:r w:rsidRPr="00237EB4">
              <w:rPr>
                <w:rFonts w:asciiTheme="majorBidi" w:hAnsiTheme="majorBidi" w:cstheme="majorBidi"/>
                <w:sz w:val="24"/>
                <w:szCs w:val="24"/>
              </w:rPr>
              <w:t>Balances</w:t>
            </w:r>
          </w:p>
        </w:tc>
        <w:tc>
          <w:tcPr>
            <w:tcW w:w="86" w:type="dxa"/>
            <w:tcBorders>
              <w:top w:val="single" w:sz="6" w:space="0" w:color="auto"/>
              <w:left w:val="nil"/>
              <w:bottom w:val="nil"/>
              <w:right w:val="nil"/>
            </w:tcBorders>
          </w:tcPr>
          <w:p w14:paraId="2712E714"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single" w:sz="6" w:space="0" w:color="auto"/>
              <w:left w:val="nil"/>
              <w:bottom w:val="nil"/>
              <w:right w:val="nil"/>
            </w:tcBorders>
            <w:vAlign w:val="bottom"/>
          </w:tcPr>
          <w:p w14:paraId="1B37B832" w14:textId="77777777" w:rsidR="00AF62EA" w:rsidRPr="00237EB4" w:rsidRDefault="00AF62EA" w:rsidP="00B24220">
            <w:pPr>
              <w:spacing w:after="0" w:line="290" w:lineRule="exact"/>
              <w:ind w:right="-72"/>
              <w:jc w:val="center"/>
              <w:rPr>
                <w:rFonts w:asciiTheme="majorBidi" w:hAnsiTheme="majorBidi" w:cstheme="majorBidi"/>
                <w:sz w:val="24"/>
                <w:szCs w:val="24"/>
              </w:rPr>
            </w:pPr>
            <w:r w:rsidRPr="00237EB4">
              <w:rPr>
                <w:rFonts w:asciiTheme="majorBidi" w:hAnsiTheme="majorBidi" w:cstheme="majorBidi"/>
                <w:sz w:val="24"/>
                <w:szCs w:val="24"/>
              </w:rPr>
              <w:t>Additions</w:t>
            </w:r>
          </w:p>
        </w:tc>
        <w:tc>
          <w:tcPr>
            <w:tcW w:w="87" w:type="dxa"/>
            <w:tcBorders>
              <w:top w:val="single" w:sz="6" w:space="0" w:color="auto"/>
              <w:left w:val="nil"/>
              <w:bottom w:val="nil"/>
              <w:right w:val="nil"/>
            </w:tcBorders>
            <w:vAlign w:val="bottom"/>
          </w:tcPr>
          <w:p w14:paraId="43A2060B"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single" w:sz="6" w:space="0" w:color="auto"/>
              <w:left w:val="nil"/>
              <w:bottom w:val="nil"/>
              <w:right w:val="nil"/>
            </w:tcBorders>
            <w:vAlign w:val="bottom"/>
          </w:tcPr>
          <w:p w14:paraId="39CEB075" w14:textId="77777777" w:rsidR="00AF62EA" w:rsidRPr="00237EB4" w:rsidRDefault="00AF62EA" w:rsidP="00B24220">
            <w:pPr>
              <w:spacing w:after="0" w:line="290" w:lineRule="exact"/>
              <w:ind w:right="-72"/>
              <w:jc w:val="center"/>
              <w:rPr>
                <w:rFonts w:asciiTheme="majorBidi" w:hAnsiTheme="majorBidi" w:cstheme="majorBidi"/>
                <w:sz w:val="24"/>
                <w:szCs w:val="24"/>
              </w:rPr>
            </w:pPr>
            <w:r w:rsidRPr="00237EB4">
              <w:rPr>
                <w:rFonts w:asciiTheme="majorBidi" w:hAnsiTheme="majorBidi" w:cstheme="majorBidi"/>
                <w:sz w:val="24"/>
                <w:szCs w:val="24"/>
              </w:rPr>
              <w:t>Disposals</w:t>
            </w:r>
          </w:p>
        </w:tc>
        <w:tc>
          <w:tcPr>
            <w:tcW w:w="87" w:type="dxa"/>
            <w:tcBorders>
              <w:top w:val="single" w:sz="6" w:space="0" w:color="auto"/>
              <w:left w:val="nil"/>
              <w:bottom w:val="nil"/>
              <w:right w:val="nil"/>
            </w:tcBorders>
          </w:tcPr>
          <w:p w14:paraId="495457E3"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single" w:sz="6" w:space="0" w:color="auto"/>
              <w:left w:val="nil"/>
              <w:bottom w:val="nil"/>
              <w:right w:val="nil"/>
            </w:tcBorders>
            <w:vAlign w:val="bottom"/>
          </w:tcPr>
          <w:p w14:paraId="17BEC654" w14:textId="77777777" w:rsidR="00AF62EA" w:rsidRPr="00237EB4" w:rsidRDefault="00AF62EA" w:rsidP="00B24220">
            <w:pPr>
              <w:spacing w:after="0" w:line="290" w:lineRule="exact"/>
              <w:jc w:val="center"/>
              <w:rPr>
                <w:rFonts w:asciiTheme="majorBidi" w:hAnsiTheme="majorBidi" w:cstheme="majorBidi"/>
                <w:sz w:val="24"/>
                <w:szCs w:val="24"/>
              </w:rPr>
            </w:pPr>
            <w:r w:rsidRPr="00237EB4">
              <w:rPr>
                <w:rFonts w:asciiTheme="majorBidi" w:hAnsiTheme="majorBidi" w:cstheme="majorBidi"/>
                <w:sz w:val="24"/>
                <w:szCs w:val="24"/>
              </w:rPr>
              <w:t>Balances</w:t>
            </w:r>
          </w:p>
        </w:tc>
      </w:tr>
      <w:tr w:rsidR="00AF62EA" w:rsidRPr="00237EB4" w14:paraId="1E25590C" w14:textId="77777777" w:rsidTr="00AF62EA">
        <w:trPr>
          <w:trHeight w:val="20"/>
        </w:trPr>
        <w:tc>
          <w:tcPr>
            <w:tcW w:w="4082" w:type="dxa"/>
            <w:tcBorders>
              <w:top w:val="nil"/>
              <w:left w:val="nil"/>
              <w:bottom w:val="nil"/>
              <w:right w:val="nil"/>
            </w:tcBorders>
            <w:vAlign w:val="bottom"/>
          </w:tcPr>
          <w:p w14:paraId="6A44278C" w14:textId="77777777" w:rsidR="00AF62EA" w:rsidRPr="00237EB4" w:rsidRDefault="00AF62EA" w:rsidP="00B24220">
            <w:pPr>
              <w:spacing w:after="0" w:line="290" w:lineRule="exact"/>
              <w:ind w:left="-360" w:right="-18" w:hanging="180"/>
              <w:jc w:val="center"/>
              <w:rPr>
                <w:rFonts w:asciiTheme="majorBidi" w:hAnsiTheme="majorBidi" w:cstheme="majorBidi"/>
                <w:sz w:val="24"/>
                <w:szCs w:val="24"/>
              </w:rPr>
            </w:pPr>
          </w:p>
        </w:tc>
        <w:tc>
          <w:tcPr>
            <w:tcW w:w="1247" w:type="dxa"/>
            <w:tcBorders>
              <w:top w:val="nil"/>
              <w:left w:val="nil"/>
              <w:bottom w:val="nil"/>
              <w:right w:val="nil"/>
            </w:tcBorders>
            <w:vAlign w:val="bottom"/>
            <w:hideMark/>
          </w:tcPr>
          <w:p w14:paraId="53AE1E45" w14:textId="77777777" w:rsidR="00AF62EA" w:rsidRPr="00237EB4" w:rsidRDefault="00AF62EA" w:rsidP="00B24220">
            <w:pPr>
              <w:spacing w:after="0" w:line="290" w:lineRule="exact"/>
              <w:ind w:right="-72"/>
              <w:jc w:val="center"/>
              <w:rPr>
                <w:rFonts w:asciiTheme="majorBidi" w:hAnsiTheme="majorBidi" w:cstheme="majorBidi"/>
                <w:sz w:val="24"/>
                <w:szCs w:val="24"/>
              </w:rPr>
            </w:pPr>
            <w:r w:rsidRPr="00237EB4">
              <w:rPr>
                <w:rFonts w:asciiTheme="majorBidi" w:hAnsiTheme="majorBidi" w:cstheme="majorBidi"/>
                <w:sz w:val="24"/>
                <w:szCs w:val="24"/>
              </w:rPr>
              <w:t>As at</w:t>
            </w:r>
          </w:p>
        </w:tc>
        <w:tc>
          <w:tcPr>
            <w:tcW w:w="86" w:type="dxa"/>
            <w:tcBorders>
              <w:top w:val="nil"/>
              <w:left w:val="nil"/>
              <w:bottom w:val="nil"/>
              <w:right w:val="nil"/>
            </w:tcBorders>
          </w:tcPr>
          <w:p w14:paraId="59CC12EF" w14:textId="77777777" w:rsidR="00AF62EA" w:rsidRPr="00237EB4" w:rsidRDefault="00AF62EA" w:rsidP="00B24220">
            <w:pPr>
              <w:spacing w:after="0" w:line="290" w:lineRule="exact"/>
              <w:ind w:right="-18"/>
              <w:jc w:val="center"/>
              <w:rPr>
                <w:rFonts w:asciiTheme="majorBidi" w:hAnsiTheme="majorBidi" w:cstheme="majorBidi"/>
                <w:sz w:val="24"/>
                <w:szCs w:val="24"/>
              </w:rPr>
            </w:pPr>
          </w:p>
        </w:tc>
        <w:tc>
          <w:tcPr>
            <w:tcW w:w="1247" w:type="dxa"/>
            <w:tcBorders>
              <w:top w:val="nil"/>
              <w:left w:val="nil"/>
              <w:bottom w:val="nil"/>
              <w:right w:val="nil"/>
            </w:tcBorders>
            <w:vAlign w:val="bottom"/>
          </w:tcPr>
          <w:p w14:paraId="04FF3AD0" w14:textId="77777777" w:rsidR="00AF62EA" w:rsidRPr="00237EB4" w:rsidRDefault="00AF62EA" w:rsidP="00B24220">
            <w:pPr>
              <w:spacing w:after="0" w:line="290" w:lineRule="exact"/>
              <w:ind w:right="-72"/>
              <w:jc w:val="center"/>
              <w:rPr>
                <w:rFonts w:asciiTheme="majorBidi" w:hAnsiTheme="majorBidi" w:cstheme="majorBidi"/>
                <w:sz w:val="24"/>
                <w:szCs w:val="24"/>
              </w:rPr>
            </w:pPr>
          </w:p>
        </w:tc>
        <w:tc>
          <w:tcPr>
            <w:tcW w:w="87" w:type="dxa"/>
            <w:tcBorders>
              <w:top w:val="nil"/>
              <w:left w:val="nil"/>
              <w:bottom w:val="nil"/>
              <w:right w:val="nil"/>
            </w:tcBorders>
            <w:vAlign w:val="bottom"/>
          </w:tcPr>
          <w:p w14:paraId="4E7FE4D3"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nil"/>
              <w:left w:val="nil"/>
              <w:bottom w:val="nil"/>
              <w:right w:val="nil"/>
            </w:tcBorders>
            <w:vAlign w:val="bottom"/>
          </w:tcPr>
          <w:p w14:paraId="1B7A5363" w14:textId="77777777" w:rsidR="00AF62EA" w:rsidRPr="00237EB4" w:rsidRDefault="00AF62EA" w:rsidP="00B24220">
            <w:pPr>
              <w:spacing w:after="0" w:line="290" w:lineRule="exact"/>
              <w:ind w:right="-72"/>
              <w:jc w:val="center"/>
              <w:rPr>
                <w:rFonts w:asciiTheme="majorBidi" w:hAnsiTheme="majorBidi" w:cstheme="majorBidi"/>
                <w:sz w:val="24"/>
                <w:szCs w:val="24"/>
              </w:rPr>
            </w:pPr>
          </w:p>
        </w:tc>
        <w:tc>
          <w:tcPr>
            <w:tcW w:w="87" w:type="dxa"/>
            <w:tcBorders>
              <w:top w:val="nil"/>
              <w:left w:val="nil"/>
              <w:bottom w:val="nil"/>
              <w:right w:val="nil"/>
            </w:tcBorders>
          </w:tcPr>
          <w:p w14:paraId="3EDDC38C"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nil"/>
              <w:left w:val="nil"/>
              <w:bottom w:val="nil"/>
              <w:right w:val="nil"/>
            </w:tcBorders>
            <w:vAlign w:val="bottom"/>
            <w:hideMark/>
          </w:tcPr>
          <w:p w14:paraId="4480D983" w14:textId="77777777" w:rsidR="00AF62EA" w:rsidRPr="00237EB4" w:rsidRDefault="00AF62EA" w:rsidP="00B24220">
            <w:pPr>
              <w:spacing w:after="0" w:line="290" w:lineRule="exact"/>
              <w:jc w:val="center"/>
              <w:rPr>
                <w:rFonts w:asciiTheme="majorBidi" w:hAnsiTheme="majorBidi" w:cstheme="majorBidi"/>
                <w:sz w:val="24"/>
                <w:szCs w:val="24"/>
              </w:rPr>
            </w:pPr>
            <w:r w:rsidRPr="00237EB4">
              <w:rPr>
                <w:rFonts w:asciiTheme="majorBidi" w:hAnsiTheme="majorBidi" w:cstheme="majorBidi"/>
                <w:sz w:val="24"/>
                <w:szCs w:val="24"/>
              </w:rPr>
              <w:t>As at</w:t>
            </w:r>
          </w:p>
        </w:tc>
      </w:tr>
      <w:tr w:rsidR="00AF62EA" w:rsidRPr="00237EB4" w14:paraId="15774104" w14:textId="77777777" w:rsidTr="00AF62EA">
        <w:trPr>
          <w:trHeight w:val="20"/>
        </w:trPr>
        <w:tc>
          <w:tcPr>
            <w:tcW w:w="4082" w:type="dxa"/>
            <w:tcBorders>
              <w:top w:val="nil"/>
              <w:left w:val="nil"/>
              <w:bottom w:val="nil"/>
              <w:right w:val="nil"/>
            </w:tcBorders>
            <w:vAlign w:val="bottom"/>
          </w:tcPr>
          <w:p w14:paraId="19D5EEC3" w14:textId="77777777" w:rsidR="00AF62EA" w:rsidRPr="00237EB4" w:rsidRDefault="00AF62EA" w:rsidP="00B24220">
            <w:pPr>
              <w:spacing w:after="0" w:line="290" w:lineRule="exact"/>
              <w:ind w:right="-18"/>
              <w:jc w:val="center"/>
              <w:rPr>
                <w:rFonts w:asciiTheme="majorBidi" w:hAnsiTheme="majorBidi" w:cstheme="majorBidi"/>
                <w:sz w:val="24"/>
                <w:szCs w:val="24"/>
              </w:rPr>
            </w:pPr>
          </w:p>
        </w:tc>
        <w:tc>
          <w:tcPr>
            <w:tcW w:w="1247" w:type="dxa"/>
            <w:tcBorders>
              <w:top w:val="nil"/>
              <w:left w:val="nil"/>
              <w:bottom w:val="nil"/>
              <w:right w:val="nil"/>
            </w:tcBorders>
            <w:vAlign w:val="bottom"/>
            <w:hideMark/>
          </w:tcPr>
          <w:p w14:paraId="3F357AAB" w14:textId="5EA76345" w:rsidR="00AF62EA" w:rsidRPr="00237EB4" w:rsidRDefault="00AF62EA" w:rsidP="00B24220">
            <w:pPr>
              <w:spacing w:after="0" w:line="290" w:lineRule="exact"/>
              <w:ind w:right="-72"/>
              <w:jc w:val="center"/>
              <w:rPr>
                <w:rFonts w:asciiTheme="majorBidi" w:hAnsiTheme="majorBidi" w:cstheme="majorBidi"/>
                <w:sz w:val="24"/>
                <w:szCs w:val="24"/>
              </w:rPr>
            </w:pPr>
            <w:r w:rsidRPr="00237EB4">
              <w:rPr>
                <w:rFonts w:asciiTheme="majorBidi" w:hAnsiTheme="majorBidi" w:cstheme="majorBidi"/>
                <w:sz w:val="24"/>
                <w:szCs w:val="24"/>
              </w:rPr>
              <w:t>January 1,</w:t>
            </w:r>
            <w:r w:rsidR="00B24220" w:rsidRPr="00237EB4">
              <w:rPr>
                <w:rFonts w:asciiTheme="majorBidi" w:hAnsiTheme="majorBidi" w:cstheme="majorBidi"/>
                <w:sz w:val="24"/>
                <w:szCs w:val="24"/>
              </w:rPr>
              <w:t xml:space="preserve"> 202</w:t>
            </w:r>
            <w:r w:rsidR="00B24220" w:rsidRPr="00237EB4">
              <w:rPr>
                <w:rFonts w:asciiTheme="majorBidi" w:hAnsiTheme="majorBidi" w:cstheme="majorBidi"/>
                <w:sz w:val="24"/>
                <w:szCs w:val="24"/>
                <w:lang w:val="en-US"/>
              </w:rPr>
              <w:t>4</w:t>
            </w:r>
          </w:p>
        </w:tc>
        <w:tc>
          <w:tcPr>
            <w:tcW w:w="86" w:type="dxa"/>
            <w:tcBorders>
              <w:top w:val="nil"/>
              <w:left w:val="nil"/>
              <w:bottom w:val="nil"/>
              <w:right w:val="nil"/>
            </w:tcBorders>
          </w:tcPr>
          <w:p w14:paraId="01AFC512" w14:textId="77777777" w:rsidR="00AF62EA" w:rsidRPr="00237EB4" w:rsidRDefault="00AF62EA" w:rsidP="00B24220">
            <w:pPr>
              <w:spacing w:after="0" w:line="290" w:lineRule="exact"/>
              <w:ind w:right="-18"/>
              <w:jc w:val="center"/>
              <w:rPr>
                <w:rFonts w:asciiTheme="majorBidi" w:hAnsiTheme="majorBidi" w:cstheme="majorBidi"/>
                <w:sz w:val="24"/>
                <w:szCs w:val="24"/>
              </w:rPr>
            </w:pPr>
          </w:p>
        </w:tc>
        <w:tc>
          <w:tcPr>
            <w:tcW w:w="1247" w:type="dxa"/>
            <w:tcBorders>
              <w:top w:val="nil"/>
              <w:left w:val="nil"/>
              <w:bottom w:val="nil"/>
              <w:right w:val="nil"/>
            </w:tcBorders>
            <w:vAlign w:val="bottom"/>
          </w:tcPr>
          <w:p w14:paraId="4F27F9F0" w14:textId="77777777" w:rsidR="00AF62EA" w:rsidRPr="00237EB4" w:rsidRDefault="00AF62EA" w:rsidP="00B24220">
            <w:pPr>
              <w:spacing w:after="0" w:line="290" w:lineRule="exact"/>
              <w:ind w:right="-72"/>
              <w:jc w:val="center"/>
              <w:rPr>
                <w:rFonts w:asciiTheme="majorBidi" w:hAnsiTheme="majorBidi" w:cstheme="majorBidi"/>
                <w:sz w:val="24"/>
                <w:szCs w:val="24"/>
              </w:rPr>
            </w:pPr>
          </w:p>
        </w:tc>
        <w:tc>
          <w:tcPr>
            <w:tcW w:w="87" w:type="dxa"/>
            <w:tcBorders>
              <w:top w:val="nil"/>
              <w:left w:val="nil"/>
              <w:bottom w:val="nil"/>
              <w:right w:val="nil"/>
            </w:tcBorders>
            <w:vAlign w:val="bottom"/>
          </w:tcPr>
          <w:p w14:paraId="4BAC4115"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nil"/>
              <w:left w:val="nil"/>
              <w:bottom w:val="nil"/>
              <w:right w:val="nil"/>
            </w:tcBorders>
            <w:vAlign w:val="bottom"/>
          </w:tcPr>
          <w:p w14:paraId="2A49ABC1" w14:textId="77777777" w:rsidR="00AF62EA" w:rsidRPr="00237EB4" w:rsidRDefault="00AF62EA" w:rsidP="00B24220">
            <w:pPr>
              <w:spacing w:after="0" w:line="290" w:lineRule="exact"/>
              <w:ind w:right="-72"/>
              <w:jc w:val="center"/>
              <w:rPr>
                <w:rFonts w:asciiTheme="majorBidi" w:hAnsiTheme="majorBidi" w:cstheme="majorBidi"/>
                <w:sz w:val="24"/>
                <w:szCs w:val="24"/>
              </w:rPr>
            </w:pPr>
          </w:p>
        </w:tc>
        <w:tc>
          <w:tcPr>
            <w:tcW w:w="87" w:type="dxa"/>
            <w:tcBorders>
              <w:top w:val="nil"/>
              <w:left w:val="nil"/>
              <w:bottom w:val="nil"/>
              <w:right w:val="nil"/>
            </w:tcBorders>
          </w:tcPr>
          <w:p w14:paraId="674EDEE2"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nil"/>
              <w:left w:val="nil"/>
              <w:bottom w:val="nil"/>
              <w:right w:val="nil"/>
            </w:tcBorders>
            <w:vAlign w:val="bottom"/>
            <w:hideMark/>
          </w:tcPr>
          <w:p w14:paraId="178CF3F2" w14:textId="013CD33E" w:rsidR="00AF62EA" w:rsidRPr="00237EB4" w:rsidRDefault="00AF62EA" w:rsidP="00B24220">
            <w:pPr>
              <w:spacing w:after="0" w:line="290" w:lineRule="exact"/>
              <w:jc w:val="center"/>
              <w:rPr>
                <w:rFonts w:asciiTheme="majorBidi" w:hAnsiTheme="majorBidi" w:cstheme="majorBidi"/>
                <w:sz w:val="24"/>
                <w:szCs w:val="24"/>
              </w:rPr>
            </w:pPr>
            <w:r w:rsidRPr="00237EB4">
              <w:rPr>
                <w:rFonts w:asciiTheme="majorBidi" w:hAnsiTheme="majorBidi" w:cstheme="majorBidi"/>
                <w:sz w:val="24"/>
                <w:szCs w:val="24"/>
              </w:rPr>
              <w:t>December 31,</w:t>
            </w:r>
            <w:r w:rsidR="00B24220" w:rsidRPr="00237EB4">
              <w:rPr>
                <w:rFonts w:asciiTheme="majorBidi" w:hAnsiTheme="majorBidi" w:cstheme="majorBidi"/>
                <w:sz w:val="24"/>
                <w:szCs w:val="24"/>
              </w:rPr>
              <w:t xml:space="preserve"> 2024</w:t>
            </w:r>
          </w:p>
        </w:tc>
      </w:tr>
      <w:tr w:rsidR="00AF62EA" w:rsidRPr="00237EB4" w14:paraId="26880425" w14:textId="77777777" w:rsidTr="00AF62EA">
        <w:trPr>
          <w:trHeight w:val="20"/>
        </w:trPr>
        <w:tc>
          <w:tcPr>
            <w:tcW w:w="4082" w:type="dxa"/>
            <w:tcBorders>
              <w:top w:val="nil"/>
              <w:left w:val="nil"/>
              <w:bottom w:val="nil"/>
              <w:right w:val="nil"/>
            </w:tcBorders>
            <w:vAlign w:val="bottom"/>
          </w:tcPr>
          <w:p w14:paraId="1A85C31E" w14:textId="77777777" w:rsidR="00AF62EA" w:rsidRPr="00237EB4" w:rsidRDefault="00AF62EA" w:rsidP="00B24220">
            <w:pPr>
              <w:spacing w:after="0" w:line="290" w:lineRule="exact"/>
              <w:ind w:right="-18"/>
              <w:jc w:val="center"/>
              <w:rPr>
                <w:rFonts w:asciiTheme="majorBidi" w:hAnsiTheme="majorBidi" w:cstheme="majorBidi"/>
                <w:sz w:val="24"/>
                <w:szCs w:val="24"/>
              </w:rPr>
            </w:pPr>
          </w:p>
        </w:tc>
        <w:tc>
          <w:tcPr>
            <w:tcW w:w="1247" w:type="dxa"/>
            <w:tcBorders>
              <w:top w:val="nil"/>
              <w:left w:val="nil"/>
              <w:bottom w:val="single" w:sz="6" w:space="0" w:color="auto"/>
              <w:right w:val="nil"/>
            </w:tcBorders>
            <w:vAlign w:val="bottom"/>
          </w:tcPr>
          <w:p w14:paraId="189B0302" w14:textId="77777777" w:rsidR="00AF62EA" w:rsidRPr="0074282E" w:rsidRDefault="00AF62EA" w:rsidP="00B24220">
            <w:pPr>
              <w:spacing w:after="0" w:line="290" w:lineRule="exact"/>
              <w:ind w:right="-72"/>
              <w:jc w:val="center"/>
              <w:rPr>
                <w:rFonts w:asciiTheme="majorBidi" w:hAnsiTheme="majorBidi" w:cstheme="majorBidi"/>
                <w:sz w:val="24"/>
                <w:szCs w:val="24"/>
                <w:cs/>
                <w:lang w:val="en-US"/>
              </w:rPr>
            </w:pPr>
            <w:r w:rsidRPr="00237EB4">
              <w:rPr>
                <w:rFonts w:asciiTheme="majorBidi" w:hAnsiTheme="majorBidi" w:cstheme="majorBidi" w:hint="cs"/>
                <w:sz w:val="24"/>
                <w:szCs w:val="24"/>
                <w:lang w:val="en-US"/>
              </w:rPr>
              <w:t>(</w:t>
            </w:r>
            <w:r w:rsidRPr="00237EB4">
              <w:rPr>
                <w:rFonts w:asciiTheme="majorBidi" w:hAnsiTheme="majorBidi" w:cstheme="majorBidi"/>
                <w:sz w:val="24"/>
                <w:szCs w:val="24"/>
                <w:lang w:val="en-US"/>
              </w:rPr>
              <w:t>Restated</w:t>
            </w:r>
            <w:r w:rsidRPr="00237EB4">
              <w:rPr>
                <w:rFonts w:asciiTheme="majorBidi" w:hAnsiTheme="majorBidi" w:cstheme="majorBidi" w:hint="cs"/>
                <w:sz w:val="24"/>
                <w:szCs w:val="24"/>
                <w:lang w:val="en-US"/>
              </w:rPr>
              <w:t>)</w:t>
            </w:r>
          </w:p>
        </w:tc>
        <w:tc>
          <w:tcPr>
            <w:tcW w:w="86" w:type="dxa"/>
            <w:tcBorders>
              <w:top w:val="nil"/>
              <w:left w:val="nil"/>
              <w:bottom w:val="nil"/>
              <w:right w:val="nil"/>
            </w:tcBorders>
          </w:tcPr>
          <w:p w14:paraId="0DCF248B" w14:textId="77777777" w:rsidR="00AF62EA" w:rsidRPr="00237EB4" w:rsidRDefault="00AF62EA" w:rsidP="00B24220">
            <w:pPr>
              <w:spacing w:after="0" w:line="290" w:lineRule="exact"/>
              <w:ind w:right="-18"/>
              <w:jc w:val="center"/>
              <w:rPr>
                <w:rFonts w:asciiTheme="majorBidi" w:hAnsiTheme="majorBidi" w:cstheme="majorBidi"/>
                <w:sz w:val="24"/>
                <w:szCs w:val="24"/>
              </w:rPr>
            </w:pPr>
          </w:p>
        </w:tc>
        <w:tc>
          <w:tcPr>
            <w:tcW w:w="1247" w:type="dxa"/>
            <w:tcBorders>
              <w:top w:val="nil"/>
              <w:left w:val="nil"/>
              <w:bottom w:val="single" w:sz="6" w:space="0" w:color="auto"/>
              <w:right w:val="nil"/>
            </w:tcBorders>
            <w:vAlign w:val="bottom"/>
          </w:tcPr>
          <w:p w14:paraId="5EB9A08A" w14:textId="77777777" w:rsidR="00AF62EA" w:rsidRPr="00237EB4" w:rsidRDefault="00AF62EA" w:rsidP="00B24220">
            <w:pPr>
              <w:spacing w:after="0" w:line="290" w:lineRule="exact"/>
              <w:ind w:right="-72"/>
              <w:jc w:val="center"/>
              <w:rPr>
                <w:rFonts w:asciiTheme="majorBidi" w:hAnsiTheme="majorBidi" w:cstheme="majorBidi"/>
                <w:sz w:val="24"/>
                <w:szCs w:val="24"/>
              </w:rPr>
            </w:pPr>
          </w:p>
        </w:tc>
        <w:tc>
          <w:tcPr>
            <w:tcW w:w="87" w:type="dxa"/>
            <w:tcBorders>
              <w:top w:val="nil"/>
              <w:left w:val="nil"/>
              <w:bottom w:val="nil"/>
              <w:right w:val="nil"/>
            </w:tcBorders>
            <w:vAlign w:val="bottom"/>
          </w:tcPr>
          <w:p w14:paraId="1250C93E"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nil"/>
              <w:left w:val="nil"/>
              <w:bottom w:val="single" w:sz="6" w:space="0" w:color="auto"/>
              <w:right w:val="nil"/>
            </w:tcBorders>
            <w:vAlign w:val="bottom"/>
          </w:tcPr>
          <w:p w14:paraId="404513B5" w14:textId="77777777" w:rsidR="00AF62EA" w:rsidRPr="00237EB4" w:rsidRDefault="00AF62EA" w:rsidP="00B24220">
            <w:pPr>
              <w:spacing w:after="0" w:line="290" w:lineRule="exact"/>
              <w:ind w:right="-72"/>
              <w:jc w:val="center"/>
              <w:rPr>
                <w:rFonts w:asciiTheme="majorBidi" w:hAnsiTheme="majorBidi" w:cstheme="majorBidi"/>
                <w:sz w:val="24"/>
                <w:szCs w:val="24"/>
              </w:rPr>
            </w:pPr>
          </w:p>
        </w:tc>
        <w:tc>
          <w:tcPr>
            <w:tcW w:w="87" w:type="dxa"/>
            <w:tcBorders>
              <w:top w:val="nil"/>
              <w:left w:val="nil"/>
              <w:bottom w:val="nil"/>
              <w:right w:val="nil"/>
            </w:tcBorders>
          </w:tcPr>
          <w:p w14:paraId="3511EBD5" w14:textId="77777777" w:rsidR="00AF62EA" w:rsidRPr="0074282E" w:rsidRDefault="00AF62EA" w:rsidP="00B24220">
            <w:pPr>
              <w:spacing w:after="0" w:line="290" w:lineRule="exact"/>
              <w:ind w:right="-18"/>
              <w:jc w:val="center"/>
              <w:rPr>
                <w:rFonts w:asciiTheme="majorBidi" w:hAnsiTheme="majorBidi" w:cstheme="majorBidi"/>
                <w:sz w:val="24"/>
                <w:szCs w:val="24"/>
                <w:cs/>
                <w:lang w:val="en-US"/>
              </w:rPr>
            </w:pPr>
          </w:p>
        </w:tc>
        <w:tc>
          <w:tcPr>
            <w:tcW w:w="1247" w:type="dxa"/>
            <w:tcBorders>
              <w:top w:val="nil"/>
              <w:left w:val="nil"/>
              <w:bottom w:val="single" w:sz="6" w:space="0" w:color="auto"/>
              <w:right w:val="nil"/>
            </w:tcBorders>
            <w:vAlign w:val="bottom"/>
          </w:tcPr>
          <w:p w14:paraId="02FC5CFD" w14:textId="77777777" w:rsidR="00AF62EA" w:rsidRPr="00237EB4" w:rsidRDefault="00AF62EA" w:rsidP="00B24220">
            <w:pPr>
              <w:spacing w:after="0" w:line="290" w:lineRule="exact"/>
              <w:jc w:val="center"/>
              <w:rPr>
                <w:rFonts w:asciiTheme="majorBidi" w:hAnsiTheme="majorBidi" w:cstheme="majorBidi"/>
                <w:sz w:val="24"/>
                <w:szCs w:val="24"/>
              </w:rPr>
            </w:pPr>
            <w:r w:rsidRPr="00237EB4">
              <w:rPr>
                <w:rFonts w:asciiTheme="majorBidi" w:hAnsiTheme="majorBidi" w:cstheme="majorBidi" w:hint="cs"/>
                <w:sz w:val="24"/>
                <w:szCs w:val="24"/>
                <w:lang w:val="en-US"/>
              </w:rPr>
              <w:t>(</w:t>
            </w:r>
            <w:r w:rsidRPr="00237EB4">
              <w:rPr>
                <w:rFonts w:asciiTheme="majorBidi" w:hAnsiTheme="majorBidi" w:cstheme="majorBidi"/>
                <w:sz w:val="24"/>
                <w:szCs w:val="24"/>
                <w:lang w:val="en-US"/>
              </w:rPr>
              <w:t>Restated</w:t>
            </w:r>
            <w:r w:rsidRPr="00237EB4">
              <w:rPr>
                <w:rFonts w:asciiTheme="majorBidi" w:hAnsiTheme="majorBidi" w:cstheme="majorBidi" w:hint="cs"/>
                <w:sz w:val="24"/>
                <w:szCs w:val="24"/>
                <w:lang w:val="en-US"/>
              </w:rPr>
              <w:t>)</w:t>
            </w:r>
          </w:p>
        </w:tc>
      </w:tr>
      <w:tr w:rsidR="00AF62EA" w:rsidRPr="00237EB4" w14:paraId="3E16D18D" w14:textId="77777777" w:rsidTr="00AF62EA">
        <w:trPr>
          <w:trHeight w:val="20"/>
        </w:trPr>
        <w:tc>
          <w:tcPr>
            <w:tcW w:w="4082" w:type="dxa"/>
            <w:tcBorders>
              <w:top w:val="nil"/>
              <w:left w:val="nil"/>
              <w:bottom w:val="nil"/>
              <w:right w:val="nil"/>
            </w:tcBorders>
            <w:vAlign w:val="bottom"/>
            <w:hideMark/>
          </w:tcPr>
          <w:p w14:paraId="4B13B5B1" w14:textId="77777777" w:rsidR="00AF62EA" w:rsidRPr="00237EB4" w:rsidRDefault="00AF62EA" w:rsidP="00B24220">
            <w:pPr>
              <w:spacing w:after="0" w:line="290" w:lineRule="exact"/>
              <w:ind w:left="540"/>
              <w:rPr>
                <w:rFonts w:asciiTheme="majorBidi" w:hAnsiTheme="majorBidi" w:cstheme="majorBidi"/>
                <w:b/>
                <w:bCs/>
                <w:sz w:val="24"/>
                <w:szCs w:val="24"/>
                <w:lang w:val="th-TH"/>
              </w:rPr>
            </w:pPr>
            <w:r w:rsidRPr="00237EB4">
              <w:rPr>
                <w:rFonts w:asciiTheme="majorBidi" w:hAnsiTheme="majorBidi" w:cstheme="majorBidi"/>
                <w:b/>
                <w:bCs/>
                <w:sz w:val="24"/>
                <w:szCs w:val="24"/>
              </w:rPr>
              <w:t>Cost</w:t>
            </w:r>
          </w:p>
        </w:tc>
        <w:tc>
          <w:tcPr>
            <w:tcW w:w="1247" w:type="dxa"/>
            <w:tcBorders>
              <w:top w:val="single" w:sz="6" w:space="0" w:color="auto"/>
              <w:left w:val="nil"/>
              <w:bottom w:val="nil"/>
              <w:right w:val="nil"/>
            </w:tcBorders>
            <w:vAlign w:val="bottom"/>
          </w:tcPr>
          <w:p w14:paraId="4E2E2543" w14:textId="77777777" w:rsidR="00AF62EA" w:rsidRPr="00237EB4" w:rsidRDefault="00AF62EA" w:rsidP="00B24220">
            <w:pPr>
              <w:tabs>
                <w:tab w:val="decimal" w:pos="990"/>
              </w:tabs>
              <w:spacing w:after="0" w:line="290" w:lineRule="exact"/>
              <w:ind w:left="-79" w:right="-615"/>
              <w:rPr>
                <w:rFonts w:asciiTheme="majorBidi" w:hAnsiTheme="majorBidi" w:cstheme="majorBidi"/>
                <w:sz w:val="24"/>
                <w:szCs w:val="24"/>
                <w:cs/>
              </w:rPr>
            </w:pPr>
          </w:p>
        </w:tc>
        <w:tc>
          <w:tcPr>
            <w:tcW w:w="86" w:type="dxa"/>
            <w:tcBorders>
              <w:top w:val="nil"/>
              <w:left w:val="nil"/>
              <w:bottom w:val="nil"/>
              <w:right w:val="nil"/>
            </w:tcBorders>
          </w:tcPr>
          <w:p w14:paraId="5B584CA3" w14:textId="77777777" w:rsidR="00AF62EA" w:rsidRPr="0074282E" w:rsidRDefault="00AF62EA" w:rsidP="00B24220">
            <w:pPr>
              <w:tabs>
                <w:tab w:val="decimal" w:pos="720"/>
              </w:tabs>
              <w:spacing w:after="0" w:line="290" w:lineRule="exact"/>
              <w:ind w:left="-79" w:right="-79"/>
              <w:rPr>
                <w:rFonts w:asciiTheme="majorBidi" w:hAnsiTheme="majorBidi" w:cstheme="majorBidi"/>
                <w:sz w:val="24"/>
                <w:szCs w:val="24"/>
                <w:cs/>
                <w:lang w:val="en-US"/>
              </w:rPr>
            </w:pPr>
          </w:p>
        </w:tc>
        <w:tc>
          <w:tcPr>
            <w:tcW w:w="1247" w:type="dxa"/>
            <w:tcBorders>
              <w:top w:val="single" w:sz="6" w:space="0" w:color="auto"/>
              <w:left w:val="nil"/>
              <w:bottom w:val="nil"/>
              <w:right w:val="nil"/>
            </w:tcBorders>
            <w:vAlign w:val="bottom"/>
          </w:tcPr>
          <w:p w14:paraId="6580E620" w14:textId="77777777" w:rsidR="00AF62EA" w:rsidRPr="00237EB4" w:rsidRDefault="00AF62EA" w:rsidP="00B24220">
            <w:pPr>
              <w:tabs>
                <w:tab w:val="decimal" w:pos="720"/>
              </w:tabs>
              <w:spacing w:after="0" w:line="290" w:lineRule="exact"/>
              <w:ind w:left="-79" w:right="-615"/>
              <w:rPr>
                <w:rFonts w:asciiTheme="majorBidi" w:hAnsiTheme="majorBidi" w:cstheme="majorBidi"/>
                <w:sz w:val="24"/>
                <w:szCs w:val="24"/>
              </w:rPr>
            </w:pPr>
          </w:p>
        </w:tc>
        <w:tc>
          <w:tcPr>
            <w:tcW w:w="87" w:type="dxa"/>
            <w:tcBorders>
              <w:top w:val="nil"/>
              <w:left w:val="nil"/>
              <w:bottom w:val="nil"/>
              <w:right w:val="nil"/>
            </w:tcBorders>
            <w:vAlign w:val="bottom"/>
          </w:tcPr>
          <w:p w14:paraId="1D093C75" w14:textId="77777777" w:rsidR="00AF62EA" w:rsidRPr="00237EB4" w:rsidRDefault="00AF62EA" w:rsidP="00B24220">
            <w:pPr>
              <w:tabs>
                <w:tab w:val="decimal" w:pos="807"/>
              </w:tabs>
              <w:spacing w:after="0" w:line="290" w:lineRule="exact"/>
              <w:ind w:left="63" w:right="11"/>
              <w:rPr>
                <w:rFonts w:asciiTheme="majorBidi" w:hAnsiTheme="majorBidi" w:cstheme="majorBidi"/>
                <w:sz w:val="24"/>
                <w:szCs w:val="24"/>
              </w:rPr>
            </w:pPr>
          </w:p>
        </w:tc>
        <w:tc>
          <w:tcPr>
            <w:tcW w:w="1247" w:type="dxa"/>
            <w:tcBorders>
              <w:top w:val="single" w:sz="6" w:space="0" w:color="auto"/>
              <w:left w:val="nil"/>
              <w:bottom w:val="nil"/>
              <w:right w:val="nil"/>
            </w:tcBorders>
            <w:vAlign w:val="bottom"/>
          </w:tcPr>
          <w:p w14:paraId="06611E63" w14:textId="77777777" w:rsidR="00AF62EA" w:rsidRPr="00237EB4" w:rsidRDefault="00AF62EA" w:rsidP="00B24220">
            <w:pPr>
              <w:tabs>
                <w:tab w:val="decimal" w:pos="750"/>
              </w:tabs>
              <w:spacing w:after="0" w:line="290" w:lineRule="exact"/>
              <w:ind w:left="-79" w:right="-615"/>
              <w:rPr>
                <w:rFonts w:asciiTheme="majorBidi" w:hAnsiTheme="majorBidi" w:cstheme="majorBidi"/>
                <w:sz w:val="24"/>
                <w:szCs w:val="24"/>
              </w:rPr>
            </w:pPr>
          </w:p>
        </w:tc>
        <w:tc>
          <w:tcPr>
            <w:tcW w:w="87" w:type="dxa"/>
            <w:tcBorders>
              <w:top w:val="nil"/>
              <w:left w:val="nil"/>
              <w:bottom w:val="nil"/>
              <w:right w:val="nil"/>
            </w:tcBorders>
          </w:tcPr>
          <w:p w14:paraId="56D77330" w14:textId="77777777" w:rsidR="00AF62EA" w:rsidRPr="00237EB4" w:rsidRDefault="00AF62EA" w:rsidP="00B24220">
            <w:pPr>
              <w:tabs>
                <w:tab w:val="decimal" w:pos="807"/>
              </w:tabs>
              <w:spacing w:after="0" w:line="290" w:lineRule="exact"/>
              <w:ind w:left="63" w:right="11"/>
              <w:rPr>
                <w:rFonts w:asciiTheme="majorBidi" w:hAnsiTheme="majorBidi" w:cstheme="majorBidi"/>
                <w:sz w:val="24"/>
                <w:szCs w:val="24"/>
              </w:rPr>
            </w:pPr>
          </w:p>
        </w:tc>
        <w:tc>
          <w:tcPr>
            <w:tcW w:w="1247" w:type="dxa"/>
            <w:tcBorders>
              <w:top w:val="single" w:sz="6" w:space="0" w:color="auto"/>
              <w:left w:val="nil"/>
              <w:bottom w:val="nil"/>
              <w:right w:val="nil"/>
            </w:tcBorders>
            <w:vAlign w:val="bottom"/>
          </w:tcPr>
          <w:p w14:paraId="227D5AF3" w14:textId="77777777" w:rsidR="00AF62EA" w:rsidRPr="00237EB4" w:rsidRDefault="00AF62EA" w:rsidP="00B24220">
            <w:pPr>
              <w:tabs>
                <w:tab w:val="decimal" w:pos="915"/>
              </w:tabs>
              <w:spacing w:after="0" w:line="290" w:lineRule="exact"/>
              <w:ind w:left="-79" w:right="-615"/>
              <w:rPr>
                <w:rFonts w:asciiTheme="majorBidi" w:hAnsiTheme="majorBidi" w:cstheme="majorBidi"/>
                <w:sz w:val="24"/>
                <w:szCs w:val="24"/>
              </w:rPr>
            </w:pPr>
          </w:p>
        </w:tc>
      </w:tr>
      <w:tr w:rsidR="00AF62EA" w:rsidRPr="00237EB4" w14:paraId="47427D04" w14:textId="77777777" w:rsidTr="004C438F">
        <w:trPr>
          <w:trHeight w:val="20"/>
        </w:trPr>
        <w:tc>
          <w:tcPr>
            <w:tcW w:w="4082" w:type="dxa"/>
            <w:tcBorders>
              <w:top w:val="nil"/>
              <w:left w:val="nil"/>
              <w:bottom w:val="nil"/>
              <w:right w:val="nil"/>
            </w:tcBorders>
            <w:vAlign w:val="bottom"/>
            <w:hideMark/>
          </w:tcPr>
          <w:p w14:paraId="0C71EDAF" w14:textId="77777777" w:rsidR="00AF62EA" w:rsidRPr="00237EB4" w:rsidRDefault="00AF62EA" w:rsidP="00B24220">
            <w:pPr>
              <w:spacing w:after="0" w:line="290" w:lineRule="exact"/>
              <w:ind w:left="622" w:firstLine="270"/>
              <w:rPr>
                <w:rFonts w:asciiTheme="majorBidi" w:hAnsiTheme="majorBidi" w:cstheme="majorBidi"/>
                <w:sz w:val="24"/>
                <w:szCs w:val="24"/>
                <w:lang w:val="th-TH"/>
              </w:rPr>
            </w:pPr>
            <w:r w:rsidRPr="00237EB4">
              <w:rPr>
                <w:rFonts w:asciiTheme="majorBidi" w:hAnsiTheme="majorBidi" w:cstheme="majorBidi"/>
                <w:sz w:val="24"/>
                <w:szCs w:val="24"/>
                <w:lang w:val="th-TH"/>
              </w:rPr>
              <w:t>Land</w:t>
            </w:r>
          </w:p>
        </w:tc>
        <w:tc>
          <w:tcPr>
            <w:tcW w:w="1247" w:type="dxa"/>
            <w:tcBorders>
              <w:top w:val="nil"/>
              <w:left w:val="nil"/>
              <w:bottom w:val="nil"/>
              <w:right w:val="nil"/>
            </w:tcBorders>
            <w:vAlign w:val="center"/>
            <w:hideMark/>
          </w:tcPr>
          <w:p w14:paraId="09B815CA" w14:textId="48444038" w:rsidR="00AF62EA" w:rsidRPr="00237EB4" w:rsidRDefault="00AF62EA" w:rsidP="00B24220">
            <w:pPr>
              <w:spacing w:after="0" w:line="290" w:lineRule="exact"/>
              <w:ind w:right="57"/>
              <w:jc w:val="right"/>
              <w:rPr>
                <w:rFonts w:asciiTheme="majorBidi" w:hAnsiTheme="majorBidi" w:cstheme="majorBidi"/>
                <w:sz w:val="24"/>
                <w:szCs w:val="24"/>
                <w:cs/>
                <w:lang w:val="en-US"/>
              </w:rPr>
            </w:pPr>
            <w:r w:rsidRPr="00237EB4">
              <w:rPr>
                <w:rFonts w:ascii="Angsana New" w:eastAsia="SimSun" w:hAnsi="Angsana New" w:cs="Angsana New" w:hint="cs"/>
                <w:color w:val="000000" w:themeColor="text1"/>
                <w:sz w:val="24"/>
                <w:szCs w:val="24"/>
                <w:lang w:val="en-US"/>
              </w:rPr>
              <w:t>361</w:t>
            </w:r>
            <w:r w:rsidRPr="00237EB4">
              <w:rPr>
                <w:rFonts w:ascii="Angsana New" w:eastAsia="SimSun" w:hAnsi="Angsana New" w:cs="Angsana New"/>
                <w:color w:val="000000" w:themeColor="text1"/>
                <w:sz w:val="24"/>
                <w:szCs w:val="24"/>
                <w:lang w:val="en-US"/>
              </w:rPr>
              <w:t>,</w:t>
            </w:r>
            <w:r w:rsidRPr="00237EB4">
              <w:rPr>
                <w:rFonts w:ascii="Angsana New" w:eastAsia="SimSun" w:hAnsi="Angsana New" w:cs="Angsana New" w:hint="cs"/>
                <w:color w:val="000000" w:themeColor="text1"/>
                <w:sz w:val="24"/>
                <w:szCs w:val="24"/>
                <w:lang w:val="en-US"/>
              </w:rPr>
              <w:t>354</w:t>
            </w:r>
            <w:r w:rsidRPr="00237EB4">
              <w:rPr>
                <w:rFonts w:ascii="Angsana New" w:eastAsia="SimSun" w:hAnsi="Angsana New" w:cs="Angsana New"/>
                <w:color w:val="000000" w:themeColor="text1"/>
                <w:sz w:val="24"/>
                <w:szCs w:val="24"/>
                <w:lang w:val="en-US"/>
              </w:rPr>
              <w:t>,</w:t>
            </w:r>
            <w:r w:rsidRPr="00237EB4">
              <w:rPr>
                <w:rFonts w:ascii="Angsana New" w:eastAsia="SimSun" w:hAnsi="Angsana New" w:cs="Angsana New" w:hint="cs"/>
                <w:color w:val="000000" w:themeColor="text1"/>
                <w:sz w:val="24"/>
                <w:szCs w:val="24"/>
                <w:lang w:val="en-US"/>
              </w:rPr>
              <w:t>459</w:t>
            </w:r>
          </w:p>
        </w:tc>
        <w:tc>
          <w:tcPr>
            <w:tcW w:w="86" w:type="dxa"/>
            <w:tcBorders>
              <w:top w:val="nil"/>
              <w:left w:val="nil"/>
              <w:bottom w:val="nil"/>
              <w:right w:val="nil"/>
            </w:tcBorders>
          </w:tcPr>
          <w:p w14:paraId="7628973C"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0E3EC320" w14:textId="7B3A12B5" w:rsidR="00AF62EA" w:rsidRPr="0074282E" w:rsidRDefault="00AF62EA" w:rsidP="00B24220">
            <w:pPr>
              <w:spacing w:after="0" w:line="290" w:lineRule="exact"/>
              <w:ind w:right="227"/>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vAlign w:val="bottom"/>
          </w:tcPr>
          <w:p w14:paraId="18D04C83"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0A1405AD" w14:textId="795E0379" w:rsidR="00AF62EA" w:rsidRPr="00237EB4" w:rsidRDefault="00AF62EA"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tcPr>
          <w:p w14:paraId="3D2A6749"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42014F0D" w14:textId="05B79D29"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361,354,459</w:t>
            </w:r>
          </w:p>
        </w:tc>
      </w:tr>
      <w:tr w:rsidR="00AF62EA" w:rsidRPr="00237EB4" w14:paraId="5048A660" w14:textId="77777777" w:rsidTr="004C438F">
        <w:trPr>
          <w:trHeight w:val="20"/>
        </w:trPr>
        <w:tc>
          <w:tcPr>
            <w:tcW w:w="4082" w:type="dxa"/>
            <w:tcBorders>
              <w:top w:val="nil"/>
              <w:left w:val="nil"/>
              <w:bottom w:val="nil"/>
              <w:right w:val="nil"/>
            </w:tcBorders>
            <w:vAlign w:val="bottom"/>
            <w:hideMark/>
          </w:tcPr>
          <w:p w14:paraId="5CC2CD61" w14:textId="77777777" w:rsidR="00AF62EA" w:rsidRPr="00237EB4" w:rsidRDefault="00AF62EA" w:rsidP="00B24220">
            <w:pPr>
              <w:spacing w:after="0" w:line="290" w:lineRule="exact"/>
              <w:ind w:left="622" w:firstLine="270"/>
              <w:rPr>
                <w:rFonts w:asciiTheme="majorBidi" w:hAnsiTheme="majorBidi" w:cstheme="majorBidi"/>
                <w:sz w:val="24"/>
                <w:szCs w:val="24"/>
              </w:rPr>
            </w:pPr>
            <w:r w:rsidRPr="00237EB4">
              <w:rPr>
                <w:rFonts w:asciiTheme="majorBidi" w:hAnsiTheme="majorBidi" w:cstheme="majorBidi"/>
                <w:sz w:val="24"/>
                <w:szCs w:val="24"/>
              </w:rPr>
              <w:t>Building and building improvements</w:t>
            </w:r>
          </w:p>
        </w:tc>
        <w:tc>
          <w:tcPr>
            <w:tcW w:w="1247" w:type="dxa"/>
            <w:tcBorders>
              <w:top w:val="nil"/>
              <w:left w:val="nil"/>
              <w:bottom w:val="nil"/>
              <w:right w:val="nil"/>
            </w:tcBorders>
            <w:vAlign w:val="center"/>
            <w:hideMark/>
          </w:tcPr>
          <w:p w14:paraId="384DF4A8" w14:textId="6CE2E200"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133,397,655</w:t>
            </w:r>
          </w:p>
        </w:tc>
        <w:tc>
          <w:tcPr>
            <w:tcW w:w="86" w:type="dxa"/>
            <w:tcBorders>
              <w:top w:val="nil"/>
              <w:left w:val="nil"/>
              <w:bottom w:val="nil"/>
              <w:right w:val="nil"/>
            </w:tcBorders>
          </w:tcPr>
          <w:p w14:paraId="21AF9285"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6794C8B6" w14:textId="7621F8CB"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720,088</w:t>
            </w:r>
          </w:p>
        </w:tc>
        <w:tc>
          <w:tcPr>
            <w:tcW w:w="87" w:type="dxa"/>
            <w:tcBorders>
              <w:top w:val="nil"/>
              <w:left w:val="nil"/>
              <w:bottom w:val="nil"/>
              <w:right w:val="nil"/>
            </w:tcBorders>
            <w:vAlign w:val="bottom"/>
          </w:tcPr>
          <w:p w14:paraId="51E4EA7F"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5604F80E" w14:textId="49B3A668" w:rsidR="00AF62EA" w:rsidRPr="00237EB4" w:rsidRDefault="00AF62EA"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tcPr>
          <w:p w14:paraId="17AD1CD6"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2EAD7AB1" w14:textId="04130B05"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134,117,743</w:t>
            </w:r>
          </w:p>
        </w:tc>
      </w:tr>
      <w:tr w:rsidR="00AF62EA" w:rsidRPr="00237EB4" w14:paraId="3538DFBE" w14:textId="77777777" w:rsidTr="004C438F">
        <w:trPr>
          <w:trHeight w:val="20"/>
        </w:trPr>
        <w:tc>
          <w:tcPr>
            <w:tcW w:w="4082" w:type="dxa"/>
            <w:tcBorders>
              <w:top w:val="nil"/>
              <w:left w:val="nil"/>
              <w:bottom w:val="nil"/>
              <w:right w:val="nil"/>
            </w:tcBorders>
            <w:vAlign w:val="bottom"/>
            <w:hideMark/>
          </w:tcPr>
          <w:p w14:paraId="0E23950F" w14:textId="77777777" w:rsidR="00AF62EA" w:rsidRPr="00237EB4" w:rsidRDefault="00AF62EA" w:rsidP="00B24220">
            <w:pPr>
              <w:spacing w:after="0" w:line="290" w:lineRule="exact"/>
              <w:ind w:left="990" w:hanging="98"/>
              <w:rPr>
                <w:rFonts w:asciiTheme="majorBidi" w:hAnsiTheme="majorBidi" w:cstheme="majorBidi"/>
                <w:sz w:val="24"/>
                <w:szCs w:val="24"/>
              </w:rPr>
            </w:pPr>
            <w:r w:rsidRPr="00237EB4">
              <w:rPr>
                <w:rFonts w:asciiTheme="majorBidi" w:hAnsiTheme="majorBidi" w:cstheme="majorBidi"/>
                <w:sz w:val="24"/>
                <w:szCs w:val="24"/>
              </w:rPr>
              <w:t>Furniture and fixtures, and office equipment</w:t>
            </w:r>
          </w:p>
        </w:tc>
        <w:tc>
          <w:tcPr>
            <w:tcW w:w="1247" w:type="dxa"/>
            <w:tcBorders>
              <w:top w:val="nil"/>
              <w:left w:val="nil"/>
              <w:bottom w:val="nil"/>
              <w:right w:val="nil"/>
            </w:tcBorders>
            <w:vAlign w:val="center"/>
            <w:hideMark/>
          </w:tcPr>
          <w:p w14:paraId="061A0E4F" w14:textId="638FEAE4"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21,985,261</w:t>
            </w:r>
          </w:p>
        </w:tc>
        <w:tc>
          <w:tcPr>
            <w:tcW w:w="86" w:type="dxa"/>
            <w:tcBorders>
              <w:top w:val="nil"/>
              <w:left w:val="nil"/>
              <w:bottom w:val="nil"/>
              <w:right w:val="nil"/>
            </w:tcBorders>
          </w:tcPr>
          <w:p w14:paraId="30A3A678"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11362529" w14:textId="7CDD82E1"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486,040</w:t>
            </w:r>
          </w:p>
        </w:tc>
        <w:tc>
          <w:tcPr>
            <w:tcW w:w="87" w:type="dxa"/>
            <w:tcBorders>
              <w:top w:val="nil"/>
              <w:left w:val="nil"/>
              <w:bottom w:val="nil"/>
              <w:right w:val="nil"/>
            </w:tcBorders>
            <w:vAlign w:val="bottom"/>
          </w:tcPr>
          <w:p w14:paraId="653C480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54A3D583" w14:textId="77BA8471"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(677,082)</w:t>
            </w:r>
          </w:p>
        </w:tc>
        <w:tc>
          <w:tcPr>
            <w:tcW w:w="87" w:type="dxa"/>
            <w:tcBorders>
              <w:top w:val="nil"/>
              <w:left w:val="nil"/>
              <w:bottom w:val="nil"/>
              <w:right w:val="nil"/>
            </w:tcBorders>
          </w:tcPr>
          <w:p w14:paraId="2C42D96F"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426EF1A3" w14:textId="13DDCE66"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21,794,219</w:t>
            </w:r>
          </w:p>
        </w:tc>
      </w:tr>
      <w:tr w:rsidR="00AF62EA" w:rsidRPr="00237EB4" w14:paraId="77EE30DD" w14:textId="77777777" w:rsidTr="004C438F">
        <w:trPr>
          <w:trHeight w:val="20"/>
        </w:trPr>
        <w:tc>
          <w:tcPr>
            <w:tcW w:w="4082" w:type="dxa"/>
            <w:tcBorders>
              <w:top w:val="nil"/>
              <w:left w:val="nil"/>
              <w:bottom w:val="nil"/>
              <w:right w:val="nil"/>
            </w:tcBorders>
            <w:vAlign w:val="bottom"/>
            <w:hideMark/>
          </w:tcPr>
          <w:p w14:paraId="61EC5A95" w14:textId="77777777" w:rsidR="00AF62EA" w:rsidRPr="00237EB4" w:rsidRDefault="00AF62EA" w:rsidP="00B24220">
            <w:pPr>
              <w:spacing w:after="0" w:line="290" w:lineRule="exact"/>
              <w:ind w:left="622" w:firstLine="270"/>
              <w:rPr>
                <w:rFonts w:asciiTheme="majorBidi" w:hAnsiTheme="majorBidi" w:cstheme="majorBidi"/>
                <w:sz w:val="24"/>
                <w:szCs w:val="24"/>
                <w:lang w:val="th-TH"/>
              </w:rPr>
            </w:pPr>
            <w:r w:rsidRPr="00237EB4">
              <w:rPr>
                <w:rFonts w:asciiTheme="majorBidi" w:hAnsiTheme="majorBidi" w:cstheme="majorBidi"/>
                <w:sz w:val="24"/>
                <w:szCs w:val="24"/>
              </w:rPr>
              <w:t>Utilities system</w:t>
            </w:r>
          </w:p>
        </w:tc>
        <w:tc>
          <w:tcPr>
            <w:tcW w:w="1247" w:type="dxa"/>
            <w:tcBorders>
              <w:top w:val="nil"/>
              <w:left w:val="nil"/>
              <w:bottom w:val="nil"/>
              <w:right w:val="nil"/>
            </w:tcBorders>
            <w:vAlign w:val="center"/>
            <w:hideMark/>
          </w:tcPr>
          <w:p w14:paraId="435BE8CF" w14:textId="2B1278FF" w:rsidR="00AF62EA" w:rsidRPr="00237EB4" w:rsidRDefault="00AF62EA" w:rsidP="00B24220">
            <w:pPr>
              <w:spacing w:after="0" w:line="290" w:lineRule="exact"/>
              <w:ind w:right="57"/>
              <w:jc w:val="right"/>
              <w:rPr>
                <w:rFonts w:asciiTheme="majorBidi" w:hAnsiTheme="majorBidi" w:cstheme="majorBidi"/>
                <w:sz w:val="24"/>
                <w:szCs w:val="24"/>
                <w:cs/>
              </w:rPr>
            </w:pPr>
            <w:r w:rsidRPr="00237EB4">
              <w:rPr>
                <w:rFonts w:ascii="Angsana New" w:eastAsia="SimSun" w:hAnsi="Angsana New" w:cs="Angsana New"/>
                <w:color w:val="000000" w:themeColor="text1"/>
                <w:sz w:val="24"/>
                <w:szCs w:val="24"/>
                <w:lang w:val="en-US"/>
              </w:rPr>
              <w:t>27,488,769</w:t>
            </w:r>
          </w:p>
        </w:tc>
        <w:tc>
          <w:tcPr>
            <w:tcW w:w="86" w:type="dxa"/>
            <w:tcBorders>
              <w:top w:val="nil"/>
              <w:left w:val="nil"/>
              <w:bottom w:val="nil"/>
              <w:right w:val="nil"/>
            </w:tcBorders>
          </w:tcPr>
          <w:p w14:paraId="37FF2F82"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53CE4DB1" w14:textId="0D3E00D5" w:rsidR="00AF62EA" w:rsidRPr="00237EB4" w:rsidRDefault="00AF62EA"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vAlign w:val="bottom"/>
          </w:tcPr>
          <w:p w14:paraId="2C87535F"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5E9635B5" w14:textId="45A787AE" w:rsidR="00AF62EA" w:rsidRPr="00237EB4" w:rsidRDefault="00AF62EA"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tcPr>
          <w:p w14:paraId="4397448F"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6FD5CB89" w14:textId="55DA304F"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27,488,769</w:t>
            </w:r>
          </w:p>
        </w:tc>
      </w:tr>
      <w:tr w:rsidR="00AF62EA" w:rsidRPr="00237EB4" w14:paraId="59587FCA" w14:textId="77777777" w:rsidTr="004C438F">
        <w:trPr>
          <w:trHeight w:val="20"/>
        </w:trPr>
        <w:tc>
          <w:tcPr>
            <w:tcW w:w="4082" w:type="dxa"/>
            <w:tcBorders>
              <w:top w:val="nil"/>
              <w:left w:val="nil"/>
              <w:bottom w:val="nil"/>
              <w:right w:val="nil"/>
            </w:tcBorders>
            <w:vAlign w:val="bottom"/>
            <w:hideMark/>
          </w:tcPr>
          <w:p w14:paraId="07D59649" w14:textId="77777777" w:rsidR="00AF62EA" w:rsidRPr="00237EB4" w:rsidRDefault="00AF62EA" w:rsidP="00B24220">
            <w:pPr>
              <w:spacing w:after="0" w:line="290" w:lineRule="exact"/>
              <w:ind w:left="622" w:firstLine="270"/>
              <w:rPr>
                <w:rFonts w:asciiTheme="majorBidi" w:hAnsiTheme="majorBidi" w:cstheme="majorBidi"/>
                <w:sz w:val="24"/>
                <w:szCs w:val="24"/>
              </w:rPr>
            </w:pPr>
            <w:r w:rsidRPr="00237EB4">
              <w:rPr>
                <w:rFonts w:asciiTheme="majorBidi" w:hAnsiTheme="majorBidi" w:cstheme="majorBidi"/>
                <w:sz w:val="24"/>
                <w:szCs w:val="24"/>
              </w:rPr>
              <w:t>Vehicles</w:t>
            </w:r>
          </w:p>
        </w:tc>
        <w:tc>
          <w:tcPr>
            <w:tcW w:w="1247" w:type="dxa"/>
            <w:tcBorders>
              <w:top w:val="nil"/>
              <w:left w:val="nil"/>
              <w:bottom w:val="nil"/>
              <w:right w:val="nil"/>
            </w:tcBorders>
            <w:vAlign w:val="center"/>
            <w:hideMark/>
          </w:tcPr>
          <w:p w14:paraId="27F315B5" w14:textId="6E06FCA0"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9,098,870</w:t>
            </w:r>
          </w:p>
        </w:tc>
        <w:tc>
          <w:tcPr>
            <w:tcW w:w="86" w:type="dxa"/>
            <w:tcBorders>
              <w:top w:val="nil"/>
              <w:left w:val="nil"/>
              <w:bottom w:val="nil"/>
              <w:right w:val="nil"/>
            </w:tcBorders>
          </w:tcPr>
          <w:p w14:paraId="33949A85"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66F8AB05" w14:textId="02D8E587"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900,852</w:t>
            </w:r>
          </w:p>
        </w:tc>
        <w:tc>
          <w:tcPr>
            <w:tcW w:w="87" w:type="dxa"/>
            <w:tcBorders>
              <w:top w:val="nil"/>
              <w:left w:val="nil"/>
              <w:bottom w:val="nil"/>
              <w:right w:val="nil"/>
            </w:tcBorders>
            <w:vAlign w:val="bottom"/>
          </w:tcPr>
          <w:p w14:paraId="6CC5BC53"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78D6B05D" w14:textId="10E4ED36" w:rsidR="00AF62EA" w:rsidRPr="0074282E" w:rsidRDefault="00AF62EA" w:rsidP="00B24220">
            <w:pPr>
              <w:spacing w:after="0" w:line="290" w:lineRule="exact"/>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(1,713,206)</w:t>
            </w:r>
          </w:p>
        </w:tc>
        <w:tc>
          <w:tcPr>
            <w:tcW w:w="87" w:type="dxa"/>
            <w:tcBorders>
              <w:top w:val="nil"/>
              <w:left w:val="nil"/>
              <w:bottom w:val="nil"/>
              <w:right w:val="nil"/>
            </w:tcBorders>
          </w:tcPr>
          <w:p w14:paraId="5F38D57F"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3B58D10C" w14:textId="21E4797A"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8,286,516</w:t>
            </w:r>
          </w:p>
        </w:tc>
      </w:tr>
      <w:tr w:rsidR="00AF62EA" w:rsidRPr="00237EB4" w14:paraId="2D99FDC1" w14:textId="77777777" w:rsidTr="004C438F">
        <w:trPr>
          <w:trHeight w:val="20"/>
        </w:trPr>
        <w:tc>
          <w:tcPr>
            <w:tcW w:w="4082" w:type="dxa"/>
            <w:tcBorders>
              <w:top w:val="nil"/>
              <w:left w:val="nil"/>
              <w:bottom w:val="nil"/>
              <w:right w:val="nil"/>
            </w:tcBorders>
            <w:vAlign w:val="bottom"/>
            <w:hideMark/>
          </w:tcPr>
          <w:p w14:paraId="332B5EB2" w14:textId="77777777" w:rsidR="00AF62EA" w:rsidRPr="00237EB4" w:rsidRDefault="00AF62EA" w:rsidP="00B24220">
            <w:pPr>
              <w:spacing w:after="0" w:line="290" w:lineRule="exact"/>
              <w:ind w:left="622" w:firstLine="270"/>
              <w:rPr>
                <w:rFonts w:asciiTheme="majorBidi" w:hAnsiTheme="majorBidi" w:cstheme="majorBidi"/>
                <w:sz w:val="24"/>
                <w:szCs w:val="24"/>
              </w:rPr>
            </w:pPr>
            <w:r w:rsidRPr="00237EB4">
              <w:rPr>
                <w:rFonts w:asciiTheme="majorBidi" w:hAnsiTheme="majorBidi" w:cstheme="majorBidi"/>
                <w:sz w:val="24"/>
                <w:szCs w:val="24"/>
              </w:rPr>
              <w:t>Machinery</w:t>
            </w:r>
          </w:p>
        </w:tc>
        <w:tc>
          <w:tcPr>
            <w:tcW w:w="1247" w:type="dxa"/>
            <w:tcBorders>
              <w:top w:val="nil"/>
              <w:left w:val="nil"/>
              <w:bottom w:val="nil"/>
              <w:right w:val="nil"/>
            </w:tcBorders>
            <w:vAlign w:val="center"/>
            <w:hideMark/>
          </w:tcPr>
          <w:p w14:paraId="21DCA53D" w14:textId="249C57C7" w:rsidR="00AF62EA" w:rsidRPr="00237EB4" w:rsidRDefault="00AF62EA" w:rsidP="00B24220">
            <w:pPr>
              <w:spacing w:after="0" w:line="290" w:lineRule="exact"/>
              <w:ind w:right="57"/>
              <w:jc w:val="right"/>
              <w:rPr>
                <w:rFonts w:asciiTheme="majorBidi" w:hAnsiTheme="majorBidi" w:cstheme="majorBidi"/>
                <w:sz w:val="24"/>
                <w:szCs w:val="24"/>
              </w:rPr>
            </w:pPr>
            <w:r w:rsidRPr="0074282E">
              <w:rPr>
                <w:rFonts w:ascii="Angsana New" w:eastAsia="SimSun" w:hAnsi="Angsana New" w:cs="Angsana New" w:hint="cs"/>
                <w:color w:val="000000" w:themeColor="text1"/>
                <w:sz w:val="24"/>
                <w:szCs w:val="24"/>
                <w:lang w:val="en-US"/>
              </w:rPr>
              <w:t>1</w:t>
            </w:r>
            <w:r w:rsidRPr="00237EB4">
              <w:rPr>
                <w:rFonts w:ascii="Angsana New" w:eastAsia="SimSun" w:hAnsi="Angsana New" w:cs="Angsana New"/>
                <w:color w:val="000000" w:themeColor="text1"/>
                <w:sz w:val="24"/>
                <w:szCs w:val="24"/>
                <w:lang w:val="en-US"/>
              </w:rPr>
              <w:t>,122,063,136</w:t>
            </w:r>
          </w:p>
        </w:tc>
        <w:tc>
          <w:tcPr>
            <w:tcW w:w="86" w:type="dxa"/>
            <w:tcBorders>
              <w:top w:val="nil"/>
              <w:left w:val="nil"/>
              <w:bottom w:val="nil"/>
              <w:right w:val="nil"/>
            </w:tcBorders>
          </w:tcPr>
          <w:p w14:paraId="28BBCF15"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48041BC4" w14:textId="5E2AADAB"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4,145,017</w:t>
            </w:r>
          </w:p>
        </w:tc>
        <w:tc>
          <w:tcPr>
            <w:tcW w:w="87" w:type="dxa"/>
            <w:tcBorders>
              <w:top w:val="nil"/>
              <w:left w:val="nil"/>
              <w:bottom w:val="nil"/>
              <w:right w:val="nil"/>
            </w:tcBorders>
            <w:vAlign w:val="bottom"/>
          </w:tcPr>
          <w:p w14:paraId="60A9FE73"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74937038" w14:textId="3295F674"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(102,119,039)</w:t>
            </w:r>
          </w:p>
        </w:tc>
        <w:tc>
          <w:tcPr>
            <w:tcW w:w="87" w:type="dxa"/>
            <w:tcBorders>
              <w:top w:val="nil"/>
              <w:left w:val="nil"/>
              <w:bottom w:val="nil"/>
              <w:right w:val="nil"/>
            </w:tcBorders>
          </w:tcPr>
          <w:p w14:paraId="57450A81"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364C710E" w14:textId="69604E75"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1,024,089,114</w:t>
            </w:r>
          </w:p>
        </w:tc>
      </w:tr>
      <w:tr w:rsidR="00AF62EA" w:rsidRPr="00237EB4" w14:paraId="40700146" w14:textId="77777777" w:rsidTr="004C438F">
        <w:trPr>
          <w:trHeight w:val="20"/>
        </w:trPr>
        <w:tc>
          <w:tcPr>
            <w:tcW w:w="4082" w:type="dxa"/>
            <w:tcBorders>
              <w:top w:val="nil"/>
              <w:left w:val="nil"/>
              <w:bottom w:val="nil"/>
              <w:right w:val="nil"/>
            </w:tcBorders>
            <w:vAlign w:val="bottom"/>
            <w:hideMark/>
          </w:tcPr>
          <w:p w14:paraId="07A89C86" w14:textId="77777777" w:rsidR="00AF62EA" w:rsidRPr="00237EB4" w:rsidRDefault="00AF62EA" w:rsidP="00B24220">
            <w:pPr>
              <w:spacing w:after="0" w:line="290" w:lineRule="exact"/>
              <w:ind w:left="622" w:firstLine="270"/>
              <w:rPr>
                <w:rFonts w:asciiTheme="majorBidi" w:hAnsiTheme="majorBidi" w:cstheme="majorBidi"/>
                <w:sz w:val="24"/>
                <w:szCs w:val="24"/>
              </w:rPr>
            </w:pPr>
            <w:r w:rsidRPr="00237EB4">
              <w:rPr>
                <w:rFonts w:asciiTheme="majorBidi" w:hAnsiTheme="majorBidi" w:cstheme="majorBidi"/>
                <w:sz w:val="24"/>
                <w:szCs w:val="24"/>
              </w:rPr>
              <w:t>Tools and equipment</w:t>
            </w:r>
          </w:p>
        </w:tc>
        <w:tc>
          <w:tcPr>
            <w:tcW w:w="1247" w:type="dxa"/>
            <w:tcBorders>
              <w:top w:val="nil"/>
              <w:left w:val="nil"/>
              <w:bottom w:val="single" w:sz="6" w:space="0" w:color="auto"/>
              <w:right w:val="nil"/>
            </w:tcBorders>
            <w:vAlign w:val="center"/>
            <w:hideMark/>
          </w:tcPr>
          <w:p w14:paraId="6A897820" w14:textId="0477A4E1"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101,834,359</w:t>
            </w:r>
          </w:p>
        </w:tc>
        <w:tc>
          <w:tcPr>
            <w:tcW w:w="86" w:type="dxa"/>
            <w:tcBorders>
              <w:top w:val="nil"/>
              <w:left w:val="nil"/>
              <w:bottom w:val="nil"/>
              <w:right w:val="nil"/>
            </w:tcBorders>
          </w:tcPr>
          <w:p w14:paraId="36D24D5A"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nil"/>
              <w:left w:val="nil"/>
              <w:bottom w:val="single" w:sz="6" w:space="0" w:color="auto"/>
              <w:right w:val="nil"/>
            </w:tcBorders>
            <w:vAlign w:val="center"/>
          </w:tcPr>
          <w:p w14:paraId="3CEE347C" w14:textId="11C3680D"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1,048,530</w:t>
            </w:r>
          </w:p>
        </w:tc>
        <w:tc>
          <w:tcPr>
            <w:tcW w:w="87" w:type="dxa"/>
            <w:tcBorders>
              <w:top w:val="nil"/>
              <w:left w:val="nil"/>
              <w:bottom w:val="nil"/>
              <w:right w:val="nil"/>
            </w:tcBorders>
            <w:vAlign w:val="bottom"/>
          </w:tcPr>
          <w:p w14:paraId="19605B21"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single" w:sz="6" w:space="0" w:color="auto"/>
              <w:right w:val="nil"/>
            </w:tcBorders>
            <w:vAlign w:val="center"/>
          </w:tcPr>
          <w:p w14:paraId="2094D1EA" w14:textId="6B47E04D"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(1,567,120)</w:t>
            </w:r>
          </w:p>
        </w:tc>
        <w:tc>
          <w:tcPr>
            <w:tcW w:w="87" w:type="dxa"/>
            <w:tcBorders>
              <w:top w:val="nil"/>
              <w:left w:val="nil"/>
              <w:bottom w:val="nil"/>
              <w:right w:val="nil"/>
            </w:tcBorders>
          </w:tcPr>
          <w:p w14:paraId="0845B81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single" w:sz="6" w:space="0" w:color="auto"/>
              <w:right w:val="nil"/>
            </w:tcBorders>
            <w:vAlign w:val="center"/>
          </w:tcPr>
          <w:p w14:paraId="2DA224F1" w14:textId="7E240D52"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101,315,769</w:t>
            </w:r>
          </w:p>
        </w:tc>
      </w:tr>
      <w:tr w:rsidR="00AF62EA" w:rsidRPr="00237EB4" w14:paraId="30A3700D" w14:textId="77777777" w:rsidTr="00AF62EA">
        <w:trPr>
          <w:trHeight w:val="20"/>
        </w:trPr>
        <w:tc>
          <w:tcPr>
            <w:tcW w:w="4082" w:type="dxa"/>
            <w:tcBorders>
              <w:top w:val="nil"/>
              <w:left w:val="nil"/>
              <w:bottom w:val="nil"/>
              <w:right w:val="nil"/>
            </w:tcBorders>
            <w:vAlign w:val="bottom"/>
            <w:hideMark/>
          </w:tcPr>
          <w:p w14:paraId="23EDBE76" w14:textId="77777777" w:rsidR="00AF62EA" w:rsidRPr="00237EB4" w:rsidRDefault="00AF62EA" w:rsidP="00B24220">
            <w:pPr>
              <w:tabs>
                <w:tab w:val="right" w:pos="3780"/>
              </w:tabs>
              <w:spacing w:after="0" w:line="290" w:lineRule="exact"/>
              <w:ind w:left="892" w:firstLine="270"/>
              <w:rPr>
                <w:rFonts w:asciiTheme="majorBidi" w:hAnsiTheme="majorBidi" w:cstheme="majorBidi"/>
                <w:sz w:val="24"/>
                <w:szCs w:val="24"/>
                <w:lang w:val="th-TH"/>
              </w:rPr>
            </w:pPr>
            <w:r w:rsidRPr="00237EB4">
              <w:rPr>
                <w:rFonts w:asciiTheme="majorBidi" w:hAnsiTheme="majorBidi" w:cstheme="majorBidi"/>
                <w:sz w:val="24"/>
                <w:szCs w:val="24"/>
                <w:lang w:val="th-TH"/>
              </w:rPr>
              <w:t>Total</w:t>
            </w:r>
          </w:p>
        </w:tc>
        <w:tc>
          <w:tcPr>
            <w:tcW w:w="1247" w:type="dxa"/>
            <w:tcBorders>
              <w:top w:val="single" w:sz="6" w:space="0" w:color="auto"/>
              <w:left w:val="nil"/>
              <w:bottom w:val="single" w:sz="6" w:space="0" w:color="auto"/>
              <w:right w:val="nil"/>
            </w:tcBorders>
            <w:vAlign w:val="bottom"/>
            <w:hideMark/>
          </w:tcPr>
          <w:p w14:paraId="72B07B26" w14:textId="113EE382" w:rsidR="00AF62EA" w:rsidRPr="00237EB4" w:rsidRDefault="00AF62EA" w:rsidP="00B24220">
            <w:pPr>
              <w:spacing w:after="0" w:line="290" w:lineRule="exact"/>
              <w:ind w:right="57"/>
              <w:jc w:val="right"/>
              <w:rPr>
                <w:rFonts w:asciiTheme="majorBidi" w:hAnsiTheme="majorBidi" w:cstheme="majorBidi"/>
                <w:sz w:val="24"/>
                <w:szCs w:val="24"/>
                <w:cs/>
              </w:rPr>
            </w:pPr>
            <w:r w:rsidRPr="00237EB4">
              <w:rPr>
                <w:rFonts w:ascii="Angsana New" w:eastAsia="SimSun" w:hAnsi="Angsana New" w:cs="Angsana New"/>
                <w:color w:val="000000" w:themeColor="text1"/>
                <w:sz w:val="24"/>
                <w:szCs w:val="24"/>
                <w:lang w:val="en-US"/>
              </w:rPr>
              <w:t>1,777,222,509</w:t>
            </w:r>
          </w:p>
        </w:tc>
        <w:tc>
          <w:tcPr>
            <w:tcW w:w="86" w:type="dxa"/>
            <w:tcBorders>
              <w:top w:val="nil"/>
              <w:left w:val="nil"/>
              <w:bottom w:val="nil"/>
              <w:right w:val="nil"/>
            </w:tcBorders>
          </w:tcPr>
          <w:p w14:paraId="7771492D"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single" w:sz="6" w:space="0" w:color="auto"/>
              <w:left w:val="nil"/>
              <w:bottom w:val="single" w:sz="6" w:space="0" w:color="auto"/>
              <w:right w:val="nil"/>
            </w:tcBorders>
            <w:vAlign w:val="bottom"/>
          </w:tcPr>
          <w:p w14:paraId="50114499" w14:textId="0FD4F0E3"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7,300,527</w:t>
            </w:r>
          </w:p>
        </w:tc>
        <w:tc>
          <w:tcPr>
            <w:tcW w:w="87" w:type="dxa"/>
            <w:tcBorders>
              <w:top w:val="nil"/>
              <w:left w:val="nil"/>
              <w:bottom w:val="nil"/>
              <w:right w:val="nil"/>
            </w:tcBorders>
            <w:vAlign w:val="bottom"/>
          </w:tcPr>
          <w:p w14:paraId="41818829"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bottom"/>
          </w:tcPr>
          <w:p w14:paraId="215159EC" w14:textId="1F54A779"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(106,076,447)</w:t>
            </w:r>
          </w:p>
        </w:tc>
        <w:tc>
          <w:tcPr>
            <w:tcW w:w="87" w:type="dxa"/>
            <w:tcBorders>
              <w:top w:val="nil"/>
              <w:left w:val="nil"/>
              <w:bottom w:val="nil"/>
              <w:right w:val="nil"/>
            </w:tcBorders>
          </w:tcPr>
          <w:p w14:paraId="48F3821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bottom"/>
          </w:tcPr>
          <w:p w14:paraId="7C2EF615" w14:textId="3D125894"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1,678,446,589</w:t>
            </w:r>
          </w:p>
        </w:tc>
      </w:tr>
      <w:tr w:rsidR="00AF62EA" w:rsidRPr="00237EB4" w14:paraId="5C77DD62" w14:textId="77777777" w:rsidTr="00AF62EA">
        <w:trPr>
          <w:trHeight w:val="20"/>
        </w:trPr>
        <w:tc>
          <w:tcPr>
            <w:tcW w:w="4082" w:type="dxa"/>
            <w:tcBorders>
              <w:top w:val="nil"/>
              <w:left w:val="nil"/>
              <w:bottom w:val="nil"/>
              <w:right w:val="nil"/>
            </w:tcBorders>
            <w:vAlign w:val="bottom"/>
          </w:tcPr>
          <w:p w14:paraId="090E7645" w14:textId="77777777" w:rsidR="00AF62EA" w:rsidRPr="00237EB4" w:rsidRDefault="00AF62EA" w:rsidP="00B24220">
            <w:pPr>
              <w:spacing w:after="0" w:line="290" w:lineRule="exact"/>
              <w:ind w:left="360" w:firstLine="270"/>
              <w:rPr>
                <w:rFonts w:asciiTheme="majorBidi" w:hAnsiTheme="majorBidi" w:cstheme="majorBidi"/>
                <w:b/>
                <w:bCs/>
                <w:sz w:val="24"/>
                <w:szCs w:val="24"/>
                <w:lang w:val="th-TH"/>
              </w:rPr>
            </w:pPr>
          </w:p>
        </w:tc>
        <w:tc>
          <w:tcPr>
            <w:tcW w:w="1247" w:type="dxa"/>
            <w:tcBorders>
              <w:top w:val="single" w:sz="6" w:space="0" w:color="auto"/>
              <w:left w:val="nil"/>
              <w:bottom w:val="nil"/>
              <w:right w:val="nil"/>
            </w:tcBorders>
            <w:vAlign w:val="bottom"/>
          </w:tcPr>
          <w:p w14:paraId="0ADBFCDA" w14:textId="77777777" w:rsidR="00AF62EA" w:rsidRPr="00237EB4" w:rsidRDefault="00AF62EA" w:rsidP="00B24220">
            <w:pPr>
              <w:spacing w:after="0" w:line="290" w:lineRule="exact"/>
              <w:ind w:right="57"/>
              <w:jc w:val="right"/>
              <w:rPr>
                <w:rFonts w:asciiTheme="majorBidi" w:hAnsiTheme="majorBidi" w:cstheme="majorBidi"/>
                <w:sz w:val="24"/>
                <w:szCs w:val="24"/>
                <w:cs/>
              </w:rPr>
            </w:pPr>
          </w:p>
        </w:tc>
        <w:tc>
          <w:tcPr>
            <w:tcW w:w="86" w:type="dxa"/>
            <w:tcBorders>
              <w:top w:val="nil"/>
              <w:left w:val="nil"/>
              <w:bottom w:val="nil"/>
              <w:right w:val="nil"/>
            </w:tcBorders>
          </w:tcPr>
          <w:p w14:paraId="347FEB1F"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single" w:sz="6" w:space="0" w:color="auto"/>
              <w:left w:val="nil"/>
              <w:bottom w:val="nil"/>
              <w:right w:val="nil"/>
            </w:tcBorders>
            <w:vAlign w:val="bottom"/>
          </w:tcPr>
          <w:p w14:paraId="2A6BD962" w14:textId="77777777" w:rsidR="00AF62EA" w:rsidRPr="00237EB4" w:rsidRDefault="00AF62EA" w:rsidP="00B24220">
            <w:pPr>
              <w:tabs>
                <w:tab w:val="decimal" w:pos="720"/>
              </w:tabs>
              <w:spacing w:after="0" w:line="290" w:lineRule="exact"/>
              <w:ind w:left="10" w:right="57" w:hanging="1"/>
              <w:jc w:val="right"/>
              <w:rPr>
                <w:rFonts w:asciiTheme="majorBidi" w:hAnsiTheme="majorBidi" w:cstheme="majorBidi"/>
                <w:sz w:val="24"/>
                <w:szCs w:val="24"/>
              </w:rPr>
            </w:pPr>
          </w:p>
        </w:tc>
        <w:tc>
          <w:tcPr>
            <w:tcW w:w="87" w:type="dxa"/>
            <w:tcBorders>
              <w:top w:val="nil"/>
              <w:left w:val="nil"/>
              <w:bottom w:val="nil"/>
              <w:right w:val="nil"/>
            </w:tcBorders>
            <w:vAlign w:val="bottom"/>
          </w:tcPr>
          <w:p w14:paraId="067F454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nil"/>
              <w:right w:val="nil"/>
            </w:tcBorders>
            <w:vAlign w:val="bottom"/>
          </w:tcPr>
          <w:p w14:paraId="5B91122D" w14:textId="77777777" w:rsidR="00AF62EA" w:rsidRPr="00237EB4" w:rsidRDefault="00AF62EA" w:rsidP="00B24220">
            <w:pPr>
              <w:tabs>
                <w:tab w:val="decimal" w:pos="710"/>
              </w:tabs>
              <w:spacing w:after="0" w:line="290" w:lineRule="exact"/>
              <w:ind w:left="-14" w:right="57"/>
              <w:jc w:val="right"/>
              <w:rPr>
                <w:rFonts w:asciiTheme="majorBidi" w:hAnsiTheme="majorBidi" w:cstheme="majorBidi"/>
                <w:sz w:val="24"/>
                <w:szCs w:val="24"/>
              </w:rPr>
            </w:pPr>
          </w:p>
        </w:tc>
        <w:tc>
          <w:tcPr>
            <w:tcW w:w="87" w:type="dxa"/>
            <w:tcBorders>
              <w:top w:val="nil"/>
              <w:left w:val="nil"/>
              <w:bottom w:val="nil"/>
              <w:right w:val="nil"/>
            </w:tcBorders>
          </w:tcPr>
          <w:p w14:paraId="6773255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nil"/>
              <w:right w:val="nil"/>
            </w:tcBorders>
            <w:vAlign w:val="bottom"/>
          </w:tcPr>
          <w:p w14:paraId="46378F0E" w14:textId="77777777" w:rsidR="00AF62EA" w:rsidRPr="00237EB4" w:rsidRDefault="00AF62EA" w:rsidP="00B24220">
            <w:pPr>
              <w:spacing w:after="0" w:line="290" w:lineRule="exact"/>
              <w:ind w:right="57"/>
              <w:jc w:val="right"/>
              <w:rPr>
                <w:rFonts w:asciiTheme="majorBidi" w:hAnsiTheme="majorBidi" w:cstheme="majorBidi"/>
                <w:sz w:val="24"/>
                <w:szCs w:val="24"/>
              </w:rPr>
            </w:pPr>
          </w:p>
        </w:tc>
      </w:tr>
      <w:tr w:rsidR="00AF62EA" w:rsidRPr="00237EB4" w14:paraId="4526858B" w14:textId="77777777" w:rsidTr="00AF62EA">
        <w:trPr>
          <w:trHeight w:val="20"/>
        </w:trPr>
        <w:tc>
          <w:tcPr>
            <w:tcW w:w="4082" w:type="dxa"/>
            <w:tcBorders>
              <w:top w:val="nil"/>
              <w:left w:val="nil"/>
              <w:bottom w:val="nil"/>
              <w:right w:val="nil"/>
            </w:tcBorders>
            <w:vAlign w:val="bottom"/>
            <w:hideMark/>
          </w:tcPr>
          <w:p w14:paraId="7D74D582" w14:textId="77777777" w:rsidR="00AF62EA" w:rsidRPr="00237EB4" w:rsidRDefault="00AF62EA" w:rsidP="00B24220">
            <w:pPr>
              <w:spacing w:after="0" w:line="290" w:lineRule="exact"/>
              <w:ind w:left="540"/>
              <w:rPr>
                <w:rFonts w:asciiTheme="majorBidi" w:hAnsiTheme="majorBidi" w:cstheme="majorBidi"/>
                <w:b/>
                <w:bCs/>
                <w:sz w:val="24"/>
                <w:szCs w:val="24"/>
              </w:rPr>
            </w:pPr>
            <w:r w:rsidRPr="00237EB4">
              <w:rPr>
                <w:rFonts w:asciiTheme="majorBidi" w:hAnsiTheme="majorBidi" w:cstheme="majorBidi"/>
                <w:b/>
                <w:bCs/>
                <w:sz w:val="24"/>
                <w:szCs w:val="24"/>
              </w:rPr>
              <w:t>Accumulated depreciation and amortization</w:t>
            </w:r>
          </w:p>
        </w:tc>
        <w:tc>
          <w:tcPr>
            <w:tcW w:w="1247" w:type="dxa"/>
            <w:tcBorders>
              <w:top w:val="nil"/>
              <w:left w:val="nil"/>
              <w:bottom w:val="nil"/>
              <w:right w:val="nil"/>
            </w:tcBorders>
            <w:vAlign w:val="bottom"/>
          </w:tcPr>
          <w:p w14:paraId="062FE56D" w14:textId="77777777" w:rsidR="00AF62EA" w:rsidRPr="00237EB4" w:rsidRDefault="00AF62EA" w:rsidP="00B24220">
            <w:pPr>
              <w:spacing w:after="0" w:line="290" w:lineRule="exact"/>
              <w:ind w:right="57"/>
              <w:jc w:val="right"/>
              <w:rPr>
                <w:rFonts w:asciiTheme="majorBidi" w:hAnsiTheme="majorBidi" w:cstheme="majorBidi"/>
                <w:sz w:val="24"/>
                <w:szCs w:val="24"/>
                <w:cs/>
              </w:rPr>
            </w:pPr>
          </w:p>
        </w:tc>
        <w:tc>
          <w:tcPr>
            <w:tcW w:w="86" w:type="dxa"/>
            <w:tcBorders>
              <w:top w:val="nil"/>
              <w:left w:val="nil"/>
              <w:bottom w:val="nil"/>
              <w:right w:val="nil"/>
            </w:tcBorders>
          </w:tcPr>
          <w:p w14:paraId="76812A30"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bottom"/>
          </w:tcPr>
          <w:p w14:paraId="543C57FE" w14:textId="77777777" w:rsidR="00AF62EA" w:rsidRPr="00237EB4" w:rsidRDefault="00AF62EA" w:rsidP="00B24220">
            <w:pPr>
              <w:tabs>
                <w:tab w:val="decimal" w:pos="720"/>
              </w:tabs>
              <w:spacing w:after="0" w:line="290" w:lineRule="exact"/>
              <w:ind w:left="10" w:right="57" w:hanging="1"/>
              <w:jc w:val="right"/>
              <w:rPr>
                <w:rFonts w:asciiTheme="majorBidi" w:hAnsiTheme="majorBidi" w:cstheme="majorBidi"/>
                <w:sz w:val="24"/>
                <w:szCs w:val="24"/>
              </w:rPr>
            </w:pPr>
          </w:p>
        </w:tc>
        <w:tc>
          <w:tcPr>
            <w:tcW w:w="87" w:type="dxa"/>
            <w:tcBorders>
              <w:top w:val="nil"/>
              <w:left w:val="nil"/>
              <w:bottom w:val="nil"/>
              <w:right w:val="nil"/>
            </w:tcBorders>
            <w:vAlign w:val="bottom"/>
          </w:tcPr>
          <w:p w14:paraId="2A087C1F"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bottom"/>
          </w:tcPr>
          <w:p w14:paraId="228E8ABA" w14:textId="77777777" w:rsidR="00AF62EA" w:rsidRPr="00237EB4" w:rsidRDefault="00AF62EA" w:rsidP="00B24220">
            <w:pPr>
              <w:tabs>
                <w:tab w:val="decimal" w:pos="710"/>
              </w:tabs>
              <w:spacing w:after="0" w:line="290" w:lineRule="exact"/>
              <w:ind w:left="-14" w:right="57"/>
              <w:jc w:val="right"/>
              <w:rPr>
                <w:rFonts w:asciiTheme="majorBidi" w:hAnsiTheme="majorBidi" w:cstheme="majorBidi"/>
                <w:sz w:val="24"/>
                <w:szCs w:val="24"/>
              </w:rPr>
            </w:pPr>
          </w:p>
        </w:tc>
        <w:tc>
          <w:tcPr>
            <w:tcW w:w="87" w:type="dxa"/>
            <w:tcBorders>
              <w:top w:val="nil"/>
              <w:left w:val="nil"/>
              <w:bottom w:val="nil"/>
              <w:right w:val="nil"/>
            </w:tcBorders>
          </w:tcPr>
          <w:p w14:paraId="516CD6C3"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bottom"/>
          </w:tcPr>
          <w:p w14:paraId="6FC72014" w14:textId="77777777" w:rsidR="00AF62EA" w:rsidRPr="00237EB4" w:rsidRDefault="00AF62EA" w:rsidP="00B24220">
            <w:pPr>
              <w:spacing w:after="0" w:line="290" w:lineRule="exact"/>
              <w:ind w:right="57"/>
              <w:jc w:val="right"/>
              <w:rPr>
                <w:rFonts w:asciiTheme="majorBidi" w:hAnsiTheme="majorBidi" w:cstheme="majorBidi"/>
                <w:sz w:val="24"/>
                <w:szCs w:val="24"/>
              </w:rPr>
            </w:pPr>
          </w:p>
        </w:tc>
      </w:tr>
      <w:tr w:rsidR="00AF62EA" w:rsidRPr="00237EB4" w14:paraId="00714FE5" w14:textId="77777777" w:rsidTr="008F66AD">
        <w:trPr>
          <w:trHeight w:val="20"/>
        </w:trPr>
        <w:tc>
          <w:tcPr>
            <w:tcW w:w="4082" w:type="dxa"/>
            <w:tcBorders>
              <w:top w:val="nil"/>
              <w:left w:val="nil"/>
              <w:bottom w:val="nil"/>
              <w:right w:val="nil"/>
            </w:tcBorders>
            <w:vAlign w:val="bottom"/>
            <w:hideMark/>
          </w:tcPr>
          <w:p w14:paraId="71DDFD16" w14:textId="77777777" w:rsidR="00AF62EA" w:rsidRPr="00237EB4" w:rsidRDefault="00AF62EA" w:rsidP="00B24220">
            <w:pPr>
              <w:spacing w:after="0" w:line="290" w:lineRule="exact"/>
              <w:ind w:left="622" w:firstLine="270"/>
              <w:rPr>
                <w:rFonts w:asciiTheme="majorBidi" w:hAnsiTheme="majorBidi" w:cstheme="majorBidi"/>
                <w:sz w:val="24"/>
                <w:szCs w:val="24"/>
              </w:rPr>
            </w:pPr>
            <w:r w:rsidRPr="00237EB4">
              <w:rPr>
                <w:rFonts w:asciiTheme="majorBidi" w:hAnsiTheme="majorBidi" w:cstheme="majorBidi"/>
                <w:sz w:val="24"/>
                <w:szCs w:val="24"/>
              </w:rPr>
              <w:t>Building and building improvements</w:t>
            </w:r>
          </w:p>
        </w:tc>
        <w:tc>
          <w:tcPr>
            <w:tcW w:w="1247" w:type="dxa"/>
            <w:tcBorders>
              <w:top w:val="nil"/>
              <w:left w:val="nil"/>
              <w:bottom w:val="nil"/>
              <w:right w:val="nil"/>
            </w:tcBorders>
            <w:vAlign w:val="center"/>
            <w:hideMark/>
          </w:tcPr>
          <w:p w14:paraId="6C431BCB" w14:textId="2E78ACEB"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(96,313,875)</w:t>
            </w:r>
          </w:p>
        </w:tc>
        <w:tc>
          <w:tcPr>
            <w:tcW w:w="86" w:type="dxa"/>
            <w:tcBorders>
              <w:top w:val="nil"/>
              <w:left w:val="nil"/>
              <w:bottom w:val="nil"/>
              <w:right w:val="nil"/>
            </w:tcBorders>
            <w:vAlign w:val="bottom"/>
          </w:tcPr>
          <w:p w14:paraId="658E1CAD" w14:textId="77777777" w:rsidR="00AF62EA" w:rsidRPr="0074282E" w:rsidRDefault="00AF62EA" w:rsidP="00B24220">
            <w:pPr>
              <w:tabs>
                <w:tab w:val="decimal" w:pos="807"/>
              </w:tabs>
              <w:spacing w:after="0" w:line="290" w:lineRule="exact"/>
              <w:ind w:left="63"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17EF0246" w14:textId="00FAF9C6" w:rsidR="00AF62EA" w:rsidRPr="00237EB4" w:rsidRDefault="00AF62EA" w:rsidP="00B24220">
            <w:pPr>
              <w:spacing w:after="0" w:line="290" w:lineRule="exact"/>
              <w:jc w:val="right"/>
              <w:rPr>
                <w:rFonts w:asciiTheme="majorBidi" w:hAnsiTheme="majorBidi" w:cstheme="majorBidi"/>
                <w:sz w:val="24"/>
                <w:szCs w:val="24"/>
                <w:lang w:val="en-US"/>
              </w:rPr>
            </w:pPr>
            <w:r w:rsidRPr="00237EB4">
              <w:rPr>
                <w:rFonts w:ascii="Angsana New" w:eastAsia="SimSun" w:hAnsi="Angsana New" w:cs="Angsana New"/>
                <w:color w:val="000000" w:themeColor="text1"/>
                <w:sz w:val="24"/>
                <w:szCs w:val="24"/>
                <w:lang w:val="en-US"/>
              </w:rPr>
              <w:t>(7,939,601)</w:t>
            </w:r>
          </w:p>
        </w:tc>
        <w:tc>
          <w:tcPr>
            <w:tcW w:w="87" w:type="dxa"/>
            <w:tcBorders>
              <w:top w:val="nil"/>
              <w:left w:val="nil"/>
              <w:bottom w:val="nil"/>
              <w:right w:val="nil"/>
            </w:tcBorders>
            <w:vAlign w:val="bottom"/>
          </w:tcPr>
          <w:p w14:paraId="473700B6"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24231252" w14:textId="19E7C6AC" w:rsidR="00AF62EA" w:rsidRPr="0074282E" w:rsidRDefault="00AF62EA" w:rsidP="00B24220">
            <w:pPr>
              <w:spacing w:after="0" w:line="290" w:lineRule="exact"/>
              <w:ind w:right="227"/>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tcPr>
          <w:p w14:paraId="7082A336"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7DA6BB6D" w14:textId="5E160558"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(104,253,476)</w:t>
            </w:r>
          </w:p>
        </w:tc>
      </w:tr>
      <w:tr w:rsidR="00AF62EA" w:rsidRPr="00237EB4" w14:paraId="40B9285F" w14:textId="77777777" w:rsidTr="008F66AD">
        <w:trPr>
          <w:trHeight w:val="20"/>
        </w:trPr>
        <w:tc>
          <w:tcPr>
            <w:tcW w:w="4082" w:type="dxa"/>
            <w:tcBorders>
              <w:top w:val="nil"/>
              <w:left w:val="nil"/>
              <w:bottom w:val="nil"/>
              <w:right w:val="nil"/>
            </w:tcBorders>
            <w:vAlign w:val="bottom"/>
            <w:hideMark/>
          </w:tcPr>
          <w:p w14:paraId="1612AB15" w14:textId="77777777" w:rsidR="00AF62EA" w:rsidRPr="00237EB4" w:rsidRDefault="00AF62EA" w:rsidP="00B24220">
            <w:pPr>
              <w:spacing w:after="0" w:line="290" w:lineRule="exact"/>
              <w:ind w:left="990" w:hanging="98"/>
              <w:rPr>
                <w:rFonts w:asciiTheme="majorBidi" w:hAnsiTheme="majorBidi" w:cstheme="majorBidi"/>
                <w:sz w:val="24"/>
                <w:szCs w:val="24"/>
              </w:rPr>
            </w:pPr>
            <w:r w:rsidRPr="00237EB4">
              <w:rPr>
                <w:rFonts w:asciiTheme="majorBidi" w:hAnsiTheme="majorBidi" w:cstheme="majorBidi"/>
                <w:sz w:val="24"/>
                <w:szCs w:val="24"/>
              </w:rPr>
              <w:t>Furniture and fixtures, and office equipment</w:t>
            </w:r>
          </w:p>
        </w:tc>
        <w:tc>
          <w:tcPr>
            <w:tcW w:w="1247" w:type="dxa"/>
            <w:tcBorders>
              <w:top w:val="nil"/>
              <w:left w:val="nil"/>
              <w:bottom w:val="nil"/>
              <w:right w:val="nil"/>
            </w:tcBorders>
            <w:vAlign w:val="center"/>
            <w:hideMark/>
          </w:tcPr>
          <w:p w14:paraId="653A0285" w14:textId="31925397"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(17,768,336)</w:t>
            </w:r>
          </w:p>
        </w:tc>
        <w:tc>
          <w:tcPr>
            <w:tcW w:w="86" w:type="dxa"/>
            <w:tcBorders>
              <w:top w:val="nil"/>
              <w:left w:val="nil"/>
              <w:bottom w:val="nil"/>
              <w:right w:val="nil"/>
            </w:tcBorders>
            <w:vAlign w:val="bottom"/>
          </w:tcPr>
          <w:p w14:paraId="7D7F8F01" w14:textId="77777777" w:rsidR="00AF62EA" w:rsidRPr="0074282E" w:rsidRDefault="00AF62EA" w:rsidP="00B24220">
            <w:pPr>
              <w:tabs>
                <w:tab w:val="decimal" w:pos="807"/>
              </w:tabs>
              <w:spacing w:after="0" w:line="290" w:lineRule="exact"/>
              <w:ind w:left="63"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219E0410" w14:textId="19C44D2F"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(1,315,936)</w:t>
            </w:r>
          </w:p>
        </w:tc>
        <w:tc>
          <w:tcPr>
            <w:tcW w:w="87" w:type="dxa"/>
            <w:tcBorders>
              <w:top w:val="nil"/>
              <w:left w:val="nil"/>
              <w:bottom w:val="nil"/>
              <w:right w:val="nil"/>
            </w:tcBorders>
            <w:vAlign w:val="bottom"/>
          </w:tcPr>
          <w:p w14:paraId="460EA677"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3B14F61A" w14:textId="7F273817" w:rsidR="00AF62EA" w:rsidRPr="0074282E" w:rsidRDefault="00AF62EA" w:rsidP="00B24220">
            <w:pPr>
              <w:spacing w:after="0" w:line="290" w:lineRule="exact"/>
              <w:ind w:right="57"/>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657,722</w:t>
            </w:r>
          </w:p>
        </w:tc>
        <w:tc>
          <w:tcPr>
            <w:tcW w:w="87" w:type="dxa"/>
            <w:tcBorders>
              <w:top w:val="nil"/>
              <w:left w:val="nil"/>
              <w:bottom w:val="nil"/>
              <w:right w:val="nil"/>
            </w:tcBorders>
          </w:tcPr>
          <w:p w14:paraId="2E32193D"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411AEB14" w14:textId="74E54DC7" w:rsidR="00AF62EA" w:rsidRPr="0074282E" w:rsidRDefault="00AF62EA" w:rsidP="00B24220">
            <w:pPr>
              <w:spacing w:after="0" w:line="290" w:lineRule="exact"/>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(18,426,550)</w:t>
            </w:r>
          </w:p>
        </w:tc>
      </w:tr>
      <w:tr w:rsidR="00AF62EA" w:rsidRPr="00237EB4" w14:paraId="1CED0BA1" w14:textId="77777777" w:rsidTr="008F66AD">
        <w:trPr>
          <w:trHeight w:val="20"/>
        </w:trPr>
        <w:tc>
          <w:tcPr>
            <w:tcW w:w="4082" w:type="dxa"/>
            <w:tcBorders>
              <w:top w:val="nil"/>
              <w:left w:val="nil"/>
              <w:bottom w:val="nil"/>
              <w:right w:val="nil"/>
            </w:tcBorders>
            <w:vAlign w:val="bottom"/>
            <w:hideMark/>
          </w:tcPr>
          <w:p w14:paraId="1A4E90A4" w14:textId="77777777" w:rsidR="00AF62EA" w:rsidRPr="00237EB4" w:rsidRDefault="00AF62EA" w:rsidP="00B24220">
            <w:pPr>
              <w:spacing w:after="0" w:line="290" w:lineRule="exact"/>
              <w:ind w:left="622" w:firstLine="270"/>
              <w:rPr>
                <w:rFonts w:asciiTheme="majorBidi" w:hAnsiTheme="majorBidi" w:cstheme="majorBidi"/>
                <w:sz w:val="24"/>
                <w:szCs w:val="24"/>
                <w:lang w:val="th-TH"/>
              </w:rPr>
            </w:pPr>
            <w:r w:rsidRPr="00237EB4">
              <w:rPr>
                <w:rFonts w:asciiTheme="majorBidi" w:hAnsiTheme="majorBidi" w:cstheme="majorBidi"/>
                <w:sz w:val="24"/>
                <w:szCs w:val="24"/>
              </w:rPr>
              <w:t>Utilities system</w:t>
            </w:r>
          </w:p>
        </w:tc>
        <w:tc>
          <w:tcPr>
            <w:tcW w:w="1247" w:type="dxa"/>
            <w:tcBorders>
              <w:top w:val="nil"/>
              <w:left w:val="nil"/>
              <w:bottom w:val="nil"/>
              <w:right w:val="nil"/>
            </w:tcBorders>
            <w:vAlign w:val="center"/>
            <w:hideMark/>
          </w:tcPr>
          <w:p w14:paraId="530FAC08" w14:textId="57979182" w:rsidR="00AF62EA" w:rsidRPr="00237EB4" w:rsidRDefault="00AF62EA" w:rsidP="00B24220">
            <w:pPr>
              <w:spacing w:after="0" w:line="290" w:lineRule="exact"/>
              <w:jc w:val="right"/>
              <w:rPr>
                <w:rFonts w:asciiTheme="majorBidi" w:hAnsiTheme="majorBidi" w:cstheme="majorBidi"/>
                <w:sz w:val="24"/>
                <w:szCs w:val="24"/>
                <w:cs/>
              </w:rPr>
            </w:pPr>
            <w:r w:rsidRPr="00237EB4">
              <w:rPr>
                <w:rFonts w:ascii="Angsana New" w:eastAsia="SimSun" w:hAnsi="Angsana New" w:cs="Angsana New"/>
                <w:color w:val="000000" w:themeColor="text1"/>
                <w:sz w:val="24"/>
                <w:szCs w:val="24"/>
                <w:lang w:val="en-US"/>
              </w:rPr>
              <w:t>(21,324,595)</w:t>
            </w:r>
          </w:p>
        </w:tc>
        <w:tc>
          <w:tcPr>
            <w:tcW w:w="86" w:type="dxa"/>
            <w:tcBorders>
              <w:top w:val="nil"/>
              <w:left w:val="nil"/>
              <w:bottom w:val="nil"/>
              <w:right w:val="nil"/>
            </w:tcBorders>
            <w:vAlign w:val="bottom"/>
          </w:tcPr>
          <w:p w14:paraId="1B47A18D" w14:textId="77777777" w:rsidR="00AF62EA" w:rsidRPr="0074282E" w:rsidRDefault="00AF62EA" w:rsidP="00B24220">
            <w:pPr>
              <w:tabs>
                <w:tab w:val="decimal" w:pos="807"/>
              </w:tabs>
              <w:spacing w:after="0" w:line="290" w:lineRule="exact"/>
              <w:ind w:left="63"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260D4E41" w14:textId="2062965B"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(1,517,408)</w:t>
            </w:r>
          </w:p>
        </w:tc>
        <w:tc>
          <w:tcPr>
            <w:tcW w:w="87" w:type="dxa"/>
            <w:tcBorders>
              <w:top w:val="nil"/>
              <w:left w:val="nil"/>
              <w:bottom w:val="nil"/>
              <w:right w:val="nil"/>
            </w:tcBorders>
            <w:vAlign w:val="bottom"/>
          </w:tcPr>
          <w:p w14:paraId="677FD7A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2E80D273" w14:textId="7D939251" w:rsidR="00AF62EA" w:rsidRPr="0074282E" w:rsidRDefault="00AF62EA" w:rsidP="00B24220">
            <w:pPr>
              <w:spacing w:after="0" w:line="290" w:lineRule="exact"/>
              <w:ind w:right="227"/>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tcPr>
          <w:p w14:paraId="1F1642C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2DC5EB9F" w14:textId="26B06754"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(22,842,003)</w:t>
            </w:r>
          </w:p>
        </w:tc>
      </w:tr>
      <w:tr w:rsidR="00AF62EA" w:rsidRPr="00237EB4" w14:paraId="5CB9F25B" w14:textId="77777777" w:rsidTr="008F66AD">
        <w:trPr>
          <w:trHeight w:val="20"/>
        </w:trPr>
        <w:tc>
          <w:tcPr>
            <w:tcW w:w="4082" w:type="dxa"/>
            <w:tcBorders>
              <w:top w:val="nil"/>
              <w:left w:val="nil"/>
              <w:bottom w:val="nil"/>
              <w:right w:val="nil"/>
            </w:tcBorders>
            <w:vAlign w:val="bottom"/>
            <w:hideMark/>
          </w:tcPr>
          <w:p w14:paraId="4CE3E34C" w14:textId="77777777" w:rsidR="00AF62EA" w:rsidRPr="00237EB4" w:rsidRDefault="00AF62EA" w:rsidP="00B24220">
            <w:pPr>
              <w:spacing w:after="0" w:line="290" w:lineRule="exact"/>
              <w:ind w:left="622" w:firstLine="270"/>
              <w:rPr>
                <w:rFonts w:asciiTheme="majorBidi" w:hAnsiTheme="majorBidi" w:cstheme="majorBidi"/>
                <w:sz w:val="24"/>
                <w:szCs w:val="24"/>
              </w:rPr>
            </w:pPr>
            <w:r w:rsidRPr="00237EB4">
              <w:rPr>
                <w:rFonts w:asciiTheme="majorBidi" w:hAnsiTheme="majorBidi" w:cstheme="majorBidi"/>
                <w:sz w:val="24"/>
                <w:szCs w:val="24"/>
              </w:rPr>
              <w:t>Vehicles</w:t>
            </w:r>
          </w:p>
        </w:tc>
        <w:tc>
          <w:tcPr>
            <w:tcW w:w="1247" w:type="dxa"/>
            <w:tcBorders>
              <w:top w:val="nil"/>
              <w:left w:val="nil"/>
              <w:bottom w:val="nil"/>
              <w:right w:val="nil"/>
            </w:tcBorders>
            <w:vAlign w:val="center"/>
            <w:hideMark/>
          </w:tcPr>
          <w:p w14:paraId="5D93C335" w14:textId="2EE5EAD8"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(8,542,978)</w:t>
            </w:r>
          </w:p>
        </w:tc>
        <w:tc>
          <w:tcPr>
            <w:tcW w:w="86" w:type="dxa"/>
            <w:tcBorders>
              <w:top w:val="nil"/>
              <w:left w:val="nil"/>
              <w:bottom w:val="nil"/>
              <w:right w:val="nil"/>
            </w:tcBorders>
            <w:vAlign w:val="bottom"/>
          </w:tcPr>
          <w:p w14:paraId="08B4B7FA" w14:textId="77777777" w:rsidR="00AF62EA" w:rsidRPr="0074282E" w:rsidRDefault="00AF62EA" w:rsidP="00B24220">
            <w:pPr>
              <w:tabs>
                <w:tab w:val="decimal" w:pos="807"/>
              </w:tabs>
              <w:spacing w:after="0" w:line="290" w:lineRule="exact"/>
              <w:ind w:left="63"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18029EA1" w14:textId="56846139"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(854,681)</w:t>
            </w:r>
          </w:p>
        </w:tc>
        <w:tc>
          <w:tcPr>
            <w:tcW w:w="87" w:type="dxa"/>
            <w:tcBorders>
              <w:top w:val="nil"/>
              <w:left w:val="nil"/>
              <w:bottom w:val="nil"/>
              <w:right w:val="nil"/>
            </w:tcBorders>
            <w:vAlign w:val="bottom"/>
          </w:tcPr>
          <w:p w14:paraId="378C51CB"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1D2AA147" w14:textId="2B377C66" w:rsidR="00AF62EA" w:rsidRPr="0074282E" w:rsidRDefault="00AF62EA" w:rsidP="00B24220">
            <w:pPr>
              <w:spacing w:after="0" w:line="290" w:lineRule="exact"/>
              <w:ind w:right="57"/>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1,557,493</w:t>
            </w:r>
          </w:p>
        </w:tc>
        <w:tc>
          <w:tcPr>
            <w:tcW w:w="87" w:type="dxa"/>
            <w:tcBorders>
              <w:top w:val="nil"/>
              <w:left w:val="nil"/>
              <w:bottom w:val="nil"/>
              <w:right w:val="nil"/>
            </w:tcBorders>
          </w:tcPr>
          <w:p w14:paraId="0779F40B"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50A81EFF" w14:textId="07AD1A1B"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(7,840,166)</w:t>
            </w:r>
          </w:p>
        </w:tc>
      </w:tr>
      <w:tr w:rsidR="00AF62EA" w:rsidRPr="00237EB4" w14:paraId="200C657F" w14:textId="77777777" w:rsidTr="008F66AD">
        <w:trPr>
          <w:trHeight w:val="20"/>
        </w:trPr>
        <w:tc>
          <w:tcPr>
            <w:tcW w:w="4082" w:type="dxa"/>
            <w:tcBorders>
              <w:top w:val="nil"/>
              <w:left w:val="nil"/>
              <w:bottom w:val="nil"/>
              <w:right w:val="nil"/>
            </w:tcBorders>
            <w:vAlign w:val="bottom"/>
            <w:hideMark/>
          </w:tcPr>
          <w:p w14:paraId="6493761B" w14:textId="77777777" w:rsidR="00AF62EA" w:rsidRPr="00237EB4" w:rsidRDefault="00AF62EA" w:rsidP="00B24220">
            <w:pPr>
              <w:spacing w:after="0" w:line="290" w:lineRule="exact"/>
              <w:ind w:left="622" w:firstLine="270"/>
              <w:rPr>
                <w:rFonts w:asciiTheme="majorBidi" w:hAnsiTheme="majorBidi" w:cstheme="majorBidi"/>
                <w:sz w:val="24"/>
                <w:szCs w:val="24"/>
              </w:rPr>
            </w:pPr>
            <w:r w:rsidRPr="00237EB4">
              <w:rPr>
                <w:rFonts w:asciiTheme="majorBidi" w:hAnsiTheme="majorBidi" w:cstheme="majorBidi"/>
                <w:sz w:val="24"/>
                <w:szCs w:val="24"/>
              </w:rPr>
              <w:t>Machinery</w:t>
            </w:r>
          </w:p>
        </w:tc>
        <w:tc>
          <w:tcPr>
            <w:tcW w:w="1247" w:type="dxa"/>
            <w:tcBorders>
              <w:top w:val="nil"/>
              <w:left w:val="nil"/>
              <w:bottom w:val="nil"/>
              <w:right w:val="nil"/>
            </w:tcBorders>
            <w:vAlign w:val="center"/>
            <w:hideMark/>
          </w:tcPr>
          <w:p w14:paraId="0826DCFA" w14:textId="234F89F7"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(437,163,860)</w:t>
            </w:r>
          </w:p>
        </w:tc>
        <w:tc>
          <w:tcPr>
            <w:tcW w:w="86" w:type="dxa"/>
            <w:tcBorders>
              <w:top w:val="nil"/>
              <w:left w:val="nil"/>
              <w:bottom w:val="nil"/>
              <w:right w:val="nil"/>
            </w:tcBorders>
            <w:vAlign w:val="bottom"/>
          </w:tcPr>
          <w:p w14:paraId="55F81D43" w14:textId="77777777" w:rsidR="00AF62EA" w:rsidRPr="0074282E" w:rsidRDefault="00AF62EA" w:rsidP="00B24220">
            <w:pPr>
              <w:tabs>
                <w:tab w:val="decimal" w:pos="807"/>
              </w:tabs>
              <w:spacing w:after="0" w:line="290" w:lineRule="exact"/>
              <w:ind w:left="63" w:right="57"/>
              <w:jc w:val="right"/>
              <w:rPr>
                <w:rFonts w:asciiTheme="majorBidi" w:hAnsiTheme="majorBidi" w:cstheme="majorBidi"/>
                <w:sz w:val="24"/>
                <w:szCs w:val="24"/>
                <w:cs/>
                <w:lang w:val="en-US"/>
              </w:rPr>
            </w:pPr>
          </w:p>
        </w:tc>
        <w:tc>
          <w:tcPr>
            <w:tcW w:w="1247" w:type="dxa"/>
            <w:tcBorders>
              <w:top w:val="nil"/>
              <w:left w:val="nil"/>
              <w:bottom w:val="nil"/>
              <w:right w:val="nil"/>
            </w:tcBorders>
            <w:vAlign w:val="center"/>
          </w:tcPr>
          <w:p w14:paraId="2A878741" w14:textId="0730600F"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(41,783,223)</w:t>
            </w:r>
          </w:p>
        </w:tc>
        <w:tc>
          <w:tcPr>
            <w:tcW w:w="87" w:type="dxa"/>
            <w:tcBorders>
              <w:top w:val="nil"/>
              <w:left w:val="nil"/>
              <w:bottom w:val="nil"/>
              <w:right w:val="nil"/>
            </w:tcBorders>
            <w:vAlign w:val="bottom"/>
          </w:tcPr>
          <w:p w14:paraId="2C5CA261"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78CE2DF0" w14:textId="214C17F5" w:rsidR="00AF62EA" w:rsidRPr="0074282E" w:rsidRDefault="00AF62EA" w:rsidP="00B24220">
            <w:pPr>
              <w:spacing w:after="0" w:line="290" w:lineRule="exact"/>
              <w:ind w:right="57"/>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45,553,688</w:t>
            </w:r>
          </w:p>
        </w:tc>
        <w:tc>
          <w:tcPr>
            <w:tcW w:w="87" w:type="dxa"/>
            <w:tcBorders>
              <w:top w:val="nil"/>
              <w:left w:val="nil"/>
              <w:bottom w:val="nil"/>
              <w:right w:val="nil"/>
            </w:tcBorders>
          </w:tcPr>
          <w:p w14:paraId="18C55410"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nil"/>
              <w:right w:val="nil"/>
            </w:tcBorders>
            <w:vAlign w:val="center"/>
          </w:tcPr>
          <w:p w14:paraId="0CDD477E" w14:textId="4CF7EC50"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(433,393,395)</w:t>
            </w:r>
          </w:p>
        </w:tc>
      </w:tr>
      <w:tr w:rsidR="00AF62EA" w:rsidRPr="00237EB4" w14:paraId="177B38D0" w14:textId="77777777" w:rsidTr="008F66AD">
        <w:trPr>
          <w:trHeight w:val="20"/>
        </w:trPr>
        <w:tc>
          <w:tcPr>
            <w:tcW w:w="4082" w:type="dxa"/>
            <w:tcBorders>
              <w:top w:val="nil"/>
              <w:left w:val="nil"/>
              <w:bottom w:val="nil"/>
              <w:right w:val="nil"/>
            </w:tcBorders>
            <w:vAlign w:val="bottom"/>
            <w:hideMark/>
          </w:tcPr>
          <w:p w14:paraId="169E7FDF" w14:textId="77777777" w:rsidR="00AF62EA" w:rsidRPr="00237EB4" w:rsidRDefault="00AF62EA" w:rsidP="00B24220">
            <w:pPr>
              <w:spacing w:after="0" w:line="290" w:lineRule="exact"/>
              <w:ind w:left="622" w:firstLine="270"/>
              <w:rPr>
                <w:rFonts w:asciiTheme="majorBidi" w:hAnsiTheme="majorBidi" w:cstheme="majorBidi"/>
                <w:sz w:val="24"/>
                <w:szCs w:val="24"/>
              </w:rPr>
            </w:pPr>
            <w:r w:rsidRPr="00237EB4">
              <w:rPr>
                <w:rFonts w:asciiTheme="majorBidi" w:hAnsiTheme="majorBidi" w:cstheme="majorBidi"/>
                <w:sz w:val="24"/>
                <w:szCs w:val="24"/>
              </w:rPr>
              <w:t>Tools and equipment</w:t>
            </w:r>
          </w:p>
        </w:tc>
        <w:tc>
          <w:tcPr>
            <w:tcW w:w="1247" w:type="dxa"/>
            <w:tcBorders>
              <w:top w:val="nil"/>
              <w:left w:val="nil"/>
              <w:bottom w:val="single" w:sz="6" w:space="0" w:color="auto"/>
              <w:right w:val="nil"/>
            </w:tcBorders>
            <w:vAlign w:val="center"/>
            <w:hideMark/>
          </w:tcPr>
          <w:p w14:paraId="599C5378" w14:textId="2DB846C8"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(51,392,820)</w:t>
            </w:r>
          </w:p>
        </w:tc>
        <w:tc>
          <w:tcPr>
            <w:tcW w:w="86" w:type="dxa"/>
            <w:tcBorders>
              <w:top w:val="nil"/>
              <w:left w:val="nil"/>
              <w:bottom w:val="nil"/>
              <w:right w:val="nil"/>
            </w:tcBorders>
            <w:vAlign w:val="bottom"/>
          </w:tcPr>
          <w:p w14:paraId="5D3B0B0B" w14:textId="77777777" w:rsidR="00AF62EA" w:rsidRPr="0074282E" w:rsidRDefault="00AF62EA" w:rsidP="00B24220">
            <w:pPr>
              <w:tabs>
                <w:tab w:val="decimal" w:pos="807"/>
              </w:tabs>
              <w:spacing w:after="0" w:line="290" w:lineRule="exact"/>
              <w:ind w:left="63" w:right="57"/>
              <w:jc w:val="right"/>
              <w:rPr>
                <w:rFonts w:asciiTheme="majorBidi" w:hAnsiTheme="majorBidi" w:cstheme="majorBidi"/>
                <w:sz w:val="24"/>
                <w:szCs w:val="24"/>
                <w:cs/>
                <w:lang w:val="en-US"/>
              </w:rPr>
            </w:pPr>
          </w:p>
        </w:tc>
        <w:tc>
          <w:tcPr>
            <w:tcW w:w="1247" w:type="dxa"/>
            <w:tcBorders>
              <w:top w:val="nil"/>
              <w:left w:val="nil"/>
              <w:bottom w:val="single" w:sz="6" w:space="0" w:color="auto"/>
              <w:right w:val="nil"/>
            </w:tcBorders>
            <w:vAlign w:val="center"/>
          </w:tcPr>
          <w:p w14:paraId="3D2386C7" w14:textId="7FE69D6D"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(8,721,648)</w:t>
            </w:r>
          </w:p>
        </w:tc>
        <w:tc>
          <w:tcPr>
            <w:tcW w:w="87" w:type="dxa"/>
            <w:tcBorders>
              <w:top w:val="nil"/>
              <w:left w:val="nil"/>
              <w:bottom w:val="nil"/>
              <w:right w:val="nil"/>
            </w:tcBorders>
            <w:vAlign w:val="bottom"/>
          </w:tcPr>
          <w:p w14:paraId="16F65BB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single" w:sz="6" w:space="0" w:color="auto"/>
              <w:right w:val="nil"/>
            </w:tcBorders>
            <w:vAlign w:val="center"/>
          </w:tcPr>
          <w:p w14:paraId="0428F950" w14:textId="2065F07B" w:rsidR="00AF62EA" w:rsidRPr="0074282E" w:rsidRDefault="00AF62EA" w:rsidP="00B24220">
            <w:pPr>
              <w:spacing w:after="0" w:line="290" w:lineRule="exact"/>
              <w:ind w:right="57"/>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780,944</w:t>
            </w:r>
          </w:p>
        </w:tc>
        <w:tc>
          <w:tcPr>
            <w:tcW w:w="87" w:type="dxa"/>
            <w:tcBorders>
              <w:top w:val="nil"/>
              <w:left w:val="nil"/>
              <w:bottom w:val="nil"/>
              <w:right w:val="nil"/>
            </w:tcBorders>
          </w:tcPr>
          <w:p w14:paraId="32F11B46"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nil"/>
              <w:left w:val="nil"/>
              <w:bottom w:val="single" w:sz="6" w:space="0" w:color="auto"/>
              <w:right w:val="nil"/>
            </w:tcBorders>
            <w:vAlign w:val="center"/>
          </w:tcPr>
          <w:p w14:paraId="5F1DDB84" w14:textId="58DE0717"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(59,333,524)</w:t>
            </w:r>
          </w:p>
        </w:tc>
      </w:tr>
      <w:tr w:rsidR="00AF62EA" w:rsidRPr="00237EB4" w14:paraId="759CFEA3" w14:textId="77777777" w:rsidTr="00AF62EA">
        <w:trPr>
          <w:trHeight w:val="20"/>
        </w:trPr>
        <w:tc>
          <w:tcPr>
            <w:tcW w:w="4082" w:type="dxa"/>
            <w:tcBorders>
              <w:top w:val="nil"/>
              <w:left w:val="nil"/>
              <w:bottom w:val="nil"/>
              <w:right w:val="nil"/>
            </w:tcBorders>
            <w:vAlign w:val="bottom"/>
            <w:hideMark/>
          </w:tcPr>
          <w:p w14:paraId="6D3F3F94" w14:textId="77777777" w:rsidR="00AF62EA" w:rsidRPr="00237EB4" w:rsidRDefault="00AF62EA" w:rsidP="00B24220">
            <w:pPr>
              <w:tabs>
                <w:tab w:val="right" w:pos="3780"/>
              </w:tabs>
              <w:spacing w:after="0" w:line="290" w:lineRule="exact"/>
              <w:ind w:left="892" w:firstLine="270"/>
              <w:rPr>
                <w:rFonts w:asciiTheme="majorBidi" w:hAnsiTheme="majorBidi" w:cstheme="majorBidi"/>
                <w:sz w:val="24"/>
                <w:szCs w:val="24"/>
              </w:rPr>
            </w:pPr>
            <w:r w:rsidRPr="00237EB4">
              <w:rPr>
                <w:rFonts w:asciiTheme="majorBidi" w:hAnsiTheme="majorBidi" w:cstheme="majorBidi"/>
                <w:sz w:val="24"/>
                <w:szCs w:val="24"/>
                <w:lang w:val="th-TH"/>
              </w:rPr>
              <w:t>Total</w:t>
            </w:r>
          </w:p>
        </w:tc>
        <w:tc>
          <w:tcPr>
            <w:tcW w:w="1247" w:type="dxa"/>
            <w:tcBorders>
              <w:top w:val="single" w:sz="6" w:space="0" w:color="auto"/>
              <w:left w:val="nil"/>
              <w:bottom w:val="single" w:sz="6" w:space="0" w:color="auto"/>
              <w:right w:val="nil"/>
            </w:tcBorders>
            <w:vAlign w:val="bottom"/>
            <w:hideMark/>
          </w:tcPr>
          <w:p w14:paraId="2E76FD90" w14:textId="44C6AD59"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(632,506,464)</w:t>
            </w:r>
          </w:p>
        </w:tc>
        <w:tc>
          <w:tcPr>
            <w:tcW w:w="86" w:type="dxa"/>
            <w:tcBorders>
              <w:top w:val="nil"/>
              <w:left w:val="nil"/>
              <w:bottom w:val="nil"/>
              <w:right w:val="nil"/>
            </w:tcBorders>
          </w:tcPr>
          <w:p w14:paraId="25EA4D43" w14:textId="77777777" w:rsidR="00AF62EA" w:rsidRPr="00237EB4" w:rsidRDefault="00AF62EA" w:rsidP="00B24220">
            <w:pPr>
              <w:tabs>
                <w:tab w:val="decimal" w:pos="720"/>
              </w:tabs>
              <w:spacing w:after="0" w:line="290" w:lineRule="exact"/>
              <w:ind w:left="-79" w:right="57"/>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bottom"/>
          </w:tcPr>
          <w:p w14:paraId="28A2D5EA" w14:textId="193999F7"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(62,132,497)</w:t>
            </w:r>
          </w:p>
        </w:tc>
        <w:tc>
          <w:tcPr>
            <w:tcW w:w="87" w:type="dxa"/>
            <w:tcBorders>
              <w:top w:val="nil"/>
              <w:left w:val="nil"/>
              <w:bottom w:val="nil"/>
              <w:right w:val="nil"/>
            </w:tcBorders>
            <w:vAlign w:val="bottom"/>
          </w:tcPr>
          <w:p w14:paraId="09F52BEE"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bottom"/>
          </w:tcPr>
          <w:p w14:paraId="1DA30C99" w14:textId="5D16E9E7"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48,549,847</w:t>
            </w:r>
          </w:p>
        </w:tc>
        <w:tc>
          <w:tcPr>
            <w:tcW w:w="87" w:type="dxa"/>
            <w:tcBorders>
              <w:top w:val="nil"/>
              <w:left w:val="nil"/>
              <w:bottom w:val="nil"/>
              <w:right w:val="nil"/>
            </w:tcBorders>
          </w:tcPr>
          <w:p w14:paraId="132719D5"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bottom"/>
          </w:tcPr>
          <w:p w14:paraId="657932C1" w14:textId="5EC393C5"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(646,089,114)</w:t>
            </w:r>
          </w:p>
        </w:tc>
      </w:tr>
      <w:tr w:rsidR="00AF62EA" w:rsidRPr="00237EB4" w14:paraId="337644FA" w14:textId="77777777" w:rsidTr="00AF62EA">
        <w:trPr>
          <w:trHeight w:val="20"/>
        </w:trPr>
        <w:tc>
          <w:tcPr>
            <w:tcW w:w="4082" w:type="dxa"/>
            <w:tcBorders>
              <w:top w:val="nil"/>
              <w:left w:val="nil"/>
              <w:bottom w:val="nil"/>
              <w:right w:val="nil"/>
            </w:tcBorders>
            <w:vAlign w:val="bottom"/>
            <w:hideMark/>
          </w:tcPr>
          <w:p w14:paraId="22E19BF7" w14:textId="77777777" w:rsidR="00AF62EA" w:rsidRPr="00237EB4" w:rsidRDefault="00AF62EA" w:rsidP="00B24220">
            <w:pPr>
              <w:spacing w:after="0" w:line="290" w:lineRule="exact"/>
              <w:ind w:left="540"/>
              <w:rPr>
                <w:rFonts w:asciiTheme="majorBidi" w:hAnsiTheme="majorBidi" w:cstheme="majorBidi"/>
                <w:b/>
                <w:bCs/>
                <w:sz w:val="24"/>
                <w:szCs w:val="24"/>
              </w:rPr>
            </w:pPr>
            <w:r w:rsidRPr="00237EB4">
              <w:rPr>
                <w:rFonts w:asciiTheme="majorBidi" w:hAnsiTheme="majorBidi" w:cstheme="majorBidi"/>
                <w:b/>
                <w:bCs/>
                <w:sz w:val="24"/>
                <w:szCs w:val="24"/>
              </w:rPr>
              <w:t>Construction in progress</w:t>
            </w:r>
          </w:p>
        </w:tc>
        <w:tc>
          <w:tcPr>
            <w:tcW w:w="1247" w:type="dxa"/>
            <w:tcBorders>
              <w:top w:val="single" w:sz="6" w:space="0" w:color="auto"/>
              <w:left w:val="nil"/>
              <w:bottom w:val="single" w:sz="6" w:space="0" w:color="auto"/>
              <w:right w:val="nil"/>
            </w:tcBorders>
            <w:vAlign w:val="bottom"/>
            <w:hideMark/>
          </w:tcPr>
          <w:p w14:paraId="44292A2C" w14:textId="3BAA95B6" w:rsidR="00AF62EA" w:rsidRPr="00237EB4" w:rsidRDefault="00AF62EA" w:rsidP="00B24220">
            <w:pPr>
              <w:spacing w:after="0" w:line="290" w:lineRule="exact"/>
              <w:ind w:right="227"/>
              <w:jc w:val="right"/>
              <w:rPr>
                <w:rFonts w:asciiTheme="majorBidi" w:hAnsiTheme="majorBidi" w:cstheme="majorBidi"/>
                <w:sz w:val="24"/>
                <w:szCs w:val="24"/>
                <w:cs/>
              </w:rPr>
            </w:pPr>
            <w:r w:rsidRPr="00237EB4">
              <w:rPr>
                <w:rFonts w:ascii="Angsana New" w:eastAsia="SimSun" w:hAnsi="Angsana New" w:cs="Angsana New"/>
                <w:color w:val="000000" w:themeColor="text1"/>
                <w:sz w:val="24"/>
                <w:szCs w:val="24"/>
                <w:lang w:val="en-US"/>
              </w:rPr>
              <w:t>-</w:t>
            </w:r>
          </w:p>
        </w:tc>
        <w:tc>
          <w:tcPr>
            <w:tcW w:w="86" w:type="dxa"/>
            <w:tcBorders>
              <w:top w:val="nil"/>
              <w:left w:val="nil"/>
              <w:bottom w:val="nil"/>
              <w:right w:val="nil"/>
            </w:tcBorders>
          </w:tcPr>
          <w:p w14:paraId="7A43B2D9" w14:textId="77777777" w:rsidR="00AF62EA" w:rsidRPr="0074282E" w:rsidRDefault="00AF62EA" w:rsidP="00B24220">
            <w:pPr>
              <w:tabs>
                <w:tab w:val="decimal" w:pos="720"/>
              </w:tabs>
              <w:spacing w:after="0" w:line="290" w:lineRule="exact"/>
              <w:ind w:left="-79" w:right="227"/>
              <w:jc w:val="right"/>
              <w:rPr>
                <w:rFonts w:asciiTheme="majorBidi" w:hAnsiTheme="majorBidi" w:cstheme="majorBidi"/>
                <w:sz w:val="24"/>
                <w:szCs w:val="24"/>
                <w:cs/>
                <w:lang w:val="en-US"/>
              </w:rPr>
            </w:pPr>
          </w:p>
        </w:tc>
        <w:tc>
          <w:tcPr>
            <w:tcW w:w="1247" w:type="dxa"/>
            <w:tcBorders>
              <w:top w:val="single" w:sz="6" w:space="0" w:color="auto"/>
              <w:left w:val="nil"/>
              <w:bottom w:val="single" w:sz="6" w:space="0" w:color="auto"/>
              <w:right w:val="nil"/>
            </w:tcBorders>
            <w:vAlign w:val="bottom"/>
          </w:tcPr>
          <w:p w14:paraId="12311902" w14:textId="6279BB39" w:rsidR="00AF62EA" w:rsidRPr="00237EB4" w:rsidRDefault="00AF62EA"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vAlign w:val="bottom"/>
          </w:tcPr>
          <w:p w14:paraId="0099240B" w14:textId="77777777" w:rsidR="00AF62EA" w:rsidRPr="00237EB4" w:rsidRDefault="00AF62EA" w:rsidP="00B24220">
            <w:pPr>
              <w:tabs>
                <w:tab w:val="decimal" w:pos="888"/>
              </w:tabs>
              <w:spacing w:after="0" w:line="290" w:lineRule="exact"/>
              <w:ind w:left="10" w:right="227" w:hanging="1"/>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bottom"/>
          </w:tcPr>
          <w:p w14:paraId="0E0863F6" w14:textId="59137D79" w:rsidR="00AF62EA" w:rsidRPr="00237EB4" w:rsidRDefault="00AF62EA"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w:t>
            </w:r>
          </w:p>
        </w:tc>
        <w:tc>
          <w:tcPr>
            <w:tcW w:w="87" w:type="dxa"/>
            <w:tcBorders>
              <w:top w:val="nil"/>
              <w:left w:val="nil"/>
              <w:bottom w:val="nil"/>
              <w:right w:val="nil"/>
            </w:tcBorders>
          </w:tcPr>
          <w:p w14:paraId="72EF7D0D" w14:textId="77777777" w:rsidR="00AF62EA" w:rsidRPr="00237EB4" w:rsidRDefault="00AF62EA" w:rsidP="00B24220">
            <w:pPr>
              <w:tabs>
                <w:tab w:val="decimal" w:pos="807"/>
              </w:tabs>
              <w:spacing w:after="0" w:line="290" w:lineRule="exact"/>
              <w:ind w:left="63" w:right="227"/>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bottom"/>
          </w:tcPr>
          <w:p w14:paraId="125073C7" w14:textId="25C33218" w:rsidR="00AF62EA" w:rsidRPr="00237EB4" w:rsidRDefault="00AF62EA"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w:t>
            </w:r>
          </w:p>
        </w:tc>
      </w:tr>
      <w:tr w:rsidR="00AF62EA" w:rsidRPr="00237EB4" w14:paraId="29329EC8" w14:textId="77777777" w:rsidTr="008F66AD">
        <w:trPr>
          <w:trHeight w:val="20"/>
        </w:trPr>
        <w:tc>
          <w:tcPr>
            <w:tcW w:w="4082" w:type="dxa"/>
            <w:tcBorders>
              <w:top w:val="nil"/>
              <w:left w:val="nil"/>
              <w:bottom w:val="nil"/>
              <w:right w:val="nil"/>
            </w:tcBorders>
            <w:vAlign w:val="bottom"/>
            <w:hideMark/>
          </w:tcPr>
          <w:p w14:paraId="5B4100B0" w14:textId="77777777" w:rsidR="00AF62EA" w:rsidRPr="00237EB4" w:rsidRDefault="00AF62EA" w:rsidP="00B24220">
            <w:pPr>
              <w:spacing w:after="0" w:line="290" w:lineRule="exact"/>
              <w:ind w:left="540"/>
              <w:rPr>
                <w:rFonts w:asciiTheme="majorBidi" w:hAnsiTheme="majorBidi" w:cstheme="majorBidi"/>
                <w:b/>
                <w:bCs/>
                <w:sz w:val="24"/>
                <w:szCs w:val="24"/>
              </w:rPr>
            </w:pPr>
            <w:r w:rsidRPr="00237EB4">
              <w:rPr>
                <w:rFonts w:asciiTheme="majorBidi" w:hAnsiTheme="majorBidi" w:cstheme="majorBidi"/>
                <w:sz w:val="24"/>
                <w:szCs w:val="24"/>
                <w:u w:val="single"/>
                <w:lang w:val="th-TH"/>
              </w:rPr>
              <w:t>Less</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Allowance</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for impairment</w:t>
            </w:r>
          </w:p>
        </w:tc>
        <w:tc>
          <w:tcPr>
            <w:tcW w:w="1247" w:type="dxa"/>
            <w:tcBorders>
              <w:top w:val="single" w:sz="6" w:space="0" w:color="auto"/>
              <w:left w:val="nil"/>
              <w:bottom w:val="single" w:sz="6" w:space="0" w:color="auto"/>
              <w:right w:val="nil"/>
            </w:tcBorders>
            <w:vAlign w:val="center"/>
            <w:hideMark/>
          </w:tcPr>
          <w:p w14:paraId="67C43FEB" w14:textId="6CF55C81"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(66,020,233)</w:t>
            </w:r>
          </w:p>
        </w:tc>
        <w:tc>
          <w:tcPr>
            <w:tcW w:w="86" w:type="dxa"/>
            <w:tcBorders>
              <w:top w:val="nil"/>
              <w:left w:val="nil"/>
              <w:bottom w:val="nil"/>
              <w:right w:val="nil"/>
            </w:tcBorders>
          </w:tcPr>
          <w:p w14:paraId="6ED50E5C" w14:textId="77777777" w:rsidR="00AF62EA" w:rsidRPr="00237EB4" w:rsidRDefault="00AF62EA" w:rsidP="00B24220">
            <w:pPr>
              <w:tabs>
                <w:tab w:val="decimal" w:pos="720"/>
              </w:tabs>
              <w:spacing w:after="0" w:line="290" w:lineRule="exact"/>
              <w:ind w:left="-79"/>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center"/>
          </w:tcPr>
          <w:p w14:paraId="7E94C027" w14:textId="15A795D3"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(38,577,743)</w:t>
            </w:r>
          </w:p>
        </w:tc>
        <w:tc>
          <w:tcPr>
            <w:tcW w:w="87" w:type="dxa"/>
            <w:tcBorders>
              <w:top w:val="nil"/>
              <w:left w:val="nil"/>
              <w:bottom w:val="nil"/>
              <w:right w:val="nil"/>
            </w:tcBorders>
            <w:vAlign w:val="bottom"/>
          </w:tcPr>
          <w:p w14:paraId="2B9C8531"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bottom"/>
          </w:tcPr>
          <w:p w14:paraId="2EAE675E" w14:textId="75E088A5"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18,854,461</w:t>
            </w:r>
          </w:p>
        </w:tc>
        <w:tc>
          <w:tcPr>
            <w:tcW w:w="87" w:type="dxa"/>
            <w:tcBorders>
              <w:top w:val="nil"/>
              <w:left w:val="nil"/>
              <w:bottom w:val="nil"/>
              <w:right w:val="nil"/>
            </w:tcBorders>
          </w:tcPr>
          <w:p w14:paraId="73C04E52" w14:textId="77777777" w:rsidR="00AF62EA" w:rsidRPr="00237EB4" w:rsidRDefault="00AF62EA" w:rsidP="00B24220">
            <w:pPr>
              <w:tabs>
                <w:tab w:val="decimal" w:pos="807"/>
              </w:tabs>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single" w:sz="6" w:space="0" w:color="auto"/>
              <w:right w:val="nil"/>
            </w:tcBorders>
            <w:vAlign w:val="center"/>
          </w:tcPr>
          <w:p w14:paraId="0D2D9826" w14:textId="5991A892" w:rsidR="00AF62EA" w:rsidRPr="00237EB4" w:rsidRDefault="00AF62EA" w:rsidP="00B24220">
            <w:pPr>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(85,743,515)</w:t>
            </w:r>
          </w:p>
        </w:tc>
      </w:tr>
      <w:tr w:rsidR="00AF62EA" w:rsidRPr="00237EB4" w14:paraId="54178168" w14:textId="77777777" w:rsidTr="008F66AD">
        <w:trPr>
          <w:trHeight w:val="20"/>
        </w:trPr>
        <w:tc>
          <w:tcPr>
            <w:tcW w:w="4082" w:type="dxa"/>
            <w:tcBorders>
              <w:top w:val="nil"/>
              <w:left w:val="nil"/>
              <w:bottom w:val="nil"/>
              <w:right w:val="nil"/>
            </w:tcBorders>
            <w:vAlign w:val="bottom"/>
            <w:hideMark/>
          </w:tcPr>
          <w:p w14:paraId="1602223F" w14:textId="77777777" w:rsidR="00AF62EA" w:rsidRPr="00237EB4" w:rsidRDefault="00AF62EA" w:rsidP="00B24220">
            <w:pPr>
              <w:spacing w:after="0" w:line="290" w:lineRule="exact"/>
              <w:ind w:left="540"/>
              <w:rPr>
                <w:rFonts w:asciiTheme="majorBidi" w:hAnsiTheme="majorBidi" w:cstheme="majorBidi"/>
                <w:b/>
                <w:bCs/>
                <w:sz w:val="24"/>
                <w:szCs w:val="24"/>
                <w:lang w:val="en-US"/>
              </w:rPr>
            </w:pPr>
            <w:r w:rsidRPr="00237EB4">
              <w:rPr>
                <w:rFonts w:asciiTheme="majorBidi" w:hAnsiTheme="majorBidi" w:cstheme="majorBidi"/>
                <w:b/>
                <w:bCs/>
                <w:sz w:val="24"/>
                <w:szCs w:val="24"/>
              </w:rPr>
              <w:t>Property, plant and equipment</w:t>
            </w:r>
            <w:r w:rsidRPr="00237EB4">
              <w:rPr>
                <w:rFonts w:asciiTheme="majorBidi" w:hAnsiTheme="majorBidi" w:cstheme="majorBidi"/>
                <w:b/>
                <w:bCs/>
                <w:sz w:val="24"/>
                <w:szCs w:val="24"/>
                <w:lang w:val="en-US"/>
              </w:rPr>
              <w:t xml:space="preserve"> - net</w:t>
            </w:r>
          </w:p>
        </w:tc>
        <w:tc>
          <w:tcPr>
            <w:tcW w:w="1247" w:type="dxa"/>
            <w:tcBorders>
              <w:top w:val="single" w:sz="6" w:space="0" w:color="auto"/>
              <w:left w:val="nil"/>
              <w:bottom w:val="double" w:sz="6" w:space="0" w:color="auto"/>
              <w:right w:val="nil"/>
            </w:tcBorders>
            <w:vAlign w:val="bottom"/>
            <w:hideMark/>
          </w:tcPr>
          <w:p w14:paraId="6AE87837" w14:textId="559E82F3" w:rsidR="00AF62EA" w:rsidRPr="00237EB4" w:rsidRDefault="00AF62EA" w:rsidP="00B24220">
            <w:pPr>
              <w:spacing w:after="0" w:line="290" w:lineRule="exact"/>
              <w:ind w:right="57"/>
              <w:jc w:val="right"/>
              <w:rPr>
                <w:rFonts w:asciiTheme="majorBidi" w:hAnsiTheme="majorBidi" w:cstheme="majorBidi"/>
                <w:sz w:val="24"/>
                <w:szCs w:val="24"/>
                <w:cs/>
              </w:rPr>
            </w:pPr>
            <w:r w:rsidRPr="00237EB4">
              <w:rPr>
                <w:rFonts w:ascii="Angsana New" w:eastAsia="SimSun" w:hAnsi="Angsana New" w:cs="Angsana New"/>
                <w:color w:val="000000" w:themeColor="text1"/>
                <w:sz w:val="24"/>
                <w:szCs w:val="24"/>
                <w:lang w:val="en-US"/>
              </w:rPr>
              <w:t>1,078,695,812</w:t>
            </w:r>
          </w:p>
        </w:tc>
        <w:tc>
          <w:tcPr>
            <w:tcW w:w="86" w:type="dxa"/>
            <w:tcBorders>
              <w:top w:val="nil"/>
              <w:left w:val="nil"/>
              <w:bottom w:val="nil"/>
              <w:right w:val="nil"/>
            </w:tcBorders>
          </w:tcPr>
          <w:p w14:paraId="7358D20F" w14:textId="77777777" w:rsidR="00AF62EA" w:rsidRPr="0074282E" w:rsidRDefault="00AF62EA" w:rsidP="00B24220">
            <w:pPr>
              <w:tabs>
                <w:tab w:val="decimal" w:pos="720"/>
              </w:tabs>
              <w:spacing w:after="0" w:line="290" w:lineRule="exact"/>
              <w:ind w:left="-79" w:right="57"/>
              <w:jc w:val="right"/>
              <w:rPr>
                <w:rFonts w:asciiTheme="majorBidi" w:hAnsiTheme="majorBidi" w:cstheme="majorBidi"/>
                <w:sz w:val="24"/>
                <w:szCs w:val="24"/>
                <w:cs/>
                <w:lang w:val="en-US"/>
              </w:rPr>
            </w:pPr>
          </w:p>
        </w:tc>
        <w:tc>
          <w:tcPr>
            <w:tcW w:w="1247" w:type="dxa"/>
            <w:tcBorders>
              <w:top w:val="single" w:sz="6" w:space="0" w:color="auto"/>
              <w:left w:val="nil"/>
              <w:bottom w:val="nil"/>
              <w:right w:val="nil"/>
            </w:tcBorders>
            <w:vAlign w:val="bottom"/>
          </w:tcPr>
          <w:p w14:paraId="317F81DC" w14:textId="77777777" w:rsidR="00AF62EA" w:rsidRPr="00237EB4" w:rsidRDefault="00AF62EA" w:rsidP="00B24220">
            <w:pPr>
              <w:tabs>
                <w:tab w:val="decimal" w:pos="750"/>
              </w:tabs>
              <w:spacing w:after="0" w:line="290" w:lineRule="exact"/>
              <w:ind w:right="57"/>
              <w:jc w:val="right"/>
              <w:rPr>
                <w:rFonts w:asciiTheme="majorBidi" w:hAnsiTheme="majorBidi" w:cstheme="majorBidi"/>
                <w:sz w:val="24"/>
                <w:szCs w:val="24"/>
              </w:rPr>
            </w:pPr>
          </w:p>
        </w:tc>
        <w:tc>
          <w:tcPr>
            <w:tcW w:w="87" w:type="dxa"/>
            <w:tcBorders>
              <w:top w:val="nil"/>
              <w:left w:val="nil"/>
              <w:bottom w:val="nil"/>
              <w:right w:val="nil"/>
            </w:tcBorders>
          </w:tcPr>
          <w:p w14:paraId="03A5AADE" w14:textId="77777777" w:rsidR="00AF62EA" w:rsidRPr="00237EB4" w:rsidRDefault="00AF62EA" w:rsidP="00B24220">
            <w:pPr>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nil"/>
              <w:right w:val="nil"/>
            </w:tcBorders>
            <w:vAlign w:val="bottom"/>
          </w:tcPr>
          <w:p w14:paraId="0598C73E" w14:textId="77777777" w:rsidR="00AF62EA" w:rsidRPr="00237EB4" w:rsidRDefault="00AF62EA" w:rsidP="00B24220">
            <w:pPr>
              <w:spacing w:after="0" w:line="290" w:lineRule="exact"/>
              <w:ind w:right="57"/>
              <w:jc w:val="right"/>
              <w:rPr>
                <w:rFonts w:asciiTheme="majorBidi" w:hAnsiTheme="majorBidi" w:cstheme="majorBidi"/>
                <w:sz w:val="24"/>
                <w:szCs w:val="24"/>
              </w:rPr>
            </w:pPr>
          </w:p>
        </w:tc>
        <w:tc>
          <w:tcPr>
            <w:tcW w:w="87" w:type="dxa"/>
            <w:tcBorders>
              <w:top w:val="nil"/>
              <w:left w:val="nil"/>
              <w:bottom w:val="nil"/>
              <w:right w:val="nil"/>
            </w:tcBorders>
          </w:tcPr>
          <w:p w14:paraId="512038AA" w14:textId="77777777" w:rsidR="00AF62EA" w:rsidRPr="00237EB4" w:rsidRDefault="00AF62EA" w:rsidP="00B24220">
            <w:pPr>
              <w:spacing w:after="0" w:line="290" w:lineRule="exact"/>
              <w:ind w:left="63" w:right="57"/>
              <w:jc w:val="right"/>
              <w:rPr>
                <w:rFonts w:asciiTheme="majorBidi" w:hAnsiTheme="majorBidi" w:cstheme="majorBidi"/>
                <w:sz w:val="24"/>
                <w:szCs w:val="24"/>
              </w:rPr>
            </w:pPr>
          </w:p>
        </w:tc>
        <w:tc>
          <w:tcPr>
            <w:tcW w:w="1247" w:type="dxa"/>
            <w:tcBorders>
              <w:top w:val="single" w:sz="6" w:space="0" w:color="auto"/>
              <w:left w:val="nil"/>
              <w:bottom w:val="double" w:sz="6" w:space="0" w:color="auto"/>
              <w:right w:val="nil"/>
            </w:tcBorders>
            <w:vAlign w:val="bottom"/>
          </w:tcPr>
          <w:p w14:paraId="00DA5C67" w14:textId="09A274E5" w:rsidR="00AF62EA" w:rsidRPr="00237EB4" w:rsidRDefault="00AF62EA" w:rsidP="00B24220">
            <w:pPr>
              <w:spacing w:after="0" w:line="290" w:lineRule="exact"/>
              <w:ind w:right="57"/>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946,613,960</w:t>
            </w:r>
          </w:p>
        </w:tc>
      </w:tr>
    </w:tbl>
    <w:p w14:paraId="24CC5025" w14:textId="77777777" w:rsidR="00A9235B" w:rsidRPr="00237EB4" w:rsidRDefault="00A9235B" w:rsidP="00B24220">
      <w:pPr>
        <w:spacing w:after="0" w:line="290" w:lineRule="exact"/>
        <w:jc w:val="thaiDistribute"/>
        <w:rPr>
          <w:rFonts w:asciiTheme="majorBidi" w:eastAsia="Cordia New" w:hAnsiTheme="majorBidi" w:cstheme="majorBidi"/>
          <w:strike/>
          <w:sz w:val="24"/>
          <w:szCs w:val="24"/>
          <w:lang w:val="en-US"/>
        </w:rPr>
      </w:pPr>
    </w:p>
    <w:tbl>
      <w:tblPr>
        <w:tblW w:w="932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082"/>
        <w:gridCol w:w="1247"/>
        <w:gridCol w:w="85"/>
        <w:gridCol w:w="1247"/>
        <w:gridCol w:w="85"/>
        <w:gridCol w:w="1247"/>
        <w:gridCol w:w="85"/>
        <w:gridCol w:w="1248"/>
      </w:tblGrid>
      <w:tr w:rsidR="00A9235B" w:rsidRPr="00237EB4" w14:paraId="482BF582" w14:textId="77777777" w:rsidTr="00AF62EA">
        <w:trPr>
          <w:cantSplit/>
        </w:trPr>
        <w:tc>
          <w:tcPr>
            <w:tcW w:w="4082" w:type="dxa"/>
            <w:tcBorders>
              <w:top w:val="nil"/>
              <w:left w:val="nil"/>
              <w:bottom w:val="nil"/>
              <w:right w:val="nil"/>
            </w:tcBorders>
            <w:vAlign w:val="bottom"/>
          </w:tcPr>
          <w:p w14:paraId="4D2B66D2" w14:textId="77777777" w:rsidR="00A9235B" w:rsidRPr="0074282E" w:rsidRDefault="00A9235B" w:rsidP="00B24220">
            <w:pPr>
              <w:autoSpaceDE w:val="0"/>
              <w:autoSpaceDN w:val="0"/>
              <w:spacing w:after="0" w:line="290" w:lineRule="exact"/>
              <w:ind w:left="360" w:hanging="207"/>
              <w:rPr>
                <w:rFonts w:asciiTheme="majorBidi" w:eastAsia="Times New Roman" w:hAnsiTheme="majorBidi" w:cstheme="majorBidi"/>
                <w:sz w:val="24"/>
                <w:szCs w:val="24"/>
                <w:cs/>
                <w:lang w:val="en-US"/>
              </w:rPr>
            </w:pPr>
            <w:r w:rsidRPr="00237EB4">
              <w:rPr>
                <w:rFonts w:asciiTheme="majorBidi" w:eastAsia="Times New Roman" w:hAnsiTheme="majorBidi" w:cstheme="majorBidi"/>
                <w:sz w:val="24"/>
                <w:szCs w:val="24"/>
                <w:lang w:val="en-US"/>
              </w:rPr>
              <w:br w:type="page"/>
            </w:r>
            <w:r w:rsidRPr="00237EB4">
              <w:rPr>
                <w:rFonts w:asciiTheme="majorBidi" w:eastAsia="Times New Roman" w:hAnsiTheme="majorBidi" w:cstheme="majorBidi"/>
                <w:sz w:val="24"/>
                <w:szCs w:val="24"/>
                <w:lang w:val="en-US"/>
              </w:rPr>
              <w:br w:type="page"/>
            </w:r>
          </w:p>
        </w:tc>
        <w:tc>
          <w:tcPr>
            <w:tcW w:w="5244" w:type="dxa"/>
            <w:gridSpan w:val="7"/>
            <w:tcBorders>
              <w:top w:val="nil"/>
              <w:left w:val="nil"/>
              <w:bottom w:val="single" w:sz="6" w:space="0" w:color="auto"/>
              <w:right w:val="nil"/>
            </w:tcBorders>
            <w:vAlign w:val="bottom"/>
          </w:tcPr>
          <w:p w14:paraId="151455CA" w14:textId="77777777" w:rsidR="00A9235B" w:rsidRPr="00237EB4" w:rsidRDefault="00A9235B"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 xml:space="preserve">Separate </w:t>
            </w:r>
            <w:r w:rsidRPr="00237EB4">
              <w:rPr>
                <w:rFonts w:asciiTheme="majorBidi" w:eastAsia="Times New Roman" w:hAnsiTheme="majorBidi" w:cstheme="majorBidi"/>
                <w:sz w:val="24"/>
                <w:szCs w:val="24"/>
                <w:lang w:val="th-TH"/>
              </w:rPr>
              <w:t>financial statements</w:t>
            </w:r>
            <w:r w:rsidRPr="00237EB4">
              <w:rPr>
                <w:rFonts w:asciiTheme="majorBidi" w:eastAsia="Times New Roman" w:hAnsiTheme="majorBidi" w:cstheme="majorBidi"/>
                <w:sz w:val="24"/>
                <w:szCs w:val="24"/>
                <w:lang w:val="en-US"/>
              </w:rPr>
              <w:t xml:space="preserve"> (Baht)</w:t>
            </w:r>
          </w:p>
        </w:tc>
      </w:tr>
      <w:tr w:rsidR="00A9235B" w:rsidRPr="00237EB4" w14:paraId="62281086" w14:textId="77777777" w:rsidTr="00AF62EA">
        <w:trPr>
          <w:cantSplit/>
        </w:trPr>
        <w:tc>
          <w:tcPr>
            <w:tcW w:w="4082" w:type="dxa"/>
            <w:tcBorders>
              <w:top w:val="nil"/>
              <w:left w:val="nil"/>
              <w:bottom w:val="nil"/>
              <w:right w:val="nil"/>
            </w:tcBorders>
            <w:vAlign w:val="bottom"/>
          </w:tcPr>
          <w:p w14:paraId="59764EDF"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single" w:sz="6" w:space="0" w:color="auto"/>
              <w:left w:val="nil"/>
              <w:bottom w:val="nil"/>
              <w:right w:val="nil"/>
            </w:tcBorders>
            <w:vAlign w:val="bottom"/>
          </w:tcPr>
          <w:p w14:paraId="2ABCA844" w14:textId="77777777" w:rsidR="00A9235B" w:rsidRPr="00237EB4" w:rsidRDefault="00A9235B" w:rsidP="00B24220">
            <w:pPr>
              <w:autoSpaceDE w:val="0"/>
              <w:autoSpaceDN w:val="0"/>
              <w:spacing w:after="0" w:line="29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Balances</w:t>
            </w:r>
          </w:p>
        </w:tc>
        <w:tc>
          <w:tcPr>
            <w:tcW w:w="85" w:type="dxa"/>
            <w:tcBorders>
              <w:top w:val="single" w:sz="6" w:space="0" w:color="auto"/>
              <w:left w:val="nil"/>
              <w:bottom w:val="nil"/>
              <w:right w:val="nil"/>
            </w:tcBorders>
          </w:tcPr>
          <w:p w14:paraId="228FF7B8"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single" w:sz="6" w:space="0" w:color="auto"/>
              <w:left w:val="nil"/>
              <w:bottom w:val="nil"/>
              <w:right w:val="nil"/>
            </w:tcBorders>
            <w:vAlign w:val="bottom"/>
          </w:tcPr>
          <w:p w14:paraId="081F1E78" w14:textId="77777777" w:rsidR="00A9235B" w:rsidRPr="00237EB4" w:rsidRDefault="00A9235B"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Additions</w:t>
            </w:r>
          </w:p>
        </w:tc>
        <w:tc>
          <w:tcPr>
            <w:tcW w:w="85" w:type="dxa"/>
            <w:tcBorders>
              <w:top w:val="single" w:sz="6" w:space="0" w:color="auto"/>
              <w:left w:val="nil"/>
              <w:bottom w:val="nil"/>
              <w:right w:val="nil"/>
            </w:tcBorders>
            <w:vAlign w:val="bottom"/>
          </w:tcPr>
          <w:p w14:paraId="2CE0A628"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single" w:sz="6" w:space="0" w:color="auto"/>
              <w:left w:val="nil"/>
              <w:bottom w:val="nil"/>
              <w:right w:val="nil"/>
            </w:tcBorders>
            <w:vAlign w:val="bottom"/>
          </w:tcPr>
          <w:p w14:paraId="415307BA" w14:textId="77777777" w:rsidR="00A9235B" w:rsidRPr="00237EB4" w:rsidRDefault="00A9235B" w:rsidP="00B24220">
            <w:pPr>
              <w:autoSpaceDE w:val="0"/>
              <w:autoSpaceDN w:val="0"/>
              <w:spacing w:after="0" w:line="29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Disposals</w:t>
            </w:r>
          </w:p>
        </w:tc>
        <w:tc>
          <w:tcPr>
            <w:tcW w:w="85" w:type="dxa"/>
            <w:tcBorders>
              <w:top w:val="single" w:sz="6" w:space="0" w:color="auto"/>
              <w:left w:val="nil"/>
              <w:bottom w:val="nil"/>
              <w:right w:val="nil"/>
            </w:tcBorders>
            <w:vAlign w:val="bottom"/>
          </w:tcPr>
          <w:p w14:paraId="295C3114"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8" w:type="dxa"/>
            <w:tcBorders>
              <w:top w:val="nil"/>
              <w:left w:val="nil"/>
              <w:bottom w:val="nil"/>
              <w:right w:val="nil"/>
            </w:tcBorders>
            <w:vAlign w:val="bottom"/>
          </w:tcPr>
          <w:p w14:paraId="50D3A32F" w14:textId="77777777" w:rsidR="00A9235B" w:rsidRPr="00237EB4" w:rsidRDefault="00A9235B"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Balances</w:t>
            </w:r>
          </w:p>
        </w:tc>
      </w:tr>
      <w:tr w:rsidR="00A9235B" w:rsidRPr="00237EB4" w14:paraId="5E537DAB" w14:textId="77777777" w:rsidTr="00AF62EA">
        <w:trPr>
          <w:cantSplit/>
        </w:trPr>
        <w:tc>
          <w:tcPr>
            <w:tcW w:w="4082" w:type="dxa"/>
            <w:tcBorders>
              <w:top w:val="nil"/>
              <w:left w:val="nil"/>
              <w:bottom w:val="nil"/>
              <w:right w:val="nil"/>
            </w:tcBorders>
            <w:vAlign w:val="bottom"/>
          </w:tcPr>
          <w:p w14:paraId="360EC557" w14:textId="77777777" w:rsidR="00A9235B" w:rsidRPr="00237EB4" w:rsidRDefault="00A9235B" w:rsidP="00B24220">
            <w:pPr>
              <w:autoSpaceDE w:val="0"/>
              <w:autoSpaceDN w:val="0"/>
              <w:spacing w:after="0" w:line="290" w:lineRule="exact"/>
              <w:ind w:right="-14"/>
              <w:jc w:val="center"/>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6FB55A38" w14:textId="77777777" w:rsidR="00A9235B" w:rsidRPr="00237EB4" w:rsidRDefault="00A9235B" w:rsidP="00B24220">
            <w:pPr>
              <w:autoSpaceDE w:val="0"/>
              <w:autoSpaceDN w:val="0"/>
              <w:spacing w:after="0" w:line="29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As at</w:t>
            </w:r>
          </w:p>
        </w:tc>
        <w:tc>
          <w:tcPr>
            <w:tcW w:w="85" w:type="dxa"/>
            <w:tcBorders>
              <w:top w:val="nil"/>
              <w:left w:val="nil"/>
              <w:bottom w:val="nil"/>
              <w:right w:val="nil"/>
            </w:tcBorders>
          </w:tcPr>
          <w:p w14:paraId="1B52F85A"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nil"/>
              <w:left w:val="nil"/>
              <w:bottom w:val="nil"/>
              <w:right w:val="nil"/>
            </w:tcBorders>
            <w:vAlign w:val="bottom"/>
          </w:tcPr>
          <w:p w14:paraId="590E5EA6" w14:textId="77777777" w:rsidR="00A9235B" w:rsidRPr="00237EB4" w:rsidRDefault="00A9235B" w:rsidP="00B24220">
            <w:pPr>
              <w:autoSpaceDE w:val="0"/>
              <w:autoSpaceDN w:val="0"/>
              <w:spacing w:after="0" w:line="290" w:lineRule="exact"/>
              <w:jc w:val="center"/>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1751EADC"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nil"/>
              <w:left w:val="nil"/>
              <w:bottom w:val="nil"/>
              <w:right w:val="nil"/>
            </w:tcBorders>
            <w:vAlign w:val="bottom"/>
          </w:tcPr>
          <w:p w14:paraId="3CABCA9F" w14:textId="77777777" w:rsidR="00A9235B" w:rsidRPr="00237EB4" w:rsidRDefault="00A9235B" w:rsidP="00B24220">
            <w:pPr>
              <w:autoSpaceDE w:val="0"/>
              <w:autoSpaceDN w:val="0"/>
              <w:spacing w:after="0" w:line="290" w:lineRule="exact"/>
              <w:ind w:right="-72"/>
              <w:jc w:val="center"/>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2589014B"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8" w:type="dxa"/>
            <w:tcBorders>
              <w:top w:val="nil"/>
              <w:left w:val="nil"/>
              <w:bottom w:val="nil"/>
              <w:right w:val="nil"/>
            </w:tcBorders>
            <w:vAlign w:val="bottom"/>
          </w:tcPr>
          <w:p w14:paraId="14035152" w14:textId="77777777" w:rsidR="00A9235B" w:rsidRPr="00237EB4" w:rsidRDefault="00A9235B"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As at</w:t>
            </w:r>
          </w:p>
        </w:tc>
      </w:tr>
      <w:tr w:rsidR="00A9235B" w:rsidRPr="00237EB4" w14:paraId="2B9DB525" w14:textId="77777777" w:rsidTr="00AF62EA">
        <w:trPr>
          <w:cantSplit/>
        </w:trPr>
        <w:tc>
          <w:tcPr>
            <w:tcW w:w="4082" w:type="dxa"/>
            <w:tcBorders>
              <w:top w:val="nil"/>
              <w:left w:val="nil"/>
              <w:bottom w:val="nil"/>
              <w:right w:val="nil"/>
            </w:tcBorders>
            <w:vAlign w:val="bottom"/>
          </w:tcPr>
          <w:p w14:paraId="28D7FF35" w14:textId="77777777" w:rsidR="00A9235B" w:rsidRPr="00237EB4" w:rsidRDefault="00A9235B" w:rsidP="00B24220">
            <w:pPr>
              <w:autoSpaceDE w:val="0"/>
              <w:autoSpaceDN w:val="0"/>
              <w:spacing w:after="0" w:line="290" w:lineRule="exact"/>
              <w:ind w:right="-14"/>
              <w:jc w:val="center"/>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01666089" w14:textId="5E7F3BFA" w:rsidR="00A9235B" w:rsidRPr="00237EB4" w:rsidRDefault="00B24220" w:rsidP="00B24220">
            <w:pPr>
              <w:autoSpaceDE w:val="0"/>
              <w:autoSpaceDN w:val="0"/>
              <w:spacing w:after="0" w:line="29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 xml:space="preserve">January 1, </w:t>
            </w:r>
            <w:r w:rsidR="00A9235B" w:rsidRPr="00237EB4">
              <w:rPr>
                <w:rFonts w:asciiTheme="majorBidi" w:eastAsia="Times New Roman" w:hAnsiTheme="majorBidi" w:cstheme="majorBidi"/>
                <w:sz w:val="24"/>
                <w:szCs w:val="24"/>
                <w:lang w:val="en-US"/>
              </w:rPr>
              <w:t>2025</w:t>
            </w:r>
          </w:p>
        </w:tc>
        <w:tc>
          <w:tcPr>
            <w:tcW w:w="85" w:type="dxa"/>
            <w:tcBorders>
              <w:top w:val="nil"/>
              <w:left w:val="nil"/>
              <w:bottom w:val="nil"/>
              <w:right w:val="nil"/>
            </w:tcBorders>
          </w:tcPr>
          <w:p w14:paraId="4F92234D" w14:textId="77777777" w:rsidR="00A9235B" w:rsidRPr="00237EB4" w:rsidRDefault="00A9235B" w:rsidP="00B24220">
            <w:pPr>
              <w:autoSpaceDE w:val="0"/>
              <w:autoSpaceDN w:val="0"/>
              <w:spacing w:after="0" w:line="290" w:lineRule="exact"/>
              <w:ind w:right="-14"/>
              <w:jc w:val="center"/>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346113A9" w14:textId="77777777" w:rsidR="00A9235B" w:rsidRPr="00237EB4" w:rsidRDefault="00A9235B" w:rsidP="00B24220">
            <w:pPr>
              <w:autoSpaceDE w:val="0"/>
              <w:autoSpaceDN w:val="0"/>
              <w:spacing w:after="0" w:line="290" w:lineRule="exact"/>
              <w:jc w:val="center"/>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0B3BF717"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nil"/>
              <w:left w:val="nil"/>
              <w:bottom w:val="single" w:sz="6" w:space="0" w:color="auto"/>
              <w:right w:val="nil"/>
            </w:tcBorders>
            <w:vAlign w:val="bottom"/>
          </w:tcPr>
          <w:p w14:paraId="1682E5C8" w14:textId="77777777" w:rsidR="00A9235B" w:rsidRPr="00237EB4" w:rsidRDefault="00A9235B" w:rsidP="00B24220">
            <w:pPr>
              <w:autoSpaceDE w:val="0"/>
              <w:autoSpaceDN w:val="0"/>
              <w:spacing w:after="0" w:line="290" w:lineRule="exact"/>
              <w:ind w:right="-72"/>
              <w:jc w:val="center"/>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36B5D484" w14:textId="77777777" w:rsidR="00A9235B" w:rsidRPr="0074282E" w:rsidRDefault="00A9235B"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8" w:type="dxa"/>
            <w:tcBorders>
              <w:top w:val="nil"/>
              <w:left w:val="nil"/>
              <w:bottom w:val="single" w:sz="6" w:space="0" w:color="auto"/>
              <w:right w:val="nil"/>
            </w:tcBorders>
            <w:vAlign w:val="bottom"/>
          </w:tcPr>
          <w:p w14:paraId="78A6A1E5" w14:textId="0EDC7560" w:rsidR="00A9235B" w:rsidRPr="00237EB4" w:rsidRDefault="00B24220"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 xml:space="preserve">December 31, </w:t>
            </w:r>
            <w:r w:rsidR="00A9235B" w:rsidRPr="00237EB4">
              <w:rPr>
                <w:rFonts w:asciiTheme="majorBidi" w:eastAsia="Times New Roman" w:hAnsiTheme="majorBidi" w:cstheme="majorBidi"/>
                <w:sz w:val="24"/>
                <w:szCs w:val="24"/>
                <w:lang w:val="en-US"/>
              </w:rPr>
              <w:t>2025</w:t>
            </w:r>
          </w:p>
        </w:tc>
      </w:tr>
      <w:tr w:rsidR="00A9235B" w:rsidRPr="00237EB4" w14:paraId="537D0394" w14:textId="77777777" w:rsidTr="00AF62EA">
        <w:trPr>
          <w:cantSplit/>
        </w:trPr>
        <w:tc>
          <w:tcPr>
            <w:tcW w:w="4082" w:type="dxa"/>
            <w:tcBorders>
              <w:top w:val="nil"/>
              <w:left w:val="nil"/>
              <w:bottom w:val="nil"/>
              <w:right w:val="nil"/>
            </w:tcBorders>
            <w:vAlign w:val="bottom"/>
          </w:tcPr>
          <w:p w14:paraId="5C3B1618" w14:textId="77777777" w:rsidR="00A9235B" w:rsidRPr="0074282E" w:rsidRDefault="00A9235B" w:rsidP="00B24220">
            <w:pPr>
              <w:spacing w:after="0" w:line="290" w:lineRule="exact"/>
              <w:ind w:left="540"/>
              <w:rPr>
                <w:rFonts w:asciiTheme="majorBidi" w:eastAsia="Times New Roman" w:hAnsiTheme="majorBidi" w:cstheme="majorBidi"/>
                <w:b/>
                <w:bCs/>
                <w:sz w:val="24"/>
                <w:szCs w:val="24"/>
                <w:cs/>
                <w:lang w:val="en-US"/>
              </w:rPr>
            </w:pPr>
            <w:r w:rsidRPr="00237EB4">
              <w:rPr>
                <w:rFonts w:asciiTheme="majorBidi" w:hAnsiTheme="majorBidi" w:cstheme="majorBidi"/>
                <w:b/>
                <w:bCs/>
                <w:sz w:val="24"/>
                <w:szCs w:val="24"/>
              </w:rPr>
              <w:t>Cost</w:t>
            </w:r>
          </w:p>
        </w:tc>
        <w:tc>
          <w:tcPr>
            <w:tcW w:w="1247" w:type="dxa"/>
            <w:tcBorders>
              <w:top w:val="single" w:sz="6" w:space="0" w:color="auto"/>
              <w:left w:val="nil"/>
              <w:bottom w:val="nil"/>
              <w:right w:val="nil"/>
            </w:tcBorders>
          </w:tcPr>
          <w:p w14:paraId="61CB85C3" w14:textId="77777777" w:rsidR="00A9235B" w:rsidRPr="00237EB4" w:rsidRDefault="00A9235B" w:rsidP="00B24220">
            <w:pPr>
              <w:tabs>
                <w:tab w:val="decimal" w:pos="630"/>
                <w:tab w:val="decimal" w:pos="779"/>
              </w:tabs>
              <w:autoSpaceDE w:val="0"/>
              <w:autoSpaceDN w:val="0"/>
              <w:spacing w:after="0" w:line="290" w:lineRule="exact"/>
              <w:ind w:left="-79"/>
              <w:rPr>
                <w:rFonts w:asciiTheme="majorBidi" w:eastAsia="Times New Roman" w:hAnsiTheme="majorBidi" w:cstheme="majorBidi"/>
                <w:sz w:val="24"/>
                <w:szCs w:val="24"/>
                <w:lang w:val="en-US"/>
              </w:rPr>
            </w:pPr>
          </w:p>
        </w:tc>
        <w:tc>
          <w:tcPr>
            <w:tcW w:w="85" w:type="dxa"/>
            <w:tcBorders>
              <w:top w:val="nil"/>
              <w:left w:val="nil"/>
              <w:bottom w:val="nil"/>
              <w:right w:val="nil"/>
            </w:tcBorders>
          </w:tcPr>
          <w:p w14:paraId="57D76B05" w14:textId="77777777" w:rsidR="00A9235B" w:rsidRPr="00237EB4" w:rsidRDefault="00A9235B" w:rsidP="00B24220">
            <w:pPr>
              <w:tabs>
                <w:tab w:val="decimal" w:pos="720"/>
              </w:tabs>
              <w:autoSpaceDE w:val="0"/>
              <w:autoSpaceDN w:val="0"/>
              <w:spacing w:after="0" w:line="290" w:lineRule="exact"/>
              <w:ind w:left="-79" w:right="-79"/>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7E318F35" w14:textId="77777777" w:rsidR="00A9235B" w:rsidRPr="00237EB4" w:rsidRDefault="00A9235B" w:rsidP="00B24220">
            <w:pPr>
              <w:tabs>
                <w:tab w:val="decimal" w:pos="807"/>
              </w:tabs>
              <w:autoSpaceDE w:val="0"/>
              <w:autoSpaceDN w:val="0"/>
              <w:spacing w:after="0" w:line="290" w:lineRule="exact"/>
              <w:ind w:left="-79" w:right="-79"/>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4E4FCFC7" w14:textId="77777777" w:rsidR="00A9235B" w:rsidRPr="00237EB4" w:rsidRDefault="00A9235B" w:rsidP="00B24220">
            <w:pPr>
              <w:tabs>
                <w:tab w:val="decimal" w:pos="807"/>
              </w:tabs>
              <w:autoSpaceDE w:val="0"/>
              <w:autoSpaceDN w:val="0"/>
              <w:spacing w:after="0" w:line="290" w:lineRule="exact"/>
              <w:ind w:left="63" w:right="11"/>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66E2D1F1" w14:textId="77777777" w:rsidR="00A9235B" w:rsidRPr="00237EB4" w:rsidRDefault="00A9235B" w:rsidP="00B24220">
            <w:pPr>
              <w:tabs>
                <w:tab w:val="decimal" w:pos="807"/>
              </w:tabs>
              <w:autoSpaceDE w:val="0"/>
              <w:autoSpaceDN w:val="0"/>
              <w:spacing w:after="0" w:line="290" w:lineRule="exact"/>
              <w:ind w:left="-79" w:right="-79"/>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269D03C9" w14:textId="77777777" w:rsidR="00A9235B" w:rsidRPr="00237EB4" w:rsidRDefault="00A9235B" w:rsidP="00B24220">
            <w:pPr>
              <w:tabs>
                <w:tab w:val="decimal" w:pos="807"/>
              </w:tabs>
              <w:autoSpaceDE w:val="0"/>
              <w:autoSpaceDN w:val="0"/>
              <w:spacing w:after="0" w:line="290" w:lineRule="exact"/>
              <w:ind w:left="63" w:right="11"/>
              <w:rPr>
                <w:rFonts w:asciiTheme="majorBidi" w:eastAsia="Times New Roman" w:hAnsiTheme="majorBidi" w:cstheme="majorBidi"/>
                <w:sz w:val="24"/>
                <w:szCs w:val="24"/>
                <w:lang w:val="en-US"/>
              </w:rPr>
            </w:pPr>
          </w:p>
        </w:tc>
        <w:tc>
          <w:tcPr>
            <w:tcW w:w="1248" w:type="dxa"/>
            <w:tcBorders>
              <w:top w:val="single" w:sz="6" w:space="0" w:color="auto"/>
              <w:left w:val="nil"/>
              <w:bottom w:val="nil"/>
              <w:right w:val="nil"/>
            </w:tcBorders>
          </w:tcPr>
          <w:p w14:paraId="70A70BCF" w14:textId="77777777" w:rsidR="00A9235B" w:rsidRPr="00237EB4" w:rsidRDefault="00A9235B" w:rsidP="00B24220">
            <w:pPr>
              <w:tabs>
                <w:tab w:val="decimal" w:pos="880"/>
              </w:tabs>
              <w:autoSpaceDE w:val="0"/>
              <w:autoSpaceDN w:val="0"/>
              <w:spacing w:after="0" w:line="290" w:lineRule="exact"/>
              <w:ind w:left="-79" w:right="-79"/>
              <w:rPr>
                <w:rFonts w:asciiTheme="majorBidi" w:eastAsia="Times New Roman" w:hAnsiTheme="majorBidi" w:cstheme="majorBidi"/>
                <w:sz w:val="24"/>
                <w:szCs w:val="24"/>
                <w:lang w:val="en-US"/>
              </w:rPr>
            </w:pPr>
          </w:p>
        </w:tc>
      </w:tr>
      <w:tr w:rsidR="00A9235B" w:rsidRPr="00237EB4" w14:paraId="126D144A" w14:textId="77777777" w:rsidTr="00AF62EA">
        <w:trPr>
          <w:cantSplit/>
        </w:trPr>
        <w:tc>
          <w:tcPr>
            <w:tcW w:w="4082" w:type="dxa"/>
            <w:tcBorders>
              <w:top w:val="nil"/>
              <w:left w:val="nil"/>
              <w:bottom w:val="nil"/>
              <w:right w:val="nil"/>
            </w:tcBorders>
            <w:vAlign w:val="bottom"/>
          </w:tcPr>
          <w:p w14:paraId="7DFF1682" w14:textId="77777777" w:rsidR="00A9235B" w:rsidRPr="0074282E" w:rsidRDefault="00A9235B"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Building and building improvements</w:t>
            </w:r>
          </w:p>
        </w:tc>
        <w:tc>
          <w:tcPr>
            <w:tcW w:w="1247" w:type="dxa"/>
            <w:tcBorders>
              <w:top w:val="nil"/>
              <w:left w:val="nil"/>
              <w:bottom w:val="nil"/>
              <w:right w:val="nil"/>
            </w:tcBorders>
            <w:vAlign w:val="bottom"/>
          </w:tcPr>
          <w:p w14:paraId="3E0F7FF3"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71,776,453</w:t>
            </w:r>
          </w:p>
        </w:tc>
        <w:tc>
          <w:tcPr>
            <w:tcW w:w="85" w:type="dxa"/>
            <w:tcBorders>
              <w:top w:val="nil"/>
              <w:left w:val="nil"/>
              <w:bottom w:val="nil"/>
              <w:right w:val="nil"/>
            </w:tcBorders>
          </w:tcPr>
          <w:p w14:paraId="73AC5787"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35A6D679"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500</w:t>
            </w:r>
            <w:r w:rsidRPr="00237EB4">
              <w:rPr>
                <w:rFonts w:ascii="Angsana New" w:eastAsia="SimSun" w:hAnsi="Angsana New" w:cs="Angsana New"/>
                <w:color w:val="000000" w:themeColor="text1"/>
                <w:sz w:val="24"/>
                <w:szCs w:val="24"/>
                <w:lang w:val="en-US"/>
              </w:rPr>
              <w:t>,</w:t>
            </w:r>
            <w:r w:rsidRPr="00237EB4">
              <w:rPr>
                <w:rFonts w:ascii="Angsana New" w:eastAsia="SimSun" w:hAnsi="Angsana New" w:cs="Angsana New" w:hint="cs"/>
                <w:color w:val="000000" w:themeColor="text1"/>
                <w:sz w:val="24"/>
                <w:szCs w:val="24"/>
                <w:lang w:val="en-US"/>
              </w:rPr>
              <w:t>920</w:t>
            </w:r>
          </w:p>
        </w:tc>
        <w:tc>
          <w:tcPr>
            <w:tcW w:w="85" w:type="dxa"/>
            <w:tcBorders>
              <w:top w:val="nil"/>
              <w:left w:val="nil"/>
              <w:bottom w:val="nil"/>
              <w:right w:val="nil"/>
            </w:tcBorders>
            <w:vAlign w:val="bottom"/>
          </w:tcPr>
          <w:p w14:paraId="5C7EA052"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00D944C2" w14:textId="77777777" w:rsidR="00A9235B" w:rsidRPr="00237EB4" w:rsidRDefault="00A9235B" w:rsidP="00B24220">
            <w:pPr>
              <w:spacing w:after="0" w:line="290" w:lineRule="exact"/>
              <w:ind w:right="22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2A2F6739"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center"/>
          </w:tcPr>
          <w:p w14:paraId="7797B7A4"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Angsana New" w:eastAsia="SimSun" w:hAnsi="Angsana New" w:cs="Angsana New"/>
                <w:color w:val="000000" w:themeColor="text1"/>
                <w:sz w:val="24"/>
                <w:szCs w:val="24"/>
                <w:lang w:val="en-US"/>
              </w:rPr>
              <w:t>72,277,373</w:t>
            </w:r>
          </w:p>
        </w:tc>
      </w:tr>
      <w:tr w:rsidR="00A9235B" w:rsidRPr="00237EB4" w14:paraId="55103A27" w14:textId="77777777" w:rsidTr="00AF62EA">
        <w:trPr>
          <w:cantSplit/>
        </w:trPr>
        <w:tc>
          <w:tcPr>
            <w:tcW w:w="4082" w:type="dxa"/>
            <w:tcBorders>
              <w:top w:val="nil"/>
              <w:left w:val="nil"/>
              <w:bottom w:val="nil"/>
              <w:right w:val="nil"/>
            </w:tcBorders>
            <w:vAlign w:val="bottom"/>
          </w:tcPr>
          <w:p w14:paraId="7DB026EE" w14:textId="77777777" w:rsidR="00A9235B" w:rsidRPr="0074282E" w:rsidRDefault="00A9235B"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en-US"/>
              </w:rPr>
              <w:t>Furniture and fixtures, and office equipment</w:t>
            </w:r>
          </w:p>
        </w:tc>
        <w:tc>
          <w:tcPr>
            <w:tcW w:w="1247" w:type="dxa"/>
            <w:tcBorders>
              <w:top w:val="nil"/>
              <w:left w:val="nil"/>
              <w:bottom w:val="nil"/>
              <w:right w:val="nil"/>
            </w:tcBorders>
            <w:vAlign w:val="bottom"/>
          </w:tcPr>
          <w:p w14:paraId="69D286AC"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6,137,802</w:t>
            </w:r>
          </w:p>
        </w:tc>
        <w:tc>
          <w:tcPr>
            <w:tcW w:w="85" w:type="dxa"/>
            <w:tcBorders>
              <w:top w:val="nil"/>
              <w:left w:val="nil"/>
              <w:bottom w:val="nil"/>
              <w:right w:val="nil"/>
            </w:tcBorders>
          </w:tcPr>
          <w:p w14:paraId="4C856B65"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3575E5A6"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270</w:t>
            </w:r>
            <w:r w:rsidRPr="00237EB4">
              <w:rPr>
                <w:rFonts w:ascii="Angsana New" w:eastAsia="SimSun" w:hAnsi="Angsana New" w:cs="Angsana New"/>
                <w:color w:val="000000" w:themeColor="text1"/>
                <w:sz w:val="24"/>
                <w:szCs w:val="24"/>
                <w:lang w:val="en-US"/>
              </w:rPr>
              <w:t>,</w:t>
            </w:r>
            <w:r w:rsidRPr="00237EB4">
              <w:rPr>
                <w:rFonts w:ascii="Angsana New" w:eastAsia="SimSun" w:hAnsi="Angsana New" w:cs="Angsana New" w:hint="cs"/>
                <w:color w:val="000000" w:themeColor="text1"/>
                <w:sz w:val="24"/>
                <w:szCs w:val="24"/>
                <w:lang w:val="en-US"/>
              </w:rPr>
              <w:t>690</w:t>
            </w:r>
          </w:p>
        </w:tc>
        <w:tc>
          <w:tcPr>
            <w:tcW w:w="85" w:type="dxa"/>
            <w:tcBorders>
              <w:top w:val="nil"/>
              <w:left w:val="nil"/>
              <w:bottom w:val="nil"/>
              <w:right w:val="nil"/>
            </w:tcBorders>
            <w:vAlign w:val="bottom"/>
          </w:tcPr>
          <w:p w14:paraId="06F7D09F"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6C0B29E4" w14:textId="77777777" w:rsidR="00A9235B" w:rsidRPr="00237EB4" w:rsidRDefault="00A9235B" w:rsidP="00B24220">
            <w:pPr>
              <w:spacing w:after="0" w:line="290" w:lineRule="exact"/>
              <w:ind w:right="22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035310A2"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center"/>
          </w:tcPr>
          <w:p w14:paraId="24B1D39F"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Angsana New" w:eastAsia="SimSun" w:hAnsi="Angsana New" w:cs="Angsana New"/>
                <w:color w:val="000000" w:themeColor="text1"/>
                <w:sz w:val="24"/>
                <w:szCs w:val="24"/>
                <w:lang w:val="en-US"/>
              </w:rPr>
              <w:t>6,408,492</w:t>
            </w:r>
          </w:p>
        </w:tc>
      </w:tr>
      <w:tr w:rsidR="00A9235B" w:rsidRPr="00237EB4" w14:paraId="0EC3B410" w14:textId="77777777" w:rsidTr="00AF62EA">
        <w:trPr>
          <w:cantSplit/>
        </w:trPr>
        <w:tc>
          <w:tcPr>
            <w:tcW w:w="4082" w:type="dxa"/>
            <w:tcBorders>
              <w:top w:val="nil"/>
              <w:left w:val="nil"/>
              <w:bottom w:val="nil"/>
              <w:right w:val="nil"/>
            </w:tcBorders>
            <w:vAlign w:val="bottom"/>
          </w:tcPr>
          <w:p w14:paraId="6A93CE45" w14:textId="77777777" w:rsidR="00A9235B" w:rsidRPr="0074282E" w:rsidRDefault="00A9235B"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Utilities system</w:t>
            </w:r>
          </w:p>
        </w:tc>
        <w:tc>
          <w:tcPr>
            <w:tcW w:w="1247" w:type="dxa"/>
            <w:tcBorders>
              <w:top w:val="nil"/>
              <w:left w:val="nil"/>
              <w:bottom w:val="nil"/>
              <w:right w:val="nil"/>
            </w:tcBorders>
            <w:vAlign w:val="bottom"/>
          </w:tcPr>
          <w:p w14:paraId="435D20AE"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26,161,457</w:t>
            </w:r>
          </w:p>
        </w:tc>
        <w:tc>
          <w:tcPr>
            <w:tcW w:w="85" w:type="dxa"/>
            <w:tcBorders>
              <w:top w:val="nil"/>
              <w:left w:val="nil"/>
              <w:bottom w:val="nil"/>
              <w:right w:val="nil"/>
            </w:tcBorders>
          </w:tcPr>
          <w:p w14:paraId="66BB9777"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45AE8B6B" w14:textId="77777777" w:rsidR="00A9235B" w:rsidRPr="00237EB4" w:rsidRDefault="00A9235B" w:rsidP="00B24220">
            <w:pPr>
              <w:spacing w:after="0" w:line="290" w:lineRule="exact"/>
              <w:ind w:right="22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542763E2"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062FB10B" w14:textId="77777777" w:rsidR="00A9235B" w:rsidRPr="00237EB4" w:rsidRDefault="00A9235B" w:rsidP="00B24220">
            <w:pPr>
              <w:spacing w:after="0" w:line="290" w:lineRule="exact"/>
              <w:ind w:right="22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6EA7A199"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center"/>
          </w:tcPr>
          <w:p w14:paraId="2FEF6A09"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Angsana New" w:eastAsia="SimSun" w:hAnsi="Angsana New" w:cs="Angsana New"/>
                <w:color w:val="000000" w:themeColor="text1"/>
                <w:sz w:val="24"/>
                <w:szCs w:val="24"/>
                <w:lang w:val="en-US"/>
              </w:rPr>
              <w:t>26,161,457</w:t>
            </w:r>
          </w:p>
        </w:tc>
      </w:tr>
      <w:tr w:rsidR="00A9235B" w:rsidRPr="00237EB4" w14:paraId="02BDD847" w14:textId="77777777" w:rsidTr="00AF62EA">
        <w:trPr>
          <w:cantSplit/>
        </w:trPr>
        <w:tc>
          <w:tcPr>
            <w:tcW w:w="4082" w:type="dxa"/>
            <w:tcBorders>
              <w:top w:val="nil"/>
              <w:left w:val="nil"/>
              <w:bottom w:val="nil"/>
              <w:right w:val="nil"/>
            </w:tcBorders>
            <w:vAlign w:val="bottom"/>
          </w:tcPr>
          <w:p w14:paraId="04DF86A9" w14:textId="77777777" w:rsidR="00A9235B" w:rsidRPr="0074282E" w:rsidRDefault="00A9235B"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Vehicles</w:t>
            </w:r>
          </w:p>
        </w:tc>
        <w:tc>
          <w:tcPr>
            <w:tcW w:w="1247" w:type="dxa"/>
            <w:tcBorders>
              <w:top w:val="nil"/>
              <w:left w:val="nil"/>
              <w:bottom w:val="single" w:sz="6" w:space="0" w:color="auto"/>
              <w:right w:val="nil"/>
            </w:tcBorders>
            <w:vAlign w:val="bottom"/>
          </w:tcPr>
          <w:p w14:paraId="0E3DA164"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46,262</w:t>
            </w:r>
          </w:p>
        </w:tc>
        <w:tc>
          <w:tcPr>
            <w:tcW w:w="85" w:type="dxa"/>
            <w:tcBorders>
              <w:top w:val="nil"/>
              <w:left w:val="nil"/>
              <w:bottom w:val="nil"/>
              <w:right w:val="nil"/>
            </w:tcBorders>
          </w:tcPr>
          <w:p w14:paraId="6D65424E"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center"/>
          </w:tcPr>
          <w:p w14:paraId="60ADA764" w14:textId="77777777" w:rsidR="00A9235B" w:rsidRPr="00237EB4" w:rsidRDefault="00A9235B" w:rsidP="00B24220">
            <w:pPr>
              <w:spacing w:after="0" w:line="290" w:lineRule="exact"/>
              <w:ind w:right="22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00FB8751"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4C82D5B0" w14:textId="77777777" w:rsidR="00A9235B" w:rsidRPr="00237EB4" w:rsidRDefault="00A9235B" w:rsidP="00B24220">
            <w:pPr>
              <w:spacing w:after="0" w:line="290" w:lineRule="exact"/>
              <w:ind w:right="22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524CA1AC"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single" w:sz="6" w:space="0" w:color="auto"/>
              <w:right w:val="nil"/>
            </w:tcBorders>
            <w:vAlign w:val="center"/>
          </w:tcPr>
          <w:p w14:paraId="60E31587"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Angsana New" w:eastAsia="SimSun" w:hAnsi="Angsana New" w:cs="Angsana New"/>
                <w:color w:val="000000" w:themeColor="text1"/>
                <w:sz w:val="24"/>
                <w:szCs w:val="24"/>
                <w:lang w:val="en-US"/>
              </w:rPr>
              <w:t>46,262</w:t>
            </w:r>
          </w:p>
        </w:tc>
      </w:tr>
      <w:tr w:rsidR="00A9235B" w:rsidRPr="00237EB4" w14:paraId="19EE61A9" w14:textId="77777777" w:rsidTr="00AF62EA">
        <w:trPr>
          <w:cantSplit/>
        </w:trPr>
        <w:tc>
          <w:tcPr>
            <w:tcW w:w="4082" w:type="dxa"/>
            <w:tcBorders>
              <w:top w:val="nil"/>
              <w:left w:val="nil"/>
              <w:bottom w:val="nil"/>
              <w:right w:val="nil"/>
            </w:tcBorders>
            <w:vAlign w:val="bottom"/>
          </w:tcPr>
          <w:p w14:paraId="481ED56A" w14:textId="77777777" w:rsidR="00A9235B" w:rsidRPr="0074282E" w:rsidRDefault="00A9235B" w:rsidP="00B24220">
            <w:pPr>
              <w:tabs>
                <w:tab w:val="right" w:pos="3780"/>
              </w:tabs>
              <w:spacing w:after="0" w:line="290" w:lineRule="exact"/>
              <w:ind w:left="892" w:firstLine="270"/>
              <w:rPr>
                <w:rFonts w:asciiTheme="majorBidi" w:eastAsia="Times New Roman" w:hAnsiTheme="majorBidi" w:cstheme="majorBidi"/>
                <w:sz w:val="24"/>
                <w:szCs w:val="24"/>
                <w:cs/>
                <w:lang w:val="en-US"/>
              </w:rPr>
            </w:pPr>
            <w:r w:rsidRPr="00237EB4">
              <w:rPr>
                <w:rFonts w:asciiTheme="majorBidi" w:eastAsia="Times New Roman" w:hAnsiTheme="majorBidi" w:cstheme="majorBidi"/>
                <w:sz w:val="24"/>
                <w:szCs w:val="24"/>
                <w:lang w:val="en-US"/>
              </w:rPr>
              <w:t>Total</w:t>
            </w:r>
          </w:p>
        </w:tc>
        <w:tc>
          <w:tcPr>
            <w:tcW w:w="1247" w:type="dxa"/>
            <w:tcBorders>
              <w:top w:val="single" w:sz="6" w:space="0" w:color="auto"/>
              <w:left w:val="nil"/>
              <w:bottom w:val="single" w:sz="6" w:space="0" w:color="auto"/>
              <w:right w:val="nil"/>
            </w:tcBorders>
            <w:vAlign w:val="bottom"/>
          </w:tcPr>
          <w:p w14:paraId="61EE1122"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104,121,974</w:t>
            </w:r>
          </w:p>
        </w:tc>
        <w:tc>
          <w:tcPr>
            <w:tcW w:w="85" w:type="dxa"/>
            <w:tcBorders>
              <w:top w:val="nil"/>
              <w:left w:val="nil"/>
              <w:bottom w:val="nil"/>
              <w:right w:val="nil"/>
            </w:tcBorders>
          </w:tcPr>
          <w:p w14:paraId="05143D17"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single" w:sz="6" w:space="0" w:color="auto"/>
              <w:right w:val="nil"/>
            </w:tcBorders>
            <w:vAlign w:val="bottom"/>
          </w:tcPr>
          <w:p w14:paraId="747858DE"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771</w:t>
            </w:r>
            <w:r w:rsidRPr="00237EB4">
              <w:rPr>
                <w:rFonts w:ascii="Angsana New" w:eastAsia="SimSun" w:hAnsi="Angsana New" w:cs="Angsana New"/>
                <w:color w:val="000000" w:themeColor="text1"/>
                <w:sz w:val="24"/>
                <w:szCs w:val="24"/>
                <w:lang w:val="en-US"/>
              </w:rPr>
              <w:t>,610</w:t>
            </w:r>
          </w:p>
        </w:tc>
        <w:tc>
          <w:tcPr>
            <w:tcW w:w="85" w:type="dxa"/>
            <w:tcBorders>
              <w:top w:val="nil"/>
              <w:left w:val="nil"/>
              <w:bottom w:val="nil"/>
              <w:right w:val="nil"/>
            </w:tcBorders>
            <w:vAlign w:val="bottom"/>
          </w:tcPr>
          <w:p w14:paraId="47F641B9"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single" w:sz="6" w:space="0" w:color="auto"/>
              <w:right w:val="nil"/>
            </w:tcBorders>
            <w:vAlign w:val="bottom"/>
          </w:tcPr>
          <w:p w14:paraId="4D442076" w14:textId="77777777" w:rsidR="00A9235B" w:rsidRPr="00237EB4" w:rsidRDefault="00A9235B" w:rsidP="00B24220">
            <w:pPr>
              <w:spacing w:after="0" w:line="290" w:lineRule="exact"/>
              <w:ind w:right="22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499E28EE"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single" w:sz="6" w:space="0" w:color="auto"/>
              <w:left w:val="nil"/>
              <w:bottom w:val="single" w:sz="6" w:space="0" w:color="auto"/>
              <w:right w:val="nil"/>
            </w:tcBorders>
            <w:vAlign w:val="bottom"/>
          </w:tcPr>
          <w:p w14:paraId="53951909" w14:textId="77777777" w:rsidR="00A9235B" w:rsidRPr="0074282E" w:rsidRDefault="00A9235B" w:rsidP="00B24220">
            <w:pPr>
              <w:autoSpaceDE w:val="0"/>
              <w:autoSpaceDN w:val="0"/>
              <w:spacing w:after="0" w:line="290" w:lineRule="exact"/>
              <w:ind w:right="57"/>
              <w:jc w:val="right"/>
              <w:rPr>
                <w:rFonts w:asciiTheme="majorBidi" w:eastAsia="Times New Roman" w:hAnsiTheme="majorBidi" w:cstheme="majorBidi"/>
                <w:sz w:val="24"/>
                <w:szCs w:val="24"/>
                <w:cs/>
                <w:lang w:val="en-US"/>
              </w:rPr>
            </w:pPr>
            <w:r w:rsidRPr="00237EB4">
              <w:rPr>
                <w:rFonts w:ascii="Angsana New" w:eastAsia="SimSun" w:hAnsi="Angsana New" w:cs="Angsana New"/>
                <w:color w:val="000000" w:themeColor="text1"/>
                <w:sz w:val="24"/>
                <w:szCs w:val="24"/>
                <w:lang w:val="en-US"/>
              </w:rPr>
              <w:t>104,893,584</w:t>
            </w:r>
          </w:p>
        </w:tc>
      </w:tr>
      <w:tr w:rsidR="00A9235B" w:rsidRPr="00237EB4" w14:paraId="5CD05C3E" w14:textId="77777777" w:rsidTr="00AF62EA">
        <w:trPr>
          <w:cantSplit/>
        </w:trPr>
        <w:tc>
          <w:tcPr>
            <w:tcW w:w="4082" w:type="dxa"/>
            <w:tcBorders>
              <w:top w:val="nil"/>
              <w:left w:val="nil"/>
              <w:bottom w:val="nil"/>
              <w:right w:val="nil"/>
            </w:tcBorders>
            <w:vAlign w:val="bottom"/>
          </w:tcPr>
          <w:p w14:paraId="69255FBE" w14:textId="77777777" w:rsidR="00A9235B" w:rsidRPr="0074282E" w:rsidRDefault="00A9235B" w:rsidP="00B24220">
            <w:pPr>
              <w:spacing w:after="0" w:line="290" w:lineRule="exact"/>
              <w:ind w:left="540"/>
              <w:rPr>
                <w:rFonts w:asciiTheme="majorBidi" w:eastAsia="Times New Roman" w:hAnsiTheme="majorBidi" w:cstheme="majorBidi"/>
                <w:b/>
                <w:bCs/>
                <w:sz w:val="24"/>
                <w:szCs w:val="24"/>
                <w:cs/>
                <w:lang w:val="en-US"/>
              </w:rPr>
            </w:pPr>
            <w:r w:rsidRPr="00237EB4">
              <w:rPr>
                <w:rFonts w:asciiTheme="majorBidi" w:hAnsiTheme="majorBidi" w:cstheme="majorBidi"/>
                <w:b/>
                <w:bCs/>
                <w:sz w:val="24"/>
                <w:szCs w:val="24"/>
              </w:rPr>
              <w:t>Accumulated</w:t>
            </w:r>
            <w:r w:rsidRPr="00237EB4">
              <w:rPr>
                <w:rFonts w:asciiTheme="majorBidi" w:eastAsia="Times New Roman" w:hAnsiTheme="majorBidi" w:cstheme="majorBidi"/>
                <w:b/>
                <w:bCs/>
                <w:sz w:val="24"/>
                <w:szCs w:val="24"/>
                <w:lang w:val="en-US"/>
              </w:rPr>
              <w:t xml:space="preserve"> depreciation</w:t>
            </w:r>
          </w:p>
        </w:tc>
        <w:tc>
          <w:tcPr>
            <w:tcW w:w="1247" w:type="dxa"/>
            <w:tcBorders>
              <w:top w:val="single" w:sz="6" w:space="0" w:color="auto"/>
              <w:left w:val="nil"/>
              <w:bottom w:val="nil"/>
              <w:right w:val="nil"/>
            </w:tcBorders>
            <w:vAlign w:val="bottom"/>
          </w:tcPr>
          <w:p w14:paraId="59D6E393" w14:textId="77777777" w:rsidR="00A9235B" w:rsidRPr="00237EB4" w:rsidRDefault="00A9235B" w:rsidP="00B24220">
            <w:pPr>
              <w:tabs>
                <w:tab w:val="decimal" w:pos="1020"/>
              </w:tabs>
              <w:autoSpaceDE w:val="0"/>
              <w:autoSpaceDN w:val="0"/>
              <w:spacing w:after="0" w:line="290" w:lineRule="exact"/>
              <w:ind w:right="57"/>
              <w:jc w:val="right"/>
              <w:rPr>
                <w:rFonts w:asciiTheme="majorBidi" w:eastAsia="Times New Roman" w:hAnsiTheme="majorBidi" w:cstheme="majorBidi"/>
                <w:sz w:val="24"/>
                <w:szCs w:val="24"/>
                <w:lang w:val="en-US"/>
              </w:rPr>
            </w:pPr>
          </w:p>
        </w:tc>
        <w:tc>
          <w:tcPr>
            <w:tcW w:w="85" w:type="dxa"/>
            <w:tcBorders>
              <w:top w:val="nil"/>
              <w:left w:val="nil"/>
              <w:bottom w:val="nil"/>
              <w:right w:val="nil"/>
            </w:tcBorders>
          </w:tcPr>
          <w:p w14:paraId="23E5594B"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309F5263" w14:textId="77777777" w:rsidR="00A9235B" w:rsidRPr="00237EB4" w:rsidRDefault="00A9235B" w:rsidP="00B24220">
            <w:pPr>
              <w:tabs>
                <w:tab w:val="decimal" w:pos="901"/>
              </w:tabs>
              <w:autoSpaceDE w:val="0"/>
              <w:autoSpaceDN w:val="0"/>
              <w:spacing w:after="0" w:line="290" w:lineRule="exact"/>
              <w:ind w:right="57"/>
              <w:jc w:val="right"/>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6B286605"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07DEC7A7" w14:textId="77777777" w:rsidR="00A9235B" w:rsidRPr="00237EB4" w:rsidRDefault="00A9235B" w:rsidP="00B24220">
            <w:pPr>
              <w:spacing w:after="0" w:line="290" w:lineRule="exact"/>
              <w:ind w:right="227"/>
              <w:jc w:val="right"/>
              <w:rPr>
                <w:rFonts w:asciiTheme="majorBidi" w:hAnsiTheme="majorBidi" w:cstheme="majorBidi"/>
                <w:sz w:val="24"/>
                <w:szCs w:val="24"/>
              </w:rPr>
            </w:pPr>
          </w:p>
        </w:tc>
        <w:tc>
          <w:tcPr>
            <w:tcW w:w="85" w:type="dxa"/>
            <w:tcBorders>
              <w:top w:val="nil"/>
              <w:left w:val="nil"/>
              <w:bottom w:val="nil"/>
              <w:right w:val="nil"/>
            </w:tcBorders>
            <w:vAlign w:val="bottom"/>
          </w:tcPr>
          <w:p w14:paraId="089E12A2"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single" w:sz="6" w:space="0" w:color="auto"/>
              <w:left w:val="nil"/>
              <w:bottom w:val="nil"/>
              <w:right w:val="nil"/>
            </w:tcBorders>
            <w:vAlign w:val="bottom"/>
          </w:tcPr>
          <w:p w14:paraId="333D96D6"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p>
        </w:tc>
      </w:tr>
      <w:tr w:rsidR="00A9235B" w:rsidRPr="00237EB4" w14:paraId="35E52DCF" w14:textId="77777777" w:rsidTr="00AF62EA">
        <w:trPr>
          <w:cantSplit/>
        </w:trPr>
        <w:tc>
          <w:tcPr>
            <w:tcW w:w="4082" w:type="dxa"/>
            <w:tcBorders>
              <w:top w:val="nil"/>
              <w:left w:val="nil"/>
              <w:bottom w:val="nil"/>
              <w:right w:val="nil"/>
            </w:tcBorders>
            <w:vAlign w:val="bottom"/>
          </w:tcPr>
          <w:p w14:paraId="406FA1D2" w14:textId="77777777" w:rsidR="00A9235B" w:rsidRPr="0074282E" w:rsidRDefault="00A9235B"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Building and building improvements</w:t>
            </w:r>
          </w:p>
        </w:tc>
        <w:tc>
          <w:tcPr>
            <w:tcW w:w="1247" w:type="dxa"/>
            <w:tcBorders>
              <w:top w:val="nil"/>
              <w:left w:val="nil"/>
              <w:bottom w:val="nil"/>
              <w:right w:val="nil"/>
            </w:tcBorders>
            <w:vAlign w:val="bottom"/>
          </w:tcPr>
          <w:p w14:paraId="159FD354" w14:textId="77777777" w:rsidR="00A9235B" w:rsidRPr="00237EB4" w:rsidRDefault="00A9235B"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hAnsiTheme="majorBidi" w:cstheme="majorBidi"/>
                <w:sz w:val="24"/>
                <w:szCs w:val="24"/>
              </w:rPr>
              <w:t>(58,750,463)</w:t>
            </w:r>
          </w:p>
        </w:tc>
        <w:tc>
          <w:tcPr>
            <w:tcW w:w="85" w:type="dxa"/>
            <w:tcBorders>
              <w:top w:val="nil"/>
              <w:left w:val="nil"/>
              <w:bottom w:val="nil"/>
              <w:right w:val="nil"/>
            </w:tcBorders>
            <w:vAlign w:val="bottom"/>
          </w:tcPr>
          <w:p w14:paraId="2F7AEF6B" w14:textId="77777777" w:rsidR="00A9235B" w:rsidRPr="00237EB4" w:rsidRDefault="00A9235B" w:rsidP="00B24220">
            <w:pPr>
              <w:tabs>
                <w:tab w:val="decimal" w:pos="807"/>
              </w:tabs>
              <w:autoSpaceDE w:val="0"/>
              <w:autoSpaceDN w:val="0"/>
              <w:spacing w:after="0" w:line="290" w:lineRule="exact"/>
              <w:ind w:left="63"/>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1A3FB4AA" w14:textId="77777777" w:rsidR="00A9235B" w:rsidRPr="00237EB4" w:rsidRDefault="00A9235B" w:rsidP="00B24220">
            <w:pPr>
              <w:tabs>
                <w:tab w:val="decimal" w:pos="952"/>
              </w:tabs>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(4,371,999)</w:t>
            </w:r>
          </w:p>
        </w:tc>
        <w:tc>
          <w:tcPr>
            <w:tcW w:w="85" w:type="dxa"/>
            <w:tcBorders>
              <w:top w:val="nil"/>
              <w:left w:val="nil"/>
              <w:bottom w:val="nil"/>
              <w:right w:val="nil"/>
            </w:tcBorders>
            <w:vAlign w:val="bottom"/>
          </w:tcPr>
          <w:p w14:paraId="19029A9A"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13F1CC4E" w14:textId="77777777" w:rsidR="00A9235B" w:rsidRPr="00237EB4" w:rsidRDefault="00A9235B"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3E379551"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center"/>
          </w:tcPr>
          <w:p w14:paraId="75681B1D" w14:textId="77777777" w:rsidR="00A9235B" w:rsidRPr="00237EB4" w:rsidRDefault="00A9235B" w:rsidP="00B24220">
            <w:pPr>
              <w:tabs>
                <w:tab w:val="decimal" w:pos="952"/>
                <w:tab w:val="left" w:pos="1140"/>
              </w:tabs>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(63,122,462)</w:t>
            </w:r>
          </w:p>
        </w:tc>
      </w:tr>
      <w:tr w:rsidR="00A9235B" w:rsidRPr="00237EB4" w14:paraId="7098608F" w14:textId="77777777" w:rsidTr="00AF62EA">
        <w:trPr>
          <w:cantSplit/>
        </w:trPr>
        <w:tc>
          <w:tcPr>
            <w:tcW w:w="4082" w:type="dxa"/>
            <w:tcBorders>
              <w:top w:val="nil"/>
              <w:left w:val="nil"/>
              <w:bottom w:val="nil"/>
              <w:right w:val="nil"/>
            </w:tcBorders>
            <w:vAlign w:val="bottom"/>
          </w:tcPr>
          <w:p w14:paraId="341B24DC" w14:textId="77777777" w:rsidR="00A9235B" w:rsidRPr="0074282E" w:rsidRDefault="00A9235B"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en-US"/>
              </w:rPr>
              <w:t>Furniture and fixtures, and office equipment</w:t>
            </w:r>
          </w:p>
        </w:tc>
        <w:tc>
          <w:tcPr>
            <w:tcW w:w="1247" w:type="dxa"/>
            <w:tcBorders>
              <w:top w:val="nil"/>
              <w:left w:val="nil"/>
              <w:bottom w:val="nil"/>
              <w:right w:val="nil"/>
            </w:tcBorders>
            <w:vAlign w:val="bottom"/>
          </w:tcPr>
          <w:p w14:paraId="1061CA6A" w14:textId="77777777" w:rsidR="00A9235B" w:rsidRPr="00237EB4" w:rsidRDefault="00A9235B"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hAnsiTheme="majorBidi" w:cstheme="majorBidi"/>
                <w:sz w:val="24"/>
                <w:szCs w:val="24"/>
              </w:rPr>
              <w:t>(5,592,360)</w:t>
            </w:r>
          </w:p>
        </w:tc>
        <w:tc>
          <w:tcPr>
            <w:tcW w:w="85" w:type="dxa"/>
            <w:tcBorders>
              <w:top w:val="nil"/>
              <w:left w:val="nil"/>
              <w:bottom w:val="nil"/>
              <w:right w:val="nil"/>
            </w:tcBorders>
            <w:vAlign w:val="bottom"/>
          </w:tcPr>
          <w:p w14:paraId="129F0AB8" w14:textId="77777777" w:rsidR="00A9235B" w:rsidRPr="00237EB4" w:rsidRDefault="00A9235B" w:rsidP="00B24220">
            <w:pPr>
              <w:tabs>
                <w:tab w:val="decimal" w:pos="807"/>
              </w:tabs>
              <w:autoSpaceDE w:val="0"/>
              <w:autoSpaceDN w:val="0"/>
              <w:spacing w:after="0" w:line="290" w:lineRule="exact"/>
              <w:ind w:left="63"/>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tcPr>
          <w:p w14:paraId="7A6AEFE2" w14:textId="77777777" w:rsidR="00A9235B" w:rsidRPr="00237EB4" w:rsidRDefault="00A9235B" w:rsidP="00B24220">
            <w:pPr>
              <w:tabs>
                <w:tab w:val="decimal" w:pos="952"/>
              </w:tabs>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(281,667)</w:t>
            </w:r>
          </w:p>
        </w:tc>
        <w:tc>
          <w:tcPr>
            <w:tcW w:w="85" w:type="dxa"/>
            <w:tcBorders>
              <w:top w:val="nil"/>
              <w:left w:val="nil"/>
              <w:bottom w:val="nil"/>
              <w:right w:val="nil"/>
            </w:tcBorders>
            <w:vAlign w:val="bottom"/>
          </w:tcPr>
          <w:p w14:paraId="7381B665"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523F464A" w14:textId="77777777" w:rsidR="00A9235B" w:rsidRPr="00237EB4" w:rsidRDefault="00A9235B"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607859A0"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tcPr>
          <w:p w14:paraId="041339AD" w14:textId="77777777" w:rsidR="00A9235B" w:rsidRPr="00237EB4" w:rsidRDefault="00A9235B" w:rsidP="00B24220">
            <w:pPr>
              <w:tabs>
                <w:tab w:val="decimal" w:pos="952"/>
                <w:tab w:val="left" w:pos="1140"/>
              </w:tabs>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(5,874,027)</w:t>
            </w:r>
          </w:p>
        </w:tc>
      </w:tr>
      <w:tr w:rsidR="00A9235B" w:rsidRPr="00237EB4" w14:paraId="300A7F68" w14:textId="77777777" w:rsidTr="00AF62EA">
        <w:trPr>
          <w:cantSplit/>
        </w:trPr>
        <w:tc>
          <w:tcPr>
            <w:tcW w:w="4082" w:type="dxa"/>
            <w:tcBorders>
              <w:top w:val="nil"/>
              <w:left w:val="nil"/>
              <w:bottom w:val="nil"/>
              <w:right w:val="nil"/>
            </w:tcBorders>
            <w:vAlign w:val="bottom"/>
          </w:tcPr>
          <w:p w14:paraId="20BD4F6D" w14:textId="77777777" w:rsidR="00A9235B" w:rsidRPr="0074282E" w:rsidRDefault="00A9235B"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Utilities system</w:t>
            </w:r>
          </w:p>
        </w:tc>
        <w:tc>
          <w:tcPr>
            <w:tcW w:w="1247" w:type="dxa"/>
            <w:tcBorders>
              <w:top w:val="nil"/>
              <w:left w:val="nil"/>
              <w:bottom w:val="nil"/>
              <w:right w:val="nil"/>
            </w:tcBorders>
            <w:vAlign w:val="bottom"/>
          </w:tcPr>
          <w:p w14:paraId="199CDDA5" w14:textId="77777777" w:rsidR="00A9235B" w:rsidRPr="00237EB4" w:rsidRDefault="00A9235B"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hAnsiTheme="majorBidi" w:cstheme="majorBidi"/>
                <w:sz w:val="24"/>
                <w:szCs w:val="24"/>
              </w:rPr>
              <w:t>(21,644,954)</w:t>
            </w:r>
          </w:p>
        </w:tc>
        <w:tc>
          <w:tcPr>
            <w:tcW w:w="85" w:type="dxa"/>
            <w:tcBorders>
              <w:top w:val="nil"/>
              <w:left w:val="nil"/>
              <w:bottom w:val="nil"/>
              <w:right w:val="nil"/>
            </w:tcBorders>
            <w:vAlign w:val="bottom"/>
          </w:tcPr>
          <w:p w14:paraId="31EFBCA3" w14:textId="77777777" w:rsidR="00A9235B" w:rsidRPr="00237EB4" w:rsidRDefault="00A9235B" w:rsidP="00B24220">
            <w:pPr>
              <w:tabs>
                <w:tab w:val="decimal" w:pos="807"/>
              </w:tabs>
              <w:autoSpaceDE w:val="0"/>
              <w:autoSpaceDN w:val="0"/>
              <w:spacing w:after="0" w:line="290" w:lineRule="exact"/>
              <w:ind w:left="63"/>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tcPr>
          <w:p w14:paraId="55248DCF" w14:textId="77777777" w:rsidR="00A9235B" w:rsidRPr="00237EB4" w:rsidRDefault="00A9235B" w:rsidP="00B24220">
            <w:pPr>
              <w:tabs>
                <w:tab w:val="decimal" w:pos="952"/>
              </w:tabs>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(1,504,127)</w:t>
            </w:r>
          </w:p>
        </w:tc>
        <w:tc>
          <w:tcPr>
            <w:tcW w:w="85" w:type="dxa"/>
            <w:tcBorders>
              <w:top w:val="nil"/>
              <w:left w:val="nil"/>
              <w:bottom w:val="nil"/>
              <w:right w:val="nil"/>
            </w:tcBorders>
            <w:vAlign w:val="bottom"/>
          </w:tcPr>
          <w:p w14:paraId="76611ACF"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center"/>
          </w:tcPr>
          <w:p w14:paraId="064E6486" w14:textId="77777777" w:rsidR="00A9235B" w:rsidRPr="00237EB4" w:rsidRDefault="00A9235B"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08731CC2"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tcPr>
          <w:p w14:paraId="4322FB2B" w14:textId="77777777" w:rsidR="00A9235B" w:rsidRPr="00237EB4" w:rsidRDefault="00A9235B" w:rsidP="00B24220">
            <w:pPr>
              <w:tabs>
                <w:tab w:val="decimal" w:pos="952"/>
                <w:tab w:val="left" w:pos="1140"/>
              </w:tabs>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(23,149,081)</w:t>
            </w:r>
          </w:p>
        </w:tc>
      </w:tr>
      <w:tr w:rsidR="00A9235B" w:rsidRPr="00237EB4" w14:paraId="7C2EE7AB" w14:textId="77777777" w:rsidTr="00AF62EA">
        <w:trPr>
          <w:cantSplit/>
        </w:trPr>
        <w:tc>
          <w:tcPr>
            <w:tcW w:w="4082" w:type="dxa"/>
            <w:tcBorders>
              <w:top w:val="nil"/>
              <w:left w:val="nil"/>
              <w:bottom w:val="nil"/>
              <w:right w:val="nil"/>
            </w:tcBorders>
            <w:vAlign w:val="bottom"/>
          </w:tcPr>
          <w:p w14:paraId="1DC68A02" w14:textId="77777777" w:rsidR="00A9235B" w:rsidRPr="0074282E" w:rsidRDefault="00A9235B"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Vehicles</w:t>
            </w:r>
          </w:p>
        </w:tc>
        <w:tc>
          <w:tcPr>
            <w:tcW w:w="1247" w:type="dxa"/>
            <w:tcBorders>
              <w:top w:val="nil"/>
              <w:left w:val="nil"/>
              <w:bottom w:val="single" w:sz="6" w:space="0" w:color="auto"/>
              <w:right w:val="nil"/>
            </w:tcBorders>
            <w:vAlign w:val="bottom"/>
          </w:tcPr>
          <w:p w14:paraId="64A91E4E" w14:textId="77777777" w:rsidR="00A9235B" w:rsidRPr="00237EB4" w:rsidRDefault="00A9235B"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hAnsiTheme="majorBidi" w:cstheme="majorBidi"/>
                <w:sz w:val="24"/>
                <w:szCs w:val="24"/>
              </w:rPr>
              <w:t>(46,261)</w:t>
            </w:r>
          </w:p>
        </w:tc>
        <w:tc>
          <w:tcPr>
            <w:tcW w:w="85" w:type="dxa"/>
            <w:tcBorders>
              <w:top w:val="nil"/>
              <w:left w:val="nil"/>
              <w:bottom w:val="nil"/>
              <w:right w:val="nil"/>
            </w:tcBorders>
          </w:tcPr>
          <w:p w14:paraId="46FC7D4A"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tcPr>
          <w:p w14:paraId="5F5F4963" w14:textId="77777777" w:rsidR="00A9235B" w:rsidRPr="00237EB4" w:rsidRDefault="00A9235B" w:rsidP="00B24220">
            <w:pPr>
              <w:spacing w:after="0" w:line="290" w:lineRule="exact"/>
              <w:ind w:right="227"/>
              <w:jc w:val="right"/>
              <w:rPr>
                <w:rFonts w:asciiTheme="majorBidi" w:eastAsia="Times New Roman" w:hAnsiTheme="majorBidi" w:cstheme="majorBidi"/>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658F3C12"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430067F7" w14:textId="77777777" w:rsidR="00A9235B" w:rsidRPr="00237EB4" w:rsidRDefault="00A9235B"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01A13804"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single" w:sz="6" w:space="0" w:color="auto"/>
              <w:right w:val="nil"/>
            </w:tcBorders>
          </w:tcPr>
          <w:p w14:paraId="20EE974B" w14:textId="77777777" w:rsidR="00A9235B" w:rsidRPr="00237EB4" w:rsidRDefault="00A9235B" w:rsidP="00B24220">
            <w:pPr>
              <w:tabs>
                <w:tab w:val="decimal" w:pos="952"/>
                <w:tab w:val="left" w:pos="1140"/>
              </w:tabs>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(46,261)</w:t>
            </w:r>
          </w:p>
        </w:tc>
      </w:tr>
      <w:tr w:rsidR="00A9235B" w:rsidRPr="00237EB4" w14:paraId="622CE0AF" w14:textId="77777777" w:rsidTr="00AF62EA">
        <w:trPr>
          <w:cantSplit/>
        </w:trPr>
        <w:tc>
          <w:tcPr>
            <w:tcW w:w="4082" w:type="dxa"/>
            <w:tcBorders>
              <w:top w:val="nil"/>
              <w:left w:val="nil"/>
              <w:bottom w:val="nil"/>
              <w:right w:val="nil"/>
            </w:tcBorders>
            <w:vAlign w:val="bottom"/>
          </w:tcPr>
          <w:p w14:paraId="2E7A8525" w14:textId="77777777" w:rsidR="00A9235B" w:rsidRPr="0074282E" w:rsidRDefault="00A9235B" w:rsidP="00B24220">
            <w:pPr>
              <w:tabs>
                <w:tab w:val="right" w:pos="3780"/>
              </w:tabs>
              <w:spacing w:after="0" w:line="290" w:lineRule="exact"/>
              <w:ind w:left="892" w:firstLine="270"/>
              <w:rPr>
                <w:rFonts w:asciiTheme="majorBidi" w:eastAsia="Times New Roman" w:hAnsiTheme="majorBidi" w:cstheme="majorBidi"/>
                <w:sz w:val="24"/>
                <w:szCs w:val="24"/>
                <w:cs/>
                <w:lang w:val="en-US"/>
              </w:rPr>
            </w:pPr>
            <w:r w:rsidRPr="00237EB4">
              <w:rPr>
                <w:rFonts w:asciiTheme="majorBidi" w:eastAsia="Times New Roman" w:hAnsiTheme="majorBidi" w:cstheme="majorBidi"/>
                <w:sz w:val="24"/>
                <w:szCs w:val="24"/>
                <w:lang w:val="en-US"/>
              </w:rPr>
              <w:t>Total</w:t>
            </w:r>
          </w:p>
        </w:tc>
        <w:tc>
          <w:tcPr>
            <w:tcW w:w="1247" w:type="dxa"/>
            <w:tcBorders>
              <w:top w:val="single" w:sz="6" w:space="0" w:color="auto"/>
              <w:left w:val="nil"/>
              <w:bottom w:val="single" w:sz="6" w:space="0" w:color="auto"/>
              <w:right w:val="nil"/>
            </w:tcBorders>
            <w:vAlign w:val="bottom"/>
          </w:tcPr>
          <w:p w14:paraId="2D529B9C" w14:textId="77777777" w:rsidR="00A9235B" w:rsidRPr="00237EB4" w:rsidRDefault="00A9235B"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hAnsiTheme="majorBidi" w:cstheme="majorBidi"/>
                <w:sz w:val="24"/>
                <w:szCs w:val="24"/>
              </w:rPr>
              <w:t>(86,034,038)</w:t>
            </w:r>
          </w:p>
        </w:tc>
        <w:tc>
          <w:tcPr>
            <w:tcW w:w="85" w:type="dxa"/>
            <w:tcBorders>
              <w:top w:val="nil"/>
              <w:left w:val="nil"/>
              <w:bottom w:val="nil"/>
              <w:right w:val="nil"/>
            </w:tcBorders>
          </w:tcPr>
          <w:p w14:paraId="552867DE"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single" w:sz="6" w:space="0" w:color="auto"/>
              <w:right w:val="nil"/>
            </w:tcBorders>
          </w:tcPr>
          <w:p w14:paraId="0A259255" w14:textId="77777777" w:rsidR="00A9235B" w:rsidRPr="0074282E" w:rsidRDefault="00A9235B" w:rsidP="00B24220">
            <w:pPr>
              <w:autoSpaceDE w:val="0"/>
              <w:autoSpaceDN w:val="0"/>
              <w:spacing w:after="0" w:line="290" w:lineRule="exact"/>
              <w:jc w:val="right"/>
              <w:rPr>
                <w:rFonts w:asciiTheme="majorBidi" w:hAnsiTheme="majorBidi" w:cstheme="majorBidi"/>
                <w:sz w:val="24"/>
                <w:szCs w:val="24"/>
                <w:cs/>
                <w:lang w:val="en-US"/>
              </w:rPr>
            </w:pPr>
            <w:r w:rsidRPr="00237EB4">
              <w:rPr>
                <w:rFonts w:ascii="Angsana New" w:eastAsia="SimSun" w:hAnsi="Angsana New" w:cs="Angsana New"/>
                <w:color w:val="000000" w:themeColor="text1"/>
                <w:sz w:val="24"/>
                <w:szCs w:val="24"/>
                <w:lang w:val="en-US"/>
              </w:rPr>
              <w:t>(6,157,793)</w:t>
            </w:r>
          </w:p>
        </w:tc>
        <w:tc>
          <w:tcPr>
            <w:tcW w:w="85" w:type="dxa"/>
            <w:tcBorders>
              <w:top w:val="nil"/>
              <w:left w:val="nil"/>
              <w:bottom w:val="nil"/>
              <w:right w:val="nil"/>
            </w:tcBorders>
            <w:vAlign w:val="bottom"/>
          </w:tcPr>
          <w:p w14:paraId="5E6B82D2"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single" w:sz="6" w:space="0" w:color="auto"/>
              <w:right w:val="nil"/>
            </w:tcBorders>
            <w:vAlign w:val="bottom"/>
          </w:tcPr>
          <w:p w14:paraId="5D86981D" w14:textId="77777777" w:rsidR="00A9235B" w:rsidRPr="00237EB4" w:rsidRDefault="00A9235B" w:rsidP="00B24220">
            <w:pPr>
              <w:spacing w:after="0" w:line="290" w:lineRule="exact"/>
              <w:ind w:right="227"/>
              <w:jc w:val="right"/>
              <w:rPr>
                <w:rFonts w:asciiTheme="majorBidi" w:hAnsiTheme="majorBidi" w:cstheme="majorBidi"/>
                <w:sz w:val="24"/>
                <w:szCs w:val="24"/>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0F868AF9" w14:textId="77777777" w:rsidR="00A9235B" w:rsidRPr="00237EB4" w:rsidRDefault="00A9235B"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single" w:sz="6" w:space="0" w:color="auto"/>
              <w:left w:val="nil"/>
              <w:bottom w:val="single" w:sz="6" w:space="0" w:color="auto"/>
              <w:right w:val="nil"/>
            </w:tcBorders>
          </w:tcPr>
          <w:p w14:paraId="378E1E4A" w14:textId="77777777" w:rsidR="00A9235B" w:rsidRPr="00237EB4" w:rsidRDefault="00A9235B" w:rsidP="00B24220">
            <w:pPr>
              <w:tabs>
                <w:tab w:val="decimal" w:pos="952"/>
              </w:tabs>
              <w:spacing w:after="0" w:line="290" w:lineRule="exact"/>
              <w:jc w:val="right"/>
              <w:rPr>
                <w:rFonts w:asciiTheme="majorBidi" w:hAnsiTheme="majorBidi" w:cstheme="majorBidi"/>
                <w:sz w:val="24"/>
                <w:szCs w:val="24"/>
              </w:rPr>
            </w:pPr>
            <w:r w:rsidRPr="00237EB4">
              <w:rPr>
                <w:rFonts w:ascii="Angsana New" w:eastAsia="SimSun" w:hAnsi="Angsana New" w:cs="Angsana New"/>
                <w:color w:val="000000" w:themeColor="text1"/>
                <w:sz w:val="24"/>
                <w:szCs w:val="24"/>
                <w:lang w:val="en-US"/>
              </w:rPr>
              <w:t>(92,191,831)</w:t>
            </w:r>
          </w:p>
        </w:tc>
      </w:tr>
      <w:tr w:rsidR="00A9235B" w:rsidRPr="00237EB4" w14:paraId="4A8EC08C" w14:textId="77777777" w:rsidTr="00AF62EA">
        <w:trPr>
          <w:cantSplit/>
        </w:trPr>
        <w:tc>
          <w:tcPr>
            <w:tcW w:w="4082" w:type="dxa"/>
            <w:tcBorders>
              <w:top w:val="nil"/>
              <w:left w:val="nil"/>
              <w:bottom w:val="nil"/>
              <w:right w:val="nil"/>
            </w:tcBorders>
            <w:vAlign w:val="bottom"/>
          </w:tcPr>
          <w:p w14:paraId="6EB497AD" w14:textId="77777777" w:rsidR="00A9235B" w:rsidRPr="00237EB4" w:rsidRDefault="00A9235B" w:rsidP="00B24220">
            <w:pPr>
              <w:spacing w:after="0" w:line="290" w:lineRule="exact"/>
              <w:ind w:left="540"/>
              <w:rPr>
                <w:rFonts w:asciiTheme="majorBidi" w:eastAsia="Times New Roman" w:hAnsiTheme="majorBidi" w:cstheme="majorBidi"/>
                <w:sz w:val="24"/>
                <w:szCs w:val="24"/>
                <w:lang w:val="en-US"/>
              </w:rPr>
            </w:pPr>
            <w:r w:rsidRPr="00237EB4">
              <w:rPr>
                <w:rFonts w:asciiTheme="majorBidi" w:hAnsiTheme="majorBidi" w:cstheme="majorBidi"/>
                <w:b/>
                <w:bCs/>
                <w:sz w:val="24"/>
                <w:szCs w:val="24"/>
              </w:rPr>
              <w:t>Property</w:t>
            </w:r>
            <w:r w:rsidRPr="00237EB4">
              <w:rPr>
                <w:rFonts w:asciiTheme="majorBidi" w:eastAsia="Times New Roman" w:hAnsiTheme="majorBidi" w:cstheme="majorBidi"/>
                <w:b/>
                <w:bCs/>
                <w:sz w:val="24"/>
                <w:szCs w:val="24"/>
                <w:lang w:val="en-US"/>
              </w:rPr>
              <w:t>, plant and equipment</w:t>
            </w:r>
            <w:r w:rsidRPr="00237EB4">
              <w:rPr>
                <w:rFonts w:asciiTheme="majorBidi" w:eastAsia="Times New Roman" w:hAnsiTheme="majorBidi" w:cstheme="majorBidi"/>
                <w:sz w:val="24"/>
                <w:szCs w:val="24"/>
                <w:lang w:val="en-US"/>
              </w:rPr>
              <w:t xml:space="preserve"> </w:t>
            </w:r>
            <w:r w:rsidRPr="00237EB4">
              <w:rPr>
                <w:rFonts w:asciiTheme="majorBidi" w:eastAsia="Times New Roman" w:hAnsiTheme="majorBidi" w:cstheme="majorBidi"/>
                <w:b/>
                <w:bCs/>
                <w:sz w:val="24"/>
                <w:szCs w:val="24"/>
                <w:lang w:val="en-US"/>
              </w:rPr>
              <w:t>- net</w:t>
            </w:r>
          </w:p>
        </w:tc>
        <w:tc>
          <w:tcPr>
            <w:tcW w:w="1247" w:type="dxa"/>
            <w:tcBorders>
              <w:top w:val="single" w:sz="6" w:space="0" w:color="auto"/>
              <w:left w:val="nil"/>
              <w:bottom w:val="double" w:sz="6" w:space="0" w:color="auto"/>
              <w:right w:val="nil"/>
            </w:tcBorders>
            <w:vAlign w:val="bottom"/>
          </w:tcPr>
          <w:p w14:paraId="212BBC97"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18,087,936</w:t>
            </w:r>
          </w:p>
        </w:tc>
        <w:tc>
          <w:tcPr>
            <w:tcW w:w="85" w:type="dxa"/>
            <w:tcBorders>
              <w:top w:val="nil"/>
              <w:left w:val="nil"/>
              <w:bottom w:val="nil"/>
              <w:right w:val="nil"/>
            </w:tcBorders>
          </w:tcPr>
          <w:p w14:paraId="25EEA055" w14:textId="77777777" w:rsidR="00A9235B" w:rsidRPr="00237EB4" w:rsidRDefault="00A9235B"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4E89AE8D" w14:textId="77777777" w:rsidR="00A9235B" w:rsidRPr="00237EB4" w:rsidRDefault="00A9235B" w:rsidP="00B24220">
            <w:pPr>
              <w:tabs>
                <w:tab w:val="decimal" w:pos="630"/>
                <w:tab w:val="decimal" w:pos="779"/>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12FA309D" w14:textId="77777777" w:rsidR="00A9235B" w:rsidRPr="00237EB4" w:rsidRDefault="00A9235B" w:rsidP="00B24220">
            <w:pPr>
              <w:tabs>
                <w:tab w:val="decimal" w:pos="821"/>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2327C543" w14:textId="77777777" w:rsidR="00A9235B" w:rsidRPr="00237EB4" w:rsidRDefault="00A9235B" w:rsidP="00B24220">
            <w:pPr>
              <w:autoSpaceDE w:val="0"/>
              <w:autoSpaceDN w:val="0"/>
              <w:spacing w:after="0" w:line="290" w:lineRule="exact"/>
              <w:ind w:left="-79" w:right="57" w:firstLine="79"/>
              <w:jc w:val="right"/>
              <w:rPr>
                <w:rFonts w:asciiTheme="majorBidi" w:eastAsia="Times New Roman" w:hAnsiTheme="majorBidi" w:cstheme="majorBidi"/>
                <w:sz w:val="24"/>
                <w:szCs w:val="24"/>
                <w:lang w:val="en-US"/>
              </w:rPr>
            </w:pPr>
          </w:p>
        </w:tc>
        <w:tc>
          <w:tcPr>
            <w:tcW w:w="85" w:type="dxa"/>
            <w:tcBorders>
              <w:top w:val="nil"/>
              <w:left w:val="nil"/>
              <w:bottom w:val="nil"/>
              <w:right w:val="nil"/>
            </w:tcBorders>
          </w:tcPr>
          <w:p w14:paraId="47C76718" w14:textId="77777777" w:rsidR="00A9235B" w:rsidRPr="00237EB4" w:rsidRDefault="00A9235B" w:rsidP="00B24220">
            <w:pPr>
              <w:tabs>
                <w:tab w:val="decimal" w:pos="988"/>
              </w:tabs>
              <w:autoSpaceDE w:val="0"/>
              <w:autoSpaceDN w:val="0"/>
              <w:spacing w:after="0" w:line="290" w:lineRule="exact"/>
              <w:ind w:right="113"/>
              <w:jc w:val="right"/>
              <w:rPr>
                <w:rFonts w:asciiTheme="majorBidi" w:eastAsia="Times New Roman" w:hAnsiTheme="majorBidi" w:cstheme="majorBidi"/>
                <w:sz w:val="24"/>
                <w:szCs w:val="24"/>
                <w:lang w:val="en-US"/>
              </w:rPr>
            </w:pPr>
          </w:p>
        </w:tc>
        <w:tc>
          <w:tcPr>
            <w:tcW w:w="1248" w:type="dxa"/>
            <w:tcBorders>
              <w:top w:val="single" w:sz="6" w:space="0" w:color="auto"/>
              <w:left w:val="nil"/>
              <w:bottom w:val="double" w:sz="6" w:space="0" w:color="auto"/>
              <w:right w:val="nil"/>
            </w:tcBorders>
            <w:vAlign w:val="bottom"/>
          </w:tcPr>
          <w:p w14:paraId="47CACFB2" w14:textId="77777777" w:rsidR="00A9235B" w:rsidRPr="00237EB4" w:rsidRDefault="00A9235B"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Angsana New" w:eastAsia="SimSun" w:hAnsi="Angsana New" w:cs="Angsana New"/>
                <w:color w:val="000000" w:themeColor="text1"/>
                <w:sz w:val="24"/>
                <w:szCs w:val="24"/>
                <w:lang w:val="en-US"/>
              </w:rPr>
              <w:t>12,701,753</w:t>
            </w:r>
          </w:p>
        </w:tc>
      </w:tr>
      <w:tr w:rsidR="00B24220" w:rsidRPr="00237EB4" w14:paraId="679A71F8" w14:textId="77777777" w:rsidTr="00AE3A2A">
        <w:trPr>
          <w:cantSplit/>
        </w:trPr>
        <w:tc>
          <w:tcPr>
            <w:tcW w:w="4082" w:type="dxa"/>
            <w:tcBorders>
              <w:top w:val="nil"/>
              <w:left w:val="nil"/>
              <w:bottom w:val="nil"/>
              <w:right w:val="nil"/>
            </w:tcBorders>
            <w:vAlign w:val="bottom"/>
          </w:tcPr>
          <w:p w14:paraId="62473D7C" w14:textId="77777777" w:rsidR="00B24220" w:rsidRPr="0074282E" w:rsidRDefault="00B24220" w:rsidP="00B24220">
            <w:pPr>
              <w:autoSpaceDE w:val="0"/>
              <w:autoSpaceDN w:val="0"/>
              <w:spacing w:after="0" w:line="290" w:lineRule="exact"/>
              <w:ind w:left="360" w:hanging="207"/>
              <w:rPr>
                <w:rFonts w:asciiTheme="majorBidi" w:eastAsia="Times New Roman" w:hAnsiTheme="majorBidi" w:cstheme="majorBidi"/>
                <w:sz w:val="24"/>
                <w:szCs w:val="24"/>
                <w:cs/>
                <w:lang w:val="en-US"/>
              </w:rPr>
            </w:pPr>
            <w:r w:rsidRPr="00237EB4">
              <w:rPr>
                <w:rFonts w:asciiTheme="majorBidi" w:eastAsia="Times New Roman" w:hAnsiTheme="majorBidi" w:cstheme="majorBidi"/>
                <w:sz w:val="24"/>
                <w:szCs w:val="24"/>
                <w:lang w:val="en-US"/>
              </w:rPr>
              <w:lastRenderedPageBreak/>
              <w:br w:type="page"/>
            </w:r>
            <w:r w:rsidRPr="00237EB4">
              <w:rPr>
                <w:rFonts w:asciiTheme="majorBidi" w:eastAsia="Times New Roman" w:hAnsiTheme="majorBidi" w:cstheme="majorBidi"/>
                <w:sz w:val="24"/>
                <w:szCs w:val="24"/>
                <w:lang w:val="en-US"/>
              </w:rPr>
              <w:br w:type="page"/>
            </w:r>
          </w:p>
        </w:tc>
        <w:tc>
          <w:tcPr>
            <w:tcW w:w="5244" w:type="dxa"/>
            <w:gridSpan w:val="7"/>
            <w:tcBorders>
              <w:top w:val="nil"/>
              <w:left w:val="nil"/>
              <w:bottom w:val="single" w:sz="6" w:space="0" w:color="auto"/>
              <w:right w:val="nil"/>
            </w:tcBorders>
            <w:vAlign w:val="bottom"/>
          </w:tcPr>
          <w:p w14:paraId="620EA9F1" w14:textId="77777777" w:rsidR="00B24220" w:rsidRPr="00237EB4" w:rsidRDefault="00B24220"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 xml:space="preserve">Separate </w:t>
            </w:r>
            <w:r w:rsidRPr="00237EB4">
              <w:rPr>
                <w:rFonts w:asciiTheme="majorBidi" w:eastAsia="Times New Roman" w:hAnsiTheme="majorBidi" w:cstheme="majorBidi"/>
                <w:sz w:val="24"/>
                <w:szCs w:val="24"/>
                <w:lang w:val="th-TH"/>
              </w:rPr>
              <w:t>financial statements</w:t>
            </w:r>
            <w:r w:rsidRPr="00237EB4">
              <w:rPr>
                <w:rFonts w:asciiTheme="majorBidi" w:eastAsia="Times New Roman" w:hAnsiTheme="majorBidi" w:cstheme="majorBidi"/>
                <w:sz w:val="24"/>
                <w:szCs w:val="24"/>
                <w:lang w:val="en-US"/>
              </w:rPr>
              <w:t xml:space="preserve"> (Baht)</w:t>
            </w:r>
          </w:p>
        </w:tc>
      </w:tr>
      <w:tr w:rsidR="00B24220" w:rsidRPr="00237EB4" w14:paraId="4286C972" w14:textId="77777777" w:rsidTr="00AE3A2A">
        <w:trPr>
          <w:cantSplit/>
        </w:trPr>
        <w:tc>
          <w:tcPr>
            <w:tcW w:w="4082" w:type="dxa"/>
            <w:tcBorders>
              <w:top w:val="nil"/>
              <w:left w:val="nil"/>
              <w:bottom w:val="nil"/>
              <w:right w:val="nil"/>
            </w:tcBorders>
            <w:vAlign w:val="bottom"/>
          </w:tcPr>
          <w:p w14:paraId="2B1314C1"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single" w:sz="6" w:space="0" w:color="auto"/>
              <w:left w:val="nil"/>
              <w:bottom w:val="nil"/>
              <w:right w:val="nil"/>
            </w:tcBorders>
            <w:vAlign w:val="bottom"/>
          </w:tcPr>
          <w:p w14:paraId="16100BE7" w14:textId="77777777" w:rsidR="00B24220" w:rsidRPr="00237EB4" w:rsidRDefault="00B24220" w:rsidP="00B24220">
            <w:pPr>
              <w:autoSpaceDE w:val="0"/>
              <w:autoSpaceDN w:val="0"/>
              <w:spacing w:after="0" w:line="29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Balances</w:t>
            </w:r>
          </w:p>
        </w:tc>
        <w:tc>
          <w:tcPr>
            <w:tcW w:w="85" w:type="dxa"/>
            <w:tcBorders>
              <w:top w:val="single" w:sz="6" w:space="0" w:color="auto"/>
              <w:left w:val="nil"/>
              <w:bottom w:val="nil"/>
              <w:right w:val="nil"/>
            </w:tcBorders>
          </w:tcPr>
          <w:p w14:paraId="00A563F4"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single" w:sz="6" w:space="0" w:color="auto"/>
              <w:left w:val="nil"/>
              <w:bottom w:val="nil"/>
              <w:right w:val="nil"/>
            </w:tcBorders>
            <w:vAlign w:val="bottom"/>
          </w:tcPr>
          <w:p w14:paraId="63F8429B" w14:textId="77777777" w:rsidR="00B24220" w:rsidRPr="00237EB4" w:rsidRDefault="00B24220"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Additions</w:t>
            </w:r>
          </w:p>
        </w:tc>
        <w:tc>
          <w:tcPr>
            <w:tcW w:w="85" w:type="dxa"/>
            <w:tcBorders>
              <w:top w:val="single" w:sz="6" w:space="0" w:color="auto"/>
              <w:left w:val="nil"/>
              <w:bottom w:val="nil"/>
              <w:right w:val="nil"/>
            </w:tcBorders>
            <w:vAlign w:val="bottom"/>
          </w:tcPr>
          <w:p w14:paraId="462032A4"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single" w:sz="6" w:space="0" w:color="auto"/>
              <w:left w:val="nil"/>
              <w:bottom w:val="nil"/>
              <w:right w:val="nil"/>
            </w:tcBorders>
            <w:vAlign w:val="bottom"/>
          </w:tcPr>
          <w:p w14:paraId="5C4385F5" w14:textId="77777777" w:rsidR="00B24220" w:rsidRPr="00237EB4" w:rsidRDefault="00B24220" w:rsidP="00B24220">
            <w:pPr>
              <w:autoSpaceDE w:val="0"/>
              <w:autoSpaceDN w:val="0"/>
              <w:spacing w:after="0" w:line="29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Disposals</w:t>
            </w:r>
          </w:p>
        </w:tc>
        <w:tc>
          <w:tcPr>
            <w:tcW w:w="85" w:type="dxa"/>
            <w:tcBorders>
              <w:top w:val="single" w:sz="6" w:space="0" w:color="auto"/>
              <w:left w:val="nil"/>
              <w:bottom w:val="nil"/>
              <w:right w:val="nil"/>
            </w:tcBorders>
            <w:vAlign w:val="bottom"/>
          </w:tcPr>
          <w:p w14:paraId="2576F3AE"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8" w:type="dxa"/>
            <w:tcBorders>
              <w:top w:val="nil"/>
              <w:left w:val="nil"/>
              <w:bottom w:val="nil"/>
              <w:right w:val="nil"/>
            </w:tcBorders>
            <w:vAlign w:val="bottom"/>
          </w:tcPr>
          <w:p w14:paraId="5F6F0E5C" w14:textId="77777777" w:rsidR="00B24220" w:rsidRPr="00237EB4" w:rsidRDefault="00B24220"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Balances</w:t>
            </w:r>
          </w:p>
        </w:tc>
      </w:tr>
      <w:tr w:rsidR="00B24220" w:rsidRPr="00237EB4" w14:paraId="31004754" w14:textId="77777777" w:rsidTr="00AE3A2A">
        <w:trPr>
          <w:cantSplit/>
        </w:trPr>
        <w:tc>
          <w:tcPr>
            <w:tcW w:w="4082" w:type="dxa"/>
            <w:tcBorders>
              <w:top w:val="nil"/>
              <w:left w:val="nil"/>
              <w:bottom w:val="nil"/>
              <w:right w:val="nil"/>
            </w:tcBorders>
            <w:vAlign w:val="bottom"/>
          </w:tcPr>
          <w:p w14:paraId="47EAF514" w14:textId="77777777" w:rsidR="00B24220" w:rsidRPr="00237EB4" w:rsidRDefault="00B24220" w:rsidP="00B24220">
            <w:pPr>
              <w:autoSpaceDE w:val="0"/>
              <w:autoSpaceDN w:val="0"/>
              <w:spacing w:after="0" w:line="290" w:lineRule="exact"/>
              <w:ind w:right="-14"/>
              <w:jc w:val="center"/>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1BC8D1DD" w14:textId="77777777" w:rsidR="00B24220" w:rsidRPr="00237EB4" w:rsidRDefault="00B24220" w:rsidP="00B24220">
            <w:pPr>
              <w:autoSpaceDE w:val="0"/>
              <w:autoSpaceDN w:val="0"/>
              <w:spacing w:after="0" w:line="29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As at</w:t>
            </w:r>
          </w:p>
        </w:tc>
        <w:tc>
          <w:tcPr>
            <w:tcW w:w="85" w:type="dxa"/>
            <w:tcBorders>
              <w:top w:val="nil"/>
              <w:left w:val="nil"/>
              <w:bottom w:val="nil"/>
              <w:right w:val="nil"/>
            </w:tcBorders>
          </w:tcPr>
          <w:p w14:paraId="0227DDB6"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nil"/>
              <w:left w:val="nil"/>
              <w:bottom w:val="nil"/>
              <w:right w:val="nil"/>
            </w:tcBorders>
            <w:vAlign w:val="bottom"/>
          </w:tcPr>
          <w:p w14:paraId="4E713B19" w14:textId="77777777" w:rsidR="00B24220" w:rsidRPr="00237EB4" w:rsidRDefault="00B24220" w:rsidP="00B24220">
            <w:pPr>
              <w:autoSpaceDE w:val="0"/>
              <w:autoSpaceDN w:val="0"/>
              <w:spacing w:after="0" w:line="290" w:lineRule="exact"/>
              <w:jc w:val="center"/>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68F51FD3"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nil"/>
              <w:left w:val="nil"/>
              <w:bottom w:val="nil"/>
              <w:right w:val="nil"/>
            </w:tcBorders>
            <w:vAlign w:val="bottom"/>
          </w:tcPr>
          <w:p w14:paraId="1ED2C828" w14:textId="77777777" w:rsidR="00B24220" w:rsidRPr="00237EB4" w:rsidRDefault="00B24220" w:rsidP="00B24220">
            <w:pPr>
              <w:autoSpaceDE w:val="0"/>
              <w:autoSpaceDN w:val="0"/>
              <w:spacing w:after="0" w:line="290" w:lineRule="exact"/>
              <w:ind w:right="-72"/>
              <w:jc w:val="center"/>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17556C98"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8" w:type="dxa"/>
            <w:tcBorders>
              <w:top w:val="nil"/>
              <w:left w:val="nil"/>
              <w:bottom w:val="nil"/>
              <w:right w:val="nil"/>
            </w:tcBorders>
            <w:vAlign w:val="bottom"/>
          </w:tcPr>
          <w:p w14:paraId="4333B053" w14:textId="77777777" w:rsidR="00B24220" w:rsidRPr="00237EB4" w:rsidRDefault="00B24220"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As at</w:t>
            </w:r>
          </w:p>
        </w:tc>
      </w:tr>
      <w:tr w:rsidR="00B24220" w:rsidRPr="00237EB4" w14:paraId="3F3E1137" w14:textId="77777777" w:rsidTr="00AE3A2A">
        <w:trPr>
          <w:cantSplit/>
        </w:trPr>
        <w:tc>
          <w:tcPr>
            <w:tcW w:w="4082" w:type="dxa"/>
            <w:tcBorders>
              <w:top w:val="nil"/>
              <w:left w:val="nil"/>
              <w:bottom w:val="nil"/>
              <w:right w:val="nil"/>
            </w:tcBorders>
            <w:vAlign w:val="bottom"/>
          </w:tcPr>
          <w:p w14:paraId="72BD3FEC" w14:textId="77777777" w:rsidR="00B24220" w:rsidRPr="00237EB4" w:rsidRDefault="00B24220" w:rsidP="00B24220">
            <w:pPr>
              <w:autoSpaceDE w:val="0"/>
              <w:autoSpaceDN w:val="0"/>
              <w:spacing w:after="0" w:line="290" w:lineRule="exact"/>
              <w:ind w:right="-14"/>
              <w:jc w:val="center"/>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614A3BD7" w14:textId="596B1D0B" w:rsidR="00B24220" w:rsidRPr="00237EB4" w:rsidRDefault="00B24220" w:rsidP="00B24220">
            <w:pPr>
              <w:autoSpaceDE w:val="0"/>
              <w:autoSpaceDN w:val="0"/>
              <w:spacing w:after="0" w:line="29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January 1, 2024</w:t>
            </w:r>
          </w:p>
        </w:tc>
        <w:tc>
          <w:tcPr>
            <w:tcW w:w="85" w:type="dxa"/>
            <w:tcBorders>
              <w:top w:val="nil"/>
              <w:left w:val="nil"/>
              <w:bottom w:val="nil"/>
              <w:right w:val="nil"/>
            </w:tcBorders>
          </w:tcPr>
          <w:p w14:paraId="77E691BA" w14:textId="77777777" w:rsidR="00B24220" w:rsidRPr="00237EB4" w:rsidRDefault="00B24220" w:rsidP="00B24220">
            <w:pPr>
              <w:autoSpaceDE w:val="0"/>
              <w:autoSpaceDN w:val="0"/>
              <w:spacing w:after="0" w:line="290" w:lineRule="exact"/>
              <w:ind w:right="-14"/>
              <w:jc w:val="center"/>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6371789D" w14:textId="77777777" w:rsidR="00B24220" w:rsidRPr="00237EB4" w:rsidRDefault="00B24220" w:rsidP="00B24220">
            <w:pPr>
              <w:autoSpaceDE w:val="0"/>
              <w:autoSpaceDN w:val="0"/>
              <w:spacing w:after="0" w:line="290" w:lineRule="exact"/>
              <w:jc w:val="center"/>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132D1C8B"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7" w:type="dxa"/>
            <w:tcBorders>
              <w:top w:val="nil"/>
              <w:left w:val="nil"/>
              <w:bottom w:val="single" w:sz="6" w:space="0" w:color="auto"/>
              <w:right w:val="nil"/>
            </w:tcBorders>
            <w:vAlign w:val="bottom"/>
          </w:tcPr>
          <w:p w14:paraId="44ACBD7D" w14:textId="77777777" w:rsidR="00B24220" w:rsidRPr="00237EB4" w:rsidRDefault="00B24220" w:rsidP="00B24220">
            <w:pPr>
              <w:autoSpaceDE w:val="0"/>
              <w:autoSpaceDN w:val="0"/>
              <w:spacing w:after="0" w:line="290" w:lineRule="exact"/>
              <w:ind w:right="-72"/>
              <w:jc w:val="center"/>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31EE38B5" w14:textId="77777777" w:rsidR="00B24220" w:rsidRPr="0074282E" w:rsidRDefault="00B24220" w:rsidP="00B24220">
            <w:pPr>
              <w:autoSpaceDE w:val="0"/>
              <w:autoSpaceDN w:val="0"/>
              <w:spacing w:after="0" w:line="290" w:lineRule="exact"/>
              <w:ind w:right="-14"/>
              <w:jc w:val="center"/>
              <w:rPr>
                <w:rFonts w:asciiTheme="majorBidi" w:eastAsia="Times New Roman" w:hAnsiTheme="majorBidi" w:cstheme="majorBidi"/>
                <w:sz w:val="24"/>
                <w:szCs w:val="24"/>
                <w:cs/>
                <w:lang w:val="en-US"/>
              </w:rPr>
            </w:pPr>
          </w:p>
        </w:tc>
        <w:tc>
          <w:tcPr>
            <w:tcW w:w="1248" w:type="dxa"/>
            <w:tcBorders>
              <w:top w:val="nil"/>
              <w:left w:val="nil"/>
              <w:bottom w:val="single" w:sz="6" w:space="0" w:color="auto"/>
              <w:right w:val="nil"/>
            </w:tcBorders>
            <w:vAlign w:val="bottom"/>
          </w:tcPr>
          <w:p w14:paraId="1B02387F" w14:textId="067CA100" w:rsidR="00B24220" w:rsidRPr="00237EB4" w:rsidRDefault="00B24220" w:rsidP="00B24220">
            <w:pPr>
              <w:autoSpaceDE w:val="0"/>
              <w:autoSpaceDN w:val="0"/>
              <w:spacing w:after="0" w:line="290" w:lineRule="exact"/>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December 31, 2024</w:t>
            </w:r>
          </w:p>
        </w:tc>
      </w:tr>
      <w:tr w:rsidR="00B24220" w:rsidRPr="00237EB4" w14:paraId="7218911F" w14:textId="77777777" w:rsidTr="00AE3A2A">
        <w:trPr>
          <w:cantSplit/>
        </w:trPr>
        <w:tc>
          <w:tcPr>
            <w:tcW w:w="4082" w:type="dxa"/>
            <w:tcBorders>
              <w:top w:val="nil"/>
              <w:left w:val="nil"/>
              <w:bottom w:val="nil"/>
              <w:right w:val="nil"/>
            </w:tcBorders>
            <w:vAlign w:val="bottom"/>
          </w:tcPr>
          <w:p w14:paraId="4B2743D8" w14:textId="77777777" w:rsidR="00B24220" w:rsidRPr="0074282E" w:rsidRDefault="00B24220" w:rsidP="00B24220">
            <w:pPr>
              <w:spacing w:after="0" w:line="290" w:lineRule="exact"/>
              <w:ind w:left="540"/>
              <w:rPr>
                <w:rFonts w:asciiTheme="majorBidi" w:eastAsia="Times New Roman" w:hAnsiTheme="majorBidi" w:cstheme="majorBidi"/>
                <w:b/>
                <w:bCs/>
                <w:sz w:val="24"/>
                <w:szCs w:val="24"/>
                <w:cs/>
                <w:lang w:val="en-US"/>
              </w:rPr>
            </w:pPr>
            <w:r w:rsidRPr="00237EB4">
              <w:rPr>
                <w:rFonts w:asciiTheme="majorBidi" w:hAnsiTheme="majorBidi" w:cstheme="majorBidi"/>
                <w:b/>
                <w:bCs/>
                <w:sz w:val="24"/>
                <w:szCs w:val="24"/>
              </w:rPr>
              <w:t>Cost</w:t>
            </w:r>
          </w:p>
        </w:tc>
        <w:tc>
          <w:tcPr>
            <w:tcW w:w="1247" w:type="dxa"/>
            <w:tcBorders>
              <w:top w:val="single" w:sz="6" w:space="0" w:color="auto"/>
              <w:left w:val="nil"/>
              <w:bottom w:val="nil"/>
              <w:right w:val="nil"/>
            </w:tcBorders>
          </w:tcPr>
          <w:p w14:paraId="3C629FA5" w14:textId="77777777" w:rsidR="00B24220" w:rsidRPr="00237EB4" w:rsidRDefault="00B24220" w:rsidP="00B24220">
            <w:pPr>
              <w:tabs>
                <w:tab w:val="decimal" w:pos="630"/>
                <w:tab w:val="decimal" w:pos="779"/>
              </w:tabs>
              <w:autoSpaceDE w:val="0"/>
              <w:autoSpaceDN w:val="0"/>
              <w:spacing w:after="0" w:line="290" w:lineRule="exact"/>
              <w:ind w:left="-79"/>
              <w:rPr>
                <w:rFonts w:asciiTheme="majorBidi" w:eastAsia="Times New Roman" w:hAnsiTheme="majorBidi" w:cstheme="majorBidi"/>
                <w:sz w:val="24"/>
                <w:szCs w:val="24"/>
                <w:lang w:val="en-US"/>
              </w:rPr>
            </w:pPr>
          </w:p>
        </w:tc>
        <w:tc>
          <w:tcPr>
            <w:tcW w:w="85" w:type="dxa"/>
            <w:tcBorders>
              <w:top w:val="nil"/>
              <w:left w:val="nil"/>
              <w:bottom w:val="nil"/>
              <w:right w:val="nil"/>
            </w:tcBorders>
          </w:tcPr>
          <w:p w14:paraId="2E933F2E" w14:textId="77777777" w:rsidR="00B24220" w:rsidRPr="00237EB4" w:rsidRDefault="00B24220" w:rsidP="00B24220">
            <w:pPr>
              <w:tabs>
                <w:tab w:val="decimal" w:pos="720"/>
              </w:tabs>
              <w:autoSpaceDE w:val="0"/>
              <w:autoSpaceDN w:val="0"/>
              <w:spacing w:after="0" w:line="290" w:lineRule="exact"/>
              <w:ind w:left="-79" w:right="-79"/>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61EB9110" w14:textId="77777777" w:rsidR="00B24220" w:rsidRPr="00237EB4" w:rsidRDefault="00B24220" w:rsidP="00B24220">
            <w:pPr>
              <w:tabs>
                <w:tab w:val="decimal" w:pos="807"/>
              </w:tabs>
              <w:autoSpaceDE w:val="0"/>
              <w:autoSpaceDN w:val="0"/>
              <w:spacing w:after="0" w:line="290" w:lineRule="exact"/>
              <w:ind w:left="-79" w:right="-79"/>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25290C59" w14:textId="77777777" w:rsidR="00B24220" w:rsidRPr="00237EB4" w:rsidRDefault="00B24220" w:rsidP="00B24220">
            <w:pPr>
              <w:tabs>
                <w:tab w:val="decimal" w:pos="807"/>
              </w:tabs>
              <w:autoSpaceDE w:val="0"/>
              <w:autoSpaceDN w:val="0"/>
              <w:spacing w:after="0" w:line="290" w:lineRule="exact"/>
              <w:ind w:left="63" w:right="11"/>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32CB7DA3" w14:textId="77777777" w:rsidR="00B24220" w:rsidRPr="00237EB4" w:rsidRDefault="00B24220" w:rsidP="00B24220">
            <w:pPr>
              <w:tabs>
                <w:tab w:val="decimal" w:pos="807"/>
              </w:tabs>
              <w:autoSpaceDE w:val="0"/>
              <w:autoSpaceDN w:val="0"/>
              <w:spacing w:after="0" w:line="290" w:lineRule="exact"/>
              <w:ind w:left="-79" w:right="-79"/>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439F9EBF" w14:textId="77777777" w:rsidR="00B24220" w:rsidRPr="00237EB4" w:rsidRDefault="00B24220" w:rsidP="00B24220">
            <w:pPr>
              <w:tabs>
                <w:tab w:val="decimal" w:pos="807"/>
              </w:tabs>
              <w:autoSpaceDE w:val="0"/>
              <w:autoSpaceDN w:val="0"/>
              <w:spacing w:after="0" w:line="290" w:lineRule="exact"/>
              <w:ind w:left="63" w:right="11"/>
              <w:rPr>
                <w:rFonts w:asciiTheme="majorBidi" w:eastAsia="Times New Roman" w:hAnsiTheme="majorBidi" w:cstheme="majorBidi"/>
                <w:sz w:val="24"/>
                <w:szCs w:val="24"/>
                <w:lang w:val="en-US"/>
              </w:rPr>
            </w:pPr>
          </w:p>
        </w:tc>
        <w:tc>
          <w:tcPr>
            <w:tcW w:w="1248" w:type="dxa"/>
            <w:tcBorders>
              <w:top w:val="single" w:sz="6" w:space="0" w:color="auto"/>
              <w:left w:val="nil"/>
              <w:bottom w:val="nil"/>
              <w:right w:val="nil"/>
            </w:tcBorders>
          </w:tcPr>
          <w:p w14:paraId="5D99D8A1" w14:textId="77777777" w:rsidR="00B24220" w:rsidRPr="00237EB4" w:rsidRDefault="00B24220" w:rsidP="00B24220">
            <w:pPr>
              <w:tabs>
                <w:tab w:val="decimal" w:pos="880"/>
              </w:tabs>
              <w:autoSpaceDE w:val="0"/>
              <w:autoSpaceDN w:val="0"/>
              <w:spacing w:after="0" w:line="290" w:lineRule="exact"/>
              <w:ind w:left="-79" w:right="-79"/>
              <w:rPr>
                <w:rFonts w:asciiTheme="majorBidi" w:eastAsia="Times New Roman" w:hAnsiTheme="majorBidi" w:cstheme="majorBidi"/>
                <w:sz w:val="24"/>
                <w:szCs w:val="24"/>
                <w:lang w:val="en-US"/>
              </w:rPr>
            </w:pPr>
          </w:p>
        </w:tc>
      </w:tr>
      <w:tr w:rsidR="00B24220" w:rsidRPr="00237EB4" w14:paraId="5FEDF871" w14:textId="77777777" w:rsidTr="00391EB7">
        <w:trPr>
          <w:cantSplit/>
        </w:trPr>
        <w:tc>
          <w:tcPr>
            <w:tcW w:w="4082" w:type="dxa"/>
            <w:tcBorders>
              <w:top w:val="nil"/>
              <w:left w:val="nil"/>
              <w:bottom w:val="nil"/>
              <w:right w:val="nil"/>
            </w:tcBorders>
            <w:vAlign w:val="bottom"/>
          </w:tcPr>
          <w:p w14:paraId="33843D09" w14:textId="77777777" w:rsidR="00B24220" w:rsidRPr="0074282E" w:rsidRDefault="00B24220"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Building and building improvements</w:t>
            </w:r>
          </w:p>
        </w:tc>
        <w:tc>
          <w:tcPr>
            <w:tcW w:w="1247" w:type="dxa"/>
            <w:tcBorders>
              <w:top w:val="nil"/>
              <w:left w:val="nil"/>
              <w:bottom w:val="nil"/>
              <w:right w:val="nil"/>
            </w:tcBorders>
            <w:vAlign w:val="bottom"/>
          </w:tcPr>
          <w:p w14:paraId="732655F6" w14:textId="119B2DCA"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71,039,120</w:t>
            </w:r>
          </w:p>
        </w:tc>
        <w:tc>
          <w:tcPr>
            <w:tcW w:w="85" w:type="dxa"/>
            <w:tcBorders>
              <w:top w:val="nil"/>
              <w:left w:val="nil"/>
              <w:bottom w:val="nil"/>
              <w:right w:val="nil"/>
            </w:tcBorders>
          </w:tcPr>
          <w:p w14:paraId="20BCBA73"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03499FD4" w14:textId="51500618"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737,333</w:t>
            </w:r>
          </w:p>
        </w:tc>
        <w:tc>
          <w:tcPr>
            <w:tcW w:w="85" w:type="dxa"/>
            <w:tcBorders>
              <w:top w:val="nil"/>
              <w:left w:val="nil"/>
              <w:bottom w:val="nil"/>
              <w:right w:val="nil"/>
            </w:tcBorders>
            <w:vAlign w:val="bottom"/>
          </w:tcPr>
          <w:p w14:paraId="3A853785"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23AFC94E" w14:textId="4A49DD17" w:rsidR="00B24220" w:rsidRPr="00237EB4" w:rsidRDefault="00B24220" w:rsidP="00B24220">
            <w:pPr>
              <w:spacing w:after="0" w:line="290" w:lineRule="exact"/>
              <w:ind w:right="22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w:t>
            </w:r>
          </w:p>
        </w:tc>
        <w:tc>
          <w:tcPr>
            <w:tcW w:w="85" w:type="dxa"/>
            <w:tcBorders>
              <w:top w:val="nil"/>
              <w:left w:val="nil"/>
              <w:bottom w:val="nil"/>
              <w:right w:val="nil"/>
            </w:tcBorders>
            <w:vAlign w:val="bottom"/>
          </w:tcPr>
          <w:p w14:paraId="29CA739A"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bottom"/>
          </w:tcPr>
          <w:p w14:paraId="56C1B29C" w14:textId="1C32BC89"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71,776,453</w:t>
            </w:r>
          </w:p>
        </w:tc>
      </w:tr>
      <w:tr w:rsidR="00B24220" w:rsidRPr="00237EB4" w14:paraId="7DA58447" w14:textId="77777777" w:rsidTr="00391EB7">
        <w:trPr>
          <w:cantSplit/>
        </w:trPr>
        <w:tc>
          <w:tcPr>
            <w:tcW w:w="4082" w:type="dxa"/>
            <w:tcBorders>
              <w:top w:val="nil"/>
              <w:left w:val="nil"/>
              <w:bottom w:val="nil"/>
              <w:right w:val="nil"/>
            </w:tcBorders>
            <w:vAlign w:val="bottom"/>
          </w:tcPr>
          <w:p w14:paraId="4760E4DC" w14:textId="77777777" w:rsidR="00B24220" w:rsidRPr="0074282E" w:rsidRDefault="00B24220"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en-US"/>
              </w:rPr>
              <w:t>Furniture and fixtures, and office equipment</w:t>
            </w:r>
          </w:p>
        </w:tc>
        <w:tc>
          <w:tcPr>
            <w:tcW w:w="1247" w:type="dxa"/>
            <w:tcBorders>
              <w:top w:val="nil"/>
              <w:left w:val="nil"/>
              <w:bottom w:val="nil"/>
              <w:right w:val="nil"/>
            </w:tcBorders>
            <w:vAlign w:val="bottom"/>
          </w:tcPr>
          <w:p w14:paraId="6B38B5A5" w14:textId="42416569"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5,907,616</w:t>
            </w:r>
          </w:p>
        </w:tc>
        <w:tc>
          <w:tcPr>
            <w:tcW w:w="85" w:type="dxa"/>
            <w:tcBorders>
              <w:top w:val="nil"/>
              <w:left w:val="nil"/>
              <w:bottom w:val="nil"/>
              <w:right w:val="nil"/>
            </w:tcBorders>
          </w:tcPr>
          <w:p w14:paraId="799D6017"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257C5AF4" w14:textId="5BE0D49A"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230,186</w:t>
            </w:r>
          </w:p>
        </w:tc>
        <w:tc>
          <w:tcPr>
            <w:tcW w:w="85" w:type="dxa"/>
            <w:tcBorders>
              <w:top w:val="nil"/>
              <w:left w:val="nil"/>
              <w:bottom w:val="nil"/>
              <w:right w:val="nil"/>
            </w:tcBorders>
            <w:vAlign w:val="bottom"/>
          </w:tcPr>
          <w:p w14:paraId="2EB9FB36"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2FE725C7" w14:textId="1D52E570" w:rsidR="00B24220" w:rsidRPr="00237EB4" w:rsidRDefault="00B24220" w:rsidP="00B24220">
            <w:pPr>
              <w:spacing w:after="0" w:line="290" w:lineRule="exact"/>
              <w:ind w:right="22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w:t>
            </w:r>
          </w:p>
        </w:tc>
        <w:tc>
          <w:tcPr>
            <w:tcW w:w="85" w:type="dxa"/>
            <w:tcBorders>
              <w:top w:val="nil"/>
              <w:left w:val="nil"/>
              <w:bottom w:val="nil"/>
              <w:right w:val="nil"/>
            </w:tcBorders>
            <w:vAlign w:val="bottom"/>
          </w:tcPr>
          <w:p w14:paraId="51A110FE"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bottom"/>
          </w:tcPr>
          <w:p w14:paraId="2B15C7FA" w14:textId="6AD644BA"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6,137,802</w:t>
            </w:r>
          </w:p>
        </w:tc>
      </w:tr>
      <w:tr w:rsidR="00B24220" w:rsidRPr="00237EB4" w14:paraId="4EA8D3B7" w14:textId="77777777" w:rsidTr="00391EB7">
        <w:trPr>
          <w:cantSplit/>
        </w:trPr>
        <w:tc>
          <w:tcPr>
            <w:tcW w:w="4082" w:type="dxa"/>
            <w:tcBorders>
              <w:top w:val="nil"/>
              <w:left w:val="nil"/>
              <w:bottom w:val="nil"/>
              <w:right w:val="nil"/>
            </w:tcBorders>
            <w:vAlign w:val="bottom"/>
          </w:tcPr>
          <w:p w14:paraId="51D09C6A" w14:textId="77777777" w:rsidR="00B24220" w:rsidRPr="0074282E" w:rsidRDefault="00B24220"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Utilities system</w:t>
            </w:r>
          </w:p>
        </w:tc>
        <w:tc>
          <w:tcPr>
            <w:tcW w:w="1247" w:type="dxa"/>
            <w:tcBorders>
              <w:top w:val="nil"/>
              <w:left w:val="nil"/>
              <w:bottom w:val="nil"/>
              <w:right w:val="nil"/>
            </w:tcBorders>
            <w:vAlign w:val="bottom"/>
          </w:tcPr>
          <w:p w14:paraId="4B0D7BD4" w14:textId="56D5188A"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26,161,457</w:t>
            </w:r>
          </w:p>
        </w:tc>
        <w:tc>
          <w:tcPr>
            <w:tcW w:w="85" w:type="dxa"/>
            <w:tcBorders>
              <w:top w:val="nil"/>
              <w:left w:val="nil"/>
              <w:bottom w:val="nil"/>
              <w:right w:val="nil"/>
            </w:tcBorders>
          </w:tcPr>
          <w:p w14:paraId="5F544E61"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404FBB53" w14:textId="5738B339" w:rsidR="00B24220" w:rsidRPr="00237EB4" w:rsidRDefault="00B24220" w:rsidP="00B24220">
            <w:pPr>
              <w:spacing w:after="0" w:line="290" w:lineRule="exact"/>
              <w:ind w:right="22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w:t>
            </w:r>
          </w:p>
        </w:tc>
        <w:tc>
          <w:tcPr>
            <w:tcW w:w="85" w:type="dxa"/>
            <w:tcBorders>
              <w:top w:val="nil"/>
              <w:left w:val="nil"/>
              <w:bottom w:val="nil"/>
              <w:right w:val="nil"/>
            </w:tcBorders>
            <w:vAlign w:val="bottom"/>
          </w:tcPr>
          <w:p w14:paraId="4DD2420F"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163D0A4D" w14:textId="076CDD5E" w:rsidR="00B24220" w:rsidRPr="00237EB4" w:rsidRDefault="00B24220" w:rsidP="00B24220">
            <w:pPr>
              <w:spacing w:after="0" w:line="290" w:lineRule="exact"/>
              <w:ind w:right="22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w:t>
            </w:r>
          </w:p>
        </w:tc>
        <w:tc>
          <w:tcPr>
            <w:tcW w:w="85" w:type="dxa"/>
            <w:tcBorders>
              <w:top w:val="nil"/>
              <w:left w:val="nil"/>
              <w:bottom w:val="nil"/>
              <w:right w:val="nil"/>
            </w:tcBorders>
            <w:vAlign w:val="bottom"/>
          </w:tcPr>
          <w:p w14:paraId="3EC0DF13"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bottom"/>
          </w:tcPr>
          <w:p w14:paraId="083AB119" w14:textId="02448DBA"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26,161,457</w:t>
            </w:r>
          </w:p>
        </w:tc>
      </w:tr>
      <w:tr w:rsidR="00B24220" w:rsidRPr="00237EB4" w14:paraId="339BA163" w14:textId="77777777" w:rsidTr="00391EB7">
        <w:trPr>
          <w:cantSplit/>
        </w:trPr>
        <w:tc>
          <w:tcPr>
            <w:tcW w:w="4082" w:type="dxa"/>
            <w:tcBorders>
              <w:top w:val="nil"/>
              <w:left w:val="nil"/>
              <w:bottom w:val="nil"/>
              <w:right w:val="nil"/>
            </w:tcBorders>
            <w:vAlign w:val="bottom"/>
          </w:tcPr>
          <w:p w14:paraId="3DCEDFD5" w14:textId="77777777" w:rsidR="00B24220" w:rsidRPr="0074282E" w:rsidRDefault="00B24220"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Vehicles</w:t>
            </w:r>
          </w:p>
        </w:tc>
        <w:tc>
          <w:tcPr>
            <w:tcW w:w="1247" w:type="dxa"/>
            <w:tcBorders>
              <w:top w:val="nil"/>
              <w:left w:val="nil"/>
              <w:bottom w:val="single" w:sz="6" w:space="0" w:color="auto"/>
              <w:right w:val="nil"/>
            </w:tcBorders>
            <w:vAlign w:val="bottom"/>
          </w:tcPr>
          <w:p w14:paraId="446DCBBD" w14:textId="14C08317"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46,262</w:t>
            </w:r>
          </w:p>
        </w:tc>
        <w:tc>
          <w:tcPr>
            <w:tcW w:w="85" w:type="dxa"/>
            <w:tcBorders>
              <w:top w:val="nil"/>
              <w:left w:val="nil"/>
              <w:bottom w:val="nil"/>
              <w:right w:val="nil"/>
            </w:tcBorders>
          </w:tcPr>
          <w:p w14:paraId="432DF7F0"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558D89B4" w14:textId="7F0421EF" w:rsidR="00B24220" w:rsidRPr="00237EB4" w:rsidRDefault="00B24220" w:rsidP="00B24220">
            <w:pPr>
              <w:spacing w:after="0" w:line="290" w:lineRule="exact"/>
              <w:ind w:right="22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w:t>
            </w:r>
          </w:p>
        </w:tc>
        <w:tc>
          <w:tcPr>
            <w:tcW w:w="85" w:type="dxa"/>
            <w:tcBorders>
              <w:top w:val="nil"/>
              <w:left w:val="nil"/>
              <w:bottom w:val="nil"/>
              <w:right w:val="nil"/>
            </w:tcBorders>
            <w:vAlign w:val="bottom"/>
          </w:tcPr>
          <w:p w14:paraId="31E89E3A"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440AD6C2" w14:textId="20E08EEA" w:rsidR="00B24220" w:rsidRPr="00237EB4" w:rsidRDefault="00B24220" w:rsidP="00B24220">
            <w:pPr>
              <w:spacing w:after="0" w:line="290" w:lineRule="exact"/>
              <w:ind w:right="22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w:t>
            </w:r>
          </w:p>
        </w:tc>
        <w:tc>
          <w:tcPr>
            <w:tcW w:w="85" w:type="dxa"/>
            <w:tcBorders>
              <w:top w:val="nil"/>
              <w:left w:val="nil"/>
              <w:bottom w:val="nil"/>
              <w:right w:val="nil"/>
            </w:tcBorders>
            <w:vAlign w:val="bottom"/>
          </w:tcPr>
          <w:p w14:paraId="6EDDB973"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single" w:sz="6" w:space="0" w:color="auto"/>
              <w:right w:val="nil"/>
            </w:tcBorders>
            <w:vAlign w:val="bottom"/>
          </w:tcPr>
          <w:p w14:paraId="4B205CF9" w14:textId="2112920D"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46,262</w:t>
            </w:r>
          </w:p>
        </w:tc>
      </w:tr>
      <w:tr w:rsidR="00B24220" w:rsidRPr="00237EB4" w14:paraId="12C1AE2D" w14:textId="77777777" w:rsidTr="00AE3A2A">
        <w:trPr>
          <w:cantSplit/>
        </w:trPr>
        <w:tc>
          <w:tcPr>
            <w:tcW w:w="4082" w:type="dxa"/>
            <w:tcBorders>
              <w:top w:val="nil"/>
              <w:left w:val="nil"/>
              <w:bottom w:val="nil"/>
              <w:right w:val="nil"/>
            </w:tcBorders>
            <w:vAlign w:val="bottom"/>
          </w:tcPr>
          <w:p w14:paraId="748B2023" w14:textId="77777777" w:rsidR="00B24220" w:rsidRPr="0074282E" w:rsidRDefault="00B24220" w:rsidP="00B24220">
            <w:pPr>
              <w:tabs>
                <w:tab w:val="right" w:pos="3780"/>
              </w:tabs>
              <w:spacing w:after="0" w:line="290" w:lineRule="exact"/>
              <w:ind w:left="892" w:firstLine="270"/>
              <w:rPr>
                <w:rFonts w:asciiTheme="majorBidi" w:eastAsia="Times New Roman" w:hAnsiTheme="majorBidi" w:cstheme="majorBidi"/>
                <w:sz w:val="24"/>
                <w:szCs w:val="24"/>
                <w:cs/>
                <w:lang w:val="en-US"/>
              </w:rPr>
            </w:pPr>
            <w:r w:rsidRPr="00237EB4">
              <w:rPr>
                <w:rFonts w:asciiTheme="majorBidi" w:eastAsia="Times New Roman" w:hAnsiTheme="majorBidi" w:cstheme="majorBidi"/>
                <w:sz w:val="24"/>
                <w:szCs w:val="24"/>
                <w:lang w:val="en-US"/>
              </w:rPr>
              <w:t>Total</w:t>
            </w:r>
          </w:p>
        </w:tc>
        <w:tc>
          <w:tcPr>
            <w:tcW w:w="1247" w:type="dxa"/>
            <w:tcBorders>
              <w:top w:val="single" w:sz="6" w:space="0" w:color="auto"/>
              <w:left w:val="nil"/>
              <w:bottom w:val="single" w:sz="6" w:space="0" w:color="auto"/>
              <w:right w:val="nil"/>
            </w:tcBorders>
            <w:vAlign w:val="bottom"/>
          </w:tcPr>
          <w:p w14:paraId="185CE25E" w14:textId="3C688CA6"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103,154,455</w:t>
            </w:r>
          </w:p>
        </w:tc>
        <w:tc>
          <w:tcPr>
            <w:tcW w:w="85" w:type="dxa"/>
            <w:tcBorders>
              <w:top w:val="nil"/>
              <w:left w:val="nil"/>
              <w:bottom w:val="nil"/>
              <w:right w:val="nil"/>
            </w:tcBorders>
          </w:tcPr>
          <w:p w14:paraId="3E64E92B"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single" w:sz="6" w:space="0" w:color="auto"/>
              <w:right w:val="nil"/>
            </w:tcBorders>
            <w:vAlign w:val="bottom"/>
          </w:tcPr>
          <w:p w14:paraId="4051F93A" w14:textId="23E5EED4"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967,519</w:t>
            </w:r>
          </w:p>
        </w:tc>
        <w:tc>
          <w:tcPr>
            <w:tcW w:w="85" w:type="dxa"/>
            <w:tcBorders>
              <w:top w:val="nil"/>
              <w:left w:val="nil"/>
              <w:bottom w:val="nil"/>
              <w:right w:val="nil"/>
            </w:tcBorders>
            <w:vAlign w:val="bottom"/>
          </w:tcPr>
          <w:p w14:paraId="23D30169"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single" w:sz="6" w:space="0" w:color="auto"/>
              <w:right w:val="nil"/>
            </w:tcBorders>
            <w:vAlign w:val="bottom"/>
          </w:tcPr>
          <w:p w14:paraId="70E9DCBA" w14:textId="1AD5D597" w:rsidR="00B24220" w:rsidRPr="00237EB4" w:rsidRDefault="00B24220" w:rsidP="00B24220">
            <w:pPr>
              <w:spacing w:after="0" w:line="290" w:lineRule="exact"/>
              <w:ind w:right="22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w:t>
            </w:r>
          </w:p>
        </w:tc>
        <w:tc>
          <w:tcPr>
            <w:tcW w:w="85" w:type="dxa"/>
            <w:tcBorders>
              <w:top w:val="nil"/>
              <w:left w:val="nil"/>
              <w:bottom w:val="nil"/>
              <w:right w:val="nil"/>
            </w:tcBorders>
            <w:vAlign w:val="bottom"/>
          </w:tcPr>
          <w:p w14:paraId="56C5C5A1"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single" w:sz="6" w:space="0" w:color="auto"/>
              <w:left w:val="nil"/>
              <w:bottom w:val="single" w:sz="6" w:space="0" w:color="auto"/>
              <w:right w:val="nil"/>
            </w:tcBorders>
            <w:vAlign w:val="bottom"/>
          </w:tcPr>
          <w:p w14:paraId="7C3B8747" w14:textId="100AF560" w:rsidR="00B24220" w:rsidRPr="0074282E" w:rsidRDefault="00B24220" w:rsidP="00B24220">
            <w:pPr>
              <w:autoSpaceDE w:val="0"/>
              <w:autoSpaceDN w:val="0"/>
              <w:spacing w:after="0" w:line="290" w:lineRule="exact"/>
              <w:ind w:right="57"/>
              <w:jc w:val="right"/>
              <w:rPr>
                <w:rFonts w:asciiTheme="majorBidi" w:eastAsia="Times New Roman" w:hAnsiTheme="majorBidi" w:cstheme="majorBidi"/>
                <w:sz w:val="24"/>
                <w:szCs w:val="24"/>
                <w:cs/>
                <w:lang w:val="en-US"/>
              </w:rPr>
            </w:pPr>
            <w:r w:rsidRPr="00237EB4">
              <w:rPr>
                <w:rFonts w:asciiTheme="majorBidi" w:eastAsia="Times New Roman" w:hAnsiTheme="majorBidi" w:cstheme="majorBidi"/>
                <w:sz w:val="24"/>
                <w:szCs w:val="24"/>
                <w:lang w:val="en-US"/>
              </w:rPr>
              <w:t>104,121,974</w:t>
            </w:r>
          </w:p>
        </w:tc>
      </w:tr>
      <w:tr w:rsidR="00B24220" w:rsidRPr="00237EB4" w14:paraId="575B65F5" w14:textId="77777777" w:rsidTr="00AE3A2A">
        <w:trPr>
          <w:cantSplit/>
        </w:trPr>
        <w:tc>
          <w:tcPr>
            <w:tcW w:w="4082" w:type="dxa"/>
            <w:tcBorders>
              <w:top w:val="nil"/>
              <w:left w:val="nil"/>
              <w:bottom w:val="nil"/>
              <w:right w:val="nil"/>
            </w:tcBorders>
            <w:vAlign w:val="bottom"/>
          </w:tcPr>
          <w:p w14:paraId="2B439FBC" w14:textId="77777777" w:rsidR="00B24220" w:rsidRPr="0074282E" w:rsidRDefault="00B24220" w:rsidP="00B24220">
            <w:pPr>
              <w:spacing w:after="0" w:line="290" w:lineRule="exact"/>
              <w:ind w:left="540"/>
              <w:rPr>
                <w:rFonts w:asciiTheme="majorBidi" w:eastAsia="Times New Roman" w:hAnsiTheme="majorBidi" w:cstheme="majorBidi"/>
                <w:b/>
                <w:bCs/>
                <w:sz w:val="24"/>
                <w:szCs w:val="24"/>
                <w:cs/>
                <w:lang w:val="en-US"/>
              </w:rPr>
            </w:pPr>
            <w:r w:rsidRPr="00237EB4">
              <w:rPr>
                <w:rFonts w:asciiTheme="majorBidi" w:hAnsiTheme="majorBidi" w:cstheme="majorBidi"/>
                <w:b/>
                <w:bCs/>
                <w:sz w:val="24"/>
                <w:szCs w:val="24"/>
              </w:rPr>
              <w:t>Accumulated</w:t>
            </w:r>
            <w:r w:rsidRPr="00237EB4">
              <w:rPr>
                <w:rFonts w:asciiTheme="majorBidi" w:eastAsia="Times New Roman" w:hAnsiTheme="majorBidi" w:cstheme="majorBidi"/>
                <w:b/>
                <w:bCs/>
                <w:sz w:val="24"/>
                <w:szCs w:val="24"/>
                <w:lang w:val="en-US"/>
              </w:rPr>
              <w:t xml:space="preserve"> depreciation</w:t>
            </w:r>
          </w:p>
        </w:tc>
        <w:tc>
          <w:tcPr>
            <w:tcW w:w="1247" w:type="dxa"/>
            <w:tcBorders>
              <w:top w:val="single" w:sz="6" w:space="0" w:color="auto"/>
              <w:left w:val="nil"/>
              <w:bottom w:val="nil"/>
              <w:right w:val="nil"/>
            </w:tcBorders>
            <w:vAlign w:val="bottom"/>
          </w:tcPr>
          <w:p w14:paraId="5C53A94A" w14:textId="77777777" w:rsidR="00B24220" w:rsidRPr="00237EB4" w:rsidRDefault="00B24220" w:rsidP="00B24220">
            <w:pPr>
              <w:tabs>
                <w:tab w:val="decimal" w:pos="1020"/>
              </w:tabs>
              <w:autoSpaceDE w:val="0"/>
              <w:autoSpaceDN w:val="0"/>
              <w:spacing w:after="0" w:line="290" w:lineRule="exact"/>
              <w:ind w:right="57"/>
              <w:jc w:val="right"/>
              <w:rPr>
                <w:rFonts w:asciiTheme="majorBidi" w:eastAsia="Times New Roman" w:hAnsiTheme="majorBidi" w:cstheme="majorBidi"/>
                <w:sz w:val="24"/>
                <w:szCs w:val="24"/>
                <w:lang w:val="en-US"/>
              </w:rPr>
            </w:pPr>
          </w:p>
        </w:tc>
        <w:tc>
          <w:tcPr>
            <w:tcW w:w="85" w:type="dxa"/>
            <w:tcBorders>
              <w:top w:val="nil"/>
              <w:left w:val="nil"/>
              <w:bottom w:val="nil"/>
              <w:right w:val="nil"/>
            </w:tcBorders>
          </w:tcPr>
          <w:p w14:paraId="10926C5A"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5C5384D2" w14:textId="77777777" w:rsidR="00B24220" w:rsidRPr="00237EB4" w:rsidRDefault="00B24220" w:rsidP="00B24220">
            <w:pPr>
              <w:tabs>
                <w:tab w:val="decimal" w:pos="901"/>
              </w:tabs>
              <w:autoSpaceDE w:val="0"/>
              <w:autoSpaceDN w:val="0"/>
              <w:spacing w:after="0" w:line="290" w:lineRule="exact"/>
              <w:ind w:right="57"/>
              <w:jc w:val="right"/>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0B1B5B1D"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33830D73" w14:textId="77777777" w:rsidR="00B24220" w:rsidRPr="00237EB4" w:rsidRDefault="00B24220" w:rsidP="00B24220">
            <w:pPr>
              <w:spacing w:after="0" w:line="290" w:lineRule="exact"/>
              <w:ind w:right="227"/>
              <w:jc w:val="right"/>
              <w:rPr>
                <w:rFonts w:asciiTheme="majorBidi" w:hAnsiTheme="majorBidi" w:cstheme="majorBidi"/>
                <w:sz w:val="24"/>
                <w:szCs w:val="24"/>
              </w:rPr>
            </w:pPr>
          </w:p>
        </w:tc>
        <w:tc>
          <w:tcPr>
            <w:tcW w:w="85" w:type="dxa"/>
            <w:tcBorders>
              <w:top w:val="nil"/>
              <w:left w:val="nil"/>
              <w:bottom w:val="nil"/>
              <w:right w:val="nil"/>
            </w:tcBorders>
            <w:vAlign w:val="bottom"/>
          </w:tcPr>
          <w:p w14:paraId="45A7CB2B"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single" w:sz="6" w:space="0" w:color="auto"/>
              <w:left w:val="nil"/>
              <w:bottom w:val="nil"/>
              <w:right w:val="nil"/>
            </w:tcBorders>
            <w:vAlign w:val="bottom"/>
          </w:tcPr>
          <w:p w14:paraId="512A1B05" w14:textId="77777777"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p>
        </w:tc>
      </w:tr>
      <w:tr w:rsidR="00B24220" w:rsidRPr="00237EB4" w14:paraId="6B1277E3" w14:textId="77777777" w:rsidTr="00391EB7">
        <w:trPr>
          <w:cantSplit/>
        </w:trPr>
        <w:tc>
          <w:tcPr>
            <w:tcW w:w="4082" w:type="dxa"/>
            <w:tcBorders>
              <w:top w:val="nil"/>
              <w:left w:val="nil"/>
              <w:bottom w:val="nil"/>
              <w:right w:val="nil"/>
            </w:tcBorders>
            <w:vAlign w:val="bottom"/>
          </w:tcPr>
          <w:p w14:paraId="68634B5B" w14:textId="77777777" w:rsidR="00B24220" w:rsidRPr="0074282E" w:rsidRDefault="00B24220"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Building and building improvements</w:t>
            </w:r>
          </w:p>
        </w:tc>
        <w:tc>
          <w:tcPr>
            <w:tcW w:w="1247" w:type="dxa"/>
            <w:tcBorders>
              <w:top w:val="nil"/>
              <w:left w:val="nil"/>
              <w:bottom w:val="nil"/>
              <w:right w:val="nil"/>
            </w:tcBorders>
            <w:vAlign w:val="bottom"/>
          </w:tcPr>
          <w:p w14:paraId="444EDCB7" w14:textId="72AB1522" w:rsidR="00B24220" w:rsidRPr="00237EB4" w:rsidRDefault="00B24220"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(54,552,015)</w:t>
            </w:r>
          </w:p>
        </w:tc>
        <w:tc>
          <w:tcPr>
            <w:tcW w:w="85" w:type="dxa"/>
            <w:tcBorders>
              <w:top w:val="nil"/>
              <w:left w:val="nil"/>
              <w:bottom w:val="nil"/>
              <w:right w:val="nil"/>
            </w:tcBorders>
            <w:vAlign w:val="bottom"/>
          </w:tcPr>
          <w:p w14:paraId="20763F96" w14:textId="77777777" w:rsidR="00B24220" w:rsidRPr="00237EB4" w:rsidRDefault="00B24220" w:rsidP="00B24220">
            <w:pPr>
              <w:tabs>
                <w:tab w:val="decimal" w:pos="807"/>
              </w:tabs>
              <w:autoSpaceDE w:val="0"/>
              <w:autoSpaceDN w:val="0"/>
              <w:spacing w:after="0" w:line="290" w:lineRule="exact"/>
              <w:ind w:left="63"/>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73720E91" w14:textId="20BD7E0F" w:rsidR="00B24220" w:rsidRPr="00237EB4" w:rsidRDefault="00B24220" w:rsidP="00B24220">
            <w:pPr>
              <w:tabs>
                <w:tab w:val="decimal" w:pos="952"/>
              </w:tabs>
              <w:spacing w:after="0" w:line="290" w:lineRule="exact"/>
              <w:jc w:val="right"/>
              <w:rPr>
                <w:rFonts w:asciiTheme="majorBidi" w:hAnsiTheme="majorBidi" w:cstheme="majorBidi"/>
                <w:sz w:val="24"/>
                <w:szCs w:val="24"/>
              </w:rPr>
            </w:pPr>
            <w:r w:rsidRPr="00237EB4">
              <w:rPr>
                <w:rFonts w:asciiTheme="majorBidi" w:hAnsiTheme="majorBidi" w:cstheme="majorBidi"/>
                <w:sz w:val="24"/>
                <w:szCs w:val="24"/>
              </w:rPr>
              <w:t>(4,198,448)</w:t>
            </w:r>
          </w:p>
        </w:tc>
        <w:tc>
          <w:tcPr>
            <w:tcW w:w="85" w:type="dxa"/>
            <w:tcBorders>
              <w:top w:val="nil"/>
              <w:left w:val="nil"/>
              <w:bottom w:val="nil"/>
              <w:right w:val="nil"/>
            </w:tcBorders>
            <w:vAlign w:val="bottom"/>
          </w:tcPr>
          <w:p w14:paraId="79A5CFE7"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6925BB3D" w14:textId="465AB69F" w:rsidR="00B24220" w:rsidRPr="00237EB4" w:rsidRDefault="00B24220" w:rsidP="00B24220">
            <w:pPr>
              <w:spacing w:after="0" w:line="290" w:lineRule="exact"/>
              <w:ind w:right="227"/>
              <w:jc w:val="right"/>
              <w:rPr>
                <w:rFonts w:asciiTheme="majorBidi" w:hAnsiTheme="majorBidi" w:cstheme="majorBidi"/>
                <w:sz w:val="24"/>
                <w:szCs w:val="24"/>
              </w:rPr>
            </w:pPr>
            <w:r w:rsidRPr="00237EB4">
              <w:rPr>
                <w:rFonts w:asciiTheme="majorBidi" w:hAnsiTheme="majorBidi" w:cstheme="majorBidi"/>
                <w:sz w:val="24"/>
                <w:szCs w:val="24"/>
              </w:rPr>
              <w:t>-</w:t>
            </w:r>
          </w:p>
        </w:tc>
        <w:tc>
          <w:tcPr>
            <w:tcW w:w="85" w:type="dxa"/>
            <w:tcBorders>
              <w:top w:val="nil"/>
              <w:left w:val="nil"/>
              <w:bottom w:val="nil"/>
              <w:right w:val="nil"/>
            </w:tcBorders>
            <w:vAlign w:val="bottom"/>
          </w:tcPr>
          <w:p w14:paraId="678D09C5"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bottom"/>
          </w:tcPr>
          <w:p w14:paraId="28BCB903" w14:textId="675A1486" w:rsidR="00B24220" w:rsidRPr="00237EB4" w:rsidRDefault="00B24220" w:rsidP="00B24220">
            <w:pPr>
              <w:tabs>
                <w:tab w:val="decimal" w:pos="952"/>
                <w:tab w:val="left" w:pos="1140"/>
              </w:tabs>
              <w:spacing w:after="0" w:line="290" w:lineRule="exact"/>
              <w:jc w:val="right"/>
              <w:rPr>
                <w:rFonts w:asciiTheme="majorBidi" w:hAnsiTheme="majorBidi" w:cstheme="majorBidi"/>
                <w:sz w:val="24"/>
                <w:szCs w:val="24"/>
              </w:rPr>
            </w:pPr>
            <w:r w:rsidRPr="00237EB4">
              <w:rPr>
                <w:rFonts w:asciiTheme="majorBidi" w:hAnsiTheme="majorBidi" w:cstheme="majorBidi"/>
                <w:sz w:val="24"/>
                <w:szCs w:val="24"/>
              </w:rPr>
              <w:t>(58,750,463)</w:t>
            </w:r>
          </w:p>
        </w:tc>
      </w:tr>
      <w:tr w:rsidR="00B24220" w:rsidRPr="00237EB4" w14:paraId="330CFDE3" w14:textId="77777777" w:rsidTr="00391EB7">
        <w:trPr>
          <w:cantSplit/>
        </w:trPr>
        <w:tc>
          <w:tcPr>
            <w:tcW w:w="4082" w:type="dxa"/>
            <w:tcBorders>
              <w:top w:val="nil"/>
              <w:left w:val="nil"/>
              <w:bottom w:val="nil"/>
              <w:right w:val="nil"/>
            </w:tcBorders>
            <w:vAlign w:val="bottom"/>
          </w:tcPr>
          <w:p w14:paraId="3E8E2A76" w14:textId="77777777" w:rsidR="00B24220" w:rsidRPr="0074282E" w:rsidRDefault="00B24220"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en-US"/>
              </w:rPr>
              <w:t>Furniture and fixtures, and office equipment</w:t>
            </w:r>
          </w:p>
        </w:tc>
        <w:tc>
          <w:tcPr>
            <w:tcW w:w="1247" w:type="dxa"/>
            <w:tcBorders>
              <w:top w:val="nil"/>
              <w:left w:val="nil"/>
              <w:bottom w:val="nil"/>
              <w:right w:val="nil"/>
            </w:tcBorders>
            <w:vAlign w:val="bottom"/>
          </w:tcPr>
          <w:p w14:paraId="6EFFD964" w14:textId="6D10FCAA" w:rsidR="00B24220" w:rsidRPr="00237EB4" w:rsidRDefault="00B24220"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(5,374,840)</w:t>
            </w:r>
          </w:p>
        </w:tc>
        <w:tc>
          <w:tcPr>
            <w:tcW w:w="85" w:type="dxa"/>
            <w:tcBorders>
              <w:top w:val="nil"/>
              <w:left w:val="nil"/>
              <w:bottom w:val="nil"/>
              <w:right w:val="nil"/>
            </w:tcBorders>
            <w:vAlign w:val="bottom"/>
          </w:tcPr>
          <w:p w14:paraId="6843BA13" w14:textId="77777777" w:rsidR="00B24220" w:rsidRPr="00237EB4" w:rsidRDefault="00B24220" w:rsidP="00B24220">
            <w:pPr>
              <w:tabs>
                <w:tab w:val="decimal" w:pos="807"/>
              </w:tabs>
              <w:autoSpaceDE w:val="0"/>
              <w:autoSpaceDN w:val="0"/>
              <w:spacing w:after="0" w:line="290" w:lineRule="exact"/>
              <w:ind w:left="63"/>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094668B6" w14:textId="5E136515" w:rsidR="00B24220" w:rsidRPr="00237EB4" w:rsidRDefault="00B24220" w:rsidP="00B24220">
            <w:pPr>
              <w:tabs>
                <w:tab w:val="decimal" w:pos="952"/>
              </w:tabs>
              <w:spacing w:after="0" w:line="290" w:lineRule="exact"/>
              <w:jc w:val="right"/>
              <w:rPr>
                <w:rFonts w:asciiTheme="majorBidi" w:hAnsiTheme="majorBidi" w:cstheme="majorBidi"/>
                <w:sz w:val="24"/>
                <w:szCs w:val="24"/>
              </w:rPr>
            </w:pPr>
            <w:r w:rsidRPr="00237EB4">
              <w:rPr>
                <w:rFonts w:asciiTheme="majorBidi" w:hAnsiTheme="majorBidi" w:cstheme="majorBidi"/>
                <w:sz w:val="24"/>
                <w:szCs w:val="24"/>
              </w:rPr>
              <w:t>(217,520)</w:t>
            </w:r>
          </w:p>
        </w:tc>
        <w:tc>
          <w:tcPr>
            <w:tcW w:w="85" w:type="dxa"/>
            <w:tcBorders>
              <w:top w:val="nil"/>
              <w:left w:val="nil"/>
              <w:bottom w:val="nil"/>
              <w:right w:val="nil"/>
            </w:tcBorders>
            <w:vAlign w:val="bottom"/>
          </w:tcPr>
          <w:p w14:paraId="6D2BC09E"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42895792" w14:textId="5A99517F" w:rsidR="00B24220" w:rsidRPr="00237EB4" w:rsidRDefault="00B24220" w:rsidP="00B24220">
            <w:pPr>
              <w:spacing w:after="0" w:line="290" w:lineRule="exact"/>
              <w:ind w:right="227"/>
              <w:jc w:val="right"/>
              <w:rPr>
                <w:rFonts w:asciiTheme="majorBidi" w:hAnsiTheme="majorBidi" w:cstheme="majorBidi"/>
                <w:sz w:val="24"/>
                <w:szCs w:val="24"/>
              </w:rPr>
            </w:pPr>
            <w:r w:rsidRPr="00237EB4">
              <w:rPr>
                <w:rFonts w:asciiTheme="majorBidi" w:hAnsiTheme="majorBidi" w:cstheme="majorBidi"/>
                <w:sz w:val="24"/>
                <w:szCs w:val="24"/>
              </w:rPr>
              <w:t>-</w:t>
            </w:r>
          </w:p>
        </w:tc>
        <w:tc>
          <w:tcPr>
            <w:tcW w:w="85" w:type="dxa"/>
            <w:tcBorders>
              <w:top w:val="nil"/>
              <w:left w:val="nil"/>
              <w:bottom w:val="nil"/>
              <w:right w:val="nil"/>
            </w:tcBorders>
            <w:vAlign w:val="bottom"/>
          </w:tcPr>
          <w:p w14:paraId="29F164B7"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bottom"/>
          </w:tcPr>
          <w:p w14:paraId="2CB190CE" w14:textId="7493F065" w:rsidR="00B24220" w:rsidRPr="00237EB4" w:rsidRDefault="00B24220" w:rsidP="00B24220">
            <w:pPr>
              <w:tabs>
                <w:tab w:val="decimal" w:pos="952"/>
                <w:tab w:val="left" w:pos="1140"/>
              </w:tabs>
              <w:spacing w:after="0" w:line="290" w:lineRule="exact"/>
              <w:jc w:val="right"/>
              <w:rPr>
                <w:rFonts w:asciiTheme="majorBidi" w:hAnsiTheme="majorBidi" w:cstheme="majorBidi"/>
                <w:sz w:val="24"/>
                <w:szCs w:val="24"/>
              </w:rPr>
            </w:pPr>
            <w:r w:rsidRPr="00237EB4">
              <w:rPr>
                <w:rFonts w:asciiTheme="majorBidi" w:hAnsiTheme="majorBidi" w:cstheme="majorBidi"/>
                <w:sz w:val="24"/>
                <w:szCs w:val="24"/>
              </w:rPr>
              <w:t>(5,592,360)</w:t>
            </w:r>
          </w:p>
        </w:tc>
      </w:tr>
      <w:tr w:rsidR="00B24220" w:rsidRPr="00237EB4" w14:paraId="1D1B6C43" w14:textId="77777777" w:rsidTr="00391EB7">
        <w:trPr>
          <w:cantSplit/>
        </w:trPr>
        <w:tc>
          <w:tcPr>
            <w:tcW w:w="4082" w:type="dxa"/>
            <w:tcBorders>
              <w:top w:val="nil"/>
              <w:left w:val="nil"/>
              <w:bottom w:val="nil"/>
              <w:right w:val="nil"/>
            </w:tcBorders>
            <w:vAlign w:val="bottom"/>
          </w:tcPr>
          <w:p w14:paraId="1474B925" w14:textId="77777777" w:rsidR="00B24220" w:rsidRPr="0074282E" w:rsidRDefault="00B24220"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Utilities system</w:t>
            </w:r>
          </w:p>
        </w:tc>
        <w:tc>
          <w:tcPr>
            <w:tcW w:w="1247" w:type="dxa"/>
            <w:tcBorders>
              <w:top w:val="nil"/>
              <w:left w:val="nil"/>
              <w:bottom w:val="nil"/>
              <w:right w:val="nil"/>
            </w:tcBorders>
            <w:vAlign w:val="bottom"/>
          </w:tcPr>
          <w:p w14:paraId="5CEF8573" w14:textId="6DA63CBB" w:rsidR="00B24220" w:rsidRPr="00237EB4" w:rsidRDefault="00B24220"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(20,140,827)</w:t>
            </w:r>
          </w:p>
        </w:tc>
        <w:tc>
          <w:tcPr>
            <w:tcW w:w="85" w:type="dxa"/>
            <w:tcBorders>
              <w:top w:val="nil"/>
              <w:left w:val="nil"/>
              <w:bottom w:val="nil"/>
              <w:right w:val="nil"/>
            </w:tcBorders>
            <w:vAlign w:val="bottom"/>
          </w:tcPr>
          <w:p w14:paraId="6BDF71C7" w14:textId="77777777" w:rsidR="00B24220" w:rsidRPr="00237EB4" w:rsidRDefault="00B24220" w:rsidP="00B24220">
            <w:pPr>
              <w:tabs>
                <w:tab w:val="decimal" w:pos="807"/>
              </w:tabs>
              <w:autoSpaceDE w:val="0"/>
              <w:autoSpaceDN w:val="0"/>
              <w:spacing w:after="0" w:line="290" w:lineRule="exact"/>
              <w:ind w:left="63"/>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761CD9CC" w14:textId="259FFB2F" w:rsidR="00B24220" w:rsidRPr="00237EB4" w:rsidRDefault="00B24220" w:rsidP="00B24220">
            <w:pPr>
              <w:tabs>
                <w:tab w:val="decimal" w:pos="952"/>
              </w:tabs>
              <w:spacing w:after="0" w:line="290" w:lineRule="exact"/>
              <w:jc w:val="right"/>
              <w:rPr>
                <w:rFonts w:asciiTheme="majorBidi" w:hAnsiTheme="majorBidi" w:cstheme="majorBidi"/>
                <w:sz w:val="24"/>
                <w:szCs w:val="24"/>
              </w:rPr>
            </w:pPr>
            <w:r w:rsidRPr="00237EB4">
              <w:rPr>
                <w:rFonts w:asciiTheme="majorBidi" w:hAnsiTheme="majorBidi" w:cstheme="majorBidi"/>
                <w:sz w:val="24"/>
                <w:szCs w:val="24"/>
              </w:rPr>
              <w:t>(1,504,127)</w:t>
            </w:r>
          </w:p>
        </w:tc>
        <w:tc>
          <w:tcPr>
            <w:tcW w:w="85" w:type="dxa"/>
            <w:tcBorders>
              <w:top w:val="nil"/>
              <w:left w:val="nil"/>
              <w:bottom w:val="nil"/>
              <w:right w:val="nil"/>
            </w:tcBorders>
            <w:vAlign w:val="bottom"/>
          </w:tcPr>
          <w:p w14:paraId="4BDC66B6"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nil"/>
              <w:right w:val="nil"/>
            </w:tcBorders>
            <w:vAlign w:val="bottom"/>
          </w:tcPr>
          <w:p w14:paraId="615D3AD8" w14:textId="5088F10D" w:rsidR="00B24220" w:rsidRPr="00237EB4" w:rsidRDefault="00B24220" w:rsidP="00B24220">
            <w:pPr>
              <w:spacing w:after="0" w:line="290" w:lineRule="exact"/>
              <w:ind w:right="227"/>
              <w:jc w:val="right"/>
              <w:rPr>
                <w:rFonts w:asciiTheme="majorBidi" w:hAnsiTheme="majorBidi" w:cstheme="majorBidi"/>
                <w:sz w:val="24"/>
                <w:szCs w:val="24"/>
              </w:rPr>
            </w:pPr>
            <w:r w:rsidRPr="00237EB4">
              <w:rPr>
                <w:rFonts w:asciiTheme="majorBidi" w:hAnsiTheme="majorBidi" w:cstheme="majorBidi"/>
                <w:sz w:val="24"/>
                <w:szCs w:val="24"/>
              </w:rPr>
              <w:t>-</w:t>
            </w:r>
          </w:p>
        </w:tc>
        <w:tc>
          <w:tcPr>
            <w:tcW w:w="85" w:type="dxa"/>
            <w:tcBorders>
              <w:top w:val="nil"/>
              <w:left w:val="nil"/>
              <w:bottom w:val="nil"/>
              <w:right w:val="nil"/>
            </w:tcBorders>
            <w:vAlign w:val="bottom"/>
          </w:tcPr>
          <w:p w14:paraId="50A74B6E"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nil"/>
              <w:right w:val="nil"/>
            </w:tcBorders>
            <w:vAlign w:val="bottom"/>
          </w:tcPr>
          <w:p w14:paraId="3D05A86F" w14:textId="46E0939D" w:rsidR="00B24220" w:rsidRPr="00237EB4" w:rsidRDefault="00B24220" w:rsidP="00B24220">
            <w:pPr>
              <w:tabs>
                <w:tab w:val="decimal" w:pos="952"/>
                <w:tab w:val="left" w:pos="1140"/>
              </w:tabs>
              <w:spacing w:after="0" w:line="290" w:lineRule="exact"/>
              <w:jc w:val="right"/>
              <w:rPr>
                <w:rFonts w:asciiTheme="majorBidi" w:hAnsiTheme="majorBidi" w:cstheme="majorBidi"/>
                <w:sz w:val="24"/>
                <w:szCs w:val="24"/>
              </w:rPr>
            </w:pPr>
            <w:r w:rsidRPr="00237EB4">
              <w:rPr>
                <w:rFonts w:asciiTheme="majorBidi" w:hAnsiTheme="majorBidi" w:cstheme="majorBidi"/>
                <w:sz w:val="24"/>
                <w:szCs w:val="24"/>
              </w:rPr>
              <w:t>(21,644,954)</w:t>
            </w:r>
          </w:p>
        </w:tc>
      </w:tr>
      <w:tr w:rsidR="00B24220" w:rsidRPr="00237EB4" w14:paraId="33710188" w14:textId="77777777" w:rsidTr="00391EB7">
        <w:trPr>
          <w:cantSplit/>
        </w:trPr>
        <w:tc>
          <w:tcPr>
            <w:tcW w:w="4082" w:type="dxa"/>
            <w:tcBorders>
              <w:top w:val="nil"/>
              <w:left w:val="nil"/>
              <w:bottom w:val="nil"/>
              <w:right w:val="nil"/>
            </w:tcBorders>
            <w:vAlign w:val="bottom"/>
          </w:tcPr>
          <w:p w14:paraId="40151A2F" w14:textId="77777777" w:rsidR="00B24220" w:rsidRPr="0074282E" w:rsidRDefault="00B24220" w:rsidP="00B24220">
            <w:pPr>
              <w:spacing w:after="0" w:line="290" w:lineRule="exact"/>
              <w:ind w:left="622" w:firstLine="270"/>
              <w:rPr>
                <w:rFonts w:asciiTheme="majorBidi" w:hAnsiTheme="majorBidi" w:cstheme="majorBidi"/>
                <w:sz w:val="24"/>
                <w:szCs w:val="24"/>
                <w:cs/>
                <w:lang w:val="en-US"/>
              </w:rPr>
            </w:pPr>
            <w:r w:rsidRPr="00237EB4">
              <w:rPr>
                <w:rFonts w:asciiTheme="majorBidi" w:hAnsiTheme="majorBidi" w:cstheme="majorBidi"/>
                <w:sz w:val="24"/>
                <w:szCs w:val="24"/>
                <w:lang w:val="th-TH"/>
              </w:rPr>
              <w:t>Vehicles</w:t>
            </w:r>
          </w:p>
        </w:tc>
        <w:tc>
          <w:tcPr>
            <w:tcW w:w="1247" w:type="dxa"/>
            <w:tcBorders>
              <w:top w:val="nil"/>
              <w:left w:val="nil"/>
              <w:bottom w:val="single" w:sz="6" w:space="0" w:color="auto"/>
              <w:right w:val="nil"/>
            </w:tcBorders>
            <w:vAlign w:val="bottom"/>
          </w:tcPr>
          <w:p w14:paraId="049A60BC" w14:textId="7CB956F8" w:rsidR="00B24220" w:rsidRPr="00237EB4" w:rsidRDefault="00B24220"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(46,261)</w:t>
            </w:r>
          </w:p>
        </w:tc>
        <w:tc>
          <w:tcPr>
            <w:tcW w:w="85" w:type="dxa"/>
            <w:tcBorders>
              <w:top w:val="nil"/>
              <w:left w:val="nil"/>
              <w:bottom w:val="nil"/>
              <w:right w:val="nil"/>
            </w:tcBorders>
          </w:tcPr>
          <w:p w14:paraId="317DAFBD"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3DCBBC47" w14:textId="571D84FC" w:rsidR="00B24220" w:rsidRPr="00237EB4" w:rsidRDefault="00B24220" w:rsidP="00B24220">
            <w:pPr>
              <w:spacing w:after="0" w:line="290" w:lineRule="exact"/>
              <w:ind w:right="22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w:t>
            </w:r>
          </w:p>
        </w:tc>
        <w:tc>
          <w:tcPr>
            <w:tcW w:w="85" w:type="dxa"/>
            <w:tcBorders>
              <w:top w:val="nil"/>
              <w:left w:val="nil"/>
              <w:bottom w:val="nil"/>
              <w:right w:val="nil"/>
            </w:tcBorders>
            <w:vAlign w:val="bottom"/>
          </w:tcPr>
          <w:p w14:paraId="4C02C8BC"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nil"/>
              <w:left w:val="nil"/>
              <w:bottom w:val="single" w:sz="6" w:space="0" w:color="auto"/>
              <w:right w:val="nil"/>
            </w:tcBorders>
            <w:vAlign w:val="bottom"/>
          </w:tcPr>
          <w:p w14:paraId="21DB9F14" w14:textId="2C3F56B5" w:rsidR="00B24220" w:rsidRPr="00237EB4" w:rsidRDefault="00B24220" w:rsidP="00B24220">
            <w:pPr>
              <w:spacing w:after="0" w:line="290" w:lineRule="exact"/>
              <w:ind w:right="227"/>
              <w:jc w:val="right"/>
              <w:rPr>
                <w:rFonts w:asciiTheme="majorBidi" w:hAnsiTheme="majorBidi" w:cstheme="majorBidi"/>
                <w:sz w:val="24"/>
                <w:szCs w:val="24"/>
              </w:rPr>
            </w:pPr>
            <w:r w:rsidRPr="00237EB4">
              <w:rPr>
                <w:rFonts w:asciiTheme="majorBidi" w:hAnsiTheme="majorBidi" w:cstheme="majorBidi"/>
                <w:sz w:val="24"/>
                <w:szCs w:val="24"/>
              </w:rPr>
              <w:t>-</w:t>
            </w:r>
          </w:p>
        </w:tc>
        <w:tc>
          <w:tcPr>
            <w:tcW w:w="85" w:type="dxa"/>
            <w:tcBorders>
              <w:top w:val="nil"/>
              <w:left w:val="nil"/>
              <w:bottom w:val="nil"/>
              <w:right w:val="nil"/>
            </w:tcBorders>
            <w:vAlign w:val="bottom"/>
          </w:tcPr>
          <w:p w14:paraId="01728063"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nil"/>
              <w:left w:val="nil"/>
              <w:bottom w:val="single" w:sz="6" w:space="0" w:color="auto"/>
              <w:right w:val="nil"/>
            </w:tcBorders>
            <w:vAlign w:val="bottom"/>
          </w:tcPr>
          <w:p w14:paraId="20B3F955" w14:textId="1028674B" w:rsidR="00B24220" w:rsidRPr="00237EB4" w:rsidRDefault="00B24220" w:rsidP="00B24220">
            <w:pPr>
              <w:tabs>
                <w:tab w:val="decimal" w:pos="952"/>
                <w:tab w:val="left" w:pos="1140"/>
              </w:tabs>
              <w:spacing w:after="0" w:line="290" w:lineRule="exact"/>
              <w:jc w:val="right"/>
              <w:rPr>
                <w:rFonts w:asciiTheme="majorBidi" w:hAnsiTheme="majorBidi" w:cstheme="majorBidi"/>
                <w:sz w:val="24"/>
                <w:szCs w:val="24"/>
              </w:rPr>
            </w:pPr>
            <w:r w:rsidRPr="00237EB4">
              <w:rPr>
                <w:rFonts w:asciiTheme="majorBidi" w:hAnsiTheme="majorBidi" w:cstheme="majorBidi"/>
                <w:sz w:val="24"/>
                <w:szCs w:val="24"/>
              </w:rPr>
              <w:t>(46,261)</w:t>
            </w:r>
          </w:p>
        </w:tc>
      </w:tr>
      <w:tr w:rsidR="00B24220" w:rsidRPr="00237EB4" w14:paraId="6150985B" w14:textId="77777777" w:rsidTr="00391EB7">
        <w:trPr>
          <w:cantSplit/>
        </w:trPr>
        <w:tc>
          <w:tcPr>
            <w:tcW w:w="4082" w:type="dxa"/>
            <w:tcBorders>
              <w:top w:val="nil"/>
              <w:left w:val="nil"/>
              <w:bottom w:val="nil"/>
              <w:right w:val="nil"/>
            </w:tcBorders>
            <w:vAlign w:val="bottom"/>
          </w:tcPr>
          <w:p w14:paraId="1154809C" w14:textId="77777777" w:rsidR="00B24220" w:rsidRPr="0074282E" w:rsidRDefault="00B24220" w:rsidP="00B24220">
            <w:pPr>
              <w:tabs>
                <w:tab w:val="right" w:pos="3780"/>
              </w:tabs>
              <w:spacing w:after="0" w:line="290" w:lineRule="exact"/>
              <w:ind w:left="892" w:firstLine="270"/>
              <w:rPr>
                <w:rFonts w:asciiTheme="majorBidi" w:eastAsia="Times New Roman" w:hAnsiTheme="majorBidi" w:cstheme="majorBidi"/>
                <w:sz w:val="24"/>
                <w:szCs w:val="24"/>
                <w:cs/>
                <w:lang w:val="en-US"/>
              </w:rPr>
            </w:pPr>
            <w:r w:rsidRPr="00237EB4">
              <w:rPr>
                <w:rFonts w:asciiTheme="majorBidi" w:eastAsia="Times New Roman" w:hAnsiTheme="majorBidi" w:cstheme="majorBidi"/>
                <w:sz w:val="24"/>
                <w:szCs w:val="24"/>
                <w:lang w:val="en-US"/>
              </w:rPr>
              <w:t>Total</w:t>
            </w:r>
          </w:p>
        </w:tc>
        <w:tc>
          <w:tcPr>
            <w:tcW w:w="1247" w:type="dxa"/>
            <w:tcBorders>
              <w:top w:val="single" w:sz="6" w:space="0" w:color="auto"/>
              <w:left w:val="nil"/>
              <w:bottom w:val="single" w:sz="6" w:space="0" w:color="auto"/>
              <w:right w:val="nil"/>
            </w:tcBorders>
            <w:vAlign w:val="bottom"/>
          </w:tcPr>
          <w:p w14:paraId="71D6935C" w14:textId="5DD41327" w:rsidR="00B24220" w:rsidRPr="00237EB4" w:rsidRDefault="00B24220" w:rsidP="00B24220">
            <w:pPr>
              <w:autoSpaceDE w:val="0"/>
              <w:autoSpaceDN w:val="0"/>
              <w:spacing w:after="0" w:line="290" w:lineRule="exact"/>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(80,113,943)</w:t>
            </w:r>
          </w:p>
        </w:tc>
        <w:tc>
          <w:tcPr>
            <w:tcW w:w="85" w:type="dxa"/>
            <w:tcBorders>
              <w:top w:val="nil"/>
              <w:left w:val="nil"/>
              <w:bottom w:val="nil"/>
              <w:right w:val="nil"/>
            </w:tcBorders>
          </w:tcPr>
          <w:p w14:paraId="4FE018D5"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single" w:sz="6" w:space="0" w:color="auto"/>
              <w:right w:val="nil"/>
            </w:tcBorders>
            <w:vAlign w:val="bottom"/>
          </w:tcPr>
          <w:p w14:paraId="632594E5" w14:textId="24239880" w:rsidR="00B24220" w:rsidRPr="0074282E" w:rsidRDefault="00B24220" w:rsidP="00B24220">
            <w:pPr>
              <w:autoSpaceDE w:val="0"/>
              <w:autoSpaceDN w:val="0"/>
              <w:spacing w:after="0" w:line="290" w:lineRule="exact"/>
              <w:jc w:val="right"/>
              <w:rPr>
                <w:rFonts w:asciiTheme="majorBidi" w:hAnsiTheme="majorBidi" w:cstheme="majorBidi"/>
                <w:sz w:val="24"/>
                <w:szCs w:val="24"/>
                <w:cs/>
                <w:lang w:val="en-US"/>
              </w:rPr>
            </w:pPr>
            <w:r w:rsidRPr="00237EB4">
              <w:rPr>
                <w:rFonts w:asciiTheme="majorBidi" w:hAnsiTheme="majorBidi" w:cstheme="majorBidi"/>
                <w:sz w:val="24"/>
                <w:szCs w:val="24"/>
              </w:rPr>
              <w:t>(5,920,095)</w:t>
            </w:r>
          </w:p>
        </w:tc>
        <w:tc>
          <w:tcPr>
            <w:tcW w:w="85" w:type="dxa"/>
            <w:tcBorders>
              <w:top w:val="nil"/>
              <w:left w:val="nil"/>
              <w:bottom w:val="nil"/>
              <w:right w:val="nil"/>
            </w:tcBorders>
            <w:vAlign w:val="bottom"/>
          </w:tcPr>
          <w:p w14:paraId="33CDF626"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single" w:sz="6" w:space="0" w:color="auto"/>
              <w:right w:val="nil"/>
            </w:tcBorders>
            <w:vAlign w:val="bottom"/>
          </w:tcPr>
          <w:p w14:paraId="7F68EB4A" w14:textId="440BF2D1" w:rsidR="00B24220" w:rsidRPr="00237EB4" w:rsidRDefault="00B24220" w:rsidP="00B24220">
            <w:pPr>
              <w:spacing w:after="0" w:line="290" w:lineRule="exact"/>
              <w:ind w:right="227"/>
              <w:jc w:val="right"/>
              <w:rPr>
                <w:rFonts w:asciiTheme="majorBidi" w:hAnsiTheme="majorBidi" w:cstheme="majorBidi"/>
                <w:sz w:val="24"/>
                <w:szCs w:val="24"/>
              </w:rPr>
            </w:pPr>
            <w:r w:rsidRPr="00237EB4">
              <w:rPr>
                <w:rFonts w:asciiTheme="majorBidi" w:hAnsiTheme="majorBidi" w:cstheme="majorBidi"/>
                <w:sz w:val="24"/>
                <w:szCs w:val="24"/>
              </w:rPr>
              <w:t>-</w:t>
            </w:r>
          </w:p>
        </w:tc>
        <w:tc>
          <w:tcPr>
            <w:tcW w:w="85" w:type="dxa"/>
            <w:tcBorders>
              <w:top w:val="nil"/>
              <w:left w:val="nil"/>
              <w:bottom w:val="nil"/>
              <w:right w:val="nil"/>
            </w:tcBorders>
            <w:vAlign w:val="bottom"/>
          </w:tcPr>
          <w:p w14:paraId="77176DC4" w14:textId="77777777" w:rsidR="00B24220" w:rsidRPr="00237EB4" w:rsidRDefault="00B24220" w:rsidP="00B24220">
            <w:pPr>
              <w:tabs>
                <w:tab w:val="decimal" w:pos="807"/>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8" w:type="dxa"/>
            <w:tcBorders>
              <w:top w:val="single" w:sz="6" w:space="0" w:color="auto"/>
              <w:left w:val="nil"/>
              <w:bottom w:val="single" w:sz="6" w:space="0" w:color="auto"/>
              <w:right w:val="nil"/>
            </w:tcBorders>
            <w:vAlign w:val="bottom"/>
          </w:tcPr>
          <w:p w14:paraId="58DAEA05" w14:textId="52FC7065" w:rsidR="00B24220" w:rsidRPr="00237EB4" w:rsidRDefault="00B24220" w:rsidP="00B24220">
            <w:pPr>
              <w:tabs>
                <w:tab w:val="decimal" w:pos="952"/>
              </w:tabs>
              <w:spacing w:after="0" w:line="290" w:lineRule="exact"/>
              <w:jc w:val="right"/>
              <w:rPr>
                <w:rFonts w:asciiTheme="majorBidi" w:hAnsiTheme="majorBidi" w:cstheme="majorBidi"/>
                <w:sz w:val="24"/>
                <w:szCs w:val="24"/>
              </w:rPr>
            </w:pPr>
            <w:r w:rsidRPr="00237EB4">
              <w:rPr>
                <w:rFonts w:asciiTheme="majorBidi" w:hAnsiTheme="majorBidi" w:cstheme="majorBidi"/>
                <w:sz w:val="24"/>
                <w:szCs w:val="24"/>
              </w:rPr>
              <w:t>(86,034,038)</w:t>
            </w:r>
          </w:p>
        </w:tc>
      </w:tr>
      <w:tr w:rsidR="00B24220" w:rsidRPr="00237EB4" w14:paraId="366BB0F2" w14:textId="77777777" w:rsidTr="00AE3A2A">
        <w:trPr>
          <w:cantSplit/>
        </w:trPr>
        <w:tc>
          <w:tcPr>
            <w:tcW w:w="4082" w:type="dxa"/>
            <w:tcBorders>
              <w:top w:val="nil"/>
              <w:left w:val="nil"/>
              <w:bottom w:val="nil"/>
              <w:right w:val="nil"/>
            </w:tcBorders>
            <w:vAlign w:val="bottom"/>
          </w:tcPr>
          <w:p w14:paraId="6BF1D364" w14:textId="77777777" w:rsidR="00B24220" w:rsidRPr="00237EB4" w:rsidRDefault="00B24220" w:rsidP="00B24220">
            <w:pPr>
              <w:spacing w:after="0" w:line="290" w:lineRule="exact"/>
              <w:ind w:left="540"/>
              <w:rPr>
                <w:rFonts w:asciiTheme="majorBidi" w:eastAsia="Times New Roman" w:hAnsiTheme="majorBidi" w:cstheme="majorBidi"/>
                <w:sz w:val="24"/>
                <w:szCs w:val="24"/>
                <w:lang w:val="en-US"/>
              </w:rPr>
            </w:pPr>
            <w:r w:rsidRPr="00237EB4">
              <w:rPr>
                <w:rFonts w:asciiTheme="majorBidi" w:hAnsiTheme="majorBidi" w:cstheme="majorBidi"/>
                <w:b/>
                <w:bCs/>
                <w:sz w:val="24"/>
                <w:szCs w:val="24"/>
              </w:rPr>
              <w:t>Property</w:t>
            </w:r>
            <w:r w:rsidRPr="00237EB4">
              <w:rPr>
                <w:rFonts w:asciiTheme="majorBidi" w:eastAsia="Times New Roman" w:hAnsiTheme="majorBidi" w:cstheme="majorBidi"/>
                <w:b/>
                <w:bCs/>
                <w:sz w:val="24"/>
                <w:szCs w:val="24"/>
                <w:lang w:val="en-US"/>
              </w:rPr>
              <w:t>, plant and equipment</w:t>
            </w:r>
            <w:r w:rsidRPr="00237EB4">
              <w:rPr>
                <w:rFonts w:asciiTheme="majorBidi" w:eastAsia="Times New Roman" w:hAnsiTheme="majorBidi" w:cstheme="majorBidi"/>
                <w:sz w:val="24"/>
                <w:szCs w:val="24"/>
                <w:lang w:val="en-US"/>
              </w:rPr>
              <w:t xml:space="preserve"> </w:t>
            </w:r>
            <w:r w:rsidRPr="00237EB4">
              <w:rPr>
                <w:rFonts w:asciiTheme="majorBidi" w:eastAsia="Times New Roman" w:hAnsiTheme="majorBidi" w:cstheme="majorBidi"/>
                <w:b/>
                <w:bCs/>
                <w:sz w:val="24"/>
                <w:szCs w:val="24"/>
                <w:lang w:val="en-US"/>
              </w:rPr>
              <w:t>- net</w:t>
            </w:r>
          </w:p>
        </w:tc>
        <w:tc>
          <w:tcPr>
            <w:tcW w:w="1247" w:type="dxa"/>
            <w:tcBorders>
              <w:top w:val="single" w:sz="6" w:space="0" w:color="auto"/>
              <w:left w:val="nil"/>
              <w:bottom w:val="double" w:sz="6" w:space="0" w:color="auto"/>
              <w:right w:val="nil"/>
            </w:tcBorders>
            <w:vAlign w:val="bottom"/>
          </w:tcPr>
          <w:p w14:paraId="37479897" w14:textId="348BD894"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23,040,512</w:t>
            </w:r>
          </w:p>
        </w:tc>
        <w:tc>
          <w:tcPr>
            <w:tcW w:w="85" w:type="dxa"/>
            <w:tcBorders>
              <w:top w:val="nil"/>
              <w:left w:val="nil"/>
              <w:bottom w:val="nil"/>
              <w:right w:val="nil"/>
            </w:tcBorders>
          </w:tcPr>
          <w:p w14:paraId="50B5BD09" w14:textId="77777777" w:rsidR="00B24220" w:rsidRPr="00237EB4" w:rsidRDefault="00B24220" w:rsidP="00B24220">
            <w:pPr>
              <w:tabs>
                <w:tab w:val="decimal" w:pos="720"/>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6721D67D" w14:textId="77777777" w:rsidR="00B24220" w:rsidRPr="00237EB4" w:rsidRDefault="00B24220" w:rsidP="00B24220">
            <w:pPr>
              <w:tabs>
                <w:tab w:val="decimal" w:pos="630"/>
                <w:tab w:val="decimal" w:pos="779"/>
              </w:tabs>
              <w:autoSpaceDE w:val="0"/>
              <w:autoSpaceDN w:val="0"/>
              <w:spacing w:after="0" w:line="290" w:lineRule="exact"/>
              <w:ind w:left="-79" w:right="57"/>
              <w:jc w:val="right"/>
              <w:rPr>
                <w:rFonts w:asciiTheme="majorBidi" w:eastAsia="Times New Roman" w:hAnsiTheme="majorBidi" w:cstheme="majorBidi"/>
                <w:sz w:val="24"/>
                <w:szCs w:val="24"/>
                <w:lang w:val="en-US"/>
              </w:rPr>
            </w:pPr>
          </w:p>
        </w:tc>
        <w:tc>
          <w:tcPr>
            <w:tcW w:w="85" w:type="dxa"/>
            <w:tcBorders>
              <w:top w:val="nil"/>
              <w:left w:val="nil"/>
              <w:bottom w:val="nil"/>
              <w:right w:val="nil"/>
            </w:tcBorders>
            <w:vAlign w:val="bottom"/>
          </w:tcPr>
          <w:p w14:paraId="182E598C" w14:textId="77777777" w:rsidR="00B24220" w:rsidRPr="00237EB4" w:rsidRDefault="00B24220" w:rsidP="00B24220">
            <w:pPr>
              <w:tabs>
                <w:tab w:val="decimal" w:pos="821"/>
              </w:tabs>
              <w:autoSpaceDE w:val="0"/>
              <w:autoSpaceDN w:val="0"/>
              <w:spacing w:after="0" w:line="290" w:lineRule="exact"/>
              <w:ind w:left="63" w:right="57"/>
              <w:jc w:val="right"/>
              <w:rPr>
                <w:rFonts w:asciiTheme="majorBidi" w:eastAsia="Times New Roman" w:hAnsiTheme="majorBidi" w:cstheme="majorBidi"/>
                <w:sz w:val="24"/>
                <w:szCs w:val="24"/>
                <w:lang w:val="en-US"/>
              </w:rPr>
            </w:pPr>
          </w:p>
        </w:tc>
        <w:tc>
          <w:tcPr>
            <w:tcW w:w="1247" w:type="dxa"/>
            <w:tcBorders>
              <w:top w:val="single" w:sz="6" w:space="0" w:color="auto"/>
              <w:left w:val="nil"/>
              <w:bottom w:val="nil"/>
              <w:right w:val="nil"/>
            </w:tcBorders>
            <w:vAlign w:val="bottom"/>
          </w:tcPr>
          <w:p w14:paraId="452E050F" w14:textId="77777777" w:rsidR="00B24220" w:rsidRPr="00237EB4" w:rsidRDefault="00B24220" w:rsidP="00B24220">
            <w:pPr>
              <w:autoSpaceDE w:val="0"/>
              <w:autoSpaceDN w:val="0"/>
              <w:spacing w:after="0" w:line="290" w:lineRule="exact"/>
              <w:ind w:left="-79" w:right="57" w:firstLine="79"/>
              <w:jc w:val="right"/>
              <w:rPr>
                <w:rFonts w:asciiTheme="majorBidi" w:eastAsia="Times New Roman" w:hAnsiTheme="majorBidi" w:cstheme="majorBidi"/>
                <w:sz w:val="24"/>
                <w:szCs w:val="24"/>
                <w:lang w:val="en-US"/>
              </w:rPr>
            </w:pPr>
          </w:p>
        </w:tc>
        <w:tc>
          <w:tcPr>
            <w:tcW w:w="85" w:type="dxa"/>
            <w:tcBorders>
              <w:top w:val="nil"/>
              <w:left w:val="nil"/>
              <w:bottom w:val="nil"/>
              <w:right w:val="nil"/>
            </w:tcBorders>
          </w:tcPr>
          <w:p w14:paraId="1184E8F1" w14:textId="77777777" w:rsidR="00B24220" w:rsidRPr="00237EB4" w:rsidRDefault="00B24220" w:rsidP="00B24220">
            <w:pPr>
              <w:tabs>
                <w:tab w:val="decimal" w:pos="988"/>
              </w:tabs>
              <w:autoSpaceDE w:val="0"/>
              <w:autoSpaceDN w:val="0"/>
              <w:spacing w:after="0" w:line="290" w:lineRule="exact"/>
              <w:ind w:right="113"/>
              <w:jc w:val="right"/>
              <w:rPr>
                <w:rFonts w:asciiTheme="majorBidi" w:eastAsia="Times New Roman" w:hAnsiTheme="majorBidi" w:cstheme="majorBidi"/>
                <w:sz w:val="24"/>
                <w:szCs w:val="24"/>
                <w:lang w:val="en-US"/>
              </w:rPr>
            </w:pPr>
          </w:p>
        </w:tc>
        <w:tc>
          <w:tcPr>
            <w:tcW w:w="1248" w:type="dxa"/>
            <w:tcBorders>
              <w:top w:val="single" w:sz="6" w:space="0" w:color="auto"/>
              <w:left w:val="nil"/>
              <w:bottom w:val="double" w:sz="6" w:space="0" w:color="auto"/>
              <w:right w:val="nil"/>
            </w:tcBorders>
            <w:vAlign w:val="bottom"/>
          </w:tcPr>
          <w:p w14:paraId="32E92CE2" w14:textId="4E215D8A" w:rsidR="00B24220" w:rsidRPr="00237EB4" w:rsidRDefault="00B24220" w:rsidP="00B24220">
            <w:pPr>
              <w:autoSpaceDE w:val="0"/>
              <w:autoSpaceDN w:val="0"/>
              <w:spacing w:after="0" w:line="290" w:lineRule="exact"/>
              <w:ind w:right="57"/>
              <w:jc w:val="right"/>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18,087,936</w:t>
            </w:r>
          </w:p>
        </w:tc>
      </w:tr>
    </w:tbl>
    <w:p w14:paraId="617D8F60" w14:textId="77777777" w:rsidR="00A9235B" w:rsidRPr="00237EB4" w:rsidRDefault="00A9235B" w:rsidP="00B82FA8">
      <w:pPr>
        <w:spacing w:after="0" w:line="320" w:lineRule="exact"/>
        <w:rPr>
          <w:sz w:val="24"/>
          <w:szCs w:val="24"/>
        </w:rPr>
      </w:pPr>
    </w:p>
    <w:tbl>
      <w:tblPr>
        <w:tblW w:w="8740" w:type="dxa"/>
        <w:tblInd w:w="616" w:type="dxa"/>
        <w:tblLayout w:type="fixed"/>
        <w:tblCellMar>
          <w:left w:w="74" w:type="dxa"/>
          <w:right w:w="74" w:type="dxa"/>
        </w:tblCellMar>
        <w:tblLook w:val="01E0" w:firstRow="1" w:lastRow="1" w:firstColumn="1" w:lastColumn="1" w:noHBand="0" w:noVBand="0"/>
      </w:tblPr>
      <w:tblGrid>
        <w:gridCol w:w="3779"/>
        <w:gridCol w:w="1134"/>
        <w:gridCol w:w="168"/>
        <w:gridCol w:w="1107"/>
        <w:gridCol w:w="168"/>
        <w:gridCol w:w="1108"/>
        <w:gridCol w:w="168"/>
        <w:gridCol w:w="1108"/>
      </w:tblGrid>
      <w:tr w:rsidR="00A9235B" w:rsidRPr="00237EB4" w14:paraId="6CF2BF43" w14:textId="77777777" w:rsidTr="006C47B8">
        <w:tc>
          <w:tcPr>
            <w:tcW w:w="3779" w:type="dxa"/>
            <w:vAlign w:val="bottom"/>
          </w:tcPr>
          <w:p w14:paraId="440C1319"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both"/>
              <w:rPr>
                <w:rFonts w:asciiTheme="majorBidi" w:hAnsiTheme="majorBidi" w:cstheme="majorBidi"/>
                <w:sz w:val="24"/>
                <w:szCs w:val="24"/>
                <w:lang w:val="en-US"/>
              </w:rPr>
            </w:pPr>
            <w:r w:rsidRPr="00237EB4">
              <w:rPr>
                <w:rFonts w:asciiTheme="majorBidi" w:hAnsiTheme="majorBidi" w:cstheme="majorBidi"/>
                <w:sz w:val="24"/>
                <w:szCs w:val="24"/>
                <w:lang w:val="en-US"/>
              </w:rPr>
              <w:br w:type="page"/>
            </w:r>
          </w:p>
        </w:tc>
        <w:tc>
          <w:tcPr>
            <w:tcW w:w="4961" w:type="dxa"/>
            <w:gridSpan w:val="7"/>
            <w:tcBorders>
              <w:bottom w:val="single" w:sz="6" w:space="0" w:color="auto"/>
            </w:tcBorders>
            <w:vAlign w:val="bottom"/>
          </w:tcPr>
          <w:p w14:paraId="1E458B03" w14:textId="77777777" w:rsidR="00A9235B" w:rsidRPr="0074282E"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cs/>
                <w:lang w:val="en-US"/>
              </w:rPr>
            </w:pPr>
            <w:r w:rsidRPr="00237EB4">
              <w:rPr>
                <w:rFonts w:asciiTheme="majorBidi" w:hAnsiTheme="majorBidi" w:cstheme="majorBidi"/>
                <w:sz w:val="24"/>
                <w:szCs w:val="24"/>
                <w:lang w:val="en-US"/>
              </w:rPr>
              <w:t>Baht</w:t>
            </w:r>
          </w:p>
        </w:tc>
      </w:tr>
      <w:tr w:rsidR="00A9235B" w:rsidRPr="00237EB4" w14:paraId="4973AD5B" w14:textId="77777777" w:rsidTr="006C47B8">
        <w:tc>
          <w:tcPr>
            <w:tcW w:w="3779" w:type="dxa"/>
            <w:vAlign w:val="bottom"/>
          </w:tcPr>
          <w:p w14:paraId="37A070FD"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both"/>
              <w:rPr>
                <w:rFonts w:asciiTheme="majorBidi" w:hAnsiTheme="majorBidi" w:cstheme="majorBidi"/>
                <w:sz w:val="24"/>
                <w:szCs w:val="24"/>
                <w:lang w:val="en-US"/>
              </w:rPr>
            </w:pPr>
          </w:p>
        </w:tc>
        <w:tc>
          <w:tcPr>
            <w:tcW w:w="2409" w:type="dxa"/>
            <w:gridSpan w:val="3"/>
            <w:tcBorders>
              <w:bottom w:val="single" w:sz="6" w:space="0" w:color="auto"/>
            </w:tcBorders>
            <w:vAlign w:val="bottom"/>
          </w:tcPr>
          <w:p w14:paraId="211B794C"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Consolidated financial statements</w:t>
            </w:r>
          </w:p>
        </w:tc>
        <w:tc>
          <w:tcPr>
            <w:tcW w:w="168" w:type="dxa"/>
            <w:vAlign w:val="bottom"/>
          </w:tcPr>
          <w:p w14:paraId="360914DA"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p>
        </w:tc>
        <w:tc>
          <w:tcPr>
            <w:tcW w:w="2384" w:type="dxa"/>
            <w:gridSpan w:val="3"/>
            <w:tcBorders>
              <w:bottom w:val="single" w:sz="6" w:space="0" w:color="auto"/>
            </w:tcBorders>
            <w:vAlign w:val="bottom"/>
          </w:tcPr>
          <w:p w14:paraId="1571CA89"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 xml:space="preserve">Separate financial statements </w:t>
            </w:r>
          </w:p>
        </w:tc>
      </w:tr>
      <w:tr w:rsidR="00A9235B" w:rsidRPr="00237EB4" w14:paraId="7292FD5C" w14:textId="77777777" w:rsidTr="006C47B8">
        <w:tc>
          <w:tcPr>
            <w:tcW w:w="3779" w:type="dxa"/>
            <w:vAlign w:val="bottom"/>
          </w:tcPr>
          <w:p w14:paraId="75CE4FC0"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both"/>
              <w:rPr>
                <w:rFonts w:asciiTheme="majorBidi" w:hAnsiTheme="majorBidi" w:cstheme="majorBidi"/>
                <w:sz w:val="24"/>
                <w:szCs w:val="24"/>
                <w:lang w:val="en-US"/>
              </w:rPr>
            </w:pPr>
          </w:p>
        </w:tc>
        <w:tc>
          <w:tcPr>
            <w:tcW w:w="2409" w:type="dxa"/>
            <w:gridSpan w:val="3"/>
            <w:tcBorders>
              <w:top w:val="single" w:sz="6" w:space="0" w:color="auto"/>
            </w:tcBorders>
            <w:vAlign w:val="bottom"/>
          </w:tcPr>
          <w:p w14:paraId="06D674D6" w14:textId="77777777" w:rsidR="00A9235B" w:rsidRPr="00237EB4" w:rsidRDefault="00A9235B" w:rsidP="00B82FA8">
            <w:pPr>
              <w:widowControl w:val="0"/>
              <w:tabs>
                <w:tab w:val="left" w:pos="284"/>
                <w:tab w:val="left" w:pos="851"/>
                <w:tab w:val="left" w:pos="1418"/>
                <w:tab w:val="left" w:pos="2552"/>
              </w:tabs>
              <w:spacing w:after="0" w:line="320" w:lineRule="exact"/>
              <w:ind w:left="-74" w:right="-45"/>
              <w:jc w:val="center"/>
              <w:rPr>
                <w:rFonts w:asciiTheme="majorBidi" w:hAnsiTheme="majorBidi" w:cstheme="majorBidi"/>
                <w:sz w:val="24"/>
                <w:szCs w:val="24"/>
                <w:lang w:val="en-US"/>
              </w:rPr>
            </w:pPr>
            <w:r w:rsidRPr="00237EB4">
              <w:rPr>
                <w:rFonts w:asciiTheme="majorBidi" w:hAnsiTheme="majorBidi" w:cstheme="majorBidi"/>
                <w:sz w:val="24"/>
                <w:szCs w:val="24"/>
                <w:lang w:val="en-US"/>
              </w:rPr>
              <w:t>For the year ended December 31,</w:t>
            </w:r>
          </w:p>
        </w:tc>
        <w:tc>
          <w:tcPr>
            <w:tcW w:w="168" w:type="dxa"/>
            <w:vAlign w:val="bottom"/>
          </w:tcPr>
          <w:p w14:paraId="6C4CE16C" w14:textId="77777777" w:rsidR="00A9235B" w:rsidRPr="00237EB4" w:rsidRDefault="00A9235B" w:rsidP="00B82FA8">
            <w:pPr>
              <w:widowControl w:val="0"/>
              <w:tabs>
                <w:tab w:val="left" w:pos="284"/>
                <w:tab w:val="left" w:pos="851"/>
                <w:tab w:val="left" w:pos="1418"/>
                <w:tab w:val="left" w:pos="2552"/>
              </w:tabs>
              <w:spacing w:after="0" w:line="320" w:lineRule="exact"/>
              <w:ind w:left="-74" w:right="-45"/>
              <w:jc w:val="center"/>
              <w:rPr>
                <w:rFonts w:asciiTheme="majorBidi" w:hAnsiTheme="majorBidi" w:cstheme="majorBidi"/>
                <w:sz w:val="24"/>
                <w:szCs w:val="24"/>
                <w:lang w:val="en-US"/>
              </w:rPr>
            </w:pPr>
          </w:p>
        </w:tc>
        <w:tc>
          <w:tcPr>
            <w:tcW w:w="2384" w:type="dxa"/>
            <w:gridSpan w:val="3"/>
            <w:tcBorders>
              <w:top w:val="single" w:sz="6" w:space="0" w:color="auto"/>
            </w:tcBorders>
            <w:vAlign w:val="bottom"/>
          </w:tcPr>
          <w:p w14:paraId="5C70E877" w14:textId="77777777" w:rsidR="00A9235B" w:rsidRPr="0074282E" w:rsidRDefault="00A9235B" w:rsidP="00B82FA8">
            <w:pPr>
              <w:widowControl w:val="0"/>
              <w:tabs>
                <w:tab w:val="left" w:pos="284"/>
                <w:tab w:val="left" w:pos="851"/>
                <w:tab w:val="left" w:pos="1418"/>
                <w:tab w:val="left" w:pos="2552"/>
              </w:tabs>
              <w:spacing w:after="0" w:line="320" w:lineRule="exact"/>
              <w:ind w:left="-74" w:right="-45"/>
              <w:jc w:val="center"/>
              <w:rPr>
                <w:rFonts w:asciiTheme="majorBidi" w:hAnsiTheme="majorBidi" w:cstheme="majorBidi"/>
                <w:sz w:val="24"/>
                <w:szCs w:val="24"/>
                <w:cs/>
                <w:lang w:val="en-US"/>
              </w:rPr>
            </w:pPr>
            <w:r w:rsidRPr="00237EB4">
              <w:rPr>
                <w:rFonts w:asciiTheme="majorBidi" w:hAnsiTheme="majorBidi" w:cstheme="majorBidi"/>
                <w:sz w:val="24"/>
                <w:szCs w:val="24"/>
                <w:lang w:val="en-US"/>
              </w:rPr>
              <w:t>For the year ended December 31,</w:t>
            </w:r>
          </w:p>
        </w:tc>
      </w:tr>
      <w:tr w:rsidR="00A9235B" w:rsidRPr="00237EB4" w14:paraId="340541D2" w14:textId="77777777" w:rsidTr="006C47B8">
        <w:tc>
          <w:tcPr>
            <w:tcW w:w="3779" w:type="dxa"/>
            <w:vAlign w:val="bottom"/>
          </w:tcPr>
          <w:p w14:paraId="0C0EB45A"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both"/>
              <w:rPr>
                <w:rFonts w:asciiTheme="majorBidi" w:hAnsiTheme="majorBidi" w:cstheme="majorBidi"/>
                <w:sz w:val="24"/>
                <w:szCs w:val="24"/>
                <w:lang w:val="en-US"/>
              </w:rPr>
            </w:pPr>
          </w:p>
        </w:tc>
        <w:tc>
          <w:tcPr>
            <w:tcW w:w="1134" w:type="dxa"/>
            <w:tcBorders>
              <w:top w:val="single" w:sz="6" w:space="0" w:color="auto"/>
              <w:bottom w:val="single" w:sz="6" w:space="0" w:color="auto"/>
            </w:tcBorders>
            <w:vAlign w:val="bottom"/>
          </w:tcPr>
          <w:p w14:paraId="2B2992F9"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2025</w:t>
            </w:r>
          </w:p>
        </w:tc>
        <w:tc>
          <w:tcPr>
            <w:tcW w:w="168" w:type="dxa"/>
            <w:tcBorders>
              <w:top w:val="single" w:sz="6" w:space="0" w:color="auto"/>
            </w:tcBorders>
            <w:vAlign w:val="bottom"/>
          </w:tcPr>
          <w:p w14:paraId="74F82FB9"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p>
        </w:tc>
        <w:tc>
          <w:tcPr>
            <w:tcW w:w="1107" w:type="dxa"/>
            <w:tcBorders>
              <w:top w:val="single" w:sz="6" w:space="0" w:color="auto"/>
              <w:bottom w:val="single" w:sz="6" w:space="0" w:color="auto"/>
            </w:tcBorders>
            <w:vAlign w:val="bottom"/>
          </w:tcPr>
          <w:p w14:paraId="704BC12B"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2024</w:t>
            </w:r>
          </w:p>
        </w:tc>
        <w:tc>
          <w:tcPr>
            <w:tcW w:w="168" w:type="dxa"/>
            <w:vAlign w:val="bottom"/>
          </w:tcPr>
          <w:p w14:paraId="253E7D4B"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p>
        </w:tc>
        <w:tc>
          <w:tcPr>
            <w:tcW w:w="1108" w:type="dxa"/>
            <w:tcBorders>
              <w:top w:val="single" w:sz="6" w:space="0" w:color="auto"/>
              <w:bottom w:val="single" w:sz="6" w:space="0" w:color="auto"/>
            </w:tcBorders>
            <w:vAlign w:val="bottom"/>
          </w:tcPr>
          <w:p w14:paraId="695964A9"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2025</w:t>
            </w:r>
          </w:p>
        </w:tc>
        <w:tc>
          <w:tcPr>
            <w:tcW w:w="168" w:type="dxa"/>
            <w:tcBorders>
              <w:top w:val="single" w:sz="6" w:space="0" w:color="auto"/>
            </w:tcBorders>
            <w:vAlign w:val="bottom"/>
          </w:tcPr>
          <w:p w14:paraId="25778D00"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p>
        </w:tc>
        <w:tc>
          <w:tcPr>
            <w:tcW w:w="1108" w:type="dxa"/>
            <w:tcBorders>
              <w:top w:val="single" w:sz="6" w:space="0" w:color="auto"/>
              <w:bottom w:val="single" w:sz="6" w:space="0" w:color="auto"/>
            </w:tcBorders>
            <w:vAlign w:val="bottom"/>
          </w:tcPr>
          <w:p w14:paraId="7668F829" w14:textId="77777777" w:rsidR="00A9235B" w:rsidRPr="00237EB4" w:rsidRDefault="00A9235B" w:rsidP="00B82FA8">
            <w:pPr>
              <w:widowControl w:val="0"/>
              <w:tabs>
                <w:tab w:val="left" w:pos="284"/>
                <w:tab w:val="left" w:pos="851"/>
                <w:tab w:val="left" w:pos="1418"/>
                <w:tab w:val="left" w:pos="1985"/>
                <w:tab w:val="left" w:pos="2552"/>
              </w:tabs>
              <w:spacing w:after="0" w:line="32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2024</w:t>
            </w:r>
          </w:p>
        </w:tc>
      </w:tr>
      <w:tr w:rsidR="00B24220" w:rsidRPr="00237EB4" w14:paraId="38981F6E" w14:textId="77777777" w:rsidTr="006C47B8">
        <w:tc>
          <w:tcPr>
            <w:tcW w:w="3779" w:type="dxa"/>
            <w:vAlign w:val="bottom"/>
          </w:tcPr>
          <w:p w14:paraId="48BAD1C2" w14:textId="44A70453" w:rsidR="00B24220" w:rsidRPr="00237EB4" w:rsidRDefault="00B24220" w:rsidP="00B82FA8">
            <w:pPr>
              <w:widowControl w:val="0"/>
              <w:tabs>
                <w:tab w:val="left" w:pos="209"/>
                <w:tab w:val="left" w:pos="493"/>
                <w:tab w:val="left" w:pos="1418"/>
                <w:tab w:val="left" w:pos="1985"/>
                <w:tab w:val="left" w:pos="2552"/>
              </w:tabs>
              <w:spacing w:after="0" w:line="320" w:lineRule="exact"/>
              <w:jc w:val="both"/>
              <w:rPr>
                <w:rFonts w:asciiTheme="majorBidi" w:hAnsiTheme="majorBidi" w:cstheme="majorBidi"/>
                <w:sz w:val="24"/>
                <w:szCs w:val="24"/>
                <w:lang w:val="en-US"/>
              </w:rPr>
            </w:pPr>
            <w:r w:rsidRPr="00237EB4">
              <w:rPr>
                <w:rFonts w:asciiTheme="majorBidi" w:hAnsiTheme="majorBidi" w:cstheme="majorBidi"/>
                <w:sz w:val="24"/>
                <w:szCs w:val="24"/>
                <w:lang w:val="en-US"/>
              </w:rPr>
              <w:t>Depreciation</w:t>
            </w:r>
            <w:r w:rsidR="0014471E" w:rsidRPr="0074282E">
              <w:rPr>
                <w:rFonts w:asciiTheme="majorBidi" w:hAnsiTheme="majorBidi" w:cstheme="majorBidi" w:hint="cs"/>
                <w:sz w:val="24"/>
                <w:szCs w:val="24"/>
                <w:lang w:val="en-US"/>
              </w:rPr>
              <w:t xml:space="preserve"> </w:t>
            </w:r>
            <w:r w:rsidR="0014471E">
              <w:rPr>
                <w:rFonts w:asciiTheme="majorBidi" w:hAnsiTheme="majorBidi" w:cstheme="majorBidi"/>
                <w:sz w:val="24"/>
                <w:szCs w:val="24"/>
                <w:lang w:val="en-US"/>
              </w:rPr>
              <w:t>(continuing and discontinued operation)</w:t>
            </w:r>
          </w:p>
        </w:tc>
        <w:tc>
          <w:tcPr>
            <w:tcW w:w="1134" w:type="dxa"/>
            <w:tcBorders>
              <w:top w:val="single" w:sz="6" w:space="0" w:color="auto"/>
              <w:bottom w:val="double" w:sz="6" w:space="0" w:color="auto"/>
            </w:tcBorders>
            <w:vAlign w:val="bottom"/>
          </w:tcPr>
          <w:p w14:paraId="420DC95B" w14:textId="756E8EC8" w:rsidR="00B24220" w:rsidRPr="00237EB4" w:rsidRDefault="00B24220" w:rsidP="00B82FA8">
            <w:pPr>
              <w:widowControl w:val="0"/>
              <w:spacing w:after="0" w:line="320" w:lineRule="exact"/>
              <w:jc w:val="right"/>
              <w:rPr>
                <w:rFonts w:asciiTheme="majorBidi" w:hAnsiTheme="majorBidi" w:cstheme="majorBidi"/>
                <w:sz w:val="24"/>
                <w:szCs w:val="24"/>
                <w:lang w:val="en-US"/>
              </w:rPr>
            </w:pPr>
            <w:r w:rsidRPr="00237EB4">
              <w:rPr>
                <w:rFonts w:ascii="Angsana New" w:hAnsi="Angsana New" w:cs="Angsana New"/>
                <w:color w:val="000000" w:themeColor="text1"/>
                <w:sz w:val="24"/>
                <w:szCs w:val="24"/>
                <w:lang w:val="en-US"/>
              </w:rPr>
              <w:t>48,672,968</w:t>
            </w:r>
          </w:p>
        </w:tc>
        <w:tc>
          <w:tcPr>
            <w:tcW w:w="168" w:type="dxa"/>
            <w:vAlign w:val="bottom"/>
          </w:tcPr>
          <w:p w14:paraId="25F285A5" w14:textId="77777777" w:rsidR="00B24220" w:rsidRPr="00237EB4" w:rsidRDefault="00B24220" w:rsidP="00B82FA8">
            <w:pPr>
              <w:widowControl w:val="0"/>
              <w:spacing w:after="0" w:line="320" w:lineRule="exact"/>
              <w:jc w:val="right"/>
              <w:rPr>
                <w:rFonts w:asciiTheme="majorBidi" w:hAnsiTheme="majorBidi" w:cstheme="majorBidi"/>
                <w:sz w:val="24"/>
                <w:szCs w:val="24"/>
                <w:lang w:val="en-US"/>
              </w:rPr>
            </w:pPr>
          </w:p>
        </w:tc>
        <w:tc>
          <w:tcPr>
            <w:tcW w:w="1107" w:type="dxa"/>
            <w:tcBorders>
              <w:top w:val="single" w:sz="6" w:space="0" w:color="auto"/>
              <w:bottom w:val="double" w:sz="6" w:space="0" w:color="auto"/>
            </w:tcBorders>
            <w:vAlign w:val="bottom"/>
          </w:tcPr>
          <w:p w14:paraId="63FDDFC2" w14:textId="1E4ECA55" w:rsidR="00B24220" w:rsidRPr="00237EB4" w:rsidRDefault="00B24220" w:rsidP="00B82FA8">
            <w:pPr>
              <w:widowControl w:val="0"/>
              <w:spacing w:after="0" w:line="320" w:lineRule="exact"/>
              <w:jc w:val="right"/>
              <w:rPr>
                <w:rFonts w:asciiTheme="majorBidi" w:hAnsiTheme="majorBidi" w:cstheme="majorBidi"/>
                <w:sz w:val="24"/>
                <w:szCs w:val="24"/>
                <w:lang w:val="en-US"/>
              </w:rPr>
            </w:pPr>
            <w:r w:rsidRPr="00237EB4">
              <w:rPr>
                <w:rFonts w:ascii="Angsana New" w:hAnsi="Angsana New" w:cs="Angsana New"/>
                <w:color w:val="000000" w:themeColor="text1"/>
                <w:sz w:val="24"/>
                <w:szCs w:val="24"/>
                <w:lang w:val="en-US"/>
              </w:rPr>
              <w:t>62,132,497</w:t>
            </w:r>
          </w:p>
        </w:tc>
        <w:tc>
          <w:tcPr>
            <w:tcW w:w="168" w:type="dxa"/>
            <w:vAlign w:val="bottom"/>
          </w:tcPr>
          <w:p w14:paraId="1D7E06FF" w14:textId="77777777" w:rsidR="00B24220" w:rsidRPr="00237EB4" w:rsidRDefault="00B24220" w:rsidP="00B82FA8">
            <w:pPr>
              <w:widowControl w:val="0"/>
              <w:spacing w:after="0" w:line="320" w:lineRule="exact"/>
              <w:jc w:val="right"/>
              <w:rPr>
                <w:rFonts w:asciiTheme="majorBidi" w:hAnsiTheme="majorBidi" w:cstheme="majorBidi"/>
                <w:sz w:val="24"/>
                <w:szCs w:val="24"/>
                <w:lang w:val="en-US"/>
              </w:rPr>
            </w:pPr>
          </w:p>
        </w:tc>
        <w:tc>
          <w:tcPr>
            <w:tcW w:w="1108" w:type="dxa"/>
            <w:tcBorders>
              <w:top w:val="single" w:sz="6" w:space="0" w:color="auto"/>
              <w:bottom w:val="double" w:sz="6" w:space="0" w:color="auto"/>
            </w:tcBorders>
            <w:vAlign w:val="bottom"/>
          </w:tcPr>
          <w:p w14:paraId="06DF1F3C" w14:textId="6669E511" w:rsidR="00B24220" w:rsidRPr="00237EB4" w:rsidRDefault="00B24220" w:rsidP="00B82FA8">
            <w:pPr>
              <w:widowControl w:val="0"/>
              <w:spacing w:after="0" w:line="320" w:lineRule="exact"/>
              <w:jc w:val="right"/>
              <w:rPr>
                <w:rFonts w:asciiTheme="majorBidi" w:hAnsiTheme="majorBidi" w:cstheme="majorBidi"/>
                <w:sz w:val="24"/>
                <w:szCs w:val="24"/>
                <w:lang w:val="en-US"/>
              </w:rPr>
            </w:pPr>
            <w:r w:rsidRPr="00237EB4">
              <w:rPr>
                <w:rFonts w:ascii="Angsana New" w:eastAsia="SimSun" w:hAnsi="Angsana New" w:cs="Angsana New"/>
                <w:color w:val="000000" w:themeColor="text1"/>
                <w:sz w:val="24"/>
                <w:szCs w:val="24"/>
                <w:lang w:val="en-US"/>
              </w:rPr>
              <w:t>6,</w:t>
            </w:r>
            <w:r w:rsidRPr="00237EB4">
              <w:rPr>
                <w:rFonts w:ascii="Angsana New" w:hAnsi="Angsana New" w:cs="Angsana New"/>
                <w:color w:val="000000" w:themeColor="text1"/>
                <w:sz w:val="24"/>
                <w:szCs w:val="24"/>
                <w:lang w:val="en-US"/>
              </w:rPr>
              <w:t>157</w:t>
            </w:r>
            <w:r w:rsidRPr="00237EB4">
              <w:rPr>
                <w:rFonts w:ascii="Angsana New" w:eastAsia="SimSun" w:hAnsi="Angsana New" w:cs="Angsana New"/>
                <w:color w:val="000000" w:themeColor="text1"/>
                <w:sz w:val="24"/>
                <w:szCs w:val="24"/>
                <w:lang w:val="en-US"/>
              </w:rPr>
              <w:t>,793</w:t>
            </w:r>
          </w:p>
        </w:tc>
        <w:tc>
          <w:tcPr>
            <w:tcW w:w="168" w:type="dxa"/>
            <w:vAlign w:val="bottom"/>
          </w:tcPr>
          <w:p w14:paraId="38BDF5EC" w14:textId="77777777" w:rsidR="00B24220" w:rsidRPr="00237EB4" w:rsidRDefault="00B24220" w:rsidP="00B82FA8">
            <w:pPr>
              <w:widowControl w:val="0"/>
              <w:tabs>
                <w:tab w:val="left" w:pos="284"/>
                <w:tab w:val="left" w:pos="1418"/>
                <w:tab w:val="left" w:pos="1985"/>
                <w:tab w:val="left" w:pos="2552"/>
              </w:tabs>
              <w:spacing w:after="0" w:line="320" w:lineRule="exact"/>
              <w:ind w:right="113"/>
              <w:jc w:val="right"/>
              <w:rPr>
                <w:rFonts w:asciiTheme="majorBidi" w:hAnsiTheme="majorBidi" w:cstheme="majorBidi"/>
                <w:sz w:val="24"/>
                <w:szCs w:val="24"/>
                <w:lang w:val="en-US"/>
              </w:rPr>
            </w:pPr>
          </w:p>
        </w:tc>
        <w:tc>
          <w:tcPr>
            <w:tcW w:w="1108" w:type="dxa"/>
            <w:tcBorders>
              <w:top w:val="single" w:sz="6" w:space="0" w:color="auto"/>
              <w:bottom w:val="double" w:sz="6" w:space="0" w:color="auto"/>
            </w:tcBorders>
            <w:vAlign w:val="bottom"/>
          </w:tcPr>
          <w:p w14:paraId="6A903041" w14:textId="2C721572" w:rsidR="00B24220" w:rsidRPr="00237EB4" w:rsidRDefault="00B24220" w:rsidP="00B82FA8">
            <w:pPr>
              <w:widowControl w:val="0"/>
              <w:spacing w:after="0" w:line="320" w:lineRule="exact"/>
              <w:jc w:val="right"/>
              <w:rPr>
                <w:rFonts w:asciiTheme="majorBidi" w:hAnsiTheme="majorBidi" w:cstheme="majorBidi"/>
                <w:sz w:val="24"/>
                <w:szCs w:val="24"/>
                <w:lang w:val="en-US"/>
              </w:rPr>
            </w:pPr>
            <w:r w:rsidRPr="00237EB4">
              <w:rPr>
                <w:rFonts w:ascii="Angsana New" w:hAnsi="Angsana New" w:cs="Angsana New"/>
                <w:color w:val="000000" w:themeColor="text1"/>
                <w:sz w:val="24"/>
                <w:szCs w:val="24"/>
                <w:lang w:val="en-US"/>
              </w:rPr>
              <w:t>5,920,095</w:t>
            </w:r>
          </w:p>
        </w:tc>
      </w:tr>
    </w:tbl>
    <w:p w14:paraId="3EFA956E" w14:textId="77777777" w:rsidR="00A9235B" w:rsidRPr="00237EB4" w:rsidRDefault="00A9235B" w:rsidP="00B82FA8">
      <w:pPr>
        <w:spacing w:after="0" w:line="380" w:lineRule="exact"/>
        <w:jc w:val="thaiDistribute"/>
        <w:rPr>
          <w:rFonts w:asciiTheme="majorBidi" w:eastAsia="Cordia New" w:hAnsiTheme="majorBidi" w:cstheme="majorBidi"/>
          <w:strike/>
          <w:sz w:val="32"/>
          <w:szCs w:val="32"/>
          <w:lang w:val="en-US"/>
        </w:rPr>
      </w:pPr>
    </w:p>
    <w:p w14:paraId="2E4367F7" w14:textId="1CC2F326" w:rsidR="00A9235B" w:rsidRPr="00237EB4" w:rsidRDefault="00A9235B" w:rsidP="00B82FA8">
      <w:pPr>
        <w:spacing w:after="0" w:line="380" w:lineRule="exact"/>
        <w:ind w:left="709" w:hanging="425"/>
        <w:jc w:val="thaiDistribute"/>
        <w:rPr>
          <w:rFonts w:asciiTheme="majorBidi" w:eastAsia="Times New Roman" w:hAnsiTheme="majorBidi" w:cstheme="majorBidi"/>
          <w:sz w:val="32"/>
          <w:szCs w:val="32"/>
          <w:lang w:val="en-US"/>
        </w:rPr>
      </w:pPr>
      <w:bookmarkStart w:id="29" w:name="_Hlk174459483"/>
      <w:r w:rsidRPr="00237EB4">
        <w:rPr>
          <w:rFonts w:asciiTheme="majorBidi" w:eastAsia="Cordia New" w:hAnsiTheme="majorBidi" w:cstheme="majorBidi"/>
          <w:sz w:val="32"/>
          <w:szCs w:val="32"/>
          <w:lang w:val="en-US"/>
        </w:rPr>
        <w:t>20.1 As</w:t>
      </w:r>
      <w:r w:rsidRPr="00237EB4">
        <w:rPr>
          <w:rFonts w:asciiTheme="majorBidi" w:eastAsia="Times New Roman" w:hAnsiTheme="majorBidi" w:cstheme="majorBidi"/>
          <w:sz w:val="32"/>
          <w:szCs w:val="32"/>
          <w:lang w:val="en-US"/>
        </w:rPr>
        <w:t xml:space="preserve"> at December 31, 2025 and 2024,</w:t>
      </w:r>
      <w:bookmarkEnd w:id="29"/>
      <w:r w:rsidRPr="00237EB4">
        <w:rPr>
          <w:rFonts w:asciiTheme="majorBidi" w:eastAsia="Times New Roman" w:hAnsiTheme="majorBidi" w:cstheme="majorBidi"/>
          <w:sz w:val="32"/>
          <w:szCs w:val="32"/>
          <w:lang w:val="en-US"/>
        </w:rPr>
        <w:t xml:space="preserve"> the Group has mortgaged their land and premise, land and machinery as collateral for bank overdraft credit facilities, credit facilities and short-term borrowings credit facilities from financial institutions, long-term borrowings and bank guarantee from financial institutions (see Notes 25, 28 and 44).</w:t>
      </w:r>
    </w:p>
    <w:p w14:paraId="6AF841C0" w14:textId="77777777" w:rsidR="00A9235B" w:rsidRPr="00B82FA8" w:rsidRDefault="00A9235B" w:rsidP="00B82FA8">
      <w:pPr>
        <w:spacing w:after="0" w:line="380" w:lineRule="exact"/>
        <w:jc w:val="thaiDistribute"/>
        <w:rPr>
          <w:rFonts w:asciiTheme="majorBidi" w:eastAsia="Cordia New" w:hAnsiTheme="majorBidi" w:cstheme="majorBidi"/>
          <w:strike/>
          <w:sz w:val="32"/>
          <w:szCs w:val="32"/>
          <w:lang w:val="en-US"/>
        </w:rPr>
      </w:pPr>
    </w:p>
    <w:p w14:paraId="50FF467B" w14:textId="38442108" w:rsidR="00A9235B" w:rsidRPr="00237EB4" w:rsidRDefault="00A9235B" w:rsidP="00B82FA8">
      <w:pPr>
        <w:spacing w:after="0" w:line="380" w:lineRule="exact"/>
        <w:ind w:left="709" w:hanging="425"/>
        <w:jc w:val="thaiDistribute"/>
        <w:rPr>
          <w:rFonts w:asciiTheme="majorBidi" w:eastAsia="Times New Roman" w:hAnsiTheme="majorBidi" w:cstheme="majorBidi"/>
          <w:color w:val="000000"/>
          <w:sz w:val="32"/>
          <w:szCs w:val="32"/>
          <w:lang w:val="en-US"/>
        </w:rPr>
      </w:pPr>
      <w:r w:rsidRPr="00237EB4">
        <w:rPr>
          <w:rFonts w:asciiTheme="majorBidi" w:eastAsia="Times New Roman" w:hAnsiTheme="majorBidi" w:cstheme="majorBidi"/>
          <w:color w:val="000000"/>
          <w:sz w:val="32"/>
          <w:szCs w:val="32"/>
          <w:lang w:val="en-US"/>
        </w:rPr>
        <w:t xml:space="preserve">20.2 For the year ended December 31, </w:t>
      </w:r>
      <w:r w:rsidR="00D42325">
        <w:rPr>
          <w:rFonts w:asciiTheme="majorBidi" w:eastAsia="Times New Roman" w:hAnsiTheme="majorBidi" w:cstheme="majorBidi"/>
          <w:color w:val="000000"/>
          <w:sz w:val="32"/>
          <w:szCs w:val="32"/>
          <w:lang w:val="en-US"/>
        </w:rPr>
        <w:t xml:space="preserve">2025 and </w:t>
      </w:r>
      <w:r w:rsidRPr="00237EB4">
        <w:rPr>
          <w:rFonts w:asciiTheme="majorBidi" w:eastAsia="Times New Roman" w:hAnsiTheme="majorBidi" w:cstheme="majorBidi"/>
          <w:color w:val="000000"/>
          <w:sz w:val="32"/>
          <w:szCs w:val="32"/>
          <w:lang w:val="en-US"/>
        </w:rPr>
        <w:t xml:space="preserve">2024, the Group had recognized the impairment losses of assets of a subsidiary which stated under construction cost accounts amounted </w:t>
      </w:r>
      <w:r w:rsidR="00D42325" w:rsidRPr="00237EB4">
        <w:rPr>
          <w:rFonts w:asciiTheme="majorBidi" w:eastAsia="Times New Roman" w:hAnsiTheme="majorBidi" w:cstheme="majorBidi"/>
          <w:color w:val="000000"/>
          <w:sz w:val="32"/>
          <w:szCs w:val="32"/>
          <w:lang w:val="en-US"/>
        </w:rPr>
        <w:t xml:space="preserve">Baht </w:t>
      </w:r>
      <w:r w:rsidR="00D42325">
        <w:rPr>
          <w:rFonts w:asciiTheme="majorBidi" w:eastAsia="Times New Roman" w:hAnsiTheme="majorBidi" w:cstheme="majorBidi"/>
          <w:color w:val="000000"/>
          <w:sz w:val="32"/>
          <w:szCs w:val="32"/>
          <w:lang w:val="en-US"/>
        </w:rPr>
        <w:t>6.16</w:t>
      </w:r>
      <w:r w:rsidR="00D42325" w:rsidRPr="00237EB4">
        <w:rPr>
          <w:rFonts w:asciiTheme="majorBidi" w:eastAsia="Times New Roman" w:hAnsiTheme="majorBidi" w:cstheme="majorBidi"/>
          <w:color w:val="000000"/>
          <w:sz w:val="32"/>
          <w:szCs w:val="32"/>
          <w:lang w:val="en-US"/>
        </w:rPr>
        <w:t xml:space="preserve"> million </w:t>
      </w:r>
      <w:r w:rsidR="00D42325">
        <w:rPr>
          <w:rFonts w:asciiTheme="majorBidi" w:eastAsia="Times New Roman" w:hAnsiTheme="majorBidi" w:cstheme="majorBidi"/>
          <w:color w:val="000000"/>
          <w:sz w:val="32"/>
          <w:szCs w:val="32"/>
          <w:lang w:val="en-US"/>
        </w:rPr>
        <w:t xml:space="preserve">and </w:t>
      </w:r>
      <w:r w:rsidRPr="00237EB4">
        <w:rPr>
          <w:rFonts w:asciiTheme="majorBidi" w:eastAsia="Times New Roman" w:hAnsiTheme="majorBidi" w:cstheme="majorBidi"/>
          <w:color w:val="000000"/>
          <w:sz w:val="32"/>
          <w:szCs w:val="32"/>
          <w:lang w:val="en-US"/>
        </w:rPr>
        <w:t>Baht 38.57 million</w:t>
      </w:r>
      <w:r w:rsidR="00D42325">
        <w:rPr>
          <w:rFonts w:asciiTheme="majorBidi" w:eastAsia="Times New Roman" w:hAnsiTheme="majorBidi" w:cstheme="majorBidi"/>
          <w:color w:val="000000"/>
          <w:sz w:val="32"/>
          <w:szCs w:val="32"/>
          <w:lang w:val="en-US"/>
        </w:rPr>
        <w:t>, respectively,</w:t>
      </w:r>
      <w:r w:rsidRPr="00237EB4">
        <w:rPr>
          <w:rFonts w:asciiTheme="majorBidi" w:eastAsia="Times New Roman" w:hAnsiTheme="majorBidi" w:cstheme="majorBidi"/>
          <w:color w:val="000000"/>
          <w:sz w:val="32"/>
          <w:szCs w:val="32"/>
          <w:lang w:val="en-US"/>
        </w:rPr>
        <w:t xml:space="preserve"> as certain of the assets was used in the construction agreements that were terminated and are currently taken the legal action  and such assets was unable to be returned from the construction work.</w:t>
      </w:r>
    </w:p>
    <w:p w14:paraId="6C3FAD87" w14:textId="77777777" w:rsidR="00A9235B" w:rsidRPr="00B82FA8" w:rsidRDefault="00A9235B" w:rsidP="00B82FA8">
      <w:pPr>
        <w:spacing w:after="0" w:line="380" w:lineRule="exact"/>
        <w:jc w:val="thaiDistribute"/>
        <w:rPr>
          <w:rFonts w:asciiTheme="majorBidi" w:eastAsia="Cordia New" w:hAnsiTheme="majorBidi" w:cstheme="majorBidi"/>
          <w:strike/>
          <w:sz w:val="32"/>
          <w:szCs w:val="32"/>
          <w:lang w:val="en-US"/>
        </w:rPr>
      </w:pPr>
    </w:p>
    <w:p w14:paraId="61F113DE" w14:textId="31D090C3" w:rsidR="00A9235B" w:rsidRPr="00237EB4" w:rsidRDefault="00A9235B" w:rsidP="00B82FA8">
      <w:pPr>
        <w:spacing w:after="0" w:line="380" w:lineRule="exact"/>
        <w:ind w:left="709" w:hanging="425"/>
        <w:jc w:val="thaiDistribute"/>
        <w:rPr>
          <w:rFonts w:asciiTheme="majorBidi" w:eastAsia="Times New Roman" w:hAnsiTheme="majorBidi" w:cstheme="majorBidi"/>
          <w:snapToGrid w:val="0"/>
          <w:color w:val="000000"/>
          <w:sz w:val="32"/>
          <w:szCs w:val="32"/>
          <w:lang w:val="en-US"/>
        </w:rPr>
      </w:pPr>
      <w:r w:rsidRPr="00237EB4">
        <w:rPr>
          <w:rFonts w:asciiTheme="majorBidi" w:eastAsia="Times New Roman" w:hAnsiTheme="majorBidi" w:cstheme="majorBidi"/>
          <w:snapToGrid w:val="0"/>
          <w:color w:val="000000"/>
          <w:sz w:val="32"/>
          <w:szCs w:val="32"/>
          <w:lang w:val="en-US"/>
        </w:rPr>
        <w:t xml:space="preserve">20.3 For the years ended December 31, 2025, the Group reversed an allowance for impairment loss of assets of a subsidiary in amount of Baht </w:t>
      </w:r>
      <w:r w:rsidR="00B24220" w:rsidRPr="00237EB4">
        <w:rPr>
          <w:rFonts w:asciiTheme="majorBidi" w:eastAsia="Times New Roman" w:hAnsiTheme="majorBidi" w:cstheme="majorBidi"/>
          <w:snapToGrid w:val="0"/>
          <w:color w:val="000000"/>
          <w:sz w:val="32"/>
          <w:szCs w:val="32"/>
          <w:lang w:val="en-US"/>
        </w:rPr>
        <w:t>29.55</w:t>
      </w:r>
      <w:r w:rsidRPr="00237EB4">
        <w:rPr>
          <w:rFonts w:asciiTheme="majorBidi" w:eastAsia="Times New Roman" w:hAnsiTheme="majorBidi" w:cstheme="majorBidi"/>
          <w:snapToGrid w:val="0"/>
          <w:color w:val="000000"/>
          <w:sz w:val="32"/>
          <w:szCs w:val="32"/>
          <w:lang w:val="en-US"/>
        </w:rPr>
        <w:t xml:space="preserve"> million, because recoverable amount of assets of such subsidiary was higher than its book value</w:t>
      </w:r>
      <w:r w:rsidR="00B24220" w:rsidRPr="00237EB4">
        <w:rPr>
          <w:rFonts w:asciiTheme="majorBidi" w:eastAsia="Times New Roman" w:hAnsiTheme="majorBidi" w:cstheme="majorBidi"/>
          <w:snapToGrid w:val="0"/>
          <w:color w:val="000000"/>
          <w:sz w:val="32"/>
          <w:szCs w:val="32"/>
          <w:lang w:val="en-US"/>
        </w:rPr>
        <w:t xml:space="preserve"> and sold some of impaired assets</w:t>
      </w:r>
      <w:r w:rsidR="00D42325">
        <w:rPr>
          <w:rFonts w:asciiTheme="majorBidi" w:eastAsia="Times New Roman" w:hAnsiTheme="majorBidi" w:cstheme="majorBidi"/>
          <w:snapToGrid w:val="0"/>
          <w:color w:val="000000"/>
          <w:sz w:val="32"/>
          <w:szCs w:val="32"/>
          <w:lang w:val="en-US"/>
        </w:rPr>
        <w:t>.</w:t>
      </w:r>
    </w:p>
    <w:p w14:paraId="7894275A" w14:textId="77777777" w:rsidR="00A9235B" w:rsidRPr="00B82FA8" w:rsidRDefault="00A9235B" w:rsidP="00B82FA8">
      <w:pPr>
        <w:spacing w:after="0" w:line="380" w:lineRule="exact"/>
        <w:jc w:val="thaiDistribute"/>
        <w:rPr>
          <w:rFonts w:asciiTheme="majorBidi" w:eastAsia="Cordia New" w:hAnsiTheme="majorBidi" w:cstheme="majorBidi"/>
          <w:strike/>
          <w:sz w:val="32"/>
          <w:szCs w:val="32"/>
          <w:lang w:val="en-US"/>
        </w:rPr>
      </w:pPr>
    </w:p>
    <w:p w14:paraId="66B6A3A0" w14:textId="7DF6CAFF" w:rsidR="00A9235B" w:rsidRDefault="00A9235B" w:rsidP="00B82FA8">
      <w:pPr>
        <w:spacing w:after="0" w:line="380" w:lineRule="exact"/>
        <w:ind w:left="709" w:hanging="425"/>
        <w:jc w:val="thaiDistribute"/>
        <w:rPr>
          <w:rFonts w:asciiTheme="majorBidi" w:eastAsia="Times New Roman" w:hAnsiTheme="majorBidi" w:cstheme="majorBidi"/>
          <w:snapToGrid w:val="0"/>
          <w:color w:val="000000"/>
          <w:sz w:val="32"/>
          <w:szCs w:val="32"/>
          <w:lang w:val="en-US"/>
        </w:rPr>
      </w:pPr>
      <w:r w:rsidRPr="00237EB4">
        <w:rPr>
          <w:rFonts w:asciiTheme="majorBidi" w:eastAsia="Times New Roman" w:hAnsiTheme="majorBidi" w:cstheme="majorBidi"/>
          <w:snapToGrid w:val="0"/>
          <w:color w:val="000000"/>
          <w:sz w:val="32"/>
          <w:szCs w:val="32"/>
          <w:lang w:val="en-US"/>
        </w:rPr>
        <w:lastRenderedPageBreak/>
        <w:t xml:space="preserve">20.4 </w:t>
      </w:r>
      <w:r w:rsidR="00D42325">
        <w:rPr>
          <w:rFonts w:asciiTheme="majorBidi" w:eastAsia="Times New Roman" w:hAnsiTheme="majorBidi" w:cstheme="majorBidi"/>
          <w:snapToGrid w:val="0"/>
          <w:color w:val="000000"/>
          <w:sz w:val="32"/>
          <w:szCs w:val="32"/>
          <w:lang w:val="en-US"/>
        </w:rPr>
        <w:tab/>
      </w:r>
      <w:r w:rsidRPr="00237EB4">
        <w:rPr>
          <w:rFonts w:asciiTheme="majorBidi" w:eastAsia="Times New Roman" w:hAnsiTheme="majorBidi" w:cstheme="majorBidi"/>
          <w:snapToGrid w:val="0"/>
          <w:color w:val="000000"/>
          <w:sz w:val="32"/>
          <w:szCs w:val="32"/>
          <w:lang w:val="en-US"/>
        </w:rPr>
        <w:t xml:space="preserve">For the year ended </w:t>
      </w:r>
      <w:r w:rsidRPr="00237EB4">
        <w:rPr>
          <w:rFonts w:asciiTheme="majorBidi" w:eastAsia="Times New Roman" w:hAnsiTheme="majorBidi" w:cstheme="majorBidi"/>
          <w:sz w:val="32"/>
          <w:szCs w:val="32"/>
          <w:lang w:val="en-US"/>
        </w:rPr>
        <w:t>December 31</w:t>
      </w:r>
      <w:r w:rsidRPr="00237EB4">
        <w:rPr>
          <w:rFonts w:asciiTheme="majorBidi" w:eastAsia="Times New Roman" w:hAnsiTheme="majorBidi" w:cstheme="majorBidi"/>
          <w:snapToGrid w:val="0"/>
          <w:color w:val="000000"/>
          <w:sz w:val="32"/>
          <w:szCs w:val="32"/>
          <w:lang w:val="en-US"/>
        </w:rPr>
        <w:t xml:space="preserve">, 2024, the Group reversed an allowance for impairment loss of assets of a subsidiary and an indirect subsidiary in amount of Baht 17.65 million and Baht 1.21 million, respectively, because recoverable amount of assets of such subsidiary and such indirect subsidiary was higher than its book value. </w:t>
      </w:r>
    </w:p>
    <w:p w14:paraId="0C7D723C" w14:textId="77777777" w:rsidR="00B82FA8" w:rsidRPr="00237EB4" w:rsidRDefault="00B82FA8" w:rsidP="00B82FA8">
      <w:pPr>
        <w:spacing w:after="0" w:line="380" w:lineRule="exact"/>
        <w:ind w:left="709" w:hanging="425"/>
        <w:jc w:val="thaiDistribute"/>
        <w:rPr>
          <w:rFonts w:asciiTheme="majorBidi" w:eastAsia="Times New Roman" w:hAnsiTheme="majorBidi" w:cstheme="majorBidi"/>
          <w:snapToGrid w:val="0"/>
          <w:color w:val="000000"/>
          <w:sz w:val="32"/>
          <w:szCs w:val="32"/>
          <w:lang w:val="en-US"/>
        </w:rPr>
      </w:pPr>
    </w:p>
    <w:p w14:paraId="07B01BC0" w14:textId="7ACE2234" w:rsidR="00A9235B" w:rsidRPr="00237EB4" w:rsidRDefault="00A9235B" w:rsidP="00B82FA8">
      <w:pPr>
        <w:spacing w:after="0" w:line="380" w:lineRule="exact"/>
        <w:ind w:left="709" w:hanging="425"/>
        <w:jc w:val="thaiDistribute"/>
        <w:rPr>
          <w:rFonts w:asciiTheme="majorBidi" w:eastAsia="Times New Roman" w:hAnsiTheme="majorBidi" w:cstheme="majorBidi"/>
          <w:snapToGrid w:val="0"/>
          <w:color w:val="000000"/>
          <w:sz w:val="32"/>
          <w:szCs w:val="32"/>
          <w:lang w:val="en-US"/>
        </w:rPr>
      </w:pPr>
      <w:r w:rsidRPr="00237EB4">
        <w:rPr>
          <w:rFonts w:asciiTheme="majorBidi" w:eastAsia="Times New Roman" w:hAnsiTheme="majorBidi" w:cstheme="majorBidi"/>
          <w:snapToGrid w:val="0"/>
          <w:color w:val="000000"/>
          <w:sz w:val="32"/>
          <w:szCs w:val="32"/>
          <w:lang w:val="en-US"/>
        </w:rPr>
        <w:t xml:space="preserve">20.5 </w:t>
      </w:r>
      <w:r w:rsidRPr="00237EB4">
        <w:rPr>
          <w:rFonts w:asciiTheme="majorBidi" w:eastAsia="Times New Roman" w:hAnsiTheme="majorBidi" w:cstheme="majorBidi"/>
          <w:snapToGrid w:val="0"/>
          <w:color w:val="000000"/>
          <w:spacing w:val="-4"/>
          <w:sz w:val="32"/>
          <w:szCs w:val="32"/>
          <w:lang w:val="en-US"/>
        </w:rPr>
        <w:t>The gross amount of the Group’s and the Company’s fully depreciated plant and equipment that was still</w:t>
      </w:r>
      <w:r w:rsidRPr="00237EB4">
        <w:rPr>
          <w:rFonts w:asciiTheme="majorBidi" w:eastAsia="Times New Roman" w:hAnsiTheme="majorBidi" w:cstheme="majorBidi"/>
          <w:snapToGrid w:val="0"/>
          <w:color w:val="000000"/>
          <w:sz w:val="32"/>
          <w:szCs w:val="32"/>
          <w:lang w:val="en-US"/>
        </w:rPr>
        <w:t xml:space="preserve"> in use as at December 31, 2025 amounted to Baht </w:t>
      </w:r>
      <w:r w:rsidR="00B24220" w:rsidRPr="00237EB4">
        <w:rPr>
          <w:rFonts w:asciiTheme="majorBidi" w:eastAsia="Times New Roman" w:hAnsiTheme="majorBidi" w:cstheme="majorBidi"/>
          <w:snapToGrid w:val="0"/>
          <w:color w:val="000000"/>
          <w:sz w:val="32"/>
          <w:szCs w:val="32"/>
          <w:lang w:val="en-US"/>
        </w:rPr>
        <w:t>118.00</w:t>
      </w:r>
      <w:r w:rsidRPr="00237EB4">
        <w:rPr>
          <w:rFonts w:asciiTheme="majorBidi" w:eastAsia="Times New Roman" w:hAnsiTheme="majorBidi" w:cstheme="majorBidi"/>
          <w:snapToGrid w:val="0"/>
          <w:color w:val="000000"/>
          <w:sz w:val="32"/>
          <w:szCs w:val="32"/>
          <w:lang w:val="en-US"/>
        </w:rPr>
        <w:t xml:space="preserve"> million and Baht </w:t>
      </w:r>
      <w:r w:rsidR="00B24220" w:rsidRPr="00237EB4">
        <w:rPr>
          <w:rFonts w:asciiTheme="majorBidi" w:eastAsia="Times New Roman" w:hAnsiTheme="majorBidi" w:cstheme="majorBidi"/>
          <w:snapToGrid w:val="0"/>
          <w:color w:val="000000"/>
          <w:sz w:val="32"/>
          <w:szCs w:val="32"/>
          <w:lang w:val="en-US"/>
        </w:rPr>
        <w:t>5.60</w:t>
      </w:r>
      <w:r w:rsidRPr="00237EB4">
        <w:rPr>
          <w:rFonts w:asciiTheme="majorBidi" w:eastAsia="Times New Roman" w:hAnsiTheme="majorBidi" w:cstheme="majorBidi"/>
          <w:snapToGrid w:val="0"/>
          <w:color w:val="000000"/>
          <w:sz w:val="32"/>
          <w:szCs w:val="32"/>
          <w:lang w:val="en-US"/>
        </w:rPr>
        <w:t xml:space="preserve"> million, respectively (As at December 31, 2024 : Baht 262.01 million and Baht 5.59 million, respectively).</w:t>
      </w:r>
    </w:p>
    <w:p w14:paraId="0A255A70" w14:textId="77777777" w:rsidR="00A9235B" w:rsidRPr="00237EB4" w:rsidRDefault="00A9235B" w:rsidP="00B82FA8">
      <w:pPr>
        <w:spacing w:after="0" w:line="380" w:lineRule="exact"/>
        <w:ind w:left="284"/>
        <w:jc w:val="thaiDistribute"/>
        <w:rPr>
          <w:rFonts w:asciiTheme="majorBidi" w:eastAsia="Times New Roman" w:hAnsiTheme="majorBidi" w:cstheme="majorBidi"/>
          <w:snapToGrid w:val="0"/>
          <w:color w:val="000000"/>
          <w:sz w:val="32"/>
          <w:szCs w:val="32"/>
          <w:lang w:val="en-US"/>
        </w:rPr>
      </w:pPr>
    </w:p>
    <w:p w14:paraId="123137E5" w14:textId="4A90B3E6" w:rsidR="00B82FA8" w:rsidRDefault="00A9235B" w:rsidP="00B82FA8">
      <w:pPr>
        <w:spacing w:after="0" w:line="380" w:lineRule="exact"/>
        <w:ind w:left="709" w:hanging="425"/>
        <w:jc w:val="thaiDistribute"/>
        <w:rPr>
          <w:rFonts w:ascii="Angsana New" w:eastAsia="PMingLiU" w:hAnsi="Angsana New" w:cs="Angsana New"/>
          <w:color w:val="000000" w:themeColor="text1"/>
          <w:sz w:val="32"/>
          <w:szCs w:val="32"/>
          <w:lang w:val="en-US"/>
        </w:rPr>
      </w:pPr>
      <w:r w:rsidRPr="00237EB4">
        <w:rPr>
          <w:rFonts w:asciiTheme="majorBidi" w:eastAsia="Times New Roman" w:hAnsiTheme="majorBidi" w:cstheme="majorBidi"/>
          <w:snapToGrid w:val="0"/>
          <w:color w:val="000000"/>
          <w:sz w:val="32"/>
          <w:szCs w:val="32"/>
          <w:lang w:val="en-US"/>
        </w:rPr>
        <w:t xml:space="preserve">20.6 </w:t>
      </w:r>
      <w:r w:rsidR="00B82FA8">
        <w:rPr>
          <w:rFonts w:ascii="Angsana New" w:eastAsia="PMingLiU" w:hAnsi="Angsana New" w:cs="Angsana New"/>
          <w:color w:val="000000" w:themeColor="text1"/>
          <w:sz w:val="32"/>
          <w:szCs w:val="32"/>
          <w:lang w:val="en-US"/>
        </w:rPr>
        <w:tab/>
      </w:r>
      <w:r w:rsidR="00B82FA8" w:rsidRPr="0014471E">
        <w:rPr>
          <w:rFonts w:ascii="Angsana New" w:eastAsia="PMingLiU" w:hAnsi="Angsana New" w:cs="Angsana New"/>
          <w:color w:val="000000" w:themeColor="text1"/>
          <w:sz w:val="32"/>
          <w:szCs w:val="32"/>
          <w:lang w:val="en-US"/>
        </w:rPr>
        <w:t xml:space="preserve">During </w:t>
      </w:r>
      <w:r w:rsidR="001F2983" w:rsidRPr="0014471E">
        <w:rPr>
          <w:rFonts w:ascii="Angsana New" w:eastAsia="PMingLiU" w:hAnsi="Angsana New" w:cs="Angsana New"/>
          <w:color w:val="000000" w:themeColor="text1"/>
          <w:sz w:val="32"/>
          <w:szCs w:val="32"/>
          <w:lang w:val="en-US"/>
        </w:rPr>
        <w:t xml:space="preserve">the year </w:t>
      </w:r>
      <w:r w:rsidR="00B82FA8" w:rsidRPr="0074282E">
        <w:rPr>
          <w:rFonts w:ascii="Angsana New" w:eastAsia="PMingLiU" w:hAnsi="Angsana New" w:cs="Angsana New"/>
          <w:color w:val="000000" w:themeColor="text1"/>
          <w:sz w:val="32"/>
          <w:szCs w:val="32"/>
          <w:lang w:val="en-US"/>
        </w:rPr>
        <w:t>2025</w:t>
      </w:r>
      <w:r w:rsidR="00B82FA8" w:rsidRPr="0014471E">
        <w:rPr>
          <w:rFonts w:ascii="Angsana New" w:eastAsia="PMingLiU" w:hAnsi="Angsana New" w:cs="Angsana New"/>
          <w:color w:val="000000" w:themeColor="text1"/>
          <w:sz w:val="32"/>
          <w:szCs w:val="32"/>
          <w:lang w:val="en-US"/>
        </w:rPr>
        <w:t xml:space="preserve">, the Group changed its accounting policy from the cost method to the revaluation </w:t>
      </w:r>
      <w:r w:rsidR="00B82FA8" w:rsidRPr="0014471E">
        <w:rPr>
          <w:rFonts w:ascii="Angsana New" w:eastAsia="PMingLiU" w:hAnsi="Angsana New" w:cs="Angsana New"/>
          <w:color w:val="000000" w:themeColor="text1"/>
          <w:spacing w:val="-4"/>
          <w:sz w:val="32"/>
          <w:szCs w:val="32"/>
          <w:lang w:val="en-US"/>
        </w:rPr>
        <w:t>method for the land portfolio using the market approach. The resulting revaluation showed the Group</w:t>
      </w:r>
      <w:r w:rsidR="001F2983" w:rsidRPr="0014471E">
        <w:rPr>
          <w:rFonts w:ascii="Angsana New" w:eastAsia="PMingLiU" w:hAnsi="Angsana New" w:cs="Angsana New"/>
          <w:color w:val="000000" w:themeColor="text1"/>
          <w:spacing w:val="-4"/>
          <w:sz w:val="32"/>
          <w:szCs w:val="32"/>
          <w:lang w:val="en-US"/>
        </w:rPr>
        <w:t>’</w:t>
      </w:r>
      <w:r w:rsidR="00B82FA8" w:rsidRPr="0014471E">
        <w:rPr>
          <w:rFonts w:ascii="Angsana New" w:eastAsia="PMingLiU" w:hAnsi="Angsana New" w:cs="Angsana New"/>
          <w:color w:val="000000" w:themeColor="text1"/>
          <w:spacing w:val="-4"/>
          <w:sz w:val="32"/>
          <w:szCs w:val="32"/>
          <w:lang w:val="en-US"/>
        </w:rPr>
        <w:t>s</w:t>
      </w:r>
      <w:r w:rsidR="00B82FA8" w:rsidRPr="0014471E">
        <w:rPr>
          <w:rFonts w:ascii="Angsana New" w:eastAsia="PMingLiU" w:hAnsi="Angsana New" w:cs="Angsana New"/>
          <w:color w:val="000000" w:themeColor="text1"/>
          <w:sz w:val="32"/>
          <w:szCs w:val="32"/>
          <w:lang w:val="en-US"/>
        </w:rPr>
        <w:t xml:space="preserve"> land value increasing from its net book value by Baht </w:t>
      </w:r>
      <w:r w:rsidR="00B82FA8" w:rsidRPr="0074282E">
        <w:rPr>
          <w:rFonts w:ascii="Angsana New" w:eastAsia="PMingLiU" w:hAnsi="Angsana New" w:cs="Angsana New"/>
          <w:color w:val="000000" w:themeColor="text1"/>
          <w:sz w:val="32"/>
          <w:szCs w:val="32"/>
          <w:lang w:val="en-US"/>
        </w:rPr>
        <w:t>1,590.28</w:t>
      </w:r>
      <w:r w:rsidR="00B82FA8" w:rsidRPr="0014471E">
        <w:rPr>
          <w:rFonts w:ascii="Angsana New" w:eastAsia="PMingLiU" w:hAnsi="Angsana New" w:cs="Angsana New"/>
          <w:color w:val="000000" w:themeColor="text1"/>
          <w:sz w:val="32"/>
          <w:szCs w:val="32"/>
          <w:lang w:val="en-US"/>
        </w:rPr>
        <w:t xml:space="preserve"> million</w:t>
      </w:r>
      <w:r w:rsidR="001F2983" w:rsidRPr="0014471E">
        <w:rPr>
          <w:rFonts w:ascii="Angsana New" w:eastAsia="PMingLiU" w:hAnsi="Angsana New" w:cs="Angsana New"/>
          <w:color w:val="000000" w:themeColor="text1"/>
          <w:sz w:val="32"/>
          <w:szCs w:val="32"/>
          <w:lang w:val="en-US"/>
        </w:rPr>
        <w:t xml:space="preserve">. </w:t>
      </w:r>
      <w:r w:rsidR="00B82FA8" w:rsidRPr="0014471E">
        <w:rPr>
          <w:rFonts w:ascii="Angsana New" w:eastAsia="PMingLiU" w:hAnsi="Angsana New" w:cs="Angsana New"/>
          <w:color w:val="000000" w:themeColor="text1"/>
          <w:sz w:val="32"/>
          <w:szCs w:val="32"/>
          <w:lang w:val="en-US"/>
        </w:rPr>
        <w:t xml:space="preserve">and recognized the cumulative </w:t>
      </w:r>
      <w:r w:rsidR="00B82FA8" w:rsidRPr="0014471E">
        <w:rPr>
          <w:rFonts w:ascii="Angsana New" w:eastAsia="PMingLiU" w:hAnsi="Angsana New" w:cs="Angsana New"/>
          <w:color w:val="000000" w:themeColor="text1"/>
          <w:spacing w:val="-4"/>
          <w:sz w:val="32"/>
          <w:szCs w:val="32"/>
          <w:lang w:val="en-US"/>
        </w:rPr>
        <w:t xml:space="preserve">amount in the </w:t>
      </w:r>
      <w:r w:rsidR="001F2983" w:rsidRPr="0014471E">
        <w:rPr>
          <w:rFonts w:ascii="Angsana New" w:eastAsia="PMingLiU" w:hAnsi="Angsana New" w:cs="Angsana New"/>
          <w:color w:val="000000" w:themeColor="text1"/>
          <w:spacing w:val="-4"/>
          <w:sz w:val="32"/>
          <w:szCs w:val="32"/>
          <w:lang w:val="en-US"/>
        </w:rPr>
        <w:t>“</w:t>
      </w:r>
      <w:r w:rsidR="00B82FA8" w:rsidRPr="0014471E">
        <w:rPr>
          <w:rFonts w:ascii="Angsana New" w:eastAsia="PMingLiU" w:hAnsi="Angsana New" w:cs="Angsana New"/>
          <w:color w:val="000000" w:themeColor="text1"/>
          <w:spacing w:val="-4"/>
          <w:sz w:val="32"/>
          <w:szCs w:val="32"/>
          <w:lang w:val="en-US"/>
        </w:rPr>
        <w:t>Revaluation Surplus</w:t>
      </w:r>
      <w:r w:rsidR="001F2983" w:rsidRPr="0014471E">
        <w:rPr>
          <w:rFonts w:ascii="Angsana New" w:eastAsia="PMingLiU" w:hAnsi="Angsana New" w:cs="Angsana New"/>
          <w:color w:val="000000" w:themeColor="text1"/>
          <w:spacing w:val="-4"/>
          <w:sz w:val="32"/>
          <w:szCs w:val="32"/>
          <w:lang w:val="en-US"/>
        </w:rPr>
        <w:t>”</w:t>
      </w:r>
      <w:r w:rsidR="00B82FA8" w:rsidRPr="0014471E">
        <w:rPr>
          <w:rFonts w:ascii="Angsana New" w:eastAsia="PMingLiU" w:hAnsi="Angsana New" w:cs="Angsana New"/>
          <w:color w:val="000000" w:themeColor="text1"/>
          <w:spacing w:val="-4"/>
          <w:sz w:val="32"/>
          <w:szCs w:val="32"/>
          <w:lang w:val="en-US"/>
        </w:rPr>
        <w:t xml:space="preserve"> account under shareholders</w:t>
      </w:r>
      <w:r w:rsidR="00D85336" w:rsidRPr="0014471E">
        <w:rPr>
          <w:rFonts w:ascii="Angsana New" w:eastAsia="PMingLiU" w:hAnsi="Angsana New" w:cs="Angsana New"/>
          <w:color w:val="000000" w:themeColor="text1"/>
          <w:spacing w:val="-4"/>
          <w:sz w:val="32"/>
          <w:szCs w:val="32"/>
          <w:lang w:val="en-US"/>
        </w:rPr>
        <w:t>’</w:t>
      </w:r>
      <w:r w:rsidR="00B82FA8" w:rsidRPr="0014471E">
        <w:rPr>
          <w:rFonts w:ascii="Angsana New" w:eastAsia="PMingLiU" w:hAnsi="Angsana New" w:cs="Angsana New"/>
          <w:color w:val="000000" w:themeColor="text1"/>
          <w:spacing w:val="-4"/>
          <w:sz w:val="32"/>
          <w:szCs w:val="32"/>
          <w:lang w:val="en-US"/>
        </w:rPr>
        <w:t xml:space="preserve"> equity. The Group recognized of Baht</w:t>
      </w:r>
      <w:r w:rsidR="00B82FA8" w:rsidRPr="0014471E">
        <w:rPr>
          <w:rFonts w:ascii="Angsana New" w:eastAsia="PMingLiU" w:hAnsi="Angsana New" w:cs="Angsana New"/>
          <w:color w:val="000000" w:themeColor="text1"/>
          <w:sz w:val="32"/>
          <w:szCs w:val="32"/>
          <w:lang w:val="en-US"/>
        </w:rPr>
        <w:t xml:space="preserve"> </w:t>
      </w:r>
      <w:r w:rsidR="00B82FA8" w:rsidRPr="0074282E">
        <w:rPr>
          <w:rFonts w:ascii="Angsana New" w:eastAsia="PMingLiU" w:hAnsi="Angsana New" w:cs="Angsana New"/>
          <w:color w:val="000000" w:themeColor="text1"/>
          <w:spacing w:val="-4"/>
          <w:sz w:val="32"/>
          <w:szCs w:val="32"/>
          <w:lang w:val="en-US"/>
        </w:rPr>
        <w:t>19.27</w:t>
      </w:r>
      <w:r w:rsidR="00B82FA8" w:rsidRPr="0014471E">
        <w:rPr>
          <w:rFonts w:ascii="Angsana New" w:eastAsia="PMingLiU" w:hAnsi="Angsana New" w:cs="Angsana New"/>
          <w:color w:val="000000" w:themeColor="text1"/>
          <w:spacing w:val="-4"/>
          <w:sz w:val="32"/>
          <w:szCs w:val="32"/>
          <w:lang w:val="en-US"/>
        </w:rPr>
        <w:t xml:space="preserve"> million in </w:t>
      </w:r>
      <w:r w:rsidR="00D85336" w:rsidRPr="0014471E">
        <w:rPr>
          <w:rFonts w:ascii="Angsana New" w:eastAsia="PMingLiU" w:hAnsi="Angsana New" w:cs="Angsana New"/>
          <w:color w:val="000000" w:themeColor="text1"/>
          <w:spacing w:val="-4"/>
          <w:sz w:val="32"/>
          <w:szCs w:val="32"/>
          <w:lang w:val="en-US"/>
        </w:rPr>
        <w:t xml:space="preserve">the </w:t>
      </w:r>
      <w:r w:rsidR="00B82FA8" w:rsidRPr="0014471E">
        <w:rPr>
          <w:rFonts w:ascii="Angsana New" w:eastAsia="PMingLiU" w:hAnsi="Angsana New" w:cs="Angsana New"/>
          <w:color w:val="000000" w:themeColor="text1"/>
          <w:spacing w:val="-4"/>
          <w:sz w:val="32"/>
          <w:szCs w:val="32"/>
          <w:lang w:val="en-US"/>
        </w:rPr>
        <w:t>comprehensive income</w:t>
      </w:r>
      <w:r w:rsidR="00D85336" w:rsidRPr="0014471E">
        <w:rPr>
          <w:rFonts w:ascii="Angsana New" w:eastAsia="PMingLiU" w:hAnsi="Angsana New" w:cs="Angsana New"/>
          <w:color w:val="000000" w:themeColor="text1"/>
          <w:spacing w:val="-4"/>
          <w:sz w:val="32"/>
          <w:szCs w:val="32"/>
          <w:lang w:val="en-US"/>
        </w:rPr>
        <w:t xml:space="preserve"> (loss)</w:t>
      </w:r>
      <w:r w:rsidR="00B82FA8" w:rsidRPr="0014471E">
        <w:rPr>
          <w:rFonts w:ascii="Angsana New" w:eastAsia="PMingLiU" w:hAnsi="Angsana New" w:cs="Angsana New"/>
          <w:color w:val="000000" w:themeColor="text1"/>
          <w:spacing w:val="-4"/>
          <w:sz w:val="32"/>
          <w:szCs w:val="32"/>
          <w:lang w:val="en-US"/>
        </w:rPr>
        <w:t xml:space="preserve"> for the year ended December </w:t>
      </w:r>
      <w:r w:rsidR="00B82FA8" w:rsidRPr="0074282E">
        <w:rPr>
          <w:rFonts w:ascii="Angsana New" w:eastAsia="PMingLiU" w:hAnsi="Angsana New" w:cs="Angsana New"/>
          <w:color w:val="000000" w:themeColor="text1"/>
          <w:spacing w:val="-4"/>
          <w:sz w:val="32"/>
          <w:szCs w:val="32"/>
          <w:lang w:val="en-US"/>
        </w:rPr>
        <w:t>31</w:t>
      </w:r>
      <w:r w:rsidR="00B82FA8" w:rsidRPr="0014471E">
        <w:rPr>
          <w:rFonts w:ascii="Angsana New" w:eastAsia="PMingLiU" w:hAnsi="Angsana New" w:cs="Angsana New"/>
          <w:color w:val="000000" w:themeColor="text1"/>
          <w:spacing w:val="-4"/>
          <w:sz w:val="32"/>
          <w:szCs w:val="32"/>
          <w:lang w:val="en-US"/>
        </w:rPr>
        <w:t>,</w:t>
      </w:r>
      <w:r w:rsidR="00D85336" w:rsidRPr="0074282E">
        <w:rPr>
          <w:rFonts w:ascii="Angsana New" w:eastAsia="PMingLiU" w:hAnsi="Angsana New" w:cs="Angsana New" w:hint="cs"/>
          <w:color w:val="000000" w:themeColor="text1"/>
          <w:spacing w:val="-4"/>
          <w:sz w:val="32"/>
          <w:szCs w:val="32"/>
          <w:lang w:val="en-US"/>
        </w:rPr>
        <w:t xml:space="preserve"> </w:t>
      </w:r>
      <w:r w:rsidR="00B82FA8" w:rsidRPr="0074282E">
        <w:rPr>
          <w:rFonts w:ascii="Angsana New" w:eastAsia="PMingLiU" w:hAnsi="Angsana New" w:cs="Angsana New"/>
          <w:color w:val="000000" w:themeColor="text1"/>
          <w:spacing w:val="-4"/>
          <w:sz w:val="32"/>
          <w:szCs w:val="32"/>
          <w:lang w:val="en-US"/>
        </w:rPr>
        <w:t>2025</w:t>
      </w:r>
      <w:r w:rsidR="0014471E" w:rsidRPr="0074282E">
        <w:rPr>
          <w:rFonts w:ascii="Angsana New" w:eastAsia="PMingLiU" w:hAnsi="Angsana New" w:cs="Angsana New" w:hint="cs"/>
          <w:color w:val="000000" w:themeColor="text1"/>
          <w:spacing w:val="-4"/>
          <w:sz w:val="32"/>
          <w:szCs w:val="32"/>
          <w:lang w:val="en-US"/>
        </w:rPr>
        <w:t xml:space="preserve"> </w:t>
      </w:r>
      <w:r w:rsidR="0014471E" w:rsidRPr="0014471E">
        <w:rPr>
          <w:rFonts w:ascii="Angsana New" w:eastAsia="PMingLiU" w:hAnsi="Angsana New" w:cs="Angsana New"/>
          <w:color w:val="000000" w:themeColor="text1"/>
          <w:spacing w:val="-4"/>
          <w:sz w:val="32"/>
          <w:szCs w:val="32"/>
          <w:lang w:val="en-US"/>
        </w:rPr>
        <w:t>and The Group</w:t>
      </w:r>
      <w:r w:rsidR="0014471E" w:rsidRPr="0014471E">
        <w:rPr>
          <w:rFonts w:ascii="Angsana New" w:eastAsia="PMingLiU" w:hAnsi="Angsana New" w:cs="Angsana New"/>
          <w:color w:val="000000" w:themeColor="text1"/>
          <w:sz w:val="32"/>
          <w:szCs w:val="32"/>
          <w:lang w:val="en-US"/>
        </w:rPr>
        <w:t xml:space="preserve"> recorded this revaluation increase (Net of income tax) amounting to Baht 1,272.22 million in other comprehensive income</w:t>
      </w:r>
    </w:p>
    <w:p w14:paraId="37ABCC8E" w14:textId="77777777" w:rsidR="00B82FA8" w:rsidRPr="00B82FA8" w:rsidRDefault="00B82FA8" w:rsidP="00B82FA8">
      <w:pPr>
        <w:spacing w:after="0" w:line="380" w:lineRule="exact"/>
        <w:ind w:left="709" w:hanging="425"/>
        <w:jc w:val="thaiDistribute"/>
        <w:rPr>
          <w:rFonts w:ascii="Angsana New" w:eastAsia="PMingLiU" w:hAnsi="Angsana New" w:cs="Angsana New"/>
          <w:color w:val="000000" w:themeColor="text1"/>
          <w:sz w:val="32"/>
          <w:szCs w:val="32"/>
          <w:lang w:val="en-US"/>
        </w:rPr>
      </w:pPr>
    </w:p>
    <w:p w14:paraId="058997D9" w14:textId="053A1600" w:rsidR="00A9235B" w:rsidRPr="00B82FA8" w:rsidRDefault="00B82FA8" w:rsidP="00B82FA8">
      <w:pPr>
        <w:spacing w:after="0" w:line="380" w:lineRule="exact"/>
        <w:ind w:left="284" w:firstLine="436"/>
        <w:jc w:val="thaiDistribute"/>
        <w:rPr>
          <w:rFonts w:ascii="Angsana New" w:eastAsia="Times New Roman" w:hAnsi="Angsana New" w:cs="Angsana New"/>
          <w:sz w:val="32"/>
          <w:szCs w:val="32"/>
          <w:lang w:val="en-US"/>
        </w:rPr>
      </w:pPr>
      <w:r w:rsidRPr="00B82FA8">
        <w:rPr>
          <w:rFonts w:ascii="Angsana New" w:eastAsia="Times New Roman" w:hAnsi="Angsana New" w:cs="Angsana New"/>
          <w:sz w:val="32"/>
          <w:szCs w:val="32"/>
          <w:lang w:val="en-US"/>
        </w:rPr>
        <w:t xml:space="preserve">If the Group were to value the land using the cost method, the net book value as at December </w:t>
      </w:r>
      <w:r w:rsidRPr="0074282E">
        <w:rPr>
          <w:rFonts w:ascii="Angsana New" w:eastAsia="Times New Roman" w:hAnsi="Angsana New" w:cs="Angsana New"/>
          <w:sz w:val="32"/>
          <w:szCs w:val="32"/>
          <w:lang w:val="en-US"/>
        </w:rPr>
        <w:t>31</w:t>
      </w:r>
      <w:r w:rsidRPr="00B82FA8">
        <w:rPr>
          <w:rFonts w:ascii="Angsana New" w:eastAsia="Times New Roman" w:hAnsi="Angsana New" w:cs="Angsana New"/>
          <w:sz w:val="32"/>
          <w:szCs w:val="32"/>
          <w:lang w:val="en-US"/>
        </w:rPr>
        <w:t xml:space="preserve">, </w:t>
      </w:r>
      <w:r w:rsidRPr="0074282E">
        <w:rPr>
          <w:rFonts w:ascii="Angsana New" w:eastAsia="Times New Roman" w:hAnsi="Angsana New" w:cs="Angsana New"/>
          <w:sz w:val="32"/>
          <w:szCs w:val="32"/>
          <w:lang w:val="en-US"/>
        </w:rPr>
        <w:t xml:space="preserve">2025 </w:t>
      </w:r>
      <w:r w:rsidRPr="00B82FA8">
        <w:rPr>
          <w:rFonts w:ascii="Angsana New" w:eastAsia="Times New Roman" w:hAnsi="Angsana New" w:cs="Angsana New"/>
          <w:sz w:val="32"/>
          <w:szCs w:val="32"/>
          <w:lang w:val="en-US"/>
        </w:rPr>
        <w:t>would be as follows:</w:t>
      </w:r>
    </w:p>
    <w:p w14:paraId="0A931602" w14:textId="379A2A00" w:rsidR="00A9235B" w:rsidRPr="00237EB4" w:rsidRDefault="00A9235B" w:rsidP="00B82FA8">
      <w:pPr>
        <w:spacing w:after="0" w:line="380" w:lineRule="exact"/>
        <w:ind w:left="284" w:firstLine="436"/>
        <w:jc w:val="thaiDistribute"/>
        <w:rPr>
          <w:rFonts w:ascii="Angsana New" w:eastAsia="Times New Roman" w:hAnsi="Angsana New" w:cs="Angsana New"/>
          <w:sz w:val="32"/>
          <w:szCs w:val="32"/>
          <w:u w:val="single"/>
          <w:lang w:val="en-US"/>
        </w:rPr>
      </w:pPr>
    </w:p>
    <w:tbl>
      <w:tblPr>
        <w:tblW w:w="8731" w:type="dxa"/>
        <w:tblInd w:w="549" w:type="dxa"/>
        <w:tblLayout w:type="fixed"/>
        <w:tblCellMar>
          <w:left w:w="0" w:type="dxa"/>
          <w:right w:w="0" w:type="dxa"/>
        </w:tblCellMar>
        <w:tblLook w:val="04A0" w:firstRow="1" w:lastRow="0" w:firstColumn="1" w:lastColumn="0" w:noHBand="0" w:noVBand="1"/>
      </w:tblPr>
      <w:tblGrid>
        <w:gridCol w:w="4989"/>
        <w:gridCol w:w="1814"/>
        <w:gridCol w:w="113"/>
        <w:gridCol w:w="1815"/>
      </w:tblGrid>
      <w:tr w:rsidR="00B24220" w:rsidRPr="00237EB4" w14:paraId="1B1772D9" w14:textId="77777777" w:rsidTr="00B24220">
        <w:trPr>
          <w:trHeight w:val="198"/>
        </w:trPr>
        <w:tc>
          <w:tcPr>
            <w:tcW w:w="4989" w:type="dxa"/>
          </w:tcPr>
          <w:p w14:paraId="55A46566" w14:textId="77777777" w:rsidR="00B24220" w:rsidRPr="00237EB4" w:rsidRDefault="00B24220" w:rsidP="00B82FA8">
            <w:pPr>
              <w:spacing w:after="0" w:line="380" w:lineRule="exact"/>
              <w:jc w:val="right"/>
              <w:rPr>
                <w:rFonts w:ascii="Angsana New" w:eastAsia="SimSun" w:hAnsi="Angsana New" w:cs="Angsana New"/>
                <w:b/>
                <w:bCs/>
                <w:color w:val="000000" w:themeColor="text1"/>
                <w:sz w:val="32"/>
                <w:szCs w:val="32"/>
                <w:lang w:val="en-US"/>
              </w:rPr>
            </w:pPr>
          </w:p>
        </w:tc>
        <w:tc>
          <w:tcPr>
            <w:tcW w:w="3742" w:type="dxa"/>
            <w:gridSpan w:val="3"/>
            <w:tcBorders>
              <w:bottom w:val="single" w:sz="6" w:space="0" w:color="auto"/>
            </w:tcBorders>
          </w:tcPr>
          <w:p w14:paraId="1ED2E13C" w14:textId="4717A1A6" w:rsidR="00B24220" w:rsidRPr="0074282E" w:rsidRDefault="00B24220" w:rsidP="00B82FA8">
            <w:pPr>
              <w:tabs>
                <w:tab w:val="right" w:pos="1195"/>
              </w:tabs>
              <w:spacing w:after="0" w:line="380" w:lineRule="exact"/>
              <w:ind w:right="-72"/>
              <w:jc w:val="center"/>
              <w:rPr>
                <w:rFonts w:ascii="Angsana New" w:eastAsia="Times New Roman" w:hAnsi="Angsana New" w:cs="Angsana New"/>
                <w:snapToGrid w:val="0"/>
                <w:color w:val="000000" w:themeColor="text1"/>
                <w:sz w:val="32"/>
                <w:szCs w:val="32"/>
                <w:cs/>
                <w:lang w:val="en-US" w:eastAsia="th-TH"/>
              </w:rPr>
            </w:pPr>
            <w:r w:rsidRPr="00237EB4">
              <w:rPr>
                <w:rFonts w:ascii="Angsana New" w:eastAsia="Times New Roman" w:hAnsi="Angsana New" w:cs="Angsana New"/>
                <w:snapToGrid w:val="0"/>
                <w:color w:val="000000" w:themeColor="text1"/>
                <w:sz w:val="32"/>
                <w:szCs w:val="32"/>
                <w:lang w:val="en-US" w:eastAsia="th-TH"/>
              </w:rPr>
              <w:t>Million Baht</w:t>
            </w:r>
          </w:p>
        </w:tc>
      </w:tr>
      <w:tr w:rsidR="00B24220" w:rsidRPr="00237EB4" w14:paraId="7D8738E1" w14:textId="77777777" w:rsidTr="00B24220">
        <w:trPr>
          <w:trHeight w:val="252"/>
        </w:trPr>
        <w:tc>
          <w:tcPr>
            <w:tcW w:w="4989" w:type="dxa"/>
          </w:tcPr>
          <w:p w14:paraId="6D9D9D36" w14:textId="77777777" w:rsidR="00B24220" w:rsidRPr="00237EB4" w:rsidRDefault="00B24220" w:rsidP="00B82FA8">
            <w:pPr>
              <w:spacing w:after="0" w:line="380" w:lineRule="exact"/>
              <w:jc w:val="center"/>
              <w:rPr>
                <w:rFonts w:ascii="Angsana New" w:eastAsia="SimSun" w:hAnsi="Angsana New" w:cs="Angsana New"/>
                <w:b/>
                <w:bCs/>
                <w:color w:val="000000" w:themeColor="text1"/>
                <w:sz w:val="32"/>
                <w:szCs w:val="32"/>
                <w:lang w:val="en-US"/>
              </w:rPr>
            </w:pPr>
          </w:p>
        </w:tc>
        <w:tc>
          <w:tcPr>
            <w:tcW w:w="1814" w:type="dxa"/>
            <w:tcBorders>
              <w:top w:val="single" w:sz="6" w:space="0" w:color="auto"/>
            </w:tcBorders>
          </w:tcPr>
          <w:p w14:paraId="52A50B2A" w14:textId="4D1798C2" w:rsidR="00B24220" w:rsidRPr="00237EB4" w:rsidRDefault="00B24220" w:rsidP="00B82FA8">
            <w:pPr>
              <w:tabs>
                <w:tab w:val="right" w:pos="1195"/>
              </w:tabs>
              <w:spacing w:after="0" w:line="380" w:lineRule="exact"/>
              <w:ind w:right="-72"/>
              <w:jc w:val="center"/>
              <w:rPr>
                <w:rFonts w:ascii="Angsana New" w:eastAsia="Times New Roman" w:hAnsi="Angsana New" w:cs="Angsana New"/>
                <w:snapToGrid w:val="0"/>
                <w:color w:val="000000" w:themeColor="text1"/>
                <w:sz w:val="32"/>
                <w:szCs w:val="32"/>
                <w:lang w:val="en-US" w:eastAsia="th-TH"/>
              </w:rPr>
            </w:pPr>
            <w:r w:rsidRPr="00237EB4">
              <w:rPr>
                <w:rFonts w:ascii="Angsana New" w:eastAsia="Times New Roman" w:hAnsi="Angsana New" w:cs="Angsana New"/>
                <w:snapToGrid w:val="0"/>
                <w:color w:val="000000" w:themeColor="text1"/>
                <w:sz w:val="32"/>
                <w:szCs w:val="32"/>
                <w:lang w:val="en-US" w:eastAsia="th-TH"/>
              </w:rPr>
              <w:t>Consolidated financial statements</w:t>
            </w:r>
          </w:p>
        </w:tc>
        <w:tc>
          <w:tcPr>
            <w:tcW w:w="113" w:type="dxa"/>
            <w:tcBorders>
              <w:top w:val="single" w:sz="6" w:space="0" w:color="auto"/>
            </w:tcBorders>
          </w:tcPr>
          <w:p w14:paraId="20AA2F7D" w14:textId="77777777" w:rsidR="00B24220" w:rsidRPr="00237EB4" w:rsidRDefault="00B24220" w:rsidP="00B82FA8">
            <w:pPr>
              <w:tabs>
                <w:tab w:val="right" w:pos="1195"/>
              </w:tabs>
              <w:spacing w:after="0" w:line="380" w:lineRule="exact"/>
              <w:ind w:right="-72"/>
              <w:jc w:val="center"/>
              <w:rPr>
                <w:rFonts w:ascii="Angsana New" w:eastAsia="Times New Roman" w:hAnsi="Angsana New" w:cs="Angsana New"/>
                <w:snapToGrid w:val="0"/>
                <w:color w:val="000000" w:themeColor="text1"/>
                <w:sz w:val="32"/>
                <w:szCs w:val="32"/>
                <w:lang w:val="en-US" w:eastAsia="th-TH"/>
              </w:rPr>
            </w:pPr>
          </w:p>
        </w:tc>
        <w:tc>
          <w:tcPr>
            <w:tcW w:w="1815" w:type="dxa"/>
            <w:tcBorders>
              <w:top w:val="single" w:sz="6" w:space="0" w:color="auto"/>
            </w:tcBorders>
          </w:tcPr>
          <w:p w14:paraId="0E8AB3E7" w14:textId="77777777" w:rsidR="0091309F" w:rsidRDefault="00B24220" w:rsidP="00B82FA8">
            <w:pPr>
              <w:tabs>
                <w:tab w:val="right" w:pos="1195"/>
              </w:tabs>
              <w:spacing w:after="0" w:line="380" w:lineRule="exact"/>
              <w:ind w:right="-72"/>
              <w:jc w:val="center"/>
              <w:rPr>
                <w:rFonts w:ascii="Angsana New" w:eastAsia="Times New Roman" w:hAnsi="Angsana New" w:cs="Angsana New"/>
                <w:snapToGrid w:val="0"/>
                <w:color w:val="000000" w:themeColor="text1"/>
                <w:sz w:val="32"/>
                <w:szCs w:val="32"/>
                <w:lang w:val="en-US" w:eastAsia="th-TH"/>
              </w:rPr>
            </w:pPr>
            <w:r w:rsidRPr="00237EB4">
              <w:rPr>
                <w:rFonts w:ascii="Angsana New" w:eastAsia="Times New Roman" w:hAnsi="Angsana New" w:cs="Angsana New"/>
                <w:snapToGrid w:val="0"/>
                <w:color w:val="000000" w:themeColor="text1"/>
                <w:sz w:val="32"/>
                <w:szCs w:val="32"/>
                <w:lang w:val="en-US" w:eastAsia="th-TH"/>
              </w:rPr>
              <w:t xml:space="preserve">Separate </w:t>
            </w:r>
          </w:p>
          <w:p w14:paraId="3BEC9119" w14:textId="72F3D04B" w:rsidR="00B24220" w:rsidRPr="00237EB4" w:rsidRDefault="00B24220" w:rsidP="00B82FA8">
            <w:pPr>
              <w:tabs>
                <w:tab w:val="right" w:pos="1195"/>
              </w:tabs>
              <w:spacing w:after="0" w:line="380" w:lineRule="exact"/>
              <w:ind w:right="-72"/>
              <w:jc w:val="center"/>
              <w:rPr>
                <w:rFonts w:ascii="Angsana New" w:eastAsia="Times New Roman" w:hAnsi="Angsana New" w:cs="Angsana New"/>
                <w:snapToGrid w:val="0"/>
                <w:color w:val="000000" w:themeColor="text1"/>
                <w:sz w:val="32"/>
                <w:szCs w:val="32"/>
                <w:lang w:val="en-US" w:eastAsia="th-TH"/>
              </w:rPr>
            </w:pPr>
            <w:r w:rsidRPr="00237EB4">
              <w:rPr>
                <w:rFonts w:ascii="Angsana New" w:eastAsia="Times New Roman" w:hAnsi="Angsana New" w:cs="Angsana New"/>
                <w:snapToGrid w:val="0"/>
                <w:color w:val="000000" w:themeColor="text1"/>
                <w:sz w:val="32"/>
                <w:szCs w:val="32"/>
                <w:lang w:val="en-US" w:eastAsia="th-TH"/>
              </w:rPr>
              <w:t>financial statements</w:t>
            </w:r>
          </w:p>
        </w:tc>
      </w:tr>
      <w:tr w:rsidR="00B24220" w:rsidRPr="00237EB4" w14:paraId="1C1DC079" w14:textId="77777777" w:rsidTr="00B24220">
        <w:trPr>
          <w:trHeight w:val="108"/>
        </w:trPr>
        <w:tc>
          <w:tcPr>
            <w:tcW w:w="4989" w:type="dxa"/>
          </w:tcPr>
          <w:p w14:paraId="125CE14A" w14:textId="00643077" w:rsidR="00B24220" w:rsidRPr="00237EB4" w:rsidRDefault="00B24220" w:rsidP="00B82FA8">
            <w:pPr>
              <w:spacing w:after="0" w:line="380" w:lineRule="exact"/>
              <w:ind w:left="1253" w:hanging="1098"/>
              <w:rPr>
                <w:rFonts w:ascii="Angsana New" w:eastAsia="SimSun" w:hAnsi="Angsana New" w:cs="Angsana New"/>
                <w:color w:val="000000" w:themeColor="text1"/>
                <w:sz w:val="32"/>
                <w:szCs w:val="32"/>
                <w:lang w:val="en-US"/>
              </w:rPr>
            </w:pPr>
            <w:r w:rsidRPr="00237EB4">
              <w:rPr>
                <w:rFonts w:ascii="Angsana New" w:eastAsia="Times New Roman" w:hAnsi="Angsana New" w:cs="Angsana New"/>
                <w:sz w:val="32"/>
                <w:szCs w:val="32"/>
                <w:lang w:val="en-US"/>
              </w:rPr>
              <w:t>Land</w:t>
            </w:r>
          </w:p>
        </w:tc>
        <w:tc>
          <w:tcPr>
            <w:tcW w:w="1814" w:type="dxa"/>
            <w:tcBorders>
              <w:top w:val="single" w:sz="6" w:space="0" w:color="auto"/>
            </w:tcBorders>
          </w:tcPr>
          <w:p w14:paraId="103B9F0A" w14:textId="77777777" w:rsidR="00B24220" w:rsidRPr="00237EB4" w:rsidRDefault="00B24220" w:rsidP="00B82FA8">
            <w:pPr>
              <w:spacing w:after="0" w:line="380" w:lineRule="exact"/>
              <w:ind w:right="113"/>
              <w:jc w:val="right"/>
              <w:rPr>
                <w:rFonts w:ascii="Angsana New" w:eastAsia="SimSun" w:hAnsi="Angsana New" w:cs="Angsana New"/>
                <w:color w:val="000000" w:themeColor="text1"/>
                <w:sz w:val="32"/>
                <w:szCs w:val="32"/>
                <w:lang w:val="en-US"/>
              </w:rPr>
            </w:pPr>
            <w:r w:rsidRPr="0074282E">
              <w:rPr>
                <w:rFonts w:ascii="Angsana New" w:eastAsia="SimSun" w:hAnsi="Angsana New" w:cs="Angsana New" w:hint="cs"/>
                <w:color w:val="000000" w:themeColor="text1"/>
                <w:sz w:val="32"/>
                <w:szCs w:val="32"/>
                <w:lang w:val="en-US"/>
              </w:rPr>
              <w:t>333.69</w:t>
            </w:r>
          </w:p>
        </w:tc>
        <w:tc>
          <w:tcPr>
            <w:tcW w:w="113" w:type="dxa"/>
          </w:tcPr>
          <w:p w14:paraId="5A50FD3A" w14:textId="77777777" w:rsidR="00B24220" w:rsidRPr="00237EB4" w:rsidRDefault="00B24220" w:rsidP="00B82FA8">
            <w:pPr>
              <w:spacing w:after="0" w:line="380" w:lineRule="exact"/>
              <w:ind w:right="113"/>
              <w:jc w:val="right"/>
              <w:rPr>
                <w:rFonts w:ascii="Angsana New" w:eastAsia="SimSun" w:hAnsi="Angsana New" w:cs="Angsana New"/>
                <w:b/>
                <w:bCs/>
                <w:color w:val="000000" w:themeColor="text1"/>
                <w:sz w:val="32"/>
                <w:szCs w:val="32"/>
                <w:lang w:val="en-US"/>
              </w:rPr>
            </w:pPr>
          </w:p>
        </w:tc>
        <w:tc>
          <w:tcPr>
            <w:tcW w:w="1815" w:type="dxa"/>
            <w:tcBorders>
              <w:top w:val="single" w:sz="6" w:space="0" w:color="auto"/>
            </w:tcBorders>
          </w:tcPr>
          <w:p w14:paraId="700F758E" w14:textId="77777777" w:rsidR="00B24220" w:rsidRPr="00237EB4" w:rsidRDefault="00B24220" w:rsidP="00B82FA8">
            <w:pPr>
              <w:spacing w:after="0" w:line="380" w:lineRule="exact"/>
              <w:ind w:right="422"/>
              <w:jc w:val="right"/>
              <w:rPr>
                <w:rFonts w:ascii="Angsana New" w:eastAsia="SimSun" w:hAnsi="Angsana New" w:cs="Angsana New"/>
                <w:color w:val="000000" w:themeColor="text1"/>
                <w:sz w:val="32"/>
                <w:szCs w:val="32"/>
                <w:lang w:val="en-US"/>
              </w:rPr>
            </w:pPr>
            <w:r w:rsidRPr="0074282E">
              <w:rPr>
                <w:rFonts w:ascii="Angsana New" w:eastAsia="SimSun" w:hAnsi="Angsana New" w:cs="Angsana New" w:hint="cs"/>
                <w:color w:val="000000" w:themeColor="text1"/>
                <w:sz w:val="32"/>
                <w:szCs w:val="32"/>
                <w:lang w:val="en-US"/>
              </w:rPr>
              <w:t>-</w:t>
            </w:r>
          </w:p>
        </w:tc>
      </w:tr>
    </w:tbl>
    <w:p w14:paraId="77DC10C2" w14:textId="65F3E222" w:rsidR="00A9235B" w:rsidRPr="00237EB4" w:rsidRDefault="00A9235B" w:rsidP="00B82FA8">
      <w:pPr>
        <w:tabs>
          <w:tab w:val="left" w:pos="284"/>
        </w:tabs>
        <w:spacing w:after="0" w:line="380" w:lineRule="exact"/>
        <w:ind w:hanging="142"/>
        <w:rPr>
          <w:rFonts w:asciiTheme="majorBidi" w:eastAsia="Cordia New" w:hAnsiTheme="majorBidi" w:cstheme="majorBidi"/>
          <w:b/>
          <w:bCs/>
          <w:color w:val="000000" w:themeColor="text1"/>
          <w:sz w:val="32"/>
          <w:szCs w:val="32"/>
          <w:lang w:val="en-US"/>
        </w:rPr>
      </w:pPr>
      <w:r w:rsidRPr="00237EB4">
        <w:rPr>
          <w:rFonts w:asciiTheme="majorBidi" w:eastAsia="Cordia New" w:hAnsiTheme="majorBidi" w:cstheme="majorBidi"/>
          <w:b/>
          <w:bCs/>
          <w:color w:val="000000" w:themeColor="text1"/>
          <w:sz w:val="32"/>
          <w:szCs w:val="32"/>
          <w:lang w:val="en-US"/>
        </w:rPr>
        <w:br w:type="page"/>
      </w:r>
      <w:r w:rsidRPr="00237EB4">
        <w:rPr>
          <w:rFonts w:asciiTheme="majorBidi" w:eastAsia="Cordia New" w:hAnsiTheme="majorBidi" w:cstheme="majorBidi"/>
          <w:b/>
          <w:bCs/>
          <w:color w:val="000000" w:themeColor="text1"/>
          <w:sz w:val="32"/>
          <w:szCs w:val="32"/>
          <w:lang w:val="en-US"/>
        </w:rPr>
        <w:lastRenderedPageBreak/>
        <w:t>21.</w:t>
      </w:r>
      <w:r w:rsidRPr="00237EB4">
        <w:rPr>
          <w:rFonts w:asciiTheme="majorBidi" w:eastAsia="Cordia New" w:hAnsiTheme="majorBidi" w:cstheme="majorBidi"/>
          <w:b/>
          <w:bCs/>
          <w:color w:val="000000" w:themeColor="text1"/>
          <w:sz w:val="32"/>
          <w:szCs w:val="32"/>
          <w:lang w:val="en-US"/>
        </w:rPr>
        <w:tab/>
        <w:t>RIGHTS OF USE ASSETS</w:t>
      </w:r>
    </w:p>
    <w:p w14:paraId="507BD6D7" w14:textId="77777777" w:rsidR="00A9235B" w:rsidRPr="00237EB4" w:rsidRDefault="00A9235B" w:rsidP="00A9235B">
      <w:pPr>
        <w:spacing w:after="0" w:line="400" w:lineRule="exact"/>
        <w:jc w:val="thaiDistribute"/>
        <w:rPr>
          <w:rFonts w:asciiTheme="majorBidi" w:eastAsia="Times New Roman" w:hAnsiTheme="majorBidi" w:cstheme="majorBidi"/>
          <w:snapToGrid w:val="0"/>
          <w:color w:val="000000"/>
          <w:sz w:val="32"/>
          <w:szCs w:val="32"/>
          <w:lang w:val="en-US"/>
        </w:rPr>
      </w:pPr>
      <w:r w:rsidRPr="00237EB4">
        <w:rPr>
          <w:rFonts w:asciiTheme="majorBidi" w:eastAsia="Times New Roman" w:hAnsiTheme="majorBidi" w:cstheme="majorBidi"/>
          <w:snapToGrid w:val="0"/>
          <w:color w:val="000000"/>
          <w:sz w:val="32"/>
          <w:szCs w:val="32"/>
          <w:lang w:val="en-US"/>
        </w:rPr>
        <w:tab/>
        <w:t>Right of use assets as at December 31, 2025 and 2024 are as follows:</w:t>
      </w:r>
    </w:p>
    <w:tbl>
      <w:tblPr>
        <w:tblW w:w="100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134"/>
        <w:gridCol w:w="85"/>
        <w:gridCol w:w="1090"/>
        <w:gridCol w:w="85"/>
        <w:gridCol w:w="1102"/>
        <w:gridCol w:w="85"/>
        <w:gridCol w:w="1134"/>
        <w:gridCol w:w="85"/>
        <w:gridCol w:w="1212"/>
        <w:gridCol w:w="85"/>
        <w:gridCol w:w="1134"/>
      </w:tblGrid>
      <w:tr w:rsidR="00C026B9" w:rsidRPr="00237EB4" w14:paraId="2F91405F" w14:textId="77777777" w:rsidTr="00D42325">
        <w:trPr>
          <w:cantSplit/>
        </w:trPr>
        <w:tc>
          <w:tcPr>
            <w:tcW w:w="2835" w:type="dxa"/>
            <w:tcBorders>
              <w:top w:val="nil"/>
              <w:left w:val="nil"/>
              <w:bottom w:val="nil"/>
              <w:right w:val="nil"/>
            </w:tcBorders>
            <w:vAlign w:val="bottom"/>
          </w:tcPr>
          <w:p w14:paraId="042C6B41" w14:textId="77777777" w:rsidR="00C026B9" w:rsidRPr="0074282E" w:rsidRDefault="00C026B9" w:rsidP="00AE3A2A">
            <w:pPr>
              <w:spacing w:after="0" w:line="300" w:lineRule="exact"/>
              <w:ind w:right="-18" w:firstLine="630"/>
              <w:jc w:val="both"/>
              <w:rPr>
                <w:rFonts w:ascii="Angsana New" w:eastAsia="Cordia New" w:hAnsi="Angsana New" w:cs="Angsana New"/>
                <w:color w:val="000000" w:themeColor="text1"/>
                <w:sz w:val="24"/>
                <w:szCs w:val="24"/>
                <w:cs/>
                <w:lang w:val="en-US"/>
              </w:rPr>
            </w:pPr>
          </w:p>
        </w:tc>
        <w:tc>
          <w:tcPr>
            <w:tcW w:w="7231" w:type="dxa"/>
            <w:gridSpan w:val="11"/>
            <w:tcBorders>
              <w:top w:val="nil"/>
              <w:left w:val="nil"/>
              <w:bottom w:val="single" w:sz="6" w:space="0" w:color="auto"/>
              <w:right w:val="nil"/>
            </w:tcBorders>
            <w:vAlign w:val="bottom"/>
          </w:tcPr>
          <w:p w14:paraId="371B5B7B" w14:textId="1BC9D26C" w:rsidR="00C026B9" w:rsidRPr="0074282E" w:rsidRDefault="00801ABD" w:rsidP="00AE3A2A">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th-TH"/>
              </w:rPr>
              <w:t>Consolidated financial statements (Baht)</w:t>
            </w:r>
          </w:p>
        </w:tc>
      </w:tr>
      <w:tr w:rsidR="00801ABD" w:rsidRPr="00237EB4" w14:paraId="61F39B3E" w14:textId="77777777" w:rsidTr="00D42325">
        <w:trPr>
          <w:cantSplit/>
        </w:trPr>
        <w:tc>
          <w:tcPr>
            <w:tcW w:w="2835" w:type="dxa"/>
            <w:tcBorders>
              <w:top w:val="nil"/>
              <w:left w:val="nil"/>
              <w:bottom w:val="nil"/>
              <w:right w:val="nil"/>
            </w:tcBorders>
            <w:vAlign w:val="bottom"/>
          </w:tcPr>
          <w:p w14:paraId="725F494F"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single" w:sz="6" w:space="0" w:color="auto"/>
              <w:left w:val="nil"/>
              <w:bottom w:val="nil"/>
              <w:right w:val="nil"/>
            </w:tcBorders>
          </w:tcPr>
          <w:p w14:paraId="4C8C62DF" w14:textId="16197EC0"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Balances As at</w:t>
            </w:r>
          </w:p>
        </w:tc>
        <w:tc>
          <w:tcPr>
            <w:tcW w:w="85" w:type="dxa"/>
            <w:tcBorders>
              <w:top w:val="single" w:sz="6" w:space="0" w:color="auto"/>
              <w:left w:val="nil"/>
              <w:bottom w:val="nil"/>
              <w:right w:val="nil"/>
            </w:tcBorders>
          </w:tcPr>
          <w:p w14:paraId="40B9D290"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090" w:type="dxa"/>
            <w:tcBorders>
              <w:top w:val="single" w:sz="6" w:space="0" w:color="auto"/>
              <w:left w:val="nil"/>
              <w:bottom w:val="nil"/>
              <w:right w:val="nil"/>
            </w:tcBorders>
            <w:vAlign w:val="bottom"/>
          </w:tcPr>
          <w:p w14:paraId="33CFB814" w14:textId="4EAACB4D"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Additions</w:t>
            </w:r>
          </w:p>
        </w:tc>
        <w:tc>
          <w:tcPr>
            <w:tcW w:w="85" w:type="dxa"/>
            <w:tcBorders>
              <w:top w:val="single" w:sz="6" w:space="0" w:color="auto"/>
              <w:left w:val="nil"/>
              <w:bottom w:val="nil"/>
              <w:right w:val="nil"/>
            </w:tcBorders>
            <w:vAlign w:val="bottom"/>
          </w:tcPr>
          <w:p w14:paraId="42D5A1F8"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102" w:type="dxa"/>
            <w:tcBorders>
              <w:top w:val="single" w:sz="6" w:space="0" w:color="auto"/>
              <w:left w:val="nil"/>
              <w:bottom w:val="nil"/>
              <w:right w:val="nil"/>
            </w:tcBorders>
            <w:vAlign w:val="bottom"/>
          </w:tcPr>
          <w:p w14:paraId="18B3849B" w14:textId="66332EE2"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Disposals</w:t>
            </w:r>
          </w:p>
        </w:tc>
        <w:tc>
          <w:tcPr>
            <w:tcW w:w="85" w:type="dxa"/>
            <w:tcBorders>
              <w:top w:val="single" w:sz="6" w:space="0" w:color="auto"/>
              <w:left w:val="nil"/>
              <w:bottom w:val="nil"/>
              <w:right w:val="nil"/>
            </w:tcBorders>
          </w:tcPr>
          <w:p w14:paraId="39F2FC29"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single" w:sz="6" w:space="0" w:color="auto"/>
              <w:left w:val="nil"/>
              <w:bottom w:val="nil"/>
              <w:right w:val="nil"/>
            </w:tcBorders>
          </w:tcPr>
          <w:p w14:paraId="39C0802B" w14:textId="40A3BAA3" w:rsidR="00801ABD" w:rsidRPr="00237EB4" w:rsidRDefault="00801ABD" w:rsidP="00801ABD">
            <w:pPr>
              <w:spacing w:after="0" w:line="300" w:lineRule="exact"/>
              <w:jc w:val="center"/>
              <w:rPr>
                <w:rFonts w:ascii="Angsana New" w:eastAsia="SimSun" w:hAnsi="Angsana New" w:cs="Angsana New"/>
                <w:snapToGrid w:val="0"/>
                <w:color w:val="000000" w:themeColor="text1"/>
                <w:sz w:val="24"/>
                <w:szCs w:val="24"/>
                <w:cs/>
                <w:lang w:val="en-US" w:eastAsia="th-TH"/>
              </w:rPr>
            </w:pPr>
            <w:r w:rsidRPr="00237EB4">
              <w:rPr>
                <w:rFonts w:asciiTheme="majorBidi" w:hAnsiTheme="majorBidi" w:cstheme="majorBidi"/>
                <w:sz w:val="24"/>
                <w:szCs w:val="24"/>
              </w:rPr>
              <w:t>Transfer</w:t>
            </w:r>
            <w:r w:rsidR="00D42325">
              <w:rPr>
                <w:rFonts w:asciiTheme="majorBidi" w:hAnsiTheme="majorBidi" w:cstheme="majorBidi"/>
                <w:sz w:val="24"/>
                <w:szCs w:val="24"/>
              </w:rPr>
              <w:t xml:space="preserve"> out</w:t>
            </w:r>
            <w:r w:rsidRPr="00237EB4">
              <w:rPr>
                <w:rFonts w:asciiTheme="majorBidi" w:hAnsiTheme="majorBidi" w:cstheme="majorBidi"/>
                <w:sz w:val="24"/>
                <w:szCs w:val="24"/>
              </w:rPr>
              <w:t xml:space="preserve"> </w:t>
            </w:r>
          </w:p>
        </w:tc>
        <w:tc>
          <w:tcPr>
            <w:tcW w:w="85" w:type="dxa"/>
            <w:tcBorders>
              <w:top w:val="nil"/>
              <w:left w:val="nil"/>
              <w:bottom w:val="nil"/>
              <w:right w:val="nil"/>
            </w:tcBorders>
          </w:tcPr>
          <w:p w14:paraId="2901D235" w14:textId="77777777" w:rsidR="00801ABD" w:rsidRPr="0074282E" w:rsidRDefault="00801ABD" w:rsidP="00801ABD">
            <w:pPr>
              <w:spacing w:after="0" w:line="300" w:lineRule="exact"/>
              <w:jc w:val="center"/>
              <w:rPr>
                <w:rFonts w:ascii="Angsana New" w:eastAsia="SimSun" w:hAnsi="Angsana New" w:cs="Angsana New"/>
                <w:snapToGrid w:val="0"/>
                <w:color w:val="000000" w:themeColor="text1"/>
                <w:sz w:val="24"/>
                <w:szCs w:val="24"/>
                <w:cs/>
                <w:lang w:val="en-US" w:eastAsia="th-TH"/>
              </w:rPr>
            </w:pPr>
          </w:p>
        </w:tc>
        <w:tc>
          <w:tcPr>
            <w:tcW w:w="1212" w:type="dxa"/>
            <w:tcBorders>
              <w:top w:val="single" w:sz="6" w:space="0" w:color="auto"/>
              <w:left w:val="nil"/>
              <w:bottom w:val="nil"/>
              <w:right w:val="nil"/>
            </w:tcBorders>
          </w:tcPr>
          <w:p w14:paraId="45E9F3E6" w14:textId="31C029B9"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 xml:space="preserve">Transfer </w:t>
            </w:r>
            <w:r w:rsidR="00D42325">
              <w:rPr>
                <w:rFonts w:asciiTheme="majorBidi" w:hAnsiTheme="majorBidi" w:cstheme="majorBidi"/>
                <w:sz w:val="24"/>
                <w:szCs w:val="24"/>
                <w:lang w:val="en-US"/>
              </w:rPr>
              <w:t xml:space="preserve">out </w:t>
            </w:r>
            <w:r w:rsidRPr="00237EB4">
              <w:rPr>
                <w:rFonts w:asciiTheme="majorBidi" w:hAnsiTheme="majorBidi" w:cstheme="majorBidi"/>
                <w:sz w:val="24"/>
                <w:szCs w:val="24"/>
                <w:lang w:val="en-US"/>
              </w:rPr>
              <w:t xml:space="preserve">from </w:t>
            </w:r>
          </w:p>
        </w:tc>
        <w:tc>
          <w:tcPr>
            <w:tcW w:w="85" w:type="dxa"/>
            <w:tcBorders>
              <w:top w:val="single" w:sz="6" w:space="0" w:color="auto"/>
              <w:left w:val="nil"/>
              <w:bottom w:val="nil"/>
              <w:right w:val="nil"/>
            </w:tcBorders>
          </w:tcPr>
          <w:p w14:paraId="3B3EA4AF"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single" w:sz="6" w:space="0" w:color="auto"/>
              <w:left w:val="nil"/>
              <w:bottom w:val="nil"/>
              <w:right w:val="nil"/>
            </w:tcBorders>
          </w:tcPr>
          <w:p w14:paraId="6D409727" w14:textId="30072FD2" w:rsidR="00801ABD" w:rsidRPr="0074282E"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Balances As at</w:t>
            </w:r>
          </w:p>
        </w:tc>
      </w:tr>
      <w:tr w:rsidR="0014471E" w:rsidRPr="00237EB4" w14:paraId="666A70A4" w14:textId="77777777" w:rsidTr="00D42325">
        <w:trPr>
          <w:cantSplit/>
        </w:trPr>
        <w:tc>
          <w:tcPr>
            <w:tcW w:w="2835" w:type="dxa"/>
            <w:tcBorders>
              <w:top w:val="nil"/>
              <w:left w:val="nil"/>
              <w:bottom w:val="nil"/>
              <w:right w:val="nil"/>
            </w:tcBorders>
            <w:vAlign w:val="bottom"/>
          </w:tcPr>
          <w:p w14:paraId="59977EE6" w14:textId="77777777" w:rsidR="0014471E" w:rsidRPr="00237EB4" w:rsidRDefault="0014471E" w:rsidP="0014471E">
            <w:pPr>
              <w:spacing w:after="0" w:line="300" w:lineRule="exact"/>
              <w:ind w:left="-360" w:right="-18" w:hanging="180"/>
              <w:jc w:val="center"/>
              <w:rPr>
                <w:rFonts w:ascii="Angsana New" w:eastAsia="Cordia New" w:hAnsi="Angsana New" w:cs="Angsana New"/>
                <w:color w:val="000000" w:themeColor="text1"/>
                <w:sz w:val="24"/>
                <w:szCs w:val="24"/>
                <w:lang w:val="en-US"/>
              </w:rPr>
            </w:pPr>
          </w:p>
        </w:tc>
        <w:tc>
          <w:tcPr>
            <w:tcW w:w="1134" w:type="dxa"/>
            <w:tcBorders>
              <w:top w:val="nil"/>
              <w:left w:val="nil"/>
              <w:bottom w:val="nil"/>
              <w:right w:val="nil"/>
            </w:tcBorders>
          </w:tcPr>
          <w:p w14:paraId="23EC348B" w14:textId="2BEB674B" w:rsidR="0014471E" w:rsidRPr="00237EB4" w:rsidRDefault="0014471E" w:rsidP="0014471E">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 xml:space="preserve">January </w:t>
            </w:r>
            <w:r w:rsidRPr="0074282E">
              <w:rPr>
                <w:rFonts w:ascii="Angsana New" w:eastAsia="Cordia New" w:hAnsi="Angsana New" w:cs="Angsana New"/>
                <w:color w:val="000000" w:themeColor="text1"/>
                <w:sz w:val="24"/>
                <w:szCs w:val="24"/>
                <w:lang w:val="en-US"/>
              </w:rPr>
              <w:t>1</w:t>
            </w:r>
            <w:r w:rsidRPr="00237EB4">
              <w:rPr>
                <w:rFonts w:ascii="Angsana New" w:eastAsia="Cordia New" w:hAnsi="Angsana New" w:cs="Angsana New"/>
                <w:color w:val="000000" w:themeColor="text1"/>
                <w:sz w:val="24"/>
                <w:szCs w:val="24"/>
                <w:lang w:val="en-US"/>
              </w:rPr>
              <w:t>,</w:t>
            </w:r>
            <w:r w:rsidRPr="0074282E">
              <w:rPr>
                <w:rFonts w:ascii="Angsana New" w:eastAsia="Cordia New" w:hAnsi="Angsana New" w:cs="Angsana New" w:hint="cs"/>
                <w:color w:val="000000" w:themeColor="text1"/>
                <w:sz w:val="24"/>
                <w:szCs w:val="24"/>
                <w:lang w:val="en-US"/>
              </w:rPr>
              <w:t xml:space="preserve"> </w:t>
            </w:r>
          </w:p>
        </w:tc>
        <w:tc>
          <w:tcPr>
            <w:tcW w:w="85" w:type="dxa"/>
            <w:tcBorders>
              <w:top w:val="nil"/>
              <w:left w:val="nil"/>
              <w:bottom w:val="nil"/>
              <w:right w:val="nil"/>
            </w:tcBorders>
          </w:tcPr>
          <w:p w14:paraId="37A87D0E" w14:textId="77777777" w:rsidR="0014471E" w:rsidRPr="00237EB4" w:rsidRDefault="0014471E" w:rsidP="0014471E">
            <w:pPr>
              <w:spacing w:after="0" w:line="300" w:lineRule="exact"/>
              <w:ind w:right="-18"/>
              <w:jc w:val="center"/>
              <w:rPr>
                <w:rFonts w:ascii="Angsana New" w:eastAsia="Cordia New" w:hAnsi="Angsana New" w:cs="Angsana New"/>
                <w:color w:val="000000" w:themeColor="text1"/>
                <w:sz w:val="24"/>
                <w:szCs w:val="24"/>
                <w:cs/>
                <w:lang w:val="en-US"/>
              </w:rPr>
            </w:pPr>
          </w:p>
        </w:tc>
        <w:tc>
          <w:tcPr>
            <w:tcW w:w="1090" w:type="dxa"/>
            <w:tcBorders>
              <w:top w:val="nil"/>
              <w:left w:val="nil"/>
              <w:bottom w:val="nil"/>
              <w:right w:val="nil"/>
            </w:tcBorders>
            <w:vAlign w:val="bottom"/>
          </w:tcPr>
          <w:p w14:paraId="55D263A4" w14:textId="77777777" w:rsidR="0014471E" w:rsidRPr="00237EB4" w:rsidRDefault="0014471E" w:rsidP="0014471E">
            <w:pPr>
              <w:spacing w:after="0" w:line="300" w:lineRule="exact"/>
              <w:jc w:val="center"/>
              <w:rPr>
                <w:rFonts w:ascii="Angsana New" w:eastAsia="Cordia New" w:hAnsi="Angsana New" w:cs="Angsana New"/>
                <w:color w:val="000000" w:themeColor="text1"/>
                <w:sz w:val="24"/>
                <w:szCs w:val="24"/>
                <w:cs/>
                <w:lang w:val="en-US"/>
              </w:rPr>
            </w:pPr>
          </w:p>
        </w:tc>
        <w:tc>
          <w:tcPr>
            <w:tcW w:w="85" w:type="dxa"/>
            <w:tcBorders>
              <w:top w:val="nil"/>
              <w:left w:val="nil"/>
              <w:bottom w:val="nil"/>
              <w:right w:val="nil"/>
            </w:tcBorders>
            <w:vAlign w:val="bottom"/>
          </w:tcPr>
          <w:p w14:paraId="03457774" w14:textId="77777777" w:rsidR="0014471E" w:rsidRPr="0074282E" w:rsidRDefault="0014471E" w:rsidP="0014471E">
            <w:pPr>
              <w:spacing w:after="0" w:line="300" w:lineRule="exact"/>
              <w:ind w:right="-18"/>
              <w:jc w:val="center"/>
              <w:rPr>
                <w:rFonts w:ascii="Angsana New" w:eastAsia="Cordia New" w:hAnsi="Angsana New" w:cs="Angsana New"/>
                <w:color w:val="000000" w:themeColor="text1"/>
                <w:sz w:val="24"/>
                <w:szCs w:val="24"/>
                <w:cs/>
                <w:lang w:val="en-US"/>
              </w:rPr>
            </w:pPr>
          </w:p>
        </w:tc>
        <w:tc>
          <w:tcPr>
            <w:tcW w:w="1102" w:type="dxa"/>
            <w:tcBorders>
              <w:top w:val="nil"/>
              <w:left w:val="nil"/>
              <w:bottom w:val="nil"/>
              <w:right w:val="nil"/>
            </w:tcBorders>
            <w:vAlign w:val="bottom"/>
          </w:tcPr>
          <w:p w14:paraId="1B044DB2" w14:textId="77777777" w:rsidR="0014471E" w:rsidRPr="00237EB4" w:rsidRDefault="0014471E" w:rsidP="0014471E">
            <w:pPr>
              <w:spacing w:after="0" w:line="300" w:lineRule="exact"/>
              <w:jc w:val="center"/>
              <w:rPr>
                <w:rFonts w:ascii="Angsana New" w:eastAsia="Cordia New" w:hAnsi="Angsana New" w:cs="Angsana New"/>
                <w:color w:val="000000" w:themeColor="text1"/>
                <w:sz w:val="24"/>
                <w:szCs w:val="24"/>
                <w:lang w:val="en-US"/>
              </w:rPr>
            </w:pPr>
          </w:p>
        </w:tc>
        <w:tc>
          <w:tcPr>
            <w:tcW w:w="85" w:type="dxa"/>
            <w:tcBorders>
              <w:top w:val="nil"/>
              <w:left w:val="nil"/>
              <w:bottom w:val="nil"/>
              <w:right w:val="nil"/>
            </w:tcBorders>
          </w:tcPr>
          <w:p w14:paraId="0F25741F" w14:textId="77777777" w:rsidR="0014471E" w:rsidRPr="0074282E" w:rsidRDefault="0014471E" w:rsidP="0014471E">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nil"/>
              <w:left w:val="nil"/>
              <w:bottom w:val="nil"/>
              <w:right w:val="nil"/>
            </w:tcBorders>
          </w:tcPr>
          <w:p w14:paraId="2AE47432" w14:textId="1F97F83A" w:rsidR="0014471E" w:rsidRPr="00237EB4" w:rsidRDefault="0014471E" w:rsidP="0014471E">
            <w:pPr>
              <w:spacing w:after="0" w:line="300" w:lineRule="exact"/>
              <w:jc w:val="center"/>
              <w:rPr>
                <w:rFonts w:ascii="Angsana New" w:eastAsia="Times New Roman" w:hAnsi="Angsana New" w:cs="Angsana New"/>
                <w:snapToGrid w:val="0"/>
                <w:color w:val="000000" w:themeColor="text1"/>
                <w:sz w:val="24"/>
                <w:szCs w:val="24"/>
                <w:cs/>
                <w:lang w:val="en-US" w:eastAsia="th-TH"/>
              </w:rPr>
            </w:pPr>
            <w:r w:rsidRPr="00237EB4">
              <w:rPr>
                <w:rFonts w:asciiTheme="majorBidi" w:hAnsiTheme="majorBidi" w:cstheme="majorBidi"/>
                <w:sz w:val="24"/>
                <w:szCs w:val="24"/>
              </w:rPr>
              <w:t>from right-of-use</w:t>
            </w:r>
          </w:p>
        </w:tc>
        <w:tc>
          <w:tcPr>
            <w:tcW w:w="85" w:type="dxa"/>
            <w:tcBorders>
              <w:top w:val="nil"/>
              <w:left w:val="nil"/>
              <w:bottom w:val="nil"/>
              <w:right w:val="nil"/>
            </w:tcBorders>
          </w:tcPr>
          <w:p w14:paraId="194A7F14" w14:textId="77777777" w:rsidR="0014471E" w:rsidRPr="0074282E" w:rsidRDefault="0014471E" w:rsidP="0014471E">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212" w:type="dxa"/>
            <w:tcBorders>
              <w:top w:val="nil"/>
              <w:left w:val="nil"/>
              <w:bottom w:val="nil"/>
              <w:right w:val="nil"/>
            </w:tcBorders>
          </w:tcPr>
          <w:p w14:paraId="59F9DEBB" w14:textId="03C8D0CB" w:rsidR="0014471E" w:rsidRPr="00237EB4" w:rsidRDefault="0014471E" w:rsidP="0014471E">
            <w:pPr>
              <w:spacing w:after="0" w:line="300" w:lineRule="exact"/>
              <w:jc w:val="center"/>
              <w:rPr>
                <w:rFonts w:ascii="Angsana New" w:eastAsia="Cordia New" w:hAnsi="Angsana New" w:cs="Angsana New"/>
                <w:color w:val="000000" w:themeColor="text1"/>
                <w:sz w:val="24"/>
                <w:szCs w:val="24"/>
                <w:cs/>
                <w:lang w:val="en-US"/>
              </w:rPr>
            </w:pPr>
            <w:r>
              <w:rPr>
                <w:rFonts w:asciiTheme="majorBidi" w:hAnsiTheme="majorBidi" w:cstheme="majorBidi"/>
                <w:sz w:val="24"/>
                <w:szCs w:val="24"/>
                <w:lang w:val="en-US"/>
              </w:rPr>
              <w:t>disposal of</w:t>
            </w:r>
          </w:p>
        </w:tc>
        <w:tc>
          <w:tcPr>
            <w:tcW w:w="85" w:type="dxa"/>
            <w:tcBorders>
              <w:top w:val="nil"/>
              <w:left w:val="nil"/>
              <w:bottom w:val="nil"/>
              <w:right w:val="nil"/>
            </w:tcBorders>
          </w:tcPr>
          <w:p w14:paraId="61E29C2D" w14:textId="77777777" w:rsidR="0014471E" w:rsidRPr="0074282E" w:rsidRDefault="0014471E" w:rsidP="0014471E">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nil"/>
              <w:left w:val="nil"/>
              <w:bottom w:val="nil"/>
              <w:right w:val="nil"/>
            </w:tcBorders>
          </w:tcPr>
          <w:p w14:paraId="4D8E47EF" w14:textId="62A91859" w:rsidR="0014471E" w:rsidRPr="0074282E" w:rsidRDefault="0014471E" w:rsidP="0014471E">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December 31,</w:t>
            </w:r>
            <w:r w:rsidRPr="0074282E">
              <w:rPr>
                <w:rFonts w:ascii="Angsana New" w:eastAsia="Cordia New" w:hAnsi="Angsana New" w:cs="Angsana New" w:hint="cs"/>
                <w:color w:val="000000" w:themeColor="text1"/>
                <w:sz w:val="24"/>
                <w:szCs w:val="24"/>
                <w:lang w:val="en-US"/>
              </w:rPr>
              <w:t xml:space="preserve"> </w:t>
            </w:r>
          </w:p>
        </w:tc>
      </w:tr>
      <w:tr w:rsidR="0014471E" w:rsidRPr="00237EB4" w14:paraId="4AEB6129" w14:textId="77777777" w:rsidTr="00D42325">
        <w:trPr>
          <w:cantSplit/>
        </w:trPr>
        <w:tc>
          <w:tcPr>
            <w:tcW w:w="2835" w:type="dxa"/>
            <w:tcBorders>
              <w:top w:val="nil"/>
              <w:left w:val="nil"/>
              <w:bottom w:val="nil"/>
              <w:right w:val="nil"/>
            </w:tcBorders>
            <w:vAlign w:val="bottom"/>
          </w:tcPr>
          <w:p w14:paraId="1C703519" w14:textId="77777777" w:rsidR="0014471E" w:rsidRPr="00237EB4" w:rsidRDefault="0014471E" w:rsidP="0014471E">
            <w:pPr>
              <w:spacing w:after="0" w:line="300" w:lineRule="exact"/>
              <w:ind w:left="-360" w:right="-18" w:hanging="180"/>
              <w:jc w:val="center"/>
              <w:rPr>
                <w:rFonts w:ascii="Angsana New" w:eastAsia="Cordia New" w:hAnsi="Angsana New" w:cs="Angsana New"/>
                <w:color w:val="000000" w:themeColor="text1"/>
                <w:sz w:val="24"/>
                <w:szCs w:val="24"/>
                <w:lang w:val="en-US"/>
              </w:rPr>
            </w:pPr>
          </w:p>
        </w:tc>
        <w:tc>
          <w:tcPr>
            <w:tcW w:w="1134" w:type="dxa"/>
            <w:tcBorders>
              <w:top w:val="nil"/>
              <w:left w:val="nil"/>
              <w:bottom w:val="nil"/>
              <w:right w:val="nil"/>
            </w:tcBorders>
          </w:tcPr>
          <w:p w14:paraId="17B1BAAE" w14:textId="00E66FE2" w:rsidR="0014471E" w:rsidRPr="00237EB4" w:rsidRDefault="0014471E" w:rsidP="0014471E">
            <w:pPr>
              <w:spacing w:after="0" w:line="300" w:lineRule="exact"/>
              <w:jc w:val="center"/>
              <w:rPr>
                <w:rFonts w:ascii="Angsana New" w:eastAsia="Cordia New" w:hAnsi="Angsana New" w:cs="Angsana New"/>
                <w:color w:val="000000" w:themeColor="text1"/>
                <w:sz w:val="24"/>
                <w:szCs w:val="24"/>
                <w:cs/>
                <w:lang w:val="en-US"/>
              </w:rPr>
            </w:pPr>
            <w:r w:rsidRPr="0074282E">
              <w:rPr>
                <w:rFonts w:ascii="Angsana New" w:eastAsia="Cordia New" w:hAnsi="Angsana New" w:cs="Angsana New"/>
                <w:color w:val="000000" w:themeColor="text1"/>
                <w:sz w:val="24"/>
                <w:szCs w:val="24"/>
                <w:lang w:val="en-US"/>
              </w:rPr>
              <w:t>2025</w:t>
            </w:r>
          </w:p>
        </w:tc>
        <w:tc>
          <w:tcPr>
            <w:tcW w:w="85" w:type="dxa"/>
            <w:tcBorders>
              <w:top w:val="nil"/>
              <w:left w:val="nil"/>
              <w:bottom w:val="nil"/>
              <w:right w:val="nil"/>
            </w:tcBorders>
          </w:tcPr>
          <w:p w14:paraId="18535A56" w14:textId="77777777" w:rsidR="0014471E" w:rsidRPr="00237EB4" w:rsidRDefault="0014471E" w:rsidP="0014471E">
            <w:pPr>
              <w:spacing w:after="0" w:line="300" w:lineRule="exact"/>
              <w:ind w:right="-18"/>
              <w:jc w:val="center"/>
              <w:rPr>
                <w:rFonts w:ascii="Angsana New" w:eastAsia="Cordia New" w:hAnsi="Angsana New" w:cs="Angsana New"/>
                <w:color w:val="000000" w:themeColor="text1"/>
                <w:sz w:val="24"/>
                <w:szCs w:val="24"/>
                <w:cs/>
                <w:lang w:val="en-US"/>
              </w:rPr>
            </w:pPr>
          </w:p>
        </w:tc>
        <w:tc>
          <w:tcPr>
            <w:tcW w:w="1090" w:type="dxa"/>
            <w:tcBorders>
              <w:top w:val="nil"/>
              <w:left w:val="nil"/>
              <w:bottom w:val="nil"/>
              <w:right w:val="nil"/>
            </w:tcBorders>
            <w:vAlign w:val="bottom"/>
          </w:tcPr>
          <w:p w14:paraId="50BD66C3" w14:textId="77777777" w:rsidR="0014471E" w:rsidRPr="00237EB4" w:rsidRDefault="0014471E" w:rsidP="0014471E">
            <w:pPr>
              <w:spacing w:after="0" w:line="300" w:lineRule="exact"/>
              <w:jc w:val="center"/>
              <w:rPr>
                <w:rFonts w:ascii="Angsana New" w:eastAsia="Cordia New" w:hAnsi="Angsana New" w:cs="Angsana New"/>
                <w:color w:val="000000" w:themeColor="text1"/>
                <w:sz w:val="24"/>
                <w:szCs w:val="24"/>
                <w:cs/>
                <w:lang w:val="en-US"/>
              </w:rPr>
            </w:pPr>
          </w:p>
        </w:tc>
        <w:tc>
          <w:tcPr>
            <w:tcW w:w="85" w:type="dxa"/>
            <w:tcBorders>
              <w:top w:val="nil"/>
              <w:left w:val="nil"/>
              <w:bottom w:val="nil"/>
              <w:right w:val="nil"/>
            </w:tcBorders>
            <w:vAlign w:val="bottom"/>
          </w:tcPr>
          <w:p w14:paraId="0D1C38A9" w14:textId="77777777" w:rsidR="0014471E" w:rsidRPr="0074282E" w:rsidRDefault="0014471E" w:rsidP="0014471E">
            <w:pPr>
              <w:spacing w:after="0" w:line="300" w:lineRule="exact"/>
              <w:ind w:right="-18"/>
              <w:jc w:val="center"/>
              <w:rPr>
                <w:rFonts w:ascii="Angsana New" w:eastAsia="Cordia New" w:hAnsi="Angsana New" w:cs="Angsana New"/>
                <w:color w:val="000000" w:themeColor="text1"/>
                <w:sz w:val="24"/>
                <w:szCs w:val="24"/>
                <w:cs/>
                <w:lang w:val="en-US"/>
              </w:rPr>
            </w:pPr>
          </w:p>
        </w:tc>
        <w:tc>
          <w:tcPr>
            <w:tcW w:w="1102" w:type="dxa"/>
            <w:tcBorders>
              <w:top w:val="nil"/>
              <w:left w:val="nil"/>
              <w:bottom w:val="nil"/>
              <w:right w:val="nil"/>
            </w:tcBorders>
            <w:vAlign w:val="bottom"/>
          </w:tcPr>
          <w:p w14:paraId="0EB65B80" w14:textId="77777777" w:rsidR="0014471E" w:rsidRPr="00237EB4" w:rsidRDefault="0014471E" w:rsidP="0014471E">
            <w:pPr>
              <w:spacing w:after="0" w:line="300" w:lineRule="exact"/>
              <w:jc w:val="center"/>
              <w:rPr>
                <w:rFonts w:ascii="Angsana New" w:eastAsia="Cordia New" w:hAnsi="Angsana New" w:cs="Angsana New"/>
                <w:color w:val="000000" w:themeColor="text1"/>
                <w:sz w:val="24"/>
                <w:szCs w:val="24"/>
                <w:lang w:val="en-US"/>
              </w:rPr>
            </w:pPr>
          </w:p>
        </w:tc>
        <w:tc>
          <w:tcPr>
            <w:tcW w:w="85" w:type="dxa"/>
            <w:tcBorders>
              <w:top w:val="nil"/>
              <w:left w:val="nil"/>
              <w:bottom w:val="nil"/>
              <w:right w:val="nil"/>
            </w:tcBorders>
          </w:tcPr>
          <w:p w14:paraId="04E10882" w14:textId="77777777" w:rsidR="0014471E" w:rsidRPr="0074282E" w:rsidRDefault="0014471E" w:rsidP="0014471E">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nil"/>
              <w:left w:val="nil"/>
              <w:bottom w:val="nil"/>
              <w:right w:val="nil"/>
            </w:tcBorders>
          </w:tcPr>
          <w:p w14:paraId="48100FE2" w14:textId="14C0E66A" w:rsidR="0014471E" w:rsidRPr="00237EB4" w:rsidRDefault="0014471E" w:rsidP="0014471E">
            <w:pPr>
              <w:spacing w:after="0" w:line="300" w:lineRule="exact"/>
              <w:jc w:val="center"/>
              <w:rPr>
                <w:rFonts w:ascii="Angsana New" w:eastAsia="Times New Roman" w:hAnsi="Angsana New" w:cs="Angsana New"/>
                <w:snapToGrid w:val="0"/>
                <w:color w:val="000000" w:themeColor="text1"/>
                <w:sz w:val="24"/>
                <w:szCs w:val="24"/>
                <w:cs/>
                <w:lang w:val="en-US" w:eastAsia="th-TH"/>
              </w:rPr>
            </w:pPr>
            <w:r w:rsidRPr="00237EB4">
              <w:rPr>
                <w:rFonts w:asciiTheme="majorBidi" w:hAnsiTheme="majorBidi" w:cstheme="majorBidi"/>
                <w:sz w:val="24"/>
                <w:szCs w:val="24"/>
              </w:rPr>
              <w:t>assets and other</w:t>
            </w:r>
          </w:p>
        </w:tc>
        <w:tc>
          <w:tcPr>
            <w:tcW w:w="85" w:type="dxa"/>
            <w:tcBorders>
              <w:top w:val="nil"/>
              <w:left w:val="nil"/>
              <w:bottom w:val="nil"/>
              <w:right w:val="nil"/>
            </w:tcBorders>
          </w:tcPr>
          <w:p w14:paraId="2B3E34D5" w14:textId="77777777" w:rsidR="0014471E" w:rsidRPr="0074282E" w:rsidRDefault="0014471E" w:rsidP="0014471E">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212" w:type="dxa"/>
            <w:tcBorders>
              <w:top w:val="nil"/>
              <w:left w:val="nil"/>
              <w:bottom w:val="nil"/>
              <w:right w:val="nil"/>
            </w:tcBorders>
          </w:tcPr>
          <w:p w14:paraId="0C7DA028" w14:textId="6F8DCE28" w:rsidR="0014471E" w:rsidRPr="00237EB4" w:rsidRDefault="00D30122" w:rsidP="0014471E">
            <w:pPr>
              <w:spacing w:after="0" w:line="300" w:lineRule="exact"/>
              <w:jc w:val="center"/>
              <w:rPr>
                <w:rFonts w:ascii="Angsana New" w:eastAsia="Cordia New" w:hAnsi="Angsana New" w:cs="Angsana New"/>
                <w:color w:val="000000" w:themeColor="text1"/>
                <w:sz w:val="24"/>
                <w:szCs w:val="24"/>
                <w:cs/>
                <w:lang w:val="en-US"/>
              </w:rPr>
            </w:pPr>
            <w:r>
              <w:rPr>
                <w:rFonts w:asciiTheme="majorBidi" w:hAnsiTheme="majorBidi" w:cstheme="majorBidi"/>
                <w:sz w:val="24"/>
                <w:szCs w:val="24"/>
                <w:lang w:val="en-US"/>
              </w:rPr>
              <w:t>i</w:t>
            </w:r>
            <w:r w:rsidR="0014471E">
              <w:rPr>
                <w:rFonts w:asciiTheme="majorBidi" w:hAnsiTheme="majorBidi" w:cstheme="majorBidi"/>
                <w:sz w:val="24"/>
                <w:szCs w:val="24"/>
                <w:lang w:val="en-US"/>
              </w:rPr>
              <w:t xml:space="preserve">nvestment </w:t>
            </w:r>
            <w:r w:rsidR="0014471E" w:rsidRPr="00237EB4">
              <w:rPr>
                <w:rFonts w:asciiTheme="majorBidi" w:hAnsiTheme="majorBidi" w:cstheme="majorBidi"/>
                <w:sz w:val="24"/>
                <w:szCs w:val="24"/>
                <w:lang w:val="en-US"/>
              </w:rPr>
              <w:t xml:space="preserve">in </w:t>
            </w:r>
          </w:p>
        </w:tc>
        <w:tc>
          <w:tcPr>
            <w:tcW w:w="85" w:type="dxa"/>
            <w:tcBorders>
              <w:top w:val="nil"/>
              <w:left w:val="nil"/>
              <w:bottom w:val="nil"/>
              <w:right w:val="nil"/>
            </w:tcBorders>
          </w:tcPr>
          <w:p w14:paraId="4A75CAAA" w14:textId="77777777" w:rsidR="0014471E" w:rsidRPr="00237EB4" w:rsidRDefault="0014471E" w:rsidP="0014471E">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nil"/>
              <w:left w:val="nil"/>
              <w:bottom w:val="nil"/>
              <w:right w:val="nil"/>
            </w:tcBorders>
          </w:tcPr>
          <w:p w14:paraId="23ECB513" w14:textId="0C17FF07" w:rsidR="0014471E" w:rsidRPr="0074282E" w:rsidRDefault="0014471E" w:rsidP="0014471E">
            <w:pPr>
              <w:spacing w:after="0" w:line="300" w:lineRule="exact"/>
              <w:jc w:val="center"/>
              <w:rPr>
                <w:rFonts w:ascii="Angsana New" w:eastAsia="Cordia New" w:hAnsi="Angsana New" w:cs="Angsana New"/>
                <w:color w:val="000000" w:themeColor="text1"/>
                <w:sz w:val="24"/>
                <w:szCs w:val="24"/>
                <w:cs/>
                <w:lang w:val="en-US"/>
              </w:rPr>
            </w:pPr>
            <w:r w:rsidRPr="0074282E">
              <w:rPr>
                <w:rFonts w:ascii="Angsana New" w:eastAsia="Cordia New" w:hAnsi="Angsana New" w:cs="Angsana New"/>
                <w:color w:val="000000" w:themeColor="text1"/>
                <w:sz w:val="24"/>
                <w:szCs w:val="24"/>
                <w:lang w:val="en-US"/>
              </w:rPr>
              <w:t>2025</w:t>
            </w:r>
          </w:p>
        </w:tc>
      </w:tr>
      <w:tr w:rsidR="00801ABD" w:rsidRPr="00237EB4" w14:paraId="183FACB7" w14:textId="77777777" w:rsidTr="00D42325">
        <w:trPr>
          <w:cantSplit/>
        </w:trPr>
        <w:tc>
          <w:tcPr>
            <w:tcW w:w="2835" w:type="dxa"/>
            <w:tcBorders>
              <w:top w:val="nil"/>
              <w:left w:val="nil"/>
              <w:bottom w:val="nil"/>
              <w:right w:val="nil"/>
            </w:tcBorders>
            <w:vAlign w:val="bottom"/>
          </w:tcPr>
          <w:p w14:paraId="4D666524"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lang w:val="en-US"/>
              </w:rPr>
            </w:pPr>
          </w:p>
        </w:tc>
        <w:tc>
          <w:tcPr>
            <w:tcW w:w="1134" w:type="dxa"/>
            <w:tcBorders>
              <w:top w:val="nil"/>
              <w:left w:val="nil"/>
              <w:bottom w:val="single" w:sz="6" w:space="0" w:color="auto"/>
              <w:right w:val="nil"/>
            </w:tcBorders>
          </w:tcPr>
          <w:p w14:paraId="6C42EBCB" w14:textId="77777777" w:rsidR="00801ABD" w:rsidRPr="0074282E" w:rsidRDefault="00801ABD" w:rsidP="00801ABD">
            <w:pPr>
              <w:spacing w:after="0" w:line="300" w:lineRule="exact"/>
              <w:jc w:val="center"/>
              <w:rPr>
                <w:rFonts w:ascii="Angsana New" w:eastAsia="Cordia New" w:hAnsi="Angsana New" w:cs="Angsana New"/>
                <w:color w:val="000000" w:themeColor="text1"/>
                <w:sz w:val="24"/>
                <w:szCs w:val="24"/>
                <w:cs/>
                <w:lang w:val="en-US"/>
              </w:rPr>
            </w:pPr>
          </w:p>
        </w:tc>
        <w:tc>
          <w:tcPr>
            <w:tcW w:w="85" w:type="dxa"/>
            <w:tcBorders>
              <w:top w:val="nil"/>
              <w:left w:val="nil"/>
              <w:bottom w:val="nil"/>
              <w:right w:val="nil"/>
            </w:tcBorders>
          </w:tcPr>
          <w:p w14:paraId="5E5CC328"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lang w:val="en-US"/>
              </w:rPr>
            </w:pPr>
          </w:p>
        </w:tc>
        <w:tc>
          <w:tcPr>
            <w:tcW w:w="1090" w:type="dxa"/>
            <w:tcBorders>
              <w:top w:val="nil"/>
              <w:left w:val="nil"/>
              <w:bottom w:val="single" w:sz="6" w:space="0" w:color="auto"/>
              <w:right w:val="nil"/>
            </w:tcBorders>
            <w:vAlign w:val="bottom"/>
          </w:tcPr>
          <w:p w14:paraId="27B7AB7A" w14:textId="77777777" w:rsidR="00801ABD" w:rsidRPr="00237EB4" w:rsidRDefault="00801ABD" w:rsidP="00801ABD">
            <w:pPr>
              <w:spacing w:after="0" w:line="300" w:lineRule="exact"/>
              <w:jc w:val="center"/>
              <w:rPr>
                <w:rFonts w:ascii="Angsana New" w:eastAsia="Cordia New" w:hAnsi="Angsana New" w:cs="Angsana New"/>
                <w:color w:val="000000" w:themeColor="text1"/>
                <w:sz w:val="24"/>
                <w:szCs w:val="24"/>
                <w:lang w:val="en-US"/>
              </w:rPr>
            </w:pPr>
          </w:p>
        </w:tc>
        <w:tc>
          <w:tcPr>
            <w:tcW w:w="85" w:type="dxa"/>
            <w:tcBorders>
              <w:top w:val="nil"/>
              <w:left w:val="nil"/>
              <w:bottom w:val="nil"/>
              <w:right w:val="nil"/>
            </w:tcBorders>
            <w:vAlign w:val="bottom"/>
          </w:tcPr>
          <w:p w14:paraId="4C3A27E8"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102" w:type="dxa"/>
            <w:tcBorders>
              <w:top w:val="nil"/>
              <w:left w:val="nil"/>
              <w:bottom w:val="single" w:sz="6" w:space="0" w:color="auto"/>
              <w:right w:val="nil"/>
            </w:tcBorders>
            <w:vAlign w:val="bottom"/>
          </w:tcPr>
          <w:p w14:paraId="6E19DF26" w14:textId="77777777"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p>
        </w:tc>
        <w:tc>
          <w:tcPr>
            <w:tcW w:w="85" w:type="dxa"/>
            <w:tcBorders>
              <w:top w:val="nil"/>
              <w:left w:val="nil"/>
              <w:bottom w:val="nil"/>
              <w:right w:val="nil"/>
            </w:tcBorders>
          </w:tcPr>
          <w:p w14:paraId="719295E9"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nil"/>
              <w:left w:val="nil"/>
              <w:bottom w:val="single" w:sz="6" w:space="0" w:color="auto"/>
              <w:right w:val="nil"/>
            </w:tcBorders>
          </w:tcPr>
          <w:p w14:paraId="1F8DF512" w14:textId="235ED718" w:rsidR="00801ABD" w:rsidRPr="00237EB4" w:rsidRDefault="00801ABD" w:rsidP="00801ABD">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85" w:type="dxa"/>
            <w:tcBorders>
              <w:top w:val="nil"/>
              <w:left w:val="nil"/>
              <w:bottom w:val="nil"/>
              <w:right w:val="nil"/>
            </w:tcBorders>
          </w:tcPr>
          <w:p w14:paraId="23FF7CE5" w14:textId="77777777" w:rsidR="00801ABD" w:rsidRPr="0074282E" w:rsidRDefault="00801ABD" w:rsidP="00801ABD">
            <w:pPr>
              <w:spacing w:after="0" w:line="300" w:lineRule="exact"/>
              <w:jc w:val="center"/>
              <w:rPr>
                <w:rFonts w:ascii="Angsana New" w:eastAsia="Times New Roman" w:hAnsi="Angsana New" w:cs="Angsana New"/>
                <w:snapToGrid w:val="0"/>
                <w:color w:val="000000" w:themeColor="text1"/>
                <w:sz w:val="24"/>
                <w:szCs w:val="24"/>
                <w:cs/>
                <w:lang w:val="en-US" w:eastAsia="th-TH"/>
              </w:rPr>
            </w:pPr>
          </w:p>
        </w:tc>
        <w:tc>
          <w:tcPr>
            <w:tcW w:w="1212" w:type="dxa"/>
            <w:tcBorders>
              <w:top w:val="nil"/>
              <w:left w:val="nil"/>
              <w:bottom w:val="single" w:sz="6" w:space="0" w:color="auto"/>
              <w:right w:val="nil"/>
            </w:tcBorders>
          </w:tcPr>
          <w:p w14:paraId="1B67305D" w14:textId="22C7F636" w:rsidR="00801ABD" w:rsidRPr="00237EB4" w:rsidRDefault="00801ABD" w:rsidP="00801ABD">
            <w:pPr>
              <w:spacing w:after="0" w:line="300" w:lineRule="exact"/>
              <w:jc w:val="center"/>
              <w:rPr>
                <w:rFonts w:ascii="Angsana New" w:eastAsia="Cordia New" w:hAnsi="Angsana New" w:cs="Angsana New"/>
                <w:color w:val="000000" w:themeColor="text1"/>
                <w:sz w:val="24"/>
                <w:szCs w:val="24"/>
                <w:lang w:val="en-US"/>
              </w:rPr>
            </w:pPr>
            <w:r w:rsidRPr="00237EB4">
              <w:rPr>
                <w:rFonts w:asciiTheme="majorBidi" w:hAnsiTheme="majorBidi" w:cstheme="majorBidi"/>
                <w:sz w:val="24"/>
                <w:szCs w:val="24"/>
                <w:lang w:val="en-US"/>
              </w:rPr>
              <w:t>subsidiaries</w:t>
            </w:r>
          </w:p>
        </w:tc>
        <w:tc>
          <w:tcPr>
            <w:tcW w:w="85" w:type="dxa"/>
            <w:tcBorders>
              <w:top w:val="nil"/>
              <w:left w:val="nil"/>
              <w:bottom w:val="nil"/>
              <w:right w:val="nil"/>
            </w:tcBorders>
          </w:tcPr>
          <w:p w14:paraId="60B72B16"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134" w:type="dxa"/>
            <w:tcBorders>
              <w:top w:val="nil"/>
              <w:left w:val="nil"/>
              <w:bottom w:val="single" w:sz="6" w:space="0" w:color="auto"/>
              <w:right w:val="nil"/>
            </w:tcBorders>
          </w:tcPr>
          <w:p w14:paraId="6DFCD9E2" w14:textId="086E6AB9" w:rsidR="00801ABD" w:rsidRPr="0074282E" w:rsidRDefault="00801ABD" w:rsidP="00801ABD">
            <w:pPr>
              <w:spacing w:after="0" w:line="300" w:lineRule="exact"/>
              <w:jc w:val="center"/>
              <w:rPr>
                <w:rFonts w:ascii="Angsana New" w:eastAsia="Cordia New" w:hAnsi="Angsana New" w:cs="Angsana New"/>
                <w:color w:val="000000" w:themeColor="text1"/>
                <w:sz w:val="24"/>
                <w:szCs w:val="24"/>
                <w:cs/>
                <w:lang w:val="en-US"/>
              </w:rPr>
            </w:pPr>
          </w:p>
        </w:tc>
      </w:tr>
      <w:tr w:rsidR="00801ABD" w:rsidRPr="00237EB4" w14:paraId="5B9B1CB8" w14:textId="77777777" w:rsidTr="00D42325">
        <w:trPr>
          <w:cantSplit/>
        </w:trPr>
        <w:tc>
          <w:tcPr>
            <w:tcW w:w="2835" w:type="dxa"/>
            <w:tcBorders>
              <w:top w:val="nil"/>
              <w:left w:val="nil"/>
              <w:bottom w:val="nil"/>
              <w:right w:val="nil"/>
            </w:tcBorders>
            <w:vAlign w:val="bottom"/>
          </w:tcPr>
          <w:p w14:paraId="5DD19476" w14:textId="770BB96D" w:rsidR="00801ABD" w:rsidRPr="0074282E" w:rsidRDefault="00801ABD" w:rsidP="00801ABD">
            <w:pPr>
              <w:spacing w:after="0" w:line="300" w:lineRule="exact"/>
              <w:rPr>
                <w:rFonts w:ascii="Angsana New" w:eastAsia="Cordia New" w:hAnsi="Angsana New" w:cs="Angsana New"/>
                <w:b/>
                <w:bCs/>
                <w:color w:val="000000" w:themeColor="text1"/>
                <w:sz w:val="24"/>
                <w:szCs w:val="24"/>
                <w:cs/>
                <w:lang w:val="en-US"/>
              </w:rPr>
            </w:pPr>
            <w:r w:rsidRPr="00237EB4">
              <w:rPr>
                <w:rFonts w:asciiTheme="majorBidi" w:eastAsia="Cordia New" w:hAnsiTheme="majorBidi" w:cstheme="majorBidi"/>
                <w:b/>
                <w:bCs/>
                <w:sz w:val="24"/>
                <w:szCs w:val="24"/>
                <w:lang w:val="en-US"/>
              </w:rPr>
              <w:t>Cost</w:t>
            </w:r>
          </w:p>
        </w:tc>
        <w:tc>
          <w:tcPr>
            <w:tcW w:w="1134" w:type="dxa"/>
            <w:tcBorders>
              <w:top w:val="single" w:sz="6" w:space="0" w:color="auto"/>
              <w:left w:val="nil"/>
              <w:bottom w:val="nil"/>
              <w:right w:val="nil"/>
            </w:tcBorders>
            <w:vAlign w:val="bottom"/>
          </w:tcPr>
          <w:p w14:paraId="4C39649C" w14:textId="77777777" w:rsidR="00801ABD" w:rsidRPr="00237EB4" w:rsidRDefault="00801ABD" w:rsidP="00801ABD">
            <w:pPr>
              <w:tabs>
                <w:tab w:val="decimal" w:pos="427"/>
              </w:tabs>
              <w:spacing w:after="0" w:line="300" w:lineRule="exact"/>
              <w:ind w:left="-79" w:right="167"/>
              <w:jc w:val="right"/>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50D5842C" w14:textId="77777777" w:rsidR="00801ABD" w:rsidRPr="00237EB4" w:rsidRDefault="00801ABD" w:rsidP="00801ABD">
            <w:pPr>
              <w:tabs>
                <w:tab w:val="decimal" w:pos="720"/>
              </w:tabs>
              <w:spacing w:after="0" w:line="300" w:lineRule="exact"/>
              <w:ind w:left="-79" w:right="-79"/>
              <w:rPr>
                <w:rFonts w:ascii="Angsana New" w:eastAsia="SimSun" w:hAnsi="Angsana New" w:cs="Angsana New"/>
                <w:color w:val="000000" w:themeColor="text1"/>
                <w:sz w:val="24"/>
                <w:szCs w:val="24"/>
                <w:lang w:val="en-US"/>
              </w:rPr>
            </w:pPr>
          </w:p>
        </w:tc>
        <w:tc>
          <w:tcPr>
            <w:tcW w:w="1090" w:type="dxa"/>
            <w:tcBorders>
              <w:top w:val="single" w:sz="6" w:space="0" w:color="auto"/>
              <w:left w:val="nil"/>
              <w:bottom w:val="nil"/>
              <w:right w:val="nil"/>
            </w:tcBorders>
            <w:vAlign w:val="bottom"/>
          </w:tcPr>
          <w:p w14:paraId="2A3C5B1C" w14:textId="77777777" w:rsidR="00801ABD" w:rsidRPr="00237EB4" w:rsidRDefault="00801ABD" w:rsidP="00801ABD">
            <w:pPr>
              <w:tabs>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vAlign w:val="bottom"/>
          </w:tcPr>
          <w:p w14:paraId="688013D1" w14:textId="77777777" w:rsidR="00801ABD" w:rsidRPr="00237EB4" w:rsidRDefault="00801ABD" w:rsidP="00801ABD">
            <w:pPr>
              <w:tabs>
                <w:tab w:val="decimal" w:pos="807"/>
              </w:tabs>
              <w:spacing w:after="0" w:line="300" w:lineRule="exact"/>
              <w:ind w:left="63" w:right="11"/>
              <w:rPr>
                <w:rFonts w:ascii="Angsana New" w:eastAsia="SimSun" w:hAnsi="Angsana New" w:cs="Angsana New"/>
                <w:color w:val="000000" w:themeColor="text1"/>
                <w:sz w:val="24"/>
                <w:szCs w:val="24"/>
                <w:lang w:val="en-US"/>
              </w:rPr>
            </w:pPr>
          </w:p>
        </w:tc>
        <w:tc>
          <w:tcPr>
            <w:tcW w:w="1102" w:type="dxa"/>
            <w:tcBorders>
              <w:top w:val="single" w:sz="6" w:space="0" w:color="auto"/>
              <w:left w:val="nil"/>
              <w:bottom w:val="nil"/>
              <w:right w:val="nil"/>
            </w:tcBorders>
            <w:vAlign w:val="bottom"/>
          </w:tcPr>
          <w:p w14:paraId="1485202E" w14:textId="77777777" w:rsidR="00801ABD" w:rsidRPr="00237EB4" w:rsidRDefault="00801ABD" w:rsidP="00801ABD">
            <w:pPr>
              <w:tabs>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523043BA" w14:textId="77777777" w:rsidR="00801ABD" w:rsidRPr="00237EB4" w:rsidRDefault="00801ABD" w:rsidP="00801ABD">
            <w:pPr>
              <w:tabs>
                <w:tab w:val="decimal" w:pos="807"/>
              </w:tabs>
              <w:spacing w:after="0" w:line="300" w:lineRule="exact"/>
              <w:ind w:left="63" w:right="11"/>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nil"/>
              <w:right w:val="nil"/>
            </w:tcBorders>
          </w:tcPr>
          <w:p w14:paraId="20A30732" w14:textId="77777777" w:rsidR="00801ABD" w:rsidRPr="00237EB4" w:rsidRDefault="00801ABD" w:rsidP="00801ABD">
            <w:pPr>
              <w:tabs>
                <w:tab w:val="decimal" w:pos="450"/>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2957CDBA" w14:textId="77777777" w:rsidR="00801ABD" w:rsidRPr="00237EB4" w:rsidRDefault="00801ABD" w:rsidP="00801ABD">
            <w:pPr>
              <w:tabs>
                <w:tab w:val="decimal" w:pos="450"/>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212" w:type="dxa"/>
            <w:tcBorders>
              <w:top w:val="single" w:sz="6" w:space="0" w:color="auto"/>
              <w:left w:val="nil"/>
              <w:bottom w:val="nil"/>
              <w:right w:val="nil"/>
            </w:tcBorders>
            <w:vAlign w:val="bottom"/>
          </w:tcPr>
          <w:p w14:paraId="287C13C4" w14:textId="77777777" w:rsidR="00801ABD" w:rsidRPr="00237EB4" w:rsidRDefault="00801ABD" w:rsidP="00801ABD">
            <w:pPr>
              <w:tabs>
                <w:tab w:val="decimal" w:pos="450"/>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vAlign w:val="bottom"/>
          </w:tcPr>
          <w:p w14:paraId="3B0F0CB6" w14:textId="77777777" w:rsidR="00801ABD" w:rsidRPr="00237EB4" w:rsidRDefault="00801ABD" w:rsidP="00801ABD">
            <w:pPr>
              <w:tabs>
                <w:tab w:val="decimal" w:pos="807"/>
              </w:tabs>
              <w:spacing w:after="0" w:line="300" w:lineRule="exact"/>
              <w:ind w:left="63" w:right="11"/>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nil"/>
              <w:right w:val="nil"/>
            </w:tcBorders>
            <w:vAlign w:val="bottom"/>
          </w:tcPr>
          <w:p w14:paraId="4B677909" w14:textId="77777777" w:rsidR="00801ABD" w:rsidRPr="00237EB4" w:rsidRDefault="00801ABD" w:rsidP="00801ABD">
            <w:pPr>
              <w:tabs>
                <w:tab w:val="decimal" w:pos="807"/>
              </w:tabs>
              <w:spacing w:after="0" w:line="300" w:lineRule="exact"/>
              <w:ind w:left="63" w:right="11"/>
              <w:rPr>
                <w:rFonts w:ascii="Angsana New" w:eastAsia="SimSun" w:hAnsi="Angsana New" w:cs="Angsana New"/>
                <w:color w:val="000000" w:themeColor="text1"/>
                <w:sz w:val="24"/>
                <w:szCs w:val="24"/>
                <w:lang w:val="en-US"/>
              </w:rPr>
            </w:pPr>
          </w:p>
        </w:tc>
      </w:tr>
      <w:tr w:rsidR="00801ABD" w:rsidRPr="00237EB4" w14:paraId="287AF17B" w14:textId="77777777" w:rsidTr="00D42325">
        <w:trPr>
          <w:cantSplit/>
        </w:trPr>
        <w:tc>
          <w:tcPr>
            <w:tcW w:w="2835" w:type="dxa"/>
            <w:tcBorders>
              <w:top w:val="nil"/>
              <w:left w:val="nil"/>
              <w:bottom w:val="nil"/>
              <w:right w:val="nil"/>
            </w:tcBorders>
            <w:vAlign w:val="bottom"/>
          </w:tcPr>
          <w:p w14:paraId="68A99F80" w14:textId="7249B989"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Land</w:t>
            </w:r>
          </w:p>
        </w:tc>
        <w:tc>
          <w:tcPr>
            <w:tcW w:w="1134" w:type="dxa"/>
            <w:tcBorders>
              <w:top w:val="nil"/>
              <w:left w:val="nil"/>
              <w:bottom w:val="nil"/>
              <w:right w:val="nil"/>
            </w:tcBorders>
            <w:vAlign w:val="bottom"/>
          </w:tcPr>
          <w:p w14:paraId="4E58D77A"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24,670,566</w:t>
            </w:r>
          </w:p>
        </w:tc>
        <w:tc>
          <w:tcPr>
            <w:tcW w:w="85" w:type="dxa"/>
            <w:tcBorders>
              <w:top w:val="nil"/>
              <w:left w:val="nil"/>
              <w:bottom w:val="nil"/>
              <w:right w:val="nil"/>
            </w:tcBorders>
          </w:tcPr>
          <w:p w14:paraId="414F4554" w14:textId="77777777" w:rsidR="00801ABD" w:rsidRPr="00237EB4" w:rsidRDefault="00801ABD" w:rsidP="00801ABD">
            <w:pPr>
              <w:spacing w:after="0" w:line="300" w:lineRule="exact"/>
              <w:ind w:left="-79" w:right="113"/>
              <w:rPr>
                <w:rFonts w:ascii="Angsana New" w:eastAsia="SimSun" w:hAnsi="Angsana New" w:cs="Angsana New"/>
                <w:color w:val="000000" w:themeColor="text1"/>
                <w:sz w:val="24"/>
                <w:szCs w:val="24"/>
                <w:lang w:val="en-US"/>
              </w:rPr>
            </w:pPr>
          </w:p>
        </w:tc>
        <w:tc>
          <w:tcPr>
            <w:tcW w:w="1090" w:type="dxa"/>
            <w:tcBorders>
              <w:top w:val="nil"/>
              <w:left w:val="nil"/>
              <w:bottom w:val="nil"/>
              <w:right w:val="nil"/>
            </w:tcBorders>
            <w:vAlign w:val="bottom"/>
          </w:tcPr>
          <w:p w14:paraId="19237179"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7FC4ED25"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nil"/>
              <w:left w:val="nil"/>
              <w:bottom w:val="nil"/>
              <w:right w:val="nil"/>
            </w:tcBorders>
            <w:vAlign w:val="center"/>
          </w:tcPr>
          <w:p w14:paraId="40CA9B81"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tcPr>
          <w:p w14:paraId="37BC6F77"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tcPr>
          <w:p w14:paraId="530D0CA2"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tcPr>
          <w:p w14:paraId="36AA8BFA"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1212" w:type="dxa"/>
            <w:tcBorders>
              <w:top w:val="nil"/>
              <w:left w:val="nil"/>
              <w:bottom w:val="nil"/>
              <w:right w:val="nil"/>
            </w:tcBorders>
            <w:vAlign w:val="bottom"/>
          </w:tcPr>
          <w:p w14:paraId="47C8C997"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vAlign w:val="bottom"/>
          </w:tcPr>
          <w:p w14:paraId="7CEA828A"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vAlign w:val="bottom"/>
          </w:tcPr>
          <w:p w14:paraId="4B9EDC6C"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24,670,566</w:t>
            </w:r>
          </w:p>
        </w:tc>
      </w:tr>
      <w:tr w:rsidR="00801ABD" w:rsidRPr="00237EB4" w14:paraId="7601454A" w14:textId="77777777" w:rsidTr="00D42325">
        <w:trPr>
          <w:cantSplit/>
        </w:trPr>
        <w:tc>
          <w:tcPr>
            <w:tcW w:w="2835" w:type="dxa"/>
            <w:tcBorders>
              <w:top w:val="nil"/>
              <w:left w:val="nil"/>
              <w:bottom w:val="nil"/>
              <w:right w:val="nil"/>
            </w:tcBorders>
            <w:vAlign w:val="bottom"/>
          </w:tcPr>
          <w:p w14:paraId="0F8EB1C9" w14:textId="1ADEE45E" w:rsidR="00801ABD" w:rsidRPr="0074282E" w:rsidRDefault="00801ABD" w:rsidP="00801ABD">
            <w:pPr>
              <w:spacing w:after="0" w:line="300" w:lineRule="exact"/>
              <w:ind w:left="142"/>
              <w:jc w:val="both"/>
              <w:rPr>
                <w:rFonts w:ascii="Angsana New" w:eastAsia="Cordia New" w:hAnsi="Angsana New" w:cs="Angsana New"/>
                <w:color w:val="000000" w:themeColor="text1"/>
                <w:spacing w:val="-4"/>
                <w:sz w:val="24"/>
                <w:szCs w:val="24"/>
                <w:cs/>
                <w:lang w:val="en-US"/>
              </w:rPr>
            </w:pPr>
            <w:r w:rsidRPr="00237EB4">
              <w:rPr>
                <w:rFonts w:asciiTheme="majorBidi" w:eastAsia="Cordia New" w:hAnsiTheme="majorBidi" w:cstheme="majorBidi"/>
                <w:spacing w:val="-4"/>
                <w:sz w:val="24"/>
                <w:szCs w:val="24"/>
                <w:lang w:val="en-US"/>
              </w:rPr>
              <w:t>Furniture and fixtures, and office equipment</w:t>
            </w:r>
          </w:p>
        </w:tc>
        <w:tc>
          <w:tcPr>
            <w:tcW w:w="1134" w:type="dxa"/>
            <w:tcBorders>
              <w:top w:val="nil"/>
              <w:left w:val="nil"/>
              <w:bottom w:val="nil"/>
              <w:right w:val="nil"/>
            </w:tcBorders>
            <w:vAlign w:val="bottom"/>
          </w:tcPr>
          <w:p w14:paraId="7047250A"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803,600</w:t>
            </w:r>
          </w:p>
        </w:tc>
        <w:tc>
          <w:tcPr>
            <w:tcW w:w="85" w:type="dxa"/>
            <w:tcBorders>
              <w:top w:val="nil"/>
              <w:left w:val="nil"/>
              <w:bottom w:val="nil"/>
              <w:right w:val="nil"/>
            </w:tcBorders>
          </w:tcPr>
          <w:p w14:paraId="7464D33C" w14:textId="77777777" w:rsidR="00801ABD" w:rsidRPr="00237EB4" w:rsidRDefault="00801ABD" w:rsidP="00801ABD">
            <w:pPr>
              <w:spacing w:after="0" w:line="300" w:lineRule="exact"/>
              <w:ind w:left="-79" w:right="113"/>
              <w:rPr>
                <w:rFonts w:ascii="Angsana New" w:eastAsia="SimSun" w:hAnsi="Angsana New" w:cs="Angsana New"/>
                <w:color w:val="000000" w:themeColor="text1"/>
                <w:sz w:val="24"/>
                <w:szCs w:val="24"/>
                <w:lang w:val="en-US"/>
              </w:rPr>
            </w:pPr>
          </w:p>
        </w:tc>
        <w:tc>
          <w:tcPr>
            <w:tcW w:w="1090" w:type="dxa"/>
            <w:tcBorders>
              <w:top w:val="nil"/>
              <w:left w:val="nil"/>
              <w:bottom w:val="nil"/>
              <w:right w:val="nil"/>
            </w:tcBorders>
            <w:vAlign w:val="bottom"/>
          </w:tcPr>
          <w:p w14:paraId="5B08A67F"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75E84028"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nil"/>
              <w:left w:val="nil"/>
              <w:bottom w:val="nil"/>
              <w:right w:val="nil"/>
            </w:tcBorders>
            <w:vAlign w:val="center"/>
          </w:tcPr>
          <w:p w14:paraId="69F23F8E"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(803,600)</w:t>
            </w:r>
          </w:p>
        </w:tc>
        <w:tc>
          <w:tcPr>
            <w:tcW w:w="85" w:type="dxa"/>
            <w:tcBorders>
              <w:top w:val="nil"/>
              <w:left w:val="nil"/>
              <w:bottom w:val="nil"/>
              <w:right w:val="nil"/>
            </w:tcBorders>
          </w:tcPr>
          <w:p w14:paraId="0D7D22B3"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tcPr>
          <w:p w14:paraId="14A8E706"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tcPr>
          <w:p w14:paraId="2EB39B49"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1212" w:type="dxa"/>
            <w:tcBorders>
              <w:top w:val="nil"/>
              <w:left w:val="nil"/>
              <w:bottom w:val="nil"/>
              <w:right w:val="nil"/>
            </w:tcBorders>
            <w:vAlign w:val="bottom"/>
          </w:tcPr>
          <w:p w14:paraId="3B590BA6"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vAlign w:val="bottom"/>
          </w:tcPr>
          <w:p w14:paraId="6220A7C2"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vAlign w:val="bottom"/>
          </w:tcPr>
          <w:p w14:paraId="19D0B01F"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r>
      <w:tr w:rsidR="00801ABD" w:rsidRPr="00237EB4" w14:paraId="3883C6F1" w14:textId="77777777" w:rsidTr="00D42325">
        <w:trPr>
          <w:cantSplit/>
        </w:trPr>
        <w:tc>
          <w:tcPr>
            <w:tcW w:w="2835" w:type="dxa"/>
            <w:tcBorders>
              <w:top w:val="nil"/>
              <w:left w:val="nil"/>
              <w:bottom w:val="nil"/>
              <w:right w:val="nil"/>
            </w:tcBorders>
            <w:vAlign w:val="bottom"/>
          </w:tcPr>
          <w:p w14:paraId="29CC1248" w14:textId="312D533F"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th-TH"/>
              </w:rPr>
              <w:t>Vehicles</w:t>
            </w:r>
          </w:p>
        </w:tc>
        <w:tc>
          <w:tcPr>
            <w:tcW w:w="1134" w:type="dxa"/>
            <w:tcBorders>
              <w:top w:val="nil"/>
              <w:left w:val="nil"/>
              <w:bottom w:val="nil"/>
              <w:right w:val="nil"/>
            </w:tcBorders>
            <w:vAlign w:val="bottom"/>
          </w:tcPr>
          <w:p w14:paraId="14E62B4D"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21,422,550</w:t>
            </w:r>
          </w:p>
        </w:tc>
        <w:tc>
          <w:tcPr>
            <w:tcW w:w="85" w:type="dxa"/>
            <w:tcBorders>
              <w:top w:val="nil"/>
              <w:left w:val="nil"/>
              <w:bottom w:val="nil"/>
              <w:right w:val="nil"/>
            </w:tcBorders>
          </w:tcPr>
          <w:p w14:paraId="5D17E5F6" w14:textId="77777777" w:rsidR="00801ABD" w:rsidRPr="00237EB4" w:rsidRDefault="00801ABD" w:rsidP="00801ABD">
            <w:pPr>
              <w:spacing w:after="0" w:line="300" w:lineRule="exact"/>
              <w:ind w:left="-79" w:right="113"/>
              <w:rPr>
                <w:rFonts w:ascii="Angsana New" w:eastAsia="SimSun" w:hAnsi="Angsana New" w:cs="Angsana New"/>
                <w:color w:val="000000" w:themeColor="text1"/>
                <w:sz w:val="24"/>
                <w:szCs w:val="24"/>
                <w:lang w:val="en-US"/>
              </w:rPr>
            </w:pPr>
          </w:p>
        </w:tc>
        <w:tc>
          <w:tcPr>
            <w:tcW w:w="1090" w:type="dxa"/>
            <w:tcBorders>
              <w:top w:val="nil"/>
              <w:left w:val="nil"/>
              <w:bottom w:val="nil"/>
              <w:right w:val="nil"/>
            </w:tcBorders>
            <w:vAlign w:val="bottom"/>
          </w:tcPr>
          <w:p w14:paraId="78DE0906"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3,790,000</w:t>
            </w:r>
          </w:p>
        </w:tc>
        <w:tc>
          <w:tcPr>
            <w:tcW w:w="85" w:type="dxa"/>
            <w:tcBorders>
              <w:top w:val="nil"/>
              <w:left w:val="nil"/>
              <w:bottom w:val="nil"/>
              <w:right w:val="nil"/>
            </w:tcBorders>
            <w:vAlign w:val="bottom"/>
          </w:tcPr>
          <w:p w14:paraId="790D1247"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nil"/>
              <w:left w:val="nil"/>
              <w:bottom w:val="nil"/>
              <w:right w:val="nil"/>
            </w:tcBorders>
          </w:tcPr>
          <w:p w14:paraId="05832B9A"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(3,928,846)</w:t>
            </w:r>
          </w:p>
        </w:tc>
        <w:tc>
          <w:tcPr>
            <w:tcW w:w="85" w:type="dxa"/>
            <w:tcBorders>
              <w:top w:val="nil"/>
              <w:left w:val="nil"/>
              <w:bottom w:val="nil"/>
              <w:right w:val="nil"/>
            </w:tcBorders>
          </w:tcPr>
          <w:p w14:paraId="142C6586"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tcPr>
          <w:p w14:paraId="063F9076"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(1,150,164)</w:t>
            </w:r>
          </w:p>
        </w:tc>
        <w:tc>
          <w:tcPr>
            <w:tcW w:w="85" w:type="dxa"/>
            <w:tcBorders>
              <w:top w:val="nil"/>
              <w:left w:val="nil"/>
              <w:bottom w:val="nil"/>
              <w:right w:val="nil"/>
            </w:tcBorders>
          </w:tcPr>
          <w:p w14:paraId="4F95BCFB"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p>
        </w:tc>
        <w:tc>
          <w:tcPr>
            <w:tcW w:w="1212" w:type="dxa"/>
            <w:tcBorders>
              <w:top w:val="nil"/>
              <w:left w:val="nil"/>
              <w:bottom w:val="nil"/>
              <w:right w:val="nil"/>
            </w:tcBorders>
            <w:vAlign w:val="bottom"/>
          </w:tcPr>
          <w:p w14:paraId="3E7FD947"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r w:rsidRPr="0074282E">
              <w:rPr>
                <w:rFonts w:ascii="Angsana New" w:eastAsia="SimSun" w:hAnsi="Angsana New" w:cs="Angsana New" w:hint="cs"/>
                <w:color w:val="000000" w:themeColor="text1"/>
                <w:sz w:val="24"/>
                <w:szCs w:val="24"/>
                <w:lang w:val="en-US"/>
              </w:rPr>
              <w:t>5</w:t>
            </w:r>
            <w:r w:rsidRPr="00237EB4">
              <w:rPr>
                <w:rFonts w:ascii="Angsana New" w:eastAsia="SimSun" w:hAnsi="Angsana New" w:cs="Angsana New"/>
                <w:color w:val="000000" w:themeColor="text1"/>
                <w:sz w:val="24"/>
                <w:szCs w:val="24"/>
                <w:lang w:val="en-US"/>
              </w:rPr>
              <w:t>,</w:t>
            </w:r>
            <w:r w:rsidRPr="0074282E">
              <w:rPr>
                <w:rFonts w:ascii="Angsana New" w:eastAsia="SimSun" w:hAnsi="Angsana New" w:cs="Angsana New" w:hint="cs"/>
                <w:color w:val="000000" w:themeColor="text1"/>
                <w:sz w:val="24"/>
                <w:szCs w:val="24"/>
                <w:lang w:val="en-US"/>
              </w:rPr>
              <w:t>783</w:t>
            </w:r>
            <w:r w:rsidRPr="00237EB4">
              <w:rPr>
                <w:rFonts w:ascii="Angsana New" w:eastAsia="SimSun" w:hAnsi="Angsana New" w:cs="Angsana New"/>
                <w:color w:val="000000" w:themeColor="text1"/>
                <w:sz w:val="24"/>
                <w:szCs w:val="24"/>
                <w:lang w:val="en-US"/>
              </w:rPr>
              <w:t>,</w:t>
            </w:r>
            <w:r w:rsidRPr="0074282E">
              <w:rPr>
                <w:rFonts w:ascii="Angsana New" w:eastAsia="SimSun" w:hAnsi="Angsana New" w:cs="Angsana New" w:hint="cs"/>
                <w:color w:val="000000" w:themeColor="text1"/>
                <w:sz w:val="24"/>
                <w:szCs w:val="24"/>
                <w:lang w:val="en-US"/>
              </w:rPr>
              <w:t>540</w:t>
            </w: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vAlign w:val="bottom"/>
          </w:tcPr>
          <w:p w14:paraId="49BF4871"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vAlign w:val="bottom"/>
          </w:tcPr>
          <w:p w14:paraId="4A4AF41D"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14,350,000</w:t>
            </w:r>
          </w:p>
        </w:tc>
      </w:tr>
      <w:tr w:rsidR="00801ABD" w:rsidRPr="00237EB4" w14:paraId="3512685F" w14:textId="77777777" w:rsidTr="00D42325">
        <w:trPr>
          <w:cantSplit/>
        </w:trPr>
        <w:tc>
          <w:tcPr>
            <w:tcW w:w="2835" w:type="dxa"/>
            <w:tcBorders>
              <w:top w:val="nil"/>
              <w:left w:val="nil"/>
              <w:bottom w:val="nil"/>
              <w:right w:val="nil"/>
            </w:tcBorders>
            <w:vAlign w:val="bottom"/>
          </w:tcPr>
          <w:p w14:paraId="3273CD30" w14:textId="3F65D1E6"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Right of using computer software</w:t>
            </w:r>
          </w:p>
        </w:tc>
        <w:tc>
          <w:tcPr>
            <w:tcW w:w="1134" w:type="dxa"/>
            <w:tcBorders>
              <w:top w:val="nil"/>
              <w:left w:val="nil"/>
              <w:bottom w:val="single" w:sz="6" w:space="0" w:color="auto"/>
              <w:right w:val="nil"/>
            </w:tcBorders>
            <w:vAlign w:val="bottom"/>
          </w:tcPr>
          <w:p w14:paraId="1F9388C6" w14:textId="77777777" w:rsidR="00801ABD" w:rsidRPr="00237EB4" w:rsidRDefault="00801ABD" w:rsidP="00801ABD">
            <w:pPr>
              <w:tabs>
                <w:tab w:val="decimal" w:pos="668"/>
              </w:tabs>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474,365</w:t>
            </w:r>
          </w:p>
        </w:tc>
        <w:tc>
          <w:tcPr>
            <w:tcW w:w="85" w:type="dxa"/>
            <w:tcBorders>
              <w:top w:val="nil"/>
              <w:left w:val="nil"/>
              <w:bottom w:val="nil"/>
              <w:right w:val="nil"/>
            </w:tcBorders>
          </w:tcPr>
          <w:p w14:paraId="79F2E1B4" w14:textId="77777777" w:rsidR="00801ABD" w:rsidRPr="00237EB4" w:rsidRDefault="00801ABD" w:rsidP="00801ABD">
            <w:pPr>
              <w:spacing w:after="0" w:line="300" w:lineRule="exact"/>
              <w:ind w:left="-79" w:right="113"/>
              <w:rPr>
                <w:rFonts w:ascii="Angsana New" w:eastAsia="SimSun" w:hAnsi="Angsana New" w:cs="Angsana New"/>
                <w:color w:val="000000" w:themeColor="text1"/>
                <w:sz w:val="24"/>
                <w:szCs w:val="24"/>
                <w:lang w:val="en-US"/>
              </w:rPr>
            </w:pPr>
          </w:p>
        </w:tc>
        <w:tc>
          <w:tcPr>
            <w:tcW w:w="1090" w:type="dxa"/>
            <w:tcBorders>
              <w:top w:val="nil"/>
              <w:left w:val="nil"/>
              <w:bottom w:val="single" w:sz="6" w:space="0" w:color="auto"/>
              <w:right w:val="nil"/>
            </w:tcBorders>
            <w:vAlign w:val="bottom"/>
          </w:tcPr>
          <w:p w14:paraId="75C9A50F"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hint="cs"/>
                <w:color w:val="000000" w:themeColor="text1"/>
                <w:sz w:val="24"/>
                <w:szCs w:val="24"/>
                <w:lang w:val="en-US"/>
              </w:rPr>
              <w:t>-</w:t>
            </w:r>
          </w:p>
        </w:tc>
        <w:tc>
          <w:tcPr>
            <w:tcW w:w="85" w:type="dxa"/>
            <w:tcBorders>
              <w:top w:val="nil"/>
              <w:left w:val="nil"/>
              <w:bottom w:val="nil"/>
              <w:right w:val="nil"/>
            </w:tcBorders>
            <w:vAlign w:val="bottom"/>
          </w:tcPr>
          <w:p w14:paraId="53CE153A"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nil"/>
              <w:left w:val="nil"/>
              <w:bottom w:val="single" w:sz="6" w:space="0" w:color="auto"/>
              <w:right w:val="nil"/>
            </w:tcBorders>
          </w:tcPr>
          <w:p w14:paraId="241137C0"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(474,365)</w:t>
            </w:r>
          </w:p>
        </w:tc>
        <w:tc>
          <w:tcPr>
            <w:tcW w:w="85" w:type="dxa"/>
            <w:tcBorders>
              <w:top w:val="nil"/>
              <w:left w:val="nil"/>
              <w:bottom w:val="nil"/>
              <w:right w:val="nil"/>
            </w:tcBorders>
          </w:tcPr>
          <w:p w14:paraId="439486E2"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single" w:sz="6" w:space="0" w:color="auto"/>
              <w:right w:val="nil"/>
            </w:tcBorders>
          </w:tcPr>
          <w:p w14:paraId="3407668B"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tcPr>
          <w:p w14:paraId="1AF59F31"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1212" w:type="dxa"/>
            <w:tcBorders>
              <w:top w:val="nil"/>
              <w:left w:val="nil"/>
              <w:bottom w:val="single" w:sz="6" w:space="0" w:color="auto"/>
              <w:right w:val="nil"/>
            </w:tcBorders>
            <w:vAlign w:val="bottom"/>
          </w:tcPr>
          <w:p w14:paraId="5BE8D338"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vAlign w:val="bottom"/>
          </w:tcPr>
          <w:p w14:paraId="0DFC02EF"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single" w:sz="6" w:space="0" w:color="auto"/>
              <w:right w:val="nil"/>
            </w:tcBorders>
            <w:vAlign w:val="bottom"/>
          </w:tcPr>
          <w:p w14:paraId="18093A68" w14:textId="77777777" w:rsidR="00801ABD" w:rsidRPr="0074282E" w:rsidRDefault="00801ABD" w:rsidP="00801ABD">
            <w:pPr>
              <w:spacing w:after="0" w:line="300" w:lineRule="exact"/>
              <w:ind w:right="284"/>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w:t>
            </w:r>
          </w:p>
        </w:tc>
      </w:tr>
      <w:tr w:rsidR="00801ABD" w:rsidRPr="00237EB4" w14:paraId="37315BF7" w14:textId="77777777" w:rsidTr="00D42325">
        <w:trPr>
          <w:cantSplit/>
          <w:trHeight w:val="192"/>
        </w:trPr>
        <w:tc>
          <w:tcPr>
            <w:tcW w:w="2835" w:type="dxa"/>
            <w:tcBorders>
              <w:top w:val="nil"/>
              <w:left w:val="nil"/>
              <w:bottom w:val="nil"/>
              <w:right w:val="nil"/>
            </w:tcBorders>
            <w:vAlign w:val="bottom"/>
          </w:tcPr>
          <w:p w14:paraId="1E3ACE05" w14:textId="64622569" w:rsidR="00801ABD" w:rsidRPr="0074282E" w:rsidRDefault="00801ABD" w:rsidP="00801ABD">
            <w:pPr>
              <w:tabs>
                <w:tab w:val="right" w:pos="3780"/>
              </w:tabs>
              <w:spacing w:after="0" w:line="300" w:lineRule="exact"/>
              <w:ind w:left="284"/>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Total</w:t>
            </w:r>
          </w:p>
        </w:tc>
        <w:tc>
          <w:tcPr>
            <w:tcW w:w="1134" w:type="dxa"/>
            <w:tcBorders>
              <w:top w:val="single" w:sz="6" w:space="0" w:color="auto"/>
              <w:left w:val="nil"/>
              <w:bottom w:val="single" w:sz="6" w:space="0" w:color="auto"/>
              <w:right w:val="nil"/>
            </w:tcBorders>
            <w:vAlign w:val="bottom"/>
          </w:tcPr>
          <w:p w14:paraId="50FE508F"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47,371,081</w:t>
            </w:r>
          </w:p>
        </w:tc>
        <w:tc>
          <w:tcPr>
            <w:tcW w:w="85" w:type="dxa"/>
            <w:tcBorders>
              <w:top w:val="nil"/>
              <w:left w:val="nil"/>
              <w:bottom w:val="nil"/>
              <w:right w:val="nil"/>
            </w:tcBorders>
          </w:tcPr>
          <w:p w14:paraId="47656760" w14:textId="77777777" w:rsidR="00801ABD" w:rsidRPr="00237EB4" w:rsidRDefault="00801ABD" w:rsidP="00801ABD">
            <w:pPr>
              <w:spacing w:after="0" w:line="300" w:lineRule="exact"/>
              <w:ind w:left="-79" w:right="113"/>
              <w:rPr>
                <w:rFonts w:ascii="Angsana New" w:eastAsia="SimSun" w:hAnsi="Angsana New" w:cs="Angsana New"/>
                <w:color w:val="000000" w:themeColor="text1"/>
                <w:sz w:val="24"/>
                <w:szCs w:val="24"/>
                <w:lang w:val="en-US"/>
              </w:rPr>
            </w:pPr>
          </w:p>
        </w:tc>
        <w:tc>
          <w:tcPr>
            <w:tcW w:w="1090" w:type="dxa"/>
            <w:tcBorders>
              <w:top w:val="single" w:sz="6" w:space="0" w:color="auto"/>
              <w:left w:val="nil"/>
              <w:bottom w:val="single" w:sz="6" w:space="0" w:color="auto"/>
              <w:right w:val="nil"/>
            </w:tcBorders>
            <w:vAlign w:val="bottom"/>
          </w:tcPr>
          <w:p w14:paraId="183B9728"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3,790,000</w:t>
            </w:r>
          </w:p>
        </w:tc>
        <w:tc>
          <w:tcPr>
            <w:tcW w:w="85" w:type="dxa"/>
            <w:tcBorders>
              <w:top w:val="nil"/>
              <w:left w:val="nil"/>
              <w:bottom w:val="nil"/>
              <w:right w:val="nil"/>
            </w:tcBorders>
            <w:vAlign w:val="bottom"/>
          </w:tcPr>
          <w:p w14:paraId="4122A5BC"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single" w:sz="6" w:space="0" w:color="auto"/>
              <w:left w:val="nil"/>
              <w:bottom w:val="single" w:sz="6" w:space="0" w:color="auto"/>
              <w:right w:val="nil"/>
            </w:tcBorders>
          </w:tcPr>
          <w:p w14:paraId="693CECB8"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(5,206,811)</w:t>
            </w:r>
          </w:p>
        </w:tc>
        <w:tc>
          <w:tcPr>
            <w:tcW w:w="85" w:type="dxa"/>
            <w:tcBorders>
              <w:top w:val="nil"/>
              <w:left w:val="nil"/>
              <w:bottom w:val="nil"/>
              <w:right w:val="nil"/>
            </w:tcBorders>
          </w:tcPr>
          <w:p w14:paraId="61523D5C"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single" w:sz="6" w:space="0" w:color="auto"/>
              <w:right w:val="nil"/>
            </w:tcBorders>
          </w:tcPr>
          <w:p w14:paraId="2B08EF8E"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(1,150,164)</w:t>
            </w:r>
          </w:p>
        </w:tc>
        <w:tc>
          <w:tcPr>
            <w:tcW w:w="85" w:type="dxa"/>
            <w:tcBorders>
              <w:top w:val="nil"/>
              <w:left w:val="nil"/>
              <w:bottom w:val="nil"/>
              <w:right w:val="nil"/>
            </w:tcBorders>
          </w:tcPr>
          <w:p w14:paraId="10DADB1A"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p>
        </w:tc>
        <w:tc>
          <w:tcPr>
            <w:tcW w:w="1212" w:type="dxa"/>
            <w:tcBorders>
              <w:top w:val="single" w:sz="6" w:space="0" w:color="auto"/>
              <w:left w:val="nil"/>
              <w:bottom w:val="single" w:sz="6" w:space="0" w:color="auto"/>
              <w:right w:val="nil"/>
            </w:tcBorders>
            <w:vAlign w:val="bottom"/>
          </w:tcPr>
          <w:p w14:paraId="371436FC"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r w:rsidRPr="0074282E">
              <w:rPr>
                <w:rFonts w:ascii="Angsana New" w:eastAsia="SimSun" w:hAnsi="Angsana New" w:cs="Angsana New" w:hint="cs"/>
                <w:color w:val="000000" w:themeColor="text1"/>
                <w:sz w:val="24"/>
                <w:szCs w:val="24"/>
                <w:lang w:val="en-US"/>
              </w:rPr>
              <w:t>5</w:t>
            </w:r>
            <w:r w:rsidRPr="00237EB4">
              <w:rPr>
                <w:rFonts w:ascii="Angsana New" w:eastAsia="SimSun" w:hAnsi="Angsana New" w:cs="Angsana New"/>
                <w:color w:val="000000" w:themeColor="text1"/>
                <w:sz w:val="24"/>
                <w:szCs w:val="24"/>
                <w:lang w:val="en-US"/>
              </w:rPr>
              <w:t>,</w:t>
            </w:r>
            <w:r w:rsidRPr="0074282E">
              <w:rPr>
                <w:rFonts w:ascii="Angsana New" w:eastAsia="SimSun" w:hAnsi="Angsana New" w:cs="Angsana New" w:hint="cs"/>
                <w:color w:val="000000" w:themeColor="text1"/>
                <w:sz w:val="24"/>
                <w:szCs w:val="24"/>
                <w:lang w:val="en-US"/>
              </w:rPr>
              <w:t>783</w:t>
            </w:r>
            <w:r w:rsidRPr="00237EB4">
              <w:rPr>
                <w:rFonts w:ascii="Angsana New" w:eastAsia="SimSun" w:hAnsi="Angsana New" w:cs="Angsana New"/>
                <w:color w:val="000000" w:themeColor="text1"/>
                <w:sz w:val="24"/>
                <w:szCs w:val="24"/>
                <w:lang w:val="en-US"/>
              </w:rPr>
              <w:t>,</w:t>
            </w:r>
            <w:r w:rsidRPr="0074282E">
              <w:rPr>
                <w:rFonts w:ascii="Angsana New" w:eastAsia="SimSun" w:hAnsi="Angsana New" w:cs="Angsana New" w:hint="cs"/>
                <w:color w:val="000000" w:themeColor="text1"/>
                <w:sz w:val="24"/>
                <w:szCs w:val="24"/>
                <w:lang w:val="en-US"/>
              </w:rPr>
              <w:t>540</w:t>
            </w: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vAlign w:val="bottom"/>
          </w:tcPr>
          <w:p w14:paraId="1D8E206A"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single" w:sz="6" w:space="0" w:color="auto"/>
              <w:right w:val="nil"/>
            </w:tcBorders>
            <w:vAlign w:val="bottom"/>
          </w:tcPr>
          <w:p w14:paraId="707E4531"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39,020,566</w:t>
            </w:r>
          </w:p>
        </w:tc>
      </w:tr>
      <w:tr w:rsidR="00801ABD" w:rsidRPr="00237EB4" w14:paraId="07714926" w14:textId="77777777" w:rsidTr="00D42325">
        <w:trPr>
          <w:cantSplit/>
        </w:trPr>
        <w:tc>
          <w:tcPr>
            <w:tcW w:w="2835" w:type="dxa"/>
            <w:tcBorders>
              <w:top w:val="nil"/>
              <w:left w:val="nil"/>
              <w:bottom w:val="nil"/>
              <w:right w:val="nil"/>
            </w:tcBorders>
            <w:vAlign w:val="bottom"/>
          </w:tcPr>
          <w:p w14:paraId="7BA1F39C" w14:textId="17711C6C" w:rsidR="00801ABD" w:rsidRPr="0074282E" w:rsidRDefault="00801ABD" w:rsidP="00801ABD">
            <w:pPr>
              <w:spacing w:after="0" w:line="300" w:lineRule="exact"/>
              <w:rPr>
                <w:rFonts w:ascii="Angsana New" w:eastAsia="Cordia New" w:hAnsi="Angsana New" w:cs="Angsana New"/>
                <w:b/>
                <w:bCs/>
                <w:color w:val="000000" w:themeColor="text1"/>
                <w:sz w:val="24"/>
                <w:szCs w:val="24"/>
                <w:cs/>
                <w:lang w:val="en-US"/>
              </w:rPr>
            </w:pPr>
            <w:r w:rsidRPr="00237EB4">
              <w:rPr>
                <w:rFonts w:asciiTheme="majorBidi" w:hAnsiTheme="majorBidi" w:cstheme="majorBidi"/>
                <w:b/>
                <w:bCs/>
                <w:sz w:val="24"/>
                <w:szCs w:val="24"/>
              </w:rPr>
              <w:t>Accumulated depreciation</w:t>
            </w:r>
          </w:p>
        </w:tc>
        <w:tc>
          <w:tcPr>
            <w:tcW w:w="1134" w:type="dxa"/>
            <w:tcBorders>
              <w:top w:val="single" w:sz="6" w:space="0" w:color="auto"/>
              <w:left w:val="nil"/>
              <w:bottom w:val="nil"/>
              <w:right w:val="nil"/>
            </w:tcBorders>
            <w:vAlign w:val="bottom"/>
          </w:tcPr>
          <w:p w14:paraId="0F0BA28F"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4C67F73B" w14:textId="77777777" w:rsidR="00801ABD" w:rsidRPr="00237EB4" w:rsidRDefault="00801ABD" w:rsidP="00801ABD">
            <w:pPr>
              <w:spacing w:after="0" w:line="300" w:lineRule="exact"/>
              <w:ind w:left="-79" w:right="113"/>
              <w:rPr>
                <w:rFonts w:ascii="Angsana New" w:eastAsia="SimSun" w:hAnsi="Angsana New" w:cs="Angsana New"/>
                <w:color w:val="000000" w:themeColor="text1"/>
                <w:sz w:val="24"/>
                <w:szCs w:val="24"/>
                <w:lang w:val="en-US"/>
              </w:rPr>
            </w:pPr>
          </w:p>
        </w:tc>
        <w:tc>
          <w:tcPr>
            <w:tcW w:w="1090" w:type="dxa"/>
            <w:tcBorders>
              <w:top w:val="single" w:sz="6" w:space="0" w:color="auto"/>
              <w:left w:val="nil"/>
              <w:bottom w:val="nil"/>
              <w:right w:val="nil"/>
            </w:tcBorders>
            <w:vAlign w:val="bottom"/>
          </w:tcPr>
          <w:p w14:paraId="4B845D83"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vAlign w:val="bottom"/>
          </w:tcPr>
          <w:p w14:paraId="30044494"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single" w:sz="6" w:space="0" w:color="auto"/>
              <w:left w:val="nil"/>
              <w:bottom w:val="nil"/>
              <w:right w:val="nil"/>
            </w:tcBorders>
            <w:vAlign w:val="bottom"/>
          </w:tcPr>
          <w:p w14:paraId="2EC7C160"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40525106"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nil"/>
              <w:right w:val="nil"/>
            </w:tcBorders>
          </w:tcPr>
          <w:p w14:paraId="30FB2228"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2D5A1D3E"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1212" w:type="dxa"/>
            <w:tcBorders>
              <w:top w:val="single" w:sz="6" w:space="0" w:color="auto"/>
              <w:left w:val="nil"/>
              <w:bottom w:val="nil"/>
              <w:right w:val="nil"/>
            </w:tcBorders>
            <w:vAlign w:val="bottom"/>
          </w:tcPr>
          <w:p w14:paraId="75209CA7"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vAlign w:val="bottom"/>
          </w:tcPr>
          <w:p w14:paraId="7F26974B"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nil"/>
              <w:right w:val="nil"/>
            </w:tcBorders>
            <w:vAlign w:val="bottom"/>
          </w:tcPr>
          <w:p w14:paraId="0687165B"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r>
      <w:tr w:rsidR="00801ABD" w:rsidRPr="00237EB4" w14:paraId="7A8507DB" w14:textId="77777777" w:rsidTr="00D42325">
        <w:trPr>
          <w:cantSplit/>
        </w:trPr>
        <w:tc>
          <w:tcPr>
            <w:tcW w:w="2835" w:type="dxa"/>
            <w:tcBorders>
              <w:top w:val="nil"/>
              <w:left w:val="nil"/>
              <w:bottom w:val="nil"/>
              <w:right w:val="nil"/>
            </w:tcBorders>
            <w:vAlign w:val="bottom"/>
          </w:tcPr>
          <w:p w14:paraId="200FF11A" w14:textId="100E3B5B"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Land</w:t>
            </w:r>
          </w:p>
        </w:tc>
        <w:tc>
          <w:tcPr>
            <w:tcW w:w="1134" w:type="dxa"/>
            <w:tcBorders>
              <w:top w:val="nil"/>
              <w:left w:val="nil"/>
              <w:bottom w:val="nil"/>
              <w:right w:val="nil"/>
            </w:tcBorders>
            <w:vAlign w:val="center"/>
          </w:tcPr>
          <w:p w14:paraId="1EA13210"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(15,425,435)</w:t>
            </w:r>
          </w:p>
        </w:tc>
        <w:tc>
          <w:tcPr>
            <w:tcW w:w="85" w:type="dxa"/>
            <w:tcBorders>
              <w:top w:val="nil"/>
              <w:left w:val="nil"/>
              <w:bottom w:val="nil"/>
              <w:right w:val="nil"/>
            </w:tcBorders>
            <w:vAlign w:val="bottom"/>
          </w:tcPr>
          <w:p w14:paraId="290A4B75"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090" w:type="dxa"/>
            <w:tcBorders>
              <w:top w:val="nil"/>
              <w:left w:val="nil"/>
              <w:bottom w:val="nil"/>
              <w:right w:val="nil"/>
            </w:tcBorders>
            <w:vAlign w:val="center"/>
          </w:tcPr>
          <w:p w14:paraId="0AFD9176"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(3,081,711)</w:t>
            </w:r>
          </w:p>
        </w:tc>
        <w:tc>
          <w:tcPr>
            <w:tcW w:w="85" w:type="dxa"/>
            <w:tcBorders>
              <w:top w:val="nil"/>
              <w:left w:val="nil"/>
              <w:bottom w:val="nil"/>
              <w:right w:val="nil"/>
            </w:tcBorders>
            <w:vAlign w:val="bottom"/>
          </w:tcPr>
          <w:p w14:paraId="3CC21A0F"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nil"/>
              <w:left w:val="nil"/>
              <w:bottom w:val="nil"/>
              <w:right w:val="nil"/>
            </w:tcBorders>
            <w:vAlign w:val="bottom"/>
          </w:tcPr>
          <w:p w14:paraId="7D6E8225" w14:textId="77777777" w:rsidR="00801ABD" w:rsidRPr="0074282E" w:rsidRDefault="00801ABD" w:rsidP="00801ABD">
            <w:pPr>
              <w:spacing w:after="0" w:line="300" w:lineRule="exact"/>
              <w:ind w:right="284"/>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tcPr>
          <w:p w14:paraId="1383B756"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tcPr>
          <w:p w14:paraId="3F1D1551"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tcPr>
          <w:p w14:paraId="59C78B4F"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1212" w:type="dxa"/>
            <w:tcBorders>
              <w:top w:val="nil"/>
              <w:left w:val="nil"/>
              <w:bottom w:val="nil"/>
              <w:right w:val="nil"/>
            </w:tcBorders>
            <w:vAlign w:val="bottom"/>
          </w:tcPr>
          <w:p w14:paraId="57382918"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vAlign w:val="bottom"/>
          </w:tcPr>
          <w:p w14:paraId="208D5DEE"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vAlign w:val="center"/>
          </w:tcPr>
          <w:p w14:paraId="6A592FA0"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(18,507,146)</w:t>
            </w:r>
          </w:p>
        </w:tc>
      </w:tr>
      <w:tr w:rsidR="00801ABD" w:rsidRPr="00237EB4" w14:paraId="211757A0" w14:textId="77777777" w:rsidTr="00D42325">
        <w:trPr>
          <w:cantSplit/>
        </w:trPr>
        <w:tc>
          <w:tcPr>
            <w:tcW w:w="2835" w:type="dxa"/>
            <w:tcBorders>
              <w:top w:val="nil"/>
              <w:left w:val="nil"/>
              <w:bottom w:val="nil"/>
              <w:right w:val="nil"/>
            </w:tcBorders>
            <w:vAlign w:val="bottom"/>
          </w:tcPr>
          <w:p w14:paraId="5C8B4AA0" w14:textId="7EBBE43B"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pacing w:val="-4"/>
                <w:sz w:val="24"/>
                <w:szCs w:val="24"/>
                <w:lang w:val="en-US"/>
              </w:rPr>
              <w:t>Furniture and fixtures, and office equipment</w:t>
            </w:r>
          </w:p>
        </w:tc>
        <w:tc>
          <w:tcPr>
            <w:tcW w:w="1134" w:type="dxa"/>
            <w:tcBorders>
              <w:top w:val="nil"/>
              <w:left w:val="nil"/>
              <w:bottom w:val="nil"/>
              <w:right w:val="nil"/>
            </w:tcBorders>
            <w:vAlign w:val="center"/>
          </w:tcPr>
          <w:p w14:paraId="66BAD5E2"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(690,682)</w:t>
            </w:r>
          </w:p>
        </w:tc>
        <w:tc>
          <w:tcPr>
            <w:tcW w:w="85" w:type="dxa"/>
            <w:tcBorders>
              <w:top w:val="nil"/>
              <w:left w:val="nil"/>
              <w:bottom w:val="nil"/>
              <w:right w:val="nil"/>
            </w:tcBorders>
            <w:vAlign w:val="bottom"/>
          </w:tcPr>
          <w:p w14:paraId="28AC1F50"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090" w:type="dxa"/>
            <w:tcBorders>
              <w:top w:val="nil"/>
              <w:left w:val="nil"/>
              <w:bottom w:val="nil"/>
              <w:right w:val="nil"/>
            </w:tcBorders>
          </w:tcPr>
          <w:p w14:paraId="6E39FC3A"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(112,918)</w:t>
            </w:r>
          </w:p>
        </w:tc>
        <w:tc>
          <w:tcPr>
            <w:tcW w:w="85" w:type="dxa"/>
            <w:tcBorders>
              <w:top w:val="nil"/>
              <w:left w:val="nil"/>
              <w:bottom w:val="nil"/>
              <w:right w:val="nil"/>
            </w:tcBorders>
            <w:vAlign w:val="bottom"/>
          </w:tcPr>
          <w:p w14:paraId="418E37CE"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nil"/>
              <w:left w:val="nil"/>
              <w:bottom w:val="nil"/>
              <w:right w:val="nil"/>
            </w:tcBorders>
            <w:vAlign w:val="bottom"/>
          </w:tcPr>
          <w:p w14:paraId="07FFA1B2" w14:textId="77777777" w:rsidR="00801ABD" w:rsidRPr="0074282E" w:rsidRDefault="00801ABD" w:rsidP="00801ABD">
            <w:pPr>
              <w:spacing w:after="0" w:line="300" w:lineRule="exact"/>
              <w:ind w:right="113"/>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803,600</w:t>
            </w:r>
          </w:p>
        </w:tc>
        <w:tc>
          <w:tcPr>
            <w:tcW w:w="85" w:type="dxa"/>
            <w:tcBorders>
              <w:top w:val="nil"/>
              <w:left w:val="nil"/>
              <w:bottom w:val="nil"/>
              <w:right w:val="nil"/>
            </w:tcBorders>
            <w:vAlign w:val="bottom"/>
          </w:tcPr>
          <w:p w14:paraId="74EAE48E"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tcPr>
          <w:p w14:paraId="724F12F2"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tcPr>
          <w:p w14:paraId="5E96B563"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1212" w:type="dxa"/>
            <w:tcBorders>
              <w:top w:val="nil"/>
              <w:left w:val="nil"/>
              <w:bottom w:val="nil"/>
              <w:right w:val="nil"/>
            </w:tcBorders>
          </w:tcPr>
          <w:p w14:paraId="56B99152"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vAlign w:val="bottom"/>
          </w:tcPr>
          <w:p w14:paraId="2808E862"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tcPr>
          <w:p w14:paraId="78C7B929"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r>
      <w:tr w:rsidR="00801ABD" w:rsidRPr="00237EB4" w14:paraId="1B74A158" w14:textId="77777777" w:rsidTr="00D42325">
        <w:trPr>
          <w:cantSplit/>
        </w:trPr>
        <w:tc>
          <w:tcPr>
            <w:tcW w:w="2835" w:type="dxa"/>
            <w:tcBorders>
              <w:top w:val="nil"/>
              <w:left w:val="nil"/>
              <w:bottom w:val="nil"/>
              <w:right w:val="nil"/>
            </w:tcBorders>
            <w:vAlign w:val="bottom"/>
          </w:tcPr>
          <w:p w14:paraId="1789672D" w14:textId="03E12916"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th-TH"/>
              </w:rPr>
              <w:t>Vehicles</w:t>
            </w:r>
          </w:p>
        </w:tc>
        <w:tc>
          <w:tcPr>
            <w:tcW w:w="1134" w:type="dxa"/>
            <w:tcBorders>
              <w:top w:val="nil"/>
              <w:left w:val="nil"/>
              <w:bottom w:val="nil"/>
              <w:right w:val="nil"/>
            </w:tcBorders>
            <w:vAlign w:val="center"/>
          </w:tcPr>
          <w:p w14:paraId="0D47D8DB"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(14,292,851)</w:t>
            </w:r>
          </w:p>
        </w:tc>
        <w:tc>
          <w:tcPr>
            <w:tcW w:w="85" w:type="dxa"/>
            <w:tcBorders>
              <w:top w:val="nil"/>
              <w:left w:val="nil"/>
              <w:bottom w:val="nil"/>
              <w:right w:val="nil"/>
            </w:tcBorders>
            <w:vAlign w:val="bottom"/>
          </w:tcPr>
          <w:p w14:paraId="1857032E"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090" w:type="dxa"/>
            <w:tcBorders>
              <w:top w:val="nil"/>
              <w:left w:val="nil"/>
              <w:bottom w:val="nil"/>
              <w:right w:val="nil"/>
            </w:tcBorders>
          </w:tcPr>
          <w:p w14:paraId="5D21C956"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(4,653,304)</w:t>
            </w:r>
          </w:p>
        </w:tc>
        <w:tc>
          <w:tcPr>
            <w:tcW w:w="85" w:type="dxa"/>
            <w:tcBorders>
              <w:top w:val="nil"/>
              <w:left w:val="nil"/>
              <w:bottom w:val="nil"/>
              <w:right w:val="nil"/>
            </w:tcBorders>
            <w:vAlign w:val="bottom"/>
          </w:tcPr>
          <w:p w14:paraId="7435C8F9"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nil"/>
              <w:left w:val="nil"/>
              <w:bottom w:val="nil"/>
              <w:right w:val="nil"/>
            </w:tcBorders>
            <w:vAlign w:val="bottom"/>
          </w:tcPr>
          <w:p w14:paraId="4E6BE567"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3,928,846</w:t>
            </w:r>
          </w:p>
        </w:tc>
        <w:tc>
          <w:tcPr>
            <w:tcW w:w="85" w:type="dxa"/>
            <w:tcBorders>
              <w:top w:val="nil"/>
              <w:left w:val="nil"/>
              <w:bottom w:val="nil"/>
              <w:right w:val="nil"/>
            </w:tcBorders>
          </w:tcPr>
          <w:p w14:paraId="1C4C7E75"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tcPr>
          <w:p w14:paraId="3D9C0068"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1,100,164</w:t>
            </w:r>
          </w:p>
        </w:tc>
        <w:tc>
          <w:tcPr>
            <w:tcW w:w="85" w:type="dxa"/>
            <w:tcBorders>
              <w:top w:val="nil"/>
              <w:left w:val="nil"/>
              <w:bottom w:val="nil"/>
              <w:right w:val="nil"/>
            </w:tcBorders>
          </w:tcPr>
          <w:p w14:paraId="24C86E93"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p>
        </w:tc>
        <w:tc>
          <w:tcPr>
            <w:tcW w:w="1212" w:type="dxa"/>
            <w:tcBorders>
              <w:top w:val="nil"/>
              <w:left w:val="nil"/>
              <w:bottom w:val="nil"/>
              <w:right w:val="nil"/>
            </w:tcBorders>
            <w:vAlign w:val="bottom"/>
          </w:tcPr>
          <w:p w14:paraId="3846BA3F"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5,554,855</w:t>
            </w:r>
          </w:p>
        </w:tc>
        <w:tc>
          <w:tcPr>
            <w:tcW w:w="85" w:type="dxa"/>
            <w:tcBorders>
              <w:top w:val="nil"/>
              <w:left w:val="nil"/>
              <w:bottom w:val="nil"/>
              <w:right w:val="nil"/>
            </w:tcBorders>
            <w:vAlign w:val="bottom"/>
          </w:tcPr>
          <w:p w14:paraId="0C63C93F"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nil"/>
              <w:right w:val="nil"/>
            </w:tcBorders>
          </w:tcPr>
          <w:p w14:paraId="6B2C3EDD"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(8,362,290)</w:t>
            </w:r>
          </w:p>
        </w:tc>
      </w:tr>
      <w:tr w:rsidR="00801ABD" w:rsidRPr="00237EB4" w14:paraId="5202D149" w14:textId="77777777" w:rsidTr="00D42325">
        <w:trPr>
          <w:cantSplit/>
        </w:trPr>
        <w:tc>
          <w:tcPr>
            <w:tcW w:w="2835" w:type="dxa"/>
            <w:tcBorders>
              <w:top w:val="nil"/>
              <w:left w:val="nil"/>
              <w:bottom w:val="nil"/>
              <w:right w:val="nil"/>
            </w:tcBorders>
            <w:vAlign w:val="bottom"/>
          </w:tcPr>
          <w:p w14:paraId="645E6696" w14:textId="302F663D"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Right of using computer software</w:t>
            </w:r>
          </w:p>
        </w:tc>
        <w:tc>
          <w:tcPr>
            <w:tcW w:w="1134" w:type="dxa"/>
            <w:tcBorders>
              <w:top w:val="nil"/>
              <w:left w:val="nil"/>
              <w:bottom w:val="single" w:sz="6" w:space="0" w:color="auto"/>
              <w:right w:val="nil"/>
            </w:tcBorders>
            <w:vAlign w:val="center"/>
          </w:tcPr>
          <w:p w14:paraId="14927C7C" w14:textId="77777777" w:rsidR="00801ABD" w:rsidRPr="00237EB4" w:rsidRDefault="00801ABD" w:rsidP="00801ABD">
            <w:pPr>
              <w:tabs>
                <w:tab w:val="decimal" w:pos="668"/>
              </w:tabs>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(304,899)</w:t>
            </w:r>
          </w:p>
        </w:tc>
        <w:tc>
          <w:tcPr>
            <w:tcW w:w="85" w:type="dxa"/>
            <w:tcBorders>
              <w:top w:val="nil"/>
              <w:left w:val="nil"/>
              <w:bottom w:val="nil"/>
              <w:right w:val="nil"/>
            </w:tcBorders>
            <w:vAlign w:val="bottom"/>
          </w:tcPr>
          <w:p w14:paraId="52BE5B6A"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090" w:type="dxa"/>
            <w:tcBorders>
              <w:top w:val="nil"/>
              <w:left w:val="nil"/>
              <w:bottom w:val="single" w:sz="6" w:space="0" w:color="auto"/>
              <w:right w:val="nil"/>
            </w:tcBorders>
          </w:tcPr>
          <w:p w14:paraId="6BC5DE74"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(169,466)</w:t>
            </w:r>
          </w:p>
        </w:tc>
        <w:tc>
          <w:tcPr>
            <w:tcW w:w="85" w:type="dxa"/>
            <w:tcBorders>
              <w:top w:val="nil"/>
              <w:left w:val="nil"/>
              <w:bottom w:val="nil"/>
              <w:right w:val="nil"/>
            </w:tcBorders>
            <w:vAlign w:val="bottom"/>
          </w:tcPr>
          <w:p w14:paraId="20F3E607"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nil"/>
              <w:left w:val="nil"/>
              <w:bottom w:val="single" w:sz="6" w:space="0" w:color="auto"/>
              <w:right w:val="nil"/>
            </w:tcBorders>
            <w:vAlign w:val="bottom"/>
          </w:tcPr>
          <w:p w14:paraId="47CC64F2"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474,365</w:t>
            </w:r>
          </w:p>
        </w:tc>
        <w:tc>
          <w:tcPr>
            <w:tcW w:w="85" w:type="dxa"/>
            <w:tcBorders>
              <w:top w:val="nil"/>
              <w:left w:val="nil"/>
              <w:bottom w:val="nil"/>
              <w:right w:val="nil"/>
            </w:tcBorders>
          </w:tcPr>
          <w:p w14:paraId="07497FEB"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single" w:sz="6" w:space="0" w:color="auto"/>
              <w:right w:val="nil"/>
            </w:tcBorders>
          </w:tcPr>
          <w:p w14:paraId="29BD1258"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tcPr>
          <w:p w14:paraId="557587BE"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p>
        </w:tc>
        <w:tc>
          <w:tcPr>
            <w:tcW w:w="1212" w:type="dxa"/>
            <w:tcBorders>
              <w:top w:val="nil"/>
              <w:left w:val="nil"/>
              <w:bottom w:val="single" w:sz="6" w:space="0" w:color="auto"/>
              <w:right w:val="nil"/>
            </w:tcBorders>
            <w:vAlign w:val="bottom"/>
          </w:tcPr>
          <w:p w14:paraId="18E572B2"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85" w:type="dxa"/>
            <w:tcBorders>
              <w:top w:val="nil"/>
              <w:left w:val="nil"/>
              <w:bottom w:val="nil"/>
              <w:right w:val="nil"/>
            </w:tcBorders>
            <w:vAlign w:val="bottom"/>
          </w:tcPr>
          <w:p w14:paraId="356DD501"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nil"/>
              <w:left w:val="nil"/>
              <w:bottom w:val="single" w:sz="6" w:space="0" w:color="auto"/>
              <w:right w:val="nil"/>
            </w:tcBorders>
          </w:tcPr>
          <w:p w14:paraId="519165FF"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r>
      <w:tr w:rsidR="00801ABD" w:rsidRPr="00237EB4" w14:paraId="2BA38BAD" w14:textId="77777777" w:rsidTr="00D42325">
        <w:trPr>
          <w:cantSplit/>
        </w:trPr>
        <w:tc>
          <w:tcPr>
            <w:tcW w:w="2835" w:type="dxa"/>
            <w:tcBorders>
              <w:top w:val="nil"/>
              <w:left w:val="nil"/>
              <w:bottom w:val="nil"/>
              <w:right w:val="nil"/>
            </w:tcBorders>
            <w:vAlign w:val="bottom"/>
          </w:tcPr>
          <w:p w14:paraId="5123BBB4" w14:textId="209CCC32" w:rsidR="00801ABD" w:rsidRPr="0074282E" w:rsidRDefault="00801ABD" w:rsidP="00801ABD">
            <w:pPr>
              <w:tabs>
                <w:tab w:val="right" w:pos="3780"/>
              </w:tabs>
              <w:spacing w:after="0" w:line="300" w:lineRule="exact"/>
              <w:ind w:left="284"/>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Total</w:t>
            </w:r>
          </w:p>
        </w:tc>
        <w:tc>
          <w:tcPr>
            <w:tcW w:w="1134" w:type="dxa"/>
            <w:tcBorders>
              <w:top w:val="single" w:sz="6" w:space="0" w:color="auto"/>
              <w:left w:val="nil"/>
              <w:bottom w:val="single" w:sz="6" w:space="0" w:color="auto"/>
              <w:right w:val="nil"/>
            </w:tcBorders>
            <w:vAlign w:val="bottom"/>
          </w:tcPr>
          <w:p w14:paraId="62E4CE97"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(30,713,867)</w:t>
            </w:r>
          </w:p>
        </w:tc>
        <w:tc>
          <w:tcPr>
            <w:tcW w:w="85" w:type="dxa"/>
            <w:tcBorders>
              <w:top w:val="nil"/>
              <w:left w:val="nil"/>
              <w:bottom w:val="nil"/>
              <w:right w:val="nil"/>
            </w:tcBorders>
          </w:tcPr>
          <w:p w14:paraId="7ED66DC3" w14:textId="77777777" w:rsidR="00801ABD" w:rsidRPr="00237EB4" w:rsidRDefault="00801ABD" w:rsidP="00801ABD">
            <w:pPr>
              <w:spacing w:after="0" w:line="300" w:lineRule="exact"/>
              <w:ind w:left="-79" w:right="113"/>
              <w:rPr>
                <w:rFonts w:ascii="Angsana New" w:eastAsia="SimSun" w:hAnsi="Angsana New" w:cs="Angsana New"/>
                <w:color w:val="000000" w:themeColor="text1"/>
                <w:sz w:val="24"/>
                <w:szCs w:val="24"/>
                <w:lang w:val="en-US"/>
              </w:rPr>
            </w:pPr>
          </w:p>
        </w:tc>
        <w:tc>
          <w:tcPr>
            <w:tcW w:w="1090" w:type="dxa"/>
            <w:tcBorders>
              <w:top w:val="single" w:sz="6" w:space="0" w:color="auto"/>
              <w:left w:val="nil"/>
              <w:bottom w:val="single" w:sz="6" w:space="0" w:color="auto"/>
              <w:right w:val="nil"/>
            </w:tcBorders>
          </w:tcPr>
          <w:p w14:paraId="033DDC29"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(8,017,399)</w:t>
            </w:r>
          </w:p>
        </w:tc>
        <w:tc>
          <w:tcPr>
            <w:tcW w:w="85" w:type="dxa"/>
            <w:tcBorders>
              <w:top w:val="nil"/>
              <w:left w:val="nil"/>
              <w:bottom w:val="nil"/>
              <w:right w:val="nil"/>
            </w:tcBorders>
            <w:vAlign w:val="bottom"/>
          </w:tcPr>
          <w:p w14:paraId="7733D05B"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single" w:sz="6" w:space="0" w:color="auto"/>
              <w:left w:val="nil"/>
              <w:bottom w:val="single" w:sz="6" w:space="0" w:color="auto"/>
              <w:right w:val="nil"/>
            </w:tcBorders>
            <w:vAlign w:val="bottom"/>
          </w:tcPr>
          <w:p w14:paraId="19CD2D7F"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5,206,811</w:t>
            </w:r>
          </w:p>
        </w:tc>
        <w:tc>
          <w:tcPr>
            <w:tcW w:w="85" w:type="dxa"/>
            <w:tcBorders>
              <w:top w:val="nil"/>
              <w:left w:val="nil"/>
              <w:bottom w:val="nil"/>
              <w:right w:val="nil"/>
            </w:tcBorders>
          </w:tcPr>
          <w:p w14:paraId="6F57240C"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single" w:sz="6" w:space="0" w:color="auto"/>
              <w:right w:val="nil"/>
            </w:tcBorders>
          </w:tcPr>
          <w:p w14:paraId="7D0EC210"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1,100,164</w:t>
            </w:r>
          </w:p>
        </w:tc>
        <w:tc>
          <w:tcPr>
            <w:tcW w:w="85" w:type="dxa"/>
            <w:tcBorders>
              <w:top w:val="nil"/>
              <w:left w:val="nil"/>
              <w:bottom w:val="nil"/>
              <w:right w:val="nil"/>
            </w:tcBorders>
          </w:tcPr>
          <w:p w14:paraId="3A37DA9F"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p>
        </w:tc>
        <w:tc>
          <w:tcPr>
            <w:tcW w:w="1212" w:type="dxa"/>
            <w:tcBorders>
              <w:top w:val="single" w:sz="6" w:space="0" w:color="auto"/>
              <w:left w:val="nil"/>
              <w:bottom w:val="single" w:sz="6" w:space="0" w:color="auto"/>
              <w:right w:val="nil"/>
            </w:tcBorders>
            <w:vAlign w:val="bottom"/>
          </w:tcPr>
          <w:p w14:paraId="0BCAD484"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5,554,855</w:t>
            </w:r>
          </w:p>
        </w:tc>
        <w:tc>
          <w:tcPr>
            <w:tcW w:w="85" w:type="dxa"/>
            <w:tcBorders>
              <w:top w:val="nil"/>
              <w:left w:val="nil"/>
              <w:bottom w:val="nil"/>
              <w:right w:val="nil"/>
            </w:tcBorders>
            <w:vAlign w:val="bottom"/>
          </w:tcPr>
          <w:p w14:paraId="7F477BC1"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single" w:sz="6" w:space="0" w:color="auto"/>
              <w:right w:val="nil"/>
            </w:tcBorders>
          </w:tcPr>
          <w:p w14:paraId="746396F8" w14:textId="77777777" w:rsidR="00801ABD" w:rsidRPr="00237EB4" w:rsidRDefault="00801ABD" w:rsidP="00801ABD">
            <w:pPr>
              <w:spacing w:after="0" w:line="300" w:lineRule="exact"/>
              <w:ind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(26,869,436)</w:t>
            </w:r>
          </w:p>
        </w:tc>
      </w:tr>
      <w:tr w:rsidR="00801ABD" w:rsidRPr="00237EB4" w14:paraId="2A9FA2D9" w14:textId="77777777" w:rsidTr="00D42325">
        <w:trPr>
          <w:cantSplit/>
        </w:trPr>
        <w:tc>
          <w:tcPr>
            <w:tcW w:w="2835" w:type="dxa"/>
            <w:tcBorders>
              <w:top w:val="nil"/>
              <w:left w:val="nil"/>
              <w:bottom w:val="nil"/>
              <w:right w:val="nil"/>
            </w:tcBorders>
            <w:vAlign w:val="bottom"/>
          </w:tcPr>
          <w:p w14:paraId="3C322EC2" w14:textId="046D87C0" w:rsidR="00801ABD" w:rsidRPr="0074282E" w:rsidRDefault="00801ABD" w:rsidP="00801ABD">
            <w:pPr>
              <w:spacing w:after="0" w:line="300" w:lineRule="exact"/>
              <w:rPr>
                <w:rFonts w:ascii="Angsana New" w:eastAsia="Cordia New" w:hAnsi="Angsana New" w:cs="Angsana New"/>
                <w:b/>
                <w:bCs/>
                <w:color w:val="000000" w:themeColor="text1"/>
                <w:sz w:val="24"/>
                <w:szCs w:val="24"/>
                <w:cs/>
                <w:lang w:val="en-US"/>
              </w:rPr>
            </w:pPr>
            <w:r w:rsidRPr="00237EB4">
              <w:rPr>
                <w:rFonts w:asciiTheme="majorBidi" w:hAnsiTheme="majorBidi" w:cstheme="majorBidi"/>
                <w:b/>
                <w:bCs/>
                <w:sz w:val="24"/>
                <w:szCs w:val="24"/>
              </w:rPr>
              <w:t>Rights of use assets</w:t>
            </w:r>
            <w:r w:rsidRPr="00237EB4">
              <w:rPr>
                <w:rFonts w:asciiTheme="majorBidi" w:eastAsia="Cordia New" w:hAnsiTheme="majorBidi" w:cstheme="majorBidi"/>
                <w:b/>
                <w:bCs/>
                <w:sz w:val="24"/>
                <w:szCs w:val="24"/>
                <w:lang w:val="en-US"/>
              </w:rPr>
              <w:t xml:space="preserve"> - net</w:t>
            </w:r>
          </w:p>
        </w:tc>
        <w:tc>
          <w:tcPr>
            <w:tcW w:w="1134" w:type="dxa"/>
            <w:tcBorders>
              <w:top w:val="single" w:sz="6" w:space="0" w:color="auto"/>
              <w:left w:val="nil"/>
              <w:bottom w:val="double" w:sz="6" w:space="0" w:color="auto"/>
              <w:right w:val="nil"/>
            </w:tcBorders>
            <w:vAlign w:val="bottom"/>
          </w:tcPr>
          <w:p w14:paraId="6C38AA2E"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16,657,214</w:t>
            </w:r>
          </w:p>
        </w:tc>
        <w:tc>
          <w:tcPr>
            <w:tcW w:w="85" w:type="dxa"/>
            <w:tcBorders>
              <w:top w:val="nil"/>
              <w:left w:val="nil"/>
              <w:bottom w:val="nil"/>
              <w:right w:val="nil"/>
            </w:tcBorders>
          </w:tcPr>
          <w:p w14:paraId="54E5A184" w14:textId="77777777" w:rsidR="00801ABD" w:rsidRPr="00237EB4" w:rsidRDefault="00801ABD" w:rsidP="00801ABD">
            <w:pPr>
              <w:spacing w:after="0" w:line="300" w:lineRule="exact"/>
              <w:ind w:left="-79" w:right="113"/>
              <w:rPr>
                <w:rFonts w:ascii="Angsana New" w:eastAsia="SimSun" w:hAnsi="Angsana New" w:cs="Angsana New"/>
                <w:color w:val="000000" w:themeColor="text1"/>
                <w:sz w:val="24"/>
                <w:szCs w:val="24"/>
                <w:lang w:val="en-US"/>
              </w:rPr>
            </w:pPr>
          </w:p>
        </w:tc>
        <w:tc>
          <w:tcPr>
            <w:tcW w:w="1090" w:type="dxa"/>
            <w:tcBorders>
              <w:top w:val="single" w:sz="6" w:space="0" w:color="auto"/>
              <w:left w:val="nil"/>
              <w:bottom w:val="nil"/>
              <w:right w:val="nil"/>
            </w:tcBorders>
            <w:vAlign w:val="bottom"/>
          </w:tcPr>
          <w:p w14:paraId="08723A12" w14:textId="77777777" w:rsidR="00801ABD" w:rsidRPr="00237EB4" w:rsidRDefault="00801ABD" w:rsidP="00801ABD">
            <w:pPr>
              <w:spacing w:after="0" w:line="300" w:lineRule="exact"/>
              <w:ind w:right="113"/>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vAlign w:val="bottom"/>
          </w:tcPr>
          <w:p w14:paraId="212A7458"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02" w:type="dxa"/>
            <w:tcBorders>
              <w:top w:val="single" w:sz="6" w:space="0" w:color="auto"/>
              <w:left w:val="nil"/>
              <w:bottom w:val="nil"/>
              <w:right w:val="nil"/>
            </w:tcBorders>
            <w:vAlign w:val="bottom"/>
          </w:tcPr>
          <w:p w14:paraId="74BE2976" w14:textId="77777777" w:rsidR="00801ABD" w:rsidRPr="00237EB4" w:rsidRDefault="00801ABD" w:rsidP="00801ABD">
            <w:pPr>
              <w:spacing w:after="0" w:line="300" w:lineRule="exact"/>
              <w:ind w:left="-70" w:right="113" w:firstLine="9"/>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3E49775F"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nil"/>
              <w:right w:val="nil"/>
            </w:tcBorders>
          </w:tcPr>
          <w:p w14:paraId="237559BF" w14:textId="77777777" w:rsidR="00801ABD" w:rsidRPr="00237EB4" w:rsidRDefault="00801ABD" w:rsidP="00801ABD">
            <w:pPr>
              <w:spacing w:after="0" w:line="300" w:lineRule="exact"/>
              <w:ind w:left="-70" w:right="113" w:firstLine="9"/>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6800ACE1" w14:textId="77777777" w:rsidR="00801ABD" w:rsidRPr="00237EB4" w:rsidRDefault="00801ABD" w:rsidP="00801ABD">
            <w:pPr>
              <w:spacing w:after="0" w:line="300" w:lineRule="exact"/>
              <w:ind w:left="-70" w:right="113" w:firstLine="9"/>
              <w:rPr>
                <w:rFonts w:ascii="Angsana New" w:eastAsia="SimSun" w:hAnsi="Angsana New" w:cs="Angsana New"/>
                <w:color w:val="000000" w:themeColor="text1"/>
                <w:sz w:val="24"/>
                <w:szCs w:val="24"/>
                <w:lang w:val="en-US"/>
              </w:rPr>
            </w:pPr>
          </w:p>
        </w:tc>
        <w:tc>
          <w:tcPr>
            <w:tcW w:w="1212" w:type="dxa"/>
            <w:tcBorders>
              <w:top w:val="single" w:sz="6" w:space="0" w:color="auto"/>
              <w:left w:val="nil"/>
              <w:bottom w:val="nil"/>
              <w:right w:val="nil"/>
            </w:tcBorders>
            <w:vAlign w:val="bottom"/>
          </w:tcPr>
          <w:p w14:paraId="7CF5324A" w14:textId="77777777" w:rsidR="00801ABD" w:rsidRPr="00237EB4" w:rsidRDefault="00801ABD" w:rsidP="00801ABD">
            <w:pPr>
              <w:spacing w:after="0" w:line="300" w:lineRule="exact"/>
              <w:ind w:left="-70" w:right="113" w:firstLine="9"/>
              <w:rPr>
                <w:rFonts w:ascii="Angsana New" w:eastAsia="SimSun" w:hAnsi="Angsana New" w:cs="Angsana New"/>
                <w:color w:val="000000" w:themeColor="text1"/>
                <w:sz w:val="24"/>
                <w:szCs w:val="24"/>
                <w:lang w:val="en-US"/>
              </w:rPr>
            </w:pPr>
          </w:p>
        </w:tc>
        <w:tc>
          <w:tcPr>
            <w:tcW w:w="85" w:type="dxa"/>
            <w:tcBorders>
              <w:top w:val="nil"/>
              <w:left w:val="nil"/>
              <w:bottom w:val="nil"/>
              <w:right w:val="nil"/>
            </w:tcBorders>
          </w:tcPr>
          <w:p w14:paraId="65973911" w14:textId="77777777" w:rsidR="00801ABD" w:rsidRPr="00237EB4" w:rsidRDefault="00801ABD" w:rsidP="00801ABD">
            <w:pPr>
              <w:spacing w:after="0" w:line="300" w:lineRule="exact"/>
              <w:ind w:left="63" w:right="113"/>
              <w:rPr>
                <w:rFonts w:ascii="Angsana New" w:eastAsia="SimSun" w:hAnsi="Angsana New" w:cs="Angsana New"/>
                <w:color w:val="000000" w:themeColor="text1"/>
                <w:sz w:val="24"/>
                <w:szCs w:val="24"/>
                <w:lang w:val="en-US"/>
              </w:rPr>
            </w:pPr>
          </w:p>
        </w:tc>
        <w:tc>
          <w:tcPr>
            <w:tcW w:w="1134" w:type="dxa"/>
            <w:tcBorders>
              <w:top w:val="single" w:sz="6" w:space="0" w:color="auto"/>
              <w:left w:val="nil"/>
              <w:bottom w:val="double" w:sz="6" w:space="0" w:color="auto"/>
              <w:right w:val="nil"/>
            </w:tcBorders>
            <w:vAlign w:val="bottom"/>
          </w:tcPr>
          <w:p w14:paraId="75752880"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12,151,130</w:t>
            </w:r>
          </w:p>
        </w:tc>
      </w:tr>
    </w:tbl>
    <w:p w14:paraId="49372B7C" w14:textId="77777777" w:rsidR="00C026B9" w:rsidRPr="00237EB4" w:rsidRDefault="00C026B9" w:rsidP="00C026B9">
      <w:pPr>
        <w:spacing w:after="0" w:line="300" w:lineRule="exact"/>
        <w:rPr>
          <w:rFonts w:ascii="Angsana New" w:hAnsi="Angsana New" w:cs="Angsana New"/>
          <w:color w:val="000000" w:themeColor="text1"/>
          <w:sz w:val="24"/>
          <w:szCs w:val="24"/>
        </w:rPr>
      </w:pPr>
    </w:p>
    <w:tbl>
      <w:tblPr>
        <w:tblW w:w="1006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27"/>
        <w:gridCol w:w="1474"/>
        <w:gridCol w:w="113"/>
        <w:gridCol w:w="1474"/>
        <w:gridCol w:w="113"/>
        <w:gridCol w:w="1474"/>
        <w:gridCol w:w="113"/>
        <w:gridCol w:w="1475"/>
      </w:tblGrid>
      <w:tr w:rsidR="00C026B9" w:rsidRPr="00237EB4" w14:paraId="69D49345" w14:textId="77777777" w:rsidTr="00801ABD">
        <w:trPr>
          <w:cantSplit/>
        </w:trPr>
        <w:tc>
          <w:tcPr>
            <w:tcW w:w="3827" w:type="dxa"/>
            <w:tcBorders>
              <w:top w:val="nil"/>
              <w:left w:val="nil"/>
              <w:bottom w:val="nil"/>
              <w:right w:val="nil"/>
            </w:tcBorders>
            <w:vAlign w:val="bottom"/>
          </w:tcPr>
          <w:p w14:paraId="648C06EA" w14:textId="77777777" w:rsidR="00C026B9" w:rsidRPr="0074282E" w:rsidRDefault="00C026B9" w:rsidP="00AE3A2A">
            <w:pPr>
              <w:spacing w:after="0" w:line="300" w:lineRule="exact"/>
              <w:ind w:right="-18" w:firstLine="630"/>
              <w:jc w:val="both"/>
              <w:rPr>
                <w:rFonts w:ascii="Angsana New" w:eastAsia="Cordia New" w:hAnsi="Angsana New" w:cs="Angsana New"/>
                <w:color w:val="000000" w:themeColor="text1"/>
                <w:sz w:val="24"/>
                <w:szCs w:val="24"/>
                <w:cs/>
                <w:lang w:val="en-US"/>
              </w:rPr>
            </w:pPr>
          </w:p>
        </w:tc>
        <w:tc>
          <w:tcPr>
            <w:tcW w:w="6236" w:type="dxa"/>
            <w:gridSpan w:val="7"/>
            <w:tcBorders>
              <w:top w:val="nil"/>
              <w:left w:val="nil"/>
              <w:bottom w:val="single" w:sz="6" w:space="0" w:color="auto"/>
              <w:right w:val="nil"/>
            </w:tcBorders>
            <w:vAlign w:val="bottom"/>
          </w:tcPr>
          <w:p w14:paraId="6AF23B29" w14:textId="419D19DE" w:rsidR="00C026B9" w:rsidRPr="0074282E" w:rsidRDefault="009A2D4B" w:rsidP="00AE3A2A">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Consolidated financial statements (Baht)</w:t>
            </w:r>
          </w:p>
        </w:tc>
      </w:tr>
      <w:tr w:rsidR="00801ABD" w:rsidRPr="00237EB4" w14:paraId="093AB3A8" w14:textId="77777777" w:rsidTr="00801ABD">
        <w:trPr>
          <w:cantSplit/>
        </w:trPr>
        <w:tc>
          <w:tcPr>
            <w:tcW w:w="3827" w:type="dxa"/>
            <w:tcBorders>
              <w:top w:val="nil"/>
              <w:left w:val="nil"/>
              <w:bottom w:val="nil"/>
              <w:right w:val="nil"/>
            </w:tcBorders>
            <w:vAlign w:val="bottom"/>
          </w:tcPr>
          <w:p w14:paraId="1B22B62E"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4" w:type="dxa"/>
            <w:tcBorders>
              <w:top w:val="single" w:sz="6" w:space="0" w:color="auto"/>
              <w:left w:val="nil"/>
              <w:bottom w:val="nil"/>
              <w:right w:val="nil"/>
            </w:tcBorders>
          </w:tcPr>
          <w:p w14:paraId="1DB3BCB5" w14:textId="1D3B7325"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Balances As at</w:t>
            </w:r>
          </w:p>
        </w:tc>
        <w:tc>
          <w:tcPr>
            <w:tcW w:w="113" w:type="dxa"/>
            <w:tcBorders>
              <w:top w:val="single" w:sz="6" w:space="0" w:color="auto"/>
              <w:left w:val="nil"/>
              <w:bottom w:val="nil"/>
              <w:right w:val="nil"/>
            </w:tcBorders>
          </w:tcPr>
          <w:p w14:paraId="135B35DC"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4" w:type="dxa"/>
            <w:tcBorders>
              <w:top w:val="single" w:sz="6" w:space="0" w:color="auto"/>
              <w:left w:val="nil"/>
              <w:bottom w:val="nil"/>
              <w:right w:val="nil"/>
            </w:tcBorders>
            <w:vAlign w:val="bottom"/>
          </w:tcPr>
          <w:p w14:paraId="2D2E050D" w14:textId="4EE8A862"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Additions</w:t>
            </w:r>
          </w:p>
        </w:tc>
        <w:tc>
          <w:tcPr>
            <w:tcW w:w="113" w:type="dxa"/>
            <w:tcBorders>
              <w:top w:val="single" w:sz="6" w:space="0" w:color="auto"/>
              <w:left w:val="nil"/>
              <w:bottom w:val="nil"/>
              <w:right w:val="nil"/>
            </w:tcBorders>
            <w:vAlign w:val="bottom"/>
          </w:tcPr>
          <w:p w14:paraId="59848C2D"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4" w:type="dxa"/>
            <w:tcBorders>
              <w:top w:val="single" w:sz="6" w:space="0" w:color="auto"/>
              <w:left w:val="nil"/>
              <w:bottom w:val="nil"/>
              <w:right w:val="nil"/>
            </w:tcBorders>
            <w:vAlign w:val="bottom"/>
          </w:tcPr>
          <w:p w14:paraId="4D028CFD" w14:textId="19A73F0E"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Disposals</w:t>
            </w:r>
          </w:p>
        </w:tc>
        <w:tc>
          <w:tcPr>
            <w:tcW w:w="113" w:type="dxa"/>
            <w:tcBorders>
              <w:top w:val="single" w:sz="6" w:space="0" w:color="auto"/>
              <w:left w:val="nil"/>
              <w:bottom w:val="nil"/>
              <w:right w:val="nil"/>
            </w:tcBorders>
          </w:tcPr>
          <w:p w14:paraId="75E79C4D"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5" w:type="dxa"/>
            <w:tcBorders>
              <w:top w:val="single" w:sz="6" w:space="0" w:color="auto"/>
              <w:left w:val="nil"/>
              <w:bottom w:val="nil"/>
              <w:right w:val="nil"/>
            </w:tcBorders>
          </w:tcPr>
          <w:p w14:paraId="5164205F" w14:textId="715FC9FF" w:rsidR="00801ABD" w:rsidRPr="0074282E"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Balances As at</w:t>
            </w:r>
          </w:p>
        </w:tc>
      </w:tr>
      <w:tr w:rsidR="00801ABD" w:rsidRPr="00237EB4" w14:paraId="2B27C4BF" w14:textId="77777777" w:rsidTr="00801ABD">
        <w:trPr>
          <w:cantSplit/>
        </w:trPr>
        <w:tc>
          <w:tcPr>
            <w:tcW w:w="3827" w:type="dxa"/>
            <w:tcBorders>
              <w:top w:val="nil"/>
              <w:left w:val="nil"/>
              <w:bottom w:val="nil"/>
              <w:right w:val="nil"/>
            </w:tcBorders>
            <w:vAlign w:val="bottom"/>
          </w:tcPr>
          <w:p w14:paraId="2C0AF106" w14:textId="77777777" w:rsidR="00801ABD" w:rsidRPr="00237EB4" w:rsidRDefault="00801ABD" w:rsidP="00801ABD">
            <w:pPr>
              <w:spacing w:after="0" w:line="300" w:lineRule="exact"/>
              <w:ind w:left="-360" w:right="-18" w:hanging="180"/>
              <w:jc w:val="center"/>
              <w:rPr>
                <w:rFonts w:ascii="Angsana New" w:eastAsia="Cordia New" w:hAnsi="Angsana New" w:cs="Angsana New"/>
                <w:color w:val="000000" w:themeColor="text1"/>
                <w:sz w:val="24"/>
                <w:szCs w:val="24"/>
                <w:lang w:val="en-US"/>
              </w:rPr>
            </w:pPr>
          </w:p>
        </w:tc>
        <w:tc>
          <w:tcPr>
            <w:tcW w:w="1474" w:type="dxa"/>
            <w:tcBorders>
              <w:top w:val="nil"/>
              <w:left w:val="nil"/>
              <w:bottom w:val="nil"/>
              <w:right w:val="nil"/>
            </w:tcBorders>
          </w:tcPr>
          <w:p w14:paraId="3ACD477A" w14:textId="42D15FA3"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 xml:space="preserve">January </w:t>
            </w:r>
            <w:r w:rsidRPr="0074282E">
              <w:rPr>
                <w:rFonts w:ascii="Angsana New" w:eastAsia="Cordia New" w:hAnsi="Angsana New" w:cs="Angsana New"/>
                <w:color w:val="000000" w:themeColor="text1"/>
                <w:sz w:val="24"/>
                <w:szCs w:val="24"/>
                <w:lang w:val="en-US"/>
              </w:rPr>
              <w:t>1</w:t>
            </w:r>
            <w:r w:rsidRPr="00237EB4">
              <w:rPr>
                <w:rFonts w:ascii="Angsana New" w:eastAsia="Cordia New" w:hAnsi="Angsana New" w:cs="Angsana New"/>
                <w:color w:val="000000" w:themeColor="text1"/>
                <w:sz w:val="24"/>
                <w:szCs w:val="24"/>
                <w:lang w:val="en-US"/>
              </w:rPr>
              <w:t>,</w:t>
            </w:r>
            <w:r w:rsidRPr="0074282E">
              <w:rPr>
                <w:rFonts w:ascii="Angsana New" w:eastAsia="Cordia New" w:hAnsi="Angsana New" w:cs="Angsana New" w:hint="cs"/>
                <w:color w:val="000000" w:themeColor="text1"/>
                <w:sz w:val="24"/>
                <w:szCs w:val="24"/>
                <w:lang w:val="en-US"/>
              </w:rPr>
              <w:t xml:space="preserve"> </w:t>
            </w:r>
          </w:p>
        </w:tc>
        <w:tc>
          <w:tcPr>
            <w:tcW w:w="113" w:type="dxa"/>
            <w:tcBorders>
              <w:top w:val="nil"/>
              <w:left w:val="nil"/>
              <w:bottom w:val="nil"/>
              <w:right w:val="nil"/>
            </w:tcBorders>
          </w:tcPr>
          <w:p w14:paraId="703BD40E"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4" w:type="dxa"/>
            <w:tcBorders>
              <w:top w:val="nil"/>
              <w:left w:val="nil"/>
              <w:bottom w:val="nil"/>
              <w:right w:val="nil"/>
            </w:tcBorders>
            <w:vAlign w:val="bottom"/>
          </w:tcPr>
          <w:p w14:paraId="42431AE4" w14:textId="77777777"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p>
        </w:tc>
        <w:tc>
          <w:tcPr>
            <w:tcW w:w="113" w:type="dxa"/>
            <w:tcBorders>
              <w:top w:val="nil"/>
              <w:left w:val="nil"/>
              <w:bottom w:val="nil"/>
              <w:right w:val="nil"/>
            </w:tcBorders>
            <w:vAlign w:val="bottom"/>
          </w:tcPr>
          <w:p w14:paraId="236B75C5"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4" w:type="dxa"/>
            <w:tcBorders>
              <w:top w:val="nil"/>
              <w:left w:val="nil"/>
              <w:bottom w:val="nil"/>
              <w:right w:val="nil"/>
            </w:tcBorders>
            <w:vAlign w:val="bottom"/>
          </w:tcPr>
          <w:p w14:paraId="6C91D158" w14:textId="77777777" w:rsidR="00801ABD" w:rsidRPr="00237EB4" w:rsidRDefault="00801ABD" w:rsidP="00801ABD">
            <w:pPr>
              <w:spacing w:after="0" w:line="300" w:lineRule="exact"/>
              <w:jc w:val="center"/>
              <w:rPr>
                <w:rFonts w:ascii="Angsana New" w:eastAsia="Cordia New" w:hAnsi="Angsana New" w:cs="Angsana New"/>
                <w:color w:val="000000" w:themeColor="text1"/>
                <w:sz w:val="24"/>
                <w:szCs w:val="24"/>
                <w:lang w:val="en-US"/>
              </w:rPr>
            </w:pPr>
          </w:p>
        </w:tc>
        <w:tc>
          <w:tcPr>
            <w:tcW w:w="113" w:type="dxa"/>
            <w:tcBorders>
              <w:top w:val="nil"/>
              <w:left w:val="nil"/>
              <w:bottom w:val="nil"/>
              <w:right w:val="nil"/>
            </w:tcBorders>
          </w:tcPr>
          <w:p w14:paraId="31190173" w14:textId="77777777" w:rsidR="00801ABD" w:rsidRPr="0074282E"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5" w:type="dxa"/>
            <w:tcBorders>
              <w:top w:val="nil"/>
              <w:left w:val="nil"/>
              <w:bottom w:val="nil"/>
              <w:right w:val="nil"/>
            </w:tcBorders>
          </w:tcPr>
          <w:p w14:paraId="27596295" w14:textId="47F58968" w:rsidR="00801ABD" w:rsidRPr="0074282E"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237EB4">
              <w:rPr>
                <w:rFonts w:ascii="Angsana New" w:eastAsia="Cordia New" w:hAnsi="Angsana New" w:cs="Angsana New"/>
                <w:color w:val="000000" w:themeColor="text1"/>
                <w:sz w:val="24"/>
                <w:szCs w:val="24"/>
                <w:lang w:val="en-US"/>
              </w:rPr>
              <w:t>December 31,</w:t>
            </w:r>
            <w:r w:rsidRPr="0074282E">
              <w:rPr>
                <w:rFonts w:ascii="Angsana New" w:eastAsia="Cordia New" w:hAnsi="Angsana New" w:cs="Angsana New" w:hint="cs"/>
                <w:color w:val="000000" w:themeColor="text1"/>
                <w:sz w:val="24"/>
                <w:szCs w:val="24"/>
                <w:lang w:val="en-US"/>
              </w:rPr>
              <w:t xml:space="preserve"> </w:t>
            </w:r>
          </w:p>
        </w:tc>
      </w:tr>
      <w:tr w:rsidR="00801ABD" w:rsidRPr="00237EB4" w14:paraId="264F3088" w14:textId="77777777" w:rsidTr="00801ABD">
        <w:trPr>
          <w:cantSplit/>
        </w:trPr>
        <w:tc>
          <w:tcPr>
            <w:tcW w:w="3827" w:type="dxa"/>
            <w:tcBorders>
              <w:top w:val="nil"/>
              <w:left w:val="nil"/>
              <w:bottom w:val="nil"/>
              <w:right w:val="nil"/>
            </w:tcBorders>
            <w:vAlign w:val="bottom"/>
          </w:tcPr>
          <w:p w14:paraId="2FB3AC54"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lang w:val="en-US"/>
              </w:rPr>
            </w:pPr>
          </w:p>
        </w:tc>
        <w:tc>
          <w:tcPr>
            <w:tcW w:w="1474" w:type="dxa"/>
            <w:tcBorders>
              <w:top w:val="nil"/>
              <w:left w:val="nil"/>
              <w:bottom w:val="single" w:sz="6" w:space="0" w:color="auto"/>
              <w:right w:val="nil"/>
            </w:tcBorders>
          </w:tcPr>
          <w:p w14:paraId="1AE6DD4C" w14:textId="6FF976FA" w:rsidR="00801ABD" w:rsidRPr="00237EB4" w:rsidRDefault="00801ABD" w:rsidP="00801ABD">
            <w:pPr>
              <w:spacing w:after="0" w:line="300" w:lineRule="exact"/>
              <w:jc w:val="center"/>
              <w:rPr>
                <w:rFonts w:ascii="Angsana New" w:eastAsia="Cordia New" w:hAnsi="Angsana New" w:cs="Angsana New"/>
                <w:color w:val="000000" w:themeColor="text1"/>
                <w:sz w:val="24"/>
                <w:szCs w:val="24"/>
                <w:lang w:val="en-US"/>
              </w:rPr>
            </w:pPr>
            <w:r w:rsidRPr="0074282E">
              <w:rPr>
                <w:rFonts w:ascii="Angsana New" w:eastAsia="Cordia New" w:hAnsi="Angsana New" w:cs="Angsana New"/>
                <w:color w:val="000000" w:themeColor="text1"/>
                <w:sz w:val="24"/>
                <w:szCs w:val="24"/>
                <w:lang w:val="en-US"/>
              </w:rPr>
              <w:t>202</w:t>
            </w:r>
            <w:r w:rsidRPr="0074282E">
              <w:rPr>
                <w:rFonts w:ascii="Angsana New" w:eastAsia="Cordia New" w:hAnsi="Angsana New" w:cs="Angsana New" w:hint="cs"/>
                <w:color w:val="000000" w:themeColor="text1"/>
                <w:sz w:val="24"/>
                <w:szCs w:val="24"/>
                <w:lang w:val="en-US"/>
              </w:rPr>
              <w:t>4</w:t>
            </w:r>
          </w:p>
        </w:tc>
        <w:tc>
          <w:tcPr>
            <w:tcW w:w="113" w:type="dxa"/>
            <w:tcBorders>
              <w:top w:val="nil"/>
              <w:left w:val="nil"/>
              <w:bottom w:val="nil"/>
              <w:right w:val="nil"/>
            </w:tcBorders>
          </w:tcPr>
          <w:p w14:paraId="25C46ABA"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lang w:val="en-US"/>
              </w:rPr>
            </w:pPr>
          </w:p>
        </w:tc>
        <w:tc>
          <w:tcPr>
            <w:tcW w:w="1474" w:type="dxa"/>
            <w:tcBorders>
              <w:top w:val="nil"/>
              <w:left w:val="nil"/>
              <w:bottom w:val="single" w:sz="6" w:space="0" w:color="auto"/>
              <w:right w:val="nil"/>
            </w:tcBorders>
            <w:vAlign w:val="bottom"/>
          </w:tcPr>
          <w:p w14:paraId="7B3F2B4C" w14:textId="77777777" w:rsidR="00801ABD" w:rsidRPr="00237EB4" w:rsidRDefault="00801ABD" w:rsidP="00801ABD">
            <w:pPr>
              <w:spacing w:after="0" w:line="300" w:lineRule="exact"/>
              <w:jc w:val="center"/>
              <w:rPr>
                <w:rFonts w:ascii="Angsana New" w:eastAsia="Cordia New" w:hAnsi="Angsana New" w:cs="Angsana New"/>
                <w:color w:val="000000" w:themeColor="text1"/>
                <w:sz w:val="24"/>
                <w:szCs w:val="24"/>
                <w:lang w:val="en-US"/>
              </w:rPr>
            </w:pPr>
          </w:p>
        </w:tc>
        <w:tc>
          <w:tcPr>
            <w:tcW w:w="113" w:type="dxa"/>
            <w:tcBorders>
              <w:top w:val="nil"/>
              <w:left w:val="nil"/>
              <w:bottom w:val="nil"/>
              <w:right w:val="nil"/>
            </w:tcBorders>
            <w:vAlign w:val="bottom"/>
          </w:tcPr>
          <w:p w14:paraId="416CF89F"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4" w:type="dxa"/>
            <w:tcBorders>
              <w:top w:val="nil"/>
              <w:left w:val="nil"/>
              <w:bottom w:val="single" w:sz="6" w:space="0" w:color="auto"/>
              <w:right w:val="nil"/>
            </w:tcBorders>
            <w:vAlign w:val="bottom"/>
          </w:tcPr>
          <w:p w14:paraId="0C8AC8E7" w14:textId="77777777" w:rsidR="00801ABD" w:rsidRPr="00237EB4" w:rsidRDefault="00801ABD" w:rsidP="00801ABD">
            <w:pPr>
              <w:spacing w:after="0" w:line="300" w:lineRule="exact"/>
              <w:jc w:val="center"/>
              <w:rPr>
                <w:rFonts w:ascii="Angsana New" w:eastAsia="Cordia New" w:hAnsi="Angsana New" w:cs="Angsana New"/>
                <w:color w:val="000000" w:themeColor="text1"/>
                <w:sz w:val="24"/>
                <w:szCs w:val="24"/>
                <w:cs/>
                <w:lang w:val="en-US"/>
              </w:rPr>
            </w:pPr>
          </w:p>
        </w:tc>
        <w:tc>
          <w:tcPr>
            <w:tcW w:w="113" w:type="dxa"/>
            <w:tcBorders>
              <w:top w:val="nil"/>
              <w:left w:val="nil"/>
              <w:bottom w:val="nil"/>
              <w:right w:val="nil"/>
            </w:tcBorders>
          </w:tcPr>
          <w:p w14:paraId="4349F0ED" w14:textId="77777777" w:rsidR="00801ABD" w:rsidRPr="00237EB4" w:rsidRDefault="00801ABD" w:rsidP="00801ABD">
            <w:pPr>
              <w:spacing w:after="0" w:line="300" w:lineRule="exact"/>
              <w:ind w:right="-18"/>
              <w:jc w:val="center"/>
              <w:rPr>
                <w:rFonts w:ascii="Angsana New" w:eastAsia="Cordia New" w:hAnsi="Angsana New" w:cs="Angsana New"/>
                <w:color w:val="000000" w:themeColor="text1"/>
                <w:sz w:val="24"/>
                <w:szCs w:val="24"/>
                <w:cs/>
                <w:lang w:val="en-US"/>
              </w:rPr>
            </w:pPr>
          </w:p>
        </w:tc>
        <w:tc>
          <w:tcPr>
            <w:tcW w:w="1475" w:type="dxa"/>
            <w:tcBorders>
              <w:top w:val="nil"/>
              <w:left w:val="nil"/>
              <w:bottom w:val="single" w:sz="6" w:space="0" w:color="auto"/>
              <w:right w:val="nil"/>
            </w:tcBorders>
          </w:tcPr>
          <w:p w14:paraId="06AC97FB" w14:textId="69C89ED3" w:rsidR="00801ABD" w:rsidRPr="0074282E" w:rsidRDefault="00801ABD" w:rsidP="00801ABD">
            <w:pPr>
              <w:spacing w:after="0" w:line="300" w:lineRule="exact"/>
              <w:jc w:val="center"/>
              <w:rPr>
                <w:rFonts w:ascii="Angsana New" w:eastAsia="Cordia New" w:hAnsi="Angsana New" w:cs="Angsana New"/>
                <w:color w:val="000000" w:themeColor="text1"/>
                <w:sz w:val="24"/>
                <w:szCs w:val="24"/>
                <w:cs/>
                <w:lang w:val="en-US"/>
              </w:rPr>
            </w:pPr>
            <w:r w:rsidRPr="0074282E">
              <w:rPr>
                <w:rFonts w:ascii="Angsana New" w:eastAsia="Cordia New" w:hAnsi="Angsana New" w:cs="Angsana New"/>
                <w:color w:val="000000" w:themeColor="text1"/>
                <w:sz w:val="24"/>
                <w:szCs w:val="24"/>
                <w:lang w:val="en-US"/>
              </w:rPr>
              <w:t>202</w:t>
            </w:r>
            <w:r w:rsidRPr="0074282E">
              <w:rPr>
                <w:rFonts w:ascii="Angsana New" w:eastAsia="Cordia New" w:hAnsi="Angsana New" w:cs="Angsana New" w:hint="cs"/>
                <w:color w:val="000000" w:themeColor="text1"/>
                <w:sz w:val="24"/>
                <w:szCs w:val="24"/>
                <w:lang w:val="en-US"/>
              </w:rPr>
              <w:t>4</w:t>
            </w:r>
          </w:p>
        </w:tc>
      </w:tr>
      <w:tr w:rsidR="00801ABD" w:rsidRPr="00237EB4" w14:paraId="1C11BCE2" w14:textId="77777777" w:rsidTr="00801ABD">
        <w:trPr>
          <w:cantSplit/>
        </w:trPr>
        <w:tc>
          <w:tcPr>
            <w:tcW w:w="3827" w:type="dxa"/>
            <w:tcBorders>
              <w:top w:val="nil"/>
              <w:left w:val="nil"/>
              <w:bottom w:val="nil"/>
              <w:right w:val="nil"/>
            </w:tcBorders>
            <w:vAlign w:val="bottom"/>
          </w:tcPr>
          <w:p w14:paraId="47059BA9" w14:textId="7212E7CC" w:rsidR="00801ABD" w:rsidRPr="0074282E" w:rsidRDefault="00801ABD" w:rsidP="00801ABD">
            <w:pPr>
              <w:spacing w:after="0" w:line="300" w:lineRule="exact"/>
              <w:rPr>
                <w:rFonts w:ascii="Angsana New" w:eastAsia="Cordia New" w:hAnsi="Angsana New" w:cs="Angsana New"/>
                <w:b/>
                <w:bCs/>
                <w:color w:val="000000" w:themeColor="text1"/>
                <w:sz w:val="24"/>
                <w:szCs w:val="24"/>
                <w:cs/>
                <w:lang w:val="en-US"/>
              </w:rPr>
            </w:pPr>
            <w:r w:rsidRPr="00237EB4">
              <w:rPr>
                <w:rFonts w:asciiTheme="majorBidi" w:eastAsia="Cordia New" w:hAnsiTheme="majorBidi" w:cstheme="majorBidi"/>
                <w:b/>
                <w:bCs/>
                <w:sz w:val="24"/>
                <w:szCs w:val="24"/>
                <w:lang w:val="en-US"/>
              </w:rPr>
              <w:t>Cost</w:t>
            </w:r>
          </w:p>
        </w:tc>
        <w:tc>
          <w:tcPr>
            <w:tcW w:w="1474" w:type="dxa"/>
            <w:tcBorders>
              <w:top w:val="single" w:sz="6" w:space="0" w:color="auto"/>
              <w:left w:val="nil"/>
              <w:bottom w:val="nil"/>
              <w:right w:val="nil"/>
            </w:tcBorders>
            <w:vAlign w:val="bottom"/>
          </w:tcPr>
          <w:p w14:paraId="3D317C75" w14:textId="77777777" w:rsidR="00801ABD" w:rsidRPr="00237EB4" w:rsidRDefault="00801ABD" w:rsidP="00801ABD">
            <w:pPr>
              <w:tabs>
                <w:tab w:val="decimal" w:pos="427"/>
              </w:tabs>
              <w:spacing w:after="0" w:line="300" w:lineRule="exact"/>
              <w:ind w:left="-79" w:right="167"/>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2E807B15" w14:textId="77777777" w:rsidR="00801ABD" w:rsidRPr="00237EB4" w:rsidRDefault="00801ABD" w:rsidP="00801ABD">
            <w:pPr>
              <w:tabs>
                <w:tab w:val="decimal" w:pos="720"/>
              </w:tabs>
              <w:spacing w:after="0" w:line="300" w:lineRule="exact"/>
              <w:ind w:left="-79" w:right="-79"/>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nil"/>
              <w:right w:val="nil"/>
            </w:tcBorders>
            <w:vAlign w:val="bottom"/>
          </w:tcPr>
          <w:p w14:paraId="11FEA1A9" w14:textId="77777777" w:rsidR="00801ABD" w:rsidRPr="00237EB4" w:rsidRDefault="00801ABD" w:rsidP="00801ABD">
            <w:pPr>
              <w:tabs>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vAlign w:val="bottom"/>
          </w:tcPr>
          <w:p w14:paraId="708C7961" w14:textId="77777777" w:rsidR="00801ABD" w:rsidRPr="00237EB4" w:rsidRDefault="00801ABD" w:rsidP="00801ABD">
            <w:pPr>
              <w:tabs>
                <w:tab w:val="decimal" w:pos="807"/>
              </w:tabs>
              <w:spacing w:after="0" w:line="300" w:lineRule="exact"/>
              <w:ind w:left="63" w:right="11"/>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nil"/>
              <w:right w:val="nil"/>
            </w:tcBorders>
            <w:vAlign w:val="bottom"/>
          </w:tcPr>
          <w:p w14:paraId="581965CA" w14:textId="77777777" w:rsidR="00801ABD" w:rsidRPr="00237EB4" w:rsidRDefault="00801ABD" w:rsidP="00801ABD">
            <w:pPr>
              <w:tabs>
                <w:tab w:val="decimal" w:pos="807"/>
              </w:tabs>
              <w:spacing w:after="0" w:line="300" w:lineRule="exact"/>
              <w:ind w:left="-79" w:right="-79"/>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6162D16B" w14:textId="77777777" w:rsidR="00801ABD" w:rsidRPr="00237EB4" w:rsidRDefault="00801ABD" w:rsidP="00801ABD">
            <w:pPr>
              <w:tabs>
                <w:tab w:val="decimal" w:pos="807"/>
              </w:tabs>
              <w:spacing w:after="0" w:line="300" w:lineRule="exact"/>
              <w:ind w:left="63" w:right="11"/>
              <w:rPr>
                <w:rFonts w:ascii="Angsana New" w:eastAsia="SimSun" w:hAnsi="Angsana New" w:cs="Angsana New"/>
                <w:color w:val="000000" w:themeColor="text1"/>
                <w:sz w:val="24"/>
                <w:szCs w:val="24"/>
                <w:lang w:val="en-US"/>
              </w:rPr>
            </w:pPr>
          </w:p>
        </w:tc>
        <w:tc>
          <w:tcPr>
            <w:tcW w:w="1475" w:type="dxa"/>
            <w:tcBorders>
              <w:top w:val="single" w:sz="6" w:space="0" w:color="auto"/>
              <w:left w:val="nil"/>
              <w:bottom w:val="nil"/>
              <w:right w:val="nil"/>
            </w:tcBorders>
            <w:vAlign w:val="bottom"/>
          </w:tcPr>
          <w:p w14:paraId="2708EA50" w14:textId="77777777" w:rsidR="00801ABD" w:rsidRPr="00237EB4" w:rsidRDefault="00801ABD" w:rsidP="00801ABD">
            <w:pPr>
              <w:tabs>
                <w:tab w:val="decimal" w:pos="807"/>
              </w:tabs>
              <w:spacing w:after="0" w:line="300" w:lineRule="exact"/>
              <w:ind w:left="63" w:right="11"/>
              <w:rPr>
                <w:rFonts w:ascii="Angsana New" w:eastAsia="SimSun" w:hAnsi="Angsana New" w:cs="Angsana New"/>
                <w:color w:val="000000" w:themeColor="text1"/>
                <w:sz w:val="24"/>
                <w:szCs w:val="24"/>
                <w:lang w:val="en-US"/>
              </w:rPr>
            </w:pPr>
          </w:p>
        </w:tc>
      </w:tr>
      <w:tr w:rsidR="00801ABD" w:rsidRPr="00237EB4" w14:paraId="01C36BF9" w14:textId="77777777" w:rsidTr="00801ABD">
        <w:trPr>
          <w:cantSplit/>
        </w:trPr>
        <w:tc>
          <w:tcPr>
            <w:tcW w:w="3827" w:type="dxa"/>
            <w:tcBorders>
              <w:top w:val="nil"/>
              <w:left w:val="nil"/>
              <w:bottom w:val="nil"/>
              <w:right w:val="nil"/>
            </w:tcBorders>
            <w:vAlign w:val="bottom"/>
          </w:tcPr>
          <w:p w14:paraId="6F87D7F5" w14:textId="4DEA4F9B"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Land</w:t>
            </w:r>
          </w:p>
        </w:tc>
        <w:tc>
          <w:tcPr>
            <w:tcW w:w="1474" w:type="dxa"/>
            <w:tcBorders>
              <w:top w:val="nil"/>
              <w:left w:val="nil"/>
              <w:bottom w:val="nil"/>
              <w:right w:val="nil"/>
            </w:tcBorders>
            <w:vAlign w:val="bottom"/>
          </w:tcPr>
          <w:p w14:paraId="4974B223"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36,595,254</w:t>
            </w:r>
          </w:p>
        </w:tc>
        <w:tc>
          <w:tcPr>
            <w:tcW w:w="113" w:type="dxa"/>
            <w:tcBorders>
              <w:top w:val="nil"/>
              <w:left w:val="nil"/>
              <w:bottom w:val="nil"/>
              <w:right w:val="nil"/>
            </w:tcBorders>
          </w:tcPr>
          <w:p w14:paraId="1CE2C45B" w14:textId="77777777" w:rsidR="00801ABD" w:rsidRPr="00237EB4" w:rsidRDefault="00801ABD" w:rsidP="00801ABD">
            <w:pPr>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bottom"/>
          </w:tcPr>
          <w:p w14:paraId="42939027"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320E11BE"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center"/>
          </w:tcPr>
          <w:p w14:paraId="60CB7D3D"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(11,924,688)</w:t>
            </w:r>
          </w:p>
        </w:tc>
        <w:tc>
          <w:tcPr>
            <w:tcW w:w="113" w:type="dxa"/>
            <w:tcBorders>
              <w:top w:val="nil"/>
              <w:left w:val="nil"/>
              <w:bottom w:val="nil"/>
              <w:right w:val="nil"/>
            </w:tcBorders>
          </w:tcPr>
          <w:p w14:paraId="7990777B"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nil"/>
              <w:left w:val="nil"/>
              <w:bottom w:val="nil"/>
              <w:right w:val="nil"/>
            </w:tcBorders>
            <w:vAlign w:val="bottom"/>
          </w:tcPr>
          <w:p w14:paraId="3644A039"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24,670,566</w:t>
            </w:r>
          </w:p>
        </w:tc>
      </w:tr>
      <w:tr w:rsidR="00801ABD" w:rsidRPr="00237EB4" w14:paraId="1091A086" w14:textId="77777777" w:rsidTr="00801ABD">
        <w:trPr>
          <w:cantSplit/>
        </w:trPr>
        <w:tc>
          <w:tcPr>
            <w:tcW w:w="3827" w:type="dxa"/>
            <w:tcBorders>
              <w:top w:val="nil"/>
              <w:left w:val="nil"/>
              <w:bottom w:val="nil"/>
              <w:right w:val="nil"/>
            </w:tcBorders>
            <w:vAlign w:val="bottom"/>
          </w:tcPr>
          <w:p w14:paraId="4111EAF3" w14:textId="6C11F2BE"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Buildings</w:t>
            </w:r>
          </w:p>
        </w:tc>
        <w:tc>
          <w:tcPr>
            <w:tcW w:w="1474" w:type="dxa"/>
            <w:tcBorders>
              <w:top w:val="nil"/>
              <w:left w:val="nil"/>
              <w:bottom w:val="nil"/>
              <w:right w:val="nil"/>
            </w:tcBorders>
            <w:vAlign w:val="bottom"/>
          </w:tcPr>
          <w:p w14:paraId="676F4EA9"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685,741</w:t>
            </w:r>
          </w:p>
        </w:tc>
        <w:tc>
          <w:tcPr>
            <w:tcW w:w="113" w:type="dxa"/>
            <w:tcBorders>
              <w:top w:val="nil"/>
              <w:left w:val="nil"/>
              <w:bottom w:val="nil"/>
              <w:right w:val="nil"/>
            </w:tcBorders>
          </w:tcPr>
          <w:p w14:paraId="342986D5" w14:textId="77777777" w:rsidR="00801ABD" w:rsidRPr="00237EB4" w:rsidRDefault="00801ABD" w:rsidP="00801ABD">
            <w:pPr>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bottom"/>
          </w:tcPr>
          <w:p w14:paraId="38266043"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3347BDBC"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center"/>
          </w:tcPr>
          <w:p w14:paraId="6246B581"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(685,741)</w:t>
            </w:r>
          </w:p>
        </w:tc>
        <w:tc>
          <w:tcPr>
            <w:tcW w:w="113" w:type="dxa"/>
            <w:tcBorders>
              <w:top w:val="nil"/>
              <w:left w:val="nil"/>
              <w:bottom w:val="nil"/>
              <w:right w:val="nil"/>
            </w:tcBorders>
          </w:tcPr>
          <w:p w14:paraId="4DADF865"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nil"/>
              <w:left w:val="nil"/>
              <w:bottom w:val="nil"/>
              <w:right w:val="nil"/>
            </w:tcBorders>
            <w:vAlign w:val="bottom"/>
          </w:tcPr>
          <w:p w14:paraId="261F0F10"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r>
      <w:tr w:rsidR="00801ABD" w:rsidRPr="00237EB4" w14:paraId="419C448A" w14:textId="77777777" w:rsidTr="00801ABD">
        <w:trPr>
          <w:cantSplit/>
        </w:trPr>
        <w:tc>
          <w:tcPr>
            <w:tcW w:w="3827" w:type="dxa"/>
            <w:tcBorders>
              <w:top w:val="nil"/>
              <w:left w:val="nil"/>
              <w:bottom w:val="nil"/>
              <w:right w:val="nil"/>
            </w:tcBorders>
            <w:vAlign w:val="bottom"/>
          </w:tcPr>
          <w:p w14:paraId="3DC7E1A3" w14:textId="462E78A7"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Furniture and fixtures, and office equipment</w:t>
            </w:r>
          </w:p>
        </w:tc>
        <w:tc>
          <w:tcPr>
            <w:tcW w:w="1474" w:type="dxa"/>
            <w:tcBorders>
              <w:top w:val="nil"/>
              <w:left w:val="nil"/>
              <w:bottom w:val="nil"/>
              <w:right w:val="nil"/>
            </w:tcBorders>
            <w:vAlign w:val="bottom"/>
          </w:tcPr>
          <w:p w14:paraId="38280375"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879,600</w:t>
            </w:r>
          </w:p>
        </w:tc>
        <w:tc>
          <w:tcPr>
            <w:tcW w:w="113" w:type="dxa"/>
            <w:tcBorders>
              <w:top w:val="nil"/>
              <w:left w:val="nil"/>
              <w:bottom w:val="nil"/>
              <w:right w:val="nil"/>
            </w:tcBorders>
          </w:tcPr>
          <w:p w14:paraId="72195FCA" w14:textId="77777777" w:rsidR="00801ABD" w:rsidRPr="00237EB4" w:rsidRDefault="00801ABD" w:rsidP="00801ABD">
            <w:pPr>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bottom"/>
          </w:tcPr>
          <w:p w14:paraId="527CC2BD"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1747BE54"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center"/>
          </w:tcPr>
          <w:p w14:paraId="365D650C"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(76,000)</w:t>
            </w:r>
          </w:p>
        </w:tc>
        <w:tc>
          <w:tcPr>
            <w:tcW w:w="113" w:type="dxa"/>
            <w:tcBorders>
              <w:top w:val="nil"/>
              <w:left w:val="nil"/>
              <w:bottom w:val="nil"/>
              <w:right w:val="nil"/>
            </w:tcBorders>
          </w:tcPr>
          <w:p w14:paraId="37FA509B"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nil"/>
              <w:left w:val="nil"/>
              <w:bottom w:val="nil"/>
              <w:right w:val="nil"/>
            </w:tcBorders>
            <w:vAlign w:val="bottom"/>
          </w:tcPr>
          <w:p w14:paraId="18F31C95"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803,600</w:t>
            </w:r>
          </w:p>
        </w:tc>
      </w:tr>
      <w:tr w:rsidR="00801ABD" w:rsidRPr="00237EB4" w14:paraId="0D00D28C" w14:textId="77777777" w:rsidTr="00801ABD">
        <w:trPr>
          <w:cantSplit/>
        </w:trPr>
        <w:tc>
          <w:tcPr>
            <w:tcW w:w="3827" w:type="dxa"/>
            <w:tcBorders>
              <w:top w:val="nil"/>
              <w:left w:val="nil"/>
              <w:bottom w:val="nil"/>
              <w:right w:val="nil"/>
            </w:tcBorders>
            <w:vAlign w:val="bottom"/>
          </w:tcPr>
          <w:p w14:paraId="22FE35C1" w14:textId="06459B47"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th-TH"/>
              </w:rPr>
              <w:t>Vehicles</w:t>
            </w:r>
          </w:p>
        </w:tc>
        <w:tc>
          <w:tcPr>
            <w:tcW w:w="1474" w:type="dxa"/>
            <w:tcBorders>
              <w:top w:val="nil"/>
              <w:left w:val="nil"/>
              <w:bottom w:val="nil"/>
              <w:right w:val="nil"/>
            </w:tcBorders>
            <w:vAlign w:val="bottom"/>
          </w:tcPr>
          <w:p w14:paraId="0D60FBDE"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25,905,894</w:t>
            </w:r>
          </w:p>
        </w:tc>
        <w:tc>
          <w:tcPr>
            <w:tcW w:w="113" w:type="dxa"/>
            <w:tcBorders>
              <w:top w:val="nil"/>
              <w:left w:val="nil"/>
              <w:bottom w:val="nil"/>
              <w:right w:val="nil"/>
            </w:tcBorders>
          </w:tcPr>
          <w:p w14:paraId="5CAB2374" w14:textId="77777777" w:rsidR="00801ABD" w:rsidRPr="00237EB4" w:rsidRDefault="00801ABD" w:rsidP="00801ABD">
            <w:pPr>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bottom"/>
          </w:tcPr>
          <w:p w14:paraId="2C7BEEA3"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297EA05C"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center"/>
          </w:tcPr>
          <w:p w14:paraId="79DAA549"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(4,483,344)</w:t>
            </w:r>
          </w:p>
        </w:tc>
        <w:tc>
          <w:tcPr>
            <w:tcW w:w="113" w:type="dxa"/>
            <w:tcBorders>
              <w:top w:val="nil"/>
              <w:left w:val="nil"/>
              <w:bottom w:val="nil"/>
              <w:right w:val="nil"/>
            </w:tcBorders>
          </w:tcPr>
          <w:p w14:paraId="5403E6BE"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nil"/>
              <w:left w:val="nil"/>
              <w:bottom w:val="nil"/>
              <w:right w:val="nil"/>
            </w:tcBorders>
            <w:vAlign w:val="bottom"/>
          </w:tcPr>
          <w:p w14:paraId="34B7DF5D"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21,422,550</w:t>
            </w:r>
          </w:p>
        </w:tc>
      </w:tr>
      <w:tr w:rsidR="00801ABD" w:rsidRPr="00237EB4" w14:paraId="43B43BAC" w14:textId="77777777" w:rsidTr="00801ABD">
        <w:trPr>
          <w:cantSplit/>
        </w:trPr>
        <w:tc>
          <w:tcPr>
            <w:tcW w:w="3827" w:type="dxa"/>
            <w:tcBorders>
              <w:top w:val="nil"/>
              <w:left w:val="nil"/>
              <w:bottom w:val="nil"/>
              <w:right w:val="nil"/>
            </w:tcBorders>
            <w:vAlign w:val="bottom"/>
          </w:tcPr>
          <w:p w14:paraId="7399FD94" w14:textId="5C1ED2EE"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Right of using computer software</w:t>
            </w:r>
          </w:p>
        </w:tc>
        <w:tc>
          <w:tcPr>
            <w:tcW w:w="1474" w:type="dxa"/>
            <w:tcBorders>
              <w:top w:val="nil"/>
              <w:left w:val="nil"/>
              <w:bottom w:val="single" w:sz="6" w:space="0" w:color="auto"/>
              <w:right w:val="nil"/>
            </w:tcBorders>
            <w:vAlign w:val="bottom"/>
          </w:tcPr>
          <w:p w14:paraId="75A203DC"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474,365</w:t>
            </w:r>
          </w:p>
        </w:tc>
        <w:tc>
          <w:tcPr>
            <w:tcW w:w="113" w:type="dxa"/>
            <w:tcBorders>
              <w:top w:val="nil"/>
              <w:left w:val="nil"/>
              <w:bottom w:val="nil"/>
              <w:right w:val="nil"/>
            </w:tcBorders>
          </w:tcPr>
          <w:p w14:paraId="637AFABE" w14:textId="77777777" w:rsidR="00801ABD" w:rsidRPr="00237EB4" w:rsidRDefault="00801ABD" w:rsidP="00801ABD">
            <w:pPr>
              <w:tabs>
                <w:tab w:val="decimal" w:pos="1031"/>
              </w:tabs>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nil"/>
              <w:left w:val="nil"/>
              <w:bottom w:val="single" w:sz="6" w:space="0" w:color="auto"/>
              <w:right w:val="nil"/>
            </w:tcBorders>
            <w:vAlign w:val="bottom"/>
          </w:tcPr>
          <w:p w14:paraId="7FF2338B"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09B06A9D" w14:textId="77777777" w:rsidR="00801ABD" w:rsidRPr="00237EB4" w:rsidRDefault="00801ABD" w:rsidP="00801ABD">
            <w:pPr>
              <w:tabs>
                <w:tab w:val="decimal" w:pos="1031"/>
              </w:tabs>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single" w:sz="6" w:space="0" w:color="auto"/>
              <w:right w:val="nil"/>
            </w:tcBorders>
            <w:vAlign w:val="bottom"/>
          </w:tcPr>
          <w:p w14:paraId="4FF6BA1D"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474EC366" w14:textId="77777777" w:rsidR="00801ABD" w:rsidRPr="00237EB4" w:rsidRDefault="00801ABD" w:rsidP="00801ABD">
            <w:pPr>
              <w:tabs>
                <w:tab w:val="decimal" w:pos="1031"/>
              </w:tabs>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nil"/>
              <w:left w:val="nil"/>
              <w:bottom w:val="single" w:sz="6" w:space="0" w:color="auto"/>
              <w:right w:val="nil"/>
            </w:tcBorders>
            <w:vAlign w:val="bottom"/>
          </w:tcPr>
          <w:p w14:paraId="33AB0A3B" w14:textId="77777777" w:rsidR="00801ABD" w:rsidRPr="0074282E" w:rsidRDefault="00801ABD" w:rsidP="00801ABD">
            <w:pPr>
              <w:spacing w:after="0" w:line="300" w:lineRule="exact"/>
              <w:ind w:right="113"/>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474,365</w:t>
            </w:r>
          </w:p>
        </w:tc>
      </w:tr>
      <w:tr w:rsidR="00801ABD" w:rsidRPr="00237EB4" w14:paraId="0C39B752" w14:textId="77777777" w:rsidTr="00801ABD">
        <w:trPr>
          <w:cantSplit/>
        </w:trPr>
        <w:tc>
          <w:tcPr>
            <w:tcW w:w="3827" w:type="dxa"/>
            <w:tcBorders>
              <w:top w:val="nil"/>
              <w:left w:val="nil"/>
              <w:bottom w:val="nil"/>
              <w:right w:val="nil"/>
            </w:tcBorders>
            <w:vAlign w:val="bottom"/>
          </w:tcPr>
          <w:p w14:paraId="7461FED6" w14:textId="74E316BE" w:rsidR="00801ABD" w:rsidRPr="0074282E" w:rsidRDefault="00801ABD" w:rsidP="00801ABD">
            <w:pPr>
              <w:tabs>
                <w:tab w:val="right" w:pos="3780"/>
              </w:tabs>
              <w:spacing w:after="0" w:line="300" w:lineRule="exact"/>
              <w:ind w:left="284"/>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Total</w:t>
            </w:r>
          </w:p>
        </w:tc>
        <w:tc>
          <w:tcPr>
            <w:tcW w:w="1474" w:type="dxa"/>
            <w:tcBorders>
              <w:top w:val="single" w:sz="6" w:space="0" w:color="auto"/>
              <w:left w:val="nil"/>
              <w:bottom w:val="single" w:sz="6" w:space="0" w:color="auto"/>
              <w:right w:val="nil"/>
            </w:tcBorders>
            <w:vAlign w:val="bottom"/>
          </w:tcPr>
          <w:p w14:paraId="6E7A5146"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64,540,854</w:t>
            </w:r>
          </w:p>
        </w:tc>
        <w:tc>
          <w:tcPr>
            <w:tcW w:w="113" w:type="dxa"/>
            <w:tcBorders>
              <w:top w:val="nil"/>
              <w:left w:val="nil"/>
              <w:bottom w:val="nil"/>
              <w:right w:val="nil"/>
            </w:tcBorders>
          </w:tcPr>
          <w:p w14:paraId="658CDC3E" w14:textId="77777777" w:rsidR="00801ABD" w:rsidRPr="00237EB4" w:rsidRDefault="00801ABD" w:rsidP="00801ABD">
            <w:pPr>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single" w:sz="6" w:space="0" w:color="auto"/>
              <w:right w:val="nil"/>
            </w:tcBorders>
            <w:vAlign w:val="bottom"/>
          </w:tcPr>
          <w:p w14:paraId="67EA336D"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vAlign w:val="bottom"/>
          </w:tcPr>
          <w:p w14:paraId="1EC3D4EF"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single" w:sz="6" w:space="0" w:color="auto"/>
              <w:right w:val="nil"/>
            </w:tcBorders>
            <w:vAlign w:val="bottom"/>
          </w:tcPr>
          <w:p w14:paraId="59CCA3B9"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(17,169,773)</w:t>
            </w:r>
          </w:p>
        </w:tc>
        <w:tc>
          <w:tcPr>
            <w:tcW w:w="113" w:type="dxa"/>
            <w:tcBorders>
              <w:top w:val="nil"/>
              <w:left w:val="nil"/>
              <w:bottom w:val="nil"/>
              <w:right w:val="nil"/>
            </w:tcBorders>
          </w:tcPr>
          <w:p w14:paraId="1AB1D450"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single" w:sz="6" w:space="0" w:color="auto"/>
              <w:left w:val="nil"/>
              <w:bottom w:val="single" w:sz="6" w:space="0" w:color="auto"/>
              <w:right w:val="nil"/>
            </w:tcBorders>
            <w:vAlign w:val="bottom"/>
          </w:tcPr>
          <w:p w14:paraId="332ACE51"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47,371,081</w:t>
            </w:r>
          </w:p>
        </w:tc>
      </w:tr>
      <w:tr w:rsidR="00801ABD" w:rsidRPr="00237EB4" w14:paraId="6778CF6B" w14:textId="77777777" w:rsidTr="00801ABD">
        <w:trPr>
          <w:cantSplit/>
        </w:trPr>
        <w:tc>
          <w:tcPr>
            <w:tcW w:w="3827" w:type="dxa"/>
            <w:tcBorders>
              <w:top w:val="nil"/>
              <w:left w:val="nil"/>
              <w:bottom w:val="nil"/>
              <w:right w:val="nil"/>
            </w:tcBorders>
            <w:vAlign w:val="bottom"/>
          </w:tcPr>
          <w:p w14:paraId="1D3A799E" w14:textId="58BA858E" w:rsidR="00801ABD" w:rsidRPr="0074282E" w:rsidRDefault="00801ABD" w:rsidP="00801ABD">
            <w:pPr>
              <w:spacing w:after="0" w:line="300" w:lineRule="exact"/>
              <w:rPr>
                <w:rFonts w:ascii="Angsana New" w:eastAsia="Cordia New" w:hAnsi="Angsana New" w:cs="Angsana New"/>
                <w:b/>
                <w:bCs/>
                <w:color w:val="000000" w:themeColor="text1"/>
                <w:sz w:val="24"/>
                <w:szCs w:val="24"/>
                <w:cs/>
                <w:lang w:val="en-US"/>
              </w:rPr>
            </w:pPr>
            <w:r w:rsidRPr="00237EB4">
              <w:rPr>
                <w:rFonts w:asciiTheme="majorBidi" w:hAnsiTheme="majorBidi" w:cstheme="majorBidi"/>
                <w:b/>
                <w:bCs/>
                <w:sz w:val="24"/>
                <w:szCs w:val="24"/>
              </w:rPr>
              <w:t>Accumulated depreciation</w:t>
            </w:r>
          </w:p>
        </w:tc>
        <w:tc>
          <w:tcPr>
            <w:tcW w:w="1474" w:type="dxa"/>
            <w:tcBorders>
              <w:top w:val="single" w:sz="6" w:space="0" w:color="auto"/>
              <w:left w:val="nil"/>
              <w:bottom w:val="nil"/>
              <w:right w:val="nil"/>
            </w:tcBorders>
            <w:vAlign w:val="bottom"/>
          </w:tcPr>
          <w:p w14:paraId="6758580C"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4336A04C" w14:textId="77777777" w:rsidR="00801ABD" w:rsidRPr="00237EB4" w:rsidRDefault="00801ABD" w:rsidP="00801ABD">
            <w:pPr>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nil"/>
              <w:right w:val="nil"/>
            </w:tcBorders>
            <w:vAlign w:val="bottom"/>
          </w:tcPr>
          <w:p w14:paraId="21B05895"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vAlign w:val="bottom"/>
          </w:tcPr>
          <w:p w14:paraId="0542FEDC"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nil"/>
              <w:right w:val="nil"/>
            </w:tcBorders>
            <w:vAlign w:val="bottom"/>
          </w:tcPr>
          <w:p w14:paraId="7637F045"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5B0989AA"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single" w:sz="6" w:space="0" w:color="auto"/>
              <w:left w:val="nil"/>
              <w:bottom w:val="nil"/>
              <w:right w:val="nil"/>
            </w:tcBorders>
            <w:vAlign w:val="bottom"/>
          </w:tcPr>
          <w:p w14:paraId="17F32FAD"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p>
        </w:tc>
      </w:tr>
      <w:tr w:rsidR="00801ABD" w:rsidRPr="00237EB4" w14:paraId="1353926E" w14:textId="77777777" w:rsidTr="00801ABD">
        <w:trPr>
          <w:cantSplit/>
        </w:trPr>
        <w:tc>
          <w:tcPr>
            <w:tcW w:w="3827" w:type="dxa"/>
            <w:tcBorders>
              <w:top w:val="nil"/>
              <w:left w:val="nil"/>
              <w:bottom w:val="nil"/>
              <w:right w:val="nil"/>
            </w:tcBorders>
            <w:vAlign w:val="bottom"/>
          </w:tcPr>
          <w:p w14:paraId="20BA3854" w14:textId="210C9146"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Land</w:t>
            </w:r>
          </w:p>
        </w:tc>
        <w:tc>
          <w:tcPr>
            <w:tcW w:w="1474" w:type="dxa"/>
            <w:tcBorders>
              <w:top w:val="nil"/>
              <w:left w:val="nil"/>
              <w:bottom w:val="nil"/>
              <w:right w:val="nil"/>
            </w:tcBorders>
            <w:vAlign w:val="center"/>
          </w:tcPr>
          <w:p w14:paraId="230FBD0B"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(18,668,448)</w:t>
            </w:r>
          </w:p>
        </w:tc>
        <w:tc>
          <w:tcPr>
            <w:tcW w:w="113" w:type="dxa"/>
            <w:tcBorders>
              <w:top w:val="nil"/>
              <w:left w:val="nil"/>
              <w:bottom w:val="nil"/>
              <w:right w:val="nil"/>
            </w:tcBorders>
            <w:vAlign w:val="bottom"/>
          </w:tcPr>
          <w:p w14:paraId="2DD41043"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center"/>
          </w:tcPr>
          <w:p w14:paraId="3B8095D5"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(3,808,777)</w:t>
            </w:r>
          </w:p>
        </w:tc>
        <w:tc>
          <w:tcPr>
            <w:tcW w:w="113" w:type="dxa"/>
            <w:tcBorders>
              <w:top w:val="nil"/>
              <w:left w:val="nil"/>
              <w:bottom w:val="nil"/>
              <w:right w:val="nil"/>
            </w:tcBorders>
            <w:vAlign w:val="bottom"/>
          </w:tcPr>
          <w:p w14:paraId="4F00EEC2"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bottom"/>
          </w:tcPr>
          <w:p w14:paraId="71D47545" w14:textId="77777777" w:rsidR="00801ABD" w:rsidRPr="0074282E" w:rsidRDefault="00801ABD" w:rsidP="00801ABD">
            <w:pPr>
              <w:spacing w:after="0" w:line="300" w:lineRule="exact"/>
              <w:ind w:right="113"/>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7,051,790</w:t>
            </w:r>
          </w:p>
        </w:tc>
        <w:tc>
          <w:tcPr>
            <w:tcW w:w="113" w:type="dxa"/>
            <w:tcBorders>
              <w:top w:val="nil"/>
              <w:left w:val="nil"/>
              <w:bottom w:val="nil"/>
              <w:right w:val="nil"/>
            </w:tcBorders>
          </w:tcPr>
          <w:p w14:paraId="7EA3CE60"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nil"/>
              <w:left w:val="nil"/>
              <w:bottom w:val="nil"/>
              <w:right w:val="nil"/>
            </w:tcBorders>
            <w:vAlign w:val="center"/>
          </w:tcPr>
          <w:p w14:paraId="6D3131E2"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(15,425,435)</w:t>
            </w:r>
          </w:p>
        </w:tc>
      </w:tr>
      <w:tr w:rsidR="00801ABD" w:rsidRPr="00237EB4" w14:paraId="17D901BA" w14:textId="77777777" w:rsidTr="00801ABD">
        <w:trPr>
          <w:cantSplit/>
        </w:trPr>
        <w:tc>
          <w:tcPr>
            <w:tcW w:w="3827" w:type="dxa"/>
            <w:tcBorders>
              <w:top w:val="nil"/>
              <w:left w:val="nil"/>
              <w:bottom w:val="nil"/>
              <w:right w:val="nil"/>
            </w:tcBorders>
            <w:vAlign w:val="bottom"/>
          </w:tcPr>
          <w:p w14:paraId="08254C06" w14:textId="4C959FBB"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Buildings</w:t>
            </w:r>
          </w:p>
        </w:tc>
        <w:tc>
          <w:tcPr>
            <w:tcW w:w="1474" w:type="dxa"/>
            <w:tcBorders>
              <w:top w:val="nil"/>
              <w:left w:val="nil"/>
              <w:bottom w:val="nil"/>
              <w:right w:val="nil"/>
            </w:tcBorders>
            <w:vAlign w:val="center"/>
          </w:tcPr>
          <w:p w14:paraId="19E22F4A"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(411,069)</w:t>
            </w:r>
          </w:p>
        </w:tc>
        <w:tc>
          <w:tcPr>
            <w:tcW w:w="113" w:type="dxa"/>
            <w:tcBorders>
              <w:top w:val="nil"/>
              <w:left w:val="nil"/>
              <w:bottom w:val="nil"/>
              <w:right w:val="nil"/>
            </w:tcBorders>
            <w:vAlign w:val="bottom"/>
          </w:tcPr>
          <w:p w14:paraId="153CEAB3"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center"/>
          </w:tcPr>
          <w:p w14:paraId="5D048D12"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(37,541)</w:t>
            </w:r>
          </w:p>
        </w:tc>
        <w:tc>
          <w:tcPr>
            <w:tcW w:w="113" w:type="dxa"/>
            <w:tcBorders>
              <w:top w:val="nil"/>
              <w:left w:val="nil"/>
              <w:bottom w:val="nil"/>
              <w:right w:val="nil"/>
            </w:tcBorders>
            <w:vAlign w:val="bottom"/>
          </w:tcPr>
          <w:p w14:paraId="12A4E6A6"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bottom"/>
          </w:tcPr>
          <w:p w14:paraId="5B31327D" w14:textId="77777777" w:rsidR="00801ABD" w:rsidRPr="0074282E" w:rsidRDefault="00801ABD" w:rsidP="00801ABD">
            <w:pPr>
              <w:spacing w:after="0" w:line="300" w:lineRule="exact"/>
              <w:ind w:right="113"/>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448,610</w:t>
            </w:r>
          </w:p>
        </w:tc>
        <w:tc>
          <w:tcPr>
            <w:tcW w:w="113" w:type="dxa"/>
            <w:tcBorders>
              <w:top w:val="nil"/>
              <w:left w:val="nil"/>
              <w:bottom w:val="nil"/>
              <w:right w:val="nil"/>
            </w:tcBorders>
          </w:tcPr>
          <w:p w14:paraId="096ACA7E"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nil"/>
              <w:left w:val="nil"/>
              <w:bottom w:val="nil"/>
              <w:right w:val="nil"/>
            </w:tcBorders>
            <w:vAlign w:val="center"/>
          </w:tcPr>
          <w:p w14:paraId="60E6F885"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r>
      <w:tr w:rsidR="00801ABD" w:rsidRPr="00237EB4" w14:paraId="7B90FD36" w14:textId="77777777" w:rsidTr="00801ABD">
        <w:trPr>
          <w:cantSplit/>
        </w:trPr>
        <w:tc>
          <w:tcPr>
            <w:tcW w:w="3827" w:type="dxa"/>
            <w:tcBorders>
              <w:top w:val="nil"/>
              <w:left w:val="nil"/>
              <w:bottom w:val="nil"/>
              <w:right w:val="nil"/>
            </w:tcBorders>
            <w:vAlign w:val="bottom"/>
          </w:tcPr>
          <w:p w14:paraId="7B23F643" w14:textId="40DDEFEA"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Furniture and fixtures, and office equipment</w:t>
            </w:r>
          </w:p>
        </w:tc>
        <w:tc>
          <w:tcPr>
            <w:tcW w:w="1474" w:type="dxa"/>
            <w:tcBorders>
              <w:top w:val="nil"/>
              <w:left w:val="nil"/>
              <w:bottom w:val="nil"/>
              <w:right w:val="nil"/>
            </w:tcBorders>
            <w:vAlign w:val="center"/>
          </w:tcPr>
          <w:p w14:paraId="2DAB634C"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(462,337)</w:t>
            </w:r>
          </w:p>
        </w:tc>
        <w:tc>
          <w:tcPr>
            <w:tcW w:w="113" w:type="dxa"/>
            <w:tcBorders>
              <w:top w:val="nil"/>
              <w:left w:val="nil"/>
              <w:bottom w:val="nil"/>
              <w:right w:val="nil"/>
            </w:tcBorders>
            <w:vAlign w:val="bottom"/>
          </w:tcPr>
          <w:p w14:paraId="230D374C"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center"/>
          </w:tcPr>
          <w:p w14:paraId="4D0F2C89"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(272,765)</w:t>
            </w:r>
          </w:p>
        </w:tc>
        <w:tc>
          <w:tcPr>
            <w:tcW w:w="113" w:type="dxa"/>
            <w:tcBorders>
              <w:top w:val="nil"/>
              <w:left w:val="nil"/>
              <w:bottom w:val="nil"/>
              <w:right w:val="nil"/>
            </w:tcBorders>
            <w:vAlign w:val="bottom"/>
          </w:tcPr>
          <w:p w14:paraId="5A2C5A03"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bottom"/>
          </w:tcPr>
          <w:p w14:paraId="7286018C" w14:textId="77777777" w:rsidR="00801ABD" w:rsidRPr="0074282E" w:rsidRDefault="00801ABD" w:rsidP="00801ABD">
            <w:pPr>
              <w:spacing w:after="0" w:line="300" w:lineRule="exact"/>
              <w:ind w:right="113"/>
              <w:jc w:val="right"/>
              <w:rPr>
                <w:rFonts w:ascii="Angsana New" w:eastAsia="SimSun" w:hAnsi="Angsana New" w:cs="Angsana New"/>
                <w:color w:val="000000" w:themeColor="text1"/>
                <w:sz w:val="24"/>
                <w:szCs w:val="24"/>
                <w:cs/>
                <w:lang w:val="en-US"/>
              </w:rPr>
            </w:pPr>
            <w:r w:rsidRPr="00237EB4">
              <w:rPr>
                <w:rFonts w:ascii="Angsana New" w:eastAsia="SimSun" w:hAnsi="Angsana New" w:cs="Angsana New"/>
                <w:color w:val="000000" w:themeColor="text1"/>
                <w:sz w:val="24"/>
                <w:szCs w:val="24"/>
                <w:lang w:val="en-US"/>
              </w:rPr>
              <w:t>44,420</w:t>
            </w:r>
          </w:p>
        </w:tc>
        <w:tc>
          <w:tcPr>
            <w:tcW w:w="113" w:type="dxa"/>
            <w:tcBorders>
              <w:top w:val="nil"/>
              <w:left w:val="nil"/>
              <w:bottom w:val="nil"/>
              <w:right w:val="nil"/>
            </w:tcBorders>
            <w:vAlign w:val="bottom"/>
          </w:tcPr>
          <w:p w14:paraId="19F65D9C"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nil"/>
              <w:left w:val="nil"/>
              <w:bottom w:val="nil"/>
              <w:right w:val="nil"/>
            </w:tcBorders>
            <w:vAlign w:val="center"/>
          </w:tcPr>
          <w:p w14:paraId="1B71E5FE"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(690,682)</w:t>
            </w:r>
          </w:p>
        </w:tc>
      </w:tr>
      <w:tr w:rsidR="00801ABD" w:rsidRPr="00237EB4" w14:paraId="088CC513" w14:textId="77777777" w:rsidTr="00801ABD">
        <w:trPr>
          <w:cantSplit/>
        </w:trPr>
        <w:tc>
          <w:tcPr>
            <w:tcW w:w="3827" w:type="dxa"/>
            <w:tcBorders>
              <w:top w:val="nil"/>
              <w:left w:val="nil"/>
              <w:bottom w:val="nil"/>
              <w:right w:val="nil"/>
            </w:tcBorders>
            <w:vAlign w:val="bottom"/>
          </w:tcPr>
          <w:p w14:paraId="044F0CD0" w14:textId="32133359"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th-TH"/>
              </w:rPr>
              <w:t>Vehicles</w:t>
            </w:r>
          </w:p>
        </w:tc>
        <w:tc>
          <w:tcPr>
            <w:tcW w:w="1474" w:type="dxa"/>
            <w:tcBorders>
              <w:top w:val="nil"/>
              <w:left w:val="nil"/>
              <w:bottom w:val="nil"/>
              <w:right w:val="nil"/>
            </w:tcBorders>
            <w:vAlign w:val="center"/>
          </w:tcPr>
          <w:p w14:paraId="67AB3557"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(11,608,476)</w:t>
            </w:r>
          </w:p>
        </w:tc>
        <w:tc>
          <w:tcPr>
            <w:tcW w:w="113" w:type="dxa"/>
            <w:tcBorders>
              <w:top w:val="nil"/>
              <w:left w:val="nil"/>
              <w:bottom w:val="nil"/>
              <w:right w:val="nil"/>
            </w:tcBorders>
            <w:vAlign w:val="bottom"/>
          </w:tcPr>
          <w:p w14:paraId="2E2A4A23"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center"/>
          </w:tcPr>
          <w:p w14:paraId="276ADA09"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(5,926,113)</w:t>
            </w:r>
          </w:p>
        </w:tc>
        <w:tc>
          <w:tcPr>
            <w:tcW w:w="113" w:type="dxa"/>
            <w:tcBorders>
              <w:top w:val="nil"/>
              <w:left w:val="nil"/>
              <w:bottom w:val="nil"/>
              <w:right w:val="nil"/>
            </w:tcBorders>
            <w:vAlign w:val="bottom"/>
          </w:tcPr>
          <w:p w14:paraId="493B6363"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nil"/>
              <w:right w:val="nil"/>
            </w:tcBorders>
            <w:vAlign w:val="bottom"/>
          </w:tcPr>
          <w:p w14:paraId="066097D2"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3,241,738</w:t>
            </w:r>
          </w:p>
        </w:tc>
        <w:tc>
          <w:tcPr>
            <w:tcW w:w="113" w:type="dxa"/>
            <w:tcBorders>
              <w:top w:val="nil"/>
              <w:left w:val="nil"/>
              <w:bottom w:val="nil"/>
              <w:right w:val="nil"/>
            </w:tcBorders>
          </w:tcPr>
          <w:p w14:paraId="42AD1860" w14:textId="77777777" w:rsidR="00801ABD" w:rsidRPr="00237EB4" w:rsidRDefault="00801ABD" w:rsidP="00801ABD">
            <w:pPr>
              <w:spacing w:after="0" w:line="300" w:lineRule="exact"/>
              <w:ind w:left="63" w:right="284"/>
              <w:jc w:val="right"/>
              <w:rPr>
                <w:rFonts w:ascii="Angsana New" w:eastAsia="SimSun" w:hAnsi="Angsana New" w:cs="Angsana New"/>
                <w:color w:val="000000" w:themeColor="text1"/>
                <w:sz w:val="24"/>
                <w:szCs w:val="24"/>
                <w:lang w:val="en-US"/>
              </w:rPr>
            </w:pPr>
          </w:p>
        </w:tc>
        <w:tc>
          <w:tcPr>
            <w:tcW w:w="1475" w:type="dxa"/>
            <w:tcBorders>
              <w:top w:val="nil"/>
              <w:left w:val="nil"/>
              <w:bottom w:val="nil"/>
              <w:right w:val="nil"/>
            </w:tcBorders>
            <w:vAlign w:val="center"/>
          </w:tcPr>
          <w:p w14:paraId="058CE07D"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(14,292,851)</w:t>
            </w:r>
          </w:p>
        </w:tc>
      </w:tr>
      <w:tr w:rsidR="00801ABD" w:rsidRPr="00237EB4" w14:paraId="3889CF71" w14:textId="77777777" w:rsidTr="00801ABD">
        <w:trPr>
          <w:cantSplit/>
        </w:trPr>
        <w:tc>
          <w:tcPr>
            <w:tcW w:w="3827" w:type="dxa"/>
            <w:tcBorders>
              <w:top w:val="nil"/>
              <w:left w:val="nil"/>
              <w:bottom w:val="nil"/>
              <w:right w:val="nil"/>
            </w:tcBorders>
            <w:vAlign w:val="bottom"/>
          </w:tcPr>
          <w:p w14:paraId="1B711D15" w14:textId="60CFEBE6" w:rsidR="00801ABD" w:rsidRPr="0074282E" w:rsidRDefault="00801ABD" w:rsidP="00801ABD">
            <w:pPr>
              <w:spacing w:after="0" w:line="300" w:lineRule="exact"/>
              <w:ind w:left="142"/>
              <w:jc w:val="both"/>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Right of using computer software</w:t>
            </w:r>
          </w:p>
        </w:tc>
        <w:tc>
          <w:tcPr>
            <w:tcW w:w="1474" w:type="dxa"/>
            <w:tcBorders>
              <w:top w:val="nil"/>
              <w:left w:val="nil"/>
              <w:bottom w:val="single" w:sz="6" w:space="0" w:color="auto"/>
              <w:right w:val="nil"/>
            </w:tcBorders>
            <w:vAlign w:val="center"/>
          </w:tcPr>
          <w:p w14:paraId="5D75646D"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(146,777)</w:t>
            </w:r>
          </w:p>
        </w:tc>
        <w:tc>
          <w:tcPr>
            <w:tcW w:w="113" w:type="dxa"/>
            <w:tcBorders>
              <w:top w:val="nil"/>
              <w:left w:val="nil"/>
              <w:bottom w:val="nil"/>
              <w:right w:val="nil"/>
            </w:tcBorders>
            <w:vAlign w:val="bottom"/>
          </w:tcPr>
          <w:p w14:paraId="7B9A9378" w14:textId="77777777" w:rsidR="00801ABD" w:rsidRPr="00237EB4" w:rsidRDefault="00801ABD" w:rsidP="00801ABD">
            <w:pPr>
              <w:tabs>
                <w:tab w:val="decimal" w:pos="1031"/>
              </w:tabs>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single" w:sz="6" w:space="0" w:color="auto"/>
              <w:right w:val="nil"/>
            </w:tcBorders>
            <w:vAlign w:val="center"/>
          </w:tcPr>
          <w:p w14:paraId="741855AE"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(158,122)</w:t>
            </w:r>
          </w:p>
        </w:tc>
        <w:tc>
          <w:tcPr>
            <w:tcW w:w="113" w:type="dxa"/>
            <w:tcBorders>
              <w:top w:val="nil"/>
              <w:left w:val="nil"/>
              <w:bottom w:val="nil"/>
              <w:right w:val="nil"/>
            </w:tcBorders>
            <w:vAlign w:val="bottom"/>
          </w:tcPr>
          <w:p w14:paraId="649BF469" w14:textId="77777777" w:rsidR="00801ABD" w:rsidRPr="00237EB4" w:rsidRDefault="00801ABD" w:rsidP="00801ABD">
            <w:pPr>
              <w:tabs>
                <w:tab w:val="decimal" w:pos="1031"/>
              </w:tabs>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nil"/>
              <w:left w:val="nil"/>
              <w:bottom w:val="single" w:sz="6" w:space="0" w:color="auto"/>
              <w:right w:val="nil"/>
            </w:tcBorders>
            <w:vAlign w:val="bottom"/>
          </w:tcPr>
          <w:p w14:paraId="4DFC5841" w14:textId="77777777" w:rsidR="00801ABD" w:rsidRPr="00237EB4" w:rsidRDefault="00801ABD" w:rsidP="00801ABD">
            <w:pPr>
              <w:spacing w:after="0" w:line="300" w:lineRule="exact"/>
              <w:ind w:right="284"/>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w:t>
            </w:r>
          </w:p>
        </w:tc>
        <w:tc>
          <w:tcPr>
            <w:tcW w:w="113" w:type="dxa"/>
            <w:tcBorders>
              <w:top w:val="nil"/>
              <w:left w:val="nil"/>
              <w:bottom w:val="nil"/>
              <w:right w:val="nil"/>
            </w:tcBorders>
          </w:tcPr>
          <w:p w14:paraId="64D295F8" w14:textId="77777777" w:rsidR="00801ABD" w:rsidRPr="00237EB4" w:rsidRDefault="00801ABD" w:rsidP="00801ABD">
            <w:pPr>
              <w:tabs>
                <w:tab w:val="decimal" w:pos="1031"/>
              </w:tabs>
              <w:spacing w:after="0" w:line="300" w:lineRule="exact"/>
              <w:ind w:left="63" w:right="284"/>
              <w:jc w:val="right"/>
              <w:rPr>
                <w:rFonts w:ascii="Angsana New" w:eastAsia="SimSun" w:hAnsi="Angsana New" w:cs="Angsana New"/>
                <w:color w:val="000000" w:themeColor="text1"/>
                <w:sz w:val="24"/>
                <w:szCs w:val="24"/>
                <w:lang w:val="en-US"/>
              </w:rPr>
            </w:pPr>
          </w:p>
        </w:tc>
        <w:tc>
          <w:tcPr>
            <w:tcW w:w="1475" w:type="dxa"/>
            <w:tcBorders>
              <w:top w:val="nil"/>
              <w:left w:val="nil"/>
              <w:bottom w:val="single" w:sz="6" w:space="0" w:color="auto"/>
              <w:right w:val="nil"/>
            </w:tcBorders>
            <w:vAlign w:val="center"/>
          </w:tcPr>
          <w:p w14:paraId="7DD03B8F"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(304,899)</w:t>
            </w:r>
          </w:p>
        </w:tc>
      </w:tr>
      <w:tr w:rsidR="00801ABD" w:rsidRPr="00237EB4" w14:paraId="57F290A0" w14:textId="77777777" w:rsidTr="00801ABD">
        <w:trPr>
          <w:cantSplit/>
        </w:trPr>
        <w:tc>
          <w:tcPr>
            <w:tcW w:w="3827" w:type="dxa"/>
            <w:tcBorders>
              <w:top w:val="nil"/>
              <w:left w:val="nil"/>
              <w:bottom w:val="nil"/>
              <w:right w:val="nil"/>
            </w:tcBorders>
            <w:vAlign w:val="bottom"/>
          </w:tcPr>
          <w:p w14:paraId="19E7EA82" w14:textId="5A16A41A" w:rsidR="00801ABD" w:rsidRPr="0074282E" w:rsidRDefault="00801ABD" w:rsidP="00801ABD">
            <w:pPr>
              <w:tabs>
                <w:tab w:val="right" w:pos="3780"/>
              </w:tabs>
              <w:spacing w:after="0" w:line="300" w:lineRule="exact"/>
              <w:ind w:left="284"/>
              <w:jc w:val="both"/>
              <w:rPr>
                <w:rFonts w:ascii="Angsana New" w:eastAsia="Cordia New" w:hAnsi="Angsana New" w:cs="Angsana New"/>
                <w:color w:val="000000" w:themeColor="text1"/>
                <w:sz w:val="24"/>
                <w:szCs w:val="24"/>
                <w:cs/>
                <w:lang w:val="en-US"/>
              </w:rPr>
            </w:pPr>
            <w:r w:rsidRPr="00237EB4">
              <w:rPr>
                <w:rFonts w:asciiTheme="majorBidi" w:eastAsia="Cordia New" w:hAnsiTheme="majorBidi" w:cstheme="majorBidi"/>
                <w:sz w:val="24"/>
                <w:szCs w:val="24"/>
                <w:lang w:val="en-US"/>
              </w:rPr>
              <w:t>Total</w:t>
            </w:r>
          </w:p>
        </w:tc>
        <w:tc>
          <w:tcPr>
            <w:tcW w:w="1474" w:type="dxa"/>
            <w:tcBorders>
              <w:top w:val="single" w:sz="6" w:space="0" w:color="auto"/>
              <w:left w:val="nil"/>
              <w:bottom w:val="single" w:sz="6" w:space="0" w:color="auto"/>
              <w:right w:val="nil"/>
            </w:tcBorders>
            <w:vAlign w:val="bottom"/>
          </w:tcPr>
          <w:p w14:paraId="711C4980"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(31,297,107)</w:t>
            </w:r>
          </w:p>
        </w:tc>
        <w:tc>
          <w:tcPr>
            <w:tcW w:w="113" w:type="dxa"/>
            <w:tcBorders>
              <w:top w:val="nil"/>
              <w:left w:val="nil"/>
              <w:bottom w:val="nil"/>
              <w:right w:val="nil"/>
            </w:tcBorders>
          </w:tcPr>
          <w:p w14:paraId="653CB041" w14:textId="77777777" w:rsidR="00801ABD" w:rsidRPr="00237EB4" w:rsidRDefault="00801ABD" w:rsidP="00801ABD">
            <w:pPr>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single" w:sz="6" w:space="0" w:color="auto"/>
              <w:right w:val="nil"/>
            </w:tcBorders>
            <w:vAlign w:val="bottom"/>
          </w:tcPr>
          <w:p w14:paraId="64429816"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(10,203,318)</w:t>
            </w:r>
          </w:p>
        </w:tc>
        <w:tc>
          <w:tcPr>
            <w:tcW w:w="113" w:type="dxa"/>
            <w:tcBorders>
              <w:top w:val="nil"/>
              <w:left w:val="nil"/>
              <w:bottom w:val="nil"/>
              <w:right w:val="nil"/>
            </w:tcBorders>
            <w:vAlign w:val="bottom"/>
          </w:tcPr>
          <w:p w14:paraId="69D1621A"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single" w:sz="6" w:space="0" w:color="auto"/>
              <w:right w:val="nil"/>
            </w:tcBorders>
            <w:vAlign w:val="bottom"/>
          </w:tcPr>
          <w:p w14:paraId="20AD5EAE"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10,786,558</w:t>
            </w:r>
          </w:p>
        </w:tc>
        <w:tc>
          <w:tcPr>
            <w:tcW w:w="113" w:type="dxa"/>
            <w:tcBorders>
              <w:top w:val="nil"/>
              <w:left w:val="nil"/>
              <w:bottom w:val="nil"/>
              <w:right w:val="nil"/>
            </w:tcBorders>
          </w:tcPr>
          <w:p w14:paraId="36160DE1" w14:textId="77777777" w:rsidR="00801ABD" w:rsidRPr="00237EB4" w:rsidRDefault="00801ABD" w:rsidP="00801ABD">
            <w:pPr>
              <w:spacing w:after="0" w:line="300" w:lineRule="exact"/>
              <w:ind w:left="63" w:right="284"/>
              <w:jc w:val="right"/>
              <w:rPr>
                <w:rFonts w:ascii="Angsana New" w:eastAsia="SimSun" w:hAnsi="Angsana New" w:cs="Angsana New"/>
                <w:color w:val="000000" w:themeColor="text1"/>
                <w:sz w:val="24"/>
                <w:szCs w:val="24"/>
                <w:lang w:val="en-US"/>
              </w:rPr>
            </w:pPr>
          </w:p>
        </w:tc>
        <w:tc>
          <w:tcPr>
            <w:tcW w:w="1475" w:type="dxa"/>
            <w:tcBorders>
              <w:top w:val="single" w:sz="6" w:space="0" w:color="auto"/>
              <w:left w:val="nil"/>
              <w:bottom w:val="single" w:sz="6" w:space="0" w:color="auto"/>
              <w:right w:val="nil"/>
            </w:tcBorders>
            <w:vAlign w:val="bottom"/>
          </w:tcPr>
          <w:p w14:paraId="071F5452"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(30,713,867)</w:t>
            </w:r>
          </w:p>
        </w:tc>
      </w:tr>
      <w:tr w:rsidR="00801ABD" w:rsidRPr="00237EB4" w14:paraId="5C9DB1D5" w14:textId="77777777" w:rsidTr="009A2D4B">
        <w:trPr>
          <w:cantSplit/>
        </w:trPr>
        <w:tc>
          <w:tcPr>
            <w:tcW w:w="3827" w:type="dxa"/>
            <w:tcBorders>
              <w:top w:val="nil"/>
              <w:left w:val="nil"/>
              <w:bottom w:val="nil"/>
              <w:right w:val="nil"/>
            </w:tcBorders>
            <w:vAlign w:val="bottom"/>
          </w:tcPr>
          <w:p w14:paraId="0FA324DE" w14:textId="3FD435FB" w:rsidR="00801ABD" w:rsidRPr="0074282E" w:rsidRDefault="00801ABD" w:rsidP="00801ABD">
            <w:pPr>
              <w:spacing w:after="0" w:line="300" w:lineRule="exact"/>
              <w:rPr>
                <w:rFonts w:ascii="Angsana New" w:eastAsia="Cordia New" w:hAnsi="Angsana New" w:cs="Angsana New"/>
                <w:b/>
                <w:bCs/>
                <w:color w:val="000000" w:themeColor="text1"/>
                <w:sz w:val="24"/>
                <w:szCs w:val="24"/>
                <w:cs/>
                <w:lang w:val="en-US"/>
              </w:rPr>
            </w:pPr>
            <w:r w:rsidRPr="00237EB4">
              <w:rPr>
                <w:rFonts w:asciiTheme="majorBidi" w:hAnsiTheme="majorBidi" w:cstheme="majorBidi"/>
                <w:b/>
                <w:bCs/>
                <w:sz w:val="24"/>
                <w:szCs w:val="24"/>
              </w:rPr>
              <w:t>Rights of use assets</w:t>
            </w:r>
            <w:r w:rsidRPr="00237EB4">
              <w:rPr>
                <w:rFonts w:asciiTheme="majorBidi" w:eastAsia="Cordia New" w:hAnsiTheme="majorBidi" w:cstheme="majorBidi"/>
                <w:b/>
                <w:bCs/>
                <w:sz w:val="24"/>
                <w:szCs w:val="24"/>
                <w:lang w:val="en-US"/>
              </w:rPr>
              <w:t xml:space="preserve"> - net</w:t>
            </w:r>
          </w:p>
        </w:tc>
        <w:tc>
          <w:tcPr>
            <w:tcW w:w="1474" w:type="dxa"/>
            <w:tcBorders>
              <w:top w:val="single" w:sz="6" w:space="0" w:color="auto"/>
              <w:left w:val="nil"/>
              <w:bottom w:val="double" w:sz="6" w:space="0" w:color="auto"/>
              <w:right w:val="nil"/>
            </w:tcBorders>
            <w:vAlign w:val="bottom"/>
          </w:tcPr>
          <w:p w14:paraId="00CA0ADB"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33,243,747</w:t>
            </w:r>
          </w:p>
        </w:tc>
        <w:tc>
          <w:tcPr>
            <w:tcW w:w="113" w:type="dxa"/>
            <w:tcBorders>
              <w:top w:val="nil"/>
              <w:left w:val="nil"/>
              <w:bottom w:val="nil"/>
              <w:right w:val="nil"/>
            </w:tcBorders>
          </w:tcPr>
          <w:p w14:paraId="620F1B7E" w14:textId="77777777" w:rsidR="00801ABD" w:rsidRPr="00237EB4" w:rsidRDefault="00801ABD" w:rsidP="00801ABD">
            <w:pPr>
              <w:spacing w:after="0" w:line="300" w:lineRule="exact"/>
              <w:ind w:left="-79" w:right="113"/>
              <w:jc w:val="right"/>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nil"/>
              <w:right w:val="nil"/>
            </w:tcBorders>
            <w:vAlign w:val="bottom"/>
          </w:tcPr>
          <w:p w14:paraId="789EA9DB"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vAlign w:val="bottom"/>
          </w:tcPr>
          <w:p w14:paraId="79E7303D"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4" w:type="dxa"/>
            <w:tcBorders>
              <w:top w:val="single" w:sz="6" w:space="0" w:color="auto"/>
              <w:left w:val="nil"/>
              <w:bottom w:val="nil"/>
              <w:right w:val="nil"/>
            </w:tcBorders>
            <w:vAlign w:val="bottom"/>
          </w:tcPr>
          <w:p w14:paraId="353293C4" w14:textId="77777777" w:rsidR="00801ABD" w:rsidRPr="00237EB4" w:rsidRDefault="00801ABD" w:rsidP="00801ABD">
            <w:pPr>
              <w:tabs>
                <w:tab w:val="decimal" w:pos="1117"/>
              </w:tabs>
              <w:spacing w:after="0" w:line="300" w:lineRule="exact"/>
              <w:ind w:left="-79" w:right="57"/>
              <w:jc w:val="right"/>
              <w:rPr>
                <w:rFonts w:ascii="Angsana New" w:eastAsia="SimSun" w:hAnsi="Angsana New" w:cs="Angsana New"/>
                <w:color w:val="000000" w:themeColor="text1"/>
                <w:sz w:val="24"/>
                <w:szCs w:val="24"/>
                <w:lang w:val="en-US"/>
              </w:rPr>
            </w:pPr>
          </w:p>
        </w:tc>
        <w:tc>
          <w:tcPr>
            <w:tcW w:w="113" w:type="dxa"/>
            <w:tcBorders>
              <w:top w:val="nil"/>
              <w:left w:val="nil"/>
              <w:bottom w:val="nil"/>
              <w:right w:val="nil"/>
            </w:tcBorders>
          </w:tcPr>
          <w:p w14:paraId="705B8690" w14:textId="77777777" w:rsidR="00801ABD" w:rsidRPr="00237EB4" w:rsidRDefault="00801ABD" w:rsidP="00801ABD">
            <w:pPr>
              <w:spacing w:after="0" w:line="300" w:lineRule="exact"/>
              <w:ind w:left="63" w:right="113"/>
              <w:jc w:val="right"/>
              <w:rPr>
                <w:rFonts w:ascii="Angsana New" w:eastAsia="SimSun" w:hAnsi="Angsana New" w:cs="Angsana New"/>
                <w:color w:val="000000" w:themeColor="text1"/>
                <w:sz w:val="24"/>
                <w:szCs w:val="24"/>
                <w:lang w:val="en-US"/>
              </w:rPr>
            </w:pPr>
          </w:p>
        </w:tc>
        <w:tc>
          <w:tcPr>
            <w:tcW w:w="1475" w:type="dxa"/>
            <w:tcBorders>
              <w:top w:val="single" w:sz="6" w:space="0" w:color="auto"/>
              <w:left w:val="nil"/>
              <w:bottom w:val="double" w:sz="6" w:space="0" w:color="auto"/>
              <w:right w:val="nil"/>
            </w:tcBorders>
            <w:vAlign w:val="bottom"/>
          </w:tcPr>
          <w:p w14:paraId="024643A5" w14:textId="77777777" w:rsidR="00801ABD" w:rsidRPr="00237EB4" w:rsidRDefault="00801ABD" w:rsidP="00801ABD">
            <w:pPr>
              <w:spacing w:after="0" w:line="300" w:lineRule="exact"/>
              <w:ind w:right="113"/>
              <w:jc w:val="right"/>
              <w:rPr>
                <w:rFonts w:ascii="Angsana New" w:eastAsia="SimSun" w:hAnsi="Angsana New" w:cs="Angsana New"/>
                <w:color w:val="000000" w:themeColor="text1"/>
                <w:sz w:val="24"/>
                <w:szCs w:val="24"/>
                <w:lang w:val="en-US"/>
              </w:rPr>
            </w:pPr>
            <w:r w:rsidRPr="00237EB4">
              <w:rPr>
                <w:rFonts w:ascii="Angsana New" w:eastAsia="SimSun" w:hAnsi="Angsana New" w:cs="Angsana New"/>
                <w:color w:val="000000" w:themeColor="text1"/>
                <w:sz w:val="24"/>
                <w:szCs w:val="24"/>
                <w:lang w:val="en-US"/>
              </w:rPr>
              <w:t>16,657,214</w:t>
            </w:r>
          </w:p>
        </w:tc>
      </w:tr>
    </w:tbl>
    <w:p w14:paraId="029473DE" w14:textId="77777777" w:rsidR="00C026B9" w:rsidRDefault="00C026B9" w:rsidP="00A9235B">
      <w:pPr>
        <w:spacing w:after="0" w:line="400" w:lineRule="exact"/>
        <w:jc w:val="thaiDistribute"/>
        <w:rPr>
          <w:rFonts w:asciiTheme="majorBidi" w:eastAsia="Times New Roman" w:hAnsiTheme="majorBidi" w:cstheme="majorBidi"/>
          <w:snapToGrid w:val="0"/>
          <w:color w:val="000000"/>
          <w:sz w:val="32"/>
          <w:szCs w:val="32"/>
          <w:lang w:val="en-US"/>
        </w:rPr>
      </w:pPr>
    </w:p>
    <w:p w14:paraId="5CF3C25E" w14:textId="77777777" w:rsidR="0014471E" w:rsidRPr="00237EB4" w:rsidRDefault="0014471E" w:rsidP="00A9235B">
      <w:pPr>
        <w:spacing w:after="0" w:line="400" w:lineRule="exact"/>
        <w:jc w:val="thaiDistribute"/>
        <w:rPr>
          <w:rFonts w:asciiTheme="majorBidi" w:eastAsia="Times New Roman" w:hAnsiTheme="majorBidi" w:cstheme="majorBidi"/>
          <w:snapToGrid w:val="0"/>
          <w:color w:val="000000"/>
          <w:sz w:val="32"/>
          <w:szCs w:val="32"/>
          <w:lang w:val="en-US"/>
        </w:rPr>
      </w:pPr>
    </w:p>
    <w:tbl>
      <w:tblPr>
        <w:tblW w:w="93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72"/>
        <w:gridCol w:w="1374"/>
        <w:gridCol w:w="102"/>
        <w:gridCol w:w="1316"/>
        <w:gridCol w:w="102"/>
        <w:gridCol w:w="1173"/>
        <w:gridCol w:w="100"/>
        <w:gridCol w:w="1320"/>
      </w:tblGrid>
      <w:tr w:rsidR="00A9235B" w:rsidRPr="00237EB4" w14:paraId="3207FE59" w14:textId="77777777" w:rsidTr="006C47B8">
        <w:trPr>
          <w:cantSplit/>
        </w:trPr>
        <w:tc>
          <w:tcPr>
            <w:tcW w:w="3872" w:type="dxa"/>
            <w:tcBorders>
              <w:top w:val="nil"/>
              <w:left w:val="nil"/>
              <w:bottom w:val="nil"/>
              <w:right w:val="nil"/>
            </w:tcBorders>
            <w:vAlign w:val="bottom"/>
          </w:tcPr>
          <w:p w14:paraId="0999E4B7" w14:textId="77777777" w:rsidR="00A9235B" w:rsidRPr="0074282E" w:rsidRDefault="00A9235B" w:rsidP="006A07CF">
            <w:pPr>
              <w:spacing w:after="0" w:line="300" w:lineRule="exact"/>
              <w:ind w:right="-18" w:firstLine="630"/>
              <w:jc w:val="both"/>
              <w:rPr>
                <w:rFonts w:asciiTheme="majorBidi" w:eastAsia="Cordia New" w:hAnsiTheme="majorBidi" w:cstheme="majorBidi"/>
                <w:sz w:val="24"/>
                <w:szCs w:val="24"/>
                <w:cs/>
                <w:lang w:val="en-US"/>
              </w:rPr>
            </w:pPr>
          </w:p>
        </w:tc>
        <w:tc>
          <w:tcPr>
            <w:tcW w:w="5487" w:type="dxa"/>
            <w:gridSpan w:val="7"/>
            <w:tcBorders>
              <w:top w:val="nil"/>
              <w:left w:val="nil"/>
              <w:bottom w:val="single" w:sz="6" w:space="0" w:color="auto"/>
              <w:right w:val="nil"/>
            </w:tcBorders>
            <w:vAlign w:val="bottom"/>
          </w:tcPr>
          <w:p w14:paraId="6FE7FDFE"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hAnsiTheme="majorBidi" w:cstheme="majorBidi"/>
                <w:sz w:val="24"/>
                <w:szCs w:val="24"/>
                <w:lang w:val="en-US"/>
              </w:rPr>
              <w:t xml:space="preserve">Separate </w:t>
            </w:r>
            <w:r w:rsidRPr="00237EB4">
              <w:rPr>
                <w:rFonts w:asciiTheme="majorBidi" w:hAnsiTheme="majorBidi" w:cstheme="majorBidi"/>
                <w:sz w:val="24"/>
                <w:szCs w:val="24"/>
                <w:lang w:val="th-TH"/>
              </w:rPr>
              <w:t>financial</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statements</w:t>
            </w:r>
            <w:r w:rsidRPr="00237EB4">
              <w:rPr>
                <w:rFonts w:asciiTheme="majorBidi" w:eastAsia="Cordia New" w:hAnsiTheme="majorBidi" w:cstheme="majorBidi"/>
                <w:sz w:val="24"/>
                <w:szCs w:val="24"/>
                <w:lang w:val="en-US"/>
              </w:rPr>
              <w:t xml:space="preserve"> (Baht)</w:t>
            </w:r>
          </w:p>
        </w:tc>
      </w:tr>
      <w:tr w:rsidR="00A9235B" w:rsidRPr="00237EB4" w14:paraId="66DA0074" w14:textId="77777777" w:rsidTr="006C47B8">
        <w:trPr>
          <w:cantSplit/>
        </w:trPr>
        <w:tc>
          <w:tcPr>
            <w:tcW w:w="3872" w:type="dxa"/>
            <w:tcBorders>
              <w:top w:val="nil"/>
              <w:left w:val="nil"/>
              <w:bottom w:val="nil"/>
              <w:right w:val="nil"/>
            </w:tcBorders>
            <w:vAlign w:val="bottom"/>
          </w:tcPr>
          <w:p w14:paraId="77B56695"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74" w:type="dxa"/>
            <w:tcBorders>
              <w:top w:val="single" w:sz="6" w:space="0" w:color="auto"/>
              <w:left w:val="nil"/>
              <w:bottom w:val="nil"/>
              <w:right w:val="nil"/>
            </w:tcBorders>
          </w:tcPr>
          <w:p w14:paraId="052D628F"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Balance as at </w:t>
            </w:r>
          </w:p>
        </w:tc>
        <w:tc>
          <w:tcPr>
            <w:tcW w:w="102" w:type="dxa"/>
            <w:tcBorders>
              <w:top w:val="single" w:sz="6" w:space="0" w:color="auto"/>
              <w:left w:val="nil"/>
              <w:bottom w:val="nil"/>
              <w:right w:val="nil"/>
            </w:tcBorders>
          </w:tcPr>
          <w:p w14:paraId="392AC850"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16" w:type="dxa"/>
            <w:tcBorders>
              <w:top w:val="single" w:sz="6" w:space="0" w:color="auto"/>
              <w:left w:val="nil"/>
              <w:bottom w:val="nil"/>
              <w:right w:val="nil"/>
            </w:tcBorders>
            <w:vAlign w:val="bottom"/>
          </w:tcPr>
          <w:p w14:paraId="39538007"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Additions</w:t>
            </w:r>
          </w:p>
        </w:tc>
        <w:tc>
          <w:tcPr>
            <w:tcW w:w="102" w:type="dxa"/>
            <w:tcBorders>
              <w:top w:val="single" w:sz="6" w:space="0" w:color="auto"/>
              <w:left w:val="nil"/>
              <w:bottom w:val="nil"/>
              <w:right w:val="nil"/>
            </w:tcBorders>
            <w:vAlign w:val="bottom"/>
          </w:tcPr>
          <w:p w14:paraId="536353A6"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173" w:type="dxa"/>
            <w:tcBorders>
              <w:top w:val="single" w:sz="6" w:space="0" w:color="auto"/>
              <w:left w:val="nil"/>
              <w:bottom w:val="nil"/>
              <w:right w:val="nil"/>
            </w:tcBorders>
            <w:vAlign w:val="bottom"/>
          </w:tcPr>
          <w:p w14:paraId="248CEF9B"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Disposals</w:t>
            </w:r>
          </w:p>
        </w:tc>
        <w:tc>
          <w:tcPr>
            <w:tcW w:w="100" w:type="dxa"/>
            <w:tcBorders>
              <w:top w:val="single" w:sz="6" w:space="0" w:color="auto"/>
              <w:left w:val="nil"/>
              <w:bottom w:val="nil"/>
              <w:right w:val="nil"/>
            </w:tcBorders>
          </w:tcPr>
          <w:p w14:paraId="4DD0E127"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20" w:type="dxa"/>
            <w:tcBorders>
              <w:top w:val="single" w:sz="6" w:space="0" w:color="auto"/>
              <w:left w:val="nil"/>
              <w:bottom w:val="nil"/>
              <w:right w:val="nil"/>
            </w:tcBorders>
          </w:tcPr>
          <w:p w14:paraId="615A78D2"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Balance as at </w:t>
            </w:r>
          </w:p>
        </w:tc>
      </w:tr>
      <w:tr w:rsidR="00A9235B" w:rsidRPr="00237EB4" w14:paraId="0F33FBB4" w14:textId="77777777" w:rsidTr="006C47B8">
        <w:trPr>
          <w:cantSplit/>
        </w:trPr>
        <w:tc>
          <w:tcPr>
            <w:tcW w:w="3872" w:type="dxa"/>
            <w:tcBorders>
              <w:top w:val="nil"/>
              <w:left w:val="nil"/>
              <w:bottom w:val="nil"/>
              <w:right w:val="nil"/>
            </w:tcBorders>
            <w:vAlign w:val="bottom"/>
          </w:tcPr>
          <w:p w14:paraId="54505F1F" w14:textId="77777777" w:rsidR="00A9235B" w:rsidRPr="00237EB4" w:rsidRDefault="00A9235B" w:rsidP="006A07CF">
            <w:pPr>
              <w:spacing w:after="0" w:line="300" w:lineRule="exact"/>
              <w:ind w:left="-360" w:right="-18" w:hanging="180"/>
              <w:jc w:val="center"/>
              <w:rPr>
                <w:rFonts w:asciiTheme="majorBidi" w:eastAsia="Cordia New" w:hAnsiTheme="majorBidi" w:cstheme="majorBidi"/>
                <w:sz w:val="24"/>
                <w:szCs w:val="24"/>
                <w:lang w:val="en-US"/>
              </w:rPr>
            </w:pPr>
          </w:p>
        </w:tc>
        <w:tc>
          <w:tcPr>
            <w:tcW w:w="1374" w:type="dxa"/>
            <w:tcBorders>
              <w:top w:val="nil"/>
              <w:left w:val="nil"/>
              <w:bottom w:val="nil"/>
              <w:right w:val="nil"/>
            </w:tcBorders>
          </w:tcPr>
          <w:p w14:paraId="2A5E0134"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January 1,</w:t>
            </w:r>
          </w:p>
        </w:tc>
        <w:tc>
          <w:tcPr>
            <w:tcW w:w="102" w:type="dxa"/>
            <w:tcBorders>
              <w:top w:val="nil"/>
              <w:left w:val="nil"/>
              <w:bottom w:val="nil"/>
              <w:right w:val="nil"/>
            </w:tcBorders>
          </w:tcPr>
          <w:p w14:paraId="7360F2AB" w14:textId="77777777" w:rsidR="00A9235B" w:rsidRPr="00237EB4"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16" w:type="dxa"/>
            <w:tcBorders>
              <w:top w:val="nil"/>
              <w:left w:val="nil"/>
              <w:bottom w:val="nil"/>
              <w:right w:val="nil"/>
            </w:tcBorders>
            <w:vAlign w:val="bottom"/>
          </w:tcPr>
          <w:p w14:paraId="694A6E99"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p>
        </w:tc>
        <w:tc>
          <w:tcPr>
            <w:tcW w:w="102" w:type="dxa"/>
            <w:tcBorders>
              <w:top w:val="nil"/>
              <w:left w:val="nil"/>
              <w:bottom w:val="nil"/>
              <w:right w:val="nil"/>
            </w:tcBorders>
          </w:tcPr>
          <w:p w14:paraId="6781D3BF"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173" w:type="dxa"/>
            <w:tcBorders>
              <w:top w:val="nil"/>
              <w:left w:val="nil"/>
              <w:bottom w:val="nil"/>
              <w:right w:val="nil"/>
            </w:tcBorders>
            <w:vAlign w:val="bottom"/>
          </w:tcPr>
          <w:p w14:paraId="7AA5435D" w14:textId="77777777" w:rsidR="00A9235B" w:rsidRPr="00237EB4" w:rsidRDefault="00A9235B" w:rsidP="006A07CF">
            <w:pPr>
              <w:spacing w:after="0" w:line="300" w:lineRule="exact"/>
              <w:jc w:val="center"/>
              <w:rPr>
                <w:rFonts w:asciiTheme="majorBidi" w:eastAsia="Cordia New" w:hAnsiTheme="majorBidi" w:cstheme="majorBidi"/>
                <w:sz w:val="24"/>
                <w:szCs w:val="24"/>
                <w:lang w:val="en-US"/>
              </w:rPr>
            </w:pPr>
          </w:p>
        </w:tc>
        <w:tc>
          <w:tcPr>
            <w:tcW w:w="100" w:type="dxa"/>
            <w:tcBorders>
              <w:top w:val="nil"/>
              <w:left w:val="nil"/>
              <w:bottom w:val="nil"/>
              <w:right w:val="nil"/>
            </w:tcBorders>
          </w:tcPr>
          <w:p w14:paraId="31164617"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20" w:type="dxa"/>
            <w:tcBorders>
              <w:top w:val="nil"/>
              <w:left w:val="nil"/>
              <w:bottom w:val="nil"/>
              <w:right w:val="nil"/>
            </w:tcBorders>
          </w:tcPr>
          <w:p w14:paraId="3E8BAB36"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December 31,</w:t>
            </w:r>
          </w:p>
        </w:tc>
      </w:tr>
      <w:tr w:rsidR="00A9235B" w:rsidRPr="00237EB4" w14:paraId="19A8D91A" w14:textId="77777777" w:rsidTr="006C47B8">
        <w:trPr>
          <w:cantSplit/>
        </w:trPr>
        <w:tc>
          <w:tcPr>
            <w:tcW w:w="3872" w:type="dxa"/>
            <w:tcBorders>
              <w:top w:val="nil"/>
              <w:left w:val="nil"/>
              <w:bottom w:val="nil"/>
              <w:right w:val="nil"/>
            </w:tcBorders>
            <w:vAlign w:val="bottom"/>
          </w:tcPr>
          <w:p w14:paraId="584BEDFF" w14:textId="77777777" w:rsidR="00A9235B" w:rsidRPr="00237EB4" w:rsidRDefault="00A9235B" w:rsidP="006A07CF">
            <w:pPr>
              <w:spacing w:after="0" w:line="300" w:lineRule="exact"/>
              <w:ind w:right="-18"/>
              <w:jc w:val="center"/>
              <w:rPr>
                <w:rFonts w:asciiTheme="majorBidi" w:eastAsia="Cordia New" w:hAnsiTheme="majorBidi" w:cstheme="majorBidi"/>
                <w:sz w:val="24"/>
                <w:szCs w:val="24"/>
                <w:lang w:val="en-US"/>
              </w:rPr>
            </w:pPr>
          </w:p>
        </w:tc>
        <w:tc>
          <w:tcPr>
            <w:tcW w:w="1374" w:type="dxa"/>
            <w:tcBorders>
              <w:top w:val="nil"/>
              <w:left w:val="nil"/>
              <w:bottom w:val="single" w:sz="6" w:space="0" w:color="auto"/>
              <w:right w:val="nil"/>
            </w:tcBorders>
          </w:tcPr>
          <w:p w14:paraId="73F64605"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2025</w:t>
            </w:r>
          </w:p>
        </w:tc>
        <w:tc>
          <w:tcPr>
            <w:tcW w:w="102" w:type="dxa"/>
            <w:tcBorders>
              <w:top w:val="nil"/>
              <w:left w:val="nil"/>
              <w:bottom w:val="nil"/>
              <w:right w:val="nil"/>
            </w:tcBorders>
          </w:tcPr>
          <w:p w14:paraId="49E92DB8" w14:textId="77777777" w:rsidR="00A9235B" w:rsidRPr="00237EB4" w:rsidRDefault="00A9235B" w:rsidP="006A07CF">
            <w:pPr>
              <w:spacing w:after="0" w:line="300" w:lineRule="exact"/>
              <w:ind w:right="-18"/>
              <w:jc w:val="center"/>
              <w:rPr>
                <w:rFonts w:asciiTheme="majorBidi" w:eastAsia="Cordia New" w:hAnsiTheme="majorBidi" w:cstheme="majorBidi"/>
                <w:sz w:val="24"/>
                <w:szCs w:val="24"/>
                <w:lang w:val="en-US"/>
              </w:rPr>
            </w:pPr>
          </w:p>
        </w:tc>
        <w:tc>
          <w:tcPr>
            <w:tcW w:w="1316" w:type="dxa"/>
            <w:tcBorders>
              <w:top w:val="nil"/>
              <w:left w:val="nil"/>
              <w:bottom w:val="single" w:sz="6" w:space="0" w:color="auto"/>
              <w:right w:val="nil"/>
            </w:tcBorders>
            <w:vAlign w:val="bottom"/>
          </w:tcPr>
          <w:p w14:paraId="118BC815" w14:textId="77777777" w:rsidR="00A9235B" w:rsidRPr="00237EB4" w:rsidRDefault="00A9235B" w:rsidP="006A07CF">
            <w:pPr>
              <w:spacing w:after="0" w:line="300" w:lineRule="exact"/>
              <w:jc w:val="center"/>
              <w:rPr>
                <w:rFonts w:asciiTheme="majorBidi" w:eastAsia="Cordia New" w:hAnsiTheme="majorBidi" w:cstheme="majorBidi"/>
                <w:sz w:val="24"/>
                <w:szCs w:val="24"/>
                <w:lang w:val="en-US"/>
              </w:rPr>
            </w:pPr>
          </w:p>
        </w:tc>
        <w:tc>
          <w:tcPr>
            <w:tcW w:w="102" w:type="dxa"/>
            <w:tcBorders>
              <w:top w:val="nil"/>
              <w:left w:val="nil"/>
              <w:bottom w:val="nil"/>
              <w:right w:val="nil"/>
            </w:tcBorders>
          </w:tcPr>
          <w:p w14:paraId="3A87981C" w14:textId="77777777" w:rsidR="00A9235B" w:rsidRPr="00237EB4"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173" w:type="dxa"/>
            <w:tcBorders>
              <w:top w:val="nil"/>
              <w:left w:val="nil"/>
              <w:bottom w:val="single" w:sz="6" w:space="0" w:color="auto"/>
              <w:right w:val="nil"/>
            </w:tcBorders>
            <w:vAlign w:val="bottom"/>
          </w:tcPr>
          <w:p w14:paraId="7EE332C6"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p>
        </w:tc>
        <w:tc>
          <w:tcPr>
            <w:tcW w:w="100" w:type="dxa"/>
            <w:tcBorders>
              <w:top w:val="nil"/>
              <w:left w:val="nil"/>
              <w:bottom w:val="nil"/>
              <w:right w:val="nil"/>
            </w:tcBorders>
          </w:tcPr>
          <w:p w14:paraId="6D1FD681"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20" w:type="dxa"/>
            <w:tcBorders>
              <w:top w:val="nil"/>
              <w:left w:val="nil"/>
              <w:bottom w:val="single" w:sz="6" w:space="0" w:color="auto"/>
              <w:right w:val="nil"/>
            </w:tcBorders>
          </w:tcPr>
          <w:p w14:paraId="79750760"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2025</w:t>
            </w:r>
          </w:p>
        </w:tc>
      </w:tr>
      <w:tr w:rsidR="00A9235B" w:rsidRPr="00237EB4" w14:paraId="1A3D85A3" w14:textId="77777777" w:rsidTr="006C47B8">
        <w:trPr>
          <w:cantSplit/>
        </w:trPr>
        <w:tc>
          <w:tcPr>
            <w:tcW w:w="3872" w:type="dxa"/>
            <w:tcBorders>
              <w:top w:val="nil"/>
              <w:left w:val="nil"/>
              <w:bottom w:val="nil"/>
              <w:right w:val="nil"/>
            </w:tcBorders>
            <w:vAlign w:val="bottom"/>
          </w:tcPr>
          <w:p w14:paraId="7D9D6B38" w14:textId="77777777" w:rsidR="00A9235B" w:rsidRPr="00237EB4" w:rsidRDefault="00A9235B" w:rsidP="006A07CF">
            <w:pPr>
              <w:spacing w:after="0" w:line="300" w:lineRule="exact"/>
              <w:ind w:left="810" w:hanging="270"/>
              <w:rPr>
                <w:rFonts w:asciiTheme="majorBidi" w:eastAsia="Cordia New" w:hAnsiTheme="majorBidi" w:cstheme="majorBidi"/>
                <w:b/>
                <w:bCs/>
                <w:sz w:val="24"/>
                <w:szCs w:val="24"/>
                <w:lang w:val="en-US"/>
              </w:rPr>
            </w:pPr>
            <w:r w:rsidRPr="00237EB4">
              <w:rPr>
                <w:rFonts w:asciiTheme="majorBidi" w:eastAsia="Cordia New" w:hAnsiTheme="majorBidi" w:cstheme="majorBidi"/>
                <w:b/>
                <w:bCs/>
                <w:sz w:val="24"/>
                <w:szCs w:val="24"/>
                <w:lang w:val="en-US"/>
              </w:rPr>
              <w:t>Cost</w:t>
            </w:r>
          </w:p>
        </w:tc>
        <w:tc>
          <w:tcPr>
            <w:tcW w:w="1374" w:type="dxa"/>
            <w:tcBorders>
              <w:top w:val="nil"/>
              <w:left w:val="nil"/>
              <w:bottom w:val="nil"/>
              <w:right w:val="nil"/>
            </w:tcBorders>
            <w:vAlign w:val="bottom"/>
          </w:tcPr>
          <w:p w14:paraId="1B274D11" w14:textId="77777777" w:rsidR="00A9235B" w:rsidRPr="00237EB4" w:rsidRDefault="00A9235B" w:rsidP="006A07CF">
            <w:pPr>
              <w:tabs>
                <w:tab w:val="decimal" w:pos="427"/>
              </w:tabs>
              <w:spacing w:after="0" w:line="300" w:lineRule="exact"/>
              <w:ind w:left="-79" w:right="167"/>
              <w:jc w:val="right"/>
              <w:rPr>
                <w:rFonts w:asciiTheme="majorBidi" w:eastAsia="SimSun" w:hAnsiTheme="majorBidi" w:cstheme="majorBidi"/>
                <w:sz w:val="24"/>
                <w:szCs w:val="24"/>
                <w:lang w:val="en-US"/>
              </w:rPr>
            </w:pPr>
          </w:p>
        </w:tc>
        <w:tc>
          <w:tcPr>
            <w:tcW w:w="102" w:type="dxa"/>
            <w:tcBorders>
              <w:top w:val="nil"/>
              <w:left w:val="nil"/>
              <w:bottom w:val="nil"/>
              <w:right w:val="nil"/>
            </w:tcBorders>
          </w:tcPr>
          <w:p w14:paraId="4DC43342" w14:textId="77777777" w:rsidR="00A9235B" w:rsidRPr="00237EB4" w:rsidRDefault="00A9235B" w:rsidP="006A07CF">
            <w:pPr>
              <w:tabs>
                <w:tab w:val="decimal" w:pos="720"/>
              </w:tabs>
              <w:spacing w:after="0" w:line="300" w:lineRule="exact"/>
              <w:ind w:left="-79" w:right="-79"/>
              <w:rPr>
                <w:rFonts w:asciiTheme="majorBidi" w:eastAsia="SimSun" w:hAnsiTheme="majorBidi" w:cstheme="majorBidi"/>
                <w:sz w:val="24"/>
                <w:szCs w:val="24"/>
                <w:lang w:val="en-US"/>
              </w:rPr>
            </w:pPr>
          </w:p>
        </w:tc>
        <w:tc>
          <w:tcPr>
            <w:tcW w:w="1316" w:type="dxa"/>
            <w:tcBorders>
              <w:top w:val="nil"/>
              <w:left w:val="nil"/>
              <w:bottom w:val="nil"/>
              <w:right w:val="nil"/>
            </w:tcBorders>
            <w:vAlign w:val="bottom"/>
          </w:tcPr>
          <w:p w14:paraId="7AEF39A6" w14:textId="77777777" w:rsidR="00A9235B" w:rsidRPr="00237EB4" w:rsidRDefault="00A9235B" w:rsidP="006A07CF">
            <w:pPr>
              <w:tabs>
                <w:tab w:val="decimal" w:pos="807"/>
              </w:tabs>
              <w:spacing w:after="0" w:line="300" w:lineRule="exact"/>
              <w:ind w:left="-79" w:right="-79"/>
              <w:rPr>
                <w:rFonts w:asciiTheme="majorBidi" w:eastAsia="SimSun" w:hAnsiTheme="majorBidi" w:cstheme="majorBidi"/>
                <w:sz w:val="24"/>
                <w:szCs w:val="24"/>
                <w:lang w:val="en-US"/>
              </w:rPr>
            </w:pPr>
          </w:p>
        </w:tc>
        <w:tc>
          <w:tcPr>
            <w:tcW w:w="102" w:type="dxa"/>
            <w:tcBorders>
              <w:top w:val="nil"/>
              <w:left w:val="nil"/>
              <w:bottom w:val="nil"/>
              <w:right w:val="nil"/>
            </w:tcBorders>
            <w:vAlign w:val="bottom"/>
          </w:tcPr>
          <w:p w14:paraId="46838ADE" w14:textId="77777777" w:rsidR="00A9235B" w:rsidRPr="00237EB4" w:rsidRDefault="00A9235B" w:rsidP="006A07CF">
            <w:pPr>
              <w:tabs>
                <w:tab w:val="decimal" w:pos="807"/>
              </w:tabs>
              <w:spacing w:after="0" w:line="300" w:lineRule="exact"/>
              <w:ind w:left="63" w:right="11"/>
              <w:rPr>
                <w:rFonts w:asciiTheme="majorBidi" w:eastAsia="SimSun" w:hAnsiTheme="majorBidi" w:cstheme="majorBidi"/>
                <w:sz w:val="24"/>
                <w:szCs w:val="24"/>
                <w:lang w:val="en-US"/>
              </w:rPr>
            </w:pPr>
          </w:p>
        </w:tc>
        <w:tc>
          <w:tcPr>
            <w:tcW w:w="1173" w:type="dxa"/>
            <w:tcBorders>
              <w:top w:val="nil"/>
              <w:left w:val="nil"/>
              <w:bottom w:val="nil"/>
              <w:right w:val="nil"/>
            </w:tcBorders>
            <w:vAlign w:val="bottom"/>
          </w:tcPr>
          <w:p w14:paraId="3F734057" w14:textId="77777777" w:rsidR="00A9235B" w:rsidRPr="00237EB4" w:rsidRDefault="00A9235B" w:rsidP="006A07CF">
            <w:pPr>
              <w:tabs>
                <w:tab w:val="decimal" w:pos="807"/>
              </w:tabs>
              <w:spacing w:after="0" w:line="300" w:lineRule="exact"/>
              <w:ind w:left="-79" w:right="-79"/>
              <w:rPr>
                <w:rFonts w:asciiTheme="majorBidi" w:eastAsia="SimSun" w:hAnsiTheme="majorBidi" w:cstheme="majorBidi"/>
                <w:sz w:val="24"/>
                <w:szCs w:val="24"/>
                <w:lang w:val="en-US"/>
              </w:rPr>
            </w:pPr>
          </w:p>
        </w:tc>
        <w:tc>
          <w:tcPr>
            <w:tcW w:w="100" w:type="dxa"/>
            <w:tcBorders>
              <w:top w:val="nil"/>
              <w:left w:val="nil"/>
              <w:bottom w:val="nil"/>
              <w:right w:val="nil"/>
            </w:tcBorders>
          </w:tcPr>
          <w:p w14:paraId="43780D57" w14:textId="77777777" w:rsidR="00A9235B" w:rsidRPr="00237EB4" w:rsidRDefault="00A9235B" w:rsidP="006A07CF">
            <w:pPr>
              <w:tabs>
                <w:tab w:val="decimal" w:pos="807"/>
              </w:tabs>
              <w:spacing w:after="0" w:line="300" w:lineRule="exact"/>
              <w:ind w:left="63" w:right="11"/>
              <w:rPr>
                <w:rFonts w:asciiTheme="majorBidi" w:eastAsia="SimSun" w:hAnsiTheme="majorBidi" w:cstheme="majorBidi"/>
                <w:sz w:val="24"/>
                <w:szCs w:val="24"/>
                <w:lang w:val="en-US"/>
              </w:rPr>
            </w:pPr>
          </w:p>
        </w:tc>
        <w:tc>
          <w:tcPr>
            <w:tcW w:w="1320" w:type="dxa"/>
            <w:tcBorders>
              <w:top w:val="nil"/>
              <w:left w:val="nil"/>
              <w:bottom w:val="nil"/>
              <w:right w:val="nil"/>
            </w:tcBorders>
            <w:vAlign w:val="bottom"/>
          </w:tcPr>
          <w:p w14:paraId="6FA4A43C" w14:textId="77777777" w:rsidR="00A9235B" w:rsidRPr="00237EB4" w:rsidRDefault="00A9235B" w:rsidP="006A07CF">
            <w:pPr>
              <w:tabs>
                <w:tab w:val="decimal" w:pos="807"/>
              </w:tabs>
              <w:spacing w:after="0" w:line="300" w:lineRule="exact"/>
              <w:ind w:left="63" w:right="11"/>
              <w:rPr>
                <w:rFonts w:asciiTheme="majorBidi" w:eastAsia="SimSun" w:hAnsiTheme="majorBidi" w:cstheme="majorBidi"/>
                <w:sz w:val="24"/>
                <w:szCs w:val="24"/>
                <w:lang w:val="en-US"/>
              </w:rPr>
            </w:pPr>
          </w:p>
        </w:tc>
      </w:tr>
      <w:tr w:rsidR="00A9235B" w:rsidRPr="00237EB4" w14:paraId="437A739C" w14:textId="77777777" w:rsidTr="006C47B8">
        <w:trPr>
          <w:cantSplit/>
        </w:trPr>
        <w:tc>
          <w:tcPr>
            <w:tcW w:w="3872" w:type="dxa"/>
            <w:tcBorders>
              <w:top w:val="nil"/>
              <w:left w:val="nil"/>
              <w:bottom w:val="nil"/>
              <w:right w:val="nil"/>
            </w:tcBorders>
            <w:vAlign w:val="bottom"/>
          </w:tcPr>
          <w:p w14:paraId="453C9129" w14:textId="77777777" w:rsidR="00A9235B" w:rsidRPr="00237EB4" w:rsidRDefault="00A9235B" w:rsidP="006A07CF">
            <w:pPr>
              <w:spacing w:after="0" w:line="300" w:lineRule="exact"/>
              <w:ind w:left="810" w:hanging="90"/>
              <w:jc w:val="both"/>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Land</w:t>
            </w:r>
          </w:p>
        </w:tc>
        <w:tc>
          <w:tcPr>
            <w:tcW w:w="1374" w:type="dxa"/>
            <w:tcBorders>
              <w:top w:val="nil"/>
              <w:left w:val="nil"/>
              <w:bottom w:val="nil"/>
              <w:right w:val="nil"/>
            </w:tcBorders>
            <w:vAlign w:val="center"/>
          </w:tcPr>
          <w:p w14:paraId="3F99AEA8"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24,670,566</w:t>
            </w:r>
          </w:p>
        </w:tc>
        <w:tc>
          <w:tcPr>
            <w:tcW w:w="102" w:type="dxa"/>
            <w:tcBorders>
              <w:top w:val="nil"/>
              <w:left w:val="nil"/>
              <w:bottom w:val="nil"/>
              <w:right w:val="nil"/>
            </w:tcBorders>
          </w:tcPr>
          <w:p w14:paraId="05CE37EE"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nil"/>
              <w:left w:val="nil"/>
              <w:bottom w:val="nil"/>
              <w:right w:val="nil"/>
            </w:tcBorders>
            <w:vAlign w:val="bottom"/>
          </w:tcPr>
          <w:p w14:paraId="53445138"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w:t>
            </w:r>
          </w:p>
        </w:tc>
        <w:tc>
          <w:tcPr>
            <w:tcW w:w="102" w:type="dxa"/>
            <w:tcBorders>
              <w:top w:val="nil"/>
              <w:left w:val="nil"/>
              <w:bottom w:val="nil"/>
              <w:right w:val="nil"/>
            </w:tcBorders>
            <w:vAlign w:val="bottom"/>
          </w:tcPr>
          <w:p w14:paraId="7EECAE2D" w14:textId="77777777" w:rsidR="00A9235B" w:rsidRPr="00237EB4" w:rsidRDefault="00A9235B" w:rsidP="006A07CF">
            <w:pPr>
              <w:spacing w:after="0" w:line="300" w:lineRule="exact"/>
              <w:ind w:left="63" w:right="284"/>
              <w:jc w:val="right"/>
              <w:rPr>
                <w:rFonts w:asciiTheme="majorBidi" w:eastAsia="SimSun" w:hAnsiTheme="majorBidi" w:cstheme="majorBidi"/>
                <w:sz w:val="24"/>
                <w:szCs w:val="24"/>
                <w:lang w:val="en-US"/>
              </w:rPr>
            </w:pPr>
          </w:p>
        </w:tc>
        <w:tc>
          <w:tcPr>
            <w:tcW w:w="1173" w:type="dxa"/>
            <w:tcBorders>
              <w:top w:val="nil"/>
              <w:left w:val="nil"/>
              <w:bottom w:val="nil"/>
              <w:right w:val="nil"/>
            </w:tcBorders>
            <w:vAlign w:val="bottom"/>
          </w:tcPr>
          <w:p w14:paraId="58E2F692"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w:t>
            </w:r>
          </w:p>
        </w:tc>
        <w:tc>
          <w:tcPr>
            <w:tcW w:w="100" w:type="dxa"/>
            <w:tcBorders>
              <w:top w:val="nil"/>
              <w:left w:val="nil"/>
              <w:bottom w:val="nil"/>
              <w:right w:val="nil"/>
            </w:tcBorders>
          </w:tcPr>
          <w:p w14:paraId="161A338E"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0" w:type="dxa"/>
            <w:tcBorders>
              <w:top w:val="nil"/>
              <w:left w:val="nil"/>
              <w:bottom w:val="nil"/>
              <w:right w:val="nil"/>
            </w:tcBorders>
            <w:vAlign w:val="center"/>
          </w:tcPr>
          <w:p w14:paraId="06389360"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24,670,566</w:t>
            </w:r>
          </w:p>
        </w:tc>
      </w:tr>
      <w:tr w:rsidR="00A9235B" w:rsidRPr="00237EB4" w14:paraId="161B23D2" w14:textId="77777777" w:rsidTr="006C47B8">
        <w:trPr>
          <w:cantSplit/>
        </w:trPr>
        <w:tc>
          <w:tcPr>
            <w:tcW w:w="3872" w:type="dxa"/>
            <w:tcBorders>
              <w:top w:val="nil"/>
              <w:left w:val="nil"/>
              <w:bottom w:val="nil"/>
              <w:right w:val="nil"/>
            </w:tcBorders>
            <w:vAlign w:val="bottom"/>
          </w:tcPr>
          <w:p w14:paraId="4BB2082E" w14:textId="77777777" w:rsidR="00A9235B" w:rsidRPr="00237EB4" w:rsidRDefault="00A9235B" w:rsidP="006A07CF">
            <w:pPr>
              <w:spacing w:after="0" w:line="300" w:lineRule="exact"/>
              <w:ind w:left="810" w:hanging="90"/>
              <w:jc w:val="both"/>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Vehicles</w:t>
            </w:r>
          </w:p>
        </w:tc>
        <w:tc>
          <w:tcPr>
            <w:tcW w:w="1374" w:type="dxa"/>
            <w:tcBorders>
              <w:top w:val="nil"/>
              <w:left w:val="nil"/>
              <w:bottom w:val="single" w:sz="6" w:space="0" w:color="auto"/>
              <w:right w:val="nil"/>
            </w:tcBorders>
            <w:vAlign w:val="center"/>
          </w:tcPr>
          <w:p w14:paraId="07F0A4C1"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10,560,000</w:t>
            </w:r>
          </w:p>
        </w:tc>
        <w:tc>
          <w:tcPr>
            <w:tcW w:w="102" w:type="dxa"/>
            <w:tcBorders>
              <w:top w:val="nil"/>
              <w:left w:val="nil"/>
              <w:bottom w:val="nil"/>
              <w:right w:val="nil"/>
            </w:tcBorders>
          </w:tcPr>
          <w:p w14:paraId="35ED4400"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nil"/>
              <w:left w:val="nil"/>
              <w:bottom w:val="single" w:sz="6" w:space="0" w:color="auto"/>
              <w:right w:val="nil"/>
            </w:tcBorders>
            <w:vAlign w:val="bottom"/>
          </w:tcPr>
          <w:p w14:paraId="6A567D34"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3,790,000</w:t>
            </w:r>
          </w:p>
        </w:tc>
        <w:tc>
          <w:tcPr>
            <w:tcW w:w="102" w:type="dxa"/>
            <w:tcBorders>
              <w:top w:val="nil"/>
              <w:left w:val="nil"/>
              <w:bottom w:val="nil"/>
              <w:right w:val="nil"/>
            </w:tcBorders>
            <w:vAlign w:val="bottom"/>
          </w:tcPr>
          <w:p w14:paraId="130E1F7E" w14:textId="77777777" w:rsidR="00A9235B" w:rsidRPr="00237EB4" w:rsidRDefault="00A9235B" w:rsidP="006A07CF">
            <w:pPr>
              <w:spacing w:after="0" w:line="300" w:lineRule="exact"/>
              <w:ind w:left="63" w:right="284"/>
              <w:jc w:val="right"/>
              <w:rPr>
                <w:rFonts w:asciiTheme="majorBidi" w:eastAsia="SimSun" w:hAnsiTheme="majorBidi" w:cstheme="majorBidi"/>
                <w:sz w:val="24"/>
                <w:szCs w:val="24"/>
                <w:lang w:val="en-US"/>
              </w:rPr>
            </w:pPr>
          </w:p>
        </w:tc>
        <w:tc>
          <w:tcPr>
            <w:tcW w:w="1173" w:type="dxa"/>
            <w:tcBorders>
              <w:top w:val="nil"/>
              <w:left w:val="nil"/>
              <w:bottom w:val="single" w:sz="6" w:space="0" w:color="auto"/>
              <w:right w:val="nil"/>
            </w:tcBorders>
            <w:vAlign w:val="bottom"/>
          </w:tcPr>
          <w:p w14:paraId="1FDAD1F5"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w:t>
            </w:r>
          </w:p>
        </w:tc>
        <w:tc>
          <w:tcPr>
            <w:tcW w:w="100" w:type="dxa"/>
            <w:tcBorders>
              <w:top w:val="nil"/>
              <w:left w:val="nil"/>
              <w:bottom w:val="nil"/>
              <w:right w:val="nil"/>
            </w:tcBorders>
          </w:tcPr>
          <w:p w14:paraId="28B56BC9"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0" w:type="dxa"/>
            <w:tcBorders>
              <w:top w:val="nil"/>
              <w:left w:val="nil"/>
              <w:bottom w:val="single" w:sz="6" w:space="0" w:color="auto"/>
              <w:right w:val="nil"/>
            </w:tcBorders>
            <w:vAlign w:val="center"/>
          </w:tcPr>
          <w:p w14:paraId="52F4D84F"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14,350,000</w:t>
            </w:r>
          </w:p>
        </w:tc>
      </w:tr>
      <w:tr w:rsidR="00A9235B" w:rsidRPr="00237EB4" w14:paraId="25C9BE1C" w14:textId="77777777" w:rsidTr="006C47B8">
        <w:trPr>
          <w:cantSplit/>
        </w:trPr>
        <w:tc>
          <w:tcPr>
            <w:tcW w:w="3872" w:type="dxa"/>
            <w:tcBorders>
              <w:top w:val="nil"/>
              <w:left w:val="nil"/>
              <w:bottom w:val="nil"/>
              <w:right w:val="nil"/>
            </w:tcBorders>
            <w:vAlign w:val="bottom"/>
          </w:tcPr>
          <w:p w14:paraId="2A39EFF4" w14:textId="77777777" w:rsidR="00A9235B" w:rsidRPr="00237EB4" w:rsidRDefault="00A9235B" w:rsidP="006A07CF">
            <w:pPr>
              <w:tabs>
                <w:tab w:val="right" w:pos="3780"/>
              </w:tabs>
              <w:spacing w:after="0" w:line="300" w:lineRule="exact"/>
              <w:ind w:left="810" w:firstLine="90"/>
              <w:jc w:val="both"/>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Total</w:t>
            </w:r>
          </w:p>
        </w:tc>
        <w:tc>
          <w:tcPr>
            <w:tcW w:w="1374" w:type="dxa"/>
            <w:tcBorders>
              <w:top w:val="single" w:sz="6" w:space="0" w:color="auto"/>
              <w:left w:val="nil"/>
              <w:bottom w:val="single" w:sz="6" w:space="0" w:color="auto"/>
              <w:right w:val="nil"/>
            </w:tcBorders>
            <w:vAlign w:val="bottom"/>
          </w:tcPr>
          <w:p w14:paraId="0BB7341E"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35,230,566</w:t>
            </w:r>
          </w:p>
        </w:tc>
        <w:tc>
          <w:tcPr>
            <w:tcW w:w="102" w:type="dxa"/>
            <w:tcBorders>
              <w:top w:val="nil"/>
              <w:left w:val="nil"/>
              <w:bottom w:val="nil"/>
              <w:right w:val="nil"/>
            </w:tcBorders>
          </w:tcPr>
          <w:p w14:paraId="0E571986"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single" w:sz="6" w:space="0" w:color="auto"/>
              <w:left w:val="nil"/>
              <w:bottom w:val="single" w:sz="6" w:space="0" w:color="auto"/>
              <w:right w:val="nil"/>
            </w:tcBorders>
            <w:vAlign w:val="bottom"/>
          </w:tcPr>
          <w:p w14:paraId="3E7AED1E"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3,790,000</w:t>
            </w:r>
          </w:p>
        </w:tc>
        <w:tc>
          <w:tcPr>
            <w:tcW w:w="102" w:type="dxa"/>
            <w:tcBorders>
              <w:top w:val="nil"/>
              <w:left w:val="nil"/>
              <w:bottom w:val="nil"/>
              <w:right w:val="nil"/>
            </w:tcBorders>
            <w:vAlign w:val="bottom"/>
          </w:tcPr>
          <w:p w14:paraId="0CE75DA9"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single" w:sz="6" w:space="0" w:color="auto"/>
              <w:left w:val="nil"/>
              <w:bottom w:val="single" w:sz="6" w:space="0" w:color="auto"/>
              <w:right w:val="nil"/>
            </w:tcBorders>
            <w:vAlign w:val="bottom"/>
          </w:tcPr>
          <w:p w14:paraId="2300D3FE"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w:t>
            </w:r>
          </w:p>
        </w:tc>
        <w:tc>
          <w:tcPr>
            <w:tcW w:w="100" w:type="dxa"/>
            <w:tcBorders>
              <w:top w:val="nil"/>
              <w:left w:val="nil"/>
              <w:bottom w:val="nil"/>
              <w:right w:val="nil"/>
            </w:tcBorders>
          </w:tcPr>
          <w:p w14:paraId="71D18891"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0" w:type="dxa"/>
            <w:tcBorders>
              <w:top w:val="single" w:sz="6" w:space="0" w:color="auto"/>
              <w:left w:val="nil"/>
              <w:bottom w:val="single" w:sz="6" w:space="0" w:color="auto"/>
              <w:right w:val="nil"/>
            </w:tcBorders>
            <w:vAlign w:val="bottom"/>
          </w:tcPr>
          <w:p w14:paraId="0E7125F4"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39,020,566</w:t>
            </w:r>
          </w:p>
        </w:tc>
      </w:tr>
      <w:tr w:rsidR="00A9235B" w:rsidRPr="00237EB4" w14:paraId="00F76D61" w14:textId="77777777" w:rsidTr="006C47B8">
        <w:trPr>
          <w:cantSplit/>
        </w:trPr>
        <w:tc>
          <w:tcPr>
            <w:tcW w:w="3872" w:type="dxa"/>
            <w:tcBorders>
              <w:top w:val="nil"/>
              <w:left w:val="nil"/>
              <w:bottom w:val="nil"/>
              <w:right w:val="nil"/>
            </w:tcBorders>
            <w:vAlign w:val="bottom"/>
          </w:tcPr>
          <w:p w14:paraId="478F020D" w14:textId="77777777" w:rsidR="00A9235B" w:rsidRPr="0074282E" w:rsidRDefault="00A9235B" w:rsidP="006A07CF">
            <w:pPr>
              <w:spacing w:after="0" w:line="300" w:lineRule="exact"/>
              <w:ind w:left="810" w:hanging="270"/>
              <w:rPr>
                <w:rFonts w:asciiTheme="majorBidi" w:eastAsia="Cordia New" w:hAnsiTheme="majorBidi" w:cstheme="majorBidi"/>
                <w:b/>
                <w:bCs/>
                <w:sz w:val="24"/>
                <w:szCs w:val="24"/>
                <w:cs/>
                <w:lang w:val="en-US"/>
              </w:rPr>
            </w:pPr>
            <w:r w:rsidRPr="00237EB4">
              <w:rPr>
                <w:rFonts w:asciiTheme="majorBidi" w:hAnsiTheme="majorBidi" w:cstheme="majorBidi"/>
                <w:b/>
                <w:bCs/>
                <w:sz w:val="24"/>
                <w:szCs w:val="24"/>
              </w:rPr>
              <w:t>Accumulated depreciation</w:t>
            </w:r>
          </w:p>
        </w:tc>
        <w:tc>
          <w:tcPr>
            <w:tcW w:w="1374" w:type="dxa"/>
            <w:tcBorders>
              <w:top w:val="single" w:sz="6" w:space="0" w:color="auto"/>
              <w:left w:val="nil"/>
              <w:bottom w:val="nil"/>
              <w:right w:val="nil"/>
            </w:tcBorders>
            <w:vAlign w:val="bottom"/>
          </w:tcPr>
          <w:p w14:paraId="544E8A4F"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p>
        </w:tc>
        <w:tc>
          <w:tcPr>
            <w:tcW w:w="102" w:type="dxa"/>
            <w:tcBorders>
              <w:top w:val="nil"/>
              <w:left w:val="nil"/>
              <w:bottom w:val="nil"/>
              <w:right w:val="nil"/>
            </w:tcBorders>
          </w:tcPr>
          <w:p w14:paraId="641CCD84"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single" w:sz="6" w:space="0" w:color="auto"/>
              <w:left w:val="nil"/>
              <w:bottom w:val="nil"/>
              <w:right w:val="nil"/>
            </w:tcBorders>
            <w:vAlign w:val="bottom"/>
          </w:tcPr>
          <w:p w14:paraId="40053278" w14:textId="77777777" w:rsidR="00A9235B" w:rsidRPr="00237EB4" w:rsidRDefault="00A9235B" w:rsidP="006A07CF">
            <w:pPr>
              <w:tabs>
                <w:tab w:val="decimal" w:pos="890"/>
              </w:tabs>
              <w:spacing w:after="0" w:line="300" w:lineRule="exact"/>
              <w:ind w:right="57"/>
              <w:jc w:val="right"/>
              <w:rPr>
                <w:rFonts w:asciiTheme="majorBidi" w:eastAsia="SimSun" w:hAnsiTheme="majorBidi" w:cstheme="majorBidi"/>
                <w:sz w:val="24"/>
                <w:szCs w:val="24"/>
                <w:lang w:val="en-US"/>
              </w:rPr>
            </w:pPr>
          </w:p>
        </w:tc>
        <w:tc>
          <w:tcPr>
            <w:tcW w:w="102" w:type="dxa"/>
            <w:tcBorders>
              <w:top w:val="nil"/>
              <w:left w:val="nil"/>
              <w:bottom w:val="nil"/>
              <w:right w:val="nil"/>
            </w:tcBorders>
            <w:vAlign w:val="bottom"/>
          </w:tcPr>
          <w:p w14:paraId="226E068E"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single" w:sz="6" w:space="0" w:color="auto"/>
              <w:left w:val="nil"/>
              <w:bottom w:val="nil"/>
              <w:right w:val="nil"/>
            </w:tcBorders>
            <w:vAlign w:val="bottom"/>
          </w:tcPr>
          <w:p w14:paraId="71FE2AB5"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p>
        </w:tc>
        <w:tc>
          <w:tcPr>
            <w:tcW w:w="100" w:type="dxa"/>
            <w:tcBorders>
              <w:top w:val="nil"/>
              <w:left w:val="nil"/>
              <w:bottom w:val="nil"/>
              <w:right w:val="nil"/>
            </w:tcBorders>
          </w:tcPr>
          <w:p w14:paraId="3EB959A4"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0" w:type="dxa"/>
            <w:tcBorders>
              <w:top w:val="single" w:sz="6" w:space="0" w:color="auto"/>
              <w:left w:val="nil"/>
              <w:bottom w:val="nil"/>
              <w:right w:val="nil"/>
            </w:tcBorders>
            <w:vAlign w:val="bottom"/>
          </w:tcPr>
          <w:p w14:paraId="67B0B407"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p>
        </w:tc>
      </w:tr>
      <w:tr w:rsidR="00A9235B" w:rsidRPr="00237EB4" w14:paraId="0DA6B43B" w14:textId="77777777" w:rsidTr="006C47B8">
        <w:trPr>
          <w:cantSplit/>
        </w:trPr>
        <w:tc>
          <w:tcPr>
            <w:tcW w:w="3872" w:type="dxa"/>
            <w:tcBorders>
              <w:top w:val="nil"/>
              <w:left w:val="nil"/>
              <w:bottom w:val="nil"/>
              <w:right w:val="nil"/>
            </w:tcBorders>
            <w:vAlign w:val="bottom"/>
          </w:tcPr>
          <w:p w14:paraId="2F2BC6E1" w14:textId="77777777" w:rsidR="00A9235B" w:rsidRPr="0074282E" w:rsidRDefault="00A9235B" w:rsidP="006A07CF">
            <w:pPr>
              <w:spacing w:after="0" w:line="300" w:lineRule="exact"/>
              <w:ind w:left="810" w:hanging="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Land</w:t>
            </w:r>
          </w:p>
        </w:tc>
        <w:tc>
          <w:tcPr>
            <w:tcW w:w="1374" w:type="dxa"/>
            <w:tcBorders>
              <w:top w:val="nil"/>
              <w:left w:val="nil"/>
              <w:bottom w:val="nil"/>
              <w:right w:val="nil"/>
            </w:tcBorders>
            <w:vAlign w:val="bottom"/>
          </w:tcPr>
          <w:p w14:paraId="3D7978C3"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(15,425,436)</w:t>
            </w:r>
          </w:p>
        </w:tc>
        <w:tc>
          <w:tcPr>
            <w:tcW w:w="102" w:type="dxa"/>
            <w:tcBorders>
              <w:top w:val="nil"/>
              <w:left w:val="nil"/>
              <w:bottom w:val="nil"/>
              <w:right w:val="nil"/>
            </w:tcBorders>
            <w:vAlign w:val="bottom"/>
          </w:tcPr>
          <w:p w14:paraId="781A99B4"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16" w:type="dxa"/>
            <w:tcBorders>
              <w:top w:val="nil"/>
              <w:left w:val="nil"/>
              <w:bottom w:val="nil"/>
              <w:right w:val="nil"/>
            </w:tcBorders>
            <w:vAlign w:val="bottom"/>
          </w:tcPr>
          <w:p w14:paraId="2F879437" w14:textId="76848C20"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(3,081</w:t>
            </w:r>
            <w:r w:rsidR="00D42325">
              <w:rPr>
                <w:rFonts w:ascii="Angsana New" w:eastAsia="SimSun" w:hAnsi="Angsana New" w:cs="Angsana New"/>
                <w:color w:val="000000" w:themeColor="text1"/>
                <w:sz w:val="24"/>
                <w:szCs w:val="24"/>
                <w:lang w:val="en-US"/>
              </w:rPr>
              <w:t>,</w:t>
            </w:r>
            <w:r w:rsidRPr="00237EB4">
              <w:rPr>
                <w:rFonts w:ascii="Angsana New" w:eastAsia="SimSun" w:hAnsi="Angsana New" w:cs="Angsana New"/>
                <w:color w:val="000000" w:themeColor="text1"/>
                <w:sz w:val="24"/>
                <w:szCs w:val="24"/>
                <w:lang w:val="en-US"/>
              </w:rPr>
              <w:t>710)</w:t>
            </w:r>
          </w:p>
        </w:tc>
        <w:tc>
          <w:tcPr>
            <w:tcW w:w="102" w:type="dxa"/>
            <w:tcBorders>
              <w:top w:val="nil"/>
              <w:left w:val="nil"/>
              <w:bottom w:val="nil"/>
              <w:right w:val="nil"/>
            </w:tcBorders>
            <w:vAlign w:val="bottom"/>
          </w:tcPr>
          <w:p w14:paraId="7F4DC556"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nil"/>
              <w:left w:val="nil"/>
              <w:bottom w:val="nil"/>
              <w:right w:val="nil"/>
            </w:tcBorders>
            <w:vAlign w:val="bottom"/>
          </w:tcPr>
          <w:p w14:paraId="65987FC2" w14:textId="77777777" w:rsidR="00A9235B" w:rsidRPr="0074282E" w:rsidRDefault="00A9235B" w:rsidP="006A07CF">
            <w:pPr>
              <w:spacing w:after="0" w:line="300" w:lineRule="exact"/>
              <w:ind w:right="284"/>
              <w:jc w:val="right"/>
              <w:rPr>
                <w:rFonts w:asciiTheme="majorBidi" w:eastAsia="SimSun" w:hAnsiTheme="majorBidi" w:cstheme="majorBidi"/>
                <w:sz w:val="24"/>
                <w:szCs w:val="24"/>
                <w:cs/>
                <w:lang w:val="en-US"/>
              </w:rPr>
            </w:pPr>
            <w:r w:rsidRPr="00237EB4">
              <w:rPr>
                <w:rFonts w:ascii="Angsana New" w:eastAsia="SimSun" w:hAnsi="Angsana New" w:cs="Angsana New"/>
                <w:color w:val="000000" w:themeColor="text1"/>
                <w:sz w:val="24"/>
                <w:szCs w:val="24"/>
                <w:lang w:val="en-US"/>
              </w:rPr>
              <w:t>-</w:t>
            </w:r>
          </w:p>
        </w:tc>
        <w:tc>
          <w:tcPr>
            <w:tcW w:w="100" w:type="dxa"/>
            <w:tcBorders>
              <w:top w:val="nil"/>
              <w:left w:val="nil"/>
              <w:bottom w:val="nil"/>
              <w:right w:val="nil"/>
            </w:tcBorders>
          </w:tcPr>
          <w:p w14:paraId="266A17B6"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0" w:type="dxa"/>
            <w:tcBorders>
              <w:top w:val="nil"/>
              <w:left w:val="nil"/>
              <w:bottom w:val="nil"/>
              <w:right w:val="nil"/>
            </w:tcBorders>
            <w:vAlign w:val="bottom"/>
          </w:tcPr>
          <w:p w14:paraId="4F1C599D"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(18,507,146)</w:t>
            </w:r>
          </w:p>
        </w:tc>
      </w:tr>
      <w:tr w:rsidR="00A9235B" w:rsidRPr="00237EB4" w14:paraId="622BB829" w14:textId="77777777" w:rsidTr="006C47B8">
        <w:trPr>
          <w:cantSplit/>
        </w:trPr>
        <w:tc>
          <w:tcPr>
            <w:tcW w:w="3872" w:type="dxa"/>
            <w:tcBorders>
              <w:top w:val="nil"/>
              <w:left w:val="nil"/>
              <w:bottom w:val="nil"/>
              <w:right w:val="nil"/>
            </w:tcBorders>
            <w:vAlign w:val="bottom"/>
          </w:tcPr>
          <w:p w14:paraId="4F5CE6E4" w14:textId="77777777" w:rsidR="00A9235B" w:rsidRPr="0074282E" w:rsidRDefault="00A9235B" w:rsidP="006A07CF">
            <w:pPr>
              <w:spacing w:after="0" w:line="300" w:lineRule="exact"/>
              <w:ind w:left="810" w:hanging="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Vehicles</w:t>
            </w:r>
          </w:p>
        </w:tc>
        <w:tc>
          <w:tcPr>
            <w:tcW w:w="1374" w:type="dxa"/>
            <w:tcBorders>
              <w:top w:val="nil"/>
              <w:left w:val="nil"/>
              <w:bottom w:val="single" w:sz="6" w:space="0" w:color="auto"/>
              <w:right w:val="nil"/>
            </w:tcBorders>
            <w:vAlign w:val="bottom"/>
          </w:tcPr>
          <w:p w14:paraId="3A12A028"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(5,391,438)</w:t>
            </w:r>
          </w:p>
        </w:tc>
        <w:tc>
          <w:tcPr>
            <w:tcW w:w="102" w:type="dxa"/>
            <w:tcBorders>
              <w:top w:val="nil"/>
              <w:left w:val="nil"/>
              <w:bottom w:val="nil"/>
              <w:right w:val="nil"/>
            </w:tcBorders>
            <w:vAlign w:val="bottom"/>
          </w:tcPr>
          <w:p w14:paraId="7796E483"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16" w:type="dxa"/>
            <w:tcBorders>
              <w:top w:val="nil"/>
              <w:left w:val="nil"/>
              <w:bottom w:val="single" w:sz="6" w:space="0" w:color="auto"/>
              <w:right w:val="nil"/>
            </w:tcBorders>
            <w:vAlign w:val="bottom"/>
          </w:tcPr>
          <w:p w14:paraId="72C96874"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(2,970,852)</w:t>
            </w:r>
          </w:p>
        </w:tc>
        <w:tc>
          <w:tcPr>
            <w:tcW w:w="102" w:type="dxa"/>
            <w:tcBorders>
              <w:top w:val="nil"/>
              <w:left w:val="nil"/>
              <w:bottom w:val="nil"/>
              <w:right w:val="nil"/>
            </w:tcBorders>
            <w:vAlign w:val="bottom"/>
          </w:tcPr>
          <w:p w14:paraId="33B91584"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nil"/>
              <w:left w:val="nil"/>
              <w:bottom w:val="single" w:sz="6" w:space="0" w:color="auto"/>
              <w:right w:val="nil"/>
            </w:tcBorders>
            <w:vAlign w:val="bottom"/>
          </w:tcPr>
          <w:p w14:paraId="5E7B27AB" w14:textId="77777777" w:rsidR="00A9235B" w:rsidRPr="0074282E" w:rsidRDefault="00A9235B" w:rsidP="006A07CF">
            <w:pPr>
              <w:spacing w:after="0" w:line="300" w:lineRule="exact"/>
              <w:ind w:right="284"/>
              <w:jc w:val="right"/>
              <w:rPr>
                <w:rFonts w:asciiTheme="majorBidi" w:eastAsia="SimSun" w:hAnsiTheme="majorBidi" w:cstheme="majorBidi"/>
                <w:sz w:val="24"/>
                <w:szCs w:val="24"/>
                <w:cs/>
                <w:lang w:val="en-US"/>
              </w:rPr>
            </w:pPr>
            <w:r w:rsidRPr="00237EB4">
              <w:rPr>
                <w:rFonts w:ascii="Angsana New" w:eastAsia="SimSun" w:hAnsi="Angsana New" w:cs="Angsana New"/>
                <w:color w:val="000000" w:themeColor="text1"/>
                <w:sz w:val="24"/>
                <w:szCs w:val="24"/>
                <w:lang w:val="en-US"/>
              </w:rPr>
              <w:t>-</w:t>
            </w:r>
          </w:p>
        </w:tc>
        <w:tc>
          <w:tcPr>
            <w:tcW w:w="100" w:type="dxa"/>
            <w:tcBorders>
              <w:top w:val="nil"/>
              <w:left w:val="nil"/>
              <w:bottom w:val="nil"/>
              <w:right w:val="nil"/>
            </w:tcBorders>
          </w:tcPr>
          <w:p w14:paraId="35ADA63C"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0" w:type="dxa"/>
            <w:tcBorders>
              <w:top w:val="nil"/>
              <w:left w:val="nil"/>
              <w:bottom w:val="single" w:sz="6" w:space="0" w:color="auto"/>
              <w:right w:val="nil"/>
            </w:tcBorders>
            <w:vAlign w:val="bottom"/>
          </w:tcPr>
          <w:p w14:paraId="61CF20D7"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(8,362,290)</w:t>
            </w:r>
          </w:p>
        </w:tc>
      </w:tr>
      <w:tr w:rsidR="00A9235B" w:rsidRPr="00237EB4" w14:paraId="7B4C4D92" w14:textId="77777777" w:rsidTr="006C47B8">
        <w:trPr>
          <w:cantSplit/>
        </w:trPr>
        <w:tc>
          <w:tcPr>
            <w:tcW w:w="3872" w:type="dxa"/>
            <w:tcBorders>
              <w:top w:val="nil"/>
              <w:left w:val="nil"/>
              <w:bottom w:val="nil"/>
              <w:right w:val="nil"/>
            </w:tcBorders>
            <w:vAlign w:val="bottom"/>
          </w:tcPr>
          <w:p w14:paraId="4244F7DA" w14:textId="77777777" w:rsidR="00A9235B" w:rsidRPr="0074282E" w:rsidRDefault="00A9235B" w:rsidP="006A07CF">
            <w:pPr>
              <w:tabs>
                <w:tab w:val="right" w:pos="3780"/>
              </w:tabs>
              <w:spacing w:after="0" w:line="300" w:lineRule="exact"/>
              <w:ind w:left="810" w:firstLine="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Total</w:t>
            </w:r>
          </w:p>
        </w:tc>
        <w:tc>
          <w:tcPr>
            <w:tcW w:w="1374" w:type="dxa"/>
            <w:tcBorders>
              <w:top w:val="single" w:sz="6" w:space="0" w:color="auto"/>
              <w:left w:val="nil"/>
              <w:bottom w:val="single" w:sz="6" w:space="0" w:color="auto"/>
              <w:right w:val="nil"/>
            </w:tcBorders>
            <w:vAlign w:val="bottom"/>
          </w:tcPr>
          <w:p w14:paraId="6AE542CE"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(20,816,874)</w:t>
            </w:r>
          </w:p>
        </w:tc>
        <w:tc>
          <w:tcPr>
            <w:tcW w:w="102" w:type="dxa"/>
            <w:tcBorders>
              <w:top w:val="nil"/>
              <w:left w:val="nil"/>
              <w:bottom w:val="nil"/>
              <w:right w:val="nil"/>
            </w:tcBorders>
          </w:tcPr>
          <w:p w14:paraId="7840C627"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single" w:sz="6" w:space="0" w:color="auto"/>
              <w:left w:val="nil"/>
              <w:bottom w:val="single" w:sz="6" w:space="0" w:color="auto"/>
              <w:right w:val="nil"/>
            </w:tcBorders>
            <w:vAlign w:val="bottom"/>
          </w:tcPr>
          <w:p w14:paraId="67FEC6F8"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(6,052,562)</w:t>
            </w:r>
          </w:p>
        </w:tc>
        <w:tc>
          <w:tcPr>
            <w:tcW w:w="102" w:type="dxa"/>
            <w:tcBorders>
              <w:top w:val="nil"/>
              <w:left w:val="nil"/>
              <w:bottom w:val="nil"/>
              <w:right w:val="nil"/>
            </w:tcBorders>
            <w:vAlign w:val="bottom"/>
          </w:tcPr>
          <w:p w14:paraId="3423FB3A"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single" w:sz="6" w:space="0" w:color="auto"/>
              <w:left w:val="nil"/>
              <w:bottom w:val="single" w:sz="6" w:space="0" w:color="auto"/>
              <w:right w:val="nil"/>
            </w:tcBorders>
            <w:vAlign w:val="bottom"/>
          </w:tcPr>
          <w:p w14:paraId="63699F75"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w:t>
            </w:r>
          </w:p>
        </w:tc>
        <w:tc>
          <w:tcPr>
            <w:tcW w:w="100" w:type="dxa"/>
            <w:tcBorders>
              <w:top w:val="nil"/>
              <w:left w:val="nil"/>
              <w:bottom w:val="nil"/>
              <w:right w:val="nil"/>
            </w:tcBorders>
          </w:tcPr>
          <w:p w14:paraId="66173EF7"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0" w:type="dxa"/>
            <w:tcBorders>
              <w:top w:val="single" w:sz="6" w:space="0" w:color="auto"/>
              <w:left w:val="nil"/>
              <w:bottom w:val="single" w:sz="6" w:space="0" w:color="auto"/>
              <w:right w:val="nil"/>
            </w:tcBorders>
            <w:vAlign w:val="bottom"/>
          </w:tcPr>
          <w:p w14:paraId="24D7866A"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(26,869,436)</w:t>
            </w:r>
          </w:p>
        </w:tc>
      </w:tr>
      <w:tr w:rsidR="00A9235B" w:rsidRPr="00237EB4" w14:paraId="21D92777" w14:textId="77777777" w:rsidTr="006C47B8">
        <w:trPr>
          <w:cantSplit/>
        </w:trPr>
        <w:tc>
          <w:tcPr>
            <w:tcW w:w="3872" w:type="dxa"/>
            <w:tcBorders>
              <w:top w:val="nil"/>
              <w:left w:val="nil"/>
              <w:bottom w:val="nil"/>
              <w:right w:val="nil"/>
            </w:tcBorders>
            <w:vAlign w:val="bottom"/>
          </w:tcPr>
          <w:p w14:paraId="3948DBAA" w14:textId="77777777" w:rsidR="00A9235B" w:rsidRPr="0074282E" w:rsidRDefault="00A9235B" w:rsidP="006A07CF">
            <w:pPr>
              <w:spacing w:after="0" w:line="300" w:lineRule="exact"/>
              <w:ind w:left="633" w:hanging="86"/>
              <w:rPr>
                <w:rFonts w:asciiTheme="majorBidi" w:eastAsia="Cordia New" w:hAnsiTheme="majorBidi" w:cstheme="majorBidi"/>
                <w:b/>
                <w:bCs/>
                <w:sz w:val="24"/>
                <w:szCs w:val="24"/>
                <w:cs/>
                <w:lang w:val="en-US"/>
              </w:rPr>
            </w:pPr>
            <w:r w:rsidRPr="00237EB4">
              <w:rPr>
                <w:rFonts w:asciiTheme="majorBidi" w:hAnsiTheme="majorBidi" w:cstheme="majorBidi"/>
                <w:b/>
                <w:bCs/>
                <w:sz w:val="24"/>
                <w:szCs w:val="24"/>
              </w:rPr>
              <w:t>Rights of use assets</w:t>
            </w:r>
            <w:r w:rsidRPr="00237EB4">
              <w:rPr>
                <w:rFonts w:asciiTheme="majorBidi" w:eastAsia="Cordia New" w:hAnsiTheme="majorBidi" w:cstheme="majorBidi"/>
                <w:b/>
                <w:bCs/>
                <w:sz w:val="24"/>
                <w:szCs w:val="24"/>
                <w:lang w:val="en-US"/>
              </w:rPr>
              <w:t xml:space="preserve"> - net</w:t>
            </w:r>
          </w:p>
        </w:tc>
        <w:tc>
          <w:tcPr>
            <w:tcW w:w="1374" w:type="dxa"/>
            <w:tcBorders>
              <w:top w:val="single" w:sz="6" w:space="0" w:color="auto"/>
              <w:left w:val="nil"/>
              <w:bottom w:val="double" w:sz="6" w:space="0" w:color="auto"/>
              <w:right w:val="nil"/>
            </w:tcBorders>
            <w:vAlign w:val="bottom"/>
          </w:tcPr>
          <w:p w14:paraId="3B1FEBE3"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14,413,692</w:t>
            </w:r>
          </w:p>
        </w:tc>
        <w:tc>
          <w:tcPr>
            <w:tcW w:w="102" w:type="dxa"/>
            <w:tcBorders>
              <w:top w:val="nil"/>
              <w:left w:val="nil"/>
              <w:bottom w:val="nil"/>
              <w:right w:val="nil"/>
            </w:tcBorders>
          </w:tcPr>
          <w:p w14:paraId="52A94937"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single" w:sz="6" w:space="0" w:color="auto"/>
              <w:left w:val="nil"/>
              <w:bottom w:val="nil"/>
              <w:right w:val="nil"/>
            </w:tcBorders>
            <w:vAlign w:val="bottom"/>
          </w:tcPr>
          <w:p w14:paraId="436AB672"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p>
        </w:tc>
        <w:tc>
          <w:tcPr>
            <w:tcW w:w="102" w:type="dxa"/>
            <w:tcBorders>
              <w:top w:val="nil"/>
              <w:left w:val="nil"/>
              <w:bottom w:val="nil"/>
              <w:right w:val="nil"/>
            </w:tcBorders>
            <w:vAlign w:val="bottom"/>
          </w:tcPr>
          <w:p w14:paraId="6FE609BB"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single" w:sz="6" w:space="0" w:color="auto"/>
              <w:left w:val="nil"/>
              <w:bottom w:val="nil"/>
              <w:right w:val="nil"/>
            </w:tcBorders>
            <w:vAlign w:val="bottom"/>
          </w:tcPr>
          <w:p w14:paraId="67102E5D" w14:textId="77777777" w:rsidR="00A9235B" w:rsidRPr="00237EB4" w:rsidRDefault="00A9235B" w:rsidP="006A07CF">
            <w:pPr>
              <w:spacing w:after="0" w:line="300" w:lineRule="exact"/>
              <w:ind w:left="-70" w:right="57" w:firstLine="9"/>
              <w:jc w:val="right"/>
              <w:rPr>
                <w:rFonts w:asciiTheme="majorBidi" w:eastAsia="SimSun" w:hAnsiTheme="majorBidi" w:cstheme="majorBidi"/>
                <w:sz w:val="24"/>
                <w:szCs w:val="24"/>
                <w:lang w:val="en-US"/>
              </w:rPr>
            </w:pPr>
          </w:p>
        </w:tc>
        <w:tc>
          <w:tcPr>
            <w:tcW w:w="100" w:type="dxa"/>
            <w:tcBorders>
              <w:top w:val="nil"/>
              <w:left w:val="nil"/>
              <w:bottom w:val="nil"/>
              <w:right w:val="nil"/>
            </w:tcBorders>
          </w:tcPr>
          <w:p w14:paraId="72CF811F"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0" w:type="dxa"/>
            <w:tcBorders>
              <w:top w:val="single" w:sz="6" w:space="0" w:color="auto"/>
              <w:left w:val="nil"/>
              <w:bottom w:val="double" w:sz="6" w:space="0" w:color="auto"/>
              <w:right w:val="nil"/>
            </w:tcBorders>
            <w:vAlign w:val="bottom"/>
          </w:tcPr>
          <w:p w14:paraId="1D996C36"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12,151,130</w:t>
            </w:r>
          </w:p>
        </w:tc>
      </w:tr>
    </w:tbl>
    <w:p w14:paraId="22CBBD86" w14:textId="77777777" w:rsidR="00A9235B" w:rsidRPr="00237EB4" w:rsidRDefault="00A9235B" w:rsidP="006A07CF">
      <w:pPr>
        <w:spacing w:after="0" w:line="300" w:lineRule="exact"/>
        <w:rPr>
          <w:rFonts w:asciiTheme="majorBidi" w:hAnsiTheme="majorBidi" w:cstheme="majorBidi"/>
          <w:sz w:val="24"/>
          <w:szCs w:val="24"/>
        </w:rPr>
      </w:pPr>
    </w:p>
    <w:tbl>
      <w:tblPr>
        <w:tblW w:w="936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72"/>
        <w:gridCol w:w="1374"/>
        <w:gridCol w:w="102"/>
        <w:gridCol w:w="1316"/>
        <w:gridCol w:w="102"/>
        <w:gridCol w:w="1173"/>
        <w:gridCol w:w="100"/>
        <w:gridCol w:w="1322"/>
      </w:tblGrid>
      <w:tr w:rsidR="00A9235B" w:rsidRPr="00237EB4" w14:paraId="72C930B2" w14:textId="77777777" w:rsidTr="006C47B8">
        <w:trPr>
          <w:cantSplit/>
        </w:trPr>
        <w:tc>
          <w:tcPr>
            <w:tcW w:w="3872" w:type="dxa"/>
            <w:tcBorders>
              <w:top w:val="nil"/>
              <w:left w:val="nil"/>
              <w:bottom w:val="nil"/>
              <w:right w:val="nil"/>
            </w:tcBorders>
            <w:vAlign w:val="bottom"/>
          </w:tcPr>
          <w:p w14:paraId="7D32877B" w14:textId="77777777" w:rsidR="00A9235B" w:rsidRPr="0074282E" w:rsidRDefault="00A9235B" w:rsidP="006A07CF">
            <w:pPr>
              <w:spacing w:after="0" w:line="300" w:lineRule="exact"/>
              <w:ind w:right="-18" w:firstLine="630"/>
              <w:jc w:val="both"/>
              <w:rPr>
                <w:rFonts w:asciiTheme="majorBidi" w:eastAsia="Cordia New" w:hAnsiTheme="majorBidi" w:cstheme="majorBidi"/>
                <w:sz w:val="24"/>
                <w:szCs w:val="24"/>
                <w:cs/>
                <w:lang w:val="en-US"/>
              </w:rPr>
            </w:pPr>
          </w:p>
        </w:tc>
        <w:tc>
          <w:tcPr>
            <w:tcW w:w="5489" w:type="dxa"/>
            <w:gridSpan w:val="7"/>
            <w:tcBorders>
              <w:top w:val="nil"/>
              <w:left w:val="nil"/>
              <w:bottom w:val="single" w:sz="6" w:space="0" w:color="auto"/>
              <w:right w:val="nil"/>
            </w:tcBorders>
            <w:vAlign w:val="bottom"/>
          </w:tcPr>
          <w:p w14:paraId="168476AB"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hAnsiTheme="majorBidi" w:cstheme="majorBidi"/>
                <w:sz w:val="24"/>
                <w:szCs w:val="24"/>
                <w:lang w:val="en-US"/>
              </w:rPr>
              <w:t xml:space="preserve">Separate </w:t>
            </w:r>
            <w:r w:rsidRPr="00237EB4">
              <w:rPr>
                <w:rFonts w:asciiTheme="majorBidi" w:hAnsiTheme="majorBidi" w:cstheme="majorBidi"/>
                <w:sz w:val="24"/>
                <w:szCs w:val="24"/>
                <w:lang w:val="th-TH"/>
              </w:rPr>
              <w:t>financial</w:t>
            </w: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lang w:val="th-TH"/>
              </w:rPr>
              <w:t>statements</w:t>
            </w:r>
            <w:r w:rsidRPr="00237EB4">
              <w:rPr>
                <w:rFonts w:asciiTheme="majorBidi" w:eastAsia="Cordia New" w:hAnsiTheme="majorBidi" w:cstheme="majorBidi"/>
                <w:sz w:val="24"/>
                <w:szCs w:val="24"/>
                <w:lang w:val="en-US"/>
              </w:rPr>
              <w:t xml:space="preserve"> (Baht)</w:t>
            </w:r>
          </w:p>
        </w:tc>
      </w:tr>
      <w:tr w:rsidR="00A9235B" w:rsidRPr="00237EB4" w14:paraId="7CF32885" w14:textId="77777777" w:rsidTr="006C47B8">
        <w:trPr>
          <w:cantSplit/>
        </w:trPr>
        <w:tc>
          <w:tcPr>
            <w:tcW w:w="3872" w:type="dxa"/>
            <w:tcBorders>
              <w:top w:val="nil"/>
              <w:left w:val="nil"/>
              <w:bottom w:val="nil"/>
              <w:right w:val="nil"/>
            </w:tcBorders>
            <w:vAlign w:val="bottom"/>
          </w:tcPr>
          <w:p w14:paraId="2B5E0DCF"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74" w:type="dxa"/>
            <w:tcBorders>
              <w:top w:val="single" w:sz="6" w:space="0" w:color="auto"/>
              <w:left w:val="nil"/>
              <w:bottom w:val="nil"/>
              <w:right w:val="nil"/>
            </w:tcBorders>
          </w:tcPr>
          <w:p w14:paraId="52447C77"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Balance as at </w:t>
            </w:r>
          </w:p>
        </w:tc>
        <w:tc>
          <w:tcPr>
            <w:tcW w:w="102" w:type="dxa"/>
            <w:tcBorders>
              <w:top w:val="single" w:sz="6" w:space="0" w:color="auto"/>
              <w:left w:val="nil"/>
              <w:bottom w:val="nil"/>
              <w:right w:val="nil"/>
            </w:tcBorders>
          </w:tcPr>
          <w:p w14:paraId="2867B8E6"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16" w:type="dxa"/>
            <w:tcBorders>
              <w:top w:val="single" w:sz="6" w:space="0" w:color="auto"/>
              <w:left w:val="nil"/>
              <w:bottom w:val="nil"/>
              <w:right w:val="nil"/>
            </w:tcBorders>
            <w:vAlign w:val="bottom"/>
          </w:tcPr>
          <w:p w14:paraId="2E2D16F6"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Additions</w:t>
            </w:r>
          </w:p>
        </w:tc>
        <w:tc>
          <w:tcPr>
            <w:tcW w:w="102" w:type="dxa"/>
            <w:tcBorders>
              <w:top w:val="single" w:sz="6" w:space="0" w:color="auto"/>
              <w:left w:val="nil"/>
              <w:bottom w:val="nil"/>
              <w:right w:val="nil"/>
            </w:tcBorders>
            <w:vAlign w:val="bottom"/>
          </w:tcPr>
          <w:p w14:paraId="12D6B92E"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173" w:type="dxa"/>
            <w:tcBorders>
              <w:top w:val="single" w:sz="6" w:space="0" w:color="auto"/>
              <w:left w:val="nil"/>
              <w:bottom w:val="nil"/>
              <w:right w:val="nil"/>
            </w:tcBorders>
            <w:vAlign w:val="bottom"/>
          </w:tcPr>
          <w:p w14:paraId="528ADD12"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Disposals</w:t>
            </w:r>
          </w:p>
        </w:tc>
        <w:tc>
          <w:tcPr>
            <w:tcW w:w="100" w:type="dxa"/>
            <w:tcBorders>
              <w:top w:val="single" w:sz="6" w:space="0" w:color="auto"/>
              <w:left w:val="nil"/>
              <w:bottom w:val="nil"/>
              <w:right w:val="nil"/>
            </w:tcBorders>
          </w:tcPr>
          <w:p w14:paraId="344FE0B1"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22" w:type="dxa"/>
            <w:tcBorders>
              <w:top w:val="single" w:sz="6" w:space="0" w:color="auto"/>
              <w:left w:val="nil"/>
              <w:bottom w:val="nil"/>
              <w:right w:val="nil"/>
            </w:tcBorders>
          </w:tcPr>
          <w:p w14:paraId="776BC861"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Balance as at </w:t>
            </w:r>
          </w:p>
        </w:tc>
      </w:tr>
      <w:tr w:rsidR="00A9235B" w:rsidRPr="00237EB4" w14:paraId="13B73134" w14:textId="77777777" w:rsidTr="006C47B8">
        <w:trPr>
          <w:cantSplit/>
        </w:trPr>
        <w:tc>
          <w:tcPr>
            <w:tcW w:w="3872" w:type="dxa"/>
            <w:tcBorders>
              <w:top w:val="nil"/>
              <w:left w:val="nil"/>
              <w:bottom w:val="nil"/>
              <w:right w:val="nil"/>
            </w:tcBorders>
            <w:vAlign w:val="bottom"/>
          </w:tcPr>
          <w:p w14:paraId="17667D1D" w14:textId="77777777" w:rsidR="00A9235B" w:rsidRPr="00237EB4" w:rsidRDefault="00A9235B" w:rsidP="006A07CF">
            <w:pPr>
              <w:spacing w:after="0" w:line="300" w:lineRule="exact"/>
              <w:ind w:left="-360" w:right="-18" w:hanging="180"/>
              <w:jc w:val="center"/>
              <w:rPr>
                <w:rFonts w:asciiTheme="majorBidi" w:eastAsia="Cordia New" w:hAnsiTheme="majorBidi" w:cstheme="majorBidi"/>
                <w:sz w:val="24"/>
                <w:szCs w:val="24"/>
                <w:lang w:val="en-US"/>
              </w:rPr>
            </w:pPr>
          </w:p>
        </w:tc>
        <w:tc>
          <w:tcPr>
            <w:tcW w:w="1374" w:type="dxa"/>
            <w:tcBorders>
              <w:top w:val="nil"/>
              <w:left w:val="nil"/>
              <w:bottom w:val="nil"/>
              <w:right w:val="nil"/>
            </w:tcBorders>
          </w:tcPr>
          <w:p w14:paraId="51DA92AF"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January 1,</w:t>
            </w:r>
          </w:p>
        </w:tc>
        <w:tc>
          <w:tcPr>
            <w:tcW w:w="102" w:type="dxa"/>
            <w:tcBorders>
              <w:top w:val="nil"/>
              <w:left w:val="nil"/>
              <w:bottom w:val="nil"/>
              <w:right w:val="nil"/>
            </w:tcBorders>
          </w:tcPr>
          <w:p w14:paraId="493A128C" w14:textId="77777777" w:rsidR="00A9235B" w:rsidRPr="00237EB4"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16" w:type="dxa"/>
            <w:tcBorders>
              <w:top w:val="nil"/>
              <w:left w:val="nil"/>
              <w:bottom w:val="nil"/>
              <w:right w:val="nil"/>
            </w:tcBorders>
            <w:vAlign w:val="bottom"/>
          </w:tcPr>
          <w:p w14:paraId="53E66FEE"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p>
        </w:tc>
        <w:tc>
          <w:tcPr>
            <w:tcW w:w="102" w:type="dxa"/>
            <w:tcBorders>
              <w:top w:val="nil"/>
              <w:left w:val="nil"/>
              <w:bottom w:val="nil"/>
              <w:right w:val="nil"/>
            </w:tcBorders>
          </w:tcPr>
          <w:p w14:paraId="4A60ECF4"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173" w:type="dxa"/>
            <w:tcBorders>
              <w:top w:val="nil"/>
              <w:left w:val="nil"/>
              <w:bottom w:val="nil"/>
              <w:right w:val="nil"/>
            </w:tcBorders>
            <w:vAlign w:val="bottom"/>
          </w:tcPr>
          <w:p w14:paraId="036F3146" w14:textId="77777777" w:rsidR="00A9235B" w:rsidRPr="00237EB4" w:rsidRDefault="00A9235B" w:rsidP="006A07CF">
            <w:pPr>
              <w:spacing w:after="0" w:line="300" w:lineRule="exact"/>
              <w:jc w:val="center"/>
              <w:rPr>
                <w:rFonts w:asciiTheme="majorBidi" w:eastAsia="Cordia New" w:hAnsiTheme="majorBidi" w:cstheme="majorBidi"/>
                <w:sz w:val="24"/>
                <w:szCs w:val="24"/>
                <w:lang w:val="en-US"/>
              </w:rPr>
            </w:pPr>
          </w:p>
        </w:tc>
        <w:tc>
          <w:tcPr>
            <w:tcW w:w="100" w:type="dxa"/>
            <w:tcBorders>
              <w:top w:val="nil"/>
              <w:left w:val="nil"/>
              <w:bottom w:val="nil"/>
              <w:right w:val="nil"/>
            </w:tcBorders>
          </w:tcPr>
          <w:p w14:paraId="5BC1FBBB"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22" w:type="dxa"/>
            <w:tcBorders>
              <w:top w:val="nil"/>
              <w:left w:val="nil"/>
              <w:bottom w:val="nil"/>
              <w:right w:val="nil"/>
            </w:tcBorders>
          </w:tcPr>
          <w:p w14:paraId="3BE322B4"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December 31,</w:t>
            </w:r>
          </w:p>
        </w:tc>
      </w:tr>
      <w:tr w:rsidR="00A9235B" w:rsidRPr="00237EB4" w14:paraId="74E127DC" w14:textId="77777777" w:rsidTr="006C47B8">
        <w:trPr>
          <w:cantSplit/>
        </w:trPr>
        <w:tc>
          <w:tcPr>
            <w:tcW w:w="3872" w:type="dxa"/>
            <w:tcBorders>
              <w:top w:val="nil"/>
              <w:left w:val="nil"/>
              <w:bottom w:val="nil"/>
              <w:right w:val="nil"/>
            </w:tcBorders>
            <w:vAlign w:val="bottom"/>
          </w:tcPr>
          <w:p w14:paraId="75E75B40" w14:textId="77777777" w:rsidR="00A9235B" w:rsidRPr="00237EB4" w:rsidRDefault="00A9235B" w:rsidP="006A07CF">
            <w:pPr>
              <w:spacing w:after="0" w:line="300" w:lineRule="exact"/>
              <w:ind w:right="-18"/>
              <w:jc w:val="center"/>
              <w:rPr>
                <w:rFonts w:asciiTheme="majorBidi" w:eastAsia="Cordia New" w:hAnsiTheme="majorBidi" w:cstheme="majorBidi"/>
                <w:sz w:val="24"/>
                <w:szCs w:val="24"/>
                <w:lang w:val="en-US"/>
              </w:rPr>
            </w:pPr>
          </w:p>
        </w:tc>
        <w:tc>
          <w:tcPr>
            <w:tcW w:w="1374" w:type="dxa"/>
            <w:tcBorders>
              <w:top w:val="nil"/>
              <w:left w:val="nil"/>
              <w:bottom w:val="single" w:sz="6" w:space="0" w:color="auto"/>
              <w:right w:val="nil"/>
            </w:tcBorders>
          </w:tcPr>
          <w:p w14:paraId="47A48B67" w14:textId="77777777" w:rsidR="00A9235B" w:rsidRPr="00237EB4" w:rsidRDefault="00A9235B" w:rsidP="006A07CF">
            <w:pPr>
              <w:spacing w:after="0" w:line="300" w:lineRule="exact"/>
              <w:jc w:val="center"/>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2024</w:t>
            </w:r>
          </w:p>
        </w:tc>
        <w:tc>
          <w:tcPr>
            <w:tcW w:w="102" w:type="dxa"/>
            <w:tcBorders>
              <w:top w:val="nil"/>
              <w:left w:val="nil"/>
              <w:bottom w:val="nil"/>
              <w:right w:val="nil"/>
            </w:tcBorders>
          </w:tcPr>
          <w:p w14:paraId="0E84D0A7" w14:textId="77777777" w:rsidR="00A9235B" w:rsidRPr="00237EB4" w:rsidRDefault="00A9235B" w:rsidP="006A07CF">
            <w:pPr>
              <w:spacing w:after="0" w:line="300" w:lineRule="exact"/>
              <w:ind w:right="-18"/>
              <w:jc w:val="center"/>
              <w:rPr>
                <w:rFonts w:asciiTheme="majorBidi" w:eastAsia="Cordia New" w:hAnsiTheme="majorBidi" w:cstheme="majorBidi"/>
                <w:sz w:val="24"/>
                <w:szCs w:val="24"/>
                <w:lang w:val="en-US"/>
              </w:rPr>
            </w:pPr>
          </w:p>
        </w:tc>
        <w:tc>
          <w:tcPr>
            <w:tcW w:w="1316" w:type="dxa"/>
            <w:tcBorders>
              <w:top w:val="nil"/>
              <w:left w:val="nil"/>
              <w:bottom w:val="single" w:sz="6" w:space="0" w:color="auto"/>
              <w:right w:val="nil"/>
            </w:tcBorders>
            <w:vAlign w:val="bottom"/>
          </w:tcPr>
          <w:p w14:paraId="18454F2B" w14:textId="77777777" w:rsidR="00A9235B" w:rsidRPr="00237EB4" w:rsidRDefault="00A9235B" w:rsidP="006A07CF">
            <w:pPr>
              <w:spacing w:after="0" w:line="300" w:lineRule="exact"/>
              <w:jc w:val="center"/>
              <w:rPr>
                <w:rFonts w:asciiTheme="majorBidi" w:eastAsia="Cordia New" w:hAnsiTheme="majorBidi" w:cstheme="majorBidi"/>
                <w:sz w:val="24"/>
                <w:szCs w:val="24"/>
                <w:lang w:val="en-US"/>
              </w:rPr>
            </w:pPr>
          </w:p>
        </w:tc>
        <w:tc>
          <w:tcPr>
            <w:tcW w:w="102" w:type="dxa"/>
            <w:tcBorders>
              <w:top w:val="nil"/>
              <w:left w:val="nil"/>
              <w:bottom w:val="nil"/>
              <w:right w:val="nil"/>
            </w:tcBorders>
          </w:tcPr>
          <w:p w14:paraId="35FAD673" w14:textId="77777777" w:rsidR="00A9235B" w:rsidRPr="00237EB4"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173" w:type="dxa"/>
            <w:tcBorders>
              <w:top w:val="nil"/>
              <w:left w:val="nil"/>
              <w:bottom w:val="single" w:sz="6" w:space="0" w:color="auto"/>
              <w:right w:val="nil"/>
            </w:tcBorders>
            <w:vAlign w:val="bottom"/>
          </w:tcPr>
          <w:p w14:paraId="7301CB99" w14:textId="77777777" w:rsidR="00A9235B" w:rsidRPr="00237EB4" w:rsidRDefault="00A9235B" w:rsidP="006A07CF">
            <w:pPr>
              <w:spacing w:after="0" w:line="300" w:lineRule="exact"/>
              <w:jc w:val="center"/>
              <w:rPr>
                <w:rFonts w:asciiTheme="majorBidi" w:eastAsia="Cordia New" w:hAnsiTheme="majorBidi" w:cstheme="majorBidi"/>
                <w:sz w:val="24"/>
                <w:szCs w:val="24"/>
                <w:cs/>
                <w:lang w:val="en-US"/>
              </w:rPr>
            </w:pPr>
          </w:p>
        </w:tc>
        <w:tc>
          <w:tcPr>
            <w:tcW w:w="100" w:type="dxa"/>
            <w:tcBorders>
              <w:top w:val="nil"/>
              <w:left w:val="nil"/>
              <w:bottom w:val="nil"/>
              <w:right w:val="nil"/>
            </w:tcBorders>
          </w:tcPr>
          <w:p w14:paraId="26EC93E9" w14:textId="77777777" w:rsidR="00A9235B" w:rsidRPr="0074282E" w:rsidRDefault="00A9235B" w:rsidP="006A07CF">
            <w:pPr>
              <w:spacing w:after="0" w:line="300" w:lineRule="exact"/>
              <w:ind w:right="-18"/>
              <w:jc w:val="center"/>
              <w:rPr>
                <w:rFonts w:asciiTheme="majorBidi" w:eastAsia="Cordia New" w:hAnsiTheme="majorBidi" w:cstheme="majorBidi"/>
                <w:sz w:val="24"/>
                <w:szCs w:val="24"/>
                <w:cs/>
                <w:lang w:val="en-US"/>
              </w:rPr>
            </w:pPr>
          </w:p>
        </w:tc>
        <w:tc>
          <w:tcPr>
            <w:tcW w:w="1322" w:type="dxa"/>
            <w:tcBorders>
              <w:top w:val="nil"/>
              <w:left w:val="nil"/>
              <w:bottom w:val="single" w:sz="6" w:space="0" w:color="auto"/>
              <w:right w:val="nil"/>
            </w:tcBorders>
          </w:tcPr>
          <w:p w14:paraId="5CF317B3" w14:textId="77777777" w:rsidR="00A9235B" w:rsidRPr="0074282E" w:rsidRDefault="00A9235B" w:rsidP="006A07CF">
            <w:pPr>
              <w:spacing w:after="0" w:line="300" w:lineRule="exact"/>
              <w:jc w:val="center"/>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2024</w:t>
            </w:r>
          </w:p>
        </w:tc>
      </w:tr>
      <w:tr w:rsidR="00A9235B" w:rsidRPr="00237EB4" w14:paraId="1D777828" w14:textId="77777777" w:rsidTr="006C47B8">
        <w:trPr>
          <w:cantSplit/>
        </w:trPr>
        <w:tc>
          <w:tcPr>
            <w:tcW w:w="3872" w:type="dxa"/>
            <w:tcBorders>
              <w:top w:val="nil"/>
              <w:left w:val="nil"/>
              <w:bottom w:val="nil"/>
              <w:right w:val="nil"/>
            </w:tcBorders>
            <w:vAlign w:val="bottom"/>
          </w:tcPr>
          <w:p w14:paraId="7CC30A18" w14:textId="77777777" w:rsidR="00A9235B" w:rsidRPr="0074282E" w:rsidRDefault="00A9235B" w:rsidP="006A07CF">
            <w:pPr>
              <w:spacing w:after="0" w:line="300" w:lineRule="exact"/>
              <w:ind w:left="810" w:hanging="270"/>
              <w:rPr>
                <w:rFonts w:asciiTheme="majorBidi" w:eastAsia="Cordia New" w:hAnsiTheme="majorBidi" w:cstheme="majorBidi"/>
                <w:b/>
                <w:bCs/>
                <w:sz w:val="24"/>
                <w:szCs w:val="24"/>
                <w:cs/>
                <w:lang w:val="en-US"/>
              </w:rPr>
            </w:pPr>
            <w:r w:rsidRPr="00237EB4">
              <w:rPr>
                <w:rFonts w:asciiTheme="majorBidi" w:eastAsia="Cordia New" w:hAnsiTheme="majorBidi" w:cstheme="majorBidi"/>
                <w:b/>
                <w:bCs/>
                <w:sz w:val="24"/>
                <w:szCs w:val="24"/>
                <w:lang w:val="en-US"/>
              </w:rPr>
              <w:t>Cost</w:t>
            </w:r>
          </w:p>
        </w:tc>
        <w:tc>
          <w:tcPr>
            <w:tcW w:w="1374" w:type="dxa"/>
            <w:tcBorders>
              <w:top w:val="nil"/>
              <w:left w:val="nil"/>
              <w:bottom w:val="nil"/>
              <w:right w:val="nil"/>
            </w:tcBorders>
            <w:vAlign w:val="bottom"/>
          </w:tcPr>
          <w:p w14:paraId="61673F91" w14:textId="77777777" w:rsidR="00A9235B" w:rsidRPr="00237EB4" w:rsidRDefault="00A9235B" w:rsidP="006A07CF">
            <w:pPr>
              <w:tabs>
                <w:tab w:val="decimal" w:pos="427"/>
              </w:tabs>
              <w:spacing w:after="0" w:line="300" w:lineRule="exact"/>
              <w:ind w:left="-79" w:right="167"/>
              <w:jc w:val="right"/>
              <w:rPr>
                <w:rFonts w:asciiTheme="majorBidi" w:eastAsia="SimSun" w:hAnsiTheme="majorBidi" w:cstheme="majorBidi"/>
                <w:sz w:val="24"/>
                <w:szCs w:val="24"/>
                <w:lang w:val="en-US"/>
              </w:rPr>
            </w:pPr>
          </w:p>
        </w:tc>
        <w:tc>
          <w:tcPr>
            <w:tcW w:w="102" w:type="dxa"/>
            <w:tcBorders>
              <w:top w:val="nil"/>
              <w:left w:val="nil"/>
              <w:bottom w:val="nil"/>
              <w:right w:val="nil"/>
            </w:tcBorders>
          </w:tcPr>
          <w:p w14:paraId="50FE7976" w14:textId="77777777" w:rsidR="00A9235B" w:rsidRPr="00237EB4" w:rsidRDefault="00A9235B" w:rsidP="006A07CF">
            <w:pPr>
              <w:tabs>
                <w:tab w:val="decimal" w:pos="720"/>
              </w:tabs>
              <w:spacing w:after="0" w:line="300" w:lineRule="exact"/>
              <w:ind w:left="-79" w:right="-79"/>
              <w:rPr>
                <w:rFonts w:asciiTheme="majorBidi" w:eastAsia="SimSun" w:hAnsiTheme="majorBidi" w:cstheme="majorBidi"/>
                <w:sz w:val="24"/>
                <w:szCs w:val="24"/>
                <w:lang w:val="en-US"/>
              </w:rPr>
            </w:pPr>
          </w:p>
        </w:tc>
        <w:tc>
          <w:tcPr>
            <w:tcW w:w="1316" w:type="dxa"/>
            <w:tcBorders>
              <w:top w:val="nil"/>
              <w:left w:val="nil"/>
              <w:bottom w:val="nil"/>
              <w:right w:val="nil"/>
            </w:tcBorders>
            <w:vAlign w:val="bottom"/>
          </w:tcPr>
          <w:p w14:paraId="4D869143" w14:textId="77777777" w:rsidR="00A9235B" w:rsidRPr="00237EB4" w:rsidRDefault="00A9235B" w:rsidP="006A07CF">
            <w:pPr>
              <w:tabs>
                <w:tab w:val="decimal" w:pos="807"/>
              </w:tabs>
              <w:spacing w:after="0" w:line="300" w:lineRule="exact"/>
              <w:ind w:left="-79" w:right="-79"/>
              <w:rPr>
                <w:rFonts w:asciiTheme="majorBidi" w:eastAsia="SimSun" w:hAnsiTheme="majorBidi" w:cstheme="majorBidi"/>
                <w:sz w:val="24"/>
                <w:szCs w:val="24"/>
                <w:lang w:val="en-US"/>
              </w:rPr>
            </w:pPr>
          </w:p>
        </w:tc>
        <w:tc>
          <w:tcPr>
            <w:tcW w:w="102" w:type="dxa"/>
            <w:tcBorders>
              <w:top w:val="nil"/>
              <w:left w:val="nil"/>
              <w:bottom w:val="nil"/>
              <w:right w:val="nil"/>
            </w:tcBorders>
            <w:vAlign w:val="bottom"/>
          </w:tcPr>
          <w:p w14:paraId="3E7F98AC" w14:textId="77777777" w:rsidR="00A9235B" w:rsidRPr="00237EB4" w:rsidRDefault="00A9235B" w:rsidP="006A07CF">
            <w:pPr>
              <w:tabs>
                <w:tab w:val="decimal" w:pos="807"/>
              </w:tabs>
              <w:spacing w:after="0" w:line="300" w:lineRule="exact"/>
              <w:ind w:left="63" w:right="11"/>
              <w:rPr>
                <w:rFonts w:asciiTheme="majorBidi" w:eastAsia="SimSun" w:hAnsiTheme="majorBidi" w:cstheme="majorBidi"/>
                <w:sz w:val="24"/>
                <w:szCs w:val="24"/>
                <w:lang w:val="en-US"/>
              </w:rPr>
            </w:pPr>
          </w:p>
        </w:tc>
        <w:tc>
          <w:tcPr>
            <w:tcW w:w="1173" w:type="dxa"/>
            <w:tcBorders>
              <w:top w:val="nil"/>
              <w:left w:val="nil"/>
              <w:bottom w:val="nil"/>
              <w:right w:val="nil"/>
            </w:tcBorders>
            <w:vAlign w:val="bottom"/>
          </w:tcPr>
          <w:p w14:paraId="4010D673" w14:textId="77777777" w:rsidR="00A9235B" w:rsidRPr="00237EB4" w:rsidRDefault="00A9235B" w:rsidP="006A07CF">
            <w:pPr>
              <w:tabs>
                <w:tab w:val="decimal" w:pos="807"/>
              </w:tabs>
              <w:spacing w:after="0" w:line="300" w:lineRule="exact"/>
              <w:ind w:left="-79" w:right="-79"/>
              <w:rPr>
                <w:rFonts w:asciiTheme="majorBidi" w:eastAsia="SimSun" w:hAnsiTheme="majorBidi" w:cstheme="majorBidi"/>
                <w:sz w:val="24"/>
                <w:szCs w:val="24"/>
                <w:lang w:val="en-US"/>
              </w:rPr>
            </w:pPr>
          </w:p>
        </w:tc>
        <w:tc>
          <w:tcPr>
            <w:tcW w:w="100" w:type="dxa"/>
            <w:tcBorders>
              <w:top w:val="nil"/>
              <w:left w:val="nil"/>
              <w:bottom w:val="nil"/>
              <w:right w:val="nil"/>
            </w:tcBorders>
          </w:tcPr>
          <w:p w14:paraId="60FFDD0E" w14:textId="77777777" w:rsidR="00A9235B" w:rsidRPr="00237EB4" w:rsidRDefault="00A9235B" w:rsidP="006A07CF">
            <w:pPr>
              <w:tabs>
                <w:tab w:val="decimal" w:pos="807"/>
              </w:tabs>
              <w:spacing w:after="0" w:line="300" w:lineRule="exact"/>
              <w:ind w:left="63" w:right="11"/>
              <w:rPr>
                <w:rFonts w:asciiTheme="majorBidi" w:eastAsia="SimSun" w:hAnsiTheme="majorBidi" w:cstheme="majorBidi"/>
                <w:sz w:val="24"/>
                <w:szCs w:val="24"/>
                <w:lang w:val="en-US"/>
              </w:rPr>
            </w:pPr>
          </w:p>
        </w:tc>
        <w:tc>
          <w:tcPr>
            <w:tcW w:w="1322" w:type="dxa"/>
            <w:tcBorders>
              <w:top w:val="nil"/>
              <w:left w:val="nil"/>
              <w:bottom w:val="nil"/>
              <w:right w:val="nil"/>
            </w:tcBorders>
            <w:vAlign w:val="bottom"/>
          </w:tcPr>
          <w:p w14:paraId="52D055C6" w14:textId="77777777" w:rsidR="00A9235B" w:rsidRPr="00237EB4" w:rsidRDefault="00A9235B" w:rsidP="006A07CF">
            <w:pPr>
              <w:tabs>
                <w:tab w:val="decimal" w:pos="807"/>
              </w:tabs>
              <w:spacing w:after="0" w:line="300" w:lineRule="exact"/>
              <w:ind w:left="63" w:right="11"/>
              <w:rPr>
                <w:rFonts w:asciiTheme="majorBidi" w:eastAsia="SimSun" w:hAnsiTheme="majorBidi" w:cstheme="majorBidi"/>
                <w:sz w:val="24"/>
                <w:szCs w:val="24"/>
                <w:lang w:val="en-US"/>
              </w:rPr>
            </w:pPr>
          </w:p>
        </w:tc>
      </w:tr>
      <w:tr w:rsidR="00A9235B" w:rsidRPr="00237EB4" w14:paraId="5777294F" w14:textId="77777777" w:rsidTr="006C47B8">
        <w:trPr>
          <w:cantSplit/>
        </w:trPr>
        <w:tc>
          <w:tcPr>
            <w:tcW w:w="3872" w:type="dxa"/>
            <w:tcBorders>
              <w:top w:val="nil"/>
              <w:left w:val="nil"/>
              <w:bottom w:val="nil"/>
              <w:right w:val="nil"/>
            </w:tcBorders>
            <w:vAlign w:val="bottom"/>
          </w:tcPr>
          <w:p w14:paraId="0B49473D" w14:textId="77777777" w:rsidR="00A9235B" w:rsidRPr="0074282E" w:rsidRDefault="00A9235B" w:rsidP="006A07CF">
            <w:pPr>
              <w:spacing w:after="0" w:line="300" w:lineRule="exact"/>
              <w:ind w:left="810" w:hanging="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Land</w:t>
            </w:r>
          </w:p>
        </w:tc>
        <w:tc>
          <w:tcPr>
            <w:tcW w:w="1374" w:type="dxa"/>
            <w:tcBorders>
              <w:top w:val="nil"/>
              <w:left w:val="nil"/>
              <w:bottom w:val="nil"/>
              <w:right w:val="nil"/>
            </w:tcBorders>
            <w:vAlign w:val="center"/>
          </w:tcPr>
          <w:p w14:paraId="153EA530"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24,670,566</w:t>
            </w:r>
          </w:p>
        </w:tc>
        <w:tc>
          <w:tcPr>
            <w:tcW w:w="102" w:type="dxa"/>
            <w:tcBorders>
              <w:top w:val="nil"/>
              <w:left w:val="nil"/>
              <w:bottom w:val="nil"/>
              <w:right w:val="nil"/>
            </w:tcBorders>
          </w:tcPr>
          <w:p w14:paraId="1F53D47E"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nil"/>
              <w:left w:val="nil"/>
              <w:bottom w:val="nil"/>
              <w:right w:val="nil"/>
            </w:tcBorders>
            <w:vAlign w:val="bottom"/>
          </w:tcPr>
          <w:p w14:paraId="6E0BA622"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w:t>
            </w:r>
          </w:p>
        </w:tc>
        <w:tc>
          <w:tcPr>
            <w:tcW w:w="102" w:type="dxa"/>
            <w:tcBorders>
              <w:top w:val="nil"/>
              <w:left w:val="nil"/>
              <w:bottom w:val="nil"/>
              <w:right w:val="nil"/>
            </w:tcBorders>
            <w:vAlign w:val="bottom"/>
          </w:tcPr>
          <w:p w14:paraId="4FF167AD" w14:textId="77777777" w:rsidR="00A9235B" w:rsidRPr="00237EB4" w:rsidRDefault="00A9235B" w:rsidP="006A07CF">
            <w:pPr>
              <w:spacing w:after="0" w:line="300" w:lineRule="exact"/>
              <w:ind w:left="63" w:right="284"/>
              <w:jc w:val="right"/>
              <w:rPr>
                <w:rFonts w:asciiTheme="majorBidi" w:eastAsia="SimSun" w:hAnsiTheme="majorBidi" w:cstheme="majorBidi"/>
                <w:sz w:val="24"/>
                <w:szCs w:val="24"/>
                <w:lang w:val="en-US"/>
              </w:rPr>
            </w:pPr>
          </w:p>
        </w:tc>
        <w:tc>
          <w:tcPr>
            <w:tcW w:w="1173" w:type="dxa"/>
            <w:tcBorders>
              <w:top w:val="nil"/>
              <w:left w:val="nil"/>
              <w:bottom w:val="nil"/>
              <w:right w:val="nil"/>
            </w:tcBorders>
            <w:vAlign w:val="bottom"/>
          </w:tcPr>
          <w:p w14:paraId="7B234577"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w:t>
            </w:r>
          </w:p>
        </w:tc>
        <w:tc>
          <w:tcPr>
            <w:tcW w:w="100" w:type="dxa"/>
            <w:tcBorders>
              <w:top w:val="nil"/>
              <w:left w:val="nil"/>
              <w:bottom w:val="nil"/>
              <w:right w:val="nil"/>
            </w:tcBorders>
          </w:tcPr>
          <w:p w14:paraId="132CDC78"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2" w:type="dxa"/>
            <w:tcBorders>
              <w:top w:val="nil"/>
              <w:left w:val="nil"/>
              <w:bottom w:val="nil"/>
              <w:right w:val="nil"/>
            </w:tcBorders>
            <w:vAlign w:val="center"/>
          </w:tcPr>
          <w:p w14:paraId="3B12B359"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24,670,566</w:t>
            </w:r>
          </w:p>
        </w:tc>
      </w:tr>
      <w:tr w:rsidR="00A9235B" w:rsidRPr="00237EB4" w14:paraId="4E23A135" w14:textId="77777777" w:rsidTr="006C47B8">
        <w:trPr>
          <w:cantSplit/>
        </w:trPr>
        <w:tc>
          <w:tcPr>
            <w:tcW w:w="3872" w:type="dxa"/>
            <w:tcBorders>
              <w:top w:val="nil"/>
              <w:left w:val="nil"/>
              <w:bottom w:val="nil"/>
              <w:right w:val="nil"/>
            </w:tcBorders>
            <w:vAlign w:val="bottom"/>
          </w:tcPr>
          <w:p w14:paraId="11789C96" w14:textId="77777777" w:rsidR="00A9235B" w:rsidRPr="0074282E" w:rsidRDefault="00A9235B" w:rsidP="006A07CF">
            <w:pPr>
              <w:spacing w:after="0" w:line="300" w:lineRule="exact"/>
              <w:ind w:left="810" w:hanging="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Vehicles</w:t>
            </w:r>
          </w:p>
        </w:tc>
        <w:tc>
          <w:tcPr>
            <w:tcW w:w="1374" w:type="dxa"/>
            <w:tcBorders>
              <w:top w:val="nil"/>
              <w:left w:val="nil"/>
              <w:bottom w:val="single" w:sz="6" w:space="0" w:color="auto"/>
              <w:right w:val="nil"/>
            </w:tcBorders>
            <w:vAlign w:val="center"/>
          </w:tcPr>
          <w:p w14:paraId="5B1BD4A6"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10,560,000</w:t>
            </w:r>
          </w:p>
        </w:tc>
        <w:tc>
          <w:tcPr>
            <w:tcW w:w="102" w:type="dxa"/>
            <w:tcBorders>
              <w:top w:val="nil"/>
              <w:left w:val="nil"/>
              <w:bottom w:val="nil"/>
              <w:right w:val="nil"/>
            </w:tcBorders>
          </w:tcPr>
          <w:p w14:paraId="55B9B9F2"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nil"/>
              <w:left w:val="nil"/>
              <w:bottom w:val="single" w:sz="6" w:space="0" w:color="auto"/>
              <w:right w:val="nil"/>
            </w:tcBorders>
            <w:vAlign w:val="bottom"/>
          </w:tcPr>
          <w:p w14:paraId="511F6A5B"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w:t>
            </w:r>
          </w:p>
        </w:tc>
        <w:tc>
          <w:tcPr>
            <w:tcW w:w="102" w:type="dxa"/>
            <w:tcBorders>
              <w:top w:val="nil"/>
              <w:left w:val="nil"/>
              <w:bottom w:val="nil"/>
              <w:right w:val="nil"/>
            </w:tcBorders>
            <w:vAlign w:val="bottom"/>
          </w:tcPr>
          <w:p w14:paraId="3D3FFF0C" w14:textId="77777777" w:rsidR="00A9235B" w:rsidRPr="00237EB4" w:rsidRDefault="00A9235B" w:rsidP="006A07CF">
            <w:pPr>
              <w:spacing w:after="0" w:line="300" w:lineRule="exact"/>
              <w:ind w:left="63" w:right="284"/>
              <w:jc w:val="right"/>
              <w:rPr>
                <w:rFonts w:asciiTheme="majorBidi" w:eastAsia="SimSun" w:hAnsiTheme="majorBidi" w:cstheme="majorBidi"/>
                <w:sz w:val="24"/>
                <w:szCs w:val="24"/>
                <w:lang w:val="en-US"/>
              </w:rPr>
            </w:pPr>
          </w:p>
        </w:tc>
        <w:tc>
          <w:tcPr>
            <w:tcW w:w="1173" w:type="dxa"/>
            <w:tcBorders>
              <w:top w:val="nil"/>
              <w:left w:val="nil"/>
              <w:bottom w:val="single" w:sz="6" w:space="0" w:color="auto"/>
              <w:right w:val="nil"/>
            </w:tcBorders>
            <w:vAlign w:val="bottom"/>
          </w:tcPr>
          <w:p w14:paraId="5B284EF7"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w:t>
            </w:r>
          </w:p>
        </w:tc>
        <w:tc>
          <w:tcPr>
            <w:tcW w:w="100" w:type="dxa"/>
            <w:tcBorders>
              <w:top w:val="nil"/>
              <w:left w:val="nil"/>
              <w:bottom w:val="nil"/>
              <w:right w:val="nil"/>
            </w:tcBorders>
          </w:tcPr>
          <w:p w14:paraId="346A513E"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2" w:type="dxa"/>
            <w:tcBorders>
              <w:top w:val="nil"/>
              <w:left w:val="nil"/>
              <w:bottom w:val="single" w:sz="6" w:space="0" w:color="auto"/>
              <w:right w:val="nil"/>
            </w:tcBorders>
            <w:vAlign w:val="center"/>
          </w:tcPr>
          <w:p w14:paraId="6DBB867F"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10,560,000</w:t>
            </w:r>
          </w:p>
        </w:tc>
      </w:tr>
      <w:tr w:rsidR="00A9235B" w:rsidRPr="00237EB4" w14:paraId="254E5BA1" w14:textId="77777777" w:rsidTr="006C47B8">
        <w:trPr>
          <w:cantSplit/>
        </w:trPr>
        <w:tc>
          <w:tcPr>
            <w:tcW w:w="3872" w:type="dxa"/>
            <w:tcBorders>
              <w:top w:val="nil"/>
              <w:left w:val="nil"/>
              <w:bottom w:val="nil"/>
              <w:right w:val="nil"/>
            </w:tcBorders>
            <w:vAlign w:val="bottom"/>
          </w:tcPr>
          <w:p w14:paraId="47EC5DD2" w14:textId="77777777" w:rsidR="00A9235B" w:rsidRPr="0074282E" w:rsidRDefault="00A9235B" w:rsidP="006A07CF">
            <w:pPr>
              <w:tabs>
                <w:tab w:val="right" w:pos="3780"/>
              </w:tabs>
              <w:spacing w:after="0" w:line="300" w:lineRule="exact"/>
              <w:ind w:left="810" w:firstLine="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Total</w:t>
            </w:r>
          </w:p>
        </w:tc>
        <w:tc>
          <w:tcPr>
            <w:tcW w:w="1374" w:type="dxa"/>
            <w:tcBorders>
              <w:top w:val="single" w:sz="6" w:space="0" w:color="auto"/>
              <w:left w:val="nil"/>
              <w:bottom w:val="single" w:sz="6" w:space="0" w:color="auto"/>
              <w:right w:val="nil"/>
            </w:tcBorders>
            <w:vAlign w:val="bottom"/>
          </w:tcPr>
          <w:p w14:paraId="51D82CE3"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35,230,566</w:t>
            </w:r>
          </w:p>
        </w:tc>
        <w:tc>
          <w:tcPr>
            <w:tcW w:w="102" w:type="dxa"/>
            <w:tcBorders>
              <w:top w:val="nil"/>
              <w:left w:val="nil"/>
              <w:bottom w:val="nil"/>
              <w:right w:val="nil"/>
            </w:tcBorders>
          </w:tcPr>
          <w:p w14:paraId="6D3ED402"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single" w:sz="6" w:space="0" w:color="auto"/>
              <w:left w:val="nil"/>
              <w:bottom w:val="single" w:sz="6" w:space="0" w:color="auto"/>
              <w:right w:val="nil"/>
            </w:tcBorders>
            <w:vAlign w:val="bottom"/>
          </w:tcPr>
          <w:p w14:paraId="1E583EE0"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w:t>
            </w:r>
          </w:p>
        </w:tc>
        <w:tc>
          <w:tcPr>
            <w:tcW w:w="102" w:type="dxa"/>
            <w:tcBorders>
              <w:top w:val="nil"/>
              <w:left w:val="nil"/>
              <w:bottom w:val="nil"/>
              <w:right w:val="nil"/>
            </w:tcBorders>
            <w:vAlign w:val="bottom"/>
          </w:tcPr>
          <w:p w14:paraId="3A70CB73" w14:textId="77777777" w:rsidR="00A9235B" w:rsidRPr="00237EB4" w:rsidRDefault="00A9235B" w:rsidP="006A07CF">
            <w:pPr>
              <w:spacing w:after="0" w:line="300" w:lineRule="exact"/>
              <w:ind w:left="63" w:right="284"/>
              <w:jc w:val="right"/>
              <w:rPr>
                <w:rFonts w:asciiTheme="majorBidi" w:eastAsia="SimSun" w:hAnsiTheme="majorBidi" w:cstheme="majorBidi"/>
                <w:sz w:val="24"/>
                <w:szCs w:val="24"/>
                <w:lang w:val="en-US"/>
              </w:rPr>
            </w:pPr>
          </w:p>
        </w:tc>
        <w:tc>
          <w:tcPr>
            <w:tcW w:w="1173" w:type="dxa"/>
            <w:tcBorders>
              <w:top w:val="single" w:sz="6" w:space="0" w:color="auto"/>
              <w:left w:val="nil"/>
              <w:bottom w:val="single" w:sz="6" w:space="0" w:color="auto"/>
              <w:right w:val="nil"/>
            </w:tcBorders>
            <w:vAlign w:val="bottom"/>
          </w:tcPr>
          <w:p w14:paraId="1439DDD6"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w:t>
            </w:r>
          </w:p>
        </w:tc>
        <w:tc>
          <w:tcPr>
            <w:tcW w:w="100" w:type="dxa"/>
            <w:tcBorders>
              <w:top w:val="nil"/>
              <w:left w:val="nil"/>
              <w:bottom w:val="nil"/>
              <w:right w:val="nil"/>
            </w:tcBorders>
          </w:tcPr>
          <w:p w14:paraId="0B00132B"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2" w:type="dxa"/>
            <w:tcBorders>
              <w:top w:val="single" w:sz="6" w:space="0" w:color="auto"/>
              <w:left w:val="nil"/>
              <w:bottom w:val="single" w:sz="6" w:space="0" w:color="auto"/>
              <w:right w:val="nil"/>
            </w:tcBorders>
            <w:vAlign w:val="bottom"/>
          </w:tcPr>
          <w:p w14:paraId="1CEC037C"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35,230,566</w:t>
            </w:r>
          </w:p>
        </w:tc>
      </w:tr>
      <w:tr w:rsidR="00A9235B" w:rsidRPr="00237EB4" w14:paraId="3AB70063" w14:textId="77777777" w:rsidTr="006C47B8">
        <w:trPr>
          <w:cantSplit/>
        </w:trPr>
        <w:tc>
          <w:tcPr>
            <w:tcW w:w="3872" w:type="dxa"/>
            <w:tcBorders>
              <w:top w:val="nil"/>
              <w:left w:val="nil"/>
              <w:bottom w:val="nil"/>
              <w:right w:val="nil"/>
            </w:tcBorders>
            <w:vAlign w:val="bottom"/>
          </w:tcPr>
          <w:p w14:paraId="4A1DF014" w14:textId="77777777" w:rsidR="00A9235B" w:rsidRPr="0074282E" w:rsidRDefault="00A9235B" w:rsidP="006A07CF">
            <w:pPr>
              <w:spacing w:after="0" w:line="300" w:lineRule="exact"/>
              <w:ind w:left="810" w:hanging="270"/>
              <w:rPr>
                <w:rFonts w:asciiTheme="majorBidi" w:eastAsia="Cordia New" w:hAnsiTheme="majorBidi" w:cstheme="majorBidi"/>
                <w:b/>
                <w:bCs/>
                <w:sz w:val="24"/>
                <w:szCs w:val="24"/>
                <w:cs/>
                <w:lang w:val="en-US"/>
              </w:rPr>
            </w:pPr>
            <w:r w:rsidRPr="00237EB4">
              <w:rPr>
                <w:rFonts w:asciiTheme="majorBidi" w:hAnsiTheme="majorBidi" w:cstheme="majorBidi"/>
                <w:b/>
                <w:bCs/>
                <w:sz w:val="24"/>
                <w:szCs w:val="24"/>
              </w:rPr>
              <w:t>Accumulated depreciation</w:t>
            </w:r>
          </w:p>
        </w:tc>
        <w:tc>
          <w:tcPr>
            <w:tcW w:w="1374" w:type="dxa"/>
            <w:tcBorders>
              <w:top w:val="single" w:sz="6" w:space="0" w:color="auto"/>
              <w:left w:val="nil"/>
              <w:bottom w:val="nil"/>
              <w:right w:val="nil"/>
            </w:tcBorders>
            <w:vAlign w:val="bottom"/>
          </w:tcPr>
          <w:p w14:paraId="798FF8C4"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p>
        </w:tc>
        <w:tc>
          <w:tcPr>
            <w:tcW w:w="102" w:type="dxa"/>
            <w:tcBorders>
              <w:top w:val="nil"/>
              <w:left w:val="nil"/>
              <w:bottom w:val="nil"/>
              <w:right w:val="nil"/>
            </w:tcBorders>
          </w:tcPr>
          <w:p w14:paraId="23477EAD"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single" w:sz="6" w:space="0" w:color="auto"/>
              <w:left w:val="nil"/>
              <w:bottom w:val="nil"/>
              <w:right w:val="nil"/>
            </w:tcBorders>
            <w:vAlign w:val="bottom"/>
          </w:tcPr>
          <w:p w14:paraId="08D375EA" w14:textId="77777777" w:rsidR="00A9235B" w:rsidRPr="00237EB4" w:rsidRDefault="00A9235B" w:rsidP="006A07CF">
            <w:pPr>
              <w:tabs>
                <w:tab w:val="decimal" w:pos="890"/>
              </w:tabs>
              <w:spacing w:after="0" w:line="300" w:lineRule="exact"/>
              <w:ind w:right="57"/>
              <w:jc w:val="right"/>
              <w:rPr>
                <w:rFonts w:asciiTheme="majorBidi" w:eastAsia="SimSun" w:hAnsiTheme="majorBidi" w:cstheme="majorBidi"/>
                <w:sz w:val="24"/>
                <w:szCs w:val="24"/>
                <w:lang w:val="en-US"/>
              </w:rPr>
            </w:pPr>
          </w:p>
        </w:tc>
        <w:tc>
          <w:tcPr>
            <w:tcW w:w="102" w:type="dxa"/>
            <w:tcBorders>
              <w:top w:val="nil"/>
              <w:left w:val="nil"/>
              <w:bottom w:val="nil"/>
              <w:right w:val="nil"/>
            </w:tcBorders>
            <w:vAlign w:val="bottom"/>
          </w:tcPr>
          <w:p w14:paraId="335F34ED"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single" w:sz="6" w:space="0" w:color="auto"/>
              <w:left w:val="nil"/>
              <w:bottom w:val="nil"/>
              <w:right w:val="nil"/>
            </w:tcBorders>
            <w:vAlign w:val="bottom"/>
          </w:tcPr>
          <w:p w14:paraId="667E344C" w14:textId="77777777" w:rsidR="00A9235B" w:rsidRPr="00237EB4" w:rsidRDefault="00A9235B" w:rsidP="006A07CF">
            <w:pPr>
              <w:tabs>
                <w:tab w:val="decimal" w:pos="620"/>
              </w:tabs>
              <w:spacing w:after="0" w:line="300" w:lineRule="exact"/>
              <w:ind w:right="57"/>
              <w:jc w:val="right"/>
              <w:rPr>
                <w:rFonts w:asciiTheme="majorBidi" w:eastAsia="SimSun" w:hAnsiTheme="majorBidi" w:cstheme="majorBidi"/>
                <w:sz w:val="24"/>
                <w:szCs w:val="24"/>
                <w:lang w:val="en-US"/>
              </w:rPr>
            </w:pPr>
          </w:p>
        </w:tc>
        <w:tc>
          <w:tcPr>
            <w:tcW w:w="100" w:type="dxa"/>
            <w:tcBorders>
              <w:top w:val="nil"/>
              <w:left w:val="nil"/>
              <w:bottom w:val="nil"/>
              <w:right w:val="nil"/>
            </w:tcBorders>
          </w:tcPr>
          <w:p w14:paraId="12A93D66"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2" w:type="dxa"/>
            <w:tcBorders>
              <w:top w:val="single" w:sz="6" w:space="0" w:color="auto"/>
              <w:left w:val="nil"/>
              <w:bottom w:val="nil"/>
              <w:right w:val="nil"/>
            </w:tcBorders>
            <w:vAlign w:val="bottom"/>
          </w:tcPr>
          <w:p w14:paraId="01A53A37"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p>
        </w:tc>
      </w:tr>
      <w:tr w:rsidR="00A9235B" w:rsidRPr="00237EB4" w14:paraId="6C7A168C" w14:textId="77777777" w:rsidTr="006C47B8">
        <w:trPr>
          <w:cantSplit/>
        </w:trPr>
        <w:tc>
          <w:tcPr>
            <w:tcW w:w="3872" w:type="dxa"/>
            <w:tcBorders>
              <w:top w:val="nil"/>
              <w:left w:val="nil"/>
              <w:bottom w:val="nil"/>
              <w:right w:val="nil"/>
            </w:tcBorders>
            <w:vAlign w:val="bottom"/>
          </w:tcPr>
          <w:p w14:paraId="1996967B" w14:textId="77777777" w:rsidR="00A9235B" w:rsidRPr="0074282E" w:rsidRDefault="00A9235B" w:rsidP="006A07CF">
            <w:pPr>
              <w:spacing w:after="0" w:line="300" w:lineRule="exact"/>
              <w:ind w:left="810" w:hanging="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Land</w:t>
            </w:r>
          </w:p>
        </w:tc>
        <w:tc>
          <w:tcPr>
            <w:tcW w:w="1374" w:type="dxa"/>
            <w:tcBorders>
              <w:top w:val="nil"/>
              <w:left w:val="nil"/>
              <w:bottom w:val="nil"/>
              <w:right w:val="nil"/>
            </w:tcBorders>
            <w:vAlign w:val="bottom"/>
          </w:tcPr>
          <w:p w14:paraId="4117BAAF"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(11,493,975)</w:t>
            </w:r>
          </w:p>
        </w:tc>
        <w:tc>
          <w:tcPr>
            <w:tcW w:w="102" w:type="dxa"/>
            <w:tcBorders>
              <w:top w:val="nil"/>
              <w:left w:val="nil"/>
              <w:bottom w:val="nil"/>
              <w:right w:val="nil"/>
            </w:tcBorders>
            <w:vAlign w:val="bottom"/>
          </w:tcPr>
          <w:p w14:paraId="4661A8C9"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16" w:type="dxa"/>
            <w:tcBorders>
              <w:top w:val="nil"/>
              <w:left w:val="nil"/>
              <w:bottom w:val="nil"/>
              <w:right w:val="nil"/>
            </w:tcBorders>
            <w:vAlign w:val="center"/>
          </w:tcPr>
          <w:p w14:paraId="2B94FF5D" w14:textId="77777777" w:rsidR="00A9235B" w:rsidRPr="00237EB4" w:rsidRDefault="00A9235B" w:rsidP="006A07CF">
            <w:pPr>
              <w:tabs>
                <w:tab w:val="decimal" w:pos="890"/>
              </w:tabs>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(3,931,461)</w:t>
            </w:r>
          </w:p>
        </w:tc>
        <w:tc>
          <w:tcPr>
            <w:tcW w:w="102" w:type="dxa"/>
            <w:tcBorders>
              <w:top w:val="nil"/>
              <w:left w:val="nil"/>
              <w:bottom w:val="nil"/>
              <w:right w:val="nil"/>
            </w:tcBorders>
            <w:vAlign w:val="bottom"/>
          </w:tcPr>
          <w:p w14:paraId="0E154C2F"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nil"/>
              <w:left w:val="nil"/>
              <w:bottom w:val="nil"/>
              <w:right w:val="nil"/>
            </w:tcBorders>
            <w:vAlign w:val="bottom"/>
          </w:tcPr>
          <w:p w14:paraId="62185FCB" w14:textId="77777777" w:rsidR="00A9235B" w:rsidRPr="0074282E" w:rsidRDefault="00A9235B" w:rsidP="006A07CF">
            <w:pPr>
              <w:spacing w:after="0" w:line="300" w:lineRule="exact"/>
              <w:ind w:right="284"/>
              <w:jc w:val="right"/>
              <w:rPr>
                <w:rFonts w:asciiTheme="majorBidi" w:eastAsia="SimSun" w:hAnsiTheme="majorBidi" w:cstheme="majorBidi"/>
                <w:sz w:val="24"/>
                <w:szCs w:val="24"/>
                <w:cs/>
                <w:lang w:val="en-US"/>
              </w:rPr>
            </w:pPr>
            <w:r w:rsidRPr="00237EB4">
              <w:rPr>
                <w:rFonts w:asciiTheme="majorBidi" w:eastAsia="SimSun" w:hAnsiTheme="majorBidi" w:cstheme="majorBidi"/>
                <w:sz w:val="24"/>
                <w:szCs w:val="24"/>
                <w:lang w:val="en-US"/>
              </w:rPr>
              <w:t>-</w:t>
            </w:r>
          </w:p>
        </w:tc>
        <w:tc>
          <w:tcPr>
            <w:tcW w:w="100" w:type="dxa"/>
            <w:tcBorders>
              <w:top w:val="nil"/>
              <w:left w:val="nil"/>
              <w:bottom w:val="nil"/>
              <w:right w:val="nil"/>
            </w:tcBorders>
          </w:tcPr>
          <w:p w14:paraId="5C1FDBD7"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2" w:type="dxa"/>
            <w:tcBorders>
              <w:top w:val="nil"/>
              <w:left w:val="nil"/>
              <w:bottom w:val="nil"/>
              <w:right w:val="nil"/>
            </w:tcBorders>
            <w:vAlign w:val="bottom"/>
          </w:tcPr>
          <w:p w14:paraId="4D41B2ED"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(15,425,436)</w:t>
            </w:r>
          </w:p>
        </w:tc>
      </w:tr>
      <w:tr w:rsidR="00A9235B" w:rsidRPr="00237EB4" w14:paraId="7137227D" w14:textId="77777777" w:rsidTr="006C47B8">
        <w:trPr>
          <w:cantSplit/>
        </w:trPr>
        <w:tc>
          <w:tcPr>
            <w:tcW w:w="3872" w:type="dxa"/>
            <w:tcBorders>
              <w:top w:val="nil"/>
              <w:left w:val="nil"/>
              <w:bottom w:val="nil"/>
              <w:right w:val="nil"/>
            </w:tcBorders>
            <w:vAlign w:val="bottom"/>
          </w:tcPr>
          <w:p w14:paraId="22BFDAA5" w14:textId="77777777" w:rsidR="00A9235B" w:rsidRPr="0074282E" w:rsidRDefault="00A9235B" w:rsidP="006A07CF">
            <w:pPr>
              <w:spacing w:after="0" w:line="300" w:lineRule="exact"/>
              <w:ind w:left="810" w:hanging="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Vehicles</w:t>
            </w:r>
          </w:p>
        </w:tc>
        <w:tc>
          <w:tcPr>
            <w:tcW w:w="1374" w:type="dxa"/>
            <w:tcBorders>
              <w:top w:val="nil"/>
              <w:left w:val="nil"/>
              <w:bottom w:val="single" w:sz="6" w:space="0" w:color="auto"/>
              <w:right w:val="nil"/>
            </w:tcBorders>
            <w:vAlign w:val="bottom"/>
          </w:tcPr>
          <w:p w14:paraId="3533A111"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(3,986,206)</w:t>
            </w:r>
          </w:p>
        </w:tc>
        <w:tc>
          <w:tcPr>
            <w:tcW w:w="102" w:type="dxa"/>
            <w:tcBorders>
              <w:top w:val="nil"/>
              <w:left w:val="nil"/>
              <w:bottom w:val="nil"/>
              <w:right w:val="nil"/>
            </w:tcBorders>
            <w:vAlign w:val="bottom"/>
          </w:tcPr>
          <w:p w14:paraId="18B6DAB3"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16" w:type="dxa"/>
            <w:tcBorders>
              <w:top w:val="nil"/>
              <w:left w:val="nil"/>
              <w:bottom w:val="single" w:sz="6" w:space="0" w:color="auto"/>
              <w:right w:val="nil"/>
            </w:tcBorders>
            <w:vAlign w:val="center"/>
          </w:tcPr>
          <w:p w14:paraId="39F0D07B" w14:textId="77777777" w:rsidR="00A9235B" w:rsidRPr="00237EB4" w:rsidRDefault="00A9235B" w:rsidP="006A07CF">
            <w:pPr>
              <w:tabs>
                <w:tab w:val="decimal" w:pos="890"/>
              </w:tabs>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(1,405,232)</w:t>
            </w:r>
          </w:p>
        </w:tc>
        <w:tc>
          <w:tcPr>
            <w:tcW w:w="102" w:type="dxa"/>
            <w:tcBorders>
              <w:top w:val="nil"/>
              <w:left w:val="nil"/>
              <w:bottom w:val="nil"/>
              <w:right w:val="nil"/>
            </w:tcBorders>
            <w:vAlign w:val="bottom"/>
          </w:tcPr>
          <w:p w14:paraId="667AD526"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nil"/>
              <w:left w:val="nil"/>
              <w:bottom w:val="single" w:sz="6" w:space="0" w:color="auto"/>
              <w:right w:val="nil"/>
            </w:tcBorders>
            <w:vAlign w:val="bottom"/>
          </w:tcPr>
          <w:p w14:paraId="1150042D" w14:textId="77777777" w:rsidR="00A9235B" w:rsidRPr="0074282E" w:rsidRDefault="00A9235B" w:rsidP="006A07CF">
            <w:pPr>
              <w:spacing w:after="0" w:line="300" w:lineRule="exact"/>
              <w:ind w:right="284"/>
              <w:jc w:val="right"/>
              <w:rPr>
                <w:rFonts w:asciiTheme="majorBidi" w:eastAsia="SimSun" w:hAnsiTheme="majorBidi" w:cstheme="majorBidi"/>
                <w:sz w:val="24"/>
                <w:szCs w:val="24"/>
                <w:cs/>
                <w:lang w:val="en-US"/>
              </w:rPr>
            </w:pPr>
            <w:r w:rsidRPr="00237EB4">
              <w:rPr>
                <w:rFonts w:asciiTheme="majorBidi" w:eastAsia="SimSun" w:hAnsiTheme="majorBidi" w:cstheme="majorBidi"/>
                <w:sz w:val="24"/>
                <w:szCs w:val="24"/>
                <w:lang w:val="en-US"/>
              </w:rPr>
              <w:t>-</w:t>
            </w:r>
          </w:p>
        </w:tc>
        <w:tc>
          <w:tcPr>
            <w:tcW w:w="100" w:type="dxa"/>
            <w:tcBorders>
              <w:top w:val="nil"/>
              <w:left w:val="nil"/>
              <w:bottom w:val="nil"/>
              <w:right w:val="nil"/>
            </w:tcBorders>
          </w:tcPr>
          <w:p w14:paraId="45BCDF01"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2" w:type="dxa"/>
            <w:tcBorders>
              <w:top w:val="nil"/>
              <w:left w:val="nil"/>
              <w:bottom w:val="single" w:sz="6" w:space="0" w:color="auto"/>
              <w:right w:val="nil"/>
            </w:tcBorders>
            <w:vAlign w:val="bottom"/>
          </w:tcPr>
          <w:p w14:paraId="79C40D17"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(5,391,438)</w:t>
            </w:r>
          </w:p>
        </w:tc>
      </w:tr>
      <w:tr w:rsidR="00A9235B" w:rsidRPr="00237EB4" w14:paraId="1D4B14A7" w14:textId="77777777" w:rsidTr="006C47B8">
        <w:trPr>
          <w:cantSplit/>
        </w:trPr>
        <w:tc>
          <w:tcPr>
            <w:tcW w:w="3872" w:type="dxa"/>
            <w:tcBorders>
              <w:top w:val="nil"/>
              <w:left w:val="nil"/>
              <w:bottom w:val="nil"/>
              <w:right w:val="nil"/>
            </w:tcBorders>
            <w:vAlign w:val="bottom"/>
          </w:tcPr>
          <w:p w14:paraId="6B330E6B" w14:textId="77777777" w:rsidR="00A9235B" w:rsidRPr="0074282E" w:rsidRDefault="00A9235B" w:rsidP="006A07CF">
            <w:pPr>
              <w:tabs>
                <w:tab w:val="right" w:pos="3780"/>
              </w:tabs>
              <w:spacing w:after="0" w:line="300" w:lineRule="exact"/>
              <w:ind w:left="810" w:firstLine="90"/>
              <w:jc w:val="both"/>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Total</w:t>
            </w:r>
          </w:p>
        </w:tc>
        <w:tc>
          <w:tcPr>
            <w:tcW w:w="1374" w:type="dxa"/>
            <w:tcBorders>
              <w:top w:val="single" w:sz="6" w:space="0" w:color="auto"/>
              <w:left w:val="nil"/>
              <w:bottom w:val="single" w:sz="6" w:space="0" w:color="auto"/>
              <w:right w:val="nil"/>
            </w:tcBorders>
            <w:vAlign w:val="bottom"/>
          </w:tcPr>
          <w:p w14:paraId="20BD0633"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(15,480,181)</w:t>
            </w:r>
          </w:p>
        </w:tc>
        <w:tc>
          <w:tcPr>
            <w:tcW w:w="102" w:type="dxa"/>
            <w:tcBorders>
              <w:top w:val="nil"/>
              <w:left w:val="nil"/>
              <w:bottom w:val="nil"/>
              <w:right w:val="nil"/>
            </w:tcBorders>
          </w:tcPr>
          <w:p w14:paraId="0EA39897"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single" w:sz="6" w:space="0" w:color="auto"/>
              <w:left w:val="nil"/>
              <w:bottom w:val="single" w:sz="6" w:space="0" w:color="auto"/>
              <w:right w:val="nil"/>
            </w:tcBorders>
            <w:vAlign w:val="bottom"/>
          </w:tcPr>
          <w:p w14:paraId="352185F7" w14:textId="77777777" w:rsidR="00A9235B" w:rsidRPr="00237EB4" w:rsidRDefault="00A9235B" w:rsidP="006A07CF">
            <w:pPr>
              <w:tabs>
                <w:tab w:val="decimal" w:pos="890"/>
              </w:tabs>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(5,336,693)</w:t>
            </w:r>
          </w:p>
        </w:tc>
        <w:tc>
          <w:tcPr>
            <w:tcW w:w="102" w:type="dxa"/>
            <w:tcBorders>
              <w:top w:val="nil"/>
              <w:left w:val="nil"/>
              <w:bottom w:val="nil"/>
              <w:right w:val="nil"/>
            </w:tcBorders>
            <w:vAlign w:val="bottom"/>
          </w:tcPr>
          <w:p w14:paraId="621D158B"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single" w:sz="6" w:space="0" w:color="auto"/>
              <w:left w:val="nil"/>
              <w:bottom w:val="single" w:sz="6" w:space="0" w:color="auto"/>
              <w:right w:val="nil"/>
            </w:tcBorders>
            <w:vAlign w:val="bottom"/>
          </w:tcPr>
          <w:p w14:paraId="10D053E9" w14:textId="77777777" w:rsidR="00A9235B" w:rsidRPr="00237EB4" w:rsidRDefault="00A9235B" w:rsidP="006A07CF">
            <w:pPr>
              <w:spacing w:after="0" w:line="300" w:lineRule="exact"/>
              <w:ind w:right="284"/>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w:t>
            </w:r>
          </w:p>
        </w:tc>
        <w:tc>
          <w:tcPr>
            <w:tcW w:w="100" w:type="dxa"/>
            <w:tcBorders>
              <w:top w:val="nil"/>
              <w:left w:val="nil"/>
              <w:bottom w:val="nil"/>
              <w:right w:val="nil"/>
            </w:tcBorders>
          </w:tcPr>
          <w:p w14:paraId="232FC007"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2" w:type="dxa"/>
            <w:tcBorders>
              <w:top w:val="single" w:sz="6" w:space="0" w:color="auto"/>
              <w:left w:val="nil"/>
              <w:bottom w:val="single" w:sz="6" w:space="0" w:color="auto"/>
              <w:right w:val="nil"/>
            </w:tcBorders>
            <w:vAlign w:val="bottom"/>
          </w:tcPr>
          <w:p w14:paraId="79E690B9"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(20,816,874)</w:t>
            </w:r>
          </w:p>
        </w:tc>
      </w:tr>
      <w:tr w:rsidR="00A9235B" w:rsidRPr="00237EB4" w14:paraId="44283CF6" w14:textId="77777777" w:rsidTr="006C47B8">
        <w:trPr>
          <w:cantSplit/>
        </w:trPr>
        <w:tc>
          <w:tcPr>
            <w:tcW w:w="3872" w:type="dxa"/>
            <w:tcBorders>
              <w:top w:val="nil"/>
              <w:left w:val="nil"/>
              <w:bottom w:val="nil"/>
              <w:right w:val="nil"/>
            </w:tcBorders>
            <w:vAlign w:val="bottom"/>
          </w:tcPr>
          <w:p w14:paraId="6463FF7E" w14:textId="77777777" w:rsidR="00A9235B" w:rsidRPr="0074282E" w:rsidRDefault="00A9235B" w:rsidP="006A07CF">
            <w:pPr>
              <w:spacing w:after="0" w:line="300" w:lineRule="exact"/>
              <w:ind w:left="633" w:hanging="86"/>
              <w:rPr>
                <w:rFonts w:asciiTheme="majorBidi" w:eastAsia="Cordia New" w:hAnsiTheme="majorBidi" w:cstheme="majorBidi"/>
                <w:b/>
                <w:bCs/>
                <w:sz w:val="24"/>
                <w:szCs w:val="24"/>
                <w:cs/>
                <w:lang w:val="en-US"/>
              </w:rPr>
            </w:pPr>
            <w:r w:rsidRPr="00237EB4">
              <w:rPr>
                <w:rFonts w:asciiTheme="majorBidi" w:hAnsiTheme="majorBidi" w:cstheme="majorBidi"/>
                <w:b/>
                <w:bCs/>
                <w:sz w:val="24"/>
                <w:szCs w:val="24"/>
              </w:rPr>
              <w:t>Rights of use assets</w:t>
            </w:r>
            <w:r w:rsidRPr="00237EB4">
              <w:rPr>
                <w:rFonts w:asciiTheme="majorBidi" w:eastAsia="Cordia New" w:hAnsiTheme="majorBidi" w:cstheme="majorBidi"/>
                <w:b/>
                <w:bCs/>
                <w:sz w:val="24"/>
                <w:szCs w:val="24"/>
                <w:lang w:val="en-US"/>
              </w:rPr>
              <w:t xml:space="preserve"> - net</w:t>
            </w:r>
          </w:p>
        </w:tc>
        <w:tc>
          <w:tcPr>
            <w:tcW w:w="1374" w:type="dxa"/>
            <w:tcBorders>
              <w:top w:val="single" w:sz="6" w:space="0" w:color="auto"/>
              <w:left w:val="nil"/>
              <w:bottom w:val="double" w:sz="6" w:space="0" w:color="auto"/>
              <w:right w:val="nil"/>
            </w:tcBorders>
            <w:vAlign w:val="bottom"/>
          </w:tcPr>
          <w:p w14:paraId="6B4D60C8"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19,750,385</w:t>
            </w:r>
          </w:p>
        </w:tc>
        <w:tc>
          <w:tcPr>
            <w:tcW w:w="102" w:type="dxa"/>
            <w:tcBorders>
              <w:top w:val="nil"/>
              <w:left w:val="nil"/>
              <w:bottom w:val="nil"/>
              <w:right w:val="nil"/>
            </w:tcBorders>
          </w:tcPr>
          <w:p w14:paraId="1286DAF6" w14:textId="77777777" w:rsidR="00A9235B" w:rsidRPr="00237EB4" w:rsidRDefault="00A9235B" w:rsidP="006A07CF">
            <w:pPr>
              <w:spacing w:after="0" w:line="300" w:lineRule="exact"/>
              <w:ind w:left="-79" w:right="57"/>
              <w:jc w:val="right"/>
              <w:rPr>
                <w:rFonts w:asciiTheme="majorBidi" w:eastAsia="SimSun" w:hAnsiTheme="majorBidi" w:cstheme="majorBidi"/>
                <w:sz w:val="24"/>
                <w:szCs w:val="24"/>
                <w:lang w:val="en-US"/>
              </w:rPr>
            </w:pPr>
          </w:p>
        </w:tc>
        <w:tc>
          <w:tcPr>
            <w:tcW w:w="1316" w:type="dxa"/>
            <w:tcBorders>
              <w:top w:val="single" w:sz="6" w:space="0" w:color="auto"/>
              <w:left w:val="nil"/>
              <w:bottom w:val="nil"/>
              <w:right w:val="nil"/>
            </w:tcBorders>
            <w:vAlign w:val="bottom"/>
          </w:tcPr>
          <w:p w14:paraId="5A8ABE0C" w14:textId="77777777" w:rsidR="00A9235B" w:rsidRPr="00237EB4" w:rsidRDefault="00A9235B" w:rsidP="006A07CF">
            <w:pPr>
              <w:spacing w:after="0" w:line="300" w:lineRule="exact"/>
              <w:ind w:right="57"/>
              <w:jc w:val="right"/>
              <w:rPr>
                <w:rFonts w:asciiTheme="majorBidi" w:eastAsia="SimSun" w:hAnsiTheme="majorBidi" w:cstheme="majorBidi"/>
                <w:sz w:val="24"/>
                <w:szCs w:val="24"/>
                <w:lang w:val="en-US"/>
              </w:rPr>
            </w:pPr>
          </w:p>
        </w:tc>
        <w:tc>
          <w:tcPr>
            <w:tcW w:w="102" w:type="dxa"/>
            <w:tcBorders>
              <w:top w:val="nil"/>
              <w:left w:val="nil"/>
              <w:bottom w:val="nil"/>
              <w:right w:val="nil"/>
            </w:tcBorders>
            <w:vAlign w:val="bottom"/>
          </w:tcPr>
          <w:p w14:paraId="17A9B26C"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173" w:type="dxa"/>
            <w:tcBorders>
              <w:top w:val="single" w:sz="6" w:space="0" w:color="auto"/>
              <w:left w:val="nil"/>
              <w:bottom w:val="nil"/>
              <w:right w:val="nil"/>
            </w:tcBorders>
            <w:vAlign w:val="bottom"/>
          </w:tcPr>
          <w:p w14:paraId="642E8777" w14:textId="77777777" w:rsidR="00A9235B" w:rsidRPr="00237EB4" w:rsidRDefault="00A9235B" w:rsidP="006A07CF">
            <w:pPr>
              <w:spacing w:after="0" w:line="300" w:lineRule="exact"/>
              <w:ind w:left="-70" w:right="57" w:firstLine="9"/>
              <w:jc w:val="right"/>
              <w:rPr>
                <w:rFonts w:asciiTheme="majorBidi" w:eastAsia="SimSun" w:hAnsiTheme="majorBidi" w:cstheme="majorBidi"/>
                <w:sz w:val="24"/>
                <w:szCs w:val="24"/>
                <w:lang w:val="en-US"/>
              </w:rPr>
            </w:pPr>
          </w:p>
        </w:tc>
        <w:tc>
          <w:tcPr>
            <w:tcW w:w="100" w:type="dxa"/>
            <w:tcBorders>
              <w:top w:val="nil"/>
              <w:left w:val="nil"/>
              <w:bottom w:val="nil"/>
              <w:right w:val="nil"/>
            </w:tcBorders>
          </w:tcPr>
          <w:p w14:paraId="680FBCD7" w14:textId="77777777" w:rsidR="00A9235B" w:rsidRPr="00237EB4" w:rsidRDefault="00A9235B" w:rsidP="006A07CF">
            <w:pPr>
              <w:spacing w:after="0" w:line="300" w:lineRule="exact"/>
              <w:ind w:left="63" w:right="57"/>
              <w:jc w:val="right"/>
              <w:rPr>
                <w:rFonts w:asciiTheme="majorBidi" w:eastAsia="SimSun" w:hAnsiTheme="majorBidi" w:cstheme="majorBidi"/>
                <w:sz w:val="24"/>
                <w:szCs w:val="24"/>
                <w:lang w:val="en-US"/>
              </w:rPr>
            </w:pPr>
          </w:p>
        </w:tc>
        <w:tc>
          <w:tcPr>
            <w:tcW w:w="1322" w:type="dxa"/>
            <w:tcBorders>
              <w:top w:val="single" w:sz="6" w:space="0" w:color="auto"/>
              <w:left w:val="nil"/>
              <w:bottom w:val="double" w:sz="6" w:space="0" w:color="auto"/>
              <w:right w:val="nil"/>
            </w:tcBorders>
            <w:vAlign w:val="bottom"/>
          </w:tcPr>
          <w:p w14:paraId="3ECC716D" w14:textId="77777777" w:rsidR="00A9235B" w:rsidRPr="00237EB4" w:rsidRDefault="00A9235B" w:rsidP="006A07CF">
            <w:pPr>
              <w:spacing w:after="0" w:line="300" w:lineRule="exact"/>
              <w:ind w:right="113"/>
              <w:jc w:val="right"/>
              <w:rPr>
                <w:rFonts w:asciiTheme="majorBidi" w:eastAsia="SimSun" w:hAnsiTheme="majorBidi" w:cstheme="majorBidi"/>
                <w:sz w:val="24"/>
                <w:szCs w:val="24"/>
                <w:lang w:val="en-US"/>
              </w:rPr>
            </w:pPr>
            <w:r w:rsidRPr="00237EB4">
              <w:rPr>
                <w:rFonts w:asciiTheme="majorBidi" w:eastAsia="SimSun" w:hAnsiTheme="majorBidi" w:cstheme="majorBidi"/>
                <w:sz w:val="24"/>
                <w:szCs w:val="24"/>
                <w:lang w:val="en-US"/>
              </w:rPr>
              <w:t>14,413,692</w:t>
            </w:r>
          </w:p>
        </w:tc>
      </w:tr>
    </w:tbl>
    <w:p w14:paraId="56B78574" w14:textId="77777777" w:rsidR="00A9235B" w:rsidRPr="00237EB4" w:rsidRDefault="00A9235B" w:rsidP="006A07CF">
      <w:pPr>
        <w:spacing w:after="0" w:line="300" w:lineRule="exact"/>
        <w:rPr>
          <w:rFonts w:asciiTheme="majorBidi" w:hAnsiTheme="majorBidi" w:cstheme="majorBidi"/>
          <w:sz w:val="24"/>
          <w:szCs w:val="24"/>
        </w:rPr>
      </w:pPr>
    </w:p>
    <w:tbl>
      <w:tblPr>
        <w:tblW w:w="8647" w:type="dxa"/>
        <w:tblInd w:w="783" w:type="dxa"/>
        <w:tblLayout w:type="fixed"/>
        <w:tblCellMar>
          <w:left w:w="74" w:type="dxa"/>
          <w:right w:w="74" w:type="dxa"/>
        </w:tblCellMar>
        <w:tblLook w:val="01E0" w:firstRow="1" w:lastRow="1" w:firstColumn="1" w:lastColumn="1" w:noHBand="0" w:noVBand="0"/>
      </w:tblPr>
      <w:tblGrid>
        <w:gridCol w:w="3686"/>
        <w:gridCol w:w="1134"/>
        <w:gridCol w:w="168"/>
        <w:gridCol w:w="1107"/>
        <w:gridCol w:w="168"/>
        <w:gridCol w:w="1108"/>
        <w:gridCol w:w="168"/>
        <w:gridCol w:w="1108"/>
      </w:tblGrid>
      <w:tr w:rsidR="00A9235B" w:rsidRPr="00237EB4" w14:paraId="69E499B7" w14:textId="77777777" w:rsidTr="006C47B8">
        <w:tc>
          <w:tcPr>
            <w:tcW w:w="3686" w:type="dxa"/>
            <w:vAlign w:val="bottom"/>
          </w:tcPr>
          <w:p w14:paraId="5987960B"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br w:type="page"/>
            </w:r>
          </w:p>
        </w:tc>
        <w:tc>
          <w:tcPr>
            <w:tcW w:w="4961" w:type="dxa"/>
            <w:gridSpan w:val="7"/>
            <w:tcBorders>
              <w:bottom w:val="single" w:sz="6" w:space="0" w:color="auto"/>
            </w:tcBorders>
            <w:vAlign w:val="bottom"/>
          </w:tcPr>
          <w:p w14:paraId="41941B35"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Baht</w:t>
            </w:r>
          </w:p>
        </w:tc>
      </w:tr>
      <w:tr w:rsidR="00A9235B" w:rsidRPr="00237EB4" w14:paraId="34EB0B04" w14:textId="77777777" w:rsidTr="006C47B8">
        <w:tc>
          <w:tcPr>
            <w:tcW w:w="3686" w:type="dxa"/>
            <w:vAlign w:val="bottom"/>
          </w:tcPr>
          <w:p w14:paraId="01E9FD0B"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p>
        </w:tc>
        <w:tc>
          <w:tcPr>
            <w:tcW w:w="2409" w:type="dxa"/>
            <w:gridSpan w:val="3"/>
            <w:tcBorders>
              <w:bottom w:val="single" w:sz="6" w:space="0" w:color="auto"/>
            </w:tcBorders>
            <w:vAlign w:val="bottom"/>
          </w:tcPr>
          <w:p w14:paraId="089D3045"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r w:rsidRPr="00237EB4">
              <w:rPr>
                <w:rFonts w:asciiTheme="majorBidi" w:eastAsia="Times New Roman" w:hAnsiTheme="majorBidi" w:cstheme="majorBidi"/>
                <w:sz w:val="24"/>
                <w:szCs w:val="24"/>
                <w:lang w:val="en-US"/>
              </w:rPr>
              <w:t>Consolidated</w:t>
            </w:r>
            <w:r w:rsidRPr="00237EB4">
              <w:rPr>
                <w:rFonts w:asciiTheme="majorBidi" w:hAnsiTheme="majorBidi" w:cstheme="majorBidi"/>
                <w:sz w:val="24"/>
                <w:szCs w:val="24"/>
                <w:lang w:val="en-US"/>
              </w:rPr>
              <w:t xml:space="preserve"> </w:t>
            </w:r>
            <w:r w:rsidRPr="00237EB4">
              <w:rPr>
                <w:rFonts w:asciiTheme="majorBidi" w:eastAsia="Times New Roman" w:hAnsiTheme="majorBidi" w:cstheme="majorBidi"/>
                <w:sz w:val="24"/>
                <w:szCs w:val="24"/>
                <w:lang w:val="en-US"/>
              </w:rPr>
              <w:t>financial statements</w:t>
            </w:r>
          </w:p>
        </w:tc>
        <w:tc>
          <w:tcPr>
            <w:tcW w:w="168" w:type="dxa"/>
            <w:vAlign w:val="bottom"/>
          </w:tcPr>
          <w:p w14:paraId="11516D10"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p>
        </w:tc>
        <w:tc>
          <w:tcPr>
            <w:tcW w:w="2384" w:type="dxa"/>
            <w:gridSpan w:val="3"/>
            <w:tcBorders>
              <w:bottom w:val="single" w:sz="6" w:space="0" w:color="auto"/>
            </w:tcBorders>
            <w:vAlign w:val="bottom"/>
          </w:tcPr>
          <w:p w14:paraId="7BD1A670"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r w:rsidRPr="00237EB4">
              <w:rPr>
                <w:rFonts w:asciiTheme="majorBidi" w:eastAsia="Times New Roman" w:hAnsiTheme="majorBidi" w:cstheme="majorBidi"/>
                <w:sz w:val="24"/>
                <w:szCs w:val="24"/>
                <w:lang w:val="en-US"/>
              </w:rPr>
              <w:t>Separate</w:t>
            </w:r>
            <w:r w:rsidRPr="00237EB4">
              <w:rPr>
                <w:rFonts w:asciiTheme="majorBidi" w:hAnsiTheme="majorBidi" w:cstheme="majorBidi"/>
                <w:sz w:val="24"/>
                <w:szCs w:val="24"/>
                <w:lang w:val="en-US"/>
              </w:rPr>
              <w:t xml:space="preserve"> financial statements</w:t>
            </w:r>
          </w:p>
        </w:tc>
      </w:tr>
      <w:tr w:rsidR="00A9235B" w:rsidRPr="00237EB4" w14:paraId="29686C78" w14:textId="77777777" w:rsidTr="006C47B8">
        <w:tc>
          <w:tcPr>
            <w:tcW w:w="3686" w:type="dxa"/>
            <w:vAlign w:val="bottom"/>
          </w:tcPr>
          <w:p w14:paraId="38125F1C"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p>
        </w:tc>
        <w:tc>
          <w:tcPr>
            <w:tcW w:w="2409" w:type="dxa"/>
            <w:gridSpan w:val="3"/>
            <w:tcBorders>
              <w:top w:val="single" w:sz="6" w:space="0" w:color="auto"/>
            </w:tcBorders>
            <w:vAlign w:val="bottom"/>
          </w:tcPr>
          <w:p w14:paraId="33D79A07" w14:textId="77777777" w:rsidR="00A9235B" w:rsidRPr="0074282E" w:rsidRDefault="00A9235B" w:rsidP="006A07CF">
            <w:pPr>
              <w:widowControl w:val="0"/>
              <w:tabs>
                <w:tab w:val="left" w:pos="284"/>
                <w:tab w:val="left" w:pos="851"/>
                <w:tab w:val="left" w:pos="1418"/>
                <w:tab w:val="left" w:pos="2552"/>
              </w:tabs>
              <w:spacing w:after="0" w:line="300" w:lineRule="exact"/>
              <w:ind w:left="-74" w:right="-45"/>
              <w:jc w:val="center"/>
              <w:rPr>
                <w:rFonts w:asciiTheme="majorBidi" w:hAnsiTheme="majorBidi" w:cstheme="majorBidi"/>
                <w:sz w:val="24"/>
                <w:szCs w:val="24"/>
                <w:cs/>
                <w:lang w:val="en-US"/>
              </w:rPr>
            </w:pPr>
            <w:r w:rsidRPr="00237EB4">
              <w:rPr>
                <w:rFonts w:asciiTheme="majorBidi" w:hAnsiTheme="majorBidi" w:cstheme="majorBidi"/>
                <w:sz w:val="24"/>
                <w:szCs w:val="24"/>
                <w:lang w:val="en-US"/>
              </w:rPr>
              <w:t>For the year ended December 31,</w:t>
            </w:r>
          </w:p>
        </w:tc>
        <w:tc>
          <w:tcPr>
            <w:tcW w:w="168" w:type="dxa"/>
            <w:vAlign w:val="bottom"/>
          </w:tcPr>
          <w:p w14:paraId="713CC4C0" w14:textId="77777777" w:rsidR="00A9235B" w:rsidRPr="00237EB4" w:rsidRDefault="00A9235B" w:rsidP="006A07CF">
            <w:pPr>
              <w:widowControl w:val="0"/>
              <w:tabs>
                <w:tab w:val="left" w:pos="284"/>
                <w:tab w:val="left" w:pos="851"/>
                <w:tab w:val="left" w:pos="1418"/>
                <w:tab w:val="left" w:pos="2552"/>
              </w:tabs>
              <w:spacing w:after="0" w:line="300" w:lineRule="exact"/>
              <w:ind w:left="-74" w:right="-45"/>
              <w:jc w:val="center"/>
              <w:rPr>
                <w:rFonts w:asciiTheme="majorBidi" w:hAnsiTheme="majorBidi" w:cstheme="majorBidi"/>
                <w:sz w:val="24"/>
                <w:szCs w:val="24"/>
                <w:lang w:val="en-US"/>
              </w:rPr>
            </w:pPr>
          </w:p>
        </w:tc>
        <w:tc>
          <w:tcPr>
            <w:tcW w:w="2384" w:type="dxa"/>
            <w:gridSpan w:val="3"/>
            <w:tcBorders>
              <w:top w:val="single" w:sz="6" w:space="0" w:color="auto"/>
            </w:tcBorders>
            <w:vAlign w:val="bottom"/>
          </w:tcPr>
          <w:p w14:paraId="4354DB28" w14:textId="77777777" w:rsidR="00A9235B" w:rsidRPr="0074282E" w:rsidRDefault="00A9235B" w:rsidP="006A07CF">
            <w:pPr>
              <w:widowControl w:val="0"/>
              <w:tabs>
                <w:tab w:val="left" w:pos="284"/>
                <w:tab w:val="left" w:pos="851"/>
                <w:tab w:val="left" w:pos="1418"/>
                <w:tab w:val="left" w:pos="2552"/>
              </w:tabs>
              <w:spacing w:after="0" w:line="300" w:lineRule="exact"/>
              <w:ind w:left="-74" w:right="-45"/>
              <w:jc w:val="center"/>
              <w:rPr>
                <w:rFonts w:asciiTheme="majorBidi" w:hAnsiTheme="majorBidi" w:cstheme="majorBidi"/>
                <w:sz w:val="24"/>
                <w:szCs w:val="24"/>
                <w:cs/>
                <w:lang w:val="en-US"/>
              </w:rPr>
            </w:pPr>
            <w:r w:rsidRPr="00237EB4">
              <w:rPr>
                <w:rFonts w:asciiTheme="majorBidi" w:hAnsiTheme="majorBidi" w:cstheme="majorBidi"/>
                <w:sz w:val="24"/>
                <w:szCs w:val="24"/>
                <w:lang w:val="en-US"/>
              </w:rPr>
              <w:t>For the year ended December 31,</w:t>
            </w:r>
          </w:p>
        </w:tc>
      </w:tr>
      <w:tr w:rsidR="00A9235B" w:rsidRPr="00237EB4" w14:paraId="7776F047" w14:textId="77777777" w:rsidTr="006C47B8">
        <w:tc>
          <w:tcPr>
            <w:tcW w:w="3686" w:type="dxa"/>
            <w:vAlign w:val="bottom"/>
          </w:tcPr>
          <w:p w14:paraId="2615F064"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p>
        </w:tc>
        <w:tc>
          <w:tcPr>
            <w:tcW w:w="1134" w:type="dxa"/>
            <w:tcBorders>
              <w:top w:val="single" w:sz="6" w:space="0" w:color="auto"/>
              <w:bottom w:val="single" w:sz="6" w:space="0" w:color="auto"/>
            </w:tcBorders>
            <w:vAlign w:val="bottom"/>
          </w:tcPr>
          <w:p w14:paraId="32B3FA08"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2025</w:t>
            </w:r>
          </w:p>
        </w:tc>
        <w:tc>
          <w:tcPr>
            <w:tcW w:w="168" w:type="dxa"/>
            <w:tcBorders>
              <w:top w:val="single" w:sz="6" w:space="0" w:color="auto"/>
            </w:tcBorders>
            <w:vAlign w:val="bottom"/>
          </w:tcPr>
          <w:p w14:paraId="3D8BC63F"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p>
        </w:tc>
        <w:tc>
          <w:tcPr>
            <w:tcW w:w="1107" w:type="dxa"/>
            <w:tcBorders>
              <w:top w:val="single" w:sz="6" w:space="0" w:color="auto"/>
              <w:bottom w:val="single" w:sz="6" w:space="0" w:color="auto"/>
            </w:tcBorders>
            <w:vAlign w:val="bottom"/>
          </w:tcPr>
          <w:p w14:paraId="36412159"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2024</w:t>
            </w:r>
          </w:p>
        </w:tc>
        <w:tc>
          <w:tcPr>
            <w:tcW w:w="168" w:type="dxa"/>
            <w:vAlign w:val="bottom"/>
          </w:tcPr>
          <w:p w14:paraId="7BA93197"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p>
        </w:tc>
        <w:tc>
          <w:tcPr>
            <w:tcW w:w="1108" w:type="dxa"/>
            <w:tcBorders>
              <w:top w:val="single" w:sz="6" w:space="0" w:color="auto"/>
              <w:bottom w:val="single" w:sz="6" w:space="0" w:color="auto"/>
            </w:tcBorders>
            <w:vAlign w:val="bottom"/>
          </w:tcPr>
          <w:p w14:paraId="24E05B07"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2025</w:t>
            </w:r>
          </w:p>
        </w:tc>
        <w:tc>
          <w:tcPr>
            <w:tcW w:w="168" w:type="dxa"/>
            <w:tcBorders>
              <w:top w:val="single" w:sz="6" w:space="0" w:color="auto"/>
            </w:tcBorders>
            <w:vAlign w:val="bottom"/>
          </w:tcPr>
          <w:p w14:paraId="4E10E80B"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p>
        </w:tc>
        <w:tc>
          <w:tcPr>
            <w:tcW w:w="1108" w:type="dxa"/>
            <w:tcBorders>
              <w:top w:val="single" w:sz="6" w:space="0" w:color="auto"/>
              <w:bottom w:val="single" w:sz="6" w:space="0" w:color="auto"/>
            </w:tcBorders>
            <w:vAlign w:val="bottom"/>
          </w:tcPr>
          <w:p w14:paraId="79A2D94A"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jc w:val="center"/>
              <w:rPr>
                <w:rFonts w:asciiTheme="majorBidi" w:hAnsiTheme="majorBidi" w:cstheme="majorBidi"/>
                <w:sz w:val="24"/>
                <w:szCs w:val="24"/>
                <w:lang w:val="en-US"/>
              </w:rPr>
            </w:pPr>
            <w:r w:rsidRPr="00237EB4">
              <w:rPr>
                <w:rFonts w:asciiTheme="majorBidi" w:hAnsiTheme="majorBidi" w:cstheme="majorBidi"/>
                <w:sz w:val="24"/>
                <w:szCs w:val="24"/>
                <w:lang w:val="en-US"/>
              </w:rPr>
              <w:t>2024</w:t>
            </w:r>
          </w:p>
        </w:tc>
      </w:tr>
      <w:tr w:rsidR="00A9235B" w:rsidRPr="00237EB4" w14:paraId="764FF8C2" w14:textId="77777777" w:rsidTr="00D30122">
        <w:tc>
          <w:tcPr>
            <w:tcW w:w="3686" w:type="dxa"/>
            <w:vAlign w:val="bottom"/>
          </w:tcPr>
          <w:p w14:paraId="28ECD280"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rPr>
                <w:rFonts w:asciiTheme="majorBidi" w:hAnsiTheme="majorBidi" w:cstheme="majorBidi"/>
                <w:sz w:val="24"/>
                <w:szCs w:val="24"/>
                <w:lang w:val="en-US"/>
              </w:rPr>
            </w:pPr>
            <w:r w:rsidRPr="00237EB4">
              <w:rPr>
                <w:rFonts w:asciiTheme="majorBidi" w:eastAsia="Times New Roman" w:hAnsiTheme="majorBidi" w:cstheme="majorBidi"/>
                <w:sz w:val="24"/>
                <w:szCs w:val="24"/>
                <w:lang w:val="en-US"/>
              </w:rPr>
              <w:t>Amounts were recorded in statement of profit or loss</w:t>
            </w:r>
          </w:p>
        </w:tc>
        <w:tc>
          <w:tcPr>
            <w:tcW w:w="1134" w:type="dxa"/>
            <w:tcBorders>
              <w:top w:val="single" w:sz="6" w:space="0" w:color="auto"/>
            </w:tcBorders>
            <w:vAlign w:val="bottom"/>
          </w:tcPr>
          <w:p w14:paraId="205431F9"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68" w:type="dxa"/>
            <w:vAlign w:val="bottom"/>
          </w:tcPr>
          <w:p w14:paraId="590DDD25"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107" w:type="dxa"/>
            <w:tcBorders>
              <w:top w:val="single" w:sz="6" w:space="0" w:color="auto"/>
            </w:tcBorders>
            <w:vAlign w:val="bottom"/>
          </w:tcPr>
          <w:p w14:paraId="03E9BD6C"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68" w:type="dxa"/>
            <w:vAlign w:val="bottom"/>
          </w:tcPr>
          <w:p w14:paraId="391477B4"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108" w:type="dxa"/>
            <w:tcBorders>
              <w:top w:val="single" w:sz="6" w:space="0" w:color="auto"/>
            </w:tcBorders>
            <w:vAlign w:val="bottom"/>
          </w:tcPr>
          <w:p w14:paraId="61411951"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68" w:type="dxa"/>
            <w:vAlign w:val="bottom"/>
          </w:tcPr>
          <w:p w14:paraId="19752BF8"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108" w:type="dxa"/>
            <w:tcBorders>
              <w:top w:val="single" w:sz="6" w:space="0" w:color="auto"/>
            </w:tcBorders>
            <w:vAlign w:val="bottom"/>
          </w:tcPr>
          <w:p w14:paraId="3F248004" w14:textId="77777777" w:rsidR="00A9235B" w:rsidRPr="00237EB4" w:rsidRDefault="00A9235B"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r>
      <w:tr w:rsidR="0014471E" w:rsidRPr="00237EB4" w14:paraId="1028771B" w14:textId="77777777" w:rsidTr="00D30122">
        <w:tc>
          <w:tcPr>
            <w:tcW w:w="3686" w:type="dxa"/>
            <w:vAlign w:val="bottom"/>
          </w:tcPr>
          <w:p w14:paraId="21F87EEE" w14:textId="72D63777" w:rsidR="0014471E" w:rsidRPr="00237EB4" w:rsidRDefault="0014471E" w:rsidP="006A07CF">
            <w:pPr>
              <w:widowControl w:val="0"/>
              <w:tabs>
                <w:tab w:val="left" w:pos="284"/>
                <w:tab w:val="left" w:pos="851"/>
                <w:tab w:val="left" w:pos="1418"/>
                <w:tab w:val="left" w:pos="1985"/>
                <w:tab w:val="left" w:pos="2552"/>
              </w:tabs>
              <w:spacing w:after="0" w:line="300" w:lineRule="exact"/>
              <w:rPr>
                <w:rFonts w:asciiTheme="majorBidi" w:eastAsia="Times New Roman" w:hAnsiTheme="majorBidi" w:cstheme="majorBidi"/>
                <w:sz w:val="24"/>
                <w:szCs w:val="24"/>
                <w:lang w:val="en-US"/>
              </w:rPr>
            </w:pPr>
            <w:r w:rsidRPr="00237EB4">
              <w:rPr>
                <w:rFonts w:asciiTheme="majorBidi" w:hAnsiTheme="majorBidi" w:cstheme="majorBidi"/>
                <w:sz w:val="24"/>
                <w:szCs w:val="24"/>
                <w:lang w:val="en-US"/>
              </w:rPr>
              <w:t xml:space="preserve">     </w:t>
            </w:r>
            <w:r w:rsidRPr="0014471E">
              <w:rPr>
                <w:rFonts w:asciiTheme="majorBidi" w:eastAsia="Times New Roman" w:hAnsiTheme="majorBidi" w:cstheme="majorBidi"/>
                <w:sz w:val="24"/>
                <w:szCs w:val="24"/>
                <w:lang w:val="en-US"/>
              </w:rPr>
              <w:t xml:space="preserve">(continuing and </w:t>
            </w:r>
            <w:r w:rsidRPr="0014471E">
              <w:rPr>
                <w:rFonts w:asciiTheme="majorBidi" w:hAnsiTheme="majorBidi" w:cstheme="majorBidi"/>
                <w:sz w:val="24"/>
                <w:szCs w:val="24"/>
              </w:rPr>
              <w:t>discontinued</w:t>
            </w:r>
            <w:r w:rsidRPr="0014471E">
              <w:rPr>
                <w:rFonts w:asciiTheme="majorBidi" w:eastAsia="Times New Roman" w:hAnsiTheme="majorBidi" w:cstheme="majorBidi"/>
                <w:sz w:val="24"/>
                <w:szCs w:val="24"/>
                <w:lang w:val="en-US"/>
              </w:rPr>
              <w:t xml:space="preserve"> operation)</w:t>
            </w:r>
          </w:p>
        </w:tc>
        <w:tc>
          <w:tcPr>
            <w:tcW w:w="1134" w:type="dxa"/>
            <w:vAlign w:val="bottom"/>
          </w:tcPr>
          <w:p w14:paraId="552A27C2" w14:textId="77777777" w:rsidR="0014471E" w:rsidRPr="00237EB4" w:rsidRDefault="0014471E"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68" w:type="dxa"/>
            <w:vAlign w:val="bottom"/>
          </w:tcPr>
          <w:p w14:paraId="4D441943" w14:textId="77777777" w:rsidR="0014471E" w:rsidRPr="00237EB4" w:rsidRDefault="0014471E"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107" w:type="dxa"/>
            <w:vAlign w:val="bottom"/>
          </w:tcPr>
          <w:p w14:paraId="488A0CBC" w14:textId="77777777" w:rsidR="0014471E" w:rsidRPr="00237EB4" w:rsidRDefault="0014471E"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68" w:type="dxa"/>
            <w:vAlign w:val="bottom"/>
          </w:tcPr>
          <w:p w14:paraId="731769A0" w14:textId="77777777" w:rsidR="0014471E" w:rsidRPr="00237EB4" w:rsidRDefault="0014471E"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108" w:type="dxa"/>
            <w:vAlign w:val="bottom"/>
          </w:tcPr>
          <w:p w14:paraId="643C1D74" w14:textId="77777777" w:rsidR="0014471E" w:rsidRPr="00237EB4" w:rsidRDefault="0014471E"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68" w:type="dxa"/>
            <w:vAlign w:val="bottom"/>
          </w:tcPr>
          <w:p w14:paraId="7142CE91" w14:textId="77777777" w:rsidR="0014471E" w:rsidRPr="00237EB4" w:rsidRDefault="0014471E"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c>
          <w:tcPr>
            <w:tcW w:w="1108" w:type="dxa"/>
            <w:vAlign w:val="bottom"/>
          </w:tcPr>
          <w:p w14:paraId="2AFB924E" w14:textId="77777777" w:rsidR="0014471E" w:rsidRPr="00237EB4" w:rsidRDefault="0014471E" w:rsidP="006A07CF">
            <w:pPr>
              <w:widowControl w:val="0"/>
              <w:tabs>
                <w:tab w:val="left" w:pos="284"/>
                <w:tab w:val="left" w:pos="851"/>
                <w:tab w:val="left" w:pos="1418"/>
                <w:tab w:val="left" w:pos="1985"/>
                <w:tab w:val="left" w:pos="2552"/>
              </w:tabs>
              <w:spacing w:after="0" w:line="300" w:lineRule="exact"/>
              <w:ind w:right="57"/>
              <w:jc w:val="right"/>
              <w:rPr>
                <w:rFonts w:asciiTheme="majorBidi" w:hAnsiTheme="majorBidi" w:cstheme="majorBidi"/>
                <w:sz w:val="24"/>
                <w:szCs w:val="24"/>
                <w:lang w:val="en-US"/>
              </w:rPr>
            </w:pPr>
          </w:p>
        </w:tc>
      </w:tr>
      <w:tr w:rsidR="009A2D4B" w:rsidRPr="00237EB4" w14:paraId="0AEA43F4" w14:textId="77777777" w:rsidTr="006C47B8">
        <w:tc>
          <w:tcPr>
            <w:tcW w:w="3686" w:type="dxa"/>
            <w:vAlign w:val="bottom"/>
          </w:tcPr>
          <w:p w14:paraId="75072C79" w14:textId="77777777" w:rsidR="009A2D4B" w:rsidRPr="0074282E" w:rsidRDefault="009A2D4B" w:rsidP="006A07CF">
            <w:pPr>
              <w:widowControl w:val="0"/>
              <w:tabs>
                <w:tab w:val="left" w:pos="284"/>
                <w:tab w:val="left" w:pos="851"/>
                <w:tab w:val="left" w:pos="1418"/>
                <w:tab w:val="left" w:pos="1985"/>
                <w:tab w:val="left" w:pos="2552"/>
              </w:tabs>
              <w:spacing w:after="0" w:line="300" w:lineRule="exact"/>
              <w:rPr>
                <w:rFonts w:asciiTheme="majorBidi" w:hAnsiTheme="majorBidi" w:cstheme="majorBidi"/>
                <w:sz w:val="24"/>
                <w:szCs w:val="24"/>
                <w:cs/>
                <w:lang w:val="en-US"/>
              </w:rPr>
            </w:pPr>
            <w:r w:rsidRPr="00237EB4">
              <w:rPr>
                <w:rFonts w:asciiTheme="majorBidi" w:hAnsiTheme="majorBidi" w:cstheme="majorBidi"/>
                <w:sz w:val="24"/>
                <w:szCs w:val="24"/>
                <w:lang w:val="en-US"/>
              </w:rPr>
              <w:t xml:space="preserve">     </w:t>
            </w:r>
            <w:r w:rsidRPr="00237EB4">
              <w:rPr>
                <w:rFonts w:asciiTheme="majorBidi" w:hAnsiTheme="majorBidi" w:cstheme="majorBidi"/>
                <w:sz w:val="24"/>
                <w:szCs w:val="24"/>
              </w:rPr>
              <w:t>Depreciation on right-of-use assets</w:t>
            </w:r>
          </w:p>
        </w:tc>
        <w:tc>
          <w:tcPr>
            <w:tcW w:w="1134" w:type="dxa"/>
            <w:vAlign w:val="bottom"/>
          </w:tcPr>
          <w:p w14:paraId="2F4223DB" w14:textId="03AD91FD" w:rsidR="009A2D4B" w:rsidRPr="00237EB4" w:rsidRDefault="009A2D4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8,017,399</w:t>
            </w:r>
          </w:p>
        </w:tc>
        <w:tc>
          <w:tcPr>
            <w:tcW w:w="168" w:type="dxa"/>
            <w:vAlign w:val="bottom"/>
          </w:tcPr>
          <w:p w14:paraId="176652D1" w14:textId="77777777" w:rsidR="009A2D4B" w:rsidRPr="00237EB4" w:rsidRDefault="009A2D4B" w:rsidP="006A07CF">
            <w:pPr>
              <w:spacing w:after="0" w:line="300" w:lineRule="exact"/>
              <w:ind w:right="57"/>
              <w:jc w:val="right"/>
              <w:rPr>
                <w:rFonts w:asciiTheme="majorBidi" w:eastAsia="SimSun" w:hAnsiTheme="majorBidi" w:cstheme="majorBidi"/>
                <w:sz w:val="24"/>
                <w:szCs w:val="24"/>
                <w:lang w:val="en-US"/>
              </w:rPr>
            </w:pPr>
          </w:p>
        </w:tc>
        <w:tc>
          <w:tcPr>
            <w:tcW w:w="1107" w:type="dxa"/>
            <w:vAlign w:val="bottom"/>
          </w:tcPr>
          <w:p w14:paraId="4B83CFA0" w14:textId="36CFE1C0" w:rsidR="009A2D4B" w:rsidRPr="00237EB4" w:rsidRDefault="009A2D4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10,203,318</w:t>
            </w:r>
          </w:p>
        </w:tc>
        <w:tc>
          <w:tcPr>
            <w:tcW w:w="168" w:type="dxa"/>
            <w:vAlign w:val="bottom"/>
          </w:tcPr>
          <w:p w14:paraId="1AC113B4" w14:textId="77777777" w:rsidR="009A2D4B" w:rsidRPr="00237EB4" w:rsidRDefault="009A2D4B" w:rsidP="006A07CF">
            <w:pPr>
              <w:spacing w:after="0" w:line="300" w:lineRule="exact"/>
              <w:ind w:right="57"/>
              <w:jc w:val="right"/>
              <w:rPr>
                <w:rFonts w:asciiTheme="majorBidi" w:eastAsia="SimSun" w:hAnsiTheme="majorBidi" w:cstheme="majorBidi"/>
                <w:sz w:val="24"/>
                <w:szCs w:val="24"/>
                <w:lang w:val="en-US"/>
              </w:rPr>
            </w:pPr>
          </w:p>
        </w:tc>
        <w:tc>
          <w:tcPr>
            <w:tcW w:w="1108" w:type="dxa"/>
            <w:vAlign w:val="bottom"/>
          </w:tcPr>
          <w:p w14:paraId="7C1DAD6A" w14:textId="04F223E8" w:rsidR="009A2D4B" w:rsidRPr="00237EB4" w:rsidRDefault="009A2D4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6,052,562</w:t>
            </w:r>
          </w:p>
        </w:tc>
        <w:tc>
          <w:tcPr>
            <w:tcW w:w="168" w:type="dxa"/>
            <w:vAlign w:val="bottom"/>
          </w:tcPr>
          <w:p w14:paraId="1992B139" w14:textId="77777777" w:rsidR="009A2D4B" w:rsidRPr="00237EB4" w:rsidRDefault="009A2D4B" w:rsidP="006A07CF">
            <w:pPr>
              <w:tabs>
                <w:tab w:val="left" w:pos="284"/>
                <w:tab w:val="left" w:pos="1418"/>
                <w:tab w:val="left" w:pos="1985"/>
                <w:tab w:val="left" w:pos="2552"/>
              </w:tabs>
              <w:spacing w:after="0" w:line="300" w:lineRule="exact"/>
              <w:ind w:right="57"/>
              <w:jc w:val="right"/>
              <w:rPr>
                <w:rFonts w:asciiTheme="majorBidi" w:eastAsia="SimSun" w:hAnsiTheme="majorBidi" w:cstheme="majorBidi"/>
                <w:sz w:val="24"/>
                <w:szCs w:val="24"/>
                <w:lang w:val="en-US"/>
              </w:rPr>
            </w:pPr>
          </w:p>
        </w:tc>
        <w:tc>
          <w:tcPr>
            <w:tcW w:w="1108" w:type="dxa"/>
            <w:vAlign w:val="bottom"/>
          </w:tcPr>
          <w:p w14:paraId="2BA598F9" w14:textId="4A3777F3" w:rsidR="009A2D4B" w:rsidRPr="00237EB4" w:rsidRDefault="009A2D4B" w:rsidP="006A07CF">
            <w:pPr>
              <w:spacing w:after="0" w:line="300" w:lineRule="exact"/>
              <w:ind w:right="57"/>
              <w:jc w:val="right"/>
              <w:rPr>
                <w:rFonts w:asciiTheme="majorBidi" w:eastAsia="SimSun" w:hAnsiTheme="majorBidi" w:cstheme="majorBidi"/>
                <w:sz w:val="24"/>
                <w:szCs w:val="24"/>
                <w:lang w:val="en-US"/>
              </w:rPr>
            </w:pPr>
            <w:r w:rsidRPr="00237EB4">
              <w:rPr>
                <w:rFonts w:ascii="Angsana New" w:eastAsia="SimSun" w:hAnsi="Angsana New" w:cs="Angsana New"/>
                <w:color w:val="000000" w:themeColor="text1"/>
                <w:sz w:val="24"/>
                <w:szCs w:val="24"/>
                <w:lang w:val="en-US"/>
              </w:rPr>
              <w:t>5,336,693</w:t>
            </w:r>
          </w:p>
        </w:tc>
      </w:tr>
      <w:tr w:rsidR="009A2D4B" w:rsidRPr="00237EB4" w14:paraId="5076F73E" w14:textId="77777777" w:rsidTr="006C47B8">
        <w:tc>
          <w:tcPr>
            <w:tcW w:w="3686" w:type="dxa"/>
            <w:vAlign w:val="bottom"/>
          </w:tcPr>
          <w:p w14:paraId="583DA3A8" w14:textId="77777777" w:rsidR="009A2D4B" w:rsidRPr="0074282E" w:rsidRDefault="009A2D4B" w:rsidP="006A07CF">
            <w:pPr>
              <w:widowControl w:val="0"/>
              <w:tabs>
                <w:tab w:val="left" w:pos="284"/>
                <w:tab w:val="left" w:pos="851"/>
                <w:tab w:val="left" w:pos="1418"/>
                <w:tab w:val="left" w:pos="1985"/>
                <w:tab w:val="left" w:pos="2552"/>
              </w:tabs>
              <w:spacing w:after="0" w:line="300" w:lineRule="exact"/>
              <w:rPr>
                <w:rFonts w:asciiTheme="majorBidi" w:hAnsiTheme="majorBidi" w:cstheme="majorBidi"/>
                <w:sz w:val="24"/>
                <w:szCs w:val="24"/>
                <w:cs/>
                <w:lang w:val="en-US"/>
              </w:rPr>
            </w:pPr>
            <w:r w:rsidRPr="00237EB4">
              <w:rPr>
                <w:rFonts w:asciiTheme="majorBidi" w:hAnsiTheme="majorBidi" w:cstheme="majorBidi"/>
                <w:sz w:val="24"/>
                <w:szCs w:val="24"/>
              </w:rPr>
              <w:t xml:space="preserve">     Interest expense on lease liabilities (see Note 3</w:t>
            </w:r>
            <w:r w:rsidRPr="00237EB4">
              <w:rPr>
                <w:rFonts w:asciiTheme="majorBidi" w:hAnsiTheme="majorBidi" w:cstheme="majorBidi"/>
                <w:sz w:val="24"/>
                <w:szCs w:val="24"/>
                <w:lang w:val="en-US"/>
              </w:rPr>
              <w:t>9</w:t>
            </w:r>
            <w:r w:rsidRPr="00237EB4">
              <w:rPr>
                <w:rFonts w:asciiTheme="majorBidi" w:hAnsiTheme="majorBidi" w:cstheme="majorBidi"/>
                <w:sz w:val="24"/>
                <w:szCs w:val="24"/>
              </w:rPr>
              <w:t>)</w:t>
            </w:r>
          </w:p>
        </w:tc>
        <w:tc>
          <w:tcPr>
            <w:tcW w:w="1134" w:type="dxa"/>
            <w:vAlign w:val="bottom"/>
          </w:tcPr>
          <w:p w14:paraId="4FBC50D4" w14:textId="7759A1EF" w:rsidR="009A2D4B" w:rsidRPr="00237EB4" w:rsidRDefault="00D92D2E" w:rsidP="006A07CF">
            <w:pPr>
              <w:spacing w:after="0" w:line="300" w:lineRule="exact"/>
              <w:ind w:right="57"/>
              <w:jc w:val="right"/>
              <w:rPr>
                <w:rFonts w:asciiTheme="majorBidi" w:eastAsia="SimSun" w:hAnsiTheme="majorBidi" w:cstheme="majorBidi"/>
                <w:sz w:val="24"/>
                <w:szCs w:val="24"/>
                <w:lang w:val="en-US"/>
              </w:rPr>
            </w:pPr>
            <w:r>
              <w:rPr>
                <w:rFonts w:asciiTheme="majorBidi" w:eastAsia="SimSun" w:hAnsiTheme="majorBidi" w:cstheme="majorBidi"/>
                <w:sz w:val="24"/>
                <w:szCs w:val="24"/>
                <w:lang w:val="en-US"/>
              </w:rPr>
              <w:t>966,595</w:t>
            </w:r>
          </w:p>
        </w:tc>
        <w:tc>
          <w:tcPr>
            <w:tcW w:w="168" w:type="dxa"/>
            <w:vAlign w:val="bottom"/>
          </w:tcPr>
          <w:p w14:paraId="0675A4F8" w14:textId="77777777" w:rsidR="009A2D4B" w:rsidRPr="00237EB4" w:rsidRDefault="009A2D4B" w:rsidP="006A07CF">
            <w:pPr>
              <w:spacing w:after="0" w:line="300" w:lineRule="exact"/>
              <w:ind w:right="57"/>
              <w:jc w:val="right"/>
              <w:rPr>
                <w:rFonts w:asciiTheme="majorBidi" w:eastAsia="SimSun" w:hAnsiTheme="majorBidi" w:cstheme="majorBidi"/>
                <w:sz w:val="24"/>
                <w:szCs w:val="24"/>
                <w:lang w:val="en-US"/>
              </w:rPr>
            </w:pPr>
          </w:p>
        </w:tc>
        <w:tc>
          <w:tcPr>
            <w:tcW w:w="1107" w:type="dxa"/>
            <w:vAlign w:val="bottom"/>
          </w:tcPr>
          <w:p w14:paraId="6A466A4D" w14:textId="446D8B8F" w:rsidR="009A2D4B" w:rsidRPr="00237EB4" w:rsidRDefault="00D92D2E" w:rsidP="006A07CF">
            <w:pPr>
              <w:spacing w:after="0" w:line="300" w:lineRule="exact"/>
              <w:ind w:right="57"/>
              <w:jc w:val="right"/>
              <w:rPr>
                <w:rFonts w:asciiTheme="majorBidi" w:eastAsia="SimSun" w:hAnsiTheme="majorBidi" w:cstheme="majorBidi"/>
                <w:sz w:val="24"/>
                <w:szCs w:val="24"/>
                <w:lang w:val="en-US"/>
              </w:rPr>
            </w:pPr>
            <w:r>
              <w:rPr>
                <w:rFonts w:asciiTheme="majorBidi" w:eastAsia="SimSun" w:hAnsiTheme="majorBidi" w:cstheme="majorBidi"/>
                <w:sz w:val="24"/>
                <w:szCs w:val="24"/>
                <w:lang w:val="en-US"/>
              </w:rPr>
              <w:t>1,461,536</w:t>
            </w:r>
          </w:p>
        </w:tc>
        <w:tc>
          <w:tcPr>
            <w:tcW w:w="168" w:type="dxa"/>
            <w:vAlign w:val="bottom"/>
          </w:tcPr>
          <w:p w14:paraId="2A68EC42" w14:textId="77777777" w:rsidR="009A2D4B" w:rsidRPr="00237EB4" w:rsidRDefault="009A2D4B" w:rsidP="006A07CF">
            <w:pPr>
              <w:spacing w:after="0" w:line="300" w:lineRule="exact"/>
              <w:ind w:right="57"/>
              <w:jc w:val="right"/>
              <w:rPr>
                <w:rFonts w:asciiTheme="majorBidi" w:eastAsia="SimSun" w:hAnsiTheme="majorBidi" w:cstheme="majorBidi"/>
                <w:sz w:val="24"/>
                <w:szCs w:val="24"/>
                <w:lang w:val="en-US"/>
              </w:rPr>
            </w:pPr>
          </w:p>
        </w:tc>
        <w:tc>
          <w:tcPr>
            <w:tcW w:w="1108" w:type="dxa"/>
            <w:vAlign w:val="bottom"/>
          </w:tcPr>
          <w:p w14:paraId="163C631D" w14:textId="02920CBA" w:rsidR="009A2D4B" w:rsidRPr="00237EB4" w:rsidRDefault="00D92D2E" w:rsidP="006A07CF">
            <w:pPr>
              <w:spacing w:after="0" w:line="300" w:lineRule="exact"/>
              <w:ind w:right="57"/>
              <w:jc w:val="right"/>
              <w:rPr>
                <w:rFonts w:asciiTheme="majorBidi" w:eastAsia="SimSun" w:hAnsiTheme="majorBidi" w:cstheme="majorBidi"/>
                <w:sz w:val="24"/>
                <w:szCs w:val="24"/>
                <w:lang w:val="en-US"/>
              </w:rPr>
            </w:pPr>
            <w:r>
              <w:rPr>
                <w:rFonts w:asciiTheme="majorBidi" w:eastAsia="SimSun" w:hAnsiTheme="majorBidi" w:cstheme="majorBidi"/>
                <w:sz w:val="24"/>
                <w:szCs w:val="24"/>
                <w:lang w:val="en-US"/>
              </w:rPr>
              <w:t>877,285</w:t>
            </w:r>
          </w:p>
        </w:tc>
        <w:tc>
          <w:tcPr>
            <w:tcW w:w="168" w:type="dxa"/>
            <w:vAlign w:val="bottom"/>
          </w:tcPr>
          <w:p w14:paraId="25B31FC9" w14:textId="77777777" w:rsidR="009A2D4B" w:rsidRPr="00237EB4" w:rsidRDefault="009A2D4B" w:rsidP="006A07CF">
            <w:pPr>
              <w:tabs>
                <w:tab w:val="left" w:pos="284"/>
                <w:tab w:val="left" w:pos="1418"/>
                <w:tab w:val="left" w:pos="1985"/>
                <w:tab w:val="left" w:pos="2552"/>
              </w:tabs>
              <w:spacing w:after="0" w:line="300" w:lineRule="exact"/>
              <w:ind w:right="57"/>
              <w:jc w:val="right"/>
              <w:rPr>
                <w:rFonts w:asciiTheme="majorBidi" w:eastAsia="SimSun" w:hAnsiTheme="majorBidi" w:cstheme="majorBidi"/>
                <w:sz w:val="24"/>
                <w:szCs w:val="24"/>
                <w:lang w:val="en-US"/>
              </w:rPr>
            </w:pPr>
          </w:p>
        </w:tc>
        <w:tc>
          <w:tcPr>
            <w:tcW w:w="1108" w:type="dxa"/>
            <w:vAlign w:val="bottom"/>
          </w:tcPr>
          <w:p w14:paraId="63D72A19" w14:textId="664AC283" w:rsidR="009A2D4B" w:rsidRPr="00237EB4" w:rsidRDefault="00D92D2E" w:rsidP="006A07CF">
            <w:pPr>
              <w:spacing w:after="0" w:line="300" w:lineRule="exact"/>
              <w:ind w:right="57"/>
              <w:jc w:val="right"/>
              <w:rPr>
                <w:rFonts w:asciiTheme="majorBidi" w:eastAsia="SimSun" w:hAnsiTheme="majorBidi" w:cstheme="majorBidi"/>
                <w:sz w:val="24"/>
                <w:szCs w:val="24"/>
                <w:lang w:val="en-US"/>
              </w:rPr>
            </w:pPr>
            <w:r>
              <w:rPr>
                <w:rFonts w:asciiTheme="majorBidi" w:eastAsia="SimSun" w:hAnsiTheme="majorBidi" w:cstheme="majorBidi"/>
                <w:sz w:val="24"/>
                <w:szCs w:val="24"/>
                <w:lang w:val="en-US"/>
              </w:rPr>
              <w:t>1,055,388</w:t>
            </w:r>
          </w:p>
        </w:tc>
      </w:tr>
    </w:tbl>
    <w:p w14:paraId="7EF7F084" w14:textId="77777777" w:rsidR="00A9235B" w:rsidRPr="00237EB4" w:rsidRDefault="00A9235B" w:rsidP="00A9235B">
      <w:pPr>
        <w:tabs>
          <w:tab w:val="left" w:pos="1260"/>
          <w:tab w:val="right" w:pos="8640"/>
        </w:tabs>
        <w:spacing w:after="0" w:line="380" w:lineRule="exact"/>
        <w:ind w:left="547" w:right="-72" w:hanging="547"/>
        <w:outlineLvl w:val="0"/>
        <w:rPr>
          <w:rFonts w:asciiTheme="majorBidi" w:eastAsia="Cordia New" w:hAnsiTheme="majorBidi" w:cstheme="majorBidi"/>
          <w:b/>
          <w:bCs/>
          <w:sz w:val="32"/>
          <w:szCs w:val="32"/>
          <w:lang w:val="en-US"/>
        </w:rPr>
      </w:pPr>
    </w:p>
    <w:p w14:paraId="4FD24BE4" w14:textId="77777777" w:rsidR="006A07CF" w:rsidRPr="00237EB4" w:rsidRDefault="006A07CF">
      <w:pPr>
        <w:spacing w:after="0" w:line="240" w:lineRule="auto"/>
        <w:rPr>
          <w:rFonts w:asciiTheme="majorBidi" w:eastAsia="Cordia New" w:hAnsiTheme="majorBidi" w:cstheme="majorBidi"/>
          <w:b/>
          <w:bCs/>
          <w:color w:val="000000" w:themeColor="text1"/>
          <w:sz w:val="32"/>
          <w:szCs w:val="32"/>
          <w:lang w:val="en-US"/>
        </w:rPr>
      </w:pPr>
      <w:r w:rsidRPr="00237EB4">
        <w:rPr>
          <w:rFonts w:asciiTheme="majorBidi" w:eastAsia="Cordia New" w:hAnsiTheme="majorBidi" w:cstheme="majorBidi"/>
          <w:b/>
          <w:bCs/>
          <w:color w:val="000000" w:themeColor="text1"/>
          <w:sz w:val="32"/>
          <w:szCs w:val="32"/>
          <w:lang w:val="en-US"/>
        </w:rPr>
        <w:br w:type="page"/>
      </w:r>
    </w:p>
    <w:p w14:paraId="22BA4EEF" w14:textId="4E167D50" w:rsidR="00A9235B" w:rsidRPr="00237EB4" w:rsidRDefault="00A9235B" w:rsidP="0091309F">
      <w:pPr>
        <w:spacing w:after="0" w:line="360" w:lineRule="exact"/>
        <w:ind w:left="284" w:right="-43" w:hanging="426"/>
        <w:jc w:val="thaiDistribute"/>
        <w:rPr>
          <w:rFonts w:asciiTheme="majorBidi" w:eastAsia="Cordia New" w:hAnsiTheme="majorBidi" w:cstheme="majorBidi"/>
          <w:b/>
          <w:bCs/>
          <w:color w:val="000000" w:themeColor="text1"/>
          <w:sz w:val="32"/>
          <w:szCs w:val="32"/>
          <w:lang w:val="en-US"/>
        </w:rPr>
      </w:pPr>
      <w:r w:rsidRPr="00237EB4">
        <w:rPr>
          <w:rFonts w:asciiTheme="majorBidi" w:eastAsia="Cordia New" w:hAnsiTheme="majorBidi" w:cstheme="majorBidi"/>
          <w:b/>
          <w:bCs/>
          <w:color w:val="000000" w:themeColor="text1"/>
          <w:sz w:val="32"/>
          <w:szCs w:val="32"/>
          <w:lang w:val="en-US"/>
        </w:rPr>
        <w:lastRenderedPageBreak/>
        <w:t>22.</w:t>
      </w:r>
      <w:r w:rsidRPr="00237EB4">
        <w:rPr>
          <w:rFonts w:asciiTheme="majorBidi" w:eastAsia="Cordia New" w:hAnsiTheme="majorBidi" w:cstheme="majorBidi"/>
          <w:b/>
          <w:bCs/>
          <w:color w:val="000000" w:themeColor="text1"/>
          <w:sz w:val="32"/>
          <w:szCs w:val="32"/>
          <w:lang w:val="en-US"/>
        </w:rPr>
        <w:tab/>
        <w:t>Goodwill</w:t>
      </w:r>
    </w:p>
    <w:p w14:paraId="6072DEB8" w14:textId="77777777" w:rsidR="00A9235B" w:rsidRPr="00237EB4" w:rsidRDefault="00A9235B" w:rsidP="0091309F">
      <w:pPr>
        <w:spacing w:after="0" w:line="360" w:lineRule="exact"/>
        <w:ind w:left="284"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Goodwill as at December 31, 2025 and 2024, comprise the following:</w:t>
      </w:r>
    </w:p>
    <w:tbl>
      <w:tblPr>
        <w:tblW w:w="8550" w:type="dxa"/>
        <w:tblInd w:w="630" w:type="dxa"/>
        <w:tblLayout w:type="fixed"/>
        <w:tblCellMar>
          <w:left w:w="0" w:type="dxa"/>
          <w:right w:w="0" w:type="dxa"/>
        </w:tblCellMar>
        <w:tblLook w:val="0000" w:firstRow="0" w:lastRow="0" w:firstColumn="0" w:lastColumn="0" w:noHBand="0" w:noVBand="0"/>
      </w:tblPr>
      <w:tblGrid>
        <w:gridCol w:w="5490"/>
        <w:gridCol w:w="1440"/>
        <w:gridCol w:w="180"/>
        <w:gridCol w:w="1440"/>
      </w:tblGrid>
      <w:tr w:rsidR="00A9235B" w:rsidRPr="00237EB4" w14:paraId="3F052311" w14:textId="77777777" w:rsidTr="006C47B8">
        <w:trPr>
          <w:trHeight w:val="342"/>
        </w:trPr>
        <w:tc>
          <w:tcPr>
            <w:tcW w:w="3211" w:type="pct"/>
            <w:vAlign w:val="bottom"/>
          </w:tcPr>
          <w:p w14:paraId="31D72604" w14:textId="77777777" w:rsidR="00A9235B" w:rsidRPr="00237EB4" w:rsidRDefault="00A9235B" w:rsidP="0091309F">
            <w:pPr>
              <w:tabs>
                <w:tab w:val="left" w:pos="282"/>
              </w:tabs>
              <w:spacing w:after="0" w:line="360" w:lineRule="exact"/>
              <w:ind w:right="9" w:firstLine="135"/>
              <w:rPr>
                <w:rFonts w:asciiTheme="majorBidi" w:eastAsia="Cordia New" w:hAnsiTheme="majorBidi" w:cstheme="majorBidi"/>
                <w:color w:val="000000"/>
                <w:sz w:val="32"/>
                <w:szCs w:val="32"/>
                <w:lang w:val="x-none" w:eastAsia="x-none"/>
              </w:rPr>
            </w:pPr>
          </w:p>
        </w:tc>
        <w:tc>
          <w:tcPr>
            <w:tcW w:w="1789" w:type="pct"/>
            <w:gridSpan w:val="3"/>
            <w:tcBorders>
              <w:bottom w:val="single" w:sz="6" w:space="0" w:color="auto"/>
            </w:tcBorders>
            <w:vAlign w:val="bottom"/>
          </w:tcPr>
          <w:p w14:paraId="25DA33E2" w14:textId="77777777" w:rsidR="00A9235B" w:rsidRPr="00237EB4" w:rsidRDefault="00A9235B" w:rsidP="0091309F">
            <w:pPr>
              <w:spacing w:after="0" w:line="360" w:lineRule="exact"/>
              <w:ind w:left="10"/>
              <w:jc w:val="center"/>
              <w:rPr>
                <w:rFonts w:asciiTheme="majorBidi" w:eastAsia="Cordia New" w:hAnsiTheme="majorBidi" w:cstheme="majorBidi"/>
                <w:color w:val="000000"/>
                <w:sz w:val="32"/>
                <w:szCs w:val="32"/>
                <w:lang w:val="en-US" w:eastAsia="x-none"/>
              </w:rPr>
            </w:pPr>
            <w:r w:rsidRPr="00237EB4">
              <w:rPr>
                <w:rFonts w:asciiTheme="majorBidi" w:eastAsia="Cordia New" w:hAnsiTheme="majorBidi" w:cstheme="majorBidi"/>
                <w:color w:val="000000"/>
                <w:sz w:val="32"/>
                <w:szCs w:val="32"/>
                <w:lang w:val="en-US" w:eastAsia="x-none"/>
              </w:rPr>
              <w:t>Baht</w:t>
            </w:r>
          </w:p>
        </w:tc>
      </w:tr>
      <w:tr w:rsidR="00A9235B" w:rsidRPr="00237EB4" w14:paraId="0C3232E2" w14:textId="77777777" w:rsidTr="006C47B8">
        <w:trPr>
          <w:trHeight w:val="342"/>
        </w:trPr>
        <w:tc>
          <w:tcPr>
            <w:tcW w:w="3211" w:type="pct"/>
            <w:vAlign w:val="bottom"/>
          </w:tcPr>
          <w:p w14:paraId="431F2555" w14:textId="77777777" w:rsidR="00A9235B" w:rsidRPr="00237EB4" w:rsidRDefault="00A9235B" w:rsidP="0091309F">
            <w:pPr>
              <w:tabs>
                <w:tab w:val="left" w:pos="282"/>
              </w:tabs>
              <w:spacing w:after="0" w:line="360" w:lineRule="exact"/>
              <w:ind w:right="9" w:firstLine="135"/>
              <w:rPr>
                <w:rFonts w:asciiTheme="majorBidi" w:eastAsia="Cordia New" w:hAnsiTheme="majorBidi" w:cstheme="majorBidi"/>
                <w:color w:val="000000"/>
                <w:sz w:val="32"/>
                <w:szCs w:val="32"/>
                <w:lang w:val="x-none" w:eastAsia="x-none"/>
              </w:rPr>
            </w:pPr>
          </w:p>
        </w:tc>
        <w:tc>
          <w:tcPr>
            <w:tcW w:w="1789" w:type="pct"/>
            <w:gridSpan w:val="3"/>
            <w:tcBorders>
              <w:top w:val="single" w:sz="6" w:space="0" w:color="auto"/>
              <w:bottom w:val="single" w:sz="6" w:space="0" w:color="auto"/>
            </w:tcBorders>
            <w:vAlign w:val="bottom"/>
          </w:tcPr>
          <w:p w14:paraId="1CE805C6" w14:textId="77777777" w:rsidR="00A9235B" w:rsidRPr="00237EB4" w:rsidRDefault="00A9235B" w:rsidP="0091309F">
            <w:pPr>
              <w:spacing w:after="0" w:line="360" w:lineRule="exact"/>
              <w:jc w:val="center"/>
              <w:rPr>
                <w:rFonts w:asciiTheme="majorBidi" w:eastAsia="SimSun" w:hAnsiTheme="majorBidi" w:cstheme="majorBidi"/>
                <w:sz w:val="32"/>
                <w:szCs w:val="32"/>
              </w:rPr>
            </w:pPr>
            <w:r w:rsidRPr="00237EB4">
              <w:rPr>
                <w:rFonts w:asciiTheme="majorBidi" w:eastAsia="SimSun" w:hAnsiTheme="majorBidi" w:cstheme="majorBidi"/>
                <w:sz w:val="32"/>
                <w:szCs w:val="32"/>
              </w:rPr>
              <w:t>Consolidated financial statements</w:t>
            </w:r>
          </w:p>
        </w:tc>
      </w:tr>
      <w:tr w:rsidR="00A9235B" w:rsidRPr="00237EB4" w14:paraId="03CA9922" w14:textId="77777777" w:rsidTr="006C47B8">
        <w:trPr>
          <w:trHeight w:val="342"/>
        </w:trPr>
        <w:tc>
          <w:tcPr>
            <w:tcW w:w="3211" w:type="pct"/>
            <w:vAlign w:val="bottom"/>
          </w:tcPr>
          <w:p w14:paraId="7CD6B32F" w14:textId="77777777" w:rsidR="00A9235B" w:rsidRPr="00237EB4" w:rsidRDefault="00A9235B" w:rsidP="0091309F">
            <w:pPr>
              <w:tabs>
                <w:tab w:val="left" w:pos="282"/>
              </w:tabs>
              <w:spacing w:after="0" w:line="360" w:lineRule="exact"/>
              <w:ind w:right="9" w:firstLine="135"/>
              <w:rPr>
                <w:rFonts w:asciiTheme="majorBidi" w:eastAsia="Cordia New" w:hAnsiTheme="majorBidi" w:cstheme="majorBidi"/>
                <w:color w:val="000000"/>
                <w:sz w:val="32"/>
                <w:szCs w:val="32"/>
                <w:lang w:val="x-none" w:eastAsia="x-none"/>
              </w:rPr>
            </w:pPr>
          </w:p>
        </w:tc>
        <w:tc>
          <w:tcPr>
            <w:tcW w:w="842" w:type="pct"/>
            <w:tcBorders>
              <w:top w:val="single" w:sz="6" w:space="0" w:color="auto"/>
              <w:bottom w:val="single" w:sz="6" w:space="0" w:color="auto"/>
            </w:tcBorders>
            <w:vAlign w:val="bottom"/>
          </w:tcPr>
          <w:p w14:paraId="53A4FCEC" w14:textId="77777777" w:rsidR="00A9235B" w:rsidRPr="0074282E" w:rsidRDefault="00A9235B" w:rsidP="0091309F">
            <w:pPr>
              <w:spacing w:after="0" w:line="360" w:lineRule="exact"/>
              <w:ind w:left="10"/>
              <w:jc w:val="center"/>
              <w:rPr>
                <w:rFonts w:asciiTheme="majorBidi" w:eastAsia="Cordia New" w:hAnsiTheme="majorBidi" w:cstheme="majorBidi"/>
                <w:color w:val="000000"/>
                <w:sz w:val="32"/>
                <w:szCs w:val="32"/>
                <w:cs/>
                <w:lang w:val="en-US" w:eastAsia="x-none"/>
              </w:rPr>
            </w:pPr>
            <w:r w:rsidRPr="00237EB4">
              <w:rPr>
                <w:rFonts w:asciiTheme="majorBidi" w:eastAsia="Cordia New" w:hAnsiTheme="majorBidi" w:cstheme="majorBidi"/>
                <w:color w:val="000000"/>
                <w:sz w:val="32"/>
                <w:szCs w:val="32"/>
                <w:lang w:val="en-US" w:eastAsia="x-none"/>
              </w:rPr>
              <w:t>As at December 31, 2025</w:t>
            </w:r>
          </w:p>
        </w:tc>
        <w:tc>
          <w:tcPr>
            <w:tcW w:w="105" w:type="pct"/>
            <w:tcBorders>
              <w:top w:val="single" w:sz="6" w:space="0" w:color="auto"/>
            </w:tcBorders>
            <w:vAlign w:val="bottom"/>
          </w:tcPr>
          <w:p w14:paraId="7B87C478" w14:textId="77777777" w:rsidR="00A9235B" w:rsidRPr="00237EB4" w:rsidRDefault="00A9235B" w:rsidP="0091309F">
            <w:pPr>
              <w:spacing w:after="0" w:line="360" w:lineRule="exact"/>
              <w:ind w:left="-126" w:right="9"/>
              <w:jc w:val="center"/>
              <w:rPr>
                <w:rFonts w:asciiTheme="majorBidi" w:eastAsia="Cordia New" w:hAnsiTheme="majorBidi" w:cstheme="majorBidi"/>
                <w:color w:val="000000"/>
                <w:sz w:val="32"/>
                <w:szCs w:val="32"/>
                <w:lang w:val="x-none" w:eastAsia="x-none"/>
              </w:rPr>
            </w:pPr>
          </w:p>
        </w:tc>
        <w:tc>
          <w:tcPr>
            <w:tcW w:w="842" w:type="pct"/>
            <w:tcBorders>
              <w:top w:val="single" w:sz="6" w:space="0" w:color="auto"/>
              <w:bottom w:val="single" w:sz="6" w:space="0" w:color="auto"/>
            </w:tcBorders>
            <w:vAlign w:val="bottom"/>
          </w:tcPr>
          <w:p w14:paraId="22892E86" w14:textId="77777777" w:rsidR="00A9235B" w:rsidRPr="0074282E" w:rsidRDefault="00A9235B" w:rsidP="0091309F">
            <w:pPr>
              <w:spacing w:after="0" w:line="360" w:lineRule="exact"/>
              <w:ind w:left="6"/>
              <w:jc w:val="center"/>
              <w:rPr>
                <w:rFonts w:asciiTheme="majorBidi" w:eastAsia="Cordia New" w:hAnsiTheme="majorBidi" w:cstheme="majorBidi"/>
                <w:color w:val="000000"/>
                <w:sz w:val="32"/>
                <w:szCs w:val="32"/>
                <w:cs/>
                <w:lang w:val="en-US" w:eastAsia="x-none"/>
              </w:rPr>
            </w:pPr>
            <w:r w:rsidRPr="00237EB4">
              <w:rPr>
                <w:rFonts w:asciiTheme="majorBidi" w:eastAsia="Cordia New" w:hAnsiTheme="majorBidi" w:cstheme="majorBidi"/>
                <w:color w:val="000000"/>
                <w:sz w:val="32"/>
                <w:szCs w:val="32"/>
                <w:lang w:val="en-US" w:eastAsia="x-none"/>
              </w:rPr>
              <w:t>As at December 31, 2024</w:t>
            </w:r>
          </w:p>
        </w:tc>
      </w:tr>
      <w:tr w:rsidR="00A9235B" w:rsidRPr="00237EB4" w14:paraId="4B76365B" w14:textId="77777777" w:rsidTr="006C47B8">
        <w:trPr>
          <w:trHeight w:val="342"/>
        </w:trPr>
        <w:tc>
          <w:tcPr>
            <w:tcW w:w="3211" w:type="pct"/>
            <w:vAlign w:val="bottom"/>
          </w:tcPr>
          <w:p w14:paraId="0E6167A6" w14:textId="77777777" w:rsidR="00A9235B" w:rsidRPr="00237EB4" w:rsidRDefault="00A9235B" w:rsidP="0091309F">
            <w:pPr>
              <w:spacing w:after="0" w:line="360" w:lineRule="exact"/>
              <w:ind w:right="9"/>
              <w:rPr>
                <w:rFonts w:asciiTheme="majorBidi" w:eastAsia="Cordia New" w:hAnsiTheme="majorBidi" w:cstheme="majorBidi"/>
                <w:color w:val="000000"/>
                <w:sz w:val="32"/>
                <w:szCs w:val="32"/>
                <w:lang w:val="en-US" w:eastAsia="x-none"/>
              </w:rPr>
            </w:pPr>
            <w:r w:rsidRPr="00237EB4">
              <w:rPr>
                <w:rFonts w:asciiTheme="majorBidi" w:eastAsia="Cordia New" w:hAnsiTheme="majorBidi" w:cstheme="majorBidi"/>
                <w:color w:val="000000"/>
                <w:sz w:val="32"/>
                <w:szCs w:val="32"/>
                <w:lang w:val="en-US" w:eastAsia="x-none"/>
              </w:rPr>
              <w:t xml:space="preserve"> Cost</w:t>
            </w:r>
          </w:p>
        </w:tc>
        <w:tc>
          <w:tcPr>
            <w:tcW w:w="842" w:type="pct"/>
            <w:tcBorders>
              <w:top w:val="single" w:sz="6" w:space="0" w:color="auto"/>
            </w:tcBorders>
            <w:vAlign w:val="bottom"/>
          </w:tcPr>
          <w:p w14:paraId="49D20AEB" w14:textId="604E248A" w:rsidR="00A9235B" w:rsidRPr="00237EB4" w:rsidRDefault="0014471E" w:rsidP="0014471E">
            <w:pPr>
              <w:spacing w:after="0" w:line="360" w:lineRule="exact"/>
              <w:ind w:right="330"/>
              <w:jc w:val="right"/>
              <w:rPr>
                <w:rFonts w:asciiTheme="majorBidi" w:eastAsia="SimSun" w:hAnsiTheme="majorBidi" w:cstheme="majorBidi"/>
                <w:sz w:val="32"/>
                <w:szCs w:val="32"/>
                <w:lang w:val="en-US" w:eastAsia="x-none"/>
              </w:rPr>
            </w:pPr>
            <w:r>
              <w:rPr>
                <w:rFonts w:asciiTheme="majorBidi" w:eastAsia="SimSun" w:hAnsiTheme="majorBidi" w:cstheme="majorBidi"/>
                <w:sz w:val="32"/>
                <w:szCs w:val="32"/>
                <w:lang w:val="en-US" w:eastAsia="x-none"/>
              </w:rPr>
              <w:t>-</w:t>
            </w:r>
          </w:p>
        </w:tc>
        <w:tc>
          <w:tcPr>
            <w:tcW w:w="105" w:type="pct"/>
            <w:vAlign w:val="bottom"/>
          </w:tcPr>
          <w:p w14:paraId="19F9BB61" w14:textId="77777777" w:rsidR="00A9235B" w:rsidRPr="00237EB4" w:rsidRDefault="00A9235B" w:rsidP="0091309F">
            <w:pPr>
              <w:spacing w:after="0" w:line="360" w:lineRule="exact"/>
              <w:ind w:left="-126" w:right="57"/>
              <w:jc w:val="right"/>
              <w:rPr>
                <w:rFonts w:asciiTheme="majorBidi" w:eastAsia="Cordia New" w:hAnsiTheme="majorBidi" w:cstheme="majorBidi"/>
                <w:color w:val="000000"/>
                <w:sz w:val="32"/>
                <w:szCs w:val="32"/>
                <w:lang w:val="x-none" w:eastAsia="x-none"/>
              </w:rPr>
            </w:pPr>
          </w:p>
        </w:tc>
        <w:tc>
          <w:tcPr>
            <w:tcW w:w="842" w:type="pct"/>
            <w:tcBorders>
              <w:top w:val="single" w:sz="6" w:space="0" w:color="auto"/>
            </w:tcBorders>
            <w:vAlign w:val="bottom"/>
          </w:tcPr>
          <w:p w14:paraId="1C964232" w14:textId="77777777" w:rsidR="00A9235B" w:rsidRPr="0074282E" w:rsidRDefault="00A9235B" w:rsidP="0091309F">
            <w:pPr>
              <w:spacing w:after="0" w:line="360" w:lineRule="exact"/>
              <w:ind w:right="109"/>
              <w:jc w:val="right"/>
              <w:rPr>
                <w:rFonts w:asciiTheme="majorBidi" w:eastAsia="SimSun" w:hAnsiTheme="majorBidi" w:cstheme="majorBidi"/>
                <w:sz w:val="32"/>
                <w:szCs w:val="32"/>
                <w:cs/>
                <w:lang w:val="en-US" w:eastAsia="x-none"/>
              </w:rPr>
            </w:pPr>
            <w:r w:rsidRPr="00237EB4">
              <w:rPr>
                <w:rFonts w:asciiTheme="majorBidi" w:eastAsia="SimSun" w:hAnsiTheme="majorBidi" w:cstheme="majorBidi"/>
                <w:sz w:val="32"/>
                <w:szCs w:val="32"/>
                <w:lang w:val="en-US" w:eastAsia="x-none"/>
              </w:rPr>
              <w:t>41,237,896</w:t>
            </w:r>
          </w:p>
        </w:tc>
      </w:tr>
      <w:tr w:rsidR="00A9235B" w:rsidRPr="00237EB4" w14:paraId="40662B74" w14:textId="77777777" w:rsidTr="006C47B8">
        <w:trPr>
          <w:trHeight w:val="342"/>
        </w:trPr>
        <w:tc>
          <w:tcPr>
            <w:tcW w:w="3211" w:type="pct"/>
            <w:vAlign w:val="bottom"/>
          </w:tcPr>
          <w:p w14:paraId="111011C2" w14:textId="77777777" w:rsidR="00A9235B" w:rsidRPr="00237EB4" w:rsidRDefault="00A9235B" w:rsidP="0091309F">
            <w:pPr>
              <w:tabs>
                <w:tab w:val="left" w:pos="282"/>
              </w:tabs>
              <w:spacing w:after="0" w:line="360" w:lineRule="exact"/>
              <w:ind w:right="9"/>
              <w:rPr>
                <w:rFonts w:asciiTheme="majorBidi" w:eastAsia="Cordia New" w:hAnsiTheme="majorBidi" w:cstheme="majorBidi"/>
                <w:color w:val="000000"/>
                <w:sz w:val="32"/>
                <w:szCs w:val="32"/>
                <w:lang w:val="x-none" w:eastAsia="x-none"/>
              </w:rPr>
            </w:pPr>
            <w:r w:rsidRPr="00237EB4">
              <w:rPr>
                <w:rFonts w:asciiTheme="majorBidi" w:hAnsiTheme="majorBidi" w:cstheme="majorBidi"/>
                <w:sz w:val="32"/>
                <w:szCs w:val="32"/>
                <w:lang w:val="en-US"/>
              </w:rPr>
              <w:t xml:space="preserve"> </w:t>
            </w:r>
            <w:r w:rsidRPr="00237EB4">
              <w:rPr>
                <w:rFonts w:asciiTheme="majorBidi" w:hAnsiTheme="majorBidi" w:cstheme="majorBidi"/>
                <w:sz w:val="32"/>
                <w:szCs w:val="32"/>
                <w:u w:val="single"/>
              </w:rPr>
              <w:t>Less</w:t>
            </w:r>
            <w:r w:rsidRPr="00237EB4">
              <w:rPr>
                <w:rFonts w:asciiTheme="majorBidi" w:hAnsiTheme="majorBidi" w:cstheme="majorBidi"/>
                <w:sz w:val="32"/>
                <w:szCs w:val="32"/>
              </w:rPr>
              <w:t xml:space="preserve"> Allowance for impairment</w:t>
            </w:r>
          </w:p>
        </w:tc>
        <w:tc>
          <w:tcPr>
            <w:tcW w:w="842" w:type="pct"/>
            <w:tcBorders>
              <w:bottom w:val="single" w:sz="6" w:space="0" w:color="auto"/>
            </w:tcBorders>
            <w:vAlign w:val="bottom"/>
          </w:tcPr>
          <w:p w14:paraId="30860B01" w14:textId="30DCBB98" w:rsidR="00A9235B" w:rsidRPr="0074282E" w:rsidRDefault="0014471E" w:rsidP="0014471E">
            <w:pPr>
              <w:spacing w:after="0" w:line="360" w:lineRule="exact"/>
              <w:ind w:right="330"/>
              <w:jc w:val="right"/>
              <w:rPr>
                <w:rFonts w:asciiTheme="majorBidi" w:eastAsia="SimSun" w:hAnsiTheme="majorBidi" w:cstheme="majorBidi"/>
                <w:sz w:val="32"/>
                <w:szCs w:val="32"/>
                <w:cs/>
                <w:lang w:val="en-US" w:eastAsia="x-none"/>
              </w:rPr>
            </w:pPr>
            <w:r>
              <w:rPr>
                <w:rFonts w:asciiTheme="majorBidi" w:eastAsia="SimSun" w:hAnsiTheme="majorBidi" w:cstheme="majorBidi"/>
                <w:sz w:val="32"/>
                <w:szCs w:val="32"/>
                <w:lang w:val="en-US" w:eastAsia="x-none"/>
              </w:rPr>
              <w:t>-</w:t>
            </w:r>
          </w:p>
        </w:tc>
        <w:tc>
          <w:tcPr>
            <w:tcW w:w="105" w:type="pct"/>
            <w:vAlign w:val="bottom"/>
          </w:tcPr>
          <w:p w14:paraId="216102CD" w14:textId="77777777" w:rsidR="00A9235B" w:rsidRPr="00237EB4" w:rsidRDefault="00A9235B" w:rsidP="0091309F">
            <w:pPr>
              <w:spacing w:after="0" w:line="360" w:lineRule="exact"/>
              <w:ind w:left="-126"/>
              <w:jc w:val="right"/>
              <w:rPr>
                <w:rFonts w:asciiTheme="majorBidi" w:eastAsia="Cordia New" w:hAnsiTheme="majorBidi" w:cstheme="majorBidi"/>
                <w:color w:val="000000"/>
                <w:sz w:val="32"/>
                <w:szCs w:val="32"/>
                <w:lang w:val="x-none" w:eastAsia="x-none"/>
              </w:rPr>
            </w:pPr>
          </w:p>
        </w:tc>
        <w:tc>
          <w:tcPr>
            <w:tcW w:w="842" w:type="pct"/>
            <w:tcBorders>
              <w:bottom w:val="single" w:sz="6" w:space="0" w:color="auto"/>
            </w:tcBorders>
            <w:vAlign w:val="bottom"/>
          </w:tcPr>
          <w:p w14:paraId="21B5395B" w14:textId="77777777" w:rsidR="00A9235B" w:rsidRPr="0074282E" w:rsidRDefault="00A9235B" w:rsidP="0091309F">
            <w:pPr>
              <w:tabs>
                <w:tab w:val="decimal" w:pos="722"/>
              </w:tabs>
              <w:spacing w:after="0" w:line="360" w:lineRule="exact"/>
              <w:ind w:right="54"/>
              <w:jc w:val="right"/>
              <w:rPr>
                <w:rFonts w:asciiTheme="majorBidi" w:eastAsia="SimSun" w:hAnsiTheme="majorBidi" w:cstheme="majorBidi"/>
                <w:sz w:val="32"/>
                <w:szCs w:val="32"/>
                <w:cs/>
                <w:lang w:val="en-US"/>
              </w:rPr>
            </w:pPr>
            <w:r w:rsidRPr="00237EB4">
              <w:rPr>
                <w:rFonts w:asciiTheme="majorBidi" w:eastAsia="SimSun" w:hAnsiTheme="majorBidi" w:cstheme="majorBidi"/>
                <w:sz w:val="32"/>
                <w:szCs w:val="32"/>
                <w:lang w:val="en-US" w:eastAsia="x-none"/>
              </w:rPr>
              <w:t>(39,636,026)</w:t>
            </w:r>
          </w:p>
        </w:tc>
      </w:tr>
      <w:tr w:rsidR="00A9235B" w:rsidRPr="00237EB4" w14:paraId="069694FC" w14:textId="77777777" w:rsidTr="006C47B8">
        <w:trPr>
          <w:trHeight w:val="342"/>
        </w:trPr>
        <w:tc>
          <w:tcPr>
            <w:tcW w:w="3211" w:type="pct"/>
            <w:vAlign w:val="bottom"/>
          </w:tcPr>
          <w:p w14:paraId="2A9DE15A" w14:textId="77777777" w:rsidR="00A9235B" w:rsidRPr="00237EB4" w:rsidRDefault="00A9235B" w:rsidP="0091309F">
            <w:pPr>
              <w:tabs>
                <w:tab w:val="left" w:pos="282"/>
              </w:tabs>
              <w:spacing w:after="0" w:line="360" w:lineRule="exact"/>
              <w:ind w:right="9" w:firstLine="135"/>
              <w:rPr>
                <w:rFonts w:asciiTheme="majorBidi" w:eastAsia="Cordia New" w:hAnsiTheme="majorBidi" w:cstheme="majorBidi"/>
                <w:color w:val="000000"/>
                <w:sz w:val="32"/>
                <w:szCs w:val="32"/>
                <w:lang w:val="en-US" w:eastAsia="x-none"/>
              </w:rPr>
            </w:pPr>
          </w:p>
        </w:tc>
        <w:tc>
          <w:tcPr>
            <w:tcW w:w="842" w:type="pct"/>
            <w:tcBorders>
              <w:top w:val="single" w:sz="6" w:space="0" w:color="auto"/>
              <w:bottom w:val="double" w:sz="6" w:space="0" w:color="auto"/>
            </w:tcBorders>
            <w:vAlign w:val="bottom"/>
          </w:tcPr>
          <w:p w14:paraId="05DAF5DE" w14:textId="77777777" w:rsidR="00A9235B" w:rsidRPr="0074282E" w:rsidRDefault="00A9235B" w:rsidP="0091309F">
            <w:pPr>
              <w:spacing w:after="0" w:line="360" w:lineRule="exact"/>
              <w:ind w:right="330"/>
              <w:jc w:val="right"/>
              <w:rPr>
                <w:rFonts w:asciiTheme="majorBidi" w:eastAsia="SimSun" w:hAnsiTheme="majorBidi" w:cstheme="majorBidi"/>
                <w:sz w:val="32"/>
                <w:szCs w:val="32"/>
                <w:cs/>
                <w:lang w:val="en-US" w:eastAsia="x-none"/>
              </w:rPr>
            </w:pPr>
            <w:r w:rsidRPr="00237EB4">
              <w:rPr>
                <w:rFonts w:asciiTheme="majorBidi" w:eastAsia="SimSun" w:hAnsiTheme="majorBidi" w:cstheme="majorBidi"/>
                <w:sz w:val="32"/>
                <w:szCs w:val="32"/>
                <w:lang w:val="en-US" w:eastAsia="x-none"/>
              </w:rPr>
              <w:t>-</w:t>
            </w:r>
          </w:p>
        </w:tc>
        <w:tc>
          <w:tcPr>
            <w:tcW w:w="105" w:type="pct"/>
            <w:vAlign w:val="bottom"/>
          </w:tcPr>
          <w:p w14:paraId="3C16F3A8" w14:textId="77777777" w:rsidR="00A9235B" w:rsidRPr="00237EB4" w:rsidRDefault="00A9235B" w:rsidP="0091309F">
            <w:pPr>
              <w:spacing w:after="0" w:line="360" w:lineRule="exact"/>
              <w:ind w:left="-126" w:right="57"/>
              <w:jc w:val="right"/>
              <w:rPr>
                <w:rFonts w:asciiTheme="majorBidi" w:eastAsia="Cordia New" w:hAnsiTheme="majorBidi" w:cstheme="majorBidi"/>
                <w:color w:val="000000"/>
                <w:sz w:val="32"/>
                <w:szCs w:val="32"/>
                <w:lang w:val="x-none" w:eastAsia="x-none"/>
              </w:rPr>
            </w:pPr>
          </w:p>
        </w:tc>
        <w:tc>
          <w:tcPr>
            <w:tcW w:w="842" w:type="pct"/>
            <w:tcBorders>
              <w:top w:val="single" w:sz="6" w:space="0" w:color="auto"/>
              <w:bottom w:val="double" w:sz="6" w:space="0" w:color="auto"/>
            </w:tcBorders>
            <w:vAlign w:val="bottom"/>
          </w:tcPr>
          <w:p w14:paraId="578E3BBD" w14:textId="77777777" w:rsidR="00A9235B" w:rsidRPr="00237EB4" w:rsidRDefault="00A9235B" w:rsidP="0091309F">
            <w:pPr>
              <w:spacing w:after="0" w:line="360" w:lineRule="exact"/>
              <w:ind w:right="109"/>
              <w:jc w:val="right"/>
              <w:rPr>
                <w:rFonts w:asciiTheme="majorBidi" w:eastAsia="SimSun" w:hAnsiTheme="majorBidi" w:cstheme="majorBidi"/>
                <w:sz w:val="32"/>
                <w:szCs w:val="32"/>
                <w:lang w:val="en-US" w:eastAsia="x-none"/>
              </w:rPr>
            </w:pPr>
            <w:r w:rsidRPr="00237EB4">
              <w:rPr>
                <w:rFonts w:asciiTheme="majorBidi" w:eastAsia="SimSun" w:hAnsiTheme="majorBidi" w:cstheme="majorBidi"/>
                <w:sz w:val="32"/>
                <w:szCs w:val="32"/>
                <w:lang w:val="en-US" w:eastAsia="x-none"/>
              </w:rPr>
              <w:t>1,601,870</w:t>
            </w:r>
          </w:p>
        </w:tc>
      </w:tr>
    </w:tbl>
    <w:p w14:paraId="59DE3A6C" w14:textId="77777777" w:rsidR="00A9235B" w:rsidRPr="00237EB4" w:rsidRDefault="00A9235B" w:rsidP="0091309F">
      <w:pPr>
        <w:spacing w:after="0" w:line="36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ab/>
      </w:r>
    </w:p>
    <w:p w14:paraId="3D7427E3" w14:textId="50F61794" w:rsidR="00A9235B" w:rsidRPr="00237EB4" w:rsidRDefault="00A9235B" w:rsidP="0091309F">
      <w:pPr>
        <w:spacing w:after="0" w:line="36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For the year ended December 31, 202</w:t>
      </w:r>
      <w:r w:rsidR="00D30122">
        <w:rPr>
          <w:rFonts w:asciiTheme="majorBidi" w:eastAsia="Cordia New" w:hAnsiTheme="majorBidi" w:cstheme="majorBidi"/>
          <w:sz w:val="32"/>
          <w:szCs w:val="32"/>
          <w:lang w:val="en-US"/>
        </w:rPr>
        <w:t>4</w:t>
      </w:r>
      <w:r w:rsidRPr="00237EB4">
        <w:rPr>
          <w:rFonts w:asciiTheme="majorBidi" w:eastAsia="Cordia New" w:hAnsiTheme="majorBidi" w:cstheme="majorBidi"/>
          <w:sz w:val="32"/>
          <w:szCs w:val="32"/>
          <w:lang w:val="en-US"/>
        </w:rPr>
        <w:t xml:space="preserve"> the Group has allowance for impairment on goodwill from purchasing of Trans Thai Railway Company Limited in the amount of Baht </w:t>
      </w:r>
      <w:r w:rsidR="00D30122">
        <w:rPr>
          <w:rFonts w:asciiTheme="majorBidi" w:eastAsia="Cordia New" w:hAnsiTheme="majorBidi" w:cstheme="majorBidi"/>
          <w:sz w:val="32"/>
          <w:szCs w:val="32"/>
          <w:lang w:val="en-US"/>
        </w:rPr>
        <w:t>12.34</w:t>
      </w:r>
      <w:r w:rsidR="0014471E">
        <w:rPr>
          <w:rFonts w:asciiTheme="majorBidi" w:eastAsia="Cordia New" w:hAnsiTheme="majorBidi" w:cstheme="majorBidi"/>
          <w:sz w:val="32"/>
          <w:szCs w:val="32"/>
          <w:lang w:val="en-US"/>
        </w:rPr>
        <w:t xml:space="preserve"> million</w:t>
      </w:r>
      <w:r w:rsidRPr="00237EB4">
        <w:rPr>
          <w:rFonts w:asciiTheme="majorBidi" w:eastAsia="Cordia New" w:hAnsiTheme="majorBidi" w:cstheme="majorBidi"/>
          <w:sz w:val="32"/>
          <w:szCs w:val="32"/>
          <w:lang w:val="en-US"/>
        </w:rPr>
        <w:t>. Because there is an indication of impairment loss of goodwill, and the Group had considered that recoverable amount of such goodwill was lower than its carrying amount. According to the financial reporting standards, an impairment loss recognized for goodwill shall not be reversed in a subsequent period if there are any increase in the recoverable amount.</w:t>
      </w:r>
    </w:p>
    <w:p w14:paraId="2C2B0376" w14:textId="77777777" w:rsidR="00A9235B" w:rsidRPr="0074282E" w:rsidRDefault="00A9235B" w:rsidP="0091309F">
      <w:pPr>
        <w:spacing w:after="0" w:line="360" w:lineRule="exact"/>
        <w:ind w:left="284" w:firstLine="425"/>
        <w:jc w:val="thaiDistribute"/>
        <w:rPr>
          <w:rFonts w:asciiTheme="majorBidi" w:eastAsia="Cordia New" w:hAnsiTheme="majorBidi" w:cstheme="majorBidi"/>
          <w:sz w:val="32"/>
          <w:szCs w:val="32"/>
          <w:cs/>
          <w:lang w:val="en-US"/>
        </w:rPr>
      </w:pPr>
    </w:p>
    <w:bookmarkEnd w:id="25"/>
    <w:p w14:paraId="09309119" w14:textId="77777777" w:rsidR="00A9235B" w:rsidRPr="00237EB4" w:rsidRDefault="00A9235B" w:rsidP="0091309F">
      <w:pPr>
        <w:spacing w:after="0" w:line="36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 xml:space="preserve">23. </w:t>
      </w:r>
      <w:r w:rsidRPr="00237EB4">
        <w:rPr>
          <w:rFonts w:asciiTheme="majorBidi" w:eastAsia="Cordia New" w:hAnsiTheme="majorBidi" w:cstheme="majorBidi"/>
          <w:b/>
          <w:bCs/>
          <w:sz w:val="32"/>
          <w:szCs w:val="32"/>
          <w:lang w:val="en-US"/>
        </w:rPr>
        <w:tab/>
        <w:t>DEFERRED  TAX  ASSETS  AND  LIABILITIES</w:t>
      </w:r>
    </w:p>
    <w:p w14:paraId="273B2DA5" w14:textId="77777777" w:rsidR="00A9235B" w:rsidRPr="00237EB4" w:rsidRDefault="00A9235B" w:rsidP="0091309F">
      <w:pPr>
        <w:spacing w:after="0" w:line="360" w:lineRule="exact"/>
        <w:ind w:left="284" w:firstLine="425"/>
        <w:jc w:val="thaiDistribute"/>
        <w:rPr>
          <w:rFonts w:asciiTheme="majorBidi" w:eastAsia="Cordia New" w:hAnsiTheme="majorBidi" w:cstheme="majorBidi"/>
          <w:sz w:val="32"/>
          <w:szCs w:val="32"/>
          <w:lang w:val="en-US"/>
        </w:rPr>
      </w:pPr>
      <w:bookmarkStart w:id="30" w:name="_Hlk182218272"/>
      <w:r w:rsidRPr="00237EB4">
        <w:rPr>
          <w:rFonts w:asciiTheme="majorBidi" w:eastAsia="Cordia New" w:hAnsiTheme="majorBidi" w:cstheme="majorBidi"/>
          <w:sz w:val="32"/>
          <w:szCs w:val="32"/>
          <w:lang w:val="en-US"/>
        </w:rPr>
        <w:t>Deferred tax assets and deferred tax liabilities as at December 31, 2025 and 2024, comprise the following:</w:t>
      </w:r>
    </w:p>
    <w:bookmarkEnd w:id="30"/>
    <w:tbl>
      <w:tblPr>
        <w:tblW w:w="5068" w:type="pct"/>
        <w:tblLayout w:type="fixed"/>
        <w:tblCellMar>
          <w:left w:w="0" w:type="dxa"/>
          <w:right w:w="0" w:type="dxa"/>
        </w:tblCellMar>
        <w:tblLook w:val="0000" w:firstRow="0" w:lastRow="0" w:firstColumn="0" w:lastColumn="0" w:noHBand="0" w:noVBand="0"/>
      </w:tblPr>
      <w:tblGrid>
        <w:gridCol w:w="3686"/>
        <w:gridCol w:w="1416"/>
        <w:gridCol w:w="142"/>
        <w:gridCol w:w="1278"/>
        <w:gridCol w:w="141"/>
        <w:gridCol w:w="1283"/>
        <w:gridCol w:w="99"/>
        <w:gridCol w:w="1323"/>
      </w:tblGrid>
      <w:tr w:rsidR="00A9235B" w:rsidRPr="00237EB4" w14:paraId="6DE47783" w14:textId="77777777" w:rsidTr="006C47B8">
        <w:tc>
          <w:tcPr>
            <w:tcW w:w="1967" w:type="pct"/>
            <w:vAlign w:val="bottom"/>
          </w:tcPr>
          <w:p w14:paraId="2452EA4F" w14:textId="77777777" w:rsidR="00A9235B" w:rsidRPr="00237EB4" w:rsidRDefault="00A9235B" w:rsidP="0091309F">
            <w:pPr>
              <w:spacing w:after="0" w:line="350" w:lineRule="exact"/>
              <w:ind w:left="540"/>
              <w:jc w:val="thaiDistribute"/>
              <w:rPr>
                <w:rFonts w:asciiTheme="majorBidi" w:eastAsia="Cordia New" w:hAnsiTheme="majorBidi" w:cstheme="majorBidi"/>
                <w:snapToGrid w:val="0"/>
                <w:sz w:val="28"/>
                <w:lang w:val="en-US" w:eastAsia="th-TH"/>
              </w:rPr>
            </w:pPr>
          </w:p>
        </w:tc>
        <w:tc>
          <w:tcPr>
            <w:tcW w:w="3033" w:type="pct"/>
            <w:gridSpan w:val="7"/>
            <w:vAlign w:val="bottom"/>
          </w:tcPr>
          <w:p w14:paraId="1BF3AA99" w14:textId="77777777" w:rsidR="00A9235B" w:rsidRPr="0074282E" w:rsidRDefault="00A9235B" w:rsidP="0091309F">
            <w:pPr>
              <w:spacing w:after="0" w:line="350" w:lineRule="exact"/>
              <w:ind w:right="29"/>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Baht</w:t>
            </w:r>
          </w:p>
        </w:tc>
      </w:tr>
      <w:tr w:rsidR="00A9235B" w:rsidRPr="00237EB4" w14:paraId="1C5CC172" w14:textId="77777777" w:rsidTr="006C47B8">
        <w:tc>
          <w:tcPr>
            <w:tcW w:w="1967" w:type="pct"/>
            <w:vAlign w:val="bottom"/>
          </w:tcPr>
          <w:p w14:paraId="70C9C4D0" w14:textId="77777777" w:rsidR="00A9235B" w:rsidRPr="00237EB4" w:rsidRDefault="00A9235B" w:rsidP="0091309F">
            <w:pPr>
              <w:spacing w:after="0" w:line="350" w:lineRule="exact"/>
              <w:ind w:left="540"/>
              <w:jc w:val="thaiDistribute"/>
              <w:rPr>
                <w:rFonts w:asciiTheme="majorBidi" w:eastAsia="Cordia New" w:hAnsiTheme="majorBidi" w:cstheme="majorBidi"/>
                <w:snapToGrid w:val="0"/>
                <w:sz w:val="28"/>
                <w:lang w:val="en-US" w:eastAsia="th-TH"/>
              </w:rPr>
            </w:pPr>
          </w:p>
        </w:tc>
        <w:tc>
          <w:tcPr>
            <w:tcW w:w="1514" w:type="pct"/>
            <w:gridSpan w:val="3"/>
            <w:tcBorders>
              <w:top w:val="single" w:sz="6" w:space="0" w:color="auto"/>
            </w:tcBorders>
            <w:vAlign w:val="bottom"/>
          </w:tcPr>
          <w:p w14:paraId="079052E2" w14:textId="77777777" w:rsidR="00A9235B" w:rsidRPr="00237EB4" w:rsidRDefault="00A9235B" w:rsidP="0091309F">
            <w:pPr>
              <w:spacing w:after="0" w:line="350" w:lineRule="exact"/>
              <w:ind w:right="29"/>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Consolidated financial statement</w:t>
            </w:r>
          </w:p>
        </w:tc>
        <w:tc>
          <w:tcPr>
            <w:tcW w:w="75" w:type="pct"/>
            <w:tcBorders>
              <w:top w:val="single" w:sz="6" w:space="0" w:color="auto"/>
            </w:tcBorders>
          </w:tcPr>
          <w:p w14:paraId="46C84A32" w14:textId="77777777" w:rsidR="00A9235B" w:rsidRPr="0074282E" w:rsidRDefault="00A9235B" w:rsidP="0091309F">
            <w:pPr>
              <w:spacing w:after="0" w:line="350" w:lineRule="exact"/>
              <w:ind w:right="29"/>
              <w:jc w:val="center"/>
              <w:rPr>
                <w:rFonts w:asciiTheme="majorBidi" w:eastAsia="Times New Roman" w:hAnsiTheme="majorBidi" w:cstheme="majorBidi"/>
                <w:snapToGrid w:val="0"/>
                <w:sz w:val="28"/>
                <w:cs/>
                <w:lang w:val="en-US" w:eastAsia="th-TH"/>
              </w:rPr>
            </w:pPr>
          </w:p>
        </w:tc>
        <w:tc>
          <w:tcPr>
            <w:tcW w:w="1444" w:type="pct"/>
            <w:gridSpan w:val="3"/>
            <w:tcBorders>
              <w:top w:val="single" w:sz="6" w:space="0" w:color="auto"/>
              <w:bottom w:val="single" w:sz="6" w:space="0" w:color="auto"/>
            </w:tcBorders>
            <w:vAlign w:val="bottom"/>
          </w:tcPr>
          <w:p w14:paraId="0CD32C72" w14:textId="77777777" w:rsidR="00A9235B" w:rsidRPr="0074282E" w:rsidRDefault="00A9235B" w:rsidP="0091309F">
            <w:pPr>
              <w:spacing w:after="0" w:line="350" w:lineRule="exact"/>
              <w:ind w:right="29"/>
              <w:jc w:val="center"/>
              <w:rPr>
                <w:rFonts w:asciiTheme="majorBidi" w:eastAsia="Times New Roman"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Separate financial statement</w:t>
            </w:r>
          </w:p>
        </w:tc>
      </w:tr>
      <w:tr w:rsidR="00A9235B" w:rsidRPr="00237EB4" w14:paraId="7DE58406" w14:textId="77777777" w:rsidTr="006C47B8">
        <w:tc>
          <w:tcPr>
            <w:tcW w:w="1967" w:type="pct"/>
            <w:vAlign w:val="bottom"/>
          </w:tcPr>
          <w:p w14:paraId="2D75F673" w14:textId="77777777" w:rsidR="00A9235B" w:rsidRPr="00237EB4" w:rsidRDefault="00A9235B" w:rsidP="0091309F">
            <w:pPr>
              <w:spacing w:after="0" w:line="350" w:lineRule="exact"/>
              <w:ind w:left="540"/>
              <w:jc w:val="thaiDistribute"/>
              <w:rPr>
                <w:rFonts w:asciiTheme="majorBidi" w:eastAsia="Cordia New" w:hAnsiTheme="majorBidi" w:cstheme="majorBidi"/>
                <w:snapToGrid w:val="0"/>
                <w:sz w:val="28"/>
                <w:lang w:val="en-US" w:eastAsia="th-TH"/>
              </w:rPr>
            </w:pPr>
          </w:p>
        </w:tc>
        <w:tc>
          <w:tcPr>
            <w:tcW w:w="756" w:type="pct"/>
            <w:tcBorders>
              <w:top w:val="single" w:sz="6" w:space="0" w:color="auto"/>
            </w:tcBorders>
          </w:tcPr>
          <w:p w14:paraId="217C70EC" w14:textId="77777777" w:rsidR="00A9235B" w:rsidRPr="00237EB4" w:rsidRDefault="00A9235B" w:rsidP="0091309F">
            <w:pPr>
              <w:spacing w:after="0" w:line="350" w:lineRule="exact"/>
              <w:ind w:left="-2" w:right="-7"/>
              <w:jc w:val="center"/>
              <w:rPr>
                <w:rFonts w:asciiTheme="majorBidi" w:eastAsia="Times New Roman" w:hAnsiTheme="majorBidi" w:cstheme="majorBidi"/>
                <w:snapToGrid w:val="0"/>
                <w:sz w:val="28"/>
                <w:lang w:eastAsia="th-TH"/>
              </w:rPr>
            </w:pPr>
            <w:r w:rsidRPr="00237EB4">
              <w:rPr>
                <w:rFonts w:asciiTheme="majorBidi" w:hAnsiTheme="majorBidi" w:cstheme="majorBidi"/>
                <w:sz w:val="28"/>
              </w:rPr>
              <w:t>As at December</w:t>
            </w:r>
          </w:p>
        </w:tc>
        <w:tc>
          <w:tcPr>
            <w:tcW w:w="76" w:type="pct"/>
            <w:tcBorders>
              <w:top w:val="single" w:sz="6" w:space="0" w:color="auto"/>
            </w:tcBorders>
          </w:tcPr>
          <w:p w14:paraId="3E04CABA" w14:textId="77777777" w:rsidR="00A9235B" w:rsidRPr="00237EB4" w:rsidRDefault="00A9235B" w:rsidP="0091309F">
            <w:pPr>
              <w:spacing w:after="0" w:line="350" w:lineRule="exact"/>
              <w:ind w:left="-2" w:right="-7"/>
              <w:jc w:val="center"/>
              <w:rPr>
                <w:rFonts w:asciiTheme="majorBidi" w:eastAsia="Times New Roman" w:hAnsiTheme="majorBidi" w:cstheme="majorBidi"/>
                <w:snapToGrid w:val="0"/>
                <w:sz w:val="28"/>
                <w:lang w:val="en-US" w:eastAsia="th-TH"/>
              </w:rPr>
            </w:pPr>
          </w:p>
        </w:tc>
        <w:tc>
          <w:tcPr>
            <w:tcW w:w="682" w:type="pct"/>
            <w:tcBorders>
              <w:top w:val="single" w:sz="6" w:space="0" w:color="auto"/>
            </w:tcBorders>
          </w:tcPr>
          <w:p w14:paraId="58E215DD" w14:textId="77777777" w:rsidR="00A9235B" w:rsidRPr="00237EB4" w:rsidRDefault="00A9235B" w:rsidP="0091309F">
            <w:pPr>
              <w:spacing w:after="0" w:line="350" w:lineRule="exact"/>
              <w:ind w:left="-2" w:right="-7"/>
              <w:jc w:val="center"/>
              <w:rPr>
                <w:rFonts w:asciiTheme="majorBidi" w:eastAsia="Times New Roman" w:hAnsiTheme="majorBidi" w:cstheme="majorBidi"/>
                <w:snapToGrid w:val="0"/>
                <w:sz w:val="28"/>
                <w:lang w:val="en-US" w:eastAsia="th-TH"/>
              </w:rPr>
            </w:pPr>
            <w:r w:rsidRPr="00237EB4">
              <w:rPr>
                <w:rFonts w:asciiTheme="majorBidi" w:hAnsiTheme="majorBidi" w:cstheme="majorBidi"/>
                <w:sz w:val="28"/>
              </w:rPr>
              <w:t>As at December</w:t>
            </w:r>
          </w:p>
        </w:tc>
        <w:tc>
          <w:tcPr>
            <w:tcW w:w="75" w:type="pct"/>
          </w:tcPr>
          <w:p w14:paraId="746DA662" w14:textId="77777777" w:rsidR="00A9235B" w:rsidRPr="00237EB4" w:rsidRDefault="00A9235B" w:rsidP="0091309F">
            <w:pPr>
              <w:spacing w:after="0" w:line="350" w:lineRule="exact"/>
              <w:ind w:left="-2" w:right="-7"/>
              <w:jc w:val="center"/>
              <w:rPr>
                <w:rFonts w:asciiTheme="majorBidi" w:eastAsia="Times New Roman" w:hAnsiTheme="majorBidi" w:cstheme="majorBidi"/>
                <w:snapToGrid w:val="0"/>
                <w:sz w:val="28"/>
                <w:lang w:val="en-US" w:eastAsia="th-TH"/>
              </w:rPr>
            </w:pPr>
          </w:p>
        </w:tc>
        <w:tc>
          <w:tcPr>
            <w:tcW w:w="685" w:type="pct"/>
            <w:tcBorders>
              <w:top w:val="single" w:sz="6" w:space="0" w:color="auto"/>
            </w:tcBorders>
          </w:tcPr>
          <w:p w14:paraId="2D94FB68" w14:textId="77777777" w:rsidR="00A9235B" w:rsidRPr="00237EB4" w:rsidRDefault="00A9235B" w:rsidP="0091309F">
            <w:pPr>
              <w:spacing w:after="0" w:line="350" w:lineRule="exact"/>
              <w:ind w:left="-2" w:right="-7"/>
              <w:jc w:val="center"/>
              <w:rPr>
                <w:rFonts w:asciiTheme="majorBidi" w:eastAsia="Times New Roman" w:hAnsiTheme="majorBidi" w:cstheme="majorBidi"/>
                <w:snapToGrid w:val="0"/>
                <w:sz w:val="28"/>
                <w:lang w:eastAsia="th-TH"/>
              </w:rPr>
            </w:pPr>
            <w:r w:rsidRPr="00237EB4">
              <w:rPr>
                <w:rFonts w:asciiTheme="majorBidi" w:hAnsiTheme="majorBidi" w:cstheme="majorBidi"/>
                <w:sz w:val="28"/>
              </w:rPr>
              <w:t>As at December</w:t>
            </w:r>
          </w:p>
        </w:tc>
        <w:tc>
          <w:tcPr>
            <w:tcW w:w="53" w:type="pct"/>
            <w:tcBorders>
              <w:top w:val="single" w:sz="6" w:space="0" w:color="auto"/>
            </w:tcBorders>
          </w:tcPr>
          <w:p w14:paraId="477D9DB9" w14:textId="77777777" w:rsidR="00A9235B" w:rsidRPr="00237EB4" w:rsidRDefault="00A9235B" w:rsidP="0091309F">
            <w:pPr>
              <w:spacing w:after="0" w:line="350" w:lineRule="exact"/>
              <w:ind w:left="-2" w:right="-7"/>
              <w:jc w:val="center"/>
              <w:rPr>
                <w:rFonts w:asciiTheme="majorBidi" w:eastAsia="Times New Roman" w:hAnsiTheme="majorBidi" w:cstheme="majorBidi"/>
                <w:snapToGrid w:val="0"/>
                <w:sz w:val="28"/>
                <w:lang w:val="en-US" w:eastAsia="th-TH"/>
              </w:rPr>
            </w:pPr>
          </w:p>
        </w:tc>
        <w:tc>
          <w:tcPr>
            <w:tcW w:w="706" w:type="pct"/>
            <w:tcBorders>
              <w:top w:val="single" w:sz="6" w:space="0" w:color="auto"/>
            </w:tcBorders>
          </w:tcPr>
          <w:p w14:paraId="39188CFC" w14:textId="77777777" w:rsidR="00A9235B" w:rsidRPr="00237EB4" w:rsidRDefault="00A9235B" w:rsidP="0091309F">
            <w:pPr>
              <w:spacing w:after="0" w:line="350" w:lineRule="exact"/>
              <w:ind w:left="-2" w:right="-7"/>
              <w:jc w:val="center"/>
              <w:rPr>
                <w:rFonts w:asciiTheme="majorBidi" w:eastAsia="Times New Roman" w:hAnsiTheme="majorBidi" w:cstheme="majorBidi"/>
                <w:snapToGrid w:val="0"/>
                <w:sz w:val="28"/>
                <w:lang w:val="en-US" w:eastAsia="th-TH"/>
              </w:rPr>
            </w:pPr>
            <w:r w:rsidRPr="00237EB4">
              <w:rPr>
                <w:rFonts w:asciiTheme="majorBidi" w:hAnsiTheme="majorBidi" w:cstheme="majorBidi"/>
                <w:sz w:val="28"/>
              </w:rPr>
              <w:t>As at December</w:t>
            </w:r>
          </w:p>
        </w:tc>
      </w:tr>
      <w:tr w:rsidR="00A9235B" w:rsidRPr="00237EB4" w14:paraId="17A9CD87" w14:textId="77777777" w:rsidTr="006C47B8">
        <w:tc>
          <w:tcPr>
            <w:tcW w:w="1967" w:type="pct"/>
            <w:vAlign w:val="bottom"/>
          </w:tcPr>
          <w:p w14:paraId="6906CA45" w14:textId="77777777" w:rsidR="00A9235B" w:rsidRPr="00237EB4" w:rsidRDefault="00A9235B" w:rsidP="0091309F">
            <w:pPr>
              <w:spacing w:after="0" w:line="350" w:lineRule="exact"/>
              <w:ind w:left="540"/>
              <w:jc w:val="thaiDistribute"/>
              <w:rPr>
                <w:rFonts w:asciiTheme="majorBidi" w:eastAsia="Cordia New" w:hAnsiTheme="majorBidi" w:cstheme="majorBidi"/>
                <w:snapToGrid w:val="0"/>
                <w:sz w:val="28"/>
                <w:lang w:val="en-US" w:eastAsia="th-TH"/>
              </w:rPr>
            </w:pPr>
          </w:p>
        </w:tc>
        <w:tc>
          <w:tcPr>
            <w:tcW w:w="756" w:type="pct"/>
          </w:tcPr>
          <w:p w14:paraId="448AAF14" w14:textId="77777777" w:rsidR="00A9235B" w:rsidRPr="00237EB4" w:rsidRDefault="00A9235B" w:rsidP="0091309F">
            <w:pPr>
              <w:spacing w:after="0" w:line="350" w:lineRule="exact"/>
              <w:ind w:right="29"/>
              <w:jc w:val="center"/>
              <w:rPr>
                <w:rFonts w:asciiTheme="majorBidi" w:eastAsia="Times New Roman" w:hAnsiTheme="majorBidi" w:cstheme="majorBidi"/>
                <w:snapToGrid w:val="0"/>
                <w:sz w:val="28"/>
                <w:lang w:val="en-US" w:eastAsia="th-TH"/>
              </w:rPr>
            </w:pPr>
            <w:r w:rsidRPr="00237EB4">
              <w:rPr>
                <w:rFonts w:asciiTheme="majorBidi" w:hAnsiTheme="majorBidi" w:cstheme="majorBidi"/>
                <w:sz w:val="28"/>
              </w:rPr>
              <w:t>31, 2025</w:t>
            </w:r>
          </w:p>
        </w:tc>
        <w:tc>
          <w:tcPr>
            <w:tcW w:w="76" w:type="pct"/>
          </w:tcPr>
          <w:p w14:paraId="176B6F54" w14:textId="77777777" w:rsidR="00A9235B" w:rsidRPr="00237EB4" w:rsidRDefault="00A9235B" w:rsidP="0091309F">
            <w:pPr>
              <w:spacing w:after="0" w:line="350" w:lineRule="exact"/>
              <w:ind w:right="29"/>
              <w:jc w:val="center"/>
              <w:rPr>
                <w:rFonts w:asciiTheme="majorBidi" w:eastAsia="Times New Roman" w:hAnsiTheme="majorBidi" w:cstheme="majorBidi"/>
                <w:snapToGrid w:val="0"/>
                <w:sz w:val="28"/>
                <w:lang w:val="en-US" w:eastAsia="th-TH"/>
              </w:rPr>
            </w:pPr>
          </w:p>
        </w:tc>
        <w:tc>
          <w:tcPr>
            <w:tcW w:w="682" w:type="pct"/>
          </w:tcPr>
          <w:p w14:paraId="0F9AB3EC" w14:textId="77777777" w:rsidR="00A9235B" w:rsidRPr="00237EB4" w:rsidRDefault="00A9235B" w:rsidP="0091309F">
            <w:pPr>
              <w:spacing w:after="0" w:line="350" w:lineRule="exact"/>
              <w:ind w:right="29"/>
              <w:jc w:val="center"/>
              <w:rPr>
                <w:rFonts w:asciiTheme="majorBidi" w:eastAsia="Times New Roman" w:hAnsiTheme="majorBidi" w:cstheme="majorBidi"/>
                <w:snapToGrid w:val="0"/>
                <w:sz w:val="28"/>
                <w:lang w:val="en-US" w:eastAsia="th-TH"/>
              </w:rPr>
            </w:pPr>
            <w:r w:rsidRPr="00237EB4">
              <w:rPr>
                <w:rFonts w:asciiTheme="majorBidi" w:hAnsiTheme="majorBidi" w:cstheme="majorBidi"/>
                <w:sz w:val="28"/>
              </w:rPr>
              <w:t>31, 2024</w:t>
            </w:r>
          </w:p>
        </w:tc>
        <w:tc>
          <w:tcPr>
            <w:tcW w:w="75" w:type="pct"/>
          </w:tcPr>
          <w:p w14:paraId="3CF5265F" w14:textId="77777777" w:rsidR="00A9235B" w:rsidRPr="00237EB4" w:rsidRDefault="00A9235B" w:rsidP="0091309F">
            <w:pPr>
              <w:spacing w:after="0" w:line="350" w:lineRule="exact"/>
              <w:ind w:right="29"/>
              <w:jc w:val="center"/>
              <w:rPr>
                <w:rFonts w:asciiTheme="majorBidi" w:eastAsia="Times New Roman" w:hAnsiTheme="majorBidi" w:cstheme="majorBidi"/>
                <w:snapToGrid w:val="0"/>
                <w:sz w:val="28"/>
                <w:lang w:val="en-US" w:eastAsia="th-TH"/>
              </w:rPr>
            </w:pPr>
          </w:p>
        </w:tc>
        <w:tc>
          <w:tcPr>
            <w:tcW w:w="685" w:type="pct"/>
          </w:tcPr>
          <w:p w14:paraId="23CDE8D9" w14:textId="77777777" w:rsidR="00A9235B" w:rsidRPr="00237EB4" w:rsidRDefault="00A9235B" w:rsidP="0091309F">
            <w:pPr>
              <w:spacing w:after="0" w:line="350" w:lineRule="exact"/>
              <w:ind w:right="29"/>
              <w:jc w:val="center"/>
              <w:rPr>
                <w:rFonts w:asciiTheme="majorBidi" w:eastAsia="Times New Roman" w:hAnsiTheme="majorBidi" w:cstheme="majorBidi"/>
                <w:snapToGrid w:val="0"/>
                <w:sz w:val="28"/>
                <w:lang w:val="en-US" w:eastAsia="th-TH"/>
              </w:rPr>
            </w:pPr>
            <w:r w:rsidRPr="00237EB4">
              <w:rPr>
                <w:rFonts w:asciiTheme="majorBidi" w:hAnsiTheme="majorBidi" w:cstheme="majorBidi"/>
                <w:sz w:val="28"/>
              </w:rPr>
              <w:t>31, 2025</w:t>
            </w:r>
          </w:p>
        </w:tc>
        <w:tc>
          <w:tcPr>
            <w:tcW w:w="53" w:type="pct"/>
          </w:tcPr>
          <w:p w14:paraId="2D6A9A9C" w14:textId="77777777" w:rsidR="00A9235B" w:rsidRPr="00237EB4" w:rsidRDefault="00A9235B" w:rsidP="0091309F">
            <w:pPr>
              <w:spacing w:after="0" w:line="350" w:lineRule="exact"/>
              <w:ind w:right="29"/>
              <w:jc w:val="center"/>
              <w:rPr>
                <w:rFonts w:asciiTheme="majorBidi" w:eastAsia="Times New Roman" w:hAnsiTheme="majorBidi" w:cstheme="majorBidi"/>
                <w:snapToGrid w:val="0"/>
                <w:sz w:val="28"/>
                <w:lang w:val="en-US" w:eastAsia="th-TH"/>
              </w:rPr>
            </w:pPr>
          </w:p>
        </w:tc>
        <w:tc>
          <w:tcPr>
            <w:tcW w:w="706" w:type="pct"/>
          </w:tcPr>
          <w:p w14:paraId="6DBA1AFA" w14:textId="77777777" w:rsidR="00A9235B" w:rsidRPr="00237EB4" w:rsidRDefault="00A9235B" w:rsidP="0091309F">
            <w:pPr>
              <w:spacing w:after="0" w:line="350" w:lineRule="exact"/>
              <w:ind w:right="29"/>
              <w:jc w:val="center"/>
              <w:rPr>
                <w:rFonts w:asciiTheme="majorBidi" w:eastAsia="Times New Roman" w:hAnsiTheme="majorBidi" w:cstheme="majorBidi"/>
                <w:snapToGrid w:val="0"/>
                <w:sz w:val="28"/>
                <w:lang w:val="en-US" w:eastAsia="th-TH"/>
              </w:rPr>
            </w:pPr>
            <w:r w:rsidRPr="00237EB4">
              <w:rPr>
                <w:rFonts w:asciiTheme="majorBidi" w:hAnsiTheme="majorBidi" w:cstheme="majorBidi"/>
                <w:sz w:val="28"/>
              </w:rPr>
              <w:t>31, 2024</w:t>
            </w:r>
          </w:p>
        </w:tc>
      </w:tr>
      <w:tr w:rsidR="006A07CF" w:rsidRPr="00237EB4" w14:paraId="12898691" w14:textId="77777777" w:rsidTr="006C47B8">
        <w:tc>
          <w:tcPr>
            <w:tcW w:w="1967" w:type="pct"/>
            <w:vAlign w:val="bottom"/>
          </w:tcPr>
          <w:p w14:paraId="683E6C50" w14:textId="77777777" w:rsidR="006A07CF" w:rsidRPr="00237EB4" w:rsidRDefault="006A07CF" w:rsidP="0091309F">
            <w:pPr>
              <w:spacing w:after="0" w:line="350" w:lineRule="exact"/>
              <w:ind w:left="540"/>
              <w:jc w:val="thaiDistribute"/>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Deferred tax assets</w:t>
            </w:r>
          </w:p>
        </w:tc>
        <w:tc>
          <w:tcPr>
            <w:tcW w:w="756" w:type="pct"/>
            <w:tcBorders>
              <w:top w:val="single" w:sz="6" w:space="0" w:color="auto"/>
            </w:tcBorders>
            <w:vAlign w:val="bottom"/>
          </w:tcPr>
          <w:p w14:paraId="3DCE22B6" w14:textId="23D0C7C5" w:rsidR="006A07CF" w:rsidRPr="00237EB4" w:rsidRDefault="006A07CF" w:rsidP="0091309F">
            <w:pPr>
              <w:tabs>
                <w:tab w:val="decimal" w:pos="984"/>
              </w:tabs>
              <w:spacing w:after="0" w:line="350" w:lineRule="exact"/>
              <w:ind w:right="227"/>
              <w:jc w:val="right"/>
              <w:rPr>
                <w:rFonts w:asciiTheme="majorBidi" w:eastAsia="Cordia New" w:hAnsiTheme="majorBidi" w:cstheme="majorBidi"/>
                <w:snapToGrid w:val="0"/>
                <w:sz w:val="28"/>
                <w:lang w:val="en-US" w:eastAsia="th-TH"/>
              </w:rPr>
            </w:pPr>
            <w:r w:rsidRPr="0074282E">
              <w:rPr>
                <w:rFonts w:ascii="Angsana New" w:eastAsia="Cordia New" w:hAnsi="Angsana New" w:cs="Angsana New" w:hint="cs"/>
                <w:snapToGrid w:val="0"/>
                <w:color w:val="000000" w:themeColor="text1"/>
                <w:sz w:val="28"/>
                <w:lang w:val="en-US" w:eastAsia="th-TH"/>
              </w:rPr>
              <w:t>-</w:t>
            </w:r>
          </w:p>
        </w:tc>
        <w:tc>
          <w:tcPr>
            <w:tcW w:w="76" w:type="pct"/>
          </w:tcPr>
          <w:p w14:paraId="28167E4E" w14:textId="77777777" w:rsidR="006A07CF" w:rsidRPr="0074282E" w:rsidRDefault="006A07CF" w:rsidP="0091309F">
            <w:pPr>
              <w:tabs>
                <w:tab w:val="right" w:pos="1584"/>
              </w:tabs>
              <w:spacing w:after="0" w:line="350" w:lineRule="exact"/>
              <w:ind w:right="-72"/>
              <w:jc w:val="center"/>
              <w:rPr>
                <w:rFonts w:asciiTheme="majorBidi" w:eastAsia="Cordia New" w:hAnsiTheme="majorBidi" w:cstheme="majorBidi"/>
                <w:snapToGrid w:val="0"/>
                <w:sz w:val="28"/>
                <w:cs/>
                <w:lang w:val="en-US" w:eastAsia="th-TH"/>
              </w:rPr>
            </w:pPr>
          </w:p>
        </w:tc>
        <w:tc>
          <w:tcPr>
            <w:tcW w:w="682" w:type="pct"/>
            <w:tcBorders>
              <w:top w:val="single" w:sz="6" w:space="0" w:color="auto"/>
            </w:tcBorders>
            <w:vAlign w:val="bottom"/>
          </w:tcPr>
          <w:p w14:paraId="01F8362E" w14:textId="7D38D78C" w:rsidR="006A07CF" w:rsidRPr="00237EB4" w:rsidRDefault="006A07CF" w:rsidP="0091309F">
            <w:pPr>
              <w:tabs>
                <w:tab w:val="decimal" w:pos="984"/>
              </w:tabs>
              <w:spacing w:after="0" w:line="350" w:lineRule="exact"/>
              <w:ind w:right="57"/>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3,133,779</w:t>
            </w:r>
          </w:p>
        </w:tc>
        <w:tc>
          <w:tcPr>
            <w:tcW w:w="75" w:type="pct"/>
          </w:tcPr>
          <w:p w14:paraId="2A432CE6" w14:textId="77777777" w:rsidR="006A07CF" w:rsidRPr="0074282E" w:rsidRDefault="006A07CF" w:rsidP="0091309F">
            <w:pPr>
              <w:tabs>
                <w:tab w:val="right" w:pos="1584"/>
              </w:tabs>
              <w:spacing w:after="0" w:line="350" w:lineRule="exact"/>
              <w:ind w:right="-72"/>
              <w:jc w:val="center"/>
              <w:rPr>
                <w:rFonts w:asciiTheme="majorBidi" w:eastAsia="Cordia New" w:hAnsiTheme="majorBidi" w:cstheme="majorBidi"/>
                <w:snapToGrid w:val="0"/>
                <w:sz w:val="28"/>
                <w:cs/>
                <w:lang w:val="en-US" w:eastAsia="th-TH"/>
              </w:rPr>
            </w:pPr>
          </w:p>
        </w:tc>
        <w:tc>
          <w:tcPr>
            <w:tcW w:w="685" w:type="pct"/>
            <w:tcBorders>
              <w:top w:val="single" w:sz="6" w:space="0" w:color="auto"/>
            </w:tcBorders>
          </w:tcPr>
          <w:p w14:paraId="6E1E3125" w14:textId="3147A988" w:rsidR="006A07CF" w:rsidRPr="00237EB4" w:rsidRDefault="006A07CF" w:rsidP="0091309F">
            <w:pPr>
              <w:tabs>
                <w:tab w:val="decimal" w:pos="984"/>
              </w:tabs>
              <w:spacing w:after="0" w:line="350" w:lineRule="exact"/>
              <w:ind w:right="227"/>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hint="cs"/>
                <w:snapToGrid w:val="0"/>
                <w:color w:val="000000" w:themeColor="text1"/>
                <w:sz w:val="28"/>
                <w:lang w:val="en-US" w:eastAsia="th-TH"/>
              </w:rPr>
              <w:t>-</w:t>
            </w:r>
          </w:p>
        </w:tc>
        <w:tc>
          <w:tcPr>
            <w:tcW w:w="53" w:type="pct"/>
          </w:tcPr>
          <w:p w14:paraId="17505520" w14:textId="77777777" w:rsidR="006A07CF" w:rsidRPr="0074282E" w:rsidRDefault="006A07CF" w:rsidP="0091309F">
            <w:pPr>
              <w:tabs>
                <w:tab w:val="right" w:pos="1584"/>
              </w:tabs>
              <w:spacing w:after="0" w:line="350" w:lineRule="exact"/>
              <w:ind w:right="227"/>
              <w:jc w:val="right"/>
              <w:rPr>
                <w:rFonts w:asciiTheme="majorBidi" w:eastAsia="Cordia New" w:hAnsiTheme="majorBidi" w:cstheme="majorBidi"/>
                <w:snapToGrid w:val="0"/>
                <w:sz w:val="28"/>
                <w:cs/>
                <w:lang w:val="en-US" w:eastAsia="th-TH"/>
              </w:rPr>
            </w:pPr>
          </w:p>
        </w:tc>
        <w:tc>
          <w:tcPr>
            <w:tcW w:w="706" w:type="pct"/>
            <w:tcBorders>
              <w:top w:val="single" w:sz="6" w:space="0" w:color="auto"/>
            </w:tcBorders>
          </w:tcPr>
          <w:p w14:paraId="7FDE69B0" w14:textId="12DF9A7D" w:rsidR="006A07CF" w:rsidRPr="0074282E" w:rsidRDefault="006A07CF" w:rsidP="0091309F">
            <w:pPr>
              <w:spacing w:after="0" w:line="350" w:lineRule="exact"/>
              <w:ind w:right="227"/>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w:t>
            </w:r>
          </w:p>
        </w:tc>
      </w:tr>
      <w:tr w:rsidR="006A07CF" w:rsidRPr="00237EB4" w14:paraId="53E7AFE2" w14:textId="77777777" w:rsidTr="006C47B8">
        <w:tc>
          <w:tcPr>
            <w:tcW w:w="1967" w:type="pct"/>
          </w:tcPr>
          <w:p w14:paraId="40FC2571" w14:textId="77777777" w:rsidR="006A07CF" w:rsidRPr="0074282E" w:rsidRDefault="006A07CF" w:rsidP="0091309F">
            <w:pPr>
              <w:spacing w:after="0" w:line="350" w:lineRule="exact"/>
              <w:ind w:left="540"/>
              <w:jc w:val="thaiDistribute"/>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Deferred tax liabilities</w:t>
            </w:r>
          </w:p>
        </w:tc>
        <w:tc>
          <w:tcPr>
            <w:tcW w:w="756" w:type="pct"/>
            <w:tcBorders>
              <w:bottom w:val="single" w:sz="6" w:space="0" w:color="auto"/>
            </w:tcBorders>
            <w:vAlign w:val="bottom"/>
          </w:tcPr>
          <w:p w14:paraId="243545CE" w14:textId="27365B91" w:rsidR="006A07CF" w:rsidRPr="00237EB4" w:rsidRDefault="006A07CF" w:rsidP="0091309F">
            <w:pPr>
              <w:tabs>
                <w:tab w:val="decimal" w:pos="984"/>
              </w:tabs>
              <w:spacing w:after="0" w:line="350" w:lineRule="exact"/>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(323,506,838)</w:t>
            </w:r>
          </w:p>
        </w:tc>
        <w:tc>
          <w:tcPr>
            <w:tcW w:w="76" w:type="pct"/>
          </w:tcPr>
          <w:p w14:paraId="2AC3BCF0" w14:textId="77777777" w:rsidR="006A07CF" w:rsidRPr="00237EB4" w:rsidRDefault="006A07CF" w:rsidP="0091309F">
            <w:pPr>
              <w:tabs>
                <w:tab w:val="decimal" w:pos="1158"/>
              </w:tabs>
              <w:spacing w:after="0" w:line="350" w:lineRule="exact"/>
              <w:ind w:right="-72"/>
              <w:rPr>
                <w:rFonts w:asciiTheme="majorBidi" w:eastAsia="Cordia New" w:hAnsiTheme="majorBidi" w:cstheme="majorBidi"/>
                <w:sz w:val="28"/>
                <w:lang w:eastAsia="zh-CN"/>
              </w:rPr>
            </w:pPr>
          </w:p>
        </w:tc>
        <w:tc>
          <w:tcPr>
            <w:tcW w:w="682" w:type="pct"/>
            <w:tcBorders>
              <w:bottom w:val="single" w:sz="6" w:space="0" w:color="auto"/>
            </w:tcBorders>
            <w:vAlign w:val="bottom"/>
          </w:tcPr>
          <w:p w14:paraId="32341982" w14:textId="67E3D7DD" w:rsidR="006A07CF" w:rsidRPr="0074282E" w:rsidRDefault="006A07CF" w:rsidP="0091309F">
            <w:pPr>
              <w:tabs>
                <w:tab w:val="decimal" w:pos="984"/>
              </w:tabs>
              <w:spacing w:after="0" w:line="350" w:lineRule="exact"/>
              <w:jc w:val="right"/>
              <w:rPr>
                <w:rFonts w:asciiTheme="majorBidi" w:eastAsia="Cordia New" w:hAnsiTheme="majorBidi" w:cstheme="majorBidi"/>
                <w:sz w:val="28"/>
                <w:cs/>
                <w:lang w:val="en-US" w:eastAsia="zh-CN"/>
              </w:rPr>
            </w:pPr>
            <w:r w:rsidRPr="00237EB4">
              <w:rPr>
                <w:rFonts w:ascii="Angsana New" w:eastAsia="Cordia New" w:hAnsi="Angsana New" w:cs="Angsana New"/>
                <w:snapToGrid w:val="0"/>
                <w:color w:val="000000" w:themeColor="text1"/>
                <w:sz w:val="28"/>
                <w:lang w:val="en-US" w:eastAsia="th-TH"/>
              </w:rPr>
              <w:t>(6,032,259)</w:t>
            </w:r>
          </w:p>
        </w:tc>
        <w:tc>
          <w:tcPr>
            <w:tcW w:w="75" w:type="pct"/>
          </w:tcPr>
          <w:p w14:paraId="13C34D4C" w14:textId="77777777" w:rsidR="006A07CF" w:rsidRPr="00237EB4" w:rsidRDefault="006A07CF" w:rsidP="0091309F">
            <w:pPr>
              <w:tabs>
                <w:tab w:val="decimal" w:pos="1158"/>
              </w:tabs>
              <w:spacing w:after="0" w:line="350" w:lineRule="exact"/>
              <w:ind w:right="-72"/>
              <w:rPr>
                <w:rFonts w:asciiTheme="majorBidi" w:eastAsia="Cordia New" w:hAnsiTheme="majorBidi" w:cstheme="majorBidi"/>
                <w:sz w:val="28"/>
                <w:lang w:eastAsia="zh-CN"/>
              </w:rPr>
            </w:pPr>
          </w:p>
        </w:tc>
        <w:tc>
          <w:tcPr>
            <w:tcW w:w="685" w:type="pct"/>
            <w:tcBorders>
              <w:bottom w:val="single" w:sz="6" w:space="0" w:color="auto"/>
            </w:tcBorders>
          </w:tcPr>
          <w:p w14:paraId="46791182" w14:textId="03FEC192" w:rsidR="006A07CF" w:rsidRPr="0074282E" w:rsidRDefault="006A07CF" w:rsidP="0091309F">
            <w:pPr>
              <w:tabs>
                <w:tab w:val="decimal" w:pos="984"/>
              </w:tabs>
              <w:spacing w:after="0" w:line="350" w:lineRule="exact"/>
              <w:jc w:val="right"/>
              <w:rPr>
                <w:rFonts w:asciiTheme="majorBidi" w:eastAsia="Cordia New" w:hAnsiTheme="majorBidi" w:cstheme="majorBidi"/>
                <w:sz w:val="28"/>
                <w:cs/>
                <w:lang w:val="en-US" w:eastAsia="zh-CN"/>
              </w:rPr>
            </w:pPr>
            <w:r w:rsidRPr="00237EB4">
              <w:rPr>
                <w:rFonts w:ascii="Angsana New" w:eastAsia="Cordia New" w:hAnsi="Angsana New" w:cs="Angsana New"/>
                <w:snapToGrid w:val="0"/>
                <w:color w:val="000000" w:themeColor="text1"/>
                <w:sz w:val="28"/>
                <w:lang w:val="en-US" w:eastAsia="th-TH"/>
              </w:rPr>
              <w:t>(111,302)</w:t>
            </w:r>
          </w:p>
        </w:tc>
        <w:tc>
          <w:tcPr>
            <w:tcW w:w="53" w:type="pct"/>
          </w:tcPr>
          <w:p w14:paraId="2DA18B35" w14:textId="77777777" w:rsidR="006A07CF" w:rsidRPr="00237EB4" w:rsidRDefault="006A07CF" w:rsidP="0091309F">
            <w:pPr>
              <w:tabs>
                <w:tab w:val="decimal" w:pos="1158"/>
              </w:tabs>
              <w:spacing w:after="0" w:line="350" w:lineRule="exact"/>
              <w:ind w:right="-72"/>
              <w:rPr>
                <w:rFonts w:asciiTheme="majorBidi" w:eastAsia="Cordia New" w:hAnsiTheme="majorBidi" w:cstheme="majorBidi"/>
                <w:sz w:val="28"/>
                <w:lang w:eastAsia="zh-CN"/>
              </w:rPr>
            </w:pPr>
          </w:p>
        </w:tc>
        <w:tc>
          <w:tcPr>
            <w:tcW w:w="706" w:type="pct"/>
            <w:tcBorders>
              <w:bottom w:val="single" w:sz="6" w:space="0" w:color="auto"/>
            </w:tcBorders>
          </w:tcPr>
          <w:p w14:paraId="29664812" w14:textId="4CA143DA" w:rsidR="006A07CF" w:rsidRPr="00237EB4" w:rsidRDefault="006A07CF" w:rsidP="0091309F">
            <w:pPr>
              <w:tabs>
                <w:tab w:val="decimal" w:pos="984"/>
              </w:tabs>
              <w:spacing w:after="0" w:line="350" w:lineRule="exact"/>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(402,001)</w:t>
            </w:r>
          </w:p>
        </w:tc>
      </w:tr>
      <w:tr w:rsidR="006A07CF" w:rsidRPr="00237EB4" w14:paraId="6ED6D3AB" w14:textId="77777777" w:rsidTr="006C47B8">
        <w:tc>
          <w:tcPr>
            <w:tcW w:w="1967" w:type="pct"/>
          </w:tcPr>
          <w:p w14:paraId="7A5346AB" w14:textId="77777777" w:rsidR="006A07CF" w:rsidRPr="0074282E" w:rsidRDefault="006A07CF" w:rsidP="0091309F">
            <w:pPr>
              <w:spacing w:after="0" w:line="350" w:lineRule="exact"/>
              <w:ind w:left="432"/>
              <w:jc w:val="thaiDistribute"/>
              <w:rPr>
                <w:rFonts w:asciiTheme="majorBidi" w:eastAsia="Cordia New" w:hAnsiTheme="majorBidi" w:cstheme="majorBidi"/>
                <w:sz w:val="28"/>
                <w:cs/>
                <w:lang w:val="en-US"/>
              </w:rPr>
            </w:pPr>
          </w:p>
        </w:tc>
        <w:tc>
          <w:tcPr>
            <w:tcW w:w="756" w:type="pct"/>
            <w:tcBorders>
              <w:top w:val="single" w:sz="6" w:space="0" w:color="auto"/>
              <w:bottom w:val="double" w:sz="6" w:space="0" w:color="auto"/>
            </w:tcBorders>
            <w:vAlign w:val="bottom"/>
          </w:tcPr>
          <w:p w14:paraId="67CAF898" w14:textId="61B4E639" w:rsidR="006A07CF" w:rsidRPr="0074282E" w:rsidRDefault="006A07CF" w:rsidP="0091309F">
            <w:pPr>
              <w:tabs>
                <w:tab w:val="decimal" w:pos="984"/>
              </w:tabs>
              <w:spacing w:after="0" w:line="350" w:lineRule="exact"/>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(323,506,838)</w:t>
            </w:r>
          </w:p>
        </w:tc>
        <w:tc>
          <w:tcPr>
            <w:tcW w:w="76" w:type="pct"/>
          </w:tcPr>
          <w:p w14:paraId="70AFBD67" w14:textId="77777777" w:rsidR="006A07CF" w:rsidRPr="00237EB4" w:rsidRDefault="006A07CF" w:rsidP="0091309F">
            <w:pPr>
              <w:tabs>
                <w:tab w:val="decimal" w:pos="1158"/>
              </w:tabs>
              <w:spacing w:after="0" w:line="350" w:lineRule="exact"/>
              <w:ind w:right="-72"/>
              <w:rPr>
                <w:rFonts w:asciiTheme="majorBidi" w:eastAsia="Cordia New" w:hAnsiTheme="majorBidi" w:cstheme="majorBidi"/>
                <w:sz w:val="28"/>
                <w:lang w:eastAsia="zh-CN"/>
              </w:rPr>
            </w:pPr>
          </w:p>
        </w:tc>
        <w:tc>
          <w:tcPr>
            <w:tcW w:w="682" w:type="pct"/>
            <w:tcBorders>
              <w:top w:val="single" w:sz="6" w:space="0" w:color="auto"/>
              <w:bottom w:val="double" w:sz="6" w:space="0" w:color="auto"/>
            </w:tcBorders>
            <w:vAlign w:val="bottom"/>
          </w:tcPr>
          <w:p w14:paraId="2101FE9F" w14:textId="00673613" w:rsidR="006A07CF" w:rsidRPr="0074282E" w:rsidRDefault="006A07CF" w:rsidP="0091309F">
            <w:pPr>
              <w:tabs>
                <w:tab w:val="decimal" w:pos="984"/>
              </w:tabs>
              <w:spacing w:after="0" w:line="350" w:lineRule="exact"/>
              <w:jc w:val="right"/>
              <w:rPr>
                <w:rFonts w:asciiTheme="majorBidi" w:eastAsia="Cordia New" w:hAnsiTheme="majorBidi" w:cstheme="majorBidi"/>
                <w:sz w:val="28"/>
                <w:cs/>
                <w:lang w:val="en-US" w:eastAsia="zh-CN"/>
              </w:rPr>
            </w:pPr>
            <w:r w:rsidRPr="00237EB4">
              <w:rPr>
                <w:rFonts w:ascii="Angsana New" w:eastAsia="Cordia New" w:hAnsi="Angsana New" w:cs="Angsana New"/>
                <w:snapToGrid w:val="0"/>
                <w:color w:val="000000" w:themeColor="text1"/>
                <w:sz w:val="28"/>
                <w:lang w:val="en-US" w:eastAsia="th-TH"/>
              </w:rPr>
              <w:t>(2,898,480)</w:t>
            </w:r>
          </w:p>
        </w:tc>
        <w:tc>
          <w:tcPr>
            <w:tcW w:w="75" w:type="pct"/>
          </w:tcPr>
          <w:p w14:paraId="6491EA4F" w14:textId="77777777" w:rsidR="006A07CF" w:rsidRPr="00237EB4" w:rsidRDefault="006A07CF" w:rsidP="0091309F">
            <w:pPr>
              <w:tabs>
                <w:tab w:val="decimal" w:pos="1158"/>
              </w:tabs>
              <w:spacing w:after="0" w:line="350" w:lineRule="exact"/>
              <w:ind w:right="-72"/>
              <w:rPr>
                <w:rFonts w:asciiTheme="majorBidi" w:eastAsia="Cordia New" w:hAnsiTheme="majorBidi" w:cstheme="majorBidi"/>
                <w:sz w:val="28"/>
                <w:lang w:eastAsia="zh-CN"/>
              </w:rPr>
            </w:pPr>
          </w:p>
        </w:tc>
        <w:tc>
          <w:tcPr>
            <w:tcW w:w="685" w:type="pct"/>
            <w:tcBorders>
              <w:top w:val="single" w:sz="6" w:space="0" w:color="auto"/>
              <w:bottom w:val="double" w:sz="6" w:space="0" w:color="auto"/>
            </w:tcBorders>
          </w:tcPr>
          <w:p w14:paraId="4CD6BCA7" w14:textId="0C98DB1B" w:rsidR="006A07CF" w:rsidRPr="00237EB4" w:rsidRDefault="006A07CF" w:rsidP="0091309F">
            <w:pPr>
              <w:tabs>
                <w:tab w:val="decimal" w:pos="980"/>
              </w:tabs>
              <w:spacing w:after="0" w:line="350" w:lineRule="exact"/>
              <w:jc w:val="right"/>
              <w:rPr>
                <w:rFonts w:asciiTheme="majorBidi" w:eastAsia="Cordia New" w:hAnsiTheme="majorBidi" w:cstheme="majorBidi"/>
                <w:sz w:val="28"/>
                <w:lang w:val="en-US" w:eastAsia="zh-CN"/>
              </w:rPr>
            </w:pPr>
            <w:r w:rsidRPr="00237EB4">
              <w:rPr>
                <w:rFonts w:ascii="Angsana New" w:eastAsia="Cordia New" w:hAnsi="Angsana New" w:cs="Angsana New"/>
                <w:snapToGrid w:val="0"/>
                <w:color w:val="000000" w:themeColor="text1"/>
                <w:sz w:val="28"/>
                <w:lang w:val="en-US" w:eastAsia="th-TH"/>
              </w:rPr>
              <w:t>(111,302)</w:t>
            </w:r>
          </w:p>
        </w:tc>
        <w:tc>
          <w:tcPr>
            <w:tcW w:w="53" w:type="pct"/>
          </w:tcPr>
          <w:p w14:paraId="65103858" w14:textId="77777777" w:rsidR="006A07CF" w:rsidRPr="00237EB4" w:rsidRDefault="006A07CF" w:rsidP="0091309F">
            <w:pPr>
              <w:tabs>
                <w:tab w:val="decimal" w:pos="1158"/>
              </w:tabs>
              <w:spacing w:after="0" w:line="350" w:lineRule="exact"/>
              <w:ind w:right="-72"/>
              <w:rPr>
                <w:rFonts w:asciiTheme="majorBidi" w:eastAsia="Cordia New" w:hAnsiTheme="majorBidi" w:cstheme="majorBidi"/>
                <w:sz w:val="28"/>
                <w:lang w:eastAsia="zh-CN"/>
              </w:rPr>
            </w:pPr>
          </w:p>
        </w:tc>
        <w:tc>
          <w:tcPr>
            <w:tcW w:w="706" w:type="pct"/>
            <w:tcBorders>
              <w:top w:val="single" w:sz="6" w:space="0" w:color="auto"/>
              <w:bottom w:val="double" w:sz="6" w:space="0" w:color="auto"/>
            </w:tcBorders>
          </w:tcPr>
          <w:p w14:paraId="3A4E7477" w14:textId="0E6A698A" w:rsidR="006A07CF" w:rsidRPr="00237EB4" w:rsidRDefault="006A07CF" w:rsidP="0091309F">
            <w:pPr>
              <w:tabs>
                <w:tab w:val="decimal" w:pos="984"/>
              </w:tabs>
              <w:spacing w:after="0" w:line="350" w:lineRule="exact"/>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(402,001)</w:t>
            </w:r>
          </w:p>
        </w:tc>
      </w:tr>
    </w:tbl>
    <w:p w14:paraId="42832A2D" w14:textId="77777777" w:rsidR="00A9235B" w:rsidRPr="00237EB4" w:rsidRDefault="00A9235B" w:rsidP="00A9235B">
      <w:pPr>
        <w:spacing w:after="0" w:line="380" w:lineRule="exact"/>
        <w:ind w:left="284" w:firstLine="425"/>
        <w:jc w:val="thaiDistribute"/>
        <w:rPr>
          <w:rFonts w:asciiTheme="majorBidi" w:eastAsia="Times New Roman" w:hAnsiTheme="majorBidi" w:cstheme="majorBidi"/>
          <w:sz w:val="32"/>
          <w:szCs w:val="32"/>
        </w:rPr>
      </w:pPr>
      <w:bookmarkStart w:id="31" w:name="_Toc475004102"/>
      <w:bookmarkStart w:id="32" w:name="_Toc475633181"/>
      <w:bookmarkStart w:id="33" w:name="_Toc444446466"/>
      <w:bookmarkStart w:id="34" w:name="_Toc444482694"/>
      <w:bookmarkStart w:id="35" w:name="_Toc474940920"/>
      <w:bookmarkStart w:id="36" w:name="_Toc474943795"/>
      <w:bookmarkStart w:id="37" w:name="_Toc475373602"/>
      <w:bookmarkStart w:id="38" w:name="_Toc475374677"/>
      <w:bookmarkStart w:id="39" w:name="_Toc475633997"/>
    </w:p>
    <w:p w14:paraId="3CF5DF48" w14:textId="77777777" w:rsidR="00A9235B" w:rsidRPr="00237EB4" w:rsidRDefault="00A9235B" w:rsidP="00A9235B">
      <w:pPr>
        <w:spacing w:after="0" w:line="240" w:lineRule="auto"/>
        <w:rPr>
          <w:rFonts w:asciiTheme="majorBidi" w:eastAsia="Times New Roman" w:hAnsiTheme="majorBidi" w:cstheme="majorBidi"/>
          <w:sz w:val="32"/>
          <w:szCs w:val="32"/>
        </w:rPr>
      </w:pPr>
      <w:r w:rsidRPr="00237EB4">
        <w:rPr>
          <w:rFonts w:asciiTheme="majorBidi" w:eastAsia="Times New Roman" w:hAnsiTheme="majorBidi" w:cstheme="majorBidi"/>
          <w:sz w:val="32"/>
          <w:szCs w:val="32"/>
        </w:rPr>
        <w:br w:type="page"/>
      </w:r>
    </w:p>
    <w:p w14:paraId="3F83AC51" w14:textId="77777777" w:rsidR="00A9235B" w:rsidRPr="00237EB4" w:rsidRDefault="00A9235B" w:rsidP="00CE41E2">
      <w:pPr>
        <w:spacing w:after="0" w:line="340" w:lineRule="exact"/>
        <w:ind w:left="284" w:firstLine="425"/>
        <w:jc w:val="thaiDistribute"/>
        <w:rPr>
          <w:rFonts w:asciiTheme="majorBidi" w:eastAsia="Cordia New" w:hAnsiTheme="majorBidi" w:cstheme="majorBidi"/>
          <w:sz w:val="32"/>
          <w:szCs w:val="32"/>
        </w:rPr>
      </w:pPr>
      <w:r w:rsidRPr="00237EB4">
        <w:rPr>
          <w:rFonts w:asciiTheme="majorBidi" w:eastAsia="Times New Roman" w:hAnsiTheme="majorBidi" w:cstheme="majorBidi"/>
          <w:sz w:val="32"/>
          <w:szCs w:val="32"/>
        </w:rPr>
        <w:lastRenderedPageBreak/>
        <w:t xml:space="preserve">Movement of deferred tax assets and deferred tax liabilities for the years ended December </w:t>
      </w:r>
      <w:r w:rsidRPr="00237EB4">
        <w:rPr>
          <w:rFonts w:asciiTheme="majorBidi" w:eastAsia="Times New Roman" w:hAnsiTheme="majorBidi" w:cstheme="majorBidi"/>
          <w:sz w:val="32"/>
          <w:szCs w:val="32"/>
          <w:lang w:val="en-US"/>
        </w:rPr>
        <w:t>31</w:t>
      </w:r>
      <w:r w:rsidRPr="00237EB4">
        <w:rPr>
          <w:rFonts w:asciiTheme="majorBidi" w:eastAsia="Times New Roman" w:hAnsiTheme="majorBidi" w:cstheme="majorBidi"/>
          <w:sz w:val="32"/>
          <w:szCs w:val="32"/>
        </w:rPr>
        <w:t>, 2025 and 2024, comprises the following:</w:t>
      </w:r>
      <w:bookmarkEnd w:id="31"/>
      <w:bookmarkEnd w:id="32"/>
    </w:p>
    <w:tbl>
      <w:tblPr>
        <w:tblW w:w="5012" w:type="pct"/>
        <w:tblInd w:w="284" w:type="dxa"/>
        <w:tblLayout w:type="fixed"/>
        <w:tblCellMar>
          <w:left w:w="0" w:type="dxa"/>
          <w:right w:w="0" w:type="dxa"/>
        </w:tblCellMar>
        <w:tblLook w:val="0000" w:firstRow="0" w:lastRow="0" w:firstColumn="0" w:lastColumn="0" w:noHBand="0" w:noVBand="0"/>
      </w:tblPr>
      <w:tblGrid>
        <w:gridCol w:w="3253"/>
        <w:gridCol w:w="1138"/>
        <w:gridCol w:w="85"/>
        <w:gridCol w:w="1134"/>
        <w:gridCol w:w="85"/>
        <w:gridCol w:w="1134"/>
        <w:gridCol w:w="85"/>
        <w:gridCol w:w="1134"/>
        <w:gridCol w:w="78"/>
        <w:gridCol w:w="1138"/>
      </w:tblGrid>
      <w:tr w:rsidR="006A07CF" w:rsidRPr="00B82FA8" w14:paraId="410B1FDA" w14:textId="77777777" w:rsidTr="00AE3A2A">
        <w:trPr>
          <w:cantSplit/>
        </w:trPr>
        <w:tc>
          <w:tcPr>
            <w:tcW w:w="1756" w:type="pct"/>
            <w:vAlign w:val="bottom"/>
          </w:tcPr>
          <w:p w14:paraId="724AF117" w14:textId="77777777" w:rsidR="006A07CF" w:rsidRPr="00B82FA8" w:rsidRDefault="006A07CF" w:rsidP="00CE41E2">
            <w:pPr>
              <w:spacing w:after="0" w:line="270" w:lineRule="exact"/>
              <w:ind w:left="540"/>
              <w:jc w:val="center"/>
              <w:rPr>
                <w:rFonts w:asciiTheme="majorBidi" w:eastAsia="Cordia New" w:hAnsiTheme="majorBidi" w:cstheme="majorBidi"/>
                <w:snapToGrid w:val="0"/>
                <w:color w:val="000000" w:themeColor="text1"/>
                <w:sz w:val="24"/>
                <w:szCs w:val="24"/>
                <w:lang w:val="en-US" w:eastAsia="th-TH"/>
              </w:rPr>
            </w:pPr>
          </w:p>
        </w:tc>
        <w:tc>
          <w:tcPr>
            <w:tcW w:w="3244" w:type="pct"/>
            <w:gridSpan w:val="9"/>
            <w:tcBorders>
              <w:bottom w:val="single" w:sz="6" w:space="0" w:color="auto"/>
            </w:tcBorders>
            <w:vAlign w:val="bottom"/>
          </w:tcPr>
          <w:p w14:paraId="40100135" w14:textId="383F2029"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r w:rsidRPr="00B82FA8">
              <w:rPr>
                <w:rFonts w:asciiTheme="majorBidi" w:eastAsia="Cordia New" w:hAnsiTheme="majorBidi" w:cstheme="majorBidi"/>
                <w:snapToGrid w:val="0"/>
                <w:sz w:val="24"/>
                <w:szCs w:val="24"/>
                <w:lang w:val="en-US" w:eastAsia="th-TH"/>
              </w:rPr>
              <w:t>Baht</w:t>
            </w:r>
          </w:p>
        </w:tc>
      </w:tr>
      <w:tr w:rsidR="006A07CF" w:rsidRPr="00B82FA8" w14:paraId="13B54DC5" w14:textId="77777777" w:rsidTr="00AE3A2A">
        <w:trPr>
          <w:cantSplit/>
        </w:trPr>
        <w:tc>
          <w:tcPr>
            <w:tcW w:w="1756" w:type="pct"/>
            <w:vAlign w:val="bottom"/>
          </w:tcPr>
          <w:p w14:paraId="62D1C09D" w14:textId="77777777" w:rsidR="006A07CF" w:rsidRPr="00B82FA8" w:rsidRDefault="006A07CF" w:rsidP="00CE41E2">
            <w:pPr>
              <w:spacing w:after="0" w:line="270" w:lineRule="exact"/>
              <w:ind w:left="540"/>
              <w:jc w:val="center"/>
              <w:rPr>
                <w:rFonts w:asciiTheme="majorBidi" w:eastAsia="Cordia New" w:hAnsiTheme="majorBidi" w:cstheme="majorBidi"/>
                <w:snapToGrid w:val="0"/>
                <w:color w:val="000000" w:themeColor="text1"/>
                <w:sz w:val="24"/>
                <w:szCs w:val="24"/>
                <w:lang w:val="en-US" w:eastAsia="th-TH"/>
              </w:rPr>
            </w:pPr>
          </w:p>
        </w:tc>
        <w:tc>
          <w:tcPr>
            <w:tcW w:w="3244" w:type="pct"/>
            <w:gridSpan w:val="9"/>
            <w:tcBorders>
              <w:top w:val="single" w:sz="6" w:space="0" w:color="auto"/>
              <w:bottom w:val="single" w:sz="6" w:space="0" w:color="auto"/>
            </w:tcBorders>
            <w:vAlign w:val="bottom"/>
          </w:tcPr>
          <w:p w14:paraId="23D73FBF" w14:textId="64E27BC3"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r w:rsidRPr="00B82FA8">
              <w:rPr>
                <w:rFonts w:asciiTheme="majorBidi" w:eastAsia="Cordia New" w:hAnsiTheme="majorBidi" w:cstheme="majorBidi"/>
                <w:snapToGrid w:val="0"/>
                <w:sz w:val="24"/>
                <w:szCs w:val="24"/>
                <w:lang w:val="en-US" w:eastAsia="th-TH"/>
              </w:rPr>
              <w:t>Consolidated financial statement</w:t>
            </w:r>
          </w:p>
        </w:tc>
      </w:tr>
      <w:tr w:rsidR="006A07CF" w:rsidRPr="00B82FA8" w14:paraId="3A3820CF" w14:textId="77777777" w:rsidTr="000012E9">
        <w:trPr>
          <w:cantSplit/>
          <w:trHeight w:val="210"/>
        </w:trPr>
        <w:tc>
          <w:tcPr>
            <w:tcW w:w="1756" w:type="pct"/>
            <w:vAlign w:val="bottom"/>
          </w:tcPr>
          <w:p w14:paraId="2D7527B4" w14:textId="77777777" w:rsidR="006A07CF" w:rsidRPr="00B82FA8" w:rsidRDefault="006A07CF" w:rsidP="00CE41E2">
            <w:pPr>
              <w:spacing w:after="0" w:line="270" w:lineRule="exact"/>
              <w:ind w:left="540"/>
              <w:jc w:val="center"/>
              <w:rPr>
                <w:rFonts w:asciiTheme="majorBidi" w:eastAsia="Cordia New" w:hAnsiTheme="majorBidi" w:cstheme="majorBidi"/>
                <w:snapToGrid w:val="0"/>
                <w:color w:val="000000" w:themeColor="text1"/>
                <w:sz w:val="24"/>
                <w:szCs w:val="24"/>
                <w:lang w:val="en-US" w:eastAsia="th-TH"/>
              </w:rPr>
            </w:pPr>
          </w:p>
        </w:tc>
        <w:tc>
          <w:tcPr>
            <w:tcW w:w="614" w:type="pct"/>
            <w:tcBorders>
              <w:top w:val="single" w:sz="6" w:space="0" w:color="auto"/>
            </w:tcBorders>
            <w:vAlign w:val="bottom"/>
          </w:tcPr>
          <w:p w14:paraId="0280F385" w14:textId="79BB8AC9"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snapToGrid w:val="0"/>
                <w:sz w:val="24"/>
                <w:szCs w:val="24"/>
                <w:lang w:val="en-US" w:eastAsia="th-TH"/>
              </w:rPr>
              <w:t>As at</w:t>
            </w:r>
          </w:p>
        </w:tc>
        <w:tc>
          <w:tcPr>
            <w:tcW w:w="46" w:type="pct"/>
            <w:tcBorders>
              <w:top w:val="single" w:sz="6" w:space="0" w:color="auto"/>
            </w:tcBorders>
          </w:tcPr>
          <w:p w14:paraId="280AE19A" w14:textId="77777777"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p>
        </w:tc>
        <w:tc>
          <w:tcPr>
            <w:tcW w:w="612" w:type="pct"/>
            <w:tcBorders>
              <w:top w:val="single" w:sz="6" w:space="0" w:color="auto"/>
            </w:tcBorders>
            <w:vAlign w:val="bottom"/>
          </w:tcPr>
          <w:p w14:paraId="447D91D6" w14:textId="60D6C9BB"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r w:rsidRPr="00B82FA8">
              <w:rPr>
                <w:rFonts w:asciiTheme="majorBidi" w:eastAsia="Cordia New" w:hAnsiTheme="majorBidi" w:cstheme="majorBidi"/>
                <w:snapToGrid w:val="0"/>
                <w:sz w:val="24"/>
                <w:szCs w:val="24"/>
                <w:lang w:val="en-US" w:eastAsia="th-TH"/>
              </w:rPr>
              <w:t>Realized</w:t>
            </w:r>
          </w:p>
        </w:tc>
        <w:tc>
          <w:tcPr>
            <w:tcW w:w="46" w:type="pct"/>
            <w:tcBorders>
              <w:top w:val="single" w:sz="6" w:space="0" w:color="auto"/>
            </w:tcBorders>
          </w:tcPr>
          <w:p w14:paraId="205094C3" w14:textId="77777777"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p>
        </w:tc>
        <w:tc>
          <w:tcPr>
            <w:tcW w:w="612" w:type="pct"/>
            <w:tcBorders>
              <w:top w:val="single" w:sz="6" w:space="0" w:color="auto"/>
            </w:tcBorders>
            <w:vAlign w:val="bottom"/>
          </w:tcPr>
          <w:p w14:paraId="4E67C465" w14:textId="1C17F240"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r w:rsidRPr="00B82FA8">
              <w:rPr>
                <w:rFonts w:asciiTheme="majorBidi" w:eastAsia="Cordia New" w:hAnsiTheme="majorBidi" w:cstheme="majorBidi"/>
                <w:snapToGrid w:val="0"/>
                <w:sz w:val="24"/>
                <w:szCs w:val="24"/>
                <w:lang w:val="en-US" w:eastAsia="th-TH"/>
              </w:rPr>
              <w:t xml:space="preserve">Realized </w:t>
            </w:r>
          </w:p>
        </w:tc>
        <w:tc>
          <w:tcPr>
            <w:tcW w:w="46" w:type="pct"/>
            <w:tcBorders>
              <w:top w:val="single" w:sz="6" w:space="0" w:color="auto"/>
            </w:tcBorders>
          </w:tcPr>
          <w:p w14:paraId="7DE6426F" w14:textId="77777777"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p>
        </w:tc>
        <w:tc>
          <w:tcPr>
            <w:tcW w:w="612" w:type="pct"/>
            <w:tcBorders>
              <w:top w:val="single" w:sz="6" w:space="0" w:color="auto"/>
            </w:tcBorders>
          </w:tcPr>
          <w:p w14:paraId="058FA42C" w14:textId="4F428DD9"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snapToGrid w:val="0"/>
                <w:color w:val="000000" w:themeColor="text1"/>
                <w:sz w:val="24"/>
                <w:szCs w:val="24"/>
                <w:lang w:val="en-US" w:eastAsia="th-TH"/>
              </w:rPr>
              <w:t>Transfer out</w:t>
            </w:r>
          </w:p>
        </w:tc>
        <w:tc>
          <w:tcPr>
            <w:tcW w:w="42" w:type="pct"/>
          </w:tcPr>
          <w:p w14:paraId="7299EB99" w14:textId="77777777"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p>
        </w:tc>
        <w:tc>
          <w:tcPr>
            <w:tcW w:w="614" w:type="pct"/>
            <w:tcBorders>
              <w:top w:val="single" w:sz="6" w:space="0" w:color="auto"/>
            </w:tcBorders>
            <w:vAlign w:val="bottom"/>
          </w:tcPr>
          <w:p w14:paraId="15F02E97" w14:textId="30768E1C"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r w:rsidRPr="00B82FA8">
              <w:rPr>
                <w:rFonts w:asciiTheme="majorBidi" w:eastAsia="Cordia New" w:hAnsiTheme="majorBidi" w:cstheme="majorBidi"/>
                <w:snapToGrid w:val="0"/>
                <w:sz w:val="24"/>
                <w:szCs w:val="24"/>
                <w:lang w:val="en-US" w:eastAsia="th-TH"/>
              </w:rPr>
              <w:t>As at</w:t>
            </w:r>
          </w:p>
        </w:tc>
      </w:tr>
      <w:tr w:rsidR="006A07CF" w:rsidRPr="00B82FA8" w14:paraId="72739BD0" w14:textId="77777777" w:rsidTr="000012E9">
        <w:trPr>
          <w:cantSplit/>
        </w:trPr>
        <w:tc>
          <w:tcPr>
            <w:tcW w:w="1756" w:type="pct"/>
            <w:vAlign w:val="bottom"/>
          </w:tcPr>
          <w:p w14:paraId="164F89C1" w14:textId="77777777" w:rsidR="006A07CF" w:rsidRPr="00B82FA8" w:rsidRDefault="006A07CF" w:rsidP="00CE41E2">
            <w:pPr>
              <w:spacing w:after="0" w:line="270" w:lineRule="exact"/>
              <w:ind w:left="540"/>
              <w:jc w:val="center"/>
              <w:rPr>
                <w:rFonts w:asciiTheme="majorBidi" w:eastAsia="Cordia New" w:hAnsiTheme="majorBidi" w:cstheme="majorBidi"/>
                <w:snapToGrid w:val="0"/>
                <w:color w:val="000000" w:themeColor="text1"/>
                <w:sz w:val="24"/>
                <w:szCs w:val="24"/>
                <w:lang w:val="en-US" w:eastAsia="th-TH"/>
              </w:rPr>
            </w:pPr>
          </w:p>
        </w:tc>
        <w:tc>
          <w:tcPr>
            <w:tcW w:w="614" w:type="pct"/>
            <w:vAlign w:val="bottom"/>
          </w:tcPr>
          <w:p w14:paraId="046481D1" w14:textId="0EB9D275"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snapToGrid w:val="0"/>
                <w:sz w:val="24"/>
                <w:szCs w:val="24"/>
                <w:lang w:val="en-US" w:eastAsia="th-TH"/>
              </w:rPr>
              <w:t>January 1,</w:t>
            </w:r>
          </w:p>
        </w:tc>
        <w:tc>
          <w:tcPr>
            <w:tcW w:w="46" w:type="pct"/>
          </w:tcPr>
          <w:p w14:paraId="1ED4D418"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vAlign w:val="bottom"/>
          </w:tcPr>
          <w:p w14:paraId="65D953CA" w14:textId="6066D9C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snapToGrid w:val="0"/>
                <w:sz w:val="24"/>
                <w:szCs w:val="24"/>
                <w:lang w:val="en-US" w:eastAsia="th-TH"/>
              </w:rPr>
              <w:t>in profit</w:t>
            </w:r>
          </w:p>
        </w:tc>
        <w:tc>
          <w:tcPr>
            <w:tcW w:w="46" w:type="pct"/>
          </w:tcPr>
          <w:p w14:paraId="5D7059A0"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tcPr>
          <w:p w14:paraId="3A2B48E2" w14:textId="54B6AB08"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snapToGrid w:val="0"/>
                <w:sz w:val="24"/>
                <w:szCs w:val="24"/>
                <w:lang w:val="en-US" w:eastAsia="th-TH"/>
              </w:rPr>
              <w:t>in other</w:t>
            </w:r>
          </w:p>
        </w:tc>
        <w:tc>
          <w:tcPr>
            <w:tcW w:w="46" w:type="pct"/>
          </w:tcPr>
          <w:p w14:paraId="2997E650"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tcPr>
          <w:p w14:paraId="436B473B"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42" w:type="pct"/>
          </w:tcPr>
          <w:p w14:paraId="059876CF"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4" w:type="pct"/>
            <w:vAlign w:val="bottom"/>
          </w:tcPr>
          <w:p w14:paraId="4512848B" w14:textId="7D1A8875"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snapToGrid w:val="0"/>
                <w:sz w:val="24"/>
                <w:szCs w:val="24"/>
                <w:lang w:val="en-US" w:eastAsia="th-TH"/>
              </w:rPr>
              <w:t>December 31,</w:t>
            </w:r>
          </w:p>
        </w:tc>
      </w:tr>
      <w:tr w:rsidR="006A07CF" w:rsidRPr="00B82FA8" w14:paraId="1D73B5A8" w14:textId="77777777" w:rsidTr="000012E9">
        <w:trPr>
          <w:cantSplit/>
        </w:trPr>
        <w:tc>
          <w:tcPr>
            <w:tcW w:w="1756" w:type="pct"/>
            <w:vAlign w:val="bottom"/>
          </w:tcPr>
          <w:p w14:paraId="582D7A2A" w14:textId="77777777" w:rsidR="006A07CF" w:rsidRPr="00B82FA8" w:rsidRDefault="006A07CF" w:rsidP="00CE41E2">
            <w:pPr>
              <w:spacing w:after="0" w:line="270" w:lineRule="exact"/>
              <w:ind w:left="540"/>
              <w:jc w:val="center"/>
              <w:rPr>
                <w:rFonts w:asciiTheme="majorBidi" w:eastAsia="Cordia New" w:hAnsiTheme="majorBidi" w:cstheme="majorBidi"/>
                <w:snapToGrid w:val="0"/>
                <w:color w:val="000000" w:themeColor="text1"/>
                <w:sz w:val="24"/>
                <w:szCs w:val="24"/>
                <w:lang w:val="en-US" w:eastAsia="th-TH"/>
              </w:rPr>
            </w:pPr>
          </w:p>
        </w:tc>
        <w:tc>
          <w:tcPr>
            <w:tcW w:w="614" w:type="pct"/>
            <w:vAlign w:val="bottom"/>
          </w:tcPr>
          <w:p w14:paraId="63B483FC" w14:textId="7B8B9AFA"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snapToGrid w:val="0"/>
                <w:sz w:val="24"/>
                <w:szCs w:val="24"/>
                <w:lang w:val="en-US" w:eastAsia="th-TH"/>
              </w:rPr>
              <w:t>2025</w:t>
            </w:r>
          </w:p>
        </w:tc>
        <w:tc>
          <w:tcPr>
            <w:tcW w:w="46" w:type="pct"/>
          </w:tcPr>
          <w:p w14:paraId="1F383583"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vAlign w:val="bottom"/>
          </w:tcPr>
          <w:p w14:paraId="4A69A9B2" w14:textId="6E5E3F53"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r w:rsidRPr="00B82FA8">
              <w:rPr>
                <w:rFonts w:asciiTheme="majorBidi" w:eastAsia="Cordia New" w:hAnsiTheme="majorBidi" w:cstheme="majorBidi"/>
                <w:snapToGrid w:val="0"/>
                <w:sz w:val="24"/>
                <w:szCs w:val="24"/>
                <w:lang w:val="en-US" w:eastAsia="th-TH"/>
              </w:rPr>
              <w:t xml:space="preserve">or loss </w:t>
            </w:r>
          </w:p>
        </w:tc>
        <w:tc>
          <w:tcPr>
            <w:tcW w:w="46" w:type="pct"/>
          </w:tcPr>
          <w:p w14:paraId="529FF9F7"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tcPr>
          <w:p w14:paraId="5E454C93" w14:textId="76020CAB"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r w:rsidRPr="00B82FA8">
              <w:rPr>
                <w:rFonts w:asciiTheme="majorBidi" w:eastAsia="Cordia New" w:hAnsiTheme="majorBidi" w:cstheme="majorBidi"/>
                <w:snapToGrid w:val="0"/>
                <w:sz w:val="24"/>
                <w:szCs w:val="24"/>
                <w:lang w:val="en-US" w:eastAsia="th-TH"/>
              </w:rPr>
              <w:t>comprehensive</w:t>
            </w:r>
          </w:p>
        </w:tc>
        <w:tc>
          <w:tcPr>
            <w:tcW w:w="46" w:type="pct"/>
          </w:tcPr>
          <w:p w14:paraId="2397870F"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tcPr>
          <w:p w14:paraId="07251442"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42" w:type="pct"/>
          </w:tcPr>
          <w:p w14:paraId="3486D83B"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4" w:type="pct"/>
            <w:vAlign w:val="bottom"/>
          </w:tcPr>
          <w:p w14:paraId="34222860" w14:textId="45EE3E9A"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snapToGrid w:val="0"/>
                <w:sz w:val="24"/>
                <w:szCs w:val="24"/>
                <w:lang w:val="en-US" w:eastAsia="th-TH"/>
              </w:rPr>
              <w:t>2025</w:t>
            </w:r>
          </w:p>
        </w:tc>
      </w:tr>
      <w:tr w:rsidR="006A07CF" w:rsidRPr="00B82FA8" w14:paraId="6A82CD47" w14:textId="77777777" w:rsidTr="00AE3A2A">
        <w:trPr>
          <w:cantSplit/>
        </w:trPr>
        <w:tc>
          <w:tcPr>
            <w:tcW w:w="1756" w:type="pct"/>
            <w:vAlign w:val="bottom"/>
          </w:tcPr>
          <w:p w14:paraId="7B0CAC25" w14:textId="77777777" w:rsidR="006A07CF" w:rsidRPr="00B82FA8" w:rsidRDefault="006A07CF" w:rsidP="00CE41E2">
            <w:pPr>
              <w:spacing w:after="0" w:line="270" w:lineRule="exact"/>
              <w:ind w:left="540"/>
              <w:jc w:val="center"/>
              <w:rPr>
                <w:rFonts w:asciiTheme="majorBidi" w:eastAsia="Cordia New" w:hAnsiTheme="majorBidi" w:cstheme="majorBidi"/>
                <w:snapToGrid w:val="0"/>
                <w:color w:val="000000" w:themeColor="text1"/>
                <w:sz w:val="24"/>
                <w:szCs w:val="24"/>
                <w:lang w:val="en-US" w:eastAsia="th-TH"/>
              </w:rPr>
            </w:pPr>
          </w:p>
        </w:tc>
        <w:tc>
          <w:tcPr>
            <w:tcW w:w="614" w:type="pct"/>
            <w:tcBorders>
              <w:bottom w:val="single" w:sz="6" w:space="0" w:color="auto"/>
            </w:tcBorders>
            <w:vAlign w:val="bottom"/>
          </w:tcPr>
          <w:p w14:paraId="3034F789"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46" w:type="pct"/>
          </w:tcPr>
          <w:p w14:paraId="7B09126A"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tcBorders>
              <w:bottom w:val="single" w:sz="6" w:space="0" w:color="auto"/>
            </w:tcBorders>
            <w:vAlign w:val="bottom"/>
          </w:tcPr>
          <w:p w14:paraId="26146FEF" w14:textId="77777777"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p>
        </w:tc>
        <w:tc>
          <w:tcPr>
            <w:tcW w:w="46" w:type="pct"/>
          </w:tcPr>
          <w:p w14:paraId="7916EE60"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tcBorders>
              <w:bottom w:val="single" w:sz="6" w:space="0" w:color="auto"/>
            </w:tcBorders>
          </w:tcPr>
          <w:p w14:paraId="7FC3CECF" w14:textId="47ACFEA5"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r w:rsidRPr="00B82FA8">
              <w:rPr>
                <w:rFonts w:asciiTheme="majorBidi" w:eastAsia="Cordia New" w:hAnsiTheme="majorBidi" w:cstheme="majorBidi"/>
                <w:snapToGrid w:val="0"/>
                <w:sz w:val="24"/>
                <w:szCs w:val="24"/>
                <w:lang w:val="en-US" w:eastAsia="th-TH"/>
              </w:rPr>
              <w:t>income</w:t>
            </w:r>
          </w:p>
        </w:tc>
        <w:tc>
          <w:tcPr>
            <w:tcW w:w="46" w:type="pct"/>
          </w:tcPr>
          <w:p w14:paraId="15E1D7CF"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2" w:type="pct"/>
            <w:tcBorders>
              <w:bottom w:val="single" w:sz="6" w:space="0" w:color="auto"/>
            </w:tcBorders>
          </w:tcPr>
          <w:p w14:paraId="1420D660" w14:textId="77777777" w:rsidR="006A07CF" w:rsidRPr="0074282E" w:rsidRDefault="006A07CF" w:rsidP="00CE41E2">
            <w:pPr>
              <w:spacing w:after="0" w:line="270" w:lineRule="exact"/>
              <w:jc w:val="center"/>
              <w:rPr>
                <w:rFonts w:asciiTheme="majorBidi" w:eastAsia="Cordia New" w:hAnsiTheme="majorBidi" w:cstheme="majorBidi"/>
                <w:snapToGrid w:val="0"/>
                <w:color w:val="000000" w:themeColor="text1"/>
                <w:sz w:val="24"/>
                <w:szCs w:val="24"/>
                <w:cs/>
                <w:lang w:val="en-US" w:eastAsia="th-TH"/>
              </w:rPr>
            </w:pPr>
          </w:p>
        </w:tc>
        <w:tc>
          <w:tcPr>
            <w:tcW w:w="42" w:type="pct"/>
          </w:tcPr>
          <w:p w14:paraId="4ACCE0DD"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c>
          <w:tcPr>
            <w:tcW w:w="614" w:type="pct"/>
            <w:tcBorders>
              <w:bottom w:val="single" w:sz="6" w:space="0" w:color="auto"/>
            </w:tcBorders>
            <w:vAlign w:val="bottom"/>
          </w:tcPr>
          <w:p w14:paraId="30DB5CC5" w14:textId="77777777" w:rsidR="006A07CF" w:rsidRPr="00B82FA8" w:rsidRDefault="006A07CF" w:rsidP="00CE41E2">
            <w:pPr>
              <w:spacing w:after="0" w:line="270" w:lineRule="exact"/>
              <w:jc w:val="center"/>
              <w:rPr>
                <w:rFonts w:asciiTheme="majorBidi" w:eastAsia="Cordia New" w:hAnsiTheme="majorBidi" w:cstheme="majorBidi"/>
                <w:snapToGrid w:val="0"/>
                <w:color w:val="000000" w:themeColor="text1"/>
                <w:sz w:val="24"/>
                <w:szCs w:val="24"/>
                <w:lang w:val="en-US" w:eastAsia="th-TH"/>
              </w:rPr>
            </w:pPr>
          </w:p>
        </w:tc>
      </w:tr>
      <w:tr w:rsidR="006A07CF" w:rsidRPr="00B82FA8" w14:paraId="5CBA822F" w14:textId="77777777" w:rsidTr="00AE3A2A">
        <w:trPr>
          <w:cantSplit/>
        </w:trPr>
        <w:tc>
          <w:tcPr>
            <w:tcW w:w="1756" w:type="pct"/>
            <w:vAlign w:val="bottom"/>
          </w:tcPr>
          <w:p w14:paraId="370A0339" w14:textId="74F9E038" w:rsidR="006A07CF" w:rsidRPr="0074282E" w:rsidRDefault="006A07CF" w:rsidP="00CE41E2">
            <w:pPr>
              <w:tabs>
                <w:tab w:val="left" w:pos="821"/>
              </w:tabs>
              <w:spacing w:after="0" w:line="270" w:lineRule="exact"/>
              <w:rPr>
                <w:rFonts w:asciiTheme="majorBidi" w:eastAsia="Cordia New" w:hAnsiTheme="majorBidi" w:cstheme="majorBidi"/>
                <w:b/>
                <w:bCs/>
                <w:color w:val="000000" w:themeColor="text1"/>
                <w:sz w:val="24"/>
                <w:szCs w:val="24"/>
                <w:cs/>
                <w:lang w:val="en-US"/>
              </w:rPr>
            </w:pPr>
            <w:r w:rsidRPr="00B82FA8">
              <w:rPr>
                <w:rFonts w:asciiTheme="majorBidi" w:hAnsiTheme="majorBidi" w:cstheme="majorBidi"/>
                <w:b/>
                <w:bCs/>
                <w:sz w:val="24"/>
                <w:szCs w:val="24"/>
              </w:rPr>
              <w:t>Deferred tax assets</w:t>
            </w:r>
          </w:p>
        </w:tc>
        <w:tc>
          <w:tcPr>
            <w:tcW w:w="614" w:type="pct"/>
            <w:vAlign w:val="bottom"/>
          </w:tcPr>
          <w:p w14:paraId="162A60CD" w14:textId="77777777" w:rsidR="006A07CF" w:rsidRPr="00B82FA8" w:rsidRDefault="006A07CF" w:rsidP="00CE41E2">
            <w:pPr>
              <w:spacing w:after="0" w:line="270" w:lineRule="exact"/>
              <w:jc w:val="center"/>
              <w:rPr>
                <w:rFonts w:asciiTheme="majorBidi" w:eastAsia="Cordia New" w:hAnsiTheme="majorBidi" w:cstheme="majorBidi"/>
                <w:b/>
                <w:bCs/>
                <w:snapToGrid w:val="0"/>
                <w:color w:val="000000" w:themeColor="text1"/>
                <w:sz w:val="24"/>
                <w:szCs w:val="24"/>
                <w:lang w:val="en-US" w:eastAsia="th-TH"/>
              </w:rPr>
            </w:pPr>
          </w:p>
        </w:tc>
        <w:tc>
          <w:tcPr>
            <w:tcW w:w="46" w:type="pct"/>
          </w:tcPr>
          <w:p w14:paraId="72D049B3" w14:textId="77777777" w:rsidR="006A07CF" w:rsidRPr="00B82FA8" w:rsidRDefault="006A07CF" w:rsidP="00CE41E2">
            <w:pPr>
              <w:spacing w:after="0" w:line="270" w:lineRule="exact"/>
              <w:jc w:val="center"/>
              <w:rPr>
                <w:rFonts w:asciiTheme="majorBidi" w:eastAsia="Cordia New" w:hAnsiTheme="majorBidi" w:cstheme="majorBidi"/>
                <w:b/>
                <w:bCs/>
                <w:snapToGrid w:val="0"/>
                <w:color w:val="000000" w:themeColor="text1"/>
                <w:sz w:val="24"/>
                <w:szCs w:val="24"/>
                <w:lang w:val="en-US" w:eastAsia="th-TH"/>
              </w:rPr>
            </w:pPr>
          </w:p>
        </w:tc>
        <w:tc>
          <w:tcPr>
            <w:tcW w:w="612" w:type="pct"/>
            <w:vAlign w:val="bottom"/>
          </w:tcPr>
          <w:p w14:paraId="3BA83ED4" w14:textId="77777777" w:rsidR="006A07CF" w:rsidRPr="00B82FA8" w:rsidRDefault="006A07CF" w:rsidP="00CE41E2">
            <w:pPr>
              <w:tabs>
                <w:tab w:val="decimal" w:pos="987"/>
              </w:tabs>
              <w:spacing w:after="0" w:line="270" w:lineRule="exact"/>
              <w:jc w:val="center"/>
              <w:rPr>
                <w:rFonts w:asciiTheme="majorBidi" w:eastAsia="Cordia New" w:hAnsiTheme="majorBidi" w:cstheme="majorBidi"/>
                <w:b/>
                <w:bCs/>
                <w:snapToGrid w:val="0"/>
                <w:color w:val="000000" w:themeColor="text1"/>
                <w:sz w:val="24"/>
                <w:szCs w:val="24"/>
                <w:lang w:val="en-US" w:eastAsia="th-TH"/>
              </w:rPr>
            </w:pPr>
          </w:p>
        </w:tc>
        <w:tc>
          <w:tcPr>
            <w:tcW w:w="46" w:type="pct"/>
          </w:tcPr>
          <w:p w14:paraId="407F2CF2" w14:textId="77777777" w:rsidR="006A07CF" w:rsidRPr="00B82FA8" w:rsidRDefault="006A07CF" w:rsidP="00CE41E2">
            <w:pPr>
              <w:spacing w:after="0" w:line="270" w:lineRule="exact"/>
              <w:jc w:val="center"/>
              <w:rPr>
                <w:rFonts w:asciiTheme="majorBidi" w:eastAsia="Cordia New" w:hAnsiTheme="majorBidi" w:cstheme="majorBidi"/>
                <w:b/>
                <w:bCs/>
                <w:snapToGrid w:val="0"/>
                <w:color w:val="000000" w:themeColor="text1"/>
                <w:sz w:val="24"/>
                <w:szCs w:val="24"/>
                <w:lang w:val="en-US" w:eastAsia="th-TH"/>
              </w:rPr>
            </w:pPr>
          </w:p>
        </w:tc>
        <w:tc>
          <w:tcPr>
            <w:tcW w:w="612" w:type="pct"/>
          </w:tcPr>
          <w:p w14:paraId="69EC2943" w14:textId="77777777" w:rsidR="006A07CF" w:rsidRPr="00B82FA8" w:rsidRDefault="006A07CF" w:rsidP="00CE41E2">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46" w:type="pct"/>
          </w:tcPr>
          <w:p w14:paraId="23F7D804" w14:textId="77777777" w:rsidR="006A07CF" w:rsidRPr="00B82FA8" w:rsidRDefault="006A07CF" w:rsidP="00CE41E2">
            <w:pPr>
              <w:spacing w:after="0" w:line="270" w:lineRule="exact"/>
              <w:jc w:val="center"/>
              <w:rPr>
                <w:rFonts w:asciiTheme="majorBidi" w:eastAsia="Cordia New" w:hAnsiTheme="majorBidi" w:cstheme="majorBidi"/>
                <w:b/>
                <w:bCs/>
                <w:snapToGrid w:val="0"/>
                <w:color w:val="000000" w:themeColor="text1"/>
                <w:sz w:val="24"/>
                <w:szCs w:val="24"/>
                <w:lang w:val="en-US" w:eastAsia="th-TH"/>
              </w:rPr>
            </w:pPr>
          </w:p>
        </w:tc>
        <w:tc>
          <w:tcPr>
            <w:tcW w:w="612" w:type="pct"/>
            <w:vAlign w:val="bottom"/>
          </w:tcPr>
          <w:p w14:paraId="7626E1C6" w14:textId="77777777" w:rsidR="006A07CF" w:rsidRPr="00B82FA8" w:rsidRDefault="006A07CF" w:rsidP="00CE41E2">
            <w:pPr>
              <w:spacing w:after="0" w:line="270" w:lineRule="exact"/>
              <w:jc w:val="center"/>
              <w:rPr>
                <w:rFonts w:asciiTheme="majorBidi" w:eastAsia="Cordia New" w:hAnsiTheme="majorBidi" w:cstheme="majorBidi"/>
                <w:b/>
                <w:bCs/>
                <w:snapToGrid w:val="0"/>
                <w:color w:val="000000" w:themeColor="text1"/>
                <w:sz w:val="24"/>
                <w:szCs w:val="24"/>
                <w:lang w:val="en-US" w:eastAsia="th-TH"/>
              </w:rPr>
            </w:pPr>
          </w:p>
        </w:tc>
        <w:tc>
          <w:tcPr>
            <w:tcW w:w="42" w:type="pct"/>
          </w:tcPr>
          <w:p w14:paraId="4CB05E58" w14:textId="77777777" w:rsidR="006A07CF" w:rsidRPr="00B82FA8" w:rsidRDefault="006A07CF" w:rsidP="00CE41E2">
            <w:pPr>
              <w:spacing w:after="0" w:line="270" w:lineRule="exact"/>
              <w:jc w:val="center"/>
              <w:rPr>
                <w:rFonts w:asciiTheme="majorBidi" w:eastAsia="Cordia New" w:hAnsiTheme="majorBidi" w:cstheme="majorBidi"/>
                <w:b/>
                <w:bCs/>
                <w:snapToGrid w:val="0"/>
                <w:color w:val="000000" w:themeColor="text1"/>
                <w:sz w:val="24"/>
                <w:szCs w:val="24"/>
                <w:lang w:val="en-US" w:eastAsia="th-TH"/>
              </w:rPr>
            </w:pPr>
          </w:p>
        </w:tc>
        <w:tc>
          <w:tcPr>
            <w:tcW w:w="614" w:type="pct"/>
          </w:tcPr>
          <w:p w14:paraId="252021B9" w14:textId="77777777" w:rsidR="006A07CF" w:rsidRPr="00B82FA8" w:rsidRDefault="006A07CF" w:rsidP="00CE41E2">
            <w:pPr>
              <w:spacing w:after="0" w:line="270" w:lineRule="exact"/>
              <w:jc w:val="center"/>
              <w:rPr>
                <w:rFonts w:asciiTheme="majorBidi" w:eastAsia="Cordia New" w:hAnsiTheme="majorBidi" w:cstheme="majorBidi"/>
                <w:b/>
                <w:bCs/>
                <w:snapToGrid w:val="0"/>
                <w:color w:val="000000" w:themeColor="text1"/>
                <w:sz w:val="24"/>
                <w:szCs w:val="24"/>
                <w:lang w:val="en-US" w:eastAsia="th-TH"/>
              </w:rPr>
            </w:pPr>
          </w:p>
        </w:tc>
      </w:tr>
      <w:tr w:rsidR="00B82FA8" w:rsidRPr="00B82FA8" w14:paraId="6A5BC563" w14:textId="77777777" w:rsidTr="00AE3A2A">
        <w:trPr>
          <w:cantSplit/>
        </w:trPr>
        <w:tc>
          <w:tcPr>
            <w:tcW w:w="1756" w:type="pct"/>
            <w:vAlign w:val="bottom"/>
          </w:tcPr>
          <w:p w14:paraId="7A2125F4" w14:textId="0FD7717A" w:rsidR="00B82FA8" w:rsidRPr="0074282E" w:rsidRDefault="00B82FA8" w:rsidP="00B82FA8">
            <w:pPr>
              <w:tabs>
                <w:tab w:val="left" w:pos="821"/>
              </w:tabs>
              <w:spacing w:after="0" w:line="270" w:lineRule="exact"/>
              <w:rPr>
                <w:rFonts w:asciiTheme="majorBidi" w:eastAsia="Cordia New" w:hAnsiTheme="majorBidi" w:cstheme="majorBidi"/>
                <w:color w:val="000000" w:themeColor="text1"/>
                <w:sz w:val="24"/>
                <w:szCs w:val="24"/>
                <w:cs/>
                <w:lang w:val="en-US"/>
              </w:rPr>
            </w:pPr>
            <w:r w:rsidRPr="00B82FA8">
              <w:rPr>
                <w:rFonts w:asciiTheme="majorBidi" w:hAnsiTheme="majorBidi" w:cstheme="majorBidi"/>
                <w:sz w:val="24"/>
                <w:szCs w:val="24"/>
                <w:lang w:val="en-US"/>
              </w:rPr>
              <w:t>Expected credit loss</w:t>
            </w:r>
          </w:p>
        </w:tc>
        <w:tc>
          <w:tcPr>
            <w:tcW w:w="614" w:type="pct"/>
            <w:vAlign w:val="center"/>
          </w:tcPr>
          <w:p w14:paraId="64B9FC85" w14:textId="77777777" w:rsidR="00B82FA8" w:rsidRPr="00B82FA8" w:rsidRDefault="00B82FA8" w:rsidP="00B82FA8">
            <w:pPr>
              <w:tabs>
                <w:tab w:val="decimal" w:pos="933"/>
              </w:tabs>
              <w:spacing w:after="0" w:line="270" w:lineRule="exact"/>
              <w:ind w:right="113"/>
              <w:jc w:val="right"/>
              <w:rPr>
                <w:rFonts w:asciiTheme="majorBidi" w:eastAsia="Cordia New" w:hAnsiTheme="majorBidi" w:cstheme="majorBidi"/>
                <w:snapToGrid w:val="0"/>
                <w:color w:val="000000" w:themeColor="text1"/>
                <w:sz w:val="24"/>
                <w:szCs w:val="24"/>
                <w:lang w:val="en-US" w:eastAsia="th-TH"/>
              </w:rPr>
            </w:pPr>
            <w:r w:rsidRPr="00B82FA8">
              <w:rPr>
                <w:rFonts w:asciiTheme="majorBidi" w:eastAsia="Cordia New" w:hAnsiTheme="majorBidi" w:cstheme="majorBidi"/>
                <w:color w:val="000000" w:themeColor="text1"/>
                <w:sz w:val="24"/>
                <w:szCs w:val="24"/>
                <w:lang w:val="en-US" w:eastAsia="zh-CN"/>
              </w:rPr>
              <w:t>7,263,587</w:t>
            </w:r>
          </w:p>
        </w:tc>
        <w:tc>
          <w:tcPr>
            <w:tcW w:w="46" w:type="pct"/>
          </w:tcPr>
          <w:p w14:paraId="4E197652"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vAlign w:val="center"/>
          </w:tcPr>
          <w:p w14:paraId="41DD193B" w14:textId="29CABA3C"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(4,</w:t>
            </w:r>
            <w:r w:rsidRPr="0074282E">
              <w:rPr>
                <w:rFonts w:asciiTheme="majorBidi" w:eastAsia="Cordia New" w:hAnsiTheme="majorBidi" w:cstheme="majorBidi"/>
                <w:color w:val="000000" w:themeColor="text1"/>
                <w:sz w:val="24"/>
                <w:szCs w:val="24"/>
                <w:lang w:val="en-US" w:eastAsia="zh-CN"/>
              </w:rPr>
              <w:t>867</w:t>
            </w:r>
            <w:r w:rsidRPr="00B82FA8">
              <w:rPr>
                <w:rFonts w:asciiTheme="majorBidi" w:eastAsia="Cordia New" w:hAnsiTheme="majorBidi" w:cstheme="majorBidi"/>
                <w:color w:val="000000" w:themeColor="text1"/>
                <w:sz w:val="24"/>
                <w:szCs w:val="24"/>
                <w:lang w:val="en-US" w:eastAsia="zh-CN"/>
              </w:rPr>
              <w:t>,</w:t>
            </w:r>
            <w:r w:rsidRPr="0074282E">
              <w:rPr>
                <w:rFonts w:asciiTheme="majorBidi" w:eastAsia="Cordia New" w:hAnsiTheme="majorBidi" w:cstheme="majorBidi"/>
                <w:color w:val="000000" w:themeColor="text1"/>
                <w:sz w:val="24"/>
                <w:szCs w:val="24"/>
                <w:lang w:val="en-US" w:eastAsia="zh-CN"/>
              </w:rPr>
              <w:t>895</w:t>
            </w:r>
            <w:r w:rsidRPr="00B82FA8">
              <w:rPr>
                <w:rFonts w:asciiTheme="majorBidi" w:eastAsia="Cordia New" w:hAnsiTheme="majorBidi" w:cstheme="majorBidi"/>
                <w:color w:val="000000" w:themeColor="text1"/>
                <w:sz w:val="24"/>
                <w:szCs w:val="24"/>
                <w:lang w:val="en-US" w:eastAsia="zh-CN"/>
              </w:rPr>
              <w:t>)</w:t>
            </w:r>
          </w:p>
        </w:tc>
        <w:tc>
          <w:tcPr>
            <w:tcW w:w="46" w:type="pct"/>
          </w:tcPr>
          <w:p w14:paraId="5A1DC66C"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4351FCD8"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3B5DBB9E" w14:textId="77777777" w:rsidR="00B82FA8" w:rsidRPr="0074282E"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p>
        </w:tc>
        <w:tc>
          <w:tcPr>
            <w:tcW w:w="612" w:type="pct"/>
            <w:vAlign w:val="center"/>
          </w:tcPr>
          <w:p w14:paraId="15F36B60" w14:textId="27107B5F"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(2,395,692)</w:t>
            </w:r>
          </w:p>
        </w:tc>
        <w:tc>
          <w:tcPr>
            <w:tcW w:w="42" w:type="pct"/>
          </w:tcPr>
          <w:p w14:paraId="366B0696"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4" w:type="pct"/>
          </w:tcPr>
          <w:p w14:paraId="42E8719F"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r>
      <w:tr w:rsidR="00B82FA8" w:rsidRPr="00B82FA8" w14:paraId="4A2B4ED2" w14:textId="77777777" w:rsidTr="00AE3A2A">
        <w:trPr>
          <w:cantSplit/>
        </w:trPr>
        <w:tc>
          <w:tcPr>
            <w:tcW w:w="1756" w:type="pct"/>
            <w:vAlign w:val="bottom"/>
          </w:tcPr>
          <w:p w14:paraId="5DB064FE" w14:textId="5C9C67C5" w:rsidR="00B82FA8" w:rsidRPr="0074282E" w:rsidRDefault="00B82FA8" w:rsidP="00B82FA8">
            <w:pPr>
              <w:tabs>
                <w:tab w:val="left" w:pos="821"/>
              </w:tabs>
              <w:spacing w:after="0" w:line="270" w:lineRule="exact"/>
              <w:rPr>
                <w:rFonts w:asciiTheme="majorBidi" w:eastAsia="Cordia New" w:hAnsiTheme="majorBidi" w:cstheme="majorBidi"/>
                <w:color w:val="000000" w:themeColor="text1"/>
                <w:sz w:val="24"/>
                <w:szCs w:val="24"/>
                <w:cs/>
                <w:lang w:val="en-US"/>
              </w:rPr>
            </w:pPr>
            <w:r w:rsidRPr="00B82FA8">
              <w:rPr>
                <w:rFonts w:asciiTheme="majorBidi" w:hAnsiTheme="majorBidi" w:cstheme="majorBidi"/>
                <w:sz w:val="24"/>
                <w:szCs w:val="24"/>
              </w:rPr>
              <w:t>Allowance for impairment of assets</w:t>
            </w:r>
          </w:p>
        </w:tc>
        <w:tc>
          <w:tcPr>
            <w:tcW w:w="614" w:type="pct"/>
            <w:vAlign w:val="center"/>
          </w:tcPr>
          <w:p w14:paraId="531F520B" w14:textId="77777777"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9,433,154</w:t>
            </w:r>
          </w:p>
        </w:tc>
        <w:tc>
          <w:tcPr>
            <w:tcW w:w="46" w:type="pct"/>
          </w:tcPr>
          <w:p w14:paraId="739B4DCE"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vAlign w:val="center"/>
          </w:tcPr>
          <w:p w14:paraId="2804C190" w14:textId="6FAD98B5"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(9,433,154)</w:t>
            </w:r>
          </w:p>
        </w:tc>
        <w:tc>
          <w:tcPr>
            <w:tcW w:w="46" w:type="pct"/>
          </w:tcPr>
          <w:p w14:paraId="5982702D"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7C165765"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0023B0DC"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center"/>
          </w:tcPr>
          <w:p w14:paraId="7444A270" w14:textId="104BF50A"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2" w:type="pct"/>
          </w:tcPr>
          <w:p w14:paraId="08189D93"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4" w:type="pct"/>
          </w:tcPr>
          <w:p w14:paraId="3361CE12"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r>
      <w:tr w:rsidR="00B82FA8" w:rsidRPr="00B82FA8" w14:paraId="13967225" w14:textId="77777777" w:rsidTr="00AE3A2A">
        <w:trPr>
          <w:cantSplit/>
          <w:trHeight w:val="158"/>
        </w:trPr>
        <w:tc>
          <w:tcPr>
            <w:tcW w:w="1756" w:type="pct"/>
            <w:vAlign w:val="bottom"/>
          </w:tcPr>
          <w:p w14:paraId="74FA45BF" w14:textId="3BDBE3D6" w:rsidR="00B82FA8" w:rsidRPr="0074282E" w:rsidRDefault="00B82FA8" w:rsidP="00B82FA8">
            <w:pPr>
              <w:tabs>
                <w:tab w:val="left" w:pos="821"/>
              </w:tabs>
              <w:spacing w:after="0" w:line="270" w:lineRule="exact"/>
              <w:rPr>
                <w:rFonts w:asciiTheme="majorBidi" w:eastAsia="Cordia New" w:hAnsiTheme="majorBidi" w:cstheme="majorBidi"/>
                <w:color w:val="000000" w:themeColor="text1"/>
                <w:sz w:val="24"/>
                <w:szCs w:val="24"/>
                <w:cs/>
                <w:lang w:val="en-US"/>
              </w:rPr>
            </w:pPr>
            <w:r w:rsidRPr="00B82FA8">
              <w:rPr>
                <w:rFonts w:asciiTheme="majorBidi" w:hAnsiTheme="majorBidi" w:cstheme="majorBidi"/>
                <w:sz w:val="24"/>
                <w:szCs w:val="24"/>
                <w:lang w:val="en-US"/>
              </w:rPr>
              <w:t>Lease liabilities</w:t>
            </w:r>
          </w:p>
        </w:tc>
        <w:tc>
          <w:tcPr>
            <w:tcW w:w="614" w:type="pct"/>
            <w:tcBorders>
              <w:bottom w:val="single" w:sz="6" w:space="0" w:color="auto"/>
            </w:tcBorders>
            <w:vAlign w:val="center"/>
          </w:tcPr>
          <w:p w14:paraId="4052A127" w14:textId="77777777"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119,303</w:t>
            </w:r>
          </w:p>
        </w:tc>
        <w:tc>
          <w:tcPr>
            <w:tcW w:w="46" w:type="pct"/>
          </w:tcPr>
          <w:p w14:paraId="3CFD3D3E"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tcBorders>
              <w:bottom w:val="single" w:sz="6" w:space="0" w:color="auto"/>
            </w:tcBorders>
            <w:vAlign w:val="center"/>
          </w:tcPr>
          <w:p w14:paraId="5A2358D3" w14:textId="545940D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(119,303)</w:t>
            </w:r>
          </w:p>
        </w:tc>
        <w:tc>
          <w:tcPr>
            <w:tcW w:w="46" w:type="pct"/>
          </w:tcPr>
          <w:p w14:paraId="191386AC"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bottom w:val="single" w:sz="6" w:space="0" w:color="auto"/>
            </w:tcBorders>
            <w:vAlign w:val="bottom"/>
          </w:tcPr>
          <w:p w14:paraId="1D223D2B"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4591557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bottom w:val="single" w:sz="6" w:space="0" w:color="auto"/>
            </w:tcBorders>
            <w:vAlign w:val="center"/>
          </w:tcPr>
          <w:p w14:paraId="73879A14" w14:textId="22CB4B2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2" w:type="pct"/>
          </w:tcPr>
          <w:p w14:paraId="342EDCCA"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4" w:type="pct"/>
            <w:tcBorders>
              <w:bottom w:val="single" w:sz="6" w:space="0" w:color="auto"/>
            </w:tcBorders>
          </w:tcPr>
          <w:p w14:paraId="04D8FE0A"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r>
      <w:tr w:rsidR="00B82FA8" w:rsidRPr="00B82FA8" w14:paraId="389FDDE4" w14:textId="77777777" w:rsidTr="00AE3A2A">
        <w:trPr>
          <w:cantSplit/>
        </w:trPr>
        <w:tc>
          <w:tcPr>
            <w:tcW w:w="1756" w:type="pct"/>
            <w:vAlign w:val="bottom"/>
          </w:tcPr>
          <w:p w14:paraId="0DA5A4E0" w14:textId="77777777" w:rsidR="00B82FA8" w:rsidRPr="0074282E" w:rsidRDefault="00B82FA8" w:rsidP="00B82FA8">
            <w:pPr>
              <w:tabs>
                <w:tab w:val="left" w:pos="821"/>
              </w:tabs>
              <w:spacing w:after="0" w:line="270" w:lineRule="exact"/>
              <w:ind w:left="540"/>
              <w:rPr>
                <w:rFonts w:asciiTheme="majorBidi" w:eastAsia="Cordia New" w:hAnsiTheme="majorBidi" w:cstheme="majorBidi"/>
                <w:color w:val="000000" w:themeColor="text1"/>
                <w:sz w:val="24"/>
                <w:szCs w:val="24"/>
                <w:cs/>
                <w:lang w:val="en-US"/>
              </w:rPr>
            </w:pPr>
          </w:p>
        </w:tc>
        <w:tc>
          <w:tcPr>
            <w:tcW w:w="614" w:type="pct"/>
            <w:tcBorders>
              <w:top w:val="single" w:sz="6" w:space="0" w:color="auto"/>
              <w:bottom w:val="single" w:sz="6" w:space="0" w:color="auto"/>
            </w:tcBorders>
            <w:vAlign w:val="center"/>
          </w:tcPr>
          <w:p w14:paraId="26B2D807" w14:textId="77777777"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16,816,044</w:t>
            </w:r>
          </w:p>
        </w:tc>
        <w:tc>
          <w:tcPr>
            <w:tcW w:w="46" w:type="pct"/>
          </w:tcPr>
          <w:p w14:paraId="3616564A"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tcBorders>
              <w:top w:val="single" w:sz="6" w:space="0" w:color="auto"/>
              <w:bottom w:val="single" w:sz="6" w:space="0" w:color="auto"/>
            </w:tcBorders>
            <w:vAlign w:val="center"/>
          </w:tcPr>
          <w:p w14:paraId="11F9353E" w14:textId="0AA5B45D"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(14,420,352)</w:t>
            </w:r>
          </w:p>
        </w:tc>
        <w:tc>
          <w:tcPr>
            <w:tcW w:w="46" w:type="pct"/>
          </w:tcPr>
          <w:p w14:paraId="207C55A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top w:val="single" w:sz="6" w:space="0" w:color="auto"/>
              <w:bottom w:val="single" w:sz="6" w:space="0" w:color="auto"/>
            </w:tcBorders>
            <w:vAlign w:val="bottom"/>
          </w:tcPr>
          <w:p w14:paraId="5CEDCD9D"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29F5EEDB"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top w:val="single" w:sz="6" w:space="0" w:color="auto"/>
              <w:bottom w:val="single" w:sz="6" w:space="0" w:color="auto"/>
            </w:tcBorders>
            <w:vAlign w:val="center"/>
          </w:tcPr>
          <w:p w14:paraId="5AD913D6" w14:textId="13CAD0B4"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(2,395,692)</w:t>
            </w:r>
          </w:p>
        </w:tc>
        <w:tc>
          <w:tcPr>
            <w:tcW w:w="42" w:type="pct"/>
          </w:tcPr>
          <w:p w14:paraId="54DACF22"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4" w:type="pct"/>
            <w:tcBorders>
              <w:top w:val="single" w:sz="6" w:space="0" w:color="auto"/>
              <w:bottom w:val="single" w:sz="6" w:space="0" w:color="auto"/>
            </w:tcBorders>
          </w:tcPr>
          <w:p w14:paraId="694935BF"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r>
      <w:tr w:rsidR="00B82FA8" w:rsidRPr="00B82FA8" w14:paraId="4AA98DED" w14:textId="77777777" w:rsidTr="00AE3A2A">
        <w:trPr>
          <w:cantSplit/>
        </w:trPr>
        <w:tc>
          <w:tcPr>
            <w:tcW w:w="1756" w:type="pct"/>
            <w:vAlign w:val="bottom"/>
          </w:tcPr>
          <w:p w14:paraId="6810572E" w14:textId="046AB1D2" w:rsidR="00B82FA8" w:rsidRPr="0074282E" w:rsidRDefault="00B82FA8" w:rsidP="00B82FA8">
            <w:pPr>
              <w:tabs>
                <w:tab w:val="left" w:pos="821"/>
              </w:tabs>
              <w:spacing w:after="0" w:line="270" w:lineRule="exact"/>
              <w:rPr>
                <w:rFonts w:asciiTheme="majorBidi" w:eastAsia="Cordia New" w:hAnsiTheme="majorBidi" w:cstheme="majorBidi"/>
                <w:color w:val="000000" w:themeColor="text1"/>
                <w:sz w:val="24"/>
                <w:szCs w:val="24"/>
                <w:cs/>
                <w:lang w:val="en-US"/>
              </w:rPr>
            </w:pPr>
            <w:r w:rsidRPr="00B82FA8">
              <w:rPr>
                <w:rFonts w:asciiTheme="majorBidi" w:hAnsiTheme="majorBidi" w:cstheme="majorBidi"/>
                <w:b/>
                <w:bCs/>
                <w:sz w:val="24"/>
                <w:szCs w:val="24"/>
              </w:rPr>
              <w:t>Deferred tax liabilities</w:t>
            </w:r>
          </w:p>
        </w:tc>
        <w:tc>
          <w:tcPr>
            <w:tcW w:w="614" w:type="pct"/>
            <w:tcBorders>
              <w:top w:val="single" w:sz="6" w:space="0" w:color="auto"/>
            </w:tcBorders>
            <w:vAlign w:val="bottom"/>
          </w:tcPr>
          <w:p w14:paraId="55ED7A5E" w14:textId="77777777"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p>
        </w:tc>
        <w:tc>
          <w:tcPr>
            <w:tcW w:w="46" w:type="pct"/>
          </w:tcPr>
          <w:p w14:paraId="127C4F41"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tcBorders>
              <w:top w:val="single" w:sz="6" w:space="0" w:color="auto"/>
            </w:tcBorders>
            <w:vAlign w:val="bottom"/>
          </w:tcPr>
          <w:p w14:paraId="45F921B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46" w:type="pct"/>
          </w:tcPr>
          <w:p w14:paraId="018E5C2B"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top w:val="single" w:sz="6" w:space="0" w:color="auto"/>
            </w:tcBorders>
          </w:tcPr>
          <w:p w14:paraId="4D72A16E"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46" w:type="pct"/>
          </w:tcPr>
          <w:p w14:paraId="41A7E190"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top w:val="single" w:sz="6" w:space="0" w:color="auto"/>
            </w:tcBorders>
            <w:vAlign w:val="bottom"/>
          </w:tcPr>
          <w:p w14:paraId="6085262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42" w:type="pct"/>
          </w:tcPr>
          <w:p w14:paraId="6F14B18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4" w:type="pct"/>
            <w:tcBorders>
              <w:top w:val="single" w:sz="6" w:space="0" w:color="auto"/>
            </w:tcBorders>
          </w:tcPr>
          <w:p w14:paraId="07EA82D3"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r>
      <w:tr w:rsidR="00B82FA8" w:rsidRPr="00B82FA8" w14:paraId="105DD67B" w14:textId="77777777" w:rsidTr="00AE3A2A">
        <w:trPr>
          <w:cantSplit/>
        </w:trPr>
        <w:tc>
          <w:tcPr>
            <w:tcW w:w="1756" w:type="pct"/>
            <w:vAlign w:val="bottom"/>
          </w:tcPr>
          <w:p w14:paraId="65B69C8E" w14:textId="52074006" w:rsidR="00B82FA8" w:rsidRPr="0074282E" w:rsidRDefault="00B82FA8" w:rsidP="00B82FA8">
            <w:pPr>
              <w:tabs>
                <w:tab w:val="left" w:pos="821"/>
              </w:tabs>
              <w:spacing w:after="0" w:line="270" w:lineRule="exact"/>
              <w:rPr>
                <w:rFonts w:asciiTheme="majorBidi" w:eastAsia="Cordia New" w:hAnsiTheme="majorBidi" w:cstheme="majorBidi"/>
                <w:color w:val="000000" w:themeColor="text1"/>
                <w:sz w:val="24"/>
                <w:szCs w:val="24"/>
                <w:cs/>
                <w:lang w:val="en-US"/>
              </w:rPr>
            </w:pPr>
            <w:r w:rsidRPr="00B82FA8">
              <w:rPr>
                <w:rFonts w:asciiTheme="majorBidi" w:hAnsiTheme="majorBidi" w:cstheme="majorBidi"/>
                <w:sz w:val="24"/>
                <w:szCs w:val="24"/>
              </w:rPr>
              <w:t>Extend useful life of fixed assets</w:t>
            </w:r>
          </w:p>
        </w:tc>
        <w:tc>
          <w:tcPr>
            <w:tcW w:w="614" w:type="pct"/>
            <w:vAlign w:val="bottom"/>
          </w:tcPr>
          <w:p w14:paraId="29A0DD29" w14:textId="77777777"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(12,783,172)</w:t>
            </w:r>
          </w:p>
        </w:tc>
        <w:tc>
          <w:tcPr>
            <w:tcW w:w="46" w:type="pct"/>
          </w:tcPr>
          <w:p w14:paraId="1B51451D"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vAlign w:val="bottom"/>
          </w:tcPr>
          <w:p w14:paraId="17D52D7F" w14:textId="66F15BA1"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5,276,801</w:t>
            </w:r>
          </w:p>
        </w:tc>
        <w:tc>
          <w:tcPr>
            <w:tcW w:w="46" w:type="pct"/>
          </w:tcPr>
          <w:p w14:paraId="683F314F"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5B538B2D"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2F0F1145"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70164853" w14:textId="54318832"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7,506,371</w:t>
            </w:r>
          </w:p>
        </w:tc>
        <w:tc>
          <w:tcPr>
            <w:tcW w:w="42" w:type="pct"/>
          </w:tcPr>
          <w:p w14:paraId="21E18433" w14:textId="77777777" w:rsidR="00B82FA8" w:rsidRPr="0074282E"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p>
        </w:tc>
        <w:tc>
          <w:tcPr>
            <w:tcW w:w="614" w:type="pct"/>
          </w:tcPr>
          <w:p w14:paraId="63996FAB" w14:textId="77777777" w:rsidR="00B82FA8" w:rsidRPr="0074282E"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w:t>
            </w:r>
          </w:p>
        </w:tc>
      </w:tr>
      <w:tr w:rsidR="00B82FA8" w:rsidRPr="00B82FA8" w14:paraId="0F6A4C26" w14:textId="77777777" w:rsidTr="00AE3A2A">
        <w:trPr>
          <w:cantSplit/>
        </w:trPr>
        <w:tc>
          <w:tcPr>
            <w:tcW w:w="1756" w:type="pct"/>
            <w:vAlign w:val="bottom"/>
          </w:tcPr>
          <w:p w14:paraId="7AF9DA9D" w14:textId="7CBCA321" w:rsidR="00B82FA8" w:rsidRPr="0074282E" w:rsidRDefault="00B82FA8" w:rsidP="00B82FA8">
            <w:pPr>
              <w:tabs>
                <w:tab w:val="left" w:pos="821"/>
              </w:tabs>
              <w:spacing w:after="0" w:line="270" w:lineRule="exact"/>
              <w:rPr>
                <w:rFonts w:asciiTheme="majorBidi" w:eastAsia="Cordia New" w:hAnsiTheme="majorBidi" w:cstheme="majorBidi"/>
                <w:color w:val="000000" w:themeColor="text1"/>
                <w:sz w:val="24"/>
                <w:szCs w:val="24"/>
                <w:cs/>
                <w:lang w:val="en-US"/>
              </w:rPr>
            </w:pPr>
            <w:r w:rsidRPr="00B82FA8">
              <w:rPr>
                <w:rFonts w:asciiTheme="majorBidi" w:hAnsiTheme="majorBidi" w:cstheme="majorBidi"/>
                <w:sz w:val="24"/>
                <w:szCs w:val="24"/>
                <w:lang w:val="en-US"/>
              </w:rPr>
              <w:t>Surplus from asset revaluation</w:t>
            </w:r>
          </w:p>
        </w:tc>
        <w:tc>
          <w:tcPr>
            <w:tcW w:w="614" w:type="pct"/>
            <w:vAlign w:val="bottom"/>
          </w:tcPr>
          <w:p w14:paraId="5E44A023"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09C03629"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vAlign w:val="bottom"/>
          </w:tcPr>
          <w:p w14:paraId="2DEA7566" w14:textId="606749C0"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16A68DDE"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0E9D3FE3"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(318,055,784)</w:t>
            </w:r>
          </w:p>
        </w:tc>
        <w:tc>
          <w:tcPr>
            <w:tcW w:w="46" w:type="pct"/>
          </w:tcPr>
          <w:p w14:paraId="41A8B0D2"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7F943B75" w14:textId="1C7624E6"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w:t>
            </w:r>
          </w:p>
        </w:tc>
        <w:tc>
          <w:tcPr>
            <w:tcW w:w="42" w:type="pct"/>
          </w:tcPr>
          <w:p w14:paraId="74B9E92B" w14:textId="77777777" w:rsidR="00B82FA8" w:rsidRPr="0074282E"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p>
        </w:tc>
        <w:tc>
          <w:tcPr>
            <w:tcW w:w="614" w:type="pct"/>
          </w:tcPr>
          <w:p w14:paraId="1B330598" w14:textId="77777777"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(318,055,784)</w:t>
            </w:r>
          </w:p>
        </w:tc>
      </w:tr>
      <w:tr w:rsidR="00B82FA8" w:rsidRPr="00B82FA8" w14:paraId="212C7FC8" w14:textId="77777777" w:rsidTr="00AE3A2A">
        <w:trPr>
          <w:cantSplit/>
        </w:trPr>
        <w:tc>
          <w:tcPr>
            <w:tcW w:w="1756" w:type="pct"/>
            <w:vAlign w:val="bottom"/>
          </w:tcPr>
          <w:p w14:paraId="7BF7FC8E" w14:textId="6C59CA26" w:rsidR="00B82FA8" w:rsidRPr="0074282E" w:rsidRDefault="00B82FA8" w:rsidP="00B82FA8">
            <w:pPr>
              <w:tabs>
                <w:tab w:val="left" w:pos="821"/>
              </w:tabs>
              <w:spacing w:after="0" w:line="270" w:lineRule="exact"/>
              <w:rPr>
                <w:rFonts w:asciiTheme="majorBidi" w:eastAsia="Cordia New" w:hAnsiTheme="majorBidi" w:cstheme="majorBidi"/>
                <w:color w:val="000000" w:themeColor="text1"/>
                <w:sz w:val="24"/>
                <w:szCs w:val="24"/>
                <w:cs/>
                <w:lang w:val="en-US"/>
              </w:rPr>
            </w:pPr>
            <w:r w:rsidRPr="00B82FA8">
              <w:rPr>
                <w:rFonts w:asciiTheme="majorBidi" w:hAnsiTheme="majorBidi" w:cstheme="majorBidi"/>
                <w:sz w:val="24"/>
                <w:szCs w:val="24"/>
              </w:rPr>
              <w:t>Fair value adjustment of subsidiaries’ assets</w:t>
            </w:r>
          </w:p>
        </w:tc>
        <w:tc>
          <w:tcPr>
            <w:tcW w:w="614" w:type="pct"/>
            <w:vAlign w:val="bottom"/>
          </w:tcPr>
          <w:p w14:paraId="73A0E0F9"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p>
        </w:tc>
        <w:tc>
          <w:tcPr>
            <w:tcW w:w="46" w:type="pct"/>
          </w:tcPr>
          <w:p w14:paraId="7DE3A75D"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vAlign w:val="bottom"/>
          </w:tcPr>
          <w:p w14:paraId="2198A52E"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46" w:type="pct"/>
          </w:tcPr>
          <w:p w14:paraId="78059C1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0A412786"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46" w:type="pct"/>
          </w:tcPr>
          <w:p w14:paraId="0095F02A"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132B1C6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p>
        </w:tc>
        <w:tc>
          <w:tcPr>
            <w:tcW w:w="42" w:type="pct"/>
          </w:tcPr>
          <w:p w14:paraId="77EC73A7"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p>
        </w:tc>
        <w:tc>
          <w:tcPr>
            <w:tcW w:w="614" w:type="pct"/>
          </w:tcPr>
          <w:p w14:paraId="451DBEC6" w14:textId="77777777"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p>
        </w:tc>
      </w:tr>
      <w:tr w:rsidR="00B82FA8" w:rsidRPr="00B82FA8" w14:paraId="730D830F" w14:textId="77777777" w:rsidTr="00AE3A2A">
        <w:trPr>
          <w:cantSplit/>
        </w:trPr>
        <w:tc>
          <w:tcPr>
            <w:tcW w:w="1756" w:type="pct"/>
            <w:vAlign w:val="bottom"/>
          </w:tcPr>
          <w:p w14:paraId="432EEAEE" w14:textId="4722424A" w:rsidR="00B82FA8" w:rsidRPr="00B82FA8" w:rsidRDefault="00B82FA8" w:rsidP="00B82FA8">
            <w:pPr>
              <w:tabs>
                <w:tab w:val="left" w:pos="821"/>
              </w:tabs>
              <w:spacing w:after="0" w:line="270" w:lineRule="exact"/>
              <w:ind w:left="284"/>
              <w:rPr>
                <w:rFonts w:asciiTheme="majorBidi" w:eastAsia="Cordia New" w:hAnsiTheme="majorBidi" w:cstheme="majorBidi"/>
                <w:color w:val="000000" w:themeColor="text1"/>
                <w:sz w:val="24"/>
                <w:szCs w:val="24"/>
                <w:lang w:val="en-US"/>
              </w:rPr>
            </w:pPr>
            <w:r w:rsidRPr="00B82FA8">
              <w:rPr>
                <w:rFonts w:asciiTheme="majorBidi" w:hAnsiTheme="majorBidi" w:cstheme="majorBidi"/>
                <w:sz w:val="24"/>
                <w:szCs w:val="24"/>
              </w:rPr>
              <w:t>regarding business combinations</w:t>
            </w:r>
          </w:p>
        </w:tc>
        <w:tc>
          <w:tcPr>
            <w:tcW w:w="614" w:type="pct"/>
            <w:vAlign w:val="center"/>
          </w:tcPr>
          <w:p w14:paraId="79F78D0A"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(5,933,458)</w:t>
            </w:r>
          </w:p>
        </w:tc>
        <w:tc>
          <w:tcPr>
            <w:tcW w:w="46" w:type="pct"/>
          </w:tcPr>
          <w:p w14:paraId="28EABE02"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vAlign w:val="bottom"/>
          </w:tcPr>
          <w:p w14:paraId="5088127D" w14:textId="1309E1CD"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290,506</w:t>
            </w:r>
          </w:p>
        </w:tc>
        <w:tc>
          <w:tcPr>
            <w:tcW w:w="46" w:type="pct"/>
          </w:tcPr>
          <w:p w14:paraId="0F3A355B"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471DA5C5"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576D5BDE"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center"/>
          </w:tcPr>
          <w:p w14:paraId="196A43AB" w14:textId="696D21A0"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303,200</w:t>
            </w:r>
          </w:p>
        </w:tc>
        <w:tc>
          <w:tcPr>
            <w:tcW w:w="42" w:type="pct"/>
          </w:tcPr>
          <w:p w14:paraId="1CB2BFCE" w14:textId="77777777" w:rsidR="00B82FA8" w:rsidRPr="0074282E"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p>
        </w:tc>
        <w:tc>
          <w:tcPr>
            <w:tcW w:w="614" w:type="pct"/>
          </w:tcPr>
          <w:p w14:paraId="1074FCA8" w14:textId="77777777"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(5,339,752)</w:t>
            </w:r>
          </w:p>
        </w:tc>
      </w:tr>
      <w:tr w:rsidR="00B82FA8" w:rsidRPr="00B82FA8" w14:paraId="3316450D" w14:textId="77777777" w:rsidTr="00AE3A2A">
        <w:trPr>
          <w:cantSplit/>
        </w:trPr>
        <w:tc>
          <w:tcPr>
            <w:tcW w:w="1756" w:type="pct"/>
            <w:vAlign w:val="bottom"/>
          </w:tcPr>
          <w:p w14:paraId="6869C1F8" w14:textId="60C787A6" w:rsidR="00B82FA8" w:rsidRPr="0074282E" w:rsidRDefault="00B82FA8" w:rsidP="00B82FA8">
            <w:pPr>
              <w:tabs>
                <w:tab w:val="left" w:pos="821"/>
              </w:tabs>
              <w:spacing w:after="0" w:line="270" w:lineRule="exact"/>
              <w:rPr>
                <w:rFonts w:asciiTheme="majorBidi" w:eastAsia="Cordia New" w:hAnsiTheme="majorBidi" w:cstheme="majorBidi"/>
                <w:color w:val="000000" w:themeColor="text1"/>
                <w:sz w:val="24"/>
                <w:szCs w:val="24"/>
                <w:cs/>
                <w:lang w:val="en-US"/>
              </w:rPr>
            </w:pPr>
            <w:r w:rsidRPr="00B82FA8">
              <w:rPr>
                <w:rFonts w:asciiTheme="majorBidi" w:hAnsiTheme="majorBidi" w:cstheme="majorBidi"/>
                <w:sz w:val="24"/>
                <w:szCs w:val="24"/>
                <w:lang w:val="en-US"/>
              </w:rPr>
              <w:t xml:space="preserve">Provision for employee benefit </w:t>
            </w:r>
          </w:p>
        </w:tc>
        <w:tc>
          <w:tcPr>
            <w:tcW w:w="614" w:type="pct"/>
            <w:vAlign w:val="center"/>
          </w:tcPr>
          <w:p w14:paraId="3C433A1C"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(768,838)</w:t>
            </w:r>
          </w:p>
        </w:tc>
        <w:tc>
          <w:tcPr>
            <w:tcW w:w="46" w:type="pct"/>
          </w:tcPr>
          <w:p w14:paraId="7A19170A"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vAlign w:val="bottom"/>
          </w:tcPr>
          <w:p w14:paraId="2F95D6CA" w14:textId="0B80A3E1"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768,838</w:t>
            </w:r>
          </w:p>
        </w:tc>
        <w:tc>
          <w:tcPr>
            <w:tcW w:w="46" w:type="pct"/>
          </w:tcPr>
          <w:p w14:paraId="225DDC7A"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05DFE6AD"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79A130B8"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center"/>
          </w:tcPr>
          <w:p w14:paraId="37D6F3B0" w14:textId="6BF52015"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2" w:type="pct"/>
          </w:tcPr>
          <w:p w14:paraId="4C4F6FB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4" w:type="pct"/>
          </w:tcPr>
          <w:p w14:paraId="1E7CC174"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r>
      <w:tr w:rsidR="00B82FA8" w:rsidRPr="00B82FA8" w14:paraId="4658A56B" w14:textId="77777777" w:rsidTr="00AE3A2A">
        <w:trPr>
          <w:cantSplit/>
        </w:trPr>
        <w:tc>
          <w:tcPr>
            <w:tcW w:w="1756" w:type="pct"/>
            <w:vAlign w:val="bottom"/>
          </w:tcPr>
          <w:p w14:paraId="48FE25F5" w14:textId="78481482" w:rsidR="00B82FA8" w:rsidRPr="00B82FA8" w:rsidRDefault="00B82FA8" w:rsidP="00B82FA8">
            <w:pPr>
              <w:tabs>
                <w:tab w:val="left" w:pos="821"/>
              </w:tabs>
              <w:spacing w:after="0" w:line="270" w:lineRule="exact"/>
              <w:rPr>
                <w:rFonts w:asciiTheme="majorBidi" w:hAnsiTheme="majorBidi" w:cstheme="majorBidi"/>
                <w:sz w:val="24"/>
                <w:szCs w:val="24"/>
                <w:lang w:val="en-US"/>
              </w:rPr>
            </w:pPr>
            <w:r w:rsidRPr="00B82FA8">
              <w:rPr>
                <w:rFonts w:asciiTheme="majorBidi" w:hAnsiTheme="majorBidi" w:cstheme="majorBidi"/>
                <w:sz w:val="24"/>
                <w:szCs w:val="24"/>
                <w:lang w:val="en-US"/>
              </w:rPr>
              <w:t>Transaction cost related with the issuance of</w:t>
            </w:r>
          </w:p>
        </w:tc>
        <w:tc>
          <w:tcPr>
            <w:tcW w:w="614" w:type="pct"/>
            <w:vAlign w:val="center"/>
          </w:tcPr>
          <w:p w14:paraId="5902F81A"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p>
        </w:tc>
        <w:tc>
          <w:tcPr>
            <w:tcW w:w="46" w:type="pct"/>
          </w:tcPr>
          <w:p w14:paraId="61F4DDF4"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vAlign w:val="bottom"/>
          </w:tcPr>
          <w:p w14:paraId="09F3B1AF" w14:textId="33797C0B"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p>
        </w:tc>
        <w:tc>
          <w:tcPr>
            <w:tcW w:w="46" w:type="pct"/>
          </w:tcPr>
          <w:p w14:paraId="64F44A75"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bottom"/>
          </w:tcPr>
          <w:p w14:paraId="0AD95A13"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46" w:type="pct"/>
          </w:tcPr>
          <w:p w14:paraId="4F615023"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vAlign w:val="center"/>
          </w:tcPr>
          <w:p w14:paraId="634C2242" w14:textId="52BAC470"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p>
        </w:tc>
        <w:tc>
          <w:tcPr>
            <w:tcW w:w="42" w:type="pct"/>
          </w:tcPr>
          <w:p w14:paraId="7ACB2C1E"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4" w:type="pct"/>
          </w:tcPr>
          <w:p w14:paraId="5F687B8C"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r>
      <w:tr w:rsidR="00B82FA8" w:rsidRPr="00B82FA8" w14:paraId="22D5B715" w14:textId="77777777" w:rsidTr="00AE3A2A">
        <w:trPr>
          <w:cantSplit/>
        </w:trPr>
        <w:tc>
          <w:tcPr>
            <w:tcW w:w="1756" w:type="pct"/>
            <w:vAlign w:val="bottom"/>
          </w:tcPr>
          <w:p w14:paraId="7863C941" w14:textId="4C0B3225" w:rsidR="00B82FA8" w:rsidRPr="0074282E" w:rsidRDefault="00B82FA8" w:rsidP="00B82FA8">
            <w:pPr>
              <w:tabs>
                <w:tab w:val="left" w:pos="821"/>
              </w:tabs>
              <w:spacing w:after="0" w:line="270" w:lineRule="exact"/>
              <w:ind w:left="284"/>
              <w:rPr>
                <w:rFonts w:asciiTheme="majorBidi" w:eastAsia="Cordia New" w:hAnsiTheme="majorBidi" w:cstheme="majorBidi"/>
                <w:color w:val="000000" w:themeColor="text1"/>
                <w:sz w:val="24"/>
                <w:szCs w:val="24"/>
                <w:cs/>
                <w:lang w:val="en-US"/>
              </w:rPr>
            </w:pPr>
            <w:r w:rsidRPr="00B82FA8">
              <w:rPr>
                <w:rFonts w:asciiTheme="majorBidi" w:hAnsiTheme="majorBidi" w:cstheme="majorBidi"/>
                <w:sz w:val="24"/>
                <w:szCs w:val="24"/>
              </w:rPr>
              <w:t>convertible</w:t>
            </w:r>
            <w:r w:rsidRPr="00B82FA8">
              <w:rPr>
                <w:rFonts w:asciiTheme="majorBidi" w:hAnsiTheme="majorBidi" w:cstheme="majorBidi"/>
                <w:sz w:val="24"/>
                <w:szCs w:val="24"/>
                <w:lang w:val="en-US"/>
              </w:rPr>
              <w:t xml:space="preserve"> </w:t>
            </w:r>
            <w:r w:rsidRPr="00B82FA8">
              <w:rPr>
                <w:rFonts w:asciiTheme="majorBidi" w:eastAsia="Cordia New" w:hAnsiTheme="majorBidi" w:cstheme="majorBidi"/>
                <w:color w:val="000000" w:themeColor="text1"/>
                <w:sz w:val="24"/>
                <w:szCs w:val="24"/>
                <w:lang w:val="en-US"/>
              </w:rPr>
              <w:t>debentures</w:t>
            </w:r>
          </w:p>
        </w:tc>
        <w:tc>
          <w:tcPr>
            <w:tcW w:w="614" w:type="pct"/>
            <w:tcBorders>
              <w:bottom w:val="single" w:sz="6" w:space="0" w:color="auto"/>
            </w:tcBorders>
            <w:vAlign w:val="center"/>
          </w:tcPr>
          <w:p w14:paraId="272CB209"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(229,056)</w:t>
            </w:r>
          </w:p>
        </w:tc>
        <w:tc>
          <w:tcPr>
            <w:tcW w:w="46" w:type="pct"/>
          </w:tcPr>
          <w:p w14:paraId="78B6BAA3"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tcBorders>
              <w:bottom w:val="single" w:sz="6" w:space="0" w:color="auto"/>
            </w:tcBorders>
            <w:vAlign w:val="bottom"/>
          </w:tcPr>
          <w:p w14:paraId="15230856" w14:textId="69C7FF8F"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117,754</w:t>
            </w:r>
          </w:p>
        </w:tc>
        <w:tc>
          <w:tcPr>
            <w:tcW w:w="46" w:type="pct"/>
          </w:tcPr>
          <w:p w14:paraId="7C038E4D"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bottom w:val="single" w:sz="6" w:space="0" w:color="auto"/>
            </w:tcBorders>
            <w:vAlign w:val="bottom"/>
          </w:tcPr>
          <w:p w14:paraId="2F770F9E"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w:t>
            </w:r>
          </w:p>
        </w:tc>
        <w:tc>
          <w:tcPr>
            <w:tcW w:w="46" w:type="pct"/>
          </w:tcPr>
          <w:p w14:paraId="059EECC1"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bottom w:val="single" w:sz="6" w:space="0" w:color="auto"/>
            </w:tcBorders>
            <w:vAlign w:val="center"/>
          </w:tcPr>
          <w:p w14:paraId="3CED5F1C" w14:textId="622C294E"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w:t>
            </w:r>
          </w:p>
        </w:tc>
        <w:tc>
          <w:tcPr>
            <w:tcW w:w="42" w:type="pct"/>
          </w:tcPr>
          <w:p w14:paraId="79669B72" w14:textId="77777777" w:rsidR="00B82FA8" w:rsidRPr="0074282E"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p>
        </w:tc>
        <w:tc>
          <w:tcPr>
            <w:tcW w:w="614" w:type="pct"/>
            <w:tcBorders>
              <w:bottom w:val="single" w:sz="6" w:space="0" w:color="auto"/>
            </w:tcBorders>
          </w:tcPr>
          <w:p w14:paraId="7066624A" w14:textId="77777777"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(111,302)</w:t>
            </w:r>
          </w:p>
        </w:tc>
      </w:tr>
      <w:tr w:rsidR="00B82FA8" w:rsidRPr="00B82FA8" w14:paraId="12DF27BE" w14:textId="77777777" w:rsidTr="00AC3797">
        <w:trPr>
          <w:cantSplit/>
        </w:trPr>
        <w:tc>
          <w:tcPr>
            <w:tcW w:w="1756" w:type="pct"/>
            <w:vAlign w:val="bottom"/>
          </w:tcPr>
          <w:p w14:paraId="7BDD6064" w14:textId="77777777" w:rsidR="00B82FA8" w:rsidRPr="0074282E" w:rsidRDefault="00B82FA8" w:rsidP="00B82FA8">
            <w:pPr>
              <w:tabs>
                <w:tab w:val="left" w:pos="821"/>
              </w:tabs>
              <w:spacing w:after="0" w:line="270" w:lineRule="exact"/>
              <w:ind w:left="540"/>
              <w:rPr>
                <w:rFonts w:asciiTheme="majorBidi" w:eastAsia="Cordia New" w:hAnsiTheme="majorBidi" w:cstheme="majorBidi"/>
                <w:snapToGrid w:val="0"/>
                <w:color w:val="000000" w:themeColor="text1"/>
                <w:sz w:val="24"/>
                <w:szCs w:val="24"/>
                <w:cs/>
                <w:lang w:val="en-US" w:eastAsia="th-TH"/>
              </w:rPr>
            </w:pPr>
          </w:p>
        </w:tc>
        <w:tc>
          <w:tcPr>
            <w:tcW w:w="614" w:type="pct"/>
            <w:tcBorders>
              <w:top w:val="single" w:sz="6" w:space="0" w:color="auto"/>
              <w:bottom w:val="single" w:sz="6" w:space="0" w:color="auto"/>
            </w:tcBorders>
            <w:vAlign w:val="center"/>
          </w:tcPr>
          <w:p w14:paraId="76C7CC45" w14:textId="77777777"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(19,714,524)</w:t>
            </w:r>
          </w:p>
        </w:tc>
        <w:tc>
          <w:tcPr>
            <w:tcW w:w="46" w:type="pct"/>
          </w:tcPr>
          <w:p w14:paraId="69F45B4A"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tcBorders>
              <w:top w:val="single" w:sz="6" w:space="0" w:color="auto"/>
              <w:bottom w:val="single" w:sz="6" w:space="0" w:color="auto"/>
            </w:tcBorders>
            <w:vAlign w:val="bottom"/>
          </w:tcPr>
          <w:p w14:paraId="5E5F1932" w14:textId="38A40324" w:rsidR="00B82FA8" w:rsidRPr="00B82FA8" w:rsidRDefault="00B82FA8" w:rsidP="00B82FA8">
            <w:pPr>
              <w:tabs>
                <w:tab w:val="decimal" w:pos="1027"/>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6,453,899</w:t>
            </w:r>
          </w:p>
        </w:tc>
        <w:tc>
          <w:tcPr>
            <w:tcW w:w="46" w:type="pct"/>
          </w:tcPr>
          <w:p w14:paraId="015681EA"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top w:val="single" w:sz="6" w:space="0" w:color="auto"/>
              <w:bottom w:val="single" w:sz="6" w:space="0" w:color="auto"/>
            </w:tcBorders>
          </w:tcPr>
          <w:p w14:paraId="6EC28CF3"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(318,055,784)</w:t>
            </w:r>
          </w:p>
        </w:tc>
        <w:tc>
          <w:tcPr>
            <w:tcW w:w="46" w:type="pct"/>
          </w:tcPr>
          <w:p w14:paraId="38A64728" w14:textId="77777777"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p>
        </w:tc>
        <w:tc>
          <w:tcPr>
            <w:tcW w:w="612" w:type="pct"/>
            <w:tcBorders>
              <w:top w:val="single" w:sz="6" w:space="0" w:color="auto"/>
              <w:bottom w:val="single" w:sz="6" w:space="0" w:color="auto"/>
            </w:tcBorders>
            <w:vAlign w:val="center"/>
          </w:tcPr>
          <w:p w14:paraId="5E0498BB" w14:textId="533975D8"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7,809,571</w:t>
            </w:r>
          </w:p>
        </w:tc>
        <w:tc>
          <w:tcPr>
            <w:tcW w:w="42" w:type="pct"/>
          </w:tcPr>
          <w:p w14:paraId="7164178C" w14:textId="77777777" w:rsidR="00B82FA8" w:rsidRPr="0074282E" w:rsidRDefault="00B82FA8" w:rsidP="00B82FA8">
            <w:pPr>
              <w:spacing w:after="0" w:line="270" w:lineRule="exact"/>
              <w:ind w:right="284"/>
              <w:jc w:val="right"/>
              <w:rPr>
                <w:rFonts w:asciiTheme="majorBidi" w:eastAsia="Cordia New" w:hAnsiTheme="majorBidi" w:cstheme="majorBidi"/>
                <w:color w:val="000000" w:themeColor="text1"/>
                <w:sz w:val="24"/>
                <w:szCs w:val="24"/>
                <w:cs/>
                <w:lang w:val="en-US" w:eastAsia="zh-CN"/>
              </w:rPr>
            </w:pPr>
          </w:p>
        </w:tc>
        <w:tc>
          <w:tcPr>
            <w:tcW w:w="614" w:type="pct"/>
            <w:tcBorders>
              <w:top w:val="single" w:sz="6" w:space="0" w:color="auto"/>
              <w:bottom w:val="single" w:sz="6" w:space="0" w:color="auto"/>
            </w:tcBorders>
          </w:tcPr>
          <w:p w14:paraId="27E838FE" w14:textId="77777777"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(323,506,838)</w:t>
            </w:r>
          </w:p>
        </w:tc>
      </w:tr>
      <w:tr w:rsidR="00B82FA8" w:rsidRPr="00B82FA8" w14:paraId="281CA905" w14:textId="77777777" w:rsidTr="00AE3A2A">
        <w:trPr>
          <w:cantSplit/>
        </w:trPr>
        <w:tc>
          <w:tcPr>
            <w:tcW w:w="1756" w:type="pct"/>
            <w:vAlign w:val="bottom"/>
          </w:tcPr>
          <w:p w14:paraId="160451BC" w14:textId="2342E457" w:rsidR="00B82FA8" w:rsidRPr="00B82FA8" w:rsidRDefault="00B82FA8" w:rsidP="00B82FA8">
            <w:pPr>
              <w:tabs>
                <w:tab w:val="left" w:pos="821"/>
              </w:tabs>
              <w:spacing w:after="0" w:line="270" w:lineRule="exact"/>
              <w:rPr>
                <w:rFonts w:asciiTheme="majorBidi" w:eastAsia="Cordia New" w:hAnsiTheme="majorBidi" w:cstheme="majorBidi"/>
                <w:b/>
                <w:bCs/>
                <w:color w:val="000000" w:themeColor="text1"/>
                <w:sz w:val="24"/>
                <w:szCs w:val="24"/>
                <w:lang w:val="en-US"/>
              </w:rPr>
            </w:pPr>
            <w:r w:rsidRPr="00B82FA8">
              <w:rPr>
                <w:rFonts w:asciiTheme="majorBidi" w:hAnsiTheme="majorBidi" w:cstheme="majorBidi"/>
                <w:b/>
                <w:bCs/>
                <w:sz w:val="24"/>
                <w:szCs w:val="24"/>
              </w:rPr>
              <w:t>Total deferred tax liabilities - net</w:t>
            </w:r>
          </w:p>
        </w:tc>
        <w:tc>
          <w:tcPr>
            <w:tcW w:w="614" w:type="pct"/>
            <w:tcBorders>
              <w:top w:val="single" w:sz="6" w:space="0" w:color="auto"/>
              <w:bottom w:val="double" w:sz="6" w:space="0" w:color="auto"/>
            </w:tcBorders>
            <w:vAlign w:val="center"/>
          </w:tcPr>
          <w:p w14:paraId="3EC04521" w14:textId="77777777"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(2,898,480)</w:t>
            </w:r>
          </w:p>
        </w:tc>
        <w:tc>
          <w:tcPr>
            <w:tcW w:w="46" w:type="pct"/>
          </w:tcPr>
          <w:p w14:paraId="7128E6CA" w14:textId="77777777" w:rsidR="00B82FA8" w:rsidRPr="00B82FA8" w:rsidRDefault="00B82FA8" w:rsidP="00B82FA8">
            <w:pPr>
              <w:spacing w:after="0" w:line="270" w:lineRule="exact"/>
              <w:ind w:right="113"/>
              <w:jc w:val="right"/>
              <w:rPr>
                <w:rFonts w:asciiTheme="majorBidi" w:eastAsia="Cordia New" w:hAnsiTheme="majorBidi" w:cstheme="majorBidi"/>
                <w:b/>
                <w:bCs/>
                <w:snapToGrid w:val="0"/>
                <w:color w:val="000000" w:themeColor="text1"/>
                <w:sz w:val="24"/>
                <w:szCs w:val="24"/>
                <w:lang w:val="en-US" w:eastAsia="th-TH"/>
              </w:rPr>
            </w:pPr>
          </w:p>
        </w:tc>
        <w:tc>
          <w:tcPr>
            <w:tcW w:w="612" w:type="pct"/>
            <w:tcBorders>
              <w:top w:val="single" w:sz="6" w:space="0" w:color="auto"/>
              <w:bottom w:val="double" w:sz="6" w:space="0" w:color="auto"/>
            </w:tcBorders>
            <w:vAlign w:val="bottom"/>
          </w:tcPr>
          <w:p w14:paraId="492AD17D" w14:textId="70F975F0" w:rsidR="00B82FA8" w:rsidRPr="0074282E"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cs/>
                <w:lang w:val="en-US" w:eastAsia="zh-CN"/>
              </w:rPr>
            </w:pPr>
            <w:r w:rsidRPr="00B82FA8">
              <w:rPr>
                <w:rFonts w:asciiTheme="majorBidi" w:eastAsia="Cordia New" w:hAnsiTheme="majorBidi" w:cstheme="majorBidi"/>
                <w:color w:val="000000" w:themeColor="text1"/>
                <w:sz w:val="24"/>
                <w:szCs w:val="24"/>
                <w:lang w:val="en-US" w:eastAsia="zh-CN"/>
              </w:rPr>
              <w:t>(7,966,453)</w:t>
            </w:r>
          </w:p>
        </w:tc>
        <w:tc>
          <w:tcPr>
            <w:tcW w:w="46" w:type="pct"/>
          </w:tcPr>
          <w:p w14:paraId="0AB376DD"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2" w:type="pct"/>
            <w:tcBorders>
              <w:top w:val="single" w:sz="6" w:space="0" w:color="auto"/>
              <w:bottom w:val="double" w:sz="6" w:space="0" w:color="auto"/>
            </w:tcBorders>
          </w:tcPr>
          <w:p w14:paraId="21E3B695"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(318,055,784)</w:t>
            </w:r>
          </w:p>
        </w:tc>
        <w:tc>
          <w:tcPr>
            <w:tcW w:w="46" w:type="pct"/>
          </w:tcPr>
          <w:p w14:paraId="37E031BE" w14:textId="77777777"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p>
        </w:tc>
        <w:tc>
          <w:tcPr>
            <w:tcW w:w="612" w:type="pct"/>
            <w:tcBorders>
              <w:top w:val="single" w:sz="6" w:space="0" w:color="auto"/>
              <w:bottom w:val="double" w:sz="6" w:space="0" w:color="auto"/>
            </w:tcBorders>
          </w:tcPr>
          <w:p w14:paraId="2EE12808" w14:textId="3F0EE07A" w:rsidR="00B82FA8" w:rsidRPr="00B82FA8" w:rsidRDefault="00B82FA8" w:rsidP="00B82FA8">
            <w:pPr>
              <w:tabs>
                <w:tab w:val="decimal" w:pos="933"/>
              </w:tabs>
              <w:spacing w:after="0" w:line="270" w:lineRule="exact"/>
              <w:ind w:right="113"/>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5,413,879</w:t>
            </w:r>
          </w:p>
        </w:tc>
        <w:tc>
          <w:tcPr>
            <w:tcW w:w="42" w:type="pct"/>
          </w:tcPr>
          <w:p w14:paraId="0EC984DD" w14:textId="77777777" w:rsidR="00B82FA8" w:rsidRPr="00B82FA8" w:rsidRDefault="00B82FA8" w:rsidP="00B82FA8">
            <w:pPr>
              <w:spacing w:after="0" w:line="270" w:lineRule="exact"/>
              <w:ind w:right="284"/>
              <w:jc w:val="right"/>
              <w:rPr>
                <w:rFonts w:asciiTheme="majorBidi" w:eastAsia="Cordia New" w:hAnsiTheme="majorBidi" w:cstheme="majorBidi"/>
                <w:color w:val="000000" w:themeColor="text1"/>
                <w:sz w:val="24"/>
                <w:szCs w:val="24"/>
                <w:lang w:val="en-US" w:eastAsia="zh-CN"/>
              </w:rPr>
            </w:pPr>
          </w:p>
        </w:tc>
        <w:tc>
          <w:tcPr>
            <w:tcW w:w="614" w:type="pct"/>
            <w:tcBorders>
              <w:top w:val="single" w:sz="6" w:space="0" w:color="auto"/>
              <w:bottom w:val="double" w:sz="6" w:space="0" w:color="auto"/>
            </w:tcBorders>
          </w:tcPr>
          <w:p w14:paraId="63FAD079" w14:textId="77777777" w:rsidR="00B82FA8" w:rsidRPr="00B82FA8" w:rsidRDefault="00B82FA8" w:rsidP="00B82FA8">
            <w:pPr>
              <w:tabs>
                <w:tab w:val="decimal" w:pos="933"/>
              </w:tabs>
              <w:spacing w:after="0" w:line="270" w:lineRule="exact"/>
              <w:ind w:right="57"/>
              <w:jc w:val="right"/>
              <w:rPr>
                <w:rFonts w:asciiTheme="majorBidi" w:eastAsia="Cordia New" w:hAnsiTheme="majorBidi" w:cstheme="majorBidi"/>
                <w:color w:val="000000" w:themeColor="text1"/>
                <w:sz w:val="24"/>
                <w:szCs w:val="24"/>
                <w:lang w:val="en-US" w:eastAsia="zh-CN"/>
              </w:rPr>
            </w:pPr>
            <w:r w:rsidRPr="00B82FA8">
              <w:rPr>
                <w:rFonts w:asciiTheme="majorBidi" w:eastAsia="Cordia New" w:hAnsiTheme="majorBidi" w:cstheme="majorBidi"/>
                <w:color w:val="000000" w:themeColor="text1"/>
                <w:sz w:val="24"/>
                <w:szCs w:val="24"/>
                <w:lang w:val="en-US" w:eastAsia="zh-CN"/>
              </w:rPr>
              <w:t>(323,506,838)</w:t>
            </w:r>
          </w:p>
        </w:tc>
      </w:tr>
    </w:tbl>
    <w:p w14:paraId="6E8CF057" w14:textId="77777777" w:rsidR="006A07CF" w:rsidRPr="00237EB4" w:rsidRDefault="006A07CF" w:rsidP="00CE41E2">
      <w:pPr>
        <w:spacing w:after="0" w:line="270" w:lineRule="exact"/>
        <w:rPr>
          <w:color w:val="000000" w:themeColor="text1"/>
          <w:sz w:val="24"/>
          <w:szCs w:val="24"/>
        </w:rPr>
      </w:pPr>
    </w:p>
    <w:tbl>
      <w:tblPr>
        <w:tblW w:w="5014" w:type="pct"/>
        <w:tblInd w:w="280" w:type="dxa"/>
        <w:tblLayout w:type="fixed"/>
        <w:tblCellMar>
          <w:left w:w="0" w:type="dxa"/>
          <w:right w:w="0" w:type="dxa"/>
        </w:tblCellMar>
        <w:tblLook w:val="0000" w:firstRow="0" w:lastRow="0" w:firstColumn="0" w:lastColumn="0" w:noHBand="0" w:noVBand="0"/>
      </w:tblPr>
      <w:tblGrid>
        <w:gridCol w:w="3252"/>
        <w:gridCol w:w="1143"/>
        <w:gridCol w:w="86"/>
        <w:gridCol w:w="1135"/>
        <w:gridCol w:w="85"/>
        <w:gridCol w:w="1134"/>
        <w:gridCol w:w="85"/>
        <w:gridCol w:w="1134"/>
        <w:gridCol w:w="91"/>
        <w:gridCol w:w="1123"/>
      </w:tblGrid>
      <w:tr w:rsidR="00CE41E2" w:rsidRPr="00237EB4" w14:paraId="746C7E05" w14:textId="77777777" w:rsidTr="00CE41E2">
        <w:trPr>
          <w:cantSplit/>
        </w:trPr>
        <w:tc>
          <w:tcPr>
            <w:tcW w:w="1754" w:type="pct"/>
            <w:vAlign w:val="bottom"/>
          </w:tcPr>
          <w:p w14:paraId="2FED3D68" w14:textId="77777777" w:rsidR="00CE41E2" w:rsidRPr="00237EB4" w:rsidRDefault="00CE41E2" w:rsidP="00CE41E2">
            <w:pPr>
              <w:spacing w:after="0" w:line="270" w:lineRule="exact"/>
              <w:ind w:left="540"/>
              <w:jc w:val="center"/>
              <w:rPr>
                <w:rFonts w:ascii="Angsana New" w:eastAsia="Cordia New" w:hAnsi="Angsana New" w:cs="Angsana New"/>
                <w:snapToGrid w:val="0"/>
                <w:color w:val="000000" w:themeColor="text1"/>
                <w:sz w:val="24"/>
                <w:szCs w:val="24"/>
                <w:lang w:val="en-US" w:eastAsia="th-TH"/>
              </w:rPr>
            </w:pPr>
          </w:p>
        </w:tc>
        <w:tc>
          <w:tcPr>
            <w:tcW w:w="3243" w:type="pct"/>
            <w:gridSpan w:val="9"/>
            <w:tcBorders>
              <w:bottom w:val="single" w:sz="6" w:space="0" w:color="auto"/>
            </w:tcBorders>
            <w:vAlign w:val="bottom"/>
          </w:tcPr>
          <w:p w14:paraId="3B5985BD" w14:textId="5C8F5755"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r w:rsidRPr="00237EB4">
              <w:rPr>
                <w:rFonts w:asciiTheme="majorBidi" w:eastAsia="Cordia New" w:hAnsiTheme="majorBidi" w:cstheme="majorBidi"/>
                <w:snapToGrid w:val="0"/>
                <w:sz w:val="24"/>
                <w:szCs w:val="24"/>
                <w:lang w:val="en-US" w:eastAsia="th-TH"/>
              </w:rPr>
              <w:t>Baht</w:t>
            </w:r>
          </w:p>
        </w:tc>
      </w:tr>
      <w:tr w:rsidR="00CE41E2" w:rsidRPr="00237EB4" w14:paraId="65F0C064" w14:textId="77777777" w:rsidTr="00CE41E2">
        <w:trPr>
          <w:cantSplit/>
        </w:trPr>
        <w:tc>
          <w:tcPr>
            <w:tcW w:w="1754" w:type="pct"/>
            <w:vAlign w:val="bottom"/>
          </w:tcPr>
          <w:p w14:paraId="012B8845" w14:textId="77777777" w:rsidR="00CE41E2" w:rsidRPr="00237EB4" w:rsidRDefault="00CE41E2" w:rsidP="00CE41E2">
            <w:pPr>
              <w:spacing w:after="0" w:line="270" w:lineRule="exact"/>
              <w:ind w:left="540"/>
              <w:jc w:val="center"/>
              <w:rPr>
                <w:rFonts w:ascii="Angsana New" w:eastAsia="Cordia New" w:hAnsi="Angsana New" w:cs="Angsana New"/>
                <w:snapToGrid w:val="0"/>
                <w:color w:val="000000" w:themeColor="text1"/>
                <w:sz w:val="24"/>
                <w:szCs w:val="24"/>
                <w:lang w:val="en-US" w:eastAsia="th-TH"/>
              </w:rPr>
            </w:pPr>
          </w:p>
        </w:tc>
        <w:tc>
          <w:tcPr>
            <w:tcW w:w="3243" w:type="pct"/>
            <w:gridSpan w:val="9"/>
            <w:tcBorders>
              <w:top w:val="single" w:sz="6" w:space="0" w:color="auto"/>
              <w:bottom w:val="single" w:sz="6" w:space="0" w:color="auto"/>
            </w:tcBorders>
            <w:vAlign w:val="bottom"/>
          </w:tcPr>
          <w:p w14:paraId="7E177BAE" w14:textId="28C04E8B"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r w:rsidRPr="00237EB4">
              <w:rPr>
                <w:rFonts w:asciiTheme="majorBidi" w:eastAsia="Cordia New" w:hAnsiTheme="majorBidi" w:cstheme="majorBidi"/>
                <w:snapToGrid w:val="0"/>
                <w:sz w:val="24"/>
                <w:szCs w:val="24"/>
                <w:lang w:val="en-US" w:eastAsia="th-TH"/>
              </w:rPr>
              <w:t>Consolidated financial statement</w:t>
            </w:r>
          </w:p>
        </w:tc>
      </w:tr>
      <w:tr w:rsidR="00CE41E2" w:rsidRPr="00237EB4" w14:paraId="0FCE7C7B" w14:textId="77777777" w:rsidTr="00CE41E2">
        <w:trPr>
          <w:cantSplit/>
          <w:trHeight w:val="210"/>
        </w:trPr>
        <w:tc>
          <w:tcPr>
            <w:tcW w:w="1754" w:type="pct"/>
            <w:vAlign w:val="bottom"/>
          </w:tcPr>
          <w:p w14:paraId="60119D35" w14:textId="77777777" w:rsidR="00CE41E2" w:rsidRPr="00237EB4" w:rsidRDefault="00CE41E2" w:rsidP="00CE41E2">
            <w:pPr>
              <w:spacing w:after="0" w:line="270" w:lineRule="exact"/>
              <w:ind w:left="540"/>
              <w:jc w:val="center"/>
              <w:rPr>
                <w:rFonts w:ascii="Angsana New" w:eastAsia="Cordia New" w:hAnsi="Angsana New" w:cs="Angsana New"/>
                <w:snapToGrid w:val="0"/>
                <w:color w:val="000000" w:themeColor="text1"/>
                <w:sz w:val="24"/>
                <w:szCs w:val="24"/>
                <w:lang w:val="en-US" w:eastAsia="th-TH"/>
              </w:rPr>
            </w:pPr>
          </w:p>
        </w:tc>
        <w:tc>
          <w:tcPr>
            <w:tcW w:w="616" w:type="pct"/>
            <w:tcBorders>
              <w:top w:val="single" w:sz="6" w:space="0" w:color="auto"/>
            </w:tcBorders>
            <w:vAlign w:val="bottom"/>
          </w:tcPr>
          <w:p w14:paraId="1EC8F523" w14:textId="5A72FF72"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r w:rsidRPr="00237EB4">
              <w:rPr>
                <w:rFonts w:asciiTheme="majorBidi" w:eastAsia="Cordia New" w:hAnsiTheme="majorBidi" w:cstheme="majorBidi"/>
                <w:snapToGrid w:val="0"/>
                <w:sz w:val="24"/>
                <w:szCs w:val="24"/>
                <w:lang w:val="en-US" w:eastAsia="th-TH"/>
              </w:rPr>
              <w:t>As at</w:t>
            </w:r>
          </w:p>
        </w:tc>
        <w:tc>
          <w:tcPr>
            <w:tcW w:w="46" w:type="pct"/>
            <w:tcBorders>
              <w:top w:val="single" w:sz="6" w:space="0" w:color="auto"/>
            </w:tcBorders>
          </w:tcPr>
          <w:p w14:paraId="1E71155C" w14:textId="77777777"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p>
        </w:tc>
        <w:tc>
          <w:tcPr>
            <w:tcW w:w="612" w:type="pct"/>
            <w:tcBorders>
              <w:top w:val="single" w:sz="6" w:space="0" w:color="auto"/>
            </w:tcBorders>
            <w:vAlign w:val="bottom"/>
          </w:tcPr>
          <w:p w14:paraId="734D357F" w14:textId="1123231E"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r w:rsidRPr="00237EB4">
              <w:rPr>
                <w:rFonts w:asciiTheme="majorBidi" w:eastAsia="Cordia New" w:hAnsiTheme="majorBidi" w:cstheme="majorBidi"/>
                <w:snapToGrid w:val="0"/>
                <w:sz w:val="24"/>
                <w:szCs w:val="24"/>
                <w:lang w:val="en-US" w:eastAsia="th-TH"/>
              </w:rPr>
              <w:t>Realized</w:t>
            </w:r>
          </w:p>
        </w:tc>
        <w:tc>
          <w:tcPr>
            <w:tcW w:w="46" w:type="pct"/>
            <w:tcBorders>
              <w:top w:val="single" w:sz="6" w:space="0" w:color="auto"/>
            </w:tcBorders>
          </w:tcPr>
          <w:p w14:paraId="740A497C" w14:textId="77777777"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p>
        </w:tc>
        <w:tc>
          <w:tcPr>
            <w:tcW w:w="612" w:type="pct"/>
            <w:tcBorders>
              <w:top w:val="single" w:sz="6" w:space="0" w:color="auto"/>
            </w:tcBorders>
            <w:vAlign w:val="bottom"/>
          </w:tcPr>
          <w:p w14:paraId="49B22018" w14:textId="01140F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r w:rsidRPr="00237EB4">
              <w:rPr>
                <w:rFonts w:asciiTheme="majorBidi" w:eastAsia="Cordia New" w:hAnsiTheme="majorBidi" w:cstheme="majorBidi"/>
                <w:snapToGrid w:val="0"/>
                <w:sz w:val="24"/>
                <w:szCs w:val="24"/>
                <w:lang w:val="en-US" w:eastAsia="th-TH"/>
              </w:rPr>
              <w:t xml:space="preserve">Realized </w:t>
            </w:r>
          </w:p>
        </w:tc>
        <w:tc>
          <w:tcPr>
            <w:tcW w:w="46" w:type="pct"/>
            <w:tcBorders>
              <w:top w:val="single" w:sz="6" w:space="0" w:color="auto"/>
            </w:tcBorders>
          </w:tcPr>
          <w:p w14:paraId="518610E9" w14:textId="77777777"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p>
        </w:tc>
        <w:tc>
          <w:tcPr>
            <w:tcW w:w="612" w:type="pct"/>
            <w:tcBorders>
              <w:top w:val="single" w:sz="6" w:space="0" w:color="auto"/>
            </w:tcBorders>
          </w:tcPr>
          <w:p w14:paraId="1F438C78" w14:textId="52DD3B30"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snapToGrid w:val="0"/>
                <w:color w:val="000000" w:themeColor="text1"/>
                <w:sz w:val="24"/>
                <w:szCs w:val="24"/>
                <w:lang w:val="en-US" w:eastAsia="th-TH"/>
              </w:rPr>
              <w:t>Transfer out</w:t>
            </w:r>
          </w:p>
        </w:tc>
        <w:tc>
          <w:tcPr>
            <w:tcW w:w="49" w:type="pct"/>
          </w:tcPr>
          <w:p w14:paraId="7D70988E" w14:textId="77777777"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p>
        </w:tc>
        <w:tc>
          <w:tcPr>
            <w:tcW w:w="606" w:type="pct"/>
            <w:tcBorders>
              <w:top w:val="single" w:sz="6" w:space="0" w:color="auto"/>
            </w:tcBorders>
            <w:vAlign w:val="bottom"/>
          </w:tcPr>
          <w:p w14:paraId="63996BEE" w14:textId="565D4F48"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r w:rsidRPr="00237EB4">
              <w:rPr>
                <w:rFonts w:asciiTheme="majorBidi" w:eastAsia="Cordia New" w:hAnsiTheme="majorBidi" w:cstheme="majorBidi"/>
                <w:snapToGrid w:val="0"/>
                <w:sz w:val="24"/>
                <w:szCs w:val="24"/>
                <w:lang w:val="en-US" w:eastAsia="th-TH"/>
              </w:rPr>
              <w:t>As at</w:t>
            </w:r>
          </w:p>
        </w:tc>
      </w:tr>
      <w:tr w:rsidR="00CE41E2" w:rsidRPr="00237EB4" w14:paraId="333E61CE" w14:textId="77777777" w:rsidTr="00CE41E2">
        <w:trPr>
          <w:cantSplit/>
        </w:trPr>
        <w:tc>
          <w:tcPr>
            <w:tcW w:w="1754" w:type="pct"/>
            <w:vAlign w:val="bottom"/>
          </w:tcPr>
          <w:p w14:paraId="7F8A2730" w14:textId="77777777" w:rsidR="00CE41E2" w:rsidRPr="00237EB4" w:rsidRDefault="00CE41E2" w:rsidP="00CE41E2">
            <w:pPr>
              <w:spacing w:after="0" w:line="270" w:lineRule="exact"/>
              <w:ind w:left="540"/>
              <w:jc w:val="center"/>
              <w:rPr>
                <w:rFonts w:ascii="Angsana New" w:eastAsia="Cordia New" w:hAnsi="Angsana New" w:cs="Angsana New"/>
                <w:snapToGrid w:val="0"/>
                <w:color w:val="000000" w:themeColor="text1"/>
                <w:sz w:val="24"/>
                <w:szCs w:val="24"/>
                <w:lang w:val="en-US" w:eastAsia="th-TH"/>
              </w:rPr>
            </w:pPr>
          </w:p>
        </w:tc>
        <w:tc>
          <w:tcPr>
            <w:tcW w:w="616" w:type="pct"/>
            <w:vAlign w:val="bottom"/>
          </w:tcPr>
          <w:p w14:paraId="720E5897" w14:textId="54033A4B"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r w:rsidRPr="00237EB4">
              <w:rPr>
                <w:rFonts w:asciiTheme="majorBidi" w:eastAsia="Cordia New" w:hAnsiTheme="majorBidi" w:cstheme="majorBidi"/>
                <w:snapToGrid w:val="0"/>
                <w:sz w:val="24"/>
                <w:szCs w:val="24"/>
                <w:lang w:val="en-US" w:eastAsia="th-TH"/>
              </w:rPr>
              <w:t>January 1,</w:t>
            </w:r>
          </w:p>
        </w:tc>
        <w:tc>
          <w:tcPr>
            <w:tcW w:w="46" w:type="pct"/>
          </w:tcPr>
          <w:p w14:paraId="2B69984F"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vAlign w:val="bottom"/>
          </w:tcPr>
          <w:p w14:paraId="0D04E77E" w14:textId="234791AB"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r w:rsidRPr="00237EB4">
              <w:rPr>
                <w:rFonts w:asciiTheme="majorBidi" w:eastAsia="Cordia New" w:hAnsiTheme="majorBidi" w:cstheme="majorBidi"/>
                <w:snapToGrid w:val="0"/>
                <w:sz w:val="24"/>
                <w:szCs w:val="24"/>
                <w:lang w:val="en-US" w:eastAsia="th-TH"/>
              </w:rPr>
              <w:t>in profit</w:t>
            </w:r>
          </w:p>
        </w:tc>
        <w:tc>
          <w:tcPr>
            <w:tcW w:w="46" w:type="pct"/>
          </w:tcPr>
          <w:p w14:paraId="1031899E"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tcPr>
          <w:p w14:paraId="577938C1" w14:textId="6334E182"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r w:rsidRPr="00237EB4">
              <w:rPr>
                <w:rFonts w:asciiTheme="majorBidi" w:eastAsia="Cordia New" w:hAnsiTheme="majorBidi" w:cstheme="majorBidi"/>
                <w:snapToGrid w:val="0"/>
                <w:sz w:val="24"/>
                <w:szCs w:val="24"/>
                <w:lang w:val="en-US" w:eastAsia="th-TH"/>
              </w:rPr>
              <w:t>in other</w:t>
            </w:r>
          </w:p>
        </w:tc>
        <w:tc>
          <w:tcPr>
            <w:tcW w:w="46" w:type="pct"/>
          </w:tcPr>
          <w:p w14:paraId="60833374"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tcPr>
          <w:p w14:paraId="2459E633"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49" w:type="pct"/>
          </w:tcPr>
          <w:p w14:paraId="27E0EC13"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06" w:type="pct"/>
            <w:vAlign w:val="bottom"/>
          </w:tcPr>
          <w:p w14:paraId="7ACD5B8E" w14:textId="17FEACE8"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r w:rsidRPr="00237EB4">
              <w:rPr>
                <w:rFonts w:asciiTheme="majorBidi" w:eastAsia="Cordia New" w:hAnsiTheme="majorBidi" w:cstheme="majorBidi"/>
                <w:snapToGrid w:val="0"/>
                <w:sz w:val="24"/>
                <w:szCs w:val="24"/>
                <w:lang w:val="en-US" w:eastAsia="th-TH"/>
              </w:rPr>
              <w:t>December 31,</w:t>
            </w:r>
          </w:p>
        </w:tc>
      </w:tr>
      <w:tr w:rsidR="00CE41E2" w:rsidRPr="00237EB4" w14:paraId="4950ABCB" w14:textId="77777777" w:rsidTr="00CE41E2">
        <w:trPr>
          <w:cantSplit/>
        </w:trPr>
        <w:tc>
          <w:tcPr>
            <w:tcW w:w="1754" w:type="pct"/>
            <w:vAlign w:val="bottom"/>
          </w:tcPr>
          <w:p w14:paraId="7B3AE231" w14:textId="77777777" w:rsidR="00CE41E2" w:rsidRPr="00237EB4" w:rsidRDefault="00CE41E2" w:rsidP="00CE41E2">
            <w:pPr>
              <w:spacing w:after="0" w:line="270" w:lineRule="exact"/>
              <w:ind w:left="540"/>
              <w:jc w:val="center"/>
              <w:rPr>
                <w:rFonts w:ascii="Angsana New" w:eastAsia="Cordia New" w:hAnsi="Angsana New" w:cs="Angsana New"/>
                <w:snapToGrid w:val="0"/>
                <w:color w:val="000000" w:themeColor="text1"/>
                <w:sz w:val="24"/>
                <w:szCs w:val="24"/>
                <w:lang w:val="en-US" w:eastAsia="th-TH"/>
              </w:rPr>
            </w:pPr>
          </w:p>
        </w:tc>
        <w:tc>
          <w:tcPr>
            <w:tcW w:w="616" w:type="pct"/>
            <w:vAlign w:val="bottom"/>
          </w:tcPr>
          <w:p w14:paraId="1D046126" w14:textId="32A49F08"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r w:rsidRPr="00237EB4">
              <w:rPr>
                <w:rFonts w:asciiTheme="majorBidi" w:eastAsia="Cordia New" w:hAnsiTheme="majorBidi" w:cstheme="majorBidi"/>
                <w:snapToGrid w:val="0"/>
                <w:sz w:val="24"/>
                <w:szCs w:val="24"/>
                <w:lang w:val="en-US" w:eastAsia="th-TH"/>
              </w:rPr>
              <w:t>202</w:t>
            </w:r>
            <w:r w:rsidR="00336440">
              <w:rPr>
                <w:rFonts w:asciiTheme="majorBidi" w:eastAsia="Cordia New" w:hAnsiTheme="majorBidi" w:cstheme="majorBidi"/>
                <w:snapToGrid w:val="0"/>
                <w:sz w:val="24"/>
                <w:szCs w:val="24"/>
                <w:lang w:val="en-US" w:eastAsia="th-TH"/>
              </w:rPr>
              <w:t>4</w:t>
            </w:r>
          </w:p>
        </w:tc>
        <w:tc>
          <w:tcPr>
            <w:tcW w:w="46" w:type="pct"/>
          </w:tcPr>
          <w:p w14:paraId="4C0F9F48"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vAlign w:val="bottom"/>
          </w:tcPr>
          <w:p w14:paraId="0E5E7B01" w14:textId="48ECBADF"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r w:rsidRPr="00237EB4">
              <w:rPr>
                <w:rFonts w:asciiTheme="majorBidi" w:eastAsia="Cordia New" w:hAnsiTheme="majorBidi" w:cstheme="majorBidi"/>
                <w:snapToGrid w:val="0"/>
                <w:sz w:val="24"/>
                <w:szCs w:val="24"/>
                <w:lang w:val="en-US" w:eastAsia="th-TH"/>
              </w:rPr>
              <w:t xml:space="preserve">or loss </w:t>
            </w:r>
          </w:p>
        </w:tc>
        <w:tc>
          <w:tcPr>
            <w:tcW w:w="46" w:type="pct"/>
          </w:tcPr>
          <w:p w14:paraId="59A193C7"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tcPr>
          <w:p w14:paraId="26AF1EE6" w14:textId="27696DAE"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r w:rsidRPr="00237EB4">
              <w:rPr>
                <w:rFonts w:asciiTheme="majorBidi" w:eastAsia="Cordia New" w:hAnsiTheme="majorBidi" w:cstheme="majorBidi"/>
                <w:snapToGrid w:val="0"/>
                <w:sz w:val="24"/>
                <w:szCs w:val="24"/>
                <w:lang w:val="en-US" w:eastAsia="th-TH"/>
              </w:rPr>
              <w:t>comprehensive</w:t>
            </w:r>
          </w:p>
        </w:tc>
        <w:tc>
          <w:tcPr>
            <w:tcW w:w="46" w:type="pct"/>
          </w:tcPr>
          <w:p w14:paraId="27411CB9"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tcPr>
          <w:p w14:paraId="07F79D68"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49" w:type="pct"/>
          </w:tcPr>
          <w:p w14:paraId="415E5B19"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06" w:type="pct"/>
            <w:vAlign w:val="bottom"/>
          </w:tcPr>
          <w:p w14:paraId="5BD9B063" w14:textId="73DD767A"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r w:rsidRPr="00237EB4">
              <w:rPr>
                <w:rFonts w:asciiTheme="majorBidi" w:eastAsia="Cordia New" w:hAnsiTheme="majorBidi" w:cstheme="majorBidi"/>
                <w:snapToGrid w:val="0"/>
                <w:sz w:val="24"/>
                <w:szCs w:val="24"/>
                <w:lang w:val="en-US" w:eastAsia="th-TH"/>
              </w:rPr>
              <w:t>202</w:t>
            </w:r>
            <w:r w:rsidR="00336440">
              <w:rPr>
                <w:rFonts w:asciiTheme="majorBidi" w:eastAsia="Cordia New" w:hAnsiTheme="majorBidi" w:cstheme="majorBidi"/>
                <w:snapToGrid w:val="0"/>
                <w:sz w:val="24"/>
                <w:szCs w:val="24"/>
                <w:lang w:val="en-US" w:eastAsia="th-TH"/>
              </w:rPr>
              <w:t>4</w:t>
            </w:r>
          </w:p>
        </w:tc>
      </w:tr>
      <w:tr w:rsidR="00CE41E2" w:rsidRPr="00237EB4" w14:paraId="45B828E3" w14:textId="77777777" w:rsidTr="00CE41E2">
        <w:trPr>
          <w:cantSplit/>
        </w:trPr>
        <w:tc>
          <w:tcPr>
            <w:tcW w:w="1754" w:type="pct"/>
            <w:vAlign w:val="bottom"/>
          </w:tcPr>
          <w:p w14:paraId="36DB5ED1" w14:textId="77777777" w:rsidR="00CE41E2" w:rsidRPr="00237EB4" w:rsidRDefault="00CE41E2" w:rsidP="00CE41E2">
            <w:pPr>
              <w:spacing w:after="0" w:line="270" w:lineRule="exact"/>
              <w:ind w:left="540"/>
              <w:jc w:val="center"/>
              <w:rPr>
                <w:rFonts w:ascii="Angsana New" w:eastAsia="Cordia New" w:hAnsi="Angsana New" w:cs="Angsana New"/>
                <w:snapToGrid w:val="0"/>
                <w:color w:val="000000" w:themeColor="text1"/>
                <w:sz w:val="24"/>
                <w:szCs w:val="24"/>
                <w:lang w:val="en-US" w:eastAsia="th-TH"/>
              </w:rPr>
            </w:pPr>
          </w:p>
        </w:tc>
        <w:tc>
          <w:tcPr>
            <w:tcW w:w="616" w:type="pct"/>
            <w:tcBorders>
              <w:bottom w:val="single" w:sz="6" w:space="0" w:color="auto"/>
            </w:tcBorders>
            <w:vAlign w:val="bottom"/>
          </w:tcPr>
          <w:p w14:paraId="18D14A20"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46" w:type="pct"/>
          </w:tcPr>
          <w:p w14:paraId="30156B11"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tcBorders>
              <w:bottom w:val="single" w:sz="6" w:space="0" w:color="auto"/>
            </w:tcBorders>
            <w:vAlign w:val="bottom"/>
          </w:tcPr>
          <w:p w14:paraId="40B942EB" w14:textId="77777777"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p>
        </w:tc>
        <w:tc>
          <w:tcPr>
            <w:tcW w:w="46" w:type="pct"/>
          </w:tcPr>
          <w:p w14:paraId="1E48FFC0"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tcBorders>
              <w:bottom w:val="single" w:sz="6" w:space="0" w:color="auto"/>
            </w:tcBorders>
          </w:tcPr>
          <w:p w14:paraId="71881C13" w14:textId="12A160E3"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r w:rsidRPr="00237EB4">
              <w:rPr>
                <w:rFonts w:asciiTheme="majorBidi" w:eastAsia="Cordia New" w:hAnsiTheme="majorBidi" w:cstheme="majorBidi"/>
                <w:snapToGrid w:val="0"/>
                <w:sz w:val="24"/>
                <w:szCs w:val="24"/>
                <w:lang w:val="en-US" w:eastAsia="th-TH"/>
              </w:rPr>
              <w:t>income</w:t>
            </w:r>
          </w:p>
        </w:tc>
        <w:tc>
          <w:tcPr>
            <w:tcW w:w="46" w:type="pct"/>
          </w:tcPr>
          <w:p w14:paraId="0DA9EF01"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12" w:type="pct"/>
            <w:tcBorders>
              <w:bottom w:val="single" w:sz="6" w:space="0" w:color="auto"/>
            </w:tcBorders>
          </w:tcPr>
          <w:p w14:paraId="4B42B4A2" w14:textId="77777777" w:rsidR="00CE41E2" w:rsidRPr="0074282E" w:rsidRDefault="00CE41E2" w:rsidP="00CE41E2">
            <w:pPr>
              <w:spacing w:after="0" w:line="270" w:lineRule="exact"/>
              <w:jc w:val="center"/>
              <w:rPr>
                <w:rFonts w:ascii="Angsana New" w:eastAsia="Cordia New" w:hAnsi="Angsana New" w:cs="Angsana New"/>
                <w:snapToGrid w:val="0"/>
                <w:color w:val="000000" w:themeColor="text1"/>
                <w:sz w:val="24"/>
                <w:szCs w:val="24"/>
                <w:cs/>
                <w:lang w:val="en-US" w:eastAsia="th-TH"/>
              </w:rPr>
            </w:pPr>
          </w:p>
        </w:tc>
        <w:tc>
          <w:tcPr>
            <w:tcW w:w="49" w:type="pct"/>
          </w:tcPr>
          <w:p w14:paraId="59187854"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c>
          <w:tcPr>
            <w:tcW w:w="606" w:type="pct"/>
            <w:tcBorders>
              <w:bottom w:val="single" w:sz="6" w:space="0" w:color="auto"/>
            </w:tcBorders>
            <w:vAlign w:val="bottom"/>
          </w:tcPr>
          <w:p w14:paraId="1ACD0150" w14:textId="77777777" w:rsidR="00CE41E2" w:rsidRPr="00237EB4" w:rsidRDefault="00CE41E2" w:rsidP="00CE41E2">
            <w:pPr>
              <w:spacing w:after="0" w:line="270" w:lineRule="exact"/>
              <w:jc w:val="center"/>
              <w:rPr>
                <w:rFonts w:ascii="Angsana New" w:eastAsia="Cordia New" w:hAnsi="Angsana New" w:cs="Angsana New"/>
                <w:snapToGrid w:val="0"/>
                <w:color w:val="000000" w:themeColor="text1"/>
                <w:sz w:val="24"/>
                <w:szCs w:val="24"/>
                <w:lang w:val="en-US" w:eastAsia="th-TH"/>
              </w:rPr>
            </w:pPr>
          </w:p>
        </w:tc>
      </w:tr>
      <w:tr w:rsidR="00CE41E2" w:rsidRPr="00237EB4" w14:paraId="5AC1E46D" w14:textId="77777777" w:rsidTr="00CE41E2">
        <w:trPr>
          <w:cantSplit/>
        </w:trPr>
        <w:tc>
          <w:tcPr>
            <w:tcW w:w="1754" w:type="pct"/>
            <w:vAlign w:val="bottom"/>
          </w:tcPr>
          <w:p w14:paraId="4505699A" w14:textId="299C7801" w:rsidR="00CE41E2" w:rsidRPr="0074282E" w:rsidRDefault="00CE41E2" w:rsidP="00CE41E2">
            <w:pPr>
              <w:tabs>
                <w:tab w:val="left" w:pos="821"/>
              </w:tabs>
              <w:spacing w:after="0" w:line="270" w:lineRule="exact"/>
              <w:rPr>
                <w:rFonts w:ascii="Angsana New" w:eastAsia="Cordia New" w:hAnsi="Angsana New" w:cs="Angsana New"/>
                <w:b/>
                <w:bCs/>
                <w:color w:val="000000" w:themeColor="text1"/>
                <w:sz w:val="24"/>
                <w:szCs w:val="24"/>
                <w:cs/>
                <w:lang w:val="en-US"/>
              </w:rPr>
            </w:pPr>
            <w:r w:rsidRPr="00237EB4">
              <w:rPr>
                <w:rFonts w:asciiTheme="majorBidi" w:hAnsiTheme="majorBidi" w:cstheme="majorBidi"/>
                <w:b/>
                <w:bCs/>
                <w:sz w:val="24"/>
                <w:szCs w:val="24"/>
              </w:rPr>
              <w:t>Deferred tax assets</w:t>
            </w:r>
          </w:p>
        </w:tc>
        <w:tc>
          <w:tcPr>
            <w:tcW w:w="616" w:type="pct"/>
            <w:vAlign w:val="bottom"/>
          </w:tcPr>
          <w:p w14:paraId="7BB10A50" w14:textId="77777777" w:rsidR="00CE41E2" w:rsidRPr="00237EB4" w:rsidRDefault="00CE41E2" w:rsidP="00CE41E2">
            <w:pPr>
              <w:spacing w:after="0" w:line="270" w:lineRule="exact"/>
              <w:jc w:val="center"/>
              <w:rPr>
                <w:rFonts w:ascii="Angsana New" w:eastAsia="Cordia New" w:hAnsi="Angsana New" w:cs="Angsana New"/>
                <w:b/>
                <w:bCs/>
                <w:snapToGrid w:val="0"/>
                <w:color w:val="000000" w:themeColor="text1"/>
                <w:sz w:val="24"/>
                <w:szCs w:val="24"/>
                <w:lang w:val="en-US" w:eastAsia="th-TH"/>
              </w:rPr>
            </w:pPr>
          </w:p>
        </w:tc>
        <w:tc>
          <w:tcPr>
            <w:tcW w:w="46" w:type="pct"/>
          </w:tcPr>
          <w:p w14:paraId="51E5A94E" w14:textId="77777777" w:rsidR="00CE41E2" w:rsidRPr="00237EB4" w:rsidRDefault="00CE41E2" w:rsidP="00CE41E2">
            <w:pPr>
              <w:spacing w:after="0" w:line="270" w:lineRule="exact"/>
              <w:jc w:val="center"/>
              <w:rPr>
                <w:rFonts w:ascii="Angsana New" w:eastAsia="Cordia New" w:hAnsi="Angsana New" w:cs="Angsana New"/>
                <w:b/>
                <w:bCs/>
                <w:snapToGrid w:val="0"/>
                <w:color w:val="000000" w:themeColor="text1"/>
                <w:sz w:val="24"/>
                <w:szCs w:val="24"/>
                <w:lang w:val="en-US" w:eastAsia="th-TH"/>
              </w:rPr>
            </w:pPr>
          </w:p>
        </w:tc>
        <w:tc>
          <w:tcPr>
            <w:tcW w:w="612" w:type="pct"/>
            <w:vAlign w:val="bottom"/>
          </w:tcPr>
          <w:p w14:paraId="729CF41E" w14:textId="77777777" w:rsidR="00CE41E2" w:rsidRPr="00237EB4" w:rsidRDefault="00CE41E2" w:rsidP="00CE41E2">
            <w:pPr>
              <w:tabs>
                <w:tab w:val="decimal" w:pos="987"/>
              </w:tabs>
              <w:spacing w:after="0" w:line="270" w:lineRule="exact"/>
              <w:jc w:val="center"/>
              <w:rPr>
                <w:rFonts w:ascii="Angsana New" w:eastAsia="Cordia New" w:hAnsi="Angsana New" w:cs="Angsana New"/>
                <w:b/>
                <w:bCs/>
                <w:snapToGrid w:val="0"/>
                <w:color w:val="000000" w:themeColor="text1"/>
                <w:sz w:val="24"/>
                <w:szCs w:val="24"/>
                <w:lang w:val="en-US" w:eastAsia="th-TH"/>
              </w:rPr>
            </w:pPr>
          </w:p>
        </w:tc>
        <w:tc>
          <w:tcPr>
            <w:tcW w:w="46" w:type="pct"/>
          </w:tcPr>
          <w:p w14:paraId="0A4E1A7D" w14:textId="77777777" w:rsidR="00CE41E2" w:rsidRPr="00237EB4" w:rsidRDefault="00CE41E2" w:rsidP="00CE41E2">
            <w:pPr>
              <w:spacing w:after="0" w:line="270" w:lineRule="exact"/>
              <w:jc w:val="center"/>
              <w:rPr>
                <w:rFonts w:ascii="Angsana New" w:eastAsia="Cordia New" w:hAnsi="Angsana New" w:cs="Angsana New"/>
                <w:b/>
                <w:bCs/>
                <w:snapToGrid w:val="0"/>
                <w:color w:val="000000" w:themeColor="text1"/>
                <w:sz w:val="24"/>
                <w:szCs w:val="24"/>
                <w:lang w:val="en-US" w:eastAsia="th-TH"/>
              </w:rPr>
            </w:pPr>
          </w:p>
        </w:tc>
        <w:tc>
          <w:tcPr>
            <w:tcW w:w="612" w:type="pct"/>
          </w:tcPr>
          <w:p w14:paraId="715ADCFD"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6" w:type="pct"/>
          </w:tcPr>
          <w:p w14:paraId="45DCBCDD" w14:textId="77777777" w:rsidR="00CE41E2" w:rsidRPr="00237EB4" w:rsidRDefault="00CE41E2" w:rsidP="00CE41E2">
            <w:pPr>
              <w:spacing w:after="0" w:line="270" w:lineRule="exact"/>
              <w:jc w:val="center"/>
              <w:rPr>
                <w:rFonts w:ascii="Angsana New" w:eastAsia="Cordia New" w:hAnsi="Angsana New" w:cs="Angsana New"/>
                <w:b/>
                <w:bCs/>
                <w:snapToGrid w:val="0"/>
                <w:color w:val="000000" w:themeColor="text1"/>
                <w:sz w:val="24"/>
                <w:szCs w:val="24"/>
                <w:lang w:val="en-US" w:eastAsia="th-TH"/>
              </w:rPr>
            </w:pPr>
          </w:p>
        </w:tc>
        <w:tc>
          <w:tcPr>
            <w:tcW w:w="612" w:type="pct"/>
            <w:vAlign w:val="bottom"/>
          </w:tcPr>
          <w:p w14:paraId="404633F1" w14:textId="77777777" w:rsidR="00CE41E2" w:rsidRPr="00237EB4" w:rsidRDefault="00CE41E2" w:rsidP="00CE41E2">
            <w:pPr>
              <w:spacing w:after="0" w:line="270" w:lineRule="exact"/>
              <w:jc w:val="center"/>
              <w:rPr>
                <w:rFonts w:ascii="Angsana New" w:eastAsia="Cordia New" w:hAnsi="Angsana New" w:cs="Angsana New"/>
                <w:b/>
                <w:bCs/>
                <w:snapToGrid w:val="0"/>
                <w:color w:val="000000" w:themeColor="text1"/>
                <w:sz w:val="24"/>
                <w:szCs w:val="24"/>
                <w:lang w:val="en-US" w:eastAsia="th-TH"/>
              </w:rPr>
            </w:pPr>
          </w:p>
        </w:tc>
        <w:tc>
          <w:tcPr>
            <w:tcW w:w="49" w:type="pct"/>
          </w:tcPr>
          <w:p w14:paraId="60436D3B" w14:textId="77777777" w:rsidR="00CE41E2" w:rsidRPr="00237EB4" w:rsidRDefault="00CE41E2" w:rsidP="00CE41E2">
            <w:pPr>
              <w:spacing w:after="0" w:line="270" w:lineRule="exact"/>
              <w:jc w:val="center"/>
              <w:rPr>
                <w:rFonts w:ascii="Angsana New" w:eastAsia="Cordia New" w:hAnsi="Angsana New" w:cs="Angsana New"/>
                <w:b/>
                <w:bCs/>
                <w:snapToGrid w:val="0"/>
                <w:color w:val="000000" w:themeColor="text1"/>
                <w:sz w:val="24"/>
                <w:szCs w:val="24"/>
                <w:lang w:val="en-US" w:eastAsia="th-TH"/>
              </w:rPr>
            </w:pPr>
          </w:p>
        </w:tc>
        <w:tc>
          <w:tcPr>
            <w:tcW w:w="606" w:type="pct"/>
          </w:tcPr>
          <w:p w14:paraId="15C2519E" w14:textId="77777777" w:rsidR="00CE41E2" w:rsidRPr="00237EB4" w:rsidRDefault="00CE41E2" w:rsidP="00CE41E2">
            <w:pPr>
              <w:spacing w:after="0" w:line="270" w:lineRule="exact"/>
              <w:jc w:val="center"/>
              <w:rPr>
                <w:rFonts w:ascii="Angsana New" w:eastAsia="Cordia New" w:hAnsi="Angsana New" w:cs="Angsana New"/>
                <w:b/>
                <w:bCs/>
                <w:snapToGrid w:val="0"/>
                <w:color w:val="000000" w:themeColor="text1"/>
                <w:sz w:val="24"/>
                <w:szCs w:val="24"/>
                <w:lang w:val="en-US" w:eastAsia="th-TH"/>
              </w:rPr>
            </w:pPr>
          </w:p>
        </w:tc>
      </w:tr>
      <w:tr w:rsidR="00CE41E2" w:rsidRPr="00237EB4" w14:paraId="792B1138" w14:textId="77777777" w:rsidTr="00CE41E2">
        <w:trPr>
          <w:cantSplit/>
        </w:trPr>
        <w:tc>
          <w:tcPr>
            <w:tcW w:w="1754" w:type="pct"/>
            <w:vAlign w:val="bottom"/>
          </w:tcPr>
          <w:p w14:paraId="5B65151E" w14:textId="0FFBB138" w:rsidR="00CE41E2" w:rsidRPr="0074282E" w:rsidRDefault="00CE41E2" w:rsidP="00CE41E2">
            <w:pPr>
              <w:tabs>
                <w:tab w:val="left" w:pos="821"/>
              </w:tabs>
              <w:spacing w:after="0" w:line="27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Expected credit loss</w:t>
            </w:r>
          </w:p>
        </w:tc>
        <w:tc>
          <w:tcPr>
            <w:tcW w:w="616" w:type="pct"/>
            <w:vAlign w:val="center"/>
          </w:tcPr>
          <w:p w14:paraId="4FE812D6" w14:textId="77777777" w:rsidR="00CE41E2" w:rsidRPr="00237EB4" w:rsidRDefault="00CE41E2" w:rsidP="00CE41E2">
            <w:pPr>
              <w:tabs>
                <w:tab w:val="decimal" w:pos="1005"/>
              </w:tabs>
              <w:spacing w:after="0" w:line="270" w:lineRule="exact"/>
              <w:ind w:right="113"/>
              <w:jc w:val="right"/>
              <w:rPr>
                <w:rFonts w:ascii="Angsana New" w:eastAsia="Cordia New" w:hAnsi="Angsana New" w:cs="Angsana New"/>
                <w:snapToGrid w:val="0"/>
                <w:color w:val="000000" w:themeColor="text1"/>
                <w:sz w:val="24"/>
                <w:szCs w:val="24"/>
                <w:lang w:val="en-US" w:eastAsia="th-TH"/>
              </w:rPr>
            </w:pPr>
            <w:r w:rsidRPr="00237EB4">
              <w:rPr>
                <w:rFonts w:ascii="Angsana New" w:eastAsia="Cordia New" w:hAnsi="Angsana New" w:cs="Angsana New"/>
                <w:color w:val="000000" w:themeColor="text1"/>
                <w:sz w:val="24"/>
                <w:szCs w:val="24"/>
                <w:lang w:val="en-US" w:eastAsia="zh-CN"/>
              </w:rPr>
              <w:t>9,006,236</w:t>
            </w:r>
          </w:p>
        </w:tc>
        <w:tc>
          <w:tcPr>
            <w:tcW w:w="46" w:type="pct"/>
          </w:tcPr>
          <w:p w14:paraId="15278E03"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vAlign w:val="center"/>
          </w:tcPr>
          <w:p w14:paraId="297FBCA4"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(1,742,649)</w:t>
            </w:r>
          </w:p>
        </w:tc>
        <w:tc>
          <w:tcPr>
            <w:tcW w:w="46" w:type="pct"/>
          </w:tcPr>
          <w:p w14:paraId="2474B838"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2CCC119D"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2BCC82A3" w14:textId="77777777" w:rsidR="00CE41E2" w:rsidRPr="0074282E"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p>
        </w:tc>
        <w:tc>
          <w:tcPr>
            <w:tcW w:w="612" w:type="pct"/>
            <w:vAlign w:val="center"/>
          </w:tcPr>
          <w:p w14:paraId="5FBC6F72"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5B0C4626"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vAlign w:val="center"/>
          </w:tcPr>
          <w:p w14:paraId="00EC0290"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7,263,587</w:t>
            </w:r>
          </w:p>
        </w:tc>
      </w:tr>
      <w:tr w:rsidR="00CE41E2" w:rsidRPr="00237EB4" w14:paraId="0AAF641F" w14:textId="77777777" w:rsidTr="00CE41E2">
        <w:trPr>
          <w:cantSplit/>
        </w:trPr>
        <w:tc>
          <w:tcPr>
            <w:tcW w:w="1754" w:type="pct"/>
            <w:vAlign w:val="bottom"/>
          </w:tcPr>
          <w:p w14:paraId="0440996B" w14:textId="02ACC565" w:rsidR="00CE41E2" w:rsidRPr="0074282E" w:rsidRDefault="00CE41E2" w:rsidP="00CE41E2">
            <w:pPr>
              <w:tabs>
                <w:tab w:val="left" w:pos="821"/>
              </w:tabs>
              <w:spacing w:after="0" w:line="27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Allowance for impairment of assets</w:t>
            </w:r>
          </w:p>
        </w:tc>
        <w:tc>
          <w:tcPr>
            <w:tcW w:w="616" w:type="pct"/>
            <w:vAlign w:val="center"/>
          </w:tcPr>
          <w:p w14:paraId="3D4A577E"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12,962,389</w:t>
            </w:r>
          </w:p>
        </w:tc>
        <w:tc>
          <w:tcPr>
            <w:tcW w:w="46" w:type="pct"/>
          </w:tcPr>
          <w:p w14:paraId="680B4A66"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vAlign w:val="center"/>
          </w:tcPr>
          <w:p w14:paraId="14320BCA" w14:textId="77777777" w:rsidR="00CE41E2" w:rsidRPr="0074282E"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(3,529,235)</w:t>
            </w:r>
          </w:p>
        </w:tc>
        <w:tc>
          <w:tcPr>
            <w:tcW w:w="46" w:type="pct"/>
          </w:tcPr>
          <w:p w14:paraId="5EFB0AF7"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5FE0839D"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43260EBA"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center"/>
          </w:tcPr>
          <w:p w14:paraId="260FD69B"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48A8B467"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vAlign w:val="center"/>
          </w:tcPr>
          <w:p w14:paraId="0B1DA0D3"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9,433,154</w:t>
            </w:r>
          </w:p>
        </w:tc>
      </w:tr>
      <w:tr w:rsidR="00CE41E2" w:rsidRPr="00237EB4" w14:paraId="0F553BB8" w14:textId="77777777" w:rsidTr="00CE41E2">
        <w:trPr>
          <w:cantSplit/>
        </w:trPr>
        <w:tc>
          <w:tcPr>
            <w:tcW w:w="1754" w:type="pct"/>
            <w:vAlign w:val="bottom"/>
          </w:tcPr>
          <w:p w14:paraId="05A0A5D9" w14:textId="359ECA3B" w:rsidR="00CE41E2" w:rsidRPr="00237EB4" w:rsidRDefault="00CE41E2" w:rsidP="00CE41E2">
            <w:pPr>
              <w:tabs>
                <w:tab w:val="left" w:pos="821"/>
              </w:tabs>
              <w:spacing w:after="0" w:line="270" w:lineRule="exact"/>
              <w:rPr>
                <w:rFonts w:ascii="Angsana New" w:eastAsia="Cordia New" w:hAnsi="Angsana New" w:cs="Angsana New"/>
                <w:color w:val="000000" w:themeColor="text1"/>
                <w:sz w:val="24"/>
                <w:szCs w:val="24"/>
                <w:lang w:val="en-US"/>
              </w:rPr>
            </w:pPr>
            <w:r w:rsidRPr="00237EB4">
              <w:rPr>
                <w:rFonts w:asciiTheme="majorBidi" w:hAnsiTheme="majorBidi" w:cstheme="majorBidi"/>
                <w:sz w:val="24"/>
                <w:szCs w:val="24"/>
              </w:rPr>
              <w:t>Provision for employee benefit</w:t>
            </w:r>
          </w:p>
        </w:tc>
        <w:tc>
          <w:tcPr>
            <w:tcW w:w="616" w:type="pct"/>
            <w:vAlign w:val="center"/>
          </w:tcPr>
          <w:p w14:paraId="7F072C3A"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1,349,866</w:t>
            </w:r>
          </w:p>
        </w:tc>
        <w:tc>
          <w:tcPr>
            <w:tcW w:w="46" w:type="pct"/>
          </w:tcPr>
          <w:p w14:paraId="5138A854"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vAlign w:val="center"/>
          </w:tcPr>
          <w:p w14:paraId="059E70B7" w14:textId="77777777" w:rsidR="00CE41E2" w:rsidRPr="0074282E"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(1,349,866)</w:t>
            </w:r>
          </w:p>
        </w:tc>
        <w:tc>
          <w:tcPr>
            <w:tcW w:w="46" w:type="pct"/>
          </w:tcPr>
          <w:p w14:paraId="2A56D9EC"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60F30A79"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66E5B8B1"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center"/>
          </w:tcPr>
          <w:p w14:paraId="15EB5E5B"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018F8CCC"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vAlign w:val="center"/>
          </w:tcPr>
          <w:p w14:paraId="7B192960"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r>
      <w:tr w:rsidR="00CE41E2" w:rsidRPr="00237EB4" w14:paraId="585168E8" w14:textId="77777777" w:rsidTr="00CE41E2">
        <w:trPr>
          <w:cantSplit/>
        </w:trPr>
        <w:tc>
          <w:tcPr>
            <w:tcW w:w="1754" w:type="pct"/>
            <w:vAlign w:val="bottom"/>
          </w:tcPr>
          <w:p w14:paraId="53E0B9D0" w14:textId="33D9A3F1" w:rsidR="00CE41E2" w:rsidRPr="0074282E" w:rsidRDefault="00CE41E2" w:rsidP="00CE41E2">
            <w:pPr>
              <w:tabs>
                <w:tab w:val="left" w:pos="821"/>
              </w:tabs>
              <w:spacing w:after="0" w:line="27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Lease liabilities</w:t>
            </w:r>
          </w:p>
        </w:tc>
        <w:tc>
          <w:tcPr>
            <w:tcW w:w="616" w:type="pct"/>
            <w:tcBorders>
              <w:bottom w:val="single" w:sz="6" w:space="0" w:color="auto"/>
            </w:tcBorders>
            <w:vAlign w:val="center"/>
          </w:tcPr>
          <w:p w14:paraId="6F4554B3"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172,352</w:t>
            </w:r>
          </w:p>
        </w:tc>
        <w:tc>
          <w:tcPr>
            <w:tcW w:w="46" w:type="pct"/>
          </w:tcPr>
          <w:p w14:paraId="51CF45B2"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tcBorders>
              <w:bottom w:val="single" w:sz="6" w:space="0" w:color="auto"/>
            </w:tcBorders>
            <w:vAlign w:val="center"/>
          </w:tcPr>
          <w:p w14:paraId="17B1A272"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(53,049)</w:t>
            </w:r>
          </w:p>
        </w:tc>
        <w:tc>
          <w:tcPr>
            <w:tcW w:w="46" w:type="pct"/>
          </w:tcPr>
          <w:p w14:paraId="14B1AEA8"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bottom w:val="single" w:sz="6" w:space="0" w:color="auto"/>
            </w:tcBorders>
            <w:vAlign w:val="bottom"/>
          </w:tcPr>
          <w:p w14:paraId="7F862231"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57DAB6B9"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bottom w:val="single" w:sz="6" w:space="0" w:color="auto"/>
            </w:tcBorders>
            <w:vAlign w:val="center"/>
          </w:tcPr>
          <w:p w14:paraId="7CA0BA09"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3D0DDB83"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tcBorders>
              <w:bottom w:val="single" w:sz="6" w:space="0" w:color="auto"/>
            </w:tcBorders>
            <w:vAlign w:val="center"/>
          </w:tcPr>
          <w:p w14:paraId="57AB0E53"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119,303</w:t>
            </w:r>
          </w:p>
        </w:tc>
      </w:tr>
      <w:tr w:rsidR="00CE41E2" w:rsidRPr="00237EB4" w14:paraId="54F839D1" w14:textId="77777777" w:rsidTr="00CE41E2">
        <w:trPr>
          <w:cantSplit/>
        </w:trPr>
        <w:tc>
          <w:tcPr>
            <w:tcW w:w="1754" w:type="pct"/>
            <w:vAlign w:val="bottom"/>
          </w:tcPr>
          <w:p w14:paraId="4632758E" w14:textId="77777777" w:rsidR="006A07CF" w:rsidRPr="0074282E" w:rsidRDefault="006A07CF" w:rsidP="00CE41E2">
            <w:pPr>
              <w:tabs>
                <w:tab w:val="left" w:pos="821"/>
              </w:tabs>
              <w:spacing w:after="0" w:line="270" w:lineRule="exact"/>
              <w:ind w:left="540"/>
              <w:rPr>
                <w:rFonts w:ascii="Angsana New" w:eastAsia="Cordia New" w:hAnsi="Angsana New" w:cs="Angsana New"/>
                <w:color w:val="000000" w:themeColor="text1"/>
                <w:sz w:val="24"/>
                <w:szCs w:val="24"/>
                <w:cs/>
                <w:lang w:val="en-US"/>
              </w:rPr>
            </w:pPr>
          </w:p>
        </w:tc>
        <w:tc>
          <w:tcPr>
            <w:tcW w:w="616" w:type="pct"/>
            <w:tcBorders>
              <w:top w:val="single" w:sz="6" w:space="0" w:color="auto"/>
              <w:bottom w:val="single" w:sz="6" w:space="0" w:color="auto"/>
            </w:tcBorders>
            <w:vAlign w:val="center"/>
          </w:tcPr>
          <w:p w14:paraId="18D4AA4C" w14:textId="77777777" w:rsidR="006A07CF" w:rsidRPr="00237EB4" w:rsidRDefault="006A07CF"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23,490,843</w:t>
            </w:r>
          </w:p>
        </w:tc>
        <w:tc>
          <w:tcPr>
            <w:tcW w:w="46" w:type="pct"/>
          </w:tcPr>
          <w:p w14:paraId="3195D3B1" w14:textId="77777777" w:rsidR="006A07CF" w:rsidRPr="00237EB4" w:rsidRDefault="006A07CF"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tcBorders>
              <w:top w:val="single" w:sz="6" w:space="0" w:color="auto"/>
              <w:bottom w:val="single" w:sz="6" w:space="0" w:color="auto"/>
            </w:tcBorders>
            <w:vAlign w:val="center"/>
          </w:tcPr>
          <w:p w14:paraId="5BE6FBF9" w14:textId="77777777" w:rsidR="006A07CF" w:rsidRPr="0074282E" w:rsidRDefault="006A07CF"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(6,674,799)</w:t>
            </w:r>
          </w:p>
        </w:tc>
        <w:tc>
          <w:tcPr>
            <w:tcW w:w="46" w:type="pct"/>
          </w:tcPr>
          <w:p w14:paraId="475D7505"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top w:val="single" w:sz="6" w:space="0" w:color="auto"/>
              <w:bottom w:val="single" w:sz="6" w:space="0" w:color="auto"/>
            </w:tcBorders>
            <w:vAlign w:val="bottom"/>
          </w:tcPr>
          <w:p w14:paraId="675F1A6E"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4685D117"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top w:val="single" w:sz="6" w:space="0" w:color="auto"/>
              <w:bottom w:val="single" w:sz="6" w:space="0" w:color="auto"/>
            </w:tcBorders>
            <w:vAlign w:val="center"/>
          </w:tcPr>
          <w:p w14:paraId="16B3451C"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766F1045"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tcBorders>
              <w:top w:val="single" w:sz="6" w:space="0" w:color="auto"/>
              <w:bottom w:val="single" w:sz="6" w:space="0" w:color="auto"/>
            </w:tcBorders>
            <w:vAlign w:val="center"/>
          </w:tcPr>
          <w:p w14:paraId="1DD023C0" w14:textId="77777777" w:rsidR="006A07CF" w:rsidRPr="00237EB4" w:rsidRDefault="006A07CF"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16,816,044</w:t>
            </w:r>
          </w:p>
        </w:tc>
      </w:tr>
      <w:tr w:rsidR="00CE41E2" w:rsidRPr="00237EB4" w14:paraId="18FB6E91" w14:textId="77777777" w:rsidTr="00CE41E2">
        <w:trPr>
          <w:cantSplit/>
        </w:trPr>
        <w:tc>
          <w:tcPr>
            <w:tcW w:w="1754" w:type="pct"/>
            <w:vAlign w:val="bottom"/>
          </w:tcPr>
          <w:p w14:paraId="51CEE230" w14:textId="539AA0BC" w:rsidR="00CE41E2" w:rsidRPr="0074282E" w:rsidRDefault="00CE41E2" w:rsidP="00CE41E2">
            <w:pPr>
              <w:tabs>
                <w:tab w:val="left" w:pos="821"/>
              </w:tabs>
              <w:spacing w:after="0" w:line="27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b/>
                <w:bCs/>
                <w:sz w:val="24"/>
                <w:szCs w:val="24"/>
              </w:rPr>
              <w:t>Deferred tax liabilities</w:t>
            </w:r>
          </w:p>
        </w:tc>
        <w:tc>
          <w:tcPr>
            <w:tcW w:w="616" w:type="pct"/>
            <w:tcBorders>
              <w:top w:val="single" w:sz="6" w:space="0" w:color="auto"/>
            </w:tcBorders>
            <w:vAlign w:val="bottom"/>
          </w:tcPr>
          <w:p w14:paraId="08C82E6C"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p>
        </w:tc>
        <w:tc>
          <w:tcPr>
            <w:tcW w:w="46" w:type="pct"/>
          </w:tcPr>
          <w:p w14:paraId="02A996B1"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tcBorders>
              <w:top w:val="single" w:sz="6" w:space="0" w:color="auto"/>
            </w:tcBorders>
            <w:vAlign w:val="bottom"/>
          </w:tcPr>
          <w:p w14:paraId="3F06B348"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6" w:type="pct"/>
          </w:tcPr>
          <w:p w14:paraId="7F18A6B9"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top w:val="single" w:sz="6" w:space="0" w:color="auto"/>
            </w:tcBorders>
          </w:tcPr>
          <w:p w14:paraId="6FC108AE"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6" w:type="pct"/>
          </w:tcPr>
          <w:p w14:paraId="5B76F69E"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top w:val="single" w:sz="6" w:space="0" w:color="auto"/>
            </w:tcBorders>
            <w:vAlign w:val="bottom"/>
          </w:tcPr>
          <w:p w14:paraId="7DDFEB87"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9" w:type="pct"/>
          </w:tcPr>
          <w:p w14:paraId="125B9BF9"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tcBorders>
              <w:top w:val="single" w:sz="6" w:space="0" w:color="auto"/>
            </w:tcBorders>
            <w:vAlign w:val="bottom"/>
          </w:tcPr>
          <w:p w14:paraId="5F7B51BB"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r>
      <w:tr w:rsidR="00CE41E2" w:rsidRPr="00237EB4" w14:paraId="4A14995E" w14:textId="77777777" w:rsidTr="00CE41E2">
        <w:trPr>
          <w:cantSplit/>
        </w:trPr>
        <w:tc>
          <w:tcPr>
            <w:tcW w:w="1754" w:type="pct"/>
            <w:vAlign w:val="bottom"/>
          </w:tcPr>
          <w:p w14:paraId="00CD7F48" w14:textId="3DA9AFC6" w:rsidR="00CE41E2" w:rsidRPr="0074282E" w:rsidRDefault="00CE41E2" w:rsidP="00CE41E2">
            <w:pPr>
              <w:tabs>
                <w:tab w:val="left" w:pos="821"/>
              </w:tabs>
              <w:spacing w:after="0" w:line="27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Extend useful life of fixed assets</w:t>
            </w:r>
          </w:p>
        </w:tc>
        <w:tc>
          <w:tcPr>
            <w:tcW w:w="616" w:type="pct"/>
            <w:vAlign w:val="bottom"/>
          </w:tcPr>
          <w:p w14:paraId="66988F06" w14:textId="77777777" w:rsidR="00CE41E2" w:rsidRPr="0074282E"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(20,224,597)</w:t>
            </w:r>
          </w:p>
        </w:tc>
        <w:tc>
          <w:tcPr>
            <w:tcW w:w="46" w:type="pct"/>
          </w:tcPr>
          <w:p w14:paraId="05B3B6EC"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vAlign w:val="bottom"/>
          </w:tcPr>
          <w:p w14:paraId="5A7D1D3A"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7,441,425</w:t>
            </w:r>
          </w:p>
        </w:tc>
        <w:tc>
          <w:tcPr>
            <w:tcW w:w="46" w:type="pct"/>
          </w:tcPr>
          <w:p w14:paraId="0CD71B55"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33403684"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417826FE"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397CAB3A"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7EC19873" w14:textId="77777777" w:rsidR="00CE41E2" w:rsidRPr="0074282E"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p>
        </w:tc>
        <w:tc>
          <w:tcPr>
            <w:tcW w:w="606" w:type="pct"/>
            <w:vAlign w:val="bottom"/>
          </w:tcPr>
          <w:p w14:paraId="64025F73" w14:textId="77777777" w:rsidR="00CE41E2" w:rsidRPr="0074282E"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(12,783,172)</w:t>
            </w:r>
          </w:p>
        </w:tc>
      </w:tr>
      <w:tr w:rsidR="00CE41E2" w:rsidRPr="00237EB4" w14:paraId="22F70C7B" w14:textId="77777777" w:rsidTr="00CE41E2">
        <w:trPr>
          <w:cantSplit/>
        </w:trPr>
        <w:tc>
          <w:tcPr>
            <w:tcW w:w="1754" w:type="pct"/>
            <w:vAlign w:val="bottom"/>
          </w:tcPr>
          <w:p w14:paraId="134C75C8" w14:textId="09ED9912" w:rsidR="00CE41E2" w:rsidRPr="0074282E" w:rsidRDefault="00CE41E2" w:rsidP="00CE41E2">
            <w:pPr>
              <w:tabs>
                <w:tab w:val="left" w:pos="821"/>
              </w:tabs>
              <w:spacing w:after="0" w:line="27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Fair value adjustment of subsidiaries’ assets</w:t>
            </w:r>
          </w:p>
        </w:tc>
        <w:tc>
          <w:tcPr>
            <w:tcW w:w="616" w:type="pct"/>
            <w:vAlign w:val="bottom"/>
          </w:tcPr>
          <w:p w14:paraId="774F29D5"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p>
        </w:tc>
        <w:tc>
          <w:tcPr>
            <w:tcW w:w="46" w:type="pct"/>
          </w:tcPr>
          <w:p w14:paraId="3304C8B7"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vAlign w:val="bottom"/>
          </w:tcPr>
          <w:p w14:paraId="5994E387"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6" w:type="pct"/>
          </w:tcPr>
          <w:p w14:paraId="3FE9A416"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0148A501"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6" w:type="pct"/>
          </w:tcPr>
          <w:p w14:paraId="5AEED601"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1794B883"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p>
        </w:tc>
        <w:tc>
          <w:tcPr>
            <w:tcW w:w="49" w:type="pct"/>
          </w:tcPr>
          <w:p w14:paraId="3F7737DB"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p>
        </w:tc>
        <w:tc>
          <w:tcPr>
            <w:tcW w:w="606" w:type="pct"/>
            <w:vAlign w:val="bottom"/>
          </w:tcPr>
          <w:p w14:paraId="5BA6A439" w14:textId="77777777" w:rsidR="00CE41E2" w:rsidRPr="0074282E"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p>
        </w:tc>
      </w:tr>
      <w:tr w:rsidR="00CE41E2" w:rsidRPr="00237EB4" w14:paraId="220447C7" w14:textId="77777777" w:rsidTr="00CE41E2">
        <w:trPr>
          <w:cantSplit/>
        </w:trPr>
        <w:tc>
          <w:tcPr>
            <w:tcW w:w="1754" w:type="pct"/>
            <w:vAlign w:val="bottom"/>
          </w:tcPr>
          <w:p w14:paraId="7AA68221" w14:textId="162BD00A" w:rsidR="00CE41E2" w:rsidRPr="00237EB4" w:rsidRDefault="00CE41E2" w:rsidP="00CE41E2">
            <w:pPr>
              <w:tabs>
                <w:tab w:val="left" w:pos="821"/>
              </w:tabs>
              <w:spacing w:after="0" w:line="270" w:lineRule="exact"/>
              <w:ind w:left="284"/>
              <w:rPr>
                <w:rFonts w:ascii="Angsana New" w:eastAsia="Cordia New" w:hAnsi="Angsana New" w:cs="Angsana New"/>
                <w:color w:val="000000" w:themeColor="text1"/>
                <w:sz w:val="24"/>
                <w:szCs w:val="24"/>
                <w:lang w:val="en-US"/>
              </w:rPr>
            </w:pPr>
            <w:r w:rsidRPr="00237EB4">
              <w:rPr>
                <w:rFonts w:asciiTheme="majorBidi" w:hAnsiTheme="majorBidi" w:cstheme="majorBidi"/>
                <w:sz w:val="24"/>
                <w:szCs w:val="24"/>
              </w:rPr>
              <w:t>regarding business combinations</w:t>
            </w:r>
          </w:p>
        </w:tc>
        <w:tc>
          <w:tcPr>
            <w:tcW w:w="616" w:type="pct"/>
            <w:vAlign w:val="center"/>
          </w:tcPr>
          <w:p w14:paraId="60DB15B6"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(6,218,427)</w:t>
            </w:r>
          </w:p>
        </w:tc>
        <w:tc>
          <w:tcPr>
            <w:tcW w:w="46" w:type="pct"/>
          </w:tcPr>
          <w:p w14:paraId="4FDCCC58"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vAlign w:val="bottom"/>
          </w:tcPr>
          <w:p w14:paraId="64983504"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284,969</w:t>
            </w:r>
          </w:p>
        </w:tc>
        <w:tc>
          <w:tcPr>
            <w:tcW w:w="46" w:type="pct"/>
          </w:tcPr>
          <w:p w14:paraId="3E36CD9E"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577B0734"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25D049CE"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center"/>
          </w:tcPr>
          <w:p w14:paraId="42AC3D9A"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64C407A6" w14:textId="77777777" w:rsidR="00CE41E2" w:rsidRPr="0074282E"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p>
        </w:tc>
        <w:tc>
          <w:tcPr>
            <w:tcW w:w="606" w:type="pct"/>
            <w:vAlign w:val="center"/>
          </w:tcPr>
          <w:p w14:paraId="4F6648D1" w14:textId="77777777" w:rsidR="00CE41E2" w:rsidRPr="0074282E"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(5,933,458)</w:t>
            </w:r>
          </w:p>
        </w:tc>
      </w:tr>
      <w:tr w:rsidR="00CE41E2" w:rsidRPr="00237EB4" w14:paraId="49843F6F" w14:textId="77777777" w:rsidTr="00CE41E2">
        <w:trPr>
          <w:cantSplit/>
        </w:trPr>
        <w:tc>
          <w:tcPr>
            <w:tcW w:w="1754" w:type="pct"/>
            <w:vAlign w:val="bottom"/>
          </w:tcPr>
          <w:p w14:paraId="19426C92" w14:textId="1CCB0EA4" w:rsidR="00CE41E2" w:rsidRPr="0074282E" w:rsidRDefault="00CE41E2" w:rsidP="00CE41E2">
            <w:pPr>
              <w:tabs>
                <w:tab w:val="left" w:pos="821"/>
              </w:tabs>
              <w:spacing w:after="0" w:line="27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 xml:space="preserve">Provision for employee benefit </w:t>
            </w:r>
          </w:p>
        </w:tc>
        <w:tc>
          <w:tcPr>
            <w:tcW w:w="616" w:type="pct"/>
            <w:vAlign w:val="center"/>
          </w:tcPr>
          <w:p w14:paraId="244BD743"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0C8DDDFD"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vAlign w:val="bottom"/>
          </w:tcPr>
          <w:p w14:paraId="3989F2AD"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7C2FA06D"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4A2A5DAC"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(768,838)</w:t>
            </w:r>
          </w:p>
        </w:tc>
        <w:tc>
          <w:tcPr>
            <w:tcW w:w="46" w:type="pct"/>
          </w:tcPr>
          <w:p w14:paraId="565874DC"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center"/>
          </w:tcPr>
          <w:p w14:paraId="1A8812E9"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714A3934"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vAlign w:val="center"/>
          </w:tcPr>
          <w:p w14:paraId="47816172"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(768,838)</w:t>
            </w:r>
          </w:p>
        </w:tc>
      </w:tr>
      <w:tr w:rsidR="00CE41E2" w:rsidRPr="00237EB4" w14:paraId="65FEA896" w14:textId="77777777" w:rsidTr="00CE41E2">
        <w:trPr>
          <w:cantSplit/>
        </w:trPr>
        <w:tc>
          <w:tcPr>
            <w:tcW w:w="1754" w:type="pct"/>
            <w:vAlign w:val="bottom"/>
          </w:tcPr>
          <w:p w14:paraId="44CBB0AE" w14:textId="34FD79D4" w:rsidR="00CE41E2" w:rsidRPr="0074282E" w:rsidRDefault="00CE41E2" w:rsidP="00CE41E2">
            <w:pPr>
              <w:tabs>
                <w:tab w:val="left" w:pos="821"/>
              </w:tabs>
              <w:spacing w:after="0" w:line="270" w:lineRule="exact"/>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lang w:val="en-US"/>
              </w:rPr>
              <w:t>Transaction cost related with the issuance of</w:t>
            </w:r>
          </w:p>
        </w:tc>
        <w:tc>
          <w:tcPr>
            <w:tcW w:w="616" w:type="pct"/>
            <w:vAlign w:val="center"/>
          </w:tcPr>
          <w:p w14:paraId="5545CED0"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6" w:type="pct"/>
          </w:tcPr>
          <w:p w14:paraId="721BE5F7"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vAlign w:val="bottom"/>
          </w:tcPr>
          <w:p w14:paraId="33521DDB"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6" w:type="pct"/>
          </w:tcPr>
          <w:p w14:paraId="70502E67"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bottom"/>
          </w:tcPr>
          <w:p w14:paraId="4F110912"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p>
        </w:tc>
        <w:tc>
          <w:tcPr>
            <w:tcW w:w="46" w:type="pct"/>
          </w:tcPr>
          <w:p w14:paraId="5B95E7DB"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vAlign w:val="center"/>
          </w:tcPr>
          <w:p w14:paraId="20ECA11D"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49" w:type="pct"/>
          </w:tcPr>
          <w:p w14:paraId="30EDA63C"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vAlign w:val="center"/>
          </w:tcPr>
          <w:p w14:paraId="280F1754"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p>
        </w:tc>
      </w:tr>
      <w:tr w:rsidR="00CE41E2" w:rsidRPr="00237EB4" w14:paraId="4D3A32EA" w14:textId="77777777" w:rsidTr="00CE41E2">
        <w:trPr>
          <w:cantSplit/>
        </w:trPr>
        <w:tc>
          <w:tcPr>
            <w:tcW w:w="1754" w:type="pct"/>
            <w:vAlign w:val="bottom"/>
          </w:tcPr>
          <w:p w14:paraId="71826A2D" w14:textId="1B86C8E2" w:rsidR="00CE41E2" w:rsidRPr="0074282E" w:rsidRDefault="00CE41E2" w:rsidP="00CE41E2">
            <w:pPr>
              <w:tabs>
                <w:tab w:val="left" w:pos="821"/>
              </w:tabs>
              <w:spacing w:after="0" w:line="270" w:lineRule="exact"/>
              <w:ind w:left="284"/>
              <w:rPr>
                <w:rFonts w:ascii="Angsana New" w:eastAsia="Cordia New" w:hAnsi="Angsana New" w:cs="Angsana New"/>
                <w:color w:val="000000" w:themeColor="text1"/>
                <w:sz w:val="24"/>
                <w:szCs w:val="24"/>
                <w:cs/>
                <w:lang w:val="en-US"/>
              </w:rPr>
            </w:pPr>
            <w:r w:rsidRPr="00237EB4">
              <w:rPr>
                <w:rFonts w:asciiTheme="majorBidi" w:hAnsiTheme="majorBidi" w:cstheme="majorBidi"/>
                <w:sz w:val="24"/>
                <w:szCs w:val="24"/>
              </w:rPr>
              <w:t>convertible</w:t>
            </w:r>
            <w:r w:rsidRPr="00237EB4">
              <w:rPr>
                <w:rFonts w:asciiTheme="majorBidi" w:hAnsiTheme="majorBidi" w:cstheme="majorBidi"/>
                <w:sz w:val="24"/>
                <w:szCs w:val="24"/>
                <w:lang w:val="en-US"/>
              </w:rPr>
              <w:t xml:space="preserve"> debentures</w:t>
            </w:r>
          </w:p>
        </w:tc>
        <w:tc>
          <w:tcPr>
            <w:tcW w:w="616" w:type="pct"/>
            <w:tcBorders>
              <w:bottom w:val="single" w:sz="6" w:space="0" w:color="auto"/>
            </w:tcBorders>
            <w:vAlign w:val="center"/>
          </w:tcPr>
          <w:p w14:paraId="33302CEB" w14:textId="77777777" w:rsidR="00CE41E2" w:rsidRPr="00237EB4"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(304,554)</w:t>
            </w:r>
          </w:p>
        </w:tc>
        <w:tc>
          <w:tcPr>
            <w:tcW w:w="46" w:type="pct"/>
          </w:tcPr>
          <w:p w14:paraId="5A3814DA" w14:textId="77777777" w:rsidR="00CE41E2" w:rsidRPr="00237EB4" w:rsidRDefault="00CE41E2"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tcBorders>
              <w:bottom w:val="single" w:sz="6" w:space="0" w:color="auto"/>
            </w:tcBorders>
            <w:vAlign w:val="bottom"/>
          </w:tcPr>
          <w:p w14:paraId="3484D519" w14:textId="77777777" w:rsidR="00CE41E2" w:rsidRPr="00237EB4" w:rsidRDefault="00CE41E2"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75,498</w:t>
            </w:r>
          </w:p>
        </w:tc>
        <w:tc>
          <w:tcPr>
            <w:tcW w:w="46" w:type="pct"/>
          </w:tcPr>
          <w:p w14:paraId="66EFFB1E"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bottom w:val="single" w:sz="6" w:space="0" w:color="auto"/>
            </w:tcBorders>
            <w:vAlign w:val="bottom"/>
          </w:tcPr>
          <w:p w14:paraId="1F81A257"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6" w:type="pct"/>
          </w:tcPr>
          <w:p w14:paraId="4B3DA16C"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bottom w:val="single" w:sz="6" w:space="0" w:color="auto"/>
            </w:tcBorders>
            <w:vAlign w:val="center"/>
          </w:tcPr>
          <w:p w14:paraId="16668075" w14:textId="77777777" w:rsidR="00CE41E2" w:rsidRPr="00237EB4"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755AC245" w14:textId="77777777" w:rsidR="00CE41E2" w:rsidRPr="0074282E" w:rsidRDefault="00CE41E2" w:rsidP="00CE41E2">
            <w:pPr>
              <w:spacing w:after="0" w:line="270" w:lineRule="exact"/>
              <w:ind w:right="284"/>
              <w:jc w:val="right"/>
              <w:rPr>
                <w:rFonts w:ascii="Angsana New" w:eastAsia="Cordia New" w:hAnsi="Angsana New" w:cs="Angsana New"/>
                <w:color w:val="000000" w:themeColor="text1"/>
                <w:sz w:val="24"/>
                <w:szCs w:val="24"/>
                <w:cs/>
                <w:lang w:val="en-US" w:eastAsia="zh-CN"/>
              </w:rPr>
            </w:pPr>
          </w:p>
        </w:tc>
        <w:tc>
          <w:tcPr>
            <w:tcW w:w="606" w:type="pct"/>
            <w:tcBorders>
              <w:bottom w:val="single" w:sz="6" w:space="0" w:color="auto"/>
            </w:tcBorders>
            <w:vAlign w:val="center"/>
          </w:tcPr>
          <w:p w14:paraId="35DBD2FE" w14:textId="77777777" w:rsidR="00CE41E2" w:rsidRPr="0074282E" w:rsidRDefault="00CE41E2"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(229,056)</w:t>
            </w:r>
          </w:p>
        </w:tc>
      </w:tr>
      <w:tr w:rsidR="00CE41E2" w:rsidRPr="00237EB4" w14:paraId="1DE540EF" w14:textId="77777777" w:rsidTr="00CE41E2">
        <w:trPr>
          <w:cantSplit/>
        </w:trPr>
        <w:tc>
          <w:tcPr>
            <w:tcW w:w="1754" w:type="pct"/>
            <w:vAlign w:val="bottom"/>
          </w:tcPr>
          <w:p w14:paraId="4CC01047" w14:textId="77777777" w:rsidR="006A07CF" w:rsidRPr="0074282E" w:rsidRDefault="006A07CF" w:rsidP="00CE41E2">
            <w:pPr>
              <w:tabs>
                <w:tab w:val="left" w:pos="821"/>
              </w:tabs>
              <w:spacing w:after="0" w:line="270" w:lineRule="exact"/>
              <w:ind w:left="540"/>
              <w:rPr>
                <w:rFonts w:ascii="Angsana New" w:eastAsia="Cordia New" w:hAnsi="Angsana New" w:cs="Angsana New"/>
                <w:snapToGrid w:val="0"/>
                <w:color w:val="000000" w:themeColor="text1"/>
                <w:sz w:val="24"/>
                <w:szCs w:val="24"/>
                <w:cs/>
                <w:lang w:val="en-US" w:eastAsia="th-TH"/>
              </w:rPr>
            </w:pPr>
          </w:p>
        </w:tc>
        <w:tc>
          <w:tcPr>
            <w:tcW w:w="616" w:type="pct"/>
            <w:tcBorders>
              <w:top w:val="single" w:sz="6" w:space="0" w:color="auto"/>
              <w:bottom w:val="single" w:sz="6" w:space="0" w:color="auto"/>
            </w:tcBorders>
            <w:vAlign w:val="center"/>
          </w:tcPr>
          <w:p w14:paraId="7F3D4264" w14:textId="77777777" w:rsidR="006A07CF" w:rsidRPr="0074282E" w:rsidRDefault="006A07CF"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(26,747,578)</w:t>
            </w:r>
          </w:p>
        </w:tc>
        <w:tc>
          <w:tcPr>
            <w:tcW w:w="46" w:type="pct"/>
          </w:tcPr>
          <w:p w14:paraId="6C28E4EB" w14:textId="77777777" w:rsidR="006A07CF" w:rsidRPr="00237EB4" w:rsidRDefault="006A07CF"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tcBorders>
              <w:top w:val="single" w:sz="6" w:space="0" w:color="auto"/>
              <w:bottom w:val="single" w:sz="6" w:space="0" w:color="auto"/>
            </w:tcBorders>
            <w:vAlign w:val="bottom"/>
          </w:tcPr>
          <w:p w14:paraId="77E30F77" w14:textId="77777777" w:rsidR="006A07CF" w:rsidRPr="00237EB4" w:rsidRDefault="006A07CF" w:rsidP="00CE41E2">
            <w:pPr>
              <w:tabs>
                <w:tab w:val="decimal" w:pos="933"/>
              </w:tabs>
              <w:spacing w:after="0" w:line="270" w:lineRule="exact"/>
              <w:ind w:right="113"/>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7,801,892</w:t>
            </w:r>
          </w:p>
        </w:tc>
        <w:tc>
          <w:tcPr>
            <w:tcW w:w="46" w:type="pct"/>
          </w:tcPr>
          <w:p w14:paraId="5CD5516C"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top w:val="single" w:sz="6" w:space="0" w:color="auto"/>
              <w:bottom w:val="single" w:sz="6" w:space="0" w:color="auto"/>
            </w:tcBorders>
            <w:vAlign w:val="bottom"/>
          </w:tcPr>
          <w:p w14:paraId="7EA18C8C" w14:textId="77777777" w:rsidR="006A07CF" w:rsidRPr="00237EB4" w:rsidRDefault="006A07CF"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(768,838)</w:t>
            </w:r>
          </w:p>
        </w:tc>
        <w:tc>
          <w:tcPr>
            <w:tcW w:w="46" w:type="pct"/>
          </w:tcPr>
          <w:p w14:paraId="1699E1C7"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top w:val="single" w:sz="6" w:space="0" w:color="auto"/>
              <w:bottom w:val="single" w:sz="6" w:space="0" w:color="auto"/>
            </w:tcBorders>
            <w:vAlign w:val="center"/>
          </w:tcPr>
          <w:p w14:paraId="28776024"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06B01E8C" w14:textId="77777777" w:rsidR="006A07CF" w:rsidRPr="0074282E" w:rsidRDefault="006A07CF" w:rsidP="00CE41E2">
            <w:pPr>
              <w:spacing w:after="0" w:line="270" w:lineRule="exact"/>
              <w:ind w:right="284"/>
              <w:jc w:val="right"/>
              <w:rPr>
                <w:rFonts w:ascii="Angsana New" w:eastAsia="Cordia New" w:hAnsi="Angsana New" w:cs="Angsana New"/>
                <w:color w:val="000000" w:themeColor="text1"/>
                <w:sz w:val="24"/>
                <w:szCs w:val="24"/>
                <w:cs/>
                <w:lang w:val="en-US" w:eastAsia="zh-CN"/>
              </w:rPr>
            </w:pPr>
          </w:p>
        </w:tc>
        <w:tc>
          <w:tcPr>
            <w:tcW w:w="606" w:type="pct"/>
            <w:tcBorders>
              <w:top w:val="single" w:sz="6" w:space="0" w:color="auto"/>
              <w:bottom w:val="single" w:sz="6" w:space="0" w:color="auto"/>
            </w:tcBorders>
            <w:vAlign w:val="center"/>
          </w:tcPr>
          <w:p w14:paraId="2D908FB1" w14:textId="77777777" w:rsidR="006A07CF" w:rsidRPr="0074282E" w:rsidRDefault="006A07CF"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(19,714,524)</w:t>
            </w:r>
          </w:p>
        </w:tc>
      </w:tr>
      <w:tr w:rsidR="00CE41E2" w:rsidRPr="00237EB4" w14:paraId="365C2F00" w14:textId="77777777" w:rsidTr="00CE41E2">
        <w:trPr>
          <w:cantSplit/>
        </w:trPr>
        <w:tc>
          <w:tcPr>
            <w:tcW w:w="1754" w:type="pct"/>
            <w:vAlign w:val="bottom"/>
          </w:tcPr>
          <w:p w14:paraId="7EF8DD2C" w14:textId="31B2C53A" w:rsidR="006A07CF" w:rsidRPr="00237EB4" w:rsidRDefault="00CE41E2" w:rsidP="00CE41E2">
            <w:pPr>
              <w:tabs>
                <w:tab w:val="left" w:pos="821"/>
              </w:tabs>
              <w:spacing w:after="0" w:line="270" w:lineRule="exact"/>
              <w:rPr>
                <w:rFonts w:ascii="Angsana New" w:eastAsia="Cordia New" w:hAnsi="Angsana New" w:cs="Angsana New"/>
                <w:b/>
                <w:bCs/>
                <w:color w:val="000000" w:themeColor="text1"/>
                <w:sz w:val="24"/>
                <w:szCs w:val="24"/>
                <w:lang w:val="en-US"/>
              </w:rPr>
            </w:pPr>
            <w:r w:rsidRPr="00237EB4">
              <w:rPr>
                <w:rFonts w:ascii="Angsana New" w:eastAsia="Cordia New" w:hAnsi="Angsana New" w:cs="Angsana New"/>
                <w:b/>
                <w:bCs/>
                <w:color w:val="000000" w:themeColor="text1"/>
                <w:sz w:val="24"/>
                <w:szCs w:val="24"/>
                <w:lang w:val="en-US"/>
              </w:rPr>
              <w:t>Total deferred tax liabilities - net</w:t>
            </w:r>
          </w:p>
        </w:tc>
        <w:tc>
          <w:tcPr>
            <w:tcW w:w="616" w:type="pct"/>
            <w:tcBorders>
              <w:top w:val="single" w:sz="6" w:space="0" w:color="auto"/>
              <w:bottom w:val="double" w:sz="6" w:space="0" w:color="auto"/>
            </w:tcBorders>
          </w:tcPr>
          <w:p w14:paraId="2C49E4B6" w14:textId="77777777" w:rsidR="006A07CF" w:rsidRPr="0074282E" w:rsidRDefault="006A07CF" w:rsidP="00CE41E2">
            <w:pPr>
              <w:tabs>
                <w:tab w:val="decimal" w:pos="933"/>
              </w:tabs>
              <w:spacing w:after="0" w:line="270" w:lineRule="exact"/>
              <w:ind w:right="57"/>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(3,256,735)</w:t>
            </w:r>
          </w:p>
        </w:tc>
        <w:tc>
          <w:tcPr>
            <w:tcW w:w="46" w:type="pct"/>
          </w:tcPr>
          <w:p w14:paraId="29D7DA2F" w14:textId="77777777" w:rsidR="006A07CF" w:rsidRPr="00237EB4" w:rsidRDefault="006A07CF" w:rsidP="00CE41E2">
            <w:pPr>
              <w:spacing w:after="0" w:line="270" w:lineRule="exact"/>
              <w:ind w:right="113"/>
              <w:jc w:val="right"/>
              <w:rPr>
                <w:rFonts w:ascii="Angsana New" w:eastAsia="Cordia New" w:hAnsi="Angsana New" w:cs="Angsana New"/>
                <w:b/>
                <w:bCs/>
                <w:snapToGrid w:val="0"/>
                <w:color w:val="000000" w:themeColor="text1"/>
                <w:sz w:val="24"/>
                <w:szCs w:val="24"/>
                <w:lang w:val="en-US" w:eastAsia="th-TH"/>
              </w:rPr>
            </w:pPr>
          </w:p>
        </w:tc>
        <w:tc>
          <w:tcPr>
            <w:tcW w:w="612" w:type="pct"/>
            <w:tcBorders>
              <w:top w:val="single" w:sz="6" w:space="0" w:color="auto"/>
              <w:bottom w:val="double" w:sz="6" w:space="0" w:color="auto"/>
            </w:tcBorders>
            <w:vAlign w:val="bottom"/>
          </w:tcPr>
          <w:p w14:paraId="58D9FC2A" w14:textId="77777777" w:rsidR="006A07CF" w:rsidRPr="0074282E" w:rsidRDefault="006A07CF" w:rsidP="00CE41E2">
            <w:pPr>
              <w:tabs>
                <w:tab w:val="decimal" w:pos="933"/>
              </w:tabs>
              <w:spacing w:after="0" w:line="270" w:lineRule="exact"/>
              <w:ind w:right="113"/>
              <w:jc w:val="right"/>
              <w:rPr>
                <w:rFonts w:ascii="Angsana New" w:eastAsia="Cordia New" w:hAnsi="Angsana New" w:cs="Angsana New"/>
                <w:color w:val="000000" w:themeColor="text1"/>
                <w:sz w:val="24"/>
                <w:szCs w:val="24"/>
                <w:cs/>
                <w:lang w:val="en-US" w:eastAsia="zh-CN"/>
              </w:rPr>
            </w:pPr>
            <w:r w:rsidRPr="00237EB4">
              <w:rPr>
                <w:rFonts w:ascii="Angsana New" w:eastAsia="Cordia New" w:hAnsi="Angsana New" w:cs="Angsana New"/>
                <w:color w:val="000000" w:themeColor="text1"/>
                <w:sz w:val="24"/>
                <w:szCs w:val="24"/>
                <w:lang w:val="en-US" w:eastAsia="zh-CN"/>
              </w:rPr>
              <w:t>1,127,093</w:t>
            </w:r>
          </w:p>
        </w:tc>
        <w:tc>
          <w:tcPr>
            <w:tcW w:w="46" w:type="pct"/>
          </w:tcPr>
          <w:p w14:paraId="3DABAED9"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top w:val="single" w:sz="6" w:space="0" w:color="auto"/>
              <w:bottom w:val="double" w:sz="6" w:space="0" w:color="auto"/>
            </w:tcBorders>
            <w:vAlign w:val="bottom"/>
          </w:tcPr>
          <w:p w14:paraId="7E5FA1A1" w14:textId="77777777" w:rsidR="006A07CF" w:rsidRPr="00237EB4" w:rsidRDefault="006A07CF"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(768,838)</w:t>
            </w:r>
          </w:p>
        </w:tc>
        <w:tc>
          <w:tcPr>
            <w:tcW w:w="46" w:type="pct"/>
          </w:tcPr>
          <w:p w14:paraId="35C8A5C9"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12" w:type="pct"/>
            <w:tcBorders>
              <w:top w:val="single" w:sz="6" w:space="0" w:color="auto"/>
              <w:bottom w:val="double" w:sz="6" w:space="0" w:color="auto"/>
            </w:tcBorders>
          </w:tcPr>
          <w:p w14:paraId="6D8CD314"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49" w:type="pct"/>
          </w:tcPr>
          <w:p w14:paraId="4E8A95E9" w14:textId="77777777" w:rsidR="006A07CF" w:rsidRPr="00237EB4" w:rsidRDefault="006A07CF" w:rsidP="00CE41E2">
            <w:pPr>
              <w:spacing w:after="0" w:line="270" w:lineRule="exact"/>
              <w:ind w:right="284"/>
              <w:jc w:val="right"/>
              <w:rPr>
                <w:rFonts w:ascii="Angsana New" w:eastAsia="Cordia New" w:hAnsi="Angsana New" w:cs="Angsana New"/>
                <w:color w:val="000000" w:themeColor="text1"/>
                <w:sz w:val="24"/>
                <w:szCs w:val="24"/>
                <w:lang w:val="en-US" w:eastAsia="zh-CN"/>
              </w:rPr>
            </w:pPr>
          </w:p>
        </w:tc>
        <w:tc>
          <w:tcPr>
            <w:tcW w:w="606" w:type="pct"/>
            <w:tcBorders>
              <w:top w:val="single" w:sz="6" w:space="0" w:color="auto"/>
              <w:bottom w:val="double" w:sz="6" w:space="0" w:color="auto"/>
            </w:tcBorders>
            <w:vAlign w:val="center"/>
          </w:tcPr>
          <w:p w14:paraId="35A5D7FF" w14:textId="77777777" w:rsidR="006A07CF" w:rsidRPr="00237EB4" w:rsidRDefault="006A07CF" w:rsidP="00CE41E2">
            <w:pPr>
              <w:tabs>
                <w:tab w:val="decimal" w:pos="933"/>
              </w:tabs>
              <w:spacing w:after="0" w:line="270" w:lineRule="exact"/>
              <w:ind w:right="57"/>
              <w:jc w:val="right"/>
              <w:rPr>
                <w:rFonts w:ascii="Angsana New" w:eastAsia="Cordia New" w:hAnsi="Angsana New" w:cs="Angsana New"/>
                <w:color w:val="000000" w:themeColor="text1"/>
                <w:sz w:val="24"/>
                <w:szCs w:val="24"/>
                <w:lang w:val="en-US" w:eastAsia="zh-CN"/>
              </w:rPr>
            </w:pPr>
            <w:r w:rsidRPr="00237EB4">
              <w:rPr>
                <w:rFonts w:ascii="Angsana New" w:eastAsia="Cordia New" w:hAnsi="Angsana New" w:cs="Angsana New"/>
                <w:color w:val="000000" w:themeColor="text1"/>
                <w:sz w:val="24"/>
                <w:szCs w:val="24"/>
                <w:lang w:val="en-US" w:eastAsia="zh-CN"/>
              </w:rPr>
              <w:t>(2,898,480)</w:t>
            </w:r>
          </w:p>
        </w:tc>
      </w:tr>
    </w:tbl>
    <w:p w14:paraId="577172C0" w14:textId="77777777" w:rsidR="006A07CF" w:rsidRPr="0074282E" w:rsidRDefault="006A07CF" w:rsidP="00A9235B">
      <w:pPr>
        <w:spacing w:after="0" w:line="380" w:lineRule="exact"/>
        <w:ind w:left="284" w:firstLine="425"/>
        <w:jc w:val="thaiDistribute"/>
        <w:rPr>
          <w:rFonts w:asciiTheme="majorBidi" w:eastAsia="Cordia New" w:hAnsiTheme="majorBidi" w:cstheme="majorBidi"/>
          <w:sz w:val="32"/>
          <w:szCs w:val="32"/>
          <w:cs/>
          <w:lang w:val="en-US"/>
        </w:rPr>
      </w:pPr>
    </w:p>
    <w:tbl>
      <w:tblPr>
        <w:tblW w:w="5022" w:type="pct"/>
        <w:tblLayout w:type="fixed"/>
        <w:tblCellMar>
          <w:left w:w="0" w:type="dxa"/>
          <w:right w:w="0" w:type="dxa"/>
        </w:tblCellMar>
        <w:tblLook w:val="0000" w:firstRow="0" w:lastRow="0" w:firstColumn="0" w:lastColumn="0" w:noHBand="0" w:noVBand="0"/>
      </w:tblPr>
      <w:tblGrid>
        <w:gridCol w:w="4254"/>
        <w:gridCol w:w="1248"/>
        <w:gridCol w:w="87"/>
        <w:gridCol w:w="1199"/>
        <w:gridCol w:w="87"/>
        <w:gridCol w:w="1129"/>
        <w:gridCol w:w="87"/>
        <w:gridCol w:w="1192"/>
      </w:tblGrid>
      <w:tr w:rsidR="00A9235B" w:rsidRPr="00237EB4" w14:paraId="0EBA4CBD" w14:textId="77777777" w:rsidTr="006C47B8">
        <w:trPr>
          <w:cantSplit/>
        </w:trPr>
        <w:tc>
          <w:tcPr>
            <w:tcW w:w="2291" w:type="pct"/>
            <w:vAlign w:val="bottom"/>
          </w:tcPr>
          <w:p w14:paraId="22F7DEE5"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2709" w:type="pct"/>
            <w:gridSpan w:val="7"/>
            <w:tcBorders>
              <w:bottom w:val="single" w:sz="6" w:space="0" w:color="auto"/>
            </w:tcBorders>
            <w:vAlign w:val="bottom"/>
          </w:tcPr>
          <w:p w14:paraId="1A2EC14C"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Baht</w:t>
            </w:r>
          </w:p>
        </w:tc>
      </w:tr>
      <w:tr w:rsidR="00A9235B" w:rsidRPr="00237EB4" w14:paraId="4BB682BD" w14:textId="77777777" w:rsidTr="006C47B8">
        <w:trPr>
          <w:cantSplit/>
        </w:trPr>
        <w:tc>
          <w:tcPr>
            <w:tcW w:w="2291" w:type="pct"/>
            <w:vAlign w:val="bottom"/>
          </w:tcPr>
          <w:p w14:paraId="1C1EB71E"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2709" w:type="pct"/>
            <w:gridSpan w:val="7"/>
            <w:tcBorders>
              <w:top w:val="single" w:sz="6" w:space="0" w:color="auto"/>
              <w:bottom w:val="single" w:sz="6" w:space="0" w:color="auto"/>
            </w:tcBorders>
            <w:vAlign w:val="bottom"/>
          </w:tcPr>
          <w:p w14:paraId="6163C62C"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Separate financial statement</w:t>
            </w:r>
          </w:p>
        </w:tc>
      </w:tr>
      <w:tr w:rsidR="00A9235B" w:rsidRPr="00237EB4" w14:paraId="2C7B9C3F" w14:textId="77777777" w:rsidTr="006C47B8">
        <w:trPr>
          <w:cantSplit/>
        </w:trPr>
        <w:tc>
          <w:tcPr>
            <w:tcW w:w="2291" w:type="pct"/>
            <w:vAlign w:val="bottom"/>
          </w:tcPr>
          <w:p w14:paraId="33C2770F"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672" w:type="pct"/>
            <w:tcBorders>
              <w:top w:val="single" w:sz="6" w:space="0" w:color="auto"/>
            </w:tcBorders>
            <w:vAlign w:val="bottom"/>
          </w:tcPr>
          <w:p w14:paraId="465E5197"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As at</w:t>
            </w:r>
          </w:p>
        </w:tc>
        <w:tc>
          <w:tcPr>
            <w:tcW w:w="47" w:type="pct"/>
            <w:tcBorders>
              <w:top w:val="single" w:sz="6" w:space="0" w:color="auto"/>
            </w:tcBorders>
          </w:tcPr>
          <w:p w14:paraId="2B6CF136"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c>
          <w:tcPr>
            <w:tcW w:w="646" w:type="pct"/>
            <w:tcBorders>
              <w:top w:val="single" w:sz="6" w:space="0" w:color="auto"/>
            </w:tcBorders>
            <w:vAlign w:val="bottom"/>
          </w:tcPr>
          <w:p w14:paraId="0D6E78EA"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Realized</w:t>
            </w:r>
          </w:p>
        </w:tc>
        <w:tc>
          <w:tcPr>
            <w:tcW w:w="47" w:type="pct"/>
            <w:tcBorders>
              <w:top w:val="single" w:sz="6" w:space="0" w:color="auto"/>
            </w:tcBorders>
          </w:tcPr>
          <w:p w14:paraId="622169BE"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c>
          <w:tcPr>
            <w:tcW w:w="608" w:type="pct"/>
            <w:tcBorders>
              <w:top w:val="single" w:sz="6" w:space="0" w:color="auto"/>
            </w:tcBorders>
            <w:vAlign w:val="bottom"/>
          </w:tcPr>
          <w:p w14:paraId="36E29BD4"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 xml:space="preserve">Realized </w:t>
            </w:r>
          </w:p>
        </w:tc>
        <w:tc>
          <w:tcPr>
            <w:tcW w:w="47" w:type="pct"/>
            <w:tcBorders>
              <w:top w:val="single" w:sz="6" w:space="0" w:color="auto"/>
            </w:tcBorders>
          </w:tcPr>
          <w:p w14:paraId="2E80ECE2"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c>
          <w:tcPr>
            <w:tcW w:w="642" w:type="pct"/>
            <w:tcBorders>
              <w:top w:val="single" w:sz="6" w:space="0" w:color="auto"/>
            </w:tcBorders>
            <w:vAlign w:val="bottom"/>
          </w:tcPr>
          <w:p w14:paraId="230C5DEA"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As at</w:t>
            </w:r>
          </w:p>
        </w:tc>
      </w:tr>
      <w:tr w:rsidR="00A9235B" w:rsidRPr="00237EB4" w14:paraId="27EF43D3" w14:textId="77777777" w:rsidTr="006C47B8">
        <w:trPr>
          <w:cantSplit/>
        </w:trPr>
        <w:tc>
          <w:tcPr>
            <w:tcW w:w="2291" w:type="pct"/>
            <w:vAlign w:val="bottom"/>
          </w:tcPr>
          <w:p w14:paraId="1D25E63E"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672" w:type="pct"/>
            <w:vAlign w:val="bottom"/>
          </w:tcPr>
          <w:p w14:paraId="51FEABB1"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January 1,</w:t>
            </w:r>
          </w:p>
        </w:tc>
        <w:tc>
          <w:tcPr>
            <w:tcW w:w="47" w:type="pct"/>
          </w:tcPr>
          <w:p w14:paraId="320D96F8"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6" w:type="pct"/>
            <w:vAlign w:val="bottom"/>
          </w:tcPr>
          <w:p w14:paraId="4E6570A0"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in profit</w:t>
            </w:r>
          </w:p>
        </w:tc>
        <w:tc>
          <w:tcPr>
            <w:tcW w:w="47" w:type="pct"/>
          </w:tcPr>
          <w:p w14:paraId="249E7D5F"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08" w:type="pct"/>
          </w:tcPr>
          <w:p w14:paraId="6F3C77C8"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in other</w:t>
            </w:r>
          </w:p>
        </w:tc>
        <w:tc>
          <w:tcPr>
            <w:tcW w:w="47" w:type="pct"/>
          </w:tcPr>
          <w:p w14:paraId="7DCC1E6D"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2" w:type="pct"/>
            <w:vAlign w:val="bottom"/>
          </w:tcPr>
          <w:p w14:paraId="1AB835A9"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December 31,</w:t>
            </w:r>
          </w:p>
        </w:tc>
      </w:tr>
      <w:tr w:rsidR="00A9235B" w:rsidRPr="00237EB4" w14:paraId="5518B2E4" w14:textId="77777777" w:rsidTr="006C47B8">
        <w:trPr>
          <w:cantSplit/>
        </w:trPr>
        <w:tc>
          <w:tcPr>
            <w:tcW w:w="2291" w:type="pct"/>
            <w:vAlign w:val="bottom"/>
          </w:tcPr>
          <w:p w14:paraId="2109CEAB"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672" w:type="pct"/>
            <w:vAlign w:val="bottom"/>
          </w:tcPr>
          <w:p w14:paraId="104A47DF"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2025</w:t>
            </w:r>
          </w:p>
        </w:tc>
        <w:tc>
          <w:tcPr>
            <w:tcW w:w="47" w:type="pct"/>
          </w:tcPr>
          <w:p w14:paraId="0CB3F002"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6" w:type="pct"/>
            <w:vAlign w:val="bottom"/>
          </w:tcPr>
          <w:p w14:paraId="6E0B46D4"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 xml:space="preserve">or loss </w:t>
            </w:r>
          </w:p>
        </w:tc>
        <w:tc>
          <w:tcPr>
            <w:tcW w:w="47" w:type="pct"/>
          </w:tcPr>
          <w:p w14:paraId="41A92582"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08" w:type="pct"/>
          </w:tcPr>
          <w:p w14:paraId="1110B4AF"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comprehensive</w:t>
            </w:r>
          </w:p>
        </w:tc>
        <w:tc>
          <w:tcPr>
            <w:tcW w:w="47" w:type="pct"/>
          </w:tcPr>
          <w:p w14:paraId="48F069DA"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2" w:type="pct"/>
            <w:vAlign w:val="bottom"/>
          </w:tcPr>
          <w:p w14:paraId="4A19A696"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2025</w:t>
            </w:r>
          </w:p>
        </w:tc>
      </w:tr>
      <w:tr w:rsidR="00A9235B" w:rsidRPr="00237EB4" w14:paraId="76AE953F" w14:textId="77777777" w:rsidTr="006C47B8">
        <w:trPr>
          <w:cantSplit/>
        </w:trPr>
        <w:tc>
          <w:tcPr>
            <w:tcW w:w="2291" w:type="pct"/>
            <w:vAlign w:val="bottom"/>
          </w:tcPr>
          <w:p w14:paraId="2F93ABF9"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672" w:type="pct"/>
            <w:tcBorders>
              <w:bottom w:val="single" w:sz="6" w:space="0" w:color="auto"/>
            </w:tcBorders>
            <w:vAlign w:val="bottom"/>
          </w:tcPr>
          <w:p w14:paraId="4F392C73"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47" w:type="pct"/>
          </w:tcPr>
          <w:p w14:paraId="5F6B0C12"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6" w:type="pct"/>
            <w:tcBorders>
              <w:bottom w:val="single" w:sz="6" w:space="0" w:color="auto"/>
            </w:tcBorders>
            <w:vAlign w:val="bottom"/>
          </w:tcPr>
          <w:p w14:paraId="28BAF5A4"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c>
          <w:tcPr>
            <w:tcW w:w="47" w:type="pct"/>
          </w:tcPr>
          <w:p w14:paraId="276E6C05"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08" w:type="pct"/>
            <w:tcBorders>
              <w:bottom w:val="single" w:sz="6" w:space="0" w:color="auto"/>
            </w:tcBorders>
          </w:tcPr>
          <w:p w14:paraId="5232D4AE"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income</w:t>
            </w:r>
          </w:p>
        </w:tc>
        <w:tc>
          <w:tcPr>
            <w:tcW w:w="47" w:type="pct"/>
          </w:tcPr>
          <w:p w14:paraId="03160163"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2" w:type="pct"/>
            <w:tcBorders>
              <w:bottom w:val="single" w:sz="6" w:space="0" w:color="auto"/>
            </w:tcBorders>
            <w:vAlign w:val="bottom"/>
          </w:tcPr>
          <w:p w14:paraId="7E3FF533"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r>
      <w:tr w:rsidR="00A9235B" w:rsidRPr="00237EB4" w14:paraId="068B17B0" w14:textId="77777777" w:rsidTr="006C47B8">
        <w:trPr>
          <w:cantSplit/>
        </w:trPr>
        <w:tc>
          <w:tcPr>
            <w:tcW w:w="2291" w:type="pct"/>
            <w:vAlign w:val="bottom"/>
          </w:tcPr>
          <w:p w14:paraId="22A07C10" w14:textId="77777777" w:rsidR="00A9235B" w:rsidRPr="0074282E" w:rsidRDefault="00A9235B" w:rsidP="006D6644">
            <w:pPr>
              <w:tabs>
                <w:tab w:val="left" w:pos="821"/>
              </w:tabs>
              <w:spacing w:after="0" w:line="300" w:lineRule="exact"/>
              <w:ind w:left="540"/>
              <w:rPr>
                <w:rFonts w:asciiTheme="majorBidi" w:eastAsia="Cordia New" w:hAnsiTheme="majorBidi" w:cstheme="majorBidi"/>
                <w:sz w:val="24"/>
                <w:szCs w:val="24"/>
                <w:cs/>
                <w:lang w:val="en-US"/>
              </w:rPr>
            </w:pPr>
            <w:r w:rsidRPr="00237EB4">
              <w:rPr>
                <w:rFonts w:asciiTheme="majorBidi" w:hAnsiTheme="majorBidi" w:cstheme="majorBidi"/>
                <w:b/>
                <w:bCs/>
                <w:sz w:val="24"/>
                <w:szCs w:val="24"/>
              </w:rPr>
              <w:t>Deferred tax liabilities</w:t>
            </w:r>
          </w:p>
        </w:tc>
        <w:tc>
          <w:tcPr>
            <w:tcW w:w="672" w:type="pct"/>
            <w:tcBorders>
              <w:top w:val="single" w:sz="6" w:space="0" w:color="auto"/>
            </w:tcBorders>
            <w:vAlign w:val="bottom"/>
          </w:tcPr>
          <w:p w14:paraId="01C43421" w14:textId="77777777" w:rsidR="00A9235B" w:rsidRPr="00237EB4" w:rsidRDefault="00A9235B" w:rsidP="006D6644">
            <w:pPr>
              <w:tabs>
                <w:tab w:val="decimal" w:pos="933"/>
              </w:tabs>
              <w:spacing w:after="0" w:line="300" w:lineRule="exact"/>
              <w:ind w:right="-72"/>
              <w:rPr>
                <w:rFonts w:asciiTheme="majorBidi" w:eastAsia="Cordia New" w:hAnsiTheme="majorBidi" w:cstheme="majorBidi"/>
                <w:sz w:val="24"/>
                <w:szCs w:val="24"/>
                <w:lang w:val="en-US" w:eastAsia="zh-CN"/>
              </w:rPr>
            </w:pPr>
          </w:p>
        </w:tc>
        <w:tc>
          <w:tcPr>
            <w:tcW w:w="47" w:type="pct"/>
          </w:tcPr>
          <w:p w14:paraId="5F107FF2" w14:textId="77777777" w:rsidR="00A9235B" w:rsidRPr="00237EB4" w:rsidRDefault="00A9235B" w:rsidP="006D6644">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tcBorders>
              <w:top w:val="single" w:sz="6" w:space="0" w:color="auto"/>
            </w:tcBorders>
            <w:vAlign w:val="bottom"/>
          </w:tcPr>
          <w:p w14:paraId="17095C55" w14:textId="77777777" w:rsidR="00A9235B" w:rsidRPr="00237EB4" w:rsidRDefault="00A9235B" w:rsidP="006D6644">
            <w:pPr>
              <w:tabs>
                <w:tab w:val="decimal" w:pos="987"/>
              </w:tabs>
              <w:spacing w:after="0" w:line="300" w:lineRule="exact"/>
              <w:jc w:val="center"/>
              <w:rPr>
                <w:rFonts w:asciiTheme="majorBidi" w:eastAsia="Cordia New" w:hAnsiTheme="majorBidi" w:cstheme="majorBidi"/>
                <w:b/>
                <w:bCs/>
                <w:snapToGrid w:val="0"/>
                <w:sz w:val="24"/>
                <w:szCs w:val="24"/>
                <w:lang w:val="en-US" w:eastAsia="th-TH"/>
              </w:rPr>
            </w:pPr>
          </w:p>
        </w:tc>
        <w:tc>
          <w:tcPr>
            <w:tcW w:w="47" w:type="pct"/>
          </w:tcPr>
          <w:p w14:paraId="5D27E532" w14:textId="77777777" w:rsidR="00A9235B" w:rsidRPr="00237EB4" w:rsidRDefault="00A9235B" w:rsidP="006D6644">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Borders>
              <w:top w:val="single" w:sz="6" w:space="0" w:color="auto"/>
            </w:tcBorders>
          </w:tcPr>
          <w:p w14:paraId="5E909178" w14:textId="77777777" w:rsidR="00A9235B" w:rsidRPr="00237EB4" w:rsidRDefault="00A9235B" w:rsidP="006D6644">
            <w:pPr>
              <w:spacing w:after="0" w:line="300" w:lineRule="exact"/>
              <w:jc w:val="center"/>
              <w:rPr>
                <w:rFonts w:asciiTheme="majorBidi" w:eastAsia="Cordia New" w:hAnsiTheme="majorBidi" w:cstheme="majorBidi"/>
                <w:b/>
                <w:bCs/>
                <w:snapToGrid w:val="0"/>
                <w:sz w:val="24"/>
                <w:szCs w:val="24"/>
                <w:lang w:val="en-US" w:eastAsia="th-TH"/>
              </w:rPr>
            </w:pPr>
          </w:p>
        </w:tc>
        <w:tc>
          <w:tcPr>
            <w:tcW w:w="47" w:type="pct"/>
          </w:tcPr>
          <w:p w14:paraId="6B298E6B" w14:textId="77777777" w:rsidR="00A9235B" w:rsidRPr="00237EB4" w:rsidRDefault="00A9235B" w:rsidP="006D6644">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tcBorders>
              <w:top w:val="single" w:sz="6" w:space="0" w:color="auto"/>
            </w:tcBorders>
            <w:vAlign w:val="bottom"/>
          </w:tcPr>
          <w:p w14:paraId="3449994E" w14:textId="77777777" w:rsidR="00A9235B" w:rsidRPr="00237EB4" w:rsidRDefault="00A9235B" w:rsidP="006D6644">
            <w:pPr>
              <w:tabs>
                <w:tab w:val="decimal" w:pos="1081"/>
              </w:tabs>
              <w:spacing w:after="0" w:line="300" w:lineRule="exact"/>
              <w:ind w:right="-72"/>
              <w:rPr>
                <w:rFonts w:asciiTheme="majorBidi" w:eastAsia="Cordia New" w:hAnsiTheme="majorBidi" w:cstheme="majorBidi"/>
                <w:sz w:val="24"/>
                <w:szCs w:val="24"/>
                <w:lang w:val="en-US" w:eastAsia="zh-CN"/>
              </w:rPr>
            </w:pPr>
          </w:p>
        </w:tc>
      </w:tr>
      <w:tr w:rsidR="00B05840" w:rsidRPr="00237EB4" w14:paraId="24A8D000" w14:textId="77777777" w:rsidTr="008034A0">
        <w:trPr>
          <w:cantSplit/>
        </w:trPr>
        <w:tc>
          <w:tcPr>
            <w:tcW w:w="2291" w:type="pct"/>
            <w:vAlign w:val="bottom"/>
          </w:tcPr>
          <w:p w14:paraId="21185FF4" w14:textId="77777777" w:rsidR="00B05840" w:rsidRPr="0074282E" w:rsidRDefault="00B05840" w:rsidP="00B05840">
            <w:pPr>
              <w:tabs>
                <w:tab w:val="left" w:pos="821"/>
              </w:tabs>
              <w:spacing w:after="0" w:line="300" w:lineRule="exact"/>
              <w:ind w:left="540"/>
              <w:rPr>
                <w:rFonts w:asciiTheme="majorBidi" w:eastAsia="Cordia New" w:hAnsiTheme="majorBidi" w:cstheme="majorBidi"/>
                <w:sz w:val="24"/>
                <w:szCs w:val="24"/>
                <w:cs/>
                <w:lang w:val="en-US"/>
              </w:rPr>
            </w:pPr>
            <w:r w:rsidRPr="00237EB4">
              <w:rPr>
                <w:rFonts w:asciiTheme="majorBidi" w:hAnsiTheme="majorBidi" w:cstheme="majorBidi"/>
                <w:sz w:val="24"/>
                <w:szCs w:val="24"/>
              </w:rPr>
              <w:t>Provision for employee benefit</w:t>
            </w:r>
          </w:p>
        </w:tc>
        <w:tc>
          <w:tcPr>
            <w:tcW w:w="672" w:type="pct"/>
            <w:vAlign w:val="bottom"/>
          </w:tcPr>
          <w:p w14:paraId="3F25E324" w14:textId="24DE7455" w:rsidR="00B05840" w:rsidRPr="00237EB4" w:rsidRDefault="00B05840" w:rsidP="00B05840">
            <w:pPr>
              <w:spacing w:after="0" w:line="30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(172,945)</w:t>
            </w:r>
          </w:p>
        </w:tc>
        <w:tc>
          <w:tcPr>
            <w:tcW w:w="47" w:type="pct"/>
          </w:tcPr>
          <w:p w14:paraId="2B87AB34"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vAlign w:val="bottom"/>
          </w:tcPr>
          <w:p w14:paraId="0EBFBC8A" w14:textId="789DA6AE" w:rsidR="00B05840" w:rsidRPr="00237EB4" w:rsidRDefault="00B05840" w:rsidP="00B05840">
            <w:pPr>
              <w:tabs>
                <w:tab w:val="decimal" w:pos="1080"/>
              </w:tabs>
              <w:spacing w:after="0" w:line="300" w:lineRule="exact"/>
              <w:ind w:right="-72"/>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172,945</w:t>
            </w:r>
          </w:p>
        </w:tc>
        <w:tc>
          <w:tcPr>
            <w:tcW w:w="47" w:type="pct"/>
          </w:tcPr>
          <w:p w14:paraId="6CB0BB05"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Pr>
          <w:p w14:paraId="53039432" w14:textId="331A77D9" w:rsidR="00B05840" w:rsidRPr="00237EB4" w:rsidRDefault="00B05840" w:rsidP="00B05840">
            <w:pPr>
              <w:spacing w:after="0" w:line="300" w:lineRule="exact"/>
              <w:ind w:right="-505"/>
              <w:jc w:val="center"/>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7" w:type="pct"/>
          </w:tcPr>
          <w:p w14:paraId="4B5912DD"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vAlign w:val="bottom"/>
          </w:tcPr>
          <w:p w14:paraId="333573D0" w14:textId="29D6460C" w:rsidR="00B05840" w:rsidRPr="0074282E" w:rsidRDefault="00B05840" w:rsidP="00B05840">
            <w:pPr>
              <w:spacing w:after="0" w:line="300" w:lineRule="exact"/>
              <w:ind w:right="-505"/>
              <w:jc w:val="center"/>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w:t>
            </w:r>
          </w:p>
        </w:tc>
      </w:tr>
      <w:tr w:rsidR="00B05840" w:rsidRPr="00237EB4" w14:paraId="4F45A4D9" w14:textId="77777777" w:rsidTr="006C47B8">
        <w:trPr>
          <w:cantSplit/>
        </w:trPr>
        <w:tc>
          <w:tcPr>
            <w:tcW w:w="2291" w:type="pct"/>
            <w:vAlign w:val="bottom"/>
          </w:tcPr>
          <w:p w14:paraId="7B4056E1" w14:textId="77777777" w:rsidR="00B05840" w:rsidRPr="00237EB4" w:rsidRDefault="00B05840" w:rsidP="00B05840">
            <w:pPr>
              <w:tabs>
                <w:tab w:val="left" w:pos="821"/>
              </w:tabs>
              <w:spacing w:after="0" w:line="300" w:lineRule="exact"/>
              <w:ind w:left="540"/>
              <w:rPr>
                <w:rFonts w:asciiTheme="majorBidi" w:hAnsiTheme="majorBidi" w:cstheme="majorBidi"/>
                <w:sz w:val="24"/>
                <w:szCs w:val="24"/>
                <w:lang w:val="en-US"/>
              </w:rPr>
            </w:pPr>
            <w:r w:rsidRPr="00237EB4">
              <w:rPr>
                <w:rFonts w:asciiTheme="majorBidi" w:hAnsiTheme="majorBidi" w:cstheme="majorBidi"/>
                <w:sz w:val="24"/>
                <w:szCs w:val="24"/>
                <w:lang w:val="en-US"/>
              </w:rPr>
              <w:t>Transaction cost related with the issuance of</w:t>
            </w:r>
          </w:p>
        </w:tc>
        <w:tc>
          <w:tcPr>
            <w:tcW w:w="672" w:type="pct"/>
            <w:vAlign w:val="bottom"/>
          </w:tcPr>
          <w:p w14:paraId="6E51EF7F" w14:textId="1F6859E7" w:rsidR="00B05840" w:rsidRPr="00237EB4" w:rsidRDefault="00B05840" w:rsidP="00B05840">
            <w:pPr>
              <w:spacing w:after="0" w:line="300" w:lineRule="exact"/>
              <w:ind w:right="57"/>
              <w:jc w:val="right"/>
              <w:rPr>
                <w:rFonts w:asciiTheme="majorBidi" w:eastAsia="Cordia New" w:hAnsiTheme="majorBidi" w:cstheme="majorBidi"/>
                <w:sz w:val="24"/>
                <w:szCs w:val="24"/>
                <w:lang w:val="en-US" w:eastAsia="zh-CN"/>
              </w:rPr>
            </w:pPr>
          </w:p>
        </w:tc>
        <w:tc>
          <w:tcPr>
            <w:tcW w:w="47" w:type="pct"/>
          </w:tcPr>
          <w:p w14:paraId="585DBB6B"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vAlign w:val="bottom"/>
          </w:tcPr>
          <w:p w14:paraId="1EEBE173" w14:textId="444B7F88" w:rsidR="00B05840" w:rsidRPr="00237EB4" w:rsidRDefault="00B05840" w:rsidP="00B05840">
            <w:pPr>
              <w:tabs>
                <w:tab w:val="decimal" w:pos="1080"/>
              </w:tabs>
              <w:spacing w:after="0" w:line="300" w:lineRule="exact"/>
              <w:ind w:right="-72"/>
              <w:rPr>
                <w:rFonts w:asciiTheme="majorBidi" w:eastAsia="Cordia New" w:hAnsiTheme="majorBidi" w:cstheme="majorBidi"/>
                <w:sz w:val="24"/>
                <w:szCs w:val="24"/>
                <w:lang w:val="en-US" w:eastAsia="zh-CN"/>
              </w:rPr>
            </w:pPr>
          </w:p>
        </w:tc>
        <w:tc>
          <w:tcPr>
            <w:tcW w:w="47" w:type="pct"/>
          </w:tcPr>
          <w:p w14:paraId="5A34A9A1"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vAlign w:val="bottom"/>
          </w:tcPr>
          <w:p w14:paraId="315C6FD0" w14:textId="12EA5F02" w:rsidR="00B05840" w:rsidRPr="00237EB4" w:rsidRDefault="00B05840" w:rsidP="00B05840">
            <w:pPr>
              <w:spacing w:after="0" w:line="300" w:lineRule="exact"/>
              <w:jc w:val="center"/>
              <w:rPr>
                <w:rFonts w:asciiTheme="majorBidi" w:eastAsia="Cordia New" w:hAnsiTheme="majorBidi" w:cstheme="majorBidi"/>
                <w:sz w:val="24"/>
                <w:szCs w:val="24"/>
                <w:lang w:val="en-US" w:eastAsia="zh-CN"/>
              </w:rPr>
            </w:pPr>
          </w:p>
        </w:tc>
        <w:tc>
          <w:tcPr>
            <w:tcW w:w="47" w:type="pct"/>
          </w:tcPr>
          <w:p w14:paraId="423A4EBC"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vAlign w:val="bottom"/>
          </w:tcPr>
          <w:p w14:paraId="51EB69C6" w14:textId="58B42B34" w:rsidR="00B05840" w:rsidRPr="0074282E" w:rsidRDefault="00B05840" w:rsidP="00B05840">
            <w:pPr>
              <w:spacing w:after="0" w:line="300" w:lineRule="exact"/>
              <w:jc w:val="center"/>
              <w:rPr>
                <w:rFonts w:asciiTheme="majorBidi" w:eastAsia="Cordia New" w:hAnsiTheme="majorBidi" w:cstheme="majorBidi"/>
                <w:sz w:val="24"/>
                <w:szCs w:val="24"/>
                <w:cs/>
                <w:lang w:val="en-US" w:eastAsia="zh-CN"/>
              </w:rPr>
            </w:pPr>
          </w:p>
        </w:tc>
      </w:tr>
      <w:tr w:rsidR="00B05840" w:rsidRPr="00237EB4" w14:paraId="76EA954F" w14:textId="77777777" w:rsidTr="00D40AB7">
        <w:trPr>
          <w:cantSplit/>
        </w:trPr>
        <w:tc>
          <w:tcPr>
            <w:tcW w:w="2291" w:type="pct"/>
            <w:vAlign w:val="bottom"/>
          </w:tcPr>
          <w:p w14:paraId="3DD20375" w14:textId="77777777" w:rsidR="00B05840" w:rsidRPr="0074282E" w:rsidRDefault="00B05840" w:rsidP="00B05840">
            <w:pPr>
              <w:tabs>
                <w:tab w:val="left" w:pos="821"/>
              </w:tabs>
              <w:spacing w:after="0" w:line="300" w:lineRule="exact"/>
              <w:ind w:left="720"/>
              <w:rPr>
                <w:rFonts w:asciiTheme="majorBidi" w:hAnsiTheme="majorBidi" w:cstheme="majorBidi"/>
                <w:sz w:val="24"/>
                <w:szCs w:val="24"/>
                <w:cs/>
                <w:lang w:val="en-US"/>
              </w:rPr>
            </w:pPr>
            <w:r w:rsidRPr="00237EB4">
              <w:rPr>
                <w:rFonts w:asciiTheme="majorBidi" w:hAnsiTheme="majorBidi" w:cstheme="majorBidi"/>
                <w:sz w:val="24"/>
                <w:szCs w:val="24"/>
              </w:rPr>
              <w:t>convertible debentures</w:t>
            </w:r>
          </w:p>
        </w:tc>
        <w:tc>
          <w:tcPr>
            <w:tcW w:w="672" w:type="pct"/>
            <w:tcBorders>
              <w:bottom w:val="single" w:sz="6" w:space="0" w:color="auto"/>
            </w:tcBorders>
            <w:vAlign w:val="bottom"/>
          </w:tcPr>
          <w:p w14:paraId="3CDB6530" w14:textId="4DFCC921" w:rsidR="00B05840" w:rsidRPr="00237EB4" w:rsidRDefault="00B05840" w:rsidP="00B05840">
            <w:pPr>
              <w:spacing w:after="0" w:line="30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(229,056)</w:t>
            </w:r>
          </w:p>
        </w:tc>
        <w:tc>
          <w:tcPr>
            <w:tcW w:w="47" w:type="pct"/>
          </w:tcPr>
          <w:p w14:paraId="47C5B96E"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tcBorders>
              <w:bottom w:val="single" w:sz="6" w:space="0" w:color="auto"/>
            </w:tcBorders>
            <w:vAlign w:val="bottom"/>
          </w:tcPr>
          <w:p w14:paraId="07678662" w14:textId="75BCC4C3" w:rsidR="00B05840" w:rsidRPr="00237EB4" w:rsidRDefault="00B05840" w:rsidP="00B05840">
            <w:pPr>
              <w:tabs>
                <w:tab w:val="decimal" w:pos="1080"/>
              </w:tabs>
              <w:spacing w:after="0" w:line="300" w:lineRule="exact"/>
              <w:ind w:right="-72"/>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117,754</w:t>
            </w:r>
          </w:p>
        </w:tc>
        <w:tc>
          <w:tcPr>
            <w:tcW w:w="47" w:type="pct"/>
          </w:tcPr>
          <w:p w14:paraId="299B13C7"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Borders>
              <w:bottom w:val="single" w:sz="6" w:space="0" w:color="auto"/>
            </w:tcBorders>
            <w:vAlign w:val="bottom"/>
          </w:tcPr>
          <w:p w14:paraId="3D527948" w14:textId="65D55B82" w:rsidR="00B05840" w:rsidRPr="00237EB4" w:rsidRDefault="00B05840" w:rsidP="00B05840">
            <w:pPr>
              <w:spacing w:after="0" w:line="300" w:lineRule="exact"/>
              <w:ind w:right="-505"/>
              <w:jc w:val="center"/>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7" w:type="pct"/>
          </w:tcPr>
          <w:p w14:paraId="20039DA5"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tcBorders>
              <w:bottom w:val="single" w:sz="6" w:space="0" w:color="auto"/>
            </w:tcBorders>
            <w:vAlign w:val="bottom"/>
          </w:tcPr>
          <w:p w14:paraId="45C3784A" w14:textId="45246F01"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(111,302)</w:t>
            </w:r>
          </w:p>
        </w:tc>
      </w:tr>
      <w:tr w:rsidR="00B05840" w:rsidRPr="00237EB4" w14:paraId="39E178B9" w14:textId="77777777" w:rsidTr="007A3683">
        <w:trPr>
          <w:cantSplit/>
        </w:trPr>
        <w:tc>
          <w:tcPr>
            <w:tcW w:w="2291" w:type="pct"/>
            <w:vAlign w:val="bottom"/>
          </w:tcPr>
          <w:p w14:paraId="206EDD28" w14:textId="77777777" w:rsidR="00B05840" w:rsidRPr="0074282E" w:rsidRDefault="00B05840" w:rsidP="00B05840">
            <w:pPr>
              <w:tabs>
                <w:tab w:val="left" w:pos="821"/>
              </w:tabs>
              <w:spacing w:after="0" w:line="300" w:lineRule="exact"/>
              <w:ind w:left="540"/>
              <w:rPr>
                <w:rFonts w:asciiTheme="majorBidi" w:eastAsia="Cordia New" w:hAnsiTheme="majorBidi" w:cstheme="majorBidi"/>
                <w:snapToGrid w:val="0"/>
                <w:sz w:val="24"/>
                <w:szCs w:val="24"/>
                <w:cs/>
                <w:lang w:val="en-US" w:eastAsia="th-TH"/>
              </w:rPr>
            </w:pPr>
          </w:p>
        </w:tc>
        <w:tc>
          <w:tcPr>
            <w:tcW w:w="672" w:type="pct"/>
            <w:tcBorders>
              <w:top w:val="single" w:sz="6" w:space="0" w:color="auto"/>
              <w:bottom w:val="single" w:sz="6" w:space="0" w:color="auto"/>
            </w:tcBorders>
            <w:vAlign w:val="center"/>
          </w:tcPr>
          <w:p w14:paraId="5826F8E8" w14:textId="21C35EF8"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(402,001)</w:t>
            </w:r>
          </w:p>
        </w:tc>
        <w:tc>
          <w:tcPr>
            <w:tcW w:w="47" w:type="pct"/>
          </w:tcPr>
          <w:p w14:paraId="6A27D104"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tcBorders>
              <w:top w:val="single" w:sz="6" w:space="0" w:color="auto"/>
              <w:bottom w:val="single" w:sz="6" w:space="0" w:color="auto"/>
            </w:tcBorders>
          </w:tcPr>
          <w:p w14:paraId="148A8682" w14:textId="5F1F0F42" w:rsidR="00B05840" w:rsidRPr="00237EB4" w:rsidRDefault="00B05840" w:rsidP="00B05840">
            <w:pPr>
              <w:tabs>
                <w:tab w:val="decimal" w:pos="1080"/>
              </w:tabs>
              <w:spacing w:after="0" w:line="300" w:lineRule="exact"/>
              <w:ind w:right="-72"/>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290,699</w:t>
            </w:r>
          </w:p>
        </w:tc>
        <w:tc>
          <w:tcPr>
            <w:tcW w:w="47" w:type="pct"/>
          </w:tcPr>
          <w:p w14:paraId="2156ECF7"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Borders>
              <w:top w:val="single" w:sz="6" w:space="0" w:color="auto"/>
              <w:bottom w:val="single" w:sz="6" w:space="0" w:color="auto"/>
            </w:tcBorders>
          </w:tcPr>
          <w:p w14:paraId="1ECD7B00" w14:textId="45993589" w:rsidR="00B05840" w:rsidRPr="00237EB4" w:rsidRDefault="00B05840" w:rsidP="00B05840">
            <w:pPr>
              <w:spacing w:after="0" w:line="300" w:lineRule="exact"/>
              <w:ind w:right="-505"/>
              <w:jc w:val="center"/>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7" w:type="pct"/>
          </w:tcPr>
          <w:p w14:paraId="4BF47C7A"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tcBorders>
              <w:top w:val="single" w:sz="6" w:space="0" w:color="auto"/>
              <w:bottom w:val="single" w:sz="6" w:space="0" w:color="auto"/>
            </w:tcBorders>
          </w:tcPr>
          <w:p w14:paraId="7D58271D" w14:textId="21A7AB74"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(111,302)</w:t>
            </w:r>
          </w:p>
        </w:tc>
      </w:tr>
      <w:tr w:rsidR="00B05840" w:rsidRPr="00237EB4" w14:paraId="1482B8FC" w14:textId="77777777" w:rsidTr="00D40AB7">
        <w:trPr>
          <w:cantSplit/>
        </w:trPr>
        <w:tc>
          <w:tcPr>
            <w:tcW w:w="2291" w:type="pct"/>
            <w:vAlign w:val="bottom"/>
          </w:tcPr>
          <w:p w14:paraId="19E12E58" w14:textId="77777777" w:rsidR="00B05840" w:rsidRPr="00237EB4" w:rsidRDefault="00B05840" w:rsidP="00B05840">
            <w:pPr>
              <w:tabs>
                <w:tab w:val="left" w:pos="821"/>
              </w:tabs>
              <w:spacing w:after="0" w:line="300" w:lineRule="exact"/>
              <w:ind w:left="540"/>
              <w:rPr>
                <w:rFonts w:asciiTheme="majorBidi" w:eastAsia="Cordia New" w:hAnsiTheme="majorBidi" w:cstheme="majorBidi"/>
                <w:b/>
                <w:bCs/>
                <w:sz w:val="24"/>
                <w:szCs w:val="24"/>
              </w:rPr>
            </w:pPr>
            <w:r w:rsidRPr="00237EB4">
              <w:rPr>
                <w:rFonts w:asciiTheme="majorBidi" w:hAnsiTheme="majorBidi" w:cstheme="majorBidi"/>
                <w:b/>
                <w:bCs/>
                <w:sz w:val="24"/>
                <w:szCs w:val="24"/>
              </w:rPr>
              <w:t>Total deferred tax liabilities - net</w:t>
            </w:r>
          </w:p>
        </w:tc>
        <w:tc>
          <w:tcPr>
            <w:tcW w:w="672" w:type="pct"/>
            <w:tcBorders>
              <w:top w:val="single" w:sz="6" w:space="0" w:color="auto"/>
              <w:bottom w:val="double" w:sz="6" w:space="0" w:color="auto"/>
            </w:tcBorders>
            <w:vAlign w:val="center"/>
          </w:tcPr>
          <w:p w14:paraId="6EBBB757" w14:textId="38693D16"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(402,001)</w:t>
            </w:r>
          </w:p>
        </w:tc>
        <w:tc>
          <w:tcPr>
            <w:tcW w:w="47" w:type="pct"/>
          </w:tcPr>
          <w:p w14:paraId="3275687C"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tcBorders>
              <w:top w:val="single" w:sz="6" w:space="0" w:color="auto"/>
              <w:bottom w:val="double" w:sz="6" w:space="0" w:color="auto"/>
            </w:tcBorders>
          </w:tcPr>
          <w:p w14:paraId="5D363BD4" w14:textId="38593475" w:rsidR="00B05840" w:rsidRPr="0074282E" w:rsidRDefault="00B05840" w:rsidP="00B05840">
            <w:pPr>
              <w:tabs>
                <w:tab w:val="decimal" w:pos="1080"/>
              </w:tabs>
              <w:spacing w:after="0" w:line="300" w:lineRule="exact"/>
              <w:ind w:right="-72"/>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290,699</w:t>
            </w:r>
          </w:p>
        </w:tc>
        <w:tc>
          <w:tcPr>
            <w:tcW w:w="47" w:type="pct"/>
          </w:tcPr>
          <w:p w14:paraId="04A22B9B"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Borders>
              <w:top w:val="single" w:sz="6" w:space="0" w:color="auto"/>
              <w:bottom w:val="double" w:sz="6" w:space="0" w:color="auto"/>
            </w:tcBorders>
          </w:tcPr>
          <w:p w14:paraId="5C6F88E3" w14:textId="513E4093" w:rsidR="00B05840" w:rsidRPr="00237EB4" w:rsidRDefault="00B05840" w:rsidP="00B05840">
            <w:pPr>
              <w:spacing w:after="0" w:line="300" w:lineRule="exact"/>
              <w:ind w:right="-505"/>
              <w:jc w:val="center"/>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7" w:type="pct"/>
          </w:tcPr>
          <w:p w14:paraId="3DE3536B" w14:textId="77777777" w:rsidR="00B05840" w:rsidRPr="00237EB4" w:rsidRDefault="00B05840" w:rsidP="00B05840">
            <w:pPr>
              <w:spacing w:after="0" w:line="300" w:lineRule="exact"/>
              <w:rPr>
                <w:rFonts w:asciiTheme="majorBidi" w:eastAsia="Cordia New" w:hAnsiTheme="majorBidi" w:cstheme="majorBidi"/>
                <w:b/>
                <w:bCs/>
                <w:snapToGrid w:val="0"/>
                <w:sz w:val="24"/>
                <w:szCs w:val="24"/>
                <w:lang w:val="en-US" w:eastAsia="th-TH"/>
              </w:rPr>
            </w:pPr>
          </w:p>
        </w:tc>
        <w:tc>
          <w:tcPr>
            <w:tcW w:w="642" w:type="pct"/>
            <w:tcBorders>
              <w:top w:val="single" w:sz="6" w:space="0" w:color="auto"/>
              <w:bottom w:val="double" w:sz="6" w:space="0" w:color="auto"/>
            </w:tcBorders>
          </w:tcPr>
          <w:p w14:paraId="5503F960" w14:textId="5C401999"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(111,302)</w:t>
            </w:r>
          </w:p>
        </w:tc>
      </w:tr>
    </w:tbl>
    <w:p w14:paraId="75FF5E9B" w14:textId="77777777" w:rsidR="00A9235B" w:rsidRPr="00237EB4" w:rsidRDefault="00A9235B" w:rsidP="006D6644">
      <w:pPr>
        <w:spacing w:line="300" w:lineRule="exact"/>
        <w:rPr>
          <w:sz w:val="24"/>
          <w:szCs w:val="24"/>
        </w:rPr>
      </w:pPr>
    </w:p>
    <w:tbl>
      <w:tblPr>
        <w:tblW w:w="5022" w:type="pct"/>
        <w:tblLayout w:type="fixed"/>
        <w:tblCellMar>
          <w:left w:w="0" w:type="dxa"/>
          <w:right w:w="0" w:type="dxa"/>
        </w:tblCellMar>
        <w:tblLook w:val="0000" w:firstRow="0" w:lastRow="0" w:firstColumn="0" w:lastColumn="0" w:noHBand="0" w:noVBand="0"/>
      </w:tblPr>
      <w:tblGrid>
        <w:gridCol w:w="4254"/>
        <w:gridCol w:w="1248"/>
        <w:gridCol w:w="87"/>
        <w:gridCol w:w="1199"/>
        <w:gridCol w:w="87"/>
        <w:gridCol w:w="1129"/>
        <w:gridCol w:w="87"/>
        <w:gridCol w:w="1192"/>
      </w:tblGrid>
      <w:tr w:rsidR="00A9235B" w:rsidRPr="00237EB4" w14:paraId="31DF60A3" w14:textId="77777777" w:rsidTr="006C47B8">
        <w:trPr>
          <w:cantSplit/>
        </w:trPr>
        <w:tc>
          <w:tcPr>
            <w:tcW w:w="2291" w:type="pct"/>
            <w:vAlign w:val="bottom"/>
          </w:tcPr>
          <w:p w14:paraId="60DD4FF3"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2709" w:type="pct"/>
            <w:gridSpan w:val="7"/>
            <w:tcBorders>
              <w:bottom w:val="single" w:sz="6" w:space="0" w:color="auto"/>
            </w:tcBorders>
            <w:vAlign w:val="bottom"/>
          </w:tcPr>
          <w:p w14:paraId="25510FFF"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Baht</w:t>
            </w:r>
          </w:p>
        </w:tc>
      </w:tr>
      <w:tr w:rsidR="00A9235B" w:rsidRPr="00237EB4" w14:paraId="06326EB3" w14:textId="77777777" w:rsidTr="006C47B8">
        <w:trPr>
          <w:cantSplit/>
        </w:trPr>
        <w:tc>
          <w:tcPr>
            <w:tcW w:w="2291" w:type="pct"/>
            <w:vAlign w:val="bottom"/>
          </w:tcPr>
          <w:p w14:paraId="618B0D21"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2709" w:type="pct"/>
            <w:gridSpan w:val="7"/>
            <w:tcBorders>
              <w:top w:val="single" w:sz="6" w:space="0" w:color="auto"/>
              <w:bottom w:val="single" w:sz="6" w:space="0" w:color="auto"/>
            </w:tcBorders>
            <w:vAlign w:val="bottom"/>
          </w:tcPr>
          <w:p w14:paraId="2E838282"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Separate financial statement</w:t>
            </w:r>
          </w:p>
        </w:tc>
      </w:tr>
      <w:tr w:rsidR="00A9235B" w:rsidRPr="00237EB4" w14:paraId="653480E1" w14:textId="77777777" w:rsidTr="006C47B8">
        <w:trPr>
          <w:cantSplit/>
        </w:trPr>
        <w:tc>
          <w:tcPr>
            <w:tcW w:w="2291" w:type="pct"/>
            <w:vAlign w:val="bottom"/>
          </w:tcPr>
          <w:p w14:paraId="57CD88B7"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672" w:type="pct"/>
            <w:tcBorders>
              <w:top w:val="single" w:sz="6" w:space="0" w:color="auto"/>
            </w:tcBorders>
            <w:vAlign w:val="bottom"/>
          </w:tcPr>
          <w:p w14:paraId="0302BD76"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As at</w:t>
            </w:r>
          </w:p>
        </w:tc>
        <w:tc>
          <w:tcPr>
            <w:tcW w:w="47" w:type="pct"/>
            <w:tcBorders>
              <w:top w:val="single" w:sz="6" w:space="0" w:color="auto"/>
            </w:tcBorders>
          </w:tcPr>
          <w:p w14:paraId="1B2AF757"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c>
          <w:tcPr>
            <w:tcW w:w="646" w:type="pct"/>
            <w:tcBorders>
              <w:top w:val="single" w:sz="6" w:space="0" w:color="auto"/>
            </w:tcBorders>
            <w:vAlign w:val="bottom"/>
          </w:tcPr>
          <w:p w14:paraId="5A5F832C"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Realized</w:t>
            </w:r>
          </w:p>
        </w:tc>
        <w:tc>
          <w:tcPr>
            <w:tcW w:w="47" w:type="pct"/>
            <w:tcBorders>
              <w:top w:val="single" w:sz="6" w:space="0" w:color="auto"/>
            </w:tcBorders>
          </w:tcPr>
          <w:p w14:paraId="1D38132A"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c>
          <w:tcPr>
            <w:tcW w:w="608" w:type="pct"/>
            <w:tcBorders>
              <w:top w:val="single" w:sz="6" w:space="0" w:color="auto"/>
            </w:tcBorders>
            <w:vAlign w:val="bottom"/>
          </w:tcPr>
          <w:p w14:paraId="0B44067B"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 xml:space="preserve">Realized </w:t>
            </w:r>
          </w:p>
        </w:tc>
        <w:tc>
          <w:tcPr>
            <w:tcW w:w="47" w:type="pct"/>
            <w:tcBorders>
              <w:top w:val="single" w:sz="6" w:space="0" w:color="auto"/>
            </w:tcBorders>
          </w:tcPr>
          <w:p w14:paraId="4BB95674"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c>
          <w:tcPr>
            <w:tcW w:w="642" w:type="pct"/>
            <w:tcBorders>
              <w:top w:val="single" w:sz="6" w:space="0" w:color="auto"/>
            </w:tcBorders>
            <w:vAlign w:val="bottom"/>
          </w:tcPr>
          <w:p w14:paraId="20367BB5"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As at</w:t>
            </w:r>
          </w:p>
        </w:tc>
      </w:tr>
      <w:tr w:rsidR="00A9235B" w:rsidRPr="00237EB4" w14:paraId="286992EE" w14:textId="77777777" w:rsidTr="006C47B8">
        <w:trPr>
          <w:cantSplit/>
        </w:trPr>
        <w:tc>
          <w:tcPr>
            <w:tcW w:w="2291" w:type="pct"/>
            <w:vAlign w:val="bottom"/>
          </w:tcPr>
          <w:p w14:paraId="2A41256F"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672" w:type="pct"/>
            <w:vAlign w:val="bottom"/>
          </w:tcPr>
          <w:p w14:paraId="2045EA2B"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January 1,</w:t>
            </w:r>
          </w:p>
        </w:tc>
        <w:tc>
          <w:tcPr>
            <w:tcW w:w="47" w:type="pct"/>
          </w:tcPr>
          <w:p w14:paraId="35353B1B"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6" w:type="pct"/>
            <w:vAlign w:val="bottom"/>
          </w:tcPr>
          <w:p w14:paraId="56293939"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in profit</w:t>
            </w:r>
          </w:p>
        </w:tc>
        <w:tc>
          <w:tcPr>
            <w:tcW w:w="47" w:type="pct"/>
          </w:tcPr>
          <w:p w14:paraId="06852550"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08" w:type="pct"/>
          </w:tcPr>
          <w:p w14:paraId="3CF52D3A"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in other</w:t>
            </w:r>
          </w:p>
        </w:tc>
        <w:tc>
          <w:tcPr>
            <w:tcW w:w="47" w:type="pct"/>
          </w:tcPr>
          <w:p w14:paraId="24D4E8A2"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2" w:type="pct"/>
            <w:vAlign w:val="bottom"/>
          </w:tcPr>
          <w:p w14:paraId="16ED4B2C"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December 31,</w:t>
            </w:r>
          </w:p>
        </w:tc>
      </w:tr>
      <w:tr w:rsidR="00A9235B" w:rsidRPr="00237EB4" w14:paraId="6F9DC252" w14:textId="77777777" w:rsidTr="006C47B8">
        <w:trPr>
          <w:cantSplit/>
        </w:trPr>
        <w:tc>
          <w:tcPr>
            <w:tcW w:w="2291" w:type="pct"/>
            <w:vAlign w:val="bottom"/>
          </w:tcPr>
          <w:p w14:paraId="753673EC"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672" w:type="pct"/>
            <w:vAlign w:val="bottom"/>
          </w:tcPr>
          <w:p w14:paraId="450A1F2B"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2024</w:t>
            </w:r>
          </w:p>
        </w:tc>
        <w:tc>
          <w:tcPr>
            <w:tcW w:w="47" w:type="pct"/>
          </w:tcPr>
          <w:p w14:paraId="305A86F8"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6" w:type="pct"/>
            <w:vAlign w:val="bottom"/>
          </w:tcPr>
          <w:p w14:paraId="1BF8A379"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 xml:space="preserve">or loss </w:t>
            </w:r>
          </w:p>
        </w:tc>
        <w:tc>
          <w:tcPr>
            <w:tcW w:w="47" w:type="pct"/>
          </w:tcPr>
          <w:p w14:paraId="2CA42875"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08" w:type="pct"/>
          </w:tcPr>
          <w:p w14:paraId="30B0DFA1"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comprehensive</w:t>
            </w:r>
          </w:p>
        </w:tc>
        <w:tc>
          <w:tcPr>
            <w:tcW w:w="47" w:type="pct"/>
          </w:tcPr>
          <w:p w14:paraId="0C7FF623"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2" w:type="pct"/>
            <w:vAlign w:val="bottom"/>
          </w:tcPr>
          <w:p w14:paraId="24125D9B"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2024</w:t>
            </w:r>
          </w:p>
        </w:tc>
      </w:tr>
      <w:tr w:rsidR="00A9235B" w:rsidRPr="00237EB4" w14:paraId="1743EE09" w14:textId="77777777" w:rsidTr="006C47B8">
        <w:trPr>
          <w:cantSplit/>
        </w:trPr>
        <w:tc>
          <w:tcPr>
            <w:tcW w:w="2291" w:type="pct"/>
            <w:vAlign w:val="bottom"/>
          </w:tcPr>
          <w:p w14:paraId="1234BAC7" w14:textId="77777777" w:rsidR="00A9235B" w:rsidRPr="00237EB4" w:rsidRDefault="00A9235B" w:rsidP="006D6644">
            <w:pPr>
              <w:spacing w:after="0" w:line="300" w:lineRule="exact"/>
              <w:ind w:left="540"/>
              <w:jc w:val="center"/>
              <w:rPr>
                <w:rFonts w:asciiTheme="majorBidi" w:eastAsia="Cordia New" w:hAnsiTheme="majorBidi" w:cstheme="majorBidi"/>
                <w:snapToGrid w:val="0"/>
                <w:sz w:val="24"/>
                <w:szCs w:val="24"/>
                <w:lang w:val="en-US" w:eastAsia="th-TH"/>
              </w:rPr>
            </w:pPr>
          </w:p>
        </w:tc>
        <w:tc>
          <w:tcPr>
            <w:tcW w:w="672" w:type="pct"/>
            <w:tcBorders>
              <w:bottom w:val="single" w:sz="6" w:space="0" w:color="auto"/>
            </w:tcBorders>
            <w:vAlign w:val="bottom"/>
          </w:tcPr>
          <w:p w14:paraId="0BEE28DB"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47" w:type="pct"/>
          </w:tcPr>
          <w:p w14:paraId="4AA214C0"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6" w:type="pct"/>
            <w:tcBorders>
              <w:bottom w:val="single" w:sz="6" w:space="0" w:color="auto"/>
            </w:tcBorders>
            <w:vAlign w:val="bottom"/>
          </w:tcPr>
          <w:p w14:paraId="4702F69F"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c>
          <w:tcPr>
            <w:tcW w:w="47" w:type="pct"/>
          </w:tcPr>
          <w:p w14:paraId="57BC08AD"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08" w:type="pct"/>
            <w:tcBorders>
              <w:bottom w:val="single" w:sz="6" w:space="0" w:color="auto"/>
            </w:tcBorders>
          </w:tcPr>
          <w:p w14:paraId="63A5C9A9"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income</w:t>
            </w:r>
          </w:p>
        </w:tc>
        <w:tc>
          <w:tcPr>
            <w:tcW w:w="47" w:type="pct"/>
          </w:tcPr>
          <w:p w14:paraId="6A36390D" w14:textId="77777777" w:rsidR="00A9235B" w:rsidRPr="00237EB4" w:rsidRDefault="00A9235B" w:rsidP="006D6644">
            <w:pPr>
              <w:spacing w:after="0" w:line="300" w:lineRule="exact"/>
              <w:jc w:val="center"/>
              <w:rPr>
                <w:rFonts w:asciiTheme="majorBidi" w:eastAsia="Cordia New" w:hAnsiTheme="majorBidi" w:cstheme="majorBidi"/>
                <w:snapToGrid w:val="0"/>
                <w:sz w:val="24"/>
                <w:szCs w:val="24"/>
                <w:lang w:val="en-US" w:eastAsia="th-TH"/>
              </w:rPr>
            </w:pPr>
          </w:p>
        </w:tc>
        <w:tc>
          <w:tcPr>
            <w:tcW w:w="642" w:type="pct"/>
            <w:tcBorders>
              <w:bottom w:val="single" w:sz="6" w:space="0" w:color="auto"/>
            </w:tcBorders>
            <w:vAlign w:val="bottom"/>
          </w:tcPr>
          <w:p w14:paraId="3D378DB3" w14:textId="77777777" w:rsidR="00A9235B" w:rsidRPr="0074282E" w:rsidRDefault="00A9235B" w:rsidP="006D6644">
            <w:pPr>
              <w:spacing w:after="0" w:line="300" w:lineRule="exact"/>
              <w:jc w:val="center"/>
              <w:rPr>
                <w:rFonts w:asciiTheme="majorBidi" w:eastAsia="Cordia New" w:hAnsiTheme="majorBidi" w:cstheme="majorBidi"/>
                <w:snapToGrid w:val="0"/>
                <w:sz w:val="24"/>
                <w:szCs w:val="24"/>
                <w:cs/>
                <w:lang w:val="en-US" w:eastAsia="th-TH"/>
              </w:rPr>
            </w:pPr>
          </w:p>
        </w:tc>
      </w:tr>
      <w:tr w:rsidR="00A9235B" w:rsidRPr="00237EB4" w14:paraId="546171E5" w14:textId="77777777" w:rsidTr="006C47B8">
        <w:trPr>
          <w:cantSplit/>
        </w:trPr>
        <w:tc>
          <w:tcPr>
            <w:tcW w:w="2291" w:type="pct"/>
            <w:vAlign w:val="bottom"/>
          </w:tcPr>
          <w:p w14:paraId="240F993A" w14:textId="77777777" w:rsidR="00A9235B" w:rsidRPr="0074282E" w:rsidRDefault="00A9235B" w:rsidP="006D6644">
            <w:pPr>
              <w:tabs>
                <w:tab w:val="left" w:pos="821"/>
              </w:tabs>
              <w:spacing w:after="0" w:line="300" w:lineRule="exact"/>
              <w:ind w:left="540"/>
              <w:rPr>
                <w:rFonts w:asciiTheme="majorBidi" w:eastAsia="Cordia New" w:hAnsiTheme="majorBidi" w:cstheme="majorBidi"/>
                <w:sz w:val="24"/>
                <w:szCs w:val="24"/>
                <w:cs/>
                <w:lang w:val="en-US"/>
              </w:rPr>
            </w:pPr>
            <w:r w:rsidRPr="00237EB4">
              <w:rPr>
                <w:rFonts w:asciiTheme="majorBidi" w:hAnsiTheme="majorBidi" w:cstheme="majorBidi"/>
                <w:b/>
                <w:bCs/>
                <w:sz w:val="24"/>
                <w:szCs w:val="24"/>
              </w:rPr>
              <w:t>Deferred tax liabilities</w:t>
            </w:r>
          </w:p>
        </w:tc>
        <w:tc>
          <w:tcPr>
            <w:tcW w:w="672" w:type="pct"/>
            <w:tcBorders>
              <w:top w:val="single" w:sz="6" w:space="0" w:color="auto"/>
            </w:tcBorders>
            <w:vAlign w:val="bottom"/>
          </w:tcPr>
          <w:p w14:paraId="05760444" w14:textId="77777777" w:rsidR="00A9235B" w:rsidRPr="00237EB4" w:rsidRDefault="00A9235B" w:rsidP="006D6644">
            <w:pPr>
              <w:tabs>
                <w:tab w:val="decimal" w:pos="933"/>
              </w:tabs>
              <w:spacing w:after="0" w:line="300" w:lineRule="exact"/>
              <w:ind w:right="-72"/>
              <w:rPr>
                <w:rFonts w:asciiTheme="majorBidi" w:eastAsia="Cordia New" w:hAnsiTheme="majorBidi" w:cstheme="majorBidi"/>
                <w:sz w:val="24"/>
                <w:szCs w:val="24"/>
                <w:lang w:val="en-US" w:eastAsia="zh-CN"/>
              </w:rPr>
            </w:pPr>
          </w:p>
        </w:tc>
        <w:tc>
          <w:tcPr>
            <w:tcW w:w="47" w:type="pct"/>
          </w:tcPr>
          <w:p w14:paraId="1B8E4F0A" w14:textId="77777777" w:rsidR="00A9235B" w:rsidRPr="00237EB4" w:rsidRDefault="00A9235B" w:rsidP="006D6644">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tcBorders>
              <w:top w:val="single" w:sz="6" w:space="0" w:color="auto"/>
            </w:tcBorders>
            <w:vAlign w:val="bottom"/>
          </w:tcPr>
          <w:p w14:paraId="3D7AFE29" w14:textId="77777777" w:rsidR="00A9235B" w:rsidRPr="00237EB4" w:rsidRDefault="00A9235B" w:rsidP="006D6644">
            <w:pPr>
              <w:tabs>
                <w:tab w:val="decimal" w:pos="987"/>
              </w:tabs>
              <w:spacing w:after="0" w:line="300" w:lineRule="exact"/>
              <w:jc w:val="center"/>
              <w:rPr>
                <w:rFonts w:asciiTheme="majorBidi" w:eastAsia="Cordia New" w:hAnsiTheme="majorBidi" w:cstheme="majorBidi"/>
                <w:b/>
                <w:bCs/>
                <w:snapToGrid w:val="0"/>
                <w:sz w:val="24"/>
                <w:szCs w:val="24"/>
                <w:lang w:val="en-US" w:eastAsia="th-TH"/>
              </w:rPr>
            </w:pPr>
          </w:p>
        </w:tc>
        <w:tc>
          <w:tcPr>
            <w:tcW w:w="47" w:type="pct"/>
          </w:tcPr>
          <w:p w14:paraId="32754855" w14:textId="77777777" w:rsidR="00A9235B" w:rsidRPr="00237EB4" w:rsidRDefault="00A9235B" w:rsidP="006D6644">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Borders>
              <w:top w:val="single" w:sz="6" w:space="0" w:color="auto"/>
            </w:tcBorders>
          </w:tcPr>
          <w:p w14:paraId="5864ABC3" w14:textId="77777777" w:rsidR="00A9235B" w:rsidRPr="00237EB4" w:rsidRDefault="00A9235B" w:rsidP="006D6644">
            <w:pPr>
              <w:spacing w:after="0" w:line="300" w:lineRule="exact"/>
              <w:jc w:val="center"/>
              <w:rPr>
                <w:rFonts w:asciiTheme="majorBidi" w:eastAsia="Cordia New" w:hAnsiTheme="majorBidi" w:cstheme="majorBidi"/>
                <w:b/>
                <w:bCs/>
                <w:snapToGrid w:val="0"/>
                <w:sz w:val="24"/>
                <w:szCs w:val="24"/>
                <w:lang w:val="en-US" w:eastAsia="th-TH"/>
              </w:rPr>
            </w:pPr>
          </w:p>
        </w:tc>
        <w:tc>
          <w:tcPr>
            <w:tcW w:w="47" w:type="pct"/>
          </w:tcPr>
          <w:p w14:paraId="291E2B3D" w14:textId="77777777" w:rsidR="00A9235B" w:rsidRPr="00237EB4" w:rsidRDefault="00A9235B" w:rsidP="006D6644">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tcBorders>
              <w:top w:val="single" w:sz="6" w:space="0" w:color="auto"/>
            </w:tcBorders>
            <w:vAlign w:val="bottom"/>
          </w:tcPr>
          <w:p w14:paraId="056D7D02" w14:textId="77777777" w:rsidR="00A9235B" w:rsidRPr="00237EB4" w:rsidRDefault="00A9235B" w:rsidP="006D6644">
            <w:pPr>
              <w:tabs>
                <w:tab w:val="decimal" w:pos="1081"/>
              </w:tabs>
              <w:spacing w:after="0" w:line="300" w:lineRule="exact"/>
              <w:ind w:right="-72"/>
              <w:rPr>
                <w:rFonts w:asciiTheme="majorBidi" w:eastAsia="Cordia New" w:hAnsiTheme="majorBidi" w:cstheme="majorBidi"/>
                <w:sz w:val="24"/>
                <w:szCs w:val="24"/>
                <w:lang w:val="en-US" w:eastAsia="zh-CN"/>
              </w:rPr>
            </w:pPr>
          </w:p>
        </w:tc>
      </w:tr>
      <w:tr w:rsidR="00B05840" w:rsidRPr="00237EB4" w14:paraId="77FA3A36" w14:textId="77777777" w:rsidTr="00113369">
        <w:trPr>
          <w:cantSplit/>
        </w:trPr>
        <w:tc>
          <w:tcPr>
            <w:tcW w:w="2291" w:type="pct"/>
            <w:vAlign w:val="bottom"/>
          </w:tcPr>
          <w:p w14:paraId="395B3290" w14:textId="77777777" w:rsidR="00B05840" w:rsidRPr="0074282E" w:rsidRDefault="00B05840" w:rsidP="00B05840">
            <w:pPr>
              <w:tabs>
                <w:tab w:val="left" w:pos="821"/>
              </w:tabs>
              <w:spacing w:after="0" w:line="300" w:lineRule="exact"/>
              <w:ind w:left="540"/>
              <w:rPr>
                <w:rFonts w:asciiTheme="majorBidi" w:eastAsia="Cordia New" w:hAnsiTheme="majorBidi" w:cstheme="majorBidi"/>
                <w:sz w:val="24"/>
                <w:szCs w:val="24"/>
                <w:cs/>
                <w:lang w:val="en-US"/>
              </w:rPr>
            </w:pPr>
            <w:r w:rsidRPr="00237EB4">
              <w:rPr>
                <w:rFonts w:asciiTheme="majorBidi" w:hAnsiTheme="majorBidi" w:cstheme="majorBidi"/>
                <w:sz w:val="24"/>
                <w:szCs w:val="24"/>
              </w:rPr>
              <w:t>Provision for employee benefit</w:t>
            </w:r>
          </w:p>
        </w:tc>
        <w:tc>
          <w:tcPr>
            <w:tcW w:w="672" w:type="pct"/>
            <w:vAlign w:val="bottom"/>
          </w:tcPr>
          <w:p w14:paraId="7AAF8604" w14:textId="1A310D27" w:rsidR="00B05840" w:rsidRPr="00237EB4" w:rsidRDefault="00B05840" w:rsidP="00B05840">
            <w:pPr>
              <w:spacing w:after="0" w:line="300" w:lineRule="exact"/>
              <w:ind w:right="-624"/>
              <w:jc w:val="center"/>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7" w:type="pct"/>
          </w:tcPr>
          <w:p w14:paraId="3AB54123"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vAlign w:val="bottom"/>
          </w:tcPr>
          <w:p w14:paraId="5690B4F4" w14:textId="2C07BAF6" w:rsidR="00B05840" w:rsidRPr="00237EB4" w:rsidRDefault="00B05840" w:rsidP="00B05840">
            <w:pPr>
              <w:spacing w:after="0" w:line="300" w:lineRule="exact"/>
              <w:ind w:right="-624"/>
              <w:jc w:val="center"/>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7" w:type="pct"/>
          </w:tcPr>
          <w:p w14:paraId="087ADB4C"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Pr>
          <w:p w14:paraId="6C3BA03D" w14:textId="64A3C21F" w:rsidR="00B05840" w:rsidRPr="00237EB4" w:rsidRDefault="00B05840" w:rsidP="00B05840">
            <w:pPr>
              <w:spacing w:after="0" w:line="30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(172,945)</w:t>
            </w:r>
          </w:p>
        </w:tc>
        <w:tc>
          <w:tcPr>
            <w:tcW w:w="47" w:type="pct"/>
          </w:tcPr>
          <w:p w14:paraId="467F35C0"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vAlign w:val="bottom"/>
          </w:tcPr>
          <w:p w14:paraId="193DEEAE" w14:textId="33F61664"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(172,945)</w:t>
            </w:r>
          </w:p>
        </w:tc>
      </w:tr>
      <w:tr w:rsidR="00B05840" w:rsidRPr="00237EB4" w14:paraId="52A0C7D9" w14:textId="77777777" w:rsidTr="006C47B8">
        <w:trPr>
          <w:cantSplit/>
        </w:trPr>
        <w:tc>
          <w:tcPr>
            <w:tcW w:w="2291" w:type="pct"/>
            <w:vAlign w:val="bottom"/>
          </w:tcPr>
          <w:p w14:paraId="559821E0" w14:textId="77777777" w:rsidR="00B05840" w:rsidRPr="00237EB4" w:rsidRDefault="00B05840" w:rsidP="00B05840">
            <w:pPr>
              <w:tabs>
                <w:tab w:val="left" w:pos="821"/>
              </w:tabs>
              <w:spacing w:after="0" w:line="300" w:lineRule="exact"/>
              <w:ind w:left="540"/>
              <w:rPr>
                <w:rFonts w:asciiTheme="majorBidi" w:hAnsiTheme="majorBidi" w:cstheme="majorBidi"/>
                <w:sz w:val="24"/>
                <w:szCs w:val="24"/>
                <w:lang w:val="en-US"/>
              </w:rPr>
            </w:pPr>
            <w:r w:rsidRPr="00237EB4">
              <w:rPr>
                <w:rFonts w:asciiTheme="majorBidi" w:hAnsiTheme="majorBidi" w:cstheme="majorBidi"/>
                <w:sz w:val="24"/>
                <w:szCs w:val="24"/>
                <w:lang w:val="en-US"/>
              </w:rPr>
              <w:t>Transaction cost related with the issuance of</w:t>
            </w:r>
          </w:p>
        </w:tc>
        <w:tc>
          <w:tcPr>
            <w:tcW w:w="672" w:type="pct"/>
            <w:vAlign w:val="bottom"/>
          </w:tcPr>
          <w:p w14:paraId="48587CBF" w14:textId="47042987" w:rsidR="00B05840" w:rsidRPr="00237EB4" w:rsidRDefault="00B05840" w:rsidP="00B05840">
            <w:pPr>
              <w:spacing w:after="0" w:line="300" w:lineRule="exact"/>
              <w:ind w:right="57"/>
              <w:jc w:val="right"/>
              <w:rPr>
                <w:rFonts w:asciiTheme="majorBidi" w:eastAsia="Cordia New" w:hAnsiTheme="majorBidi" w:cstheme="majorBidi"/>
                <w:sz w:val="24"/>
                <w:szCs w:val="24"/>
                <w:lang w:val="en-US" w:eastAsia="zh-CN"/>
              </w:rPr>
            </w:pPr>
          </w:p>
        </w:tc>
        <w:tc>
          <w:tcPr>
            <w:tcW w:w="47" w:type="pct"/>
          </w:tcPr>
          <w:p w14:paraId="05B67439"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vAlign w:val="bottom"/>
          </w:tcPr>
          <w:p w14:paraId="43955119" w14:textId="7E6D6D39" w:rsidR="00B05840" w:rsidRPr="00237EB4" w:rsidRDefault="00B05840" w:rsidP="00B05840">
            <w:pPr>
              <w:tabs>
                <w:tab w:val="decimal" w:pos="1080"/>
              </w:tabs>
              <w:spacing w:after="0" w:line="300" w:lineRule="exact"/>
              <w:ind w:right="-72"/>
              <w:rPr>
                <w:rFonts w:asciiTheme="majorBidi" w:eastAsia="Cordia New" w:hAnsiTheme="majorBidi" w:cstheme="majorBidi"/>
                <w:sz w:val="24"/>
                <w:szCs w:val="24"/>
                <w:lang w:val="en-US" w:eastAsia="zh-CN"/>
              </w:rPr>
            </w:pPr>
          </w:p>
        </w:tc>
        <w:tc>
          <w:tcPr>
            <w:tcW w:w="47" w:type="pct"/>
          </w:tcPr>
          <w:p w14:paraId="5255143B"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vAlign w:val="bottom"/>
          </w:tcPr>
          <w:p w14:paraId="24F607B5" w14:textId="63D1B083" w:rsidR="00B05840" w:rsidRPr="00237EB4" w:rsidRDefault="00B05840" w:rsidP="00B05840">
            <w:pPr>
              <w:spacing w:after="0" w:line="300" w:lineRule="exact"/>
              <w:jc w:val="center"/>
              <w:rPr>
                <w:rFonts w:asciiTheme="majorBidi" w:eastAsia="Cordia New" w:hAnsiTheme="majorBidi" w:cstheme="majorBidi"/>
                <w:sz w:val="24"/>
                <w:szCs w:val="24"/>
                <w:lang w:val="en-US" w:eastAsia="zh-CN"/>
              </w:rPr>
            </w:pPr>
          </w:p>
        </w:tc>
        <w:tc>
          <w:tcPr>
            <w:tcW w:w="47" w:type="pct"/>
          </w:tcPr>
          <w:p w14:paraId="0D92704A"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vAlign w:val="bottom"/>
          </w:tcPr>
          <w:p w14:paraId="45EA8FF0" w14:textId="79343B3E" w:rsidR="00B05840" w:rsidRPr="0074282E" w:rsidRDefault="00B05840" w:rsidP="00B05840">
            <w:pPr>
              <w:spacing w:after="0" w:line="300" w:lineRule="exact"/>
              <w:jc w:val="center"/>
              <w:rPr>
                <w:rFonts w:asciiTheme="majorBidi" w:eastAsia="Cordia New" w:hAnsiTheme="majorBidi" w:cstheme="majorBidi"/>
                <w:sz w:val="24"/>
                <w:szCs w:val="24"/>
                <w:cs/>
                <w:lang w:val="en-US" w:eastAsia="zh-CN"/>
              </w:rPr>
            </w:pPr>
          </w:p>
        </w:tc>
      </w:tr>
      <w:tr w:rsidR="00B05840" w:rsidRPr="00237EB4" w14:paraId="2058F058" w14:textId="77777777" w:rsidTr="008C3094">
        <w:trPr>
          <w:cantSplit/>
        </w:trPr>
        <w:tc>
          <w:tcPr>
            <w:tcW w:w="2291" w:type="pct"/>
            <w:vAlign w:val="bottom"/>
          </w:tcPr>
          <w:p w14:paraId="7D1FAB9E" w14:textId="77777777" w:rsidR="00B05840" w:rsidRPr="0074282E" w:rsidRDefault="00B05840" w:rsidP="00B05840">
            <w:pPr>
              <w:tabs>
                <w:tab w:val="left" w:pos="821"/>
              </w:tabs>
              <w:spacing w:after="0" w:line="300" w:lineRule="exact"/>
              <w:ind w:left="720"/>
              <w:rPr>
                <w:rFonts w:asciiTheme="majorBidi" w:hAnsiTheme="majorBidi" w:cstheme="majorBidi"/>
                <w:sz w:val="24"/>
                <w:szCs w:val="24"/>
                <w:cs/>
                <w:lang w:val="en-US"/>
              </w:rPr>
            </w:pPr>
            <w:r w:rsidRPr="00237EB4">
              <w:rPr>
                <w:rFonts w:asciiTheme="majorBidi" w:hAnsiTheme="majorBidi" w:cstheme="majorBidi"/>
                <w:sz w:val="24"/>
                <w:szCs w:val="24"/>
              </w:rPr>
              <w:t>convertible debentures</w:t>
            </w:r>
          </w:p>
        </w:tc>
        <w:tc>
          <w:tcPr>
            <w:tcW w:w="672" w:type="pct"/>
            <w:tcBorders>
              <w:bottom w:val="single" w:sz="6" w:space="0" w:color="auto"/>
            </w:tcBorders>
            <w:vAlign w:val="bottom"/>
          </w:tcPr>
          <w:p w14:paraId="4307B9CB" w14:textId="5F5569F8" w:rsidR="00B05840" w:rsidRPr="00237EB4" w:rsidRDefault="00B05840" w:rsidP="00B05840">
            <w:pPr>
              <w:spacing w:after="0" w:line="30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(304,554)</w:t>
            </w:r>
          </w:p>
        </w:tc>
        <w:tc>
          <w:tcPr>
            <w:tcW w:w="47" w:type="pct"/>
          </w:tcPr>
          <w:p w14:paraId="1A6F8215"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tcBorders>
              <w:bottom w:val="single" w:sz="6" w:space="0" w:color="auto"/>
            </w:tcBorders>
            <w:vAlign w:val="bottom"/>
          </w:tcPr>
          <w:p w14:paraId="42DE113B" w14:textId="6ACF35AB" w:rsidR="00B05840" w:rsidRPr="00237EB4" w:rsidRDefault="00B05840" w:rsidP="00B05840">
            <w:pPr>
              <w:tabs>
                <w:tab w:val="decimal" w:pos="1080"/>
              </w:tabs>
              <w:spacing w:after="0" w:line="300" w:lineRule="exact"/>
              <w:ind w:right="-72"/>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75,498</w:t>
            </w:r>
          </w:p>
        </w:tc>
        <w:tc>
          <w:tcPr>
            <w:tcW w:w="47" w:type="pct"/>
          </w:tcPr>
          <w:p w14:paraId="5C47E7B6"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Borders>
              <w:bottom w:val="single" w:sz="6" w:space="0" w:color="auto"/>
            </w:tcBorders>
            <w:vAlign w:val="bottom"/>
          </w:tcPr>
          <w:p w14:paraId="4D9124CE" w14:textId="2A4AD483" w:rsidR="00B05840" w:rsidRPr="00237EB4" w:rsidRDefault="00B05840" w:rsidP="00B05840">
            <w:pPr>
              <w:spacing w:after="0" w:line="300" w:lineRule="exact"/>
              <w:ind w:right="-505"/>
              <w:jc w:val="center"/>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c>
          <w:tcPr>
            <w:tcW w:w="47" w:type="pct"/>
          </w:tcPr>
          <w:p w14:paraId="543DDE0F"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tcBorders>
              <w:bottom w:val="single" w:sz="6" w:space="0" w:color="auto"/>
            </w:tcBorders>
            <w:vAlign w:val="bottom"/>
          </w:tcPr>
          <w:p w14:paraId="647CBC84" w14:textId="13C774F1"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(229,056)</w:t>
            </w:r>
          </w:p>
        </w:tc>
      </w:tr>
      <w:tr w:rsidR="00B05840" w:rsidRPr="00237EB4" w14:paraId="4CE520F6" w14:textId="77777777" w:rsidTr="006C47B8">
        <w:trPr>
          <w:cantSplit/>
        </w:trPr>
        <w:tc>
          <w:tcPr>
            <w:tcW w:w="2291" w:type="pct"/>
            <w:vAlign w:val="bottom"/>
          </w:tcPr>
          <w:p w14:paraId="0F091206" w14:textId="77777777" w:rsidR="00B05840" w:rsidRPr="0074282E" w:rsidRDefault="00B05840" w:rsidP="00B05840">
            <w:pPr>
              <w:tabs>
                <w:tab w:val="left" w:pos="821"/>
              </w:tabs>
              <w:spacing w:after="0" w:line="300" w:lineRule="exact"/>
              <w:ind w:left="540"/>
              <w:rPr>
                <w:rFonts w:asciiTheme="majorBidi" w:eastAsia="Cordia New" w:hAnsiTheme="majorBidi" w:cstheme="majorBidi"/>
                <w:snapToGrid w:val="0"/>
                <w:sz w:val="24"/>
                <w:szCs w:val="24"/>
                <w:cs/>
                <w:lang w:val="en-US" w:eastAsia="th-TH"/>
              </w:rPr>
            </w:pPr>
          </w:p>
        </w:tc>
        <w:tc>
          <w:tcPr>
            <w:tcW w:w="672" w:type="pct"/>
            <w:tcBorders>
              <w:top w:val="single" w:sz="6" w:space="0" w:color="auto"/>
              <w:bottom w:val="single" w:sz="6" w:space="0" w:color="auto"/>
            </w:tcBorders>
            <w:vAlign w:val="bottom"/>
          </w:tcPr>
          <w:p w14:paraId="6A05308A" w14:textId="65DE02BD"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(304,554)</w:t>
            </w:r>
          </w:p>
        </w:tc>
        <w:tc>
          <w:tcPr>
            <w:tcW w:w="47" w:type="pct"/>
          </w:tcPr>
          <w:p w14:paraId="64241F75"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tcBorders>
              <w:top w:val="single" w:sz="6" w:space="0" w:color="auto"/>
              <w:bottom w:val="single" w:sz="6" w:space="0" w:color="auto"/>
            </w:tcBorders>
            <w:vAlign w:val="bottom"/>
          </w:tcPr>
          <w:p w14:paraId="58D7B8F9" w14:textId="111BE78D" w:rsidR="00B05840" w:rsidRPr="00237EB4" w:rsidRDefault="00B05840" w:rsidP="00B05840">
            <w:pPr>
              <w:tabs>
                <w:tab w:val="decimal" w:pos="1080"/>
              </w:tabs>
              <w:spacing w:after="0" w:line="300" w:lineRule="exact"/>
              <w:ind w:right="-72"/>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75,498</w:t>
            </w:r>
          </w:p>
        </w:tc>
        <w:tc>
          <w:tcPr>
            <w:tcW w:w="47" w:type="pct"/>
          </w:tcPr>
          <w:p w14:paraId="66E010C1"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Borders>
              <w:top w:val="single" w:sz="6" w:space="0" w:color="auto"/>
              <w:bottom w:val="single" w:sz="6" w:space="0" w:color="auto"/>
            </w:tcBorders>
            <w:vAlign w:val="bottom"/>
          </w:tcPr>
          <w:p w14:paraId="3CEFB652" w14:textId="768ECC5C" w:rsidR="00B05840" w:rsidRPr="00237EB4" w:rsidRDefault="00B05840" w:rsidP="00B05840">
            <w:pPr>
              <w:spacing w:after="0" w:line="30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(172,945)</w:t>
            </w:r>
          </w:p>
        </w:tc>
        <w:tc>
          <w:tcPr>
            <w:tcW w:w="47" w:type="pct"/>
          </w:tcPr>
          <w:p w14:paraId="53324B71"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2" w:type="pct"/>
            <w:tcBorders>
              <w:top w:val="single" w:sz="6" w:space="0" w:color="auto"/>
              <w:bottom w:val="single" w:sz="6" w:space="0" w:color="auto"/>
            </w:tcBorders>
            <w:vAlign w:val="center"/>
          </w:tcPr>
          <w:p w14:paraId="4B851E38" w14:textId="5F42D1D7"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(402,001)</w:t>
            </w:r>
          </w:p>
        </w:tc>
      </w:tr>
      <w:tr w:rsidR="00B05840" w:rsidRPr="00237EB4" w14:paraId="09135D35" w14:textId="77777777" w:rsidTr="008C3094">
        <w:trPr>
          <w:cantSplit/>
        </w:trPr>
        <w:tc>
          <w:tcPr>
            <w:tcW w:w="2291" w:type="pct"/>
            <w:vAlign w:val="bottom"/>
          </w:tcPr>
          <w:p w14:paraId="0D2E564F" w14:textId="77777777" w:rsidR="00B05840" w:rsidRPr="00237EB4" w:rsidRDefault="00B05840" w:rsidP="00B05840">
            <w:pPr>
              <w:tabs>
                <w:tab w:val="left" w:pos="821"/>
              </w:tabs>
              <w:spacing w:after="0" w:line="300" w:lineRule="exact"/>
              <w:ind w:left="540"/>
              <w:rPr>
                <w:rFonts w:asciiTheme="majorBidi" w:eastAsia="Cordia New" w:hAnsiTheme="majorBidi" w:cstheme="majorBidi"/>
                <w:b/>
                <w:bCs/>
                <w:sz w:val="24"/>
                <w:szCs w:val="24"/>
              </w:rPr>
            </w:pPr>
            <w:r w:rsidRPr="00237EB4">
              <w:rPr>
                <w:rFonts w:asciiTheme="majorBidi" w:hAnsiTheme="majorBidi" w:cstheme="majorBidi"/>
                <w:b/>
                <w:bCs/>
                <w:sz w:val="24"/>
                <w:szCs w:val="24"/>
              </w:rPr>
              <w:t>Total deferred tax liabilities - net</w:t>
            </w:r>
          </w:p>
        </w:tc>
        <w:tc>
          <w:tcPr>
            <w:tcW w:w="672" w:type="pct"/>
            <w:tcBorders>
              <w:top w:val="single" w:sz="6" w:space="0" w:color="auto"/>
              <w:bottom w:val="double" w:sz="6" w:space="0" w:color="auto"/>
            </w:tcBorders>
            <w:vAlign w:val="bottom"/>
          </w:tcPr>
          <w:p w14:paraId="45B1DF7A" w14:textId="21791F04"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(304,554)</w:t>
            </w:r>
          </w:p>
        </w:tc>
        <w:tc>
          <w:tcPr>
            <w:tcW w:w="47" w:type="pct"/>
          </w:tcPr>
          <w:p w14:paraId="53D72FCC"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46" w:type="pct"/>
            <w:tcBorders>
              <w:top w:val="single" w:sz="6" w:space="0" w:color="auto"/>
              <w:bottom w:val="double" w:sz="6" w:space="0" w:color="auto"/>
            </w:tcBorders>
            <w:vAlign w:val="bottom"/>
          </w:tcPr>
          <w:p w14:paraId="01519535" w14:textId="3EA7A43C" w:rsidR="00B05840" w:rsidRPr="0074282E" w:rsidRDefault="00B05840" w:rsidP="00B05840">
            <w:pPr>
              <w:tabs>
                <w:tab w:val="decimal" w:pos="1080"/>
              </w:tabs>
              <w:spacing w:after="0" w:line="300" w:lineRule="exact"/>
              <w:ind w:right="-72"/>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75,498</w:t>
            </w:r>
          </w:p>
        </w:tc>
        <w:tc>
          <w:tcPr>
            <w:tcW w:w="47" w:type="pct"/>
          </w:tcPr>
          <w:p w14:paraId="31D5BB8A" w14:textId="77777777" w:rsidR="00B05840" w:rsidRPr="00237EB4" w:rsidRDefault="00B05840" w:rsidP="00B05840">
            <w:pPr>
              <w:spacing w:after="0" w:line="300" w:lineRule="exact"/>
              <w:jc w:val="center"/>
              <w:rPr>
                <w:rFonts w:asciiTheme="majorBidi" w:eastAsia="Cordia New" w:hAnsiTheme="majorBidi" w:cstheme="majorBidi"/>
                <w:b/>
                <w:bCs/>
                <w:snapToGrid w:val="0"/>
                <w:sz w:val="24"/>
                <w:szCs w:val="24"/>
                <w:lang w:val="en-US" w:eastAsia="th-TH"/>
              </w:rPr>
            </w:pPr>
          </w:p>
        </w:tc>
        <w:tc>
          <w:tcPr>
            <w:tcW w:w="608" w:type="pct"/>
            <w:tcBorders>
              <w:top w:val="single" w:sz="6" w:space="0" w:color="auto"/>
              <w:bottom w:val="double" w:sz="6" w:space="0" w:color="auto"/>
            </w:tcBorders>
            <w:vAlign w:val="bottom"/>
          </w:tcPr>
          <w:p w14:paraId="6F887A31" w14:textId="40546C16" w:rsidR="00B05840" w:rsidRPr="00237EB4" w:rsidRDefault="00B05840" w:rsidP="00B05840">
            <w:pPr>
              <w:spacing w:after="0" w:line="30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(172,945)</w:t>
            </w:r>
          </w:p>
        </w:tc>
        <w:tc>
          <w:tcPr>
            <w:tcW w:w="47" w:type="pct"/>
          </w:tcPr>
          <w:p w14:paraId="61C4A611" w14:textId="77777777" w:rsidR="00B05840" w:rsidRPr="00237EB4" w:rsidRDefault="00B05840" w:rsidP="00B05840">
            <w:pPr>
              <w:spacing w:after="0" w:line="300" w:lineRule="exact"/>
              <w:rPr>
                <w:rFonts w:asciiTheme="majorBidi" w:eastAsia="Cordia New" w:hAnsiTheme="majorBidi" w:cstheme="majorBidi"/>
                <w:b/>
                <w:bCs/>
                <w:snapToGrid w:val="0"/>
                <w:sz w:val="24"/>
                <w:szCs w:val="24"/>
                <w:lang w:val="en-US" w:eastAsia="th-TH"/>
              </w:rPr>
            </w:pPr>
          </w:p>
        </w:tc>
        <w:tc>
          <w:tcPr>
            <w:tcW w:w="642" w:type="pct"/>
            <w:tcBorders>
              <w:top w:val="single" w:sz="6" w:space="0" w:color="auto"/>
              <w:bottom w:val="double" w:sz="6" w:space="0" w:color="auto"/>
            </w:tcBorders>
            <w:vAlign w:val="center"/>
          </w:tcPr>
          <w:p w14:paraId="5023D0F0" w14:textId="01C35D1D" w:rsidR="00B05840" w:rsidRPr="0074282E" w:rsidRDefault="00B05840" w:rsidP="00B05840">
            <w:pPr>
              <w:spacing w:after="0" w:line="30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(402,001)</w:t>
            </w:r>
          </w:p>
        </w:tc>
      </w:tr>
    </w:tbl>
    <w:p w14:paraId="46EB81CF" w14:textId="77777777" w:rsidR="00A9235B" w:rsidRPr="00237EB4" w:rsidRDefault="00A9235B" w:rsidP="006D6644">
      <w:pPr>
        <w:spacing w:after="0" w:line="340" w:lineRule="exact"/>
        <w:ind w:right="29"/>
        <w:rPr>
          <w:rFonts w:asciiTheme="majorBidi" w:eastAsia="Cordia New" w:hAnsiTheme="majorBidi" w:cstheme="majorBidi"/>
          <w:sz w:val="24"/>
          <w:szCs w:val="24"/>
          <w:lang w:val="en-US"/>
        </w:rPr>
      </w:pPr>
    </w:p>
    <w:p w14:paraId="4BEC9E65" w14:textId="6BE80242" w:rsidR="00A9235B" w:rsidRPr="00237EB4" w:rsidRDefault="00A9235B" w:rsidP="006D6644">
      <w:pPr>
        <w:autoSpaceDE w:val="0"/>
        <w:autoSpaceDN w:val="0"/>
        <w:spacing w:after="0" w:line="340" w:lineRule="exact"/>
        <w:ind w:left="284" w:firstLine="425"/>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Deferred income tax assets are recognized only to the extent that realization of the related tax benefit through the future taxable profits is probable</w:t>
      </w:r>
      <w:r w:rsidRPr="00237EB4">
        <w:rPr>
          <w:rFonts w:asciiTheme="majorBidi" w:eastAsia="SimSun" w:hAnsiTheme="majorBidi" w:cstheme="majorBidi"/>
          <w:sz w:val="32"/>
          <w:szCs w:val="32"/>
        </w:rPr>
        <w:t xml:space="preserve"> and the Group’s and the Company’s management has considered that impairments will not be reversed in the foreseeable future</w:t>
      </w:r>
      <w:r w:rsidRPr="00237EB4">
        <w:rPr>
          <w:rFonts w:asciiTheme="majorBidi" w:eastAsia="Times New Roman" w:hAnsiTheme="majorBidi" w:cstheme="majorBidi"/>
          <w:sz w:val="32"/>
          <w:szCs w:val="32"/>
          <w:lang w:val="en-US"/>
        </w:rPr>
        <w:t xml:space="preserve">. Therefore, the Group and the Company did not recognize some of deferred income tax assets of unused tax losses as at December 31, 2025, amounting to Baht </w:t>
      </w:r>
      <w:r w:rsidR="006D6644" w:rsidRPr="00237EB4">
        <w:rPr>
          <w:rFonts w:asciiTheme="majorBidi" w:eastAsia="Times New Roman" w:hAnsiTheme="majorBidi" w:cstheme="majorBidi"/>
          <w:sz w:val="32"/>
          <w:szCs w:val="32"/>
          <w:lang w:val="en-US"/>
        </w:rPr>
        <w:t>1,199.67</w:t>
      </w:r>
      <w:r w:rsidRPr="00237EB4">
        <w:rPr>
          <w:rFonts w:asciiTheme="majorBidi" w:eastAsia="Times New Roman" w:hAnsiTheme="majorBidi" w:cstheme="majorBidi"/>
          <w:sz w:val="32"/>
          <w:szCs w:val="32"/>
          <w:lang w:val="en-US"/>
        </w:rPr>
        <w:t xml:space="preserve"> million and Baht </w:t>
      </w:r>
      <w:r w:rsidR="006D6644" w:rsidRPr="00237EB4">
        <w:rPr>
          <w:rFonts w:asciiTheme="majorBidi" w:eastAsia="Times New Roman" w:hAnsiTheme="majorBidi" w:cstheme="majorBidi"/>
          <w:sz w:val="32"/>
          <w:szCs w:val="32"/>
          <w:lang w:val="en-US"/>
        </w:rPr>
        <w:t>815.61</w:t>
      </w:r>
      <w:r w:rsidRPr="00237EB4">
        <w:rPr>
          <w:rFonts w:asciiTheme="majorBidi" w:eastAsia="Times New Roman" w:hAnsiTheme="majorBidi" w:cstheme="majorBidi"/>
          <w:sz w:val="32"/>
          <w:szCs w:val="32"/>
          <w:lang w:val="en-US"/>
        </w:rPr>
        <w:t xml:space="preserve"> million, respectively (As at December 31, 2024 : Baht 989.73 million and Baht 136.94 million, respectively) that can be carried forward against future taxable income. Losses will be expired during 2026 to 2030.</w:t>
      </w:r>
    </w:p>
    <w:bookmarkEnd w:id="33"/>
    <w:bookmarkEnd w:id="34"/>
    <w:bookmarkEnd w:id="35"/>
    <w:bookmarkEnd w:id="36"/>
    <w:bookmarkEnd w:id="37"/>
    <w:bookmarkEnd w:id="38"/>
    <w:bookmarkEnd w:id="39"/>
    <w:p w14:paraId="57297DB0" w14:textId="77777777" w:rsidR="006D6644" w:rsidRPr="00237EB4" w:rsidRDefault="006D6644">
      <w:pPr>
        <w:spacing w:after="0" w:line="240" w:lineRule="auto"/>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br w:type="page"/>
      </w:r>
    </w:p>
    <w:p w14:paraId="4F856E98" w14:textId="1ED7A2A4" w:rsidR="00A9235B" w:rsidRPr="00237EB4" w:rsidRDefault="00A9235B" w:rsidP="00436E42">
      <w:pPr>
        <w:spacing w:after="0" w:line="34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24.</w:t>
      </w:r>
      <w:r w:rsidRPr="00237EB4">
        <w:rPr>
          <w:rFonts w:asciiTheme="majorBidi" w:eastAsia="Cordia New" w:hAnsiTheme="majorBidi" w:cstheme="majorBidi"/>
          <w:b/>
          <w:bCs/>
          <w:sz w:val="32"/>
          <w:szCs w:val="32"/>
          <w:lang w:val="en-US"/>
        </w:rPr>
        <w:tab/>
        <w:t>OTHER NON-CURRENT  FINANCIAL ASSETS</w:t>
      </w:r>
    </w:p>
    <w:p w14:paraId="4CF09842" w14:textId="77777777" w:rsidR="00A9235B" w:rsidRPr="00237EB4" w:rsidRDefault="00A9235B" w:rsidP="00436E42">
      <w:pPr>
        <w:spacing w:after="0" w:line="34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Other non-current financial assets</w:t>
      </w:r>
      <w:r w:rsidRPr="00237EB4">
        <w:rPr>
          <w:rFonts w:asciiTheme="majorBidi" w:eastAsia="Cordia New" w:hAnsiTheme="majorBidi" w:cstheme="majorBidi"/>
          <w:sz w:val="32"/>
          <w:szCs w:val="32"/>
        </w:rPr>
        <w:t xml:space="preserve"> as at December 31, 2025 and 2024, comprise the following:</w:t>
      </w:r>
    </w:p>
    <w:tbl>
      <w:tblPr>
        <w:tblW w:w="9075" w:type="dxa"/>
        <w:tblInd w:w="284" w:type="dxa"/>
        <w:tblLayout w:type="fixed"/>
        <w:tblCellMar>
          <w:left w:w="0" w:type="dxa"/>
          <w:right w:w="0" w:type="dxa"/>
        </w:tblCellMar>
        <w:tblLook w:val="0000" w:firstRow="0" w:lastRow="0" w:firstColumn="0" w:lastColumn="0" w:noHBand="0" w:noVBand="0"/>
      </w:tblPr>
      <w:tblGrid>
        <w:gridCol w:w="3402"/>
        <w:gridCol w:w="66"/>
        <w:gridCol w:w="1351"/>
        <w:gridCol w:w="90"/>
        <w:gridCol w:w="1331"/>
        <w:gridCol w:w="90"/>
        <w:gridCol w:w="1327"/>
        <w:gridCol w:w="90"/>
        <w:gridCol w:w="1328"/>
      </w:tblGrid>
      <w:tr w:rsidR="00A9235B" w:rsidRPr="00436E42" w14:paraId="78F420D8" w14:textId="77777777" w:rsidTr="006C47B8">
        <w:trPr>
          <w:cantSplit/>
          <w:trHeight w:val="188"/>
        </w:trPr>
        <w:tc>
          <w:tcPr>
            <w:tcW w:w="3402" w:type="dxa"/>
          </w:tcPr>
          <w:p w14:paraId="450DEA0D" w14:textId="77777777" w:rsidR="00A9235B" w:rsidRPr="0074282E" w:rsidRDefault="00A9235B" w:rsidP="00436E42">
            <w:pPr>
              <w:spacing w:after="0" w:line="340" w:lineRule="exact"/>
              <w:ind w:left="246" w:right="-58"/>
              <w:jc w:val="thaiDistribute"/>
              <w:rPr>
                <w:rFonts w:asciiTheme="majorBidi" w:eastAsia="Times New Roman" w:hAnsiTheme="majorBidi" w:cstheme="majorBidi"/>
                <w:sz w:val="28"/>
                <w:cs/>
                <w:lang w:val="en-US"/>
              </w:rPr>
            </w:pPr>
          </w:p>
        </w:tc>
        <w:tc>
          <w:tcPr>
            <w:tcW w:w="66" w:type="dxa"/>
          </w:tcPr>
          <w:p w14:paraId="41D8D8E7" w14:textId="77777777" w:rsidR="00A9235B" w:rsidRPr="00436E42" w:rsidRDefault="00A9235B" w:rsidP="00436E42">
            <w:pPr>
              <w:spacing w:after="0" w:line="340" w:lineRule="exact"/>
              <w:ind w:right="-58"/>
              <w:jc w:val="thaiDistribute"/>
              <w:rPr>
                <w:rFonts w:asciiTheme="majorBidi" w:eastAsia="Times New Roman" w:hAnsiTheme="majorBidi" w:cstheme="majorBidi"/>
                <w:sz w:val="28"/>
              </w:rPr>
            </w:pPr>
          </w:p>
        </w:tc>
        <w:tc>
          <w:tcPr>
            <w:tcW w:w="5607" w:type="dxa"/>
            <w:gridSpan w:val="7"/>
            <w:tcBorders>
              <w:bottom w:val="single" w:sz="6" w:space="0" w:color="auto"/>
            </w:tcBorders>
          </w:tcPr>
          <w:p w14:paraId="3705EA23" w14:textId="77777777" w:rsidR="00A9235B" w:rsidRPr="0074282E" w:rsidRDefault="00A9235B" w:rsidP="00436E42">
            <w:pPr>
              <w:spacing w:after="0" w:line="340" w:lineRule="exact"/>
              <w:jc w:val="center"/>
              <w:rPr>
                <w:rFonts w:asciiTheme="majorBidi" w:eastAsia="Times New Roman" w:hAnsiTheme="majorBidi" w:cstheme="majorBidi"/>
                <w:sz w:val="28"/>
                <w:cs/>
                <w:lang w:val="en-US"/>
              </w:rPr>
            </w:pPr>
            <w:r w:rsidRPr="00436E42">
              <w:rPr>
                <w:rFonts w:asciiTheme="majorBidi" w:eastAsia="Times New Roman" w:hAnsiTheme="majorBidi" w:cstheme="majorBidi"/>
                <w:sz w:val="28"/>
              </w:rPr>
              <w:t>Baht</w:t>
            </w:r>
          </w:p>
        </w:tc>
      </w:tr>
      <w:tr w:rsidR="00A9235B" w:rsidRPr="00436E42" w14:paraId="57FD0EED" w14:textId="77777777" w:rsidTr="006C47B8">
        <w:trPr>
          <w:cantSplit/>
          <w:trHeight w:val="250"/>
        </w:trPr>
        <w:tc>
          <w:tcPr>
            <w:tcW w:w="3402" w:type="dxa"/>
          </w:tcPr>
          <w:p w14:paraId="489D0065" w14:textId="77777777" w:rsidR="00A9235B" w:rsidRPr="0074282E" w:rsidRDefault="00A9235B" w:rsidP="00436E42">
            <w:pPr>
              <w:spacing w:after="0" w:line="340" w:lineRule="exact"/>
              <w:ind w:left="246" w:right="-58"/>
              <w:jc w:val="thaiDistribute"/>
              <w:rPr>
                <w:rFonts w:asciiTheme="majorBidi" w:eastAsia="Times New Roman" w:hAnsiTheme="majorBidi" w:cstheme="majorBidi"/>
                <w:sz w:val="28"/>
                <w:cs/>
                <w:lang w:val="en-US"/>
              </w:rPr>
            </w:pPr>
          </w:p>
        </w:tc>
        <w:tc>
          <w:tcPr>
            <w:tcW w:w="66" w:type="dxa"/>
          </w:tcPr>
          <w:p w14:paraId="4A24FB55" w14:textId="77777777" w:rsidR="00A9235B" w:rsidRPr="00436E42" w:rsidRDefault="00A9235B" w:rsidP="00436E42">
            <w:pPr>
              <w:spacing w:after="0" w:line="340" w:lineRule="exact"/>
              <w:ind w:right="-58"/>
              <w:jc w:val="thaiDistribute"/>
              <w:rPr>
                <w:rFonts w:asciiTheme="majorBidi" w:eastAsia="Times New Roman" w:hAnsiTheme="majorBidi" w:cstheme="majorBidi"/>
                <w:sz w:val="28"/>
              </w:rPr>
            </w:pPr>
          </w:p>
        </w:tc>
        <w:tc>
          <w:tcPr>
            <w:tcW w:w="2772" w:type="dxa"/>
            <w:gridSpan w:val="3"/>
            <w:tcBorders>
              <w:top w:val="single" w:sz="6" w:space="0" w:color="auto"/>
              <w:bottom w:val="single" w:sz="6" w:space="0" w:color="auto"/>
            </w:tcBorders>
          </w:tcPr>
          <w:p w14:paraId="08609D68" w14:textId="59BA3808" w:rsidR="00A9235B" w:rsidRPr="00436E42" w:rsidRDefault="00A9235B" w:rsidP="00436E42">
            <w:pPr>
              <w:spacing w:after="0" w:line="340" w:lineRule="exact"/>
              <w:jc w:val="center"/>
              <w:rPr>
                <w:rFonts w:asciiTheme="majorBidi" w:eastAsia="Times New Roman" w:hAnsiTheme="majorBidi" w:cstheme="majorBidi"/>
                <w:sz w:val="28"/>
              </w:rPr>
            </w:pPr>
            <w:r w:rsidRPr="00436E42">
              <w:rPr>
                <w:rFonts w:asciiTheme="majorBidi" w:eastAsia="Times New Roman" w:hAnsiTheme="majorBidi" w:cstheme="majorBidi"/>
                <w:sz w:val="28"/>
              </w:rPr>
              <w:t>Consolidated financial statements</w:t>
            </w:r>
          </w:p>
        </w:tc>
        <w:tc>
          <w:tcPr>
            <w:tcW w:w="90" w:type="dxa"/>
            <w:tcBorders>
              <w:top w:val="single" w:sz="6" w:space="0" w:color="auto"/>
            </w:tcBorders>
          </w:tcPr>
          <w:p w14:paraId="7D836702" w14:textId="77777777" w:rsidR="00A9235B" w:rsidRPr="0074282E" w:rsidRDefault="00A9235B" w:rsidP="00436E42">
            <w:pPr>
              <w:spacing w:after="0" w:line="340" w:lineRule="exact"/>
              <w:ind w:left="5671" w:right="-108"/>
              <w:jc w:val="center"/>
              <w:rPr>
                <w:rFonts w:asciiTheme="majorBidi" w:eastAsia="Times New Roman" w:hAnsiTheme="majorBidi" w:cstheme="majorBidi"/>
                <w:sz w:val="28"/>
                <w:cs/>
                <w:lang w:val="en-US"/>
              </w:rPr>
            </w:pPr>
          </w:p>
        </w:tc>
        <w:tc>
          <w:tcPr>
            <w:tcW w:w="2745" w:type="dxa"/>
            <w:gridSpan w:val="3"/>
            <w:tcBorders>
              <w:top w:val="single" w:sz="6" w:space="0" w:color="auto"/>
              <w:bottom w:val="single" w:sz="6" w:space="0" w:color="auto"/>
            </w:tcBorders>
          </w:tcPr>
          <w:p w14:paraId="5119707B" w14:textId="7EDC0509" w:rsidR="00A9235B" w:rsidRPr="00436E42" w:rsidRDefault="00436E42" w:rsidP="00436E42">
            <w:pPr>
              <w:spacing w:after="0" w:line="340" w:lineRule="exact"/>
              <w:jc w:val="center"/>
              <w:rPr>
                <w:rFonts w:asciiTheme="majorBidi" w:eastAsia="Times New Roman" w:hAnsiTheme="majorBidi" w:cstheme="majorBidi"/>
                <w:sz w:val="28"/>
              </w:rPr>
            </w:pPr>
            <w:r w:rsidRPr="00436E42">
              <w:rPr>
                <w:rFonts w:asciiTheme="majorBidi" w:eastAsia="Times New Roman" w:hAnsiTheme="majorBidi" w:cstheme="majorBidi"/>
                <w:sz w:val="28"/>
              </w:rPr>
              <w:t>Separate</w:t>
            </w:r>
            <w:r w:rsidR="00A9235B" w:rsidRPr="00436E42">
              <w:rPr>
                <w:rFonts w:asciiTheme="majorBidi" w:eastAsia="Times New Roman" w:hAnsiTheme="majorBidi" w:cstheme="majorBidi"/>
                <w:sz w:val="28"/>
              </w:rPr>
              <w:t xml:space="preserve"> financial statements</w:t>
            </w:r>
          </w:p>
        </w:tc>
      </w:tr>
      <w:tr w:rsidR="00A9235B" w:rsidRPr="00436E42" w14:paraId="241BCA87" w14:textId="77777777" w:rsidTr="006C47B8">
        <w:trPr>
          <w:cantSplit/>
          <w:trHeight w:val="55"/>
        </w:trPr>
        <w:tc>
          <w:tcPr>
            <w:tcW w:w="3402" w:type="dxa"/>
          </w:tcPr>
          <w:p w14:paraId="223277AF" w14:textId="77777777" w:rsidR="00A9235B" w:rsidRPr="00436E42" w:rsidRDefault="00A9235B" w:rsidP="00436E42">
            <w:pPr>
              <w:spacing w:after="0" w:line="340" w:lineRule="exact"/>
              <w:ind w:right="-58"/>
              <w:jc w:val="thaiDistribute"/>
              <w:rPr>
                <w:rFonts w:asciiTheme="majorBidi" w:eastAsia="Times New Roman" w:hAnsiTheme="majorBidi" w:cstheme="majorBidi"/>
                <w:sz w:val="28"/>
              </w:rPr>
            </w:pPr>
          </w:p>
        </w:tc>
        <w:tc>
          <w:tcPr>
            <w:tcW w:w="66" w:type="dxa"/>
            <w:vAlign w:val="bottom"/>
          </w:tcPr>
          <w:p w14:paraId="05264966" w14:textId="77777777" w:rsidR="00A9235B" w:rsidRPr="00436E42" w:rsidRDefault="00A9235B" w:rsidP="00436E42">
            <w:pPr>
              <w:spacing w:after="0" w:line="340" w:lineRule="exact"/>
              <w:jc w:val="center"/>
              <w:rPr>
                <w:rFonts w:asciiTheme="majorBidi" w:eastAsia="PMingLiU" w:hAnsiTheme="majorBidi" w:cstheme="majorBidi"/>
                <w:sz w:val="28"/>
                <w:lang w:val="en-US"/>
              </w:rPr>
            </w:pPr>
          </w:p>
        </w:tc>
        <w:tc>
          <w:tcPr>
            <w:tcW w:w="1351" w:type="dxa"/>
            <w:tcBorders>
              <w:top w:val="single" w:sz="6" w:space="0" w:color="auto"/>
            </w:tcBorders>
            <w:vAlign w:val="bottom"/>
          </w:tcPr>
          <w:p w14:paraId="28DA72D9" w14:textId="77777777" w:rsidR="00A9235B" w:rsidRPr="0074282E" w:rsidRDefault="00A9235B" w:rsidP="00436E42">
            <w:pPr>
              <w:spacing w:after="0" w:line="340" w:lineRule="exact"/>
              <w:jc w:val="center"/>
              <w:rPr>
                <w:rFonts w:asciiTheme="majorBidi" w:eastAsia="Times New Roman" w:hAnsiTheme="majorBidi" w:cstheme="majorBidi"/>
                <w:snapToGrid w:val="0"/>
                <w:sz w:val="28"/>
                <w:cs/>
                <w:lang w:val="en-US" w:eastAsia="th-TH"/>
              </w:rPr>
            </w:pPr>
            <w:r w:rsidRPr="00436E42">
              <w:rPr>
                <w:rFonts w:asciiTheme="majorBidi" w:eastAsia="Times New Roman" w:hAnsiTheme="majorBidi" w:cstheme="majorBidi"/>
                <w:snapToGrid w:val="0"/>
                <w:sz w:val="28"/>
                <w:lang w:val="en-US" w:eastAsia="th-TH"/>
              </w:rPr>
              <w:t>As at December</w:t>
            </w:r>
          </w:p>
        </w:tc>
        <w:tc>
          <w:tcPr>
            <w:tcW w:w="90" w:type="dxa"/>
            <w:tcBorders>
              <w:top w:val="single" w:sz="6" w:space="0" w:color="auto"/>
            </w:tcBorders>
          </w:tcPr>
          <w:p w14:paraId="5F74A96D" w14:textId="77777777" w:rsidR="00A9235B" w:rsidRPr="00436E42" w:rsidRDefault="00A9235B" w:rsidP="00436E42">
            <w:pPr>
              <w:tabs>
                <w:tab w:val="decimal" w:pos="882"/>
              </w:tabs>
              <w:spacing w:after="0" w:line="340" w:lineRule="exact"/>
              <w:jc w:val="center"/>
              <w:rPr>
                <w:rFonts w:asciiTheme="majorBidi" w:eastAsia="Times New Roman" w:hAnsiTheme="majorBidi" w:cstheme="majorBidi"/>
                <w:sz w:val="28"/>
                <w:lang w:val="en-US"/>
              </w:rPr>
            </w:pPr>
          </w:p>
        </w:tc>
        <w:tc>
          <w:tcPr>
            <w:tcW w:w="1331" w:type="dxa"/>
            <w:tcBorders>
              <w:top w:val="single" w:sz="6" w:space="0" w:color="auto"/>
            </w:tcBorders>
            <w:vAlign w:val="bottom"/>
          </w:tcPr>
          <w:p w14:paraId="19949616" w14:textId="77777777" w:rsidR="00A9235B" w:rsidRPr="00436E42" w:rsidRDefault="00A9235B" w:rsidP="00436E42">
            <w:pPr>
              <w:spacing w:after="0" w:line="340" w:lineRule="exact"/>
              <w:jc w:val="center"/>
              <w:rPr>
                <w:rFonts w:asciiTheme="majorBidi" w:eastAsia="Times New Roman" w:hAnsiTheme="majorBidi" w:cstheme="majorBidi"/>
                <w:snapToGrid w:val="0"/>
                <w:sz w:val="28"/>
                <w:lang w:val="en-US" w:eastAsia="th-TH"/>
              </w:rPr>
            </w:pPr>
            <w:r w:rsidRPr="00436E42">
              <w:rPr>
                <w:rFonts w:asciiTheme="majorBidi" w:eastAsia="Times New Roman" w:hAnsiTheme="majorBidi" w:cstheme="majorBidi"/>
                <w:snapToGrid w:val="0"/>
                <w:sz w:val="28"/>
                <w:lang w:val="en-US" w:eastAsia="th-TH"/>
              </w:rPr>
              <w:t>As at December</w:t>
            </w:r>
          </w:p>
        </w:tc>
        <w:tc>
          <w:tcPr>
            <w:tcW w:w="90" w:type="dxa"/>
          </w:tcPr>
          <w:p w14:paraId="744E9B83" w14:textId="77777777" w:rsidR="00A9235B" w:rsidRPr="0074282E" w:rsidRDefault="00A9235B" w:rsidP="00436E42">
            <w:pPr>
              <w:spacing w:after="0" w:line="340" w:lineRule="exact"/>
              <w:ind w:left="5671" w:right="-108"/>
              <w:jc w:val="center"/>
              <w:rPr>
                <w:rFonts w:asciiTheme="majorBidi" w:eastAsia="Times New Roman" w:hAnsiTheme="majorBidi" w:cstheme="majorBidi"/>
                <w:sz w:val="28"/>
                <w:cs/>
                <w:lang w:val="en-US"/>
              </w:rPr>
            </w:pPr>
          </w:p>
        </w:tc>
        <w:tc>
          <w:tcPr>
            <w:tcW w:w="1327" w:type="dxa"/>
            <w:tcBorders>
              <w:top w:val="single" w:sz="6" w:space="0" w:color="auto"/>
            </w:tcBorders>
            <w:vAlign w:val="bottom"/>
          </w:tcPr>
          <w:p w14:paraId="06B0E269" w14:textId="77777777" w:rsidR="00A9235B" w:rsidRPr="0074282E" w:rsidRDefault="00A9235B" w:rsidP="00436E42">
            <w:pPr>
              <w:spacing w:after="0" w:line="340" w:lineRule="exact"/>
              <w:jc w:val="center"/>
              <w:rPr>
                <w:rFonts w:asciiTheme="majorBidi" w:eastAsia="Times New Roman" w:hAnsiTheme="majorBidi" w:cstheme="majorBidi"/>
                <w:snapToGrid w:val="0"/>
                <w:sz w:val="28"/>
                <w:cs/>
                <w:lang w:val="en-US" w:eastAsia="th-TH"/>
              </w:rPr>
            </w:pPr>
            <w:r w:rsidRPr="00436E42">
              <w:rPr>
                <w:rFonts w:asciiTheme="majorBidi" w:eastAsia="Times New Roman" w:hAnsiTheme="majorBidi" w:cstheme="majorBidi"/>
                <w:snapToGrid w:val="0"/>
                <w:sz w:val="28"/>
                <w:lang w:val="en-US" w:eastAsia="th-TH"/>
              </w:rPr>
              <w:t>As at December</w:t>
            </w:r>
          </w:p>
        </w:tc>
        <w:tc>
          <w:tcPr>
            <w:tcW w:w="90" w:type="dxa"/>
          </w:tcPr>
          <w:p w14:paraId="4AEA8653" w14:textId="77777777" w:rsidR="00A9235B" w:rsidRPr="00436E42" w:rsidRDefault="00A9235B" w:rsidP="00436E42">
            <w:pPr>
              <w:tabs>
                <w:tab w:val="decimal" w:pos="882"/>
              </w:tabs>
              <w:spacing w:after="0" w:line="340" w:lineRule="exact"/>
              <w:jc w:val="center"/>
              <w:rPr>
                <w:rFonts w:asciiTheme="majorBidi" w:eastAsia="Times New Roman" w:hAnsiTheme="majorBidi" w:cstheme="majorBidi"/>
                <w:sz w:val="28"/>
                <w:lang w:val="en-US"/>
              </w:rPr>
            </w:pPr>
          </w:p>
        </w:tc>
        <w:tc>
          <w:tcPr>
            <w:tcW w:w="1328" w:type="dxa"/>
            <w:vAlign w:val="bottom"/>
          </w:tcPr>
          <w:p w14:paraId="222FF020" w14:textId="77777777" w:rsidR="00A9235B" w:rsidRPr="0074282E" w:rsidRDefault="00A9235B" w:rsidP="00436E42">
            <w:pPr>
              <w:spacing w:after="0" w:line="340" w:lineRule="exact"/>
              <w:jc w:val="center"/>
              <w:rPr>
                <w:rFonts w:asciiTheme="majorBidi" w:eastAsia="Times New Roman" w:hAnsiTheme="majorBidi" w:cstheme="majorBidi"/>
                <w:sz w:val="28"/>
                <w:cs/>
                <w:lang w:val="en-US"/>
              </w:rPr>
            </w:pPr>
            <w:r w:rsidRPr="00436E42">
              <w:rPr>
                <w:rFonts w:asciiTheme="majorBidi" w:eastAsia="Times New Roman" w:hAnsiTheme="majorBidi" w:cstheme="majorBidi"/>
                <w:snapToGrid w:val="0"/>
                <w:sz w:val="28"/>
                <w:lang w:val="en-US" w:eastAsia="th-TH"/>
              </w:rPr>
              <w:t>As at December</w:t>
            </w:r>
          </w:p>
        </w:tc>
      </w:tr>
      <w:tr w:rsidR="00A9235B" w:rsidRPr="00436E42" w14:paraId="4A9CCDF7" w14:textId="77777777" w:rsidTr="006C47B8">
        <w:trPr>
          <w:cantSplit/>
          <w:trHeight w:val="153"/>
        </w:trPr>
        <w:tc>
          <w:tcPr>
            <w:tcW w:w="3402" w:type="dxa"/>
          </w:tcPr>
          <w:p w14:paraId="59355AC8" w14:textId="77777777" w:rsidR="00A9235B" w:rsidRPr="00436E42" w:rsidRDefault="00A9235B" w:rsidP="00436E42">
            <w:pPr>
              <w:spacing w:after="0" w:line="340" w:lineRule="exact"/>
              <w:ind w:right="-58"/>
              <w:jc w:val="thaiDistribute"/>
              <w:rPr>
                <w:rFonts w:asciiTheme="majorBidi" w:eastAsia="Times New Roman" w:hAnsiTheme="majorBidi" w:cstheme="majorBidi"/>
                <w:sz w:val="28"/>
              </w:rPr>
            </w:pPr>
          </w:p>
        </w:tc>
        <w:tc>
          <w:tcPr>
            <w:tcW w:w="66" w:type="dxa"/>
          </w:tcPr>
          <w:p w14:paraId="6EE89E45" w14:textId="77777777" w:rsidR="00A9235B" w:rsidRPr="00436E42" w:rsidRDefault="00A9235B" w:rsidP="00436E42">
            <w:pPr>
              <w:spacing w:after="0" w:line="340" w:lineRule="exact"/>
              <w:ind w:right="-58"/>
              <w:jc w:val="thaiDistribute"/>
              <w:rPr>
                <w:rFonts w:asciiTheme="majorBidi" w:eastAsia="Times New Roman" w:hAnsiTheme="majorBidi" w:cstheme="majorBidi"/>
                <w:sz w:val="28"/>
              </w:rPr>
            </w:pPr>
          </w:p>
        </w:tc>
        <w:tc>
          <w:tcPr>
            <w:tcW w:w="1351" w:type="dxa"/>
            <w:tcBorders>
              <w:bottom w:val="single" w:sz="6" w:space="0" w:color="auto"/>
            </w:tcBorders>
            <w:vAlign w:val="bottom"/>
          </w:tcPr>
          <w:p w14:paraId="6D0CA151" w14:textId="77777777" w:rsidR="00A9235B" w:rsidRPr="00436E42" w:rsidRDefault="00A9235B" w:rsidP="00436E42">
            <w:pPr>
              <w:spacing w:after="0" w:line="340" w:lineRule="exact"/>
              <w:jc w:val="center"/>
              <w:rPr>
                <w:rFonts w:asciiTheme="majorBidi" w:eastAsia="Times New Roman" w:hAnsiTheme="majorBidi" w:cstheme="majorBidi"/>
                <w:snapToGrid w:val="0"/>
                <w:sz w:val="28"/>
                <w:lang w:val="en-US" w:eastAsia="th-TH"/>
              </w:rPr>
            </w:pPr>
            <w:r w:rsidRPr="00436E42">
              <w:rPr>
                <w:rFonts w:asciiTheme="majorBidi" w:eastAsia="Times New Roman" w:hAnsiTheme="majorBidi" w:cstheme="majorBidi"/>
                <w:snapToGrid w:val="0"/>
                <w:sz w:val="28"/>
                <w:lang w:val="en-US" w:eastAsia="th-TH"/>
              </w:rPr>
              <w:t>31, 2025</w:t>
            </w:r>
          </w:p>
        </w:tc>
        <w:tc>
          <w:tcPr>
            <w:tcW w:w="90" w:type="dxa"/>
          </w:tcPr>
          <w:p w14:paraId="1895A221" w14:textId="77777777" w:rsidR="00A9235B" w:rsidRPr="00436E42" w:rsidRDefault="00A9235B" w:rsidP="00436E42">
            <w:pPr>
              <w:tabs>
                <w:tab w:val="decimal" w:pos="882"/>
              </w:tabs>
              <w:spacing w:after="0" w:line="340" w:lineRule="exact"/>
              <w:jc w:val="center"/>
              <w:rPr>
                <w:rFonts w:asciiTheme="majorBidi" w:eastAsia="Times New Roman" w:hAnsiTheme="majorBidi" w:cstheme="majorBidi"/>
                <w:sz w:val="28"/>
                <w:lang w:val="en-US"/>
              </w:rPr>
            </w:pPr>
          </w:p>
        </w:tc>
        <w:tc>
          <w:tcPr>
            <w:tcW w:w="1331" w:type="dxa"/>
            <w:tcBorders>
              <w:bottom w:val="single" w:sz="6" w:space="0" w:color="auto"/>
            </w:tcBorders>
            <w:vAlign w:val="bottom"/>
          </w:tcPr>
          <w:p w14:paraId="3F798FA6" w14:textId="77777777" w:rsidR="00A9235B" w:rsidRPr="00436E42" w:rsidRDefault="00A9235B" w:rsidP="00436E42">
            <w:pPr>
              <w:tabs>
                <w:tab w:val="right" w:pos="1195"/>
              </w:tabs>
              <w:spacing w:after="0" w:line="340" w:lineRule="exact"/>
              <w:ind w:right="-72"/>
              <w:jc w:val="center"/>
              <w:rPr>
                <w:rFonts w:asciiTheme="majorBidi" w:eastAsia="Times New Roman" w:hAnsiTheme="majorBidi" w:cstheme="majorBidi"/>
                <w:snapToGrid w:val="0"/>
                <w:sz w:val="28"/>
                <w:lang w:val="en-US" w:eastAsia="th-TH"/>
              </w:rPr>
            </w:pPr>
            <w:r w:rsidRPr="00436E42">
              <w:rPr>
                <w:rFonts w:asciiTheme="majorBidi" w:eastAsia="Times New Roman" w:hAnsiTheme="majorBidi" w:cstheme="majorBidi"/>
                <w:snapToGrid w:val="0"/>
                <w:sz w:val="28"/>
                <w:lang w:val="en-US" w:eastAsia="th-TH"/>
              </w:rPr>
              <w:t>31</w:t>
            </w:r>
            <w:r w:rsidRPr="00436E42">
              <w:rPr>
                <w:rFonts w:asciiTheme="majorBidi" w:eastAsia="Times New Roman" w:hAnsiTheme="majorBidi" w:cstheme="majorBidi"/>
                <w:snapToGrid w:val="0"/>
                <w:sz w:val="28"/>
                <w:lang w:eastAsia="th-TH"/>
              </w:rPr>
              <w:t xml:space="preserve">, </w:t>
            </w:r>
            <w:r w:rsidRPr="00436E42">
              <w:rPr>
                <w:rFonts w:asciiTheme="majorBidi" w:eastAsia="Times New Roman" w:hAnsiTheme="majorBidi" w:cstheme="majorBidi"/>
                <w:snapToGrid w:val="0"/>
                <w:sz w:val="28"/>
                <w:lang w:val="en-US" w:eastAsia="th-TH"/>
              </w:rPr>
              <w:t>2024</w:t>
            </w:r>
          </w:p>
        </w:tc>
        <w:tc>
          <w:tcPr>
            <w:tcW w:w="90" w:type="dxa"/>
          </w:tcPr>
          <w:p w14:paraId="3588ADF8" w14:textId="77777777" w:rsidR="00A9235B" w:rsidRPr="0074282E" w:rsidRDefault="00A9235B" w:rsidP="00436E42">
            <w:pPr>
              <w:spacing w:after="0" w:line="340" w:lineRule="exact"/>
              <w:ind w:left="-108" w:right="-108"/>
              <w:rPr>
                <w:rFonts w:asciiTheme="majorBidi" w:eastAsia="Times New Roman" w:hAnsiTheme="majorBidi" w:cstheme="majorBidi"/>
                <w:sz w:val="28"/>
                <w:cs/>
                <w:lang w:val="en-US"/>
              </w:rPr>
            </w:pPr>
          </w:p>
        </w:tc>
        <w:tc>
          <w:tcPr>
            <w:tcW w:w="1327" w:type="dxa"/>
            <w:tcBorders>
              <w:bottom w:val="single" w:sz="6" w:space="0" w:color="auto"/>
            </w:tcBorders>
            <w:vAlign w:val="bottom"/>
          </w:tcPr>
          <w:p w14:paraId="5786D4B1" w14:textId="77777777" w:rsidR="00A9235B" w:rsidRPr="00436E42" w:rsidRDefault="00A9235B" w:rsidP="00436E42">
            <w:pPr>
              <w:tabs>
                <w:tab w:val="right" w:pos="1195"/>
              </w:tabs>
              <w:spacing w:after="0" w:line="340" w:lineRule="exact"/>
              <w:ind w:right="-72"/>
              <w:jc w:val="center"/>
              <w:rPr>
                <w:rFonts w:asciiTheme="majorBidi" w:eastAsia="Times New Roman" w:hAnsiTheme="majorBidi" w:cstheme="majorBidi"/>
                <w:snapToGrid w:val="0"/>
                <w:sz w:val="28"/>
                <w:lang w:eastAsia="th-TH"/>
              </w:rPr>
            </w:pPr>
            <w:r w:rsidRPr="00436E42">
              <w:rPr>
                <w:rFonts w:asciiTheme="majorBidi" w:eastAsia="Times New Roman" w:hAnsiTheme="majorBidi" w:cstheme="majorBidi"/>
                <w:snapToGrid w:val="0"/>
                <w:sz w:val="28"/>
                <w:lang w:val="en-US" w:eastAsia="th-TH"/>
              </w:rPr>
              <w:t>31, 2025</w:t>
            </w:r>
          </w:p>
        </w:tc>
        <w:tc>
          <w:tcPr>
            <w:tcW w:w="90" w:type="dxa"/>
          </w:tcPr>
          <w:p w14:paraId="6A9A5CB8" w14:textId="77777777" w:rsidR="00A9235B" w:rsidRPr="00436E42" w:rsidRDefault="00A9235B" w:rsidP="00436E42">
            <w:pPr>
              <w:tabs>
                <w:tab w:val="decimal" w:pos="882"/>
              </w:tabs>
              <w:spacing w:after="0" w:line="340" w:lineRule="exact"/>
              <w:jc w:val="center"/>
              <w:rPr>
                <w:rFonts w:asciiTheme="majorBidi" w:eastAsia="Times New Roman" w:hAnsiTheme="majorBidi" w:cstheme="majorBidi"/>
                <w:sz w:val="28"/>
                <w:lang w:val="en-US"/>
              </w:rPr>
            </w:pPr>
          </w:p>
        </w:tc>
        <w:tc>
          <w:tcPr>
            <w:tcW w:w="1328" w:type="dxa"/>
            <w:tcBorders>
              <w:bottom w:val="single" w:sz="6" w:space="0" w:color="auto"/>
            </w:tcBorders>
            <w:vAlign w:val="bottom"/>
          </w:tcPr>
          <w:p w14:paraId="3EE3F78E" w14:textId="77777777" w:rsidR="00A9235B" w:rsidRPr="00436E42" w:rsidRDefault="00A9235B" w:rsidP="00436E42">
            <w:pPr>
              <w:tabs>
                <w:tab w:val="right" w:pos="1195"/>
              </w:tabs>
              <w:spacing w:after="0" w:line="340" w:lineRule="exact"/>
              <w:ind w:right="-72"/>
              <w:jc w:val="center"/>
              <w:rPr>
                <w:rFonts w:asciiTheme="majorBidi" w:eastAsia="Times New Roman" w:hAnsiTheme="majorBidi" w:cstheme="majorBidi"/>
                <w:snapToGrid w:val="0"/>
                <w:sz w:val="28"/>
                <w:lang w:eastAsia="th-TH"/>
              </w:rPr>
            </w:pPr>
            <w:r w:rsidRPr="00436E42">
              <w:rPr>
                <w:rFonts w:asciiTheme="majorBidi" w:eastAsia="Times New Roman" w:hAnsiTheme="majorBidi" w:cstheme="majorBidi"/>
                <w:snapToGrid w:val="0"/>
                <w:sz w:val="28"/>
                <w:lang w:val="en-US" w:eastAsia="th-TH"/>
              </w:rPr>
              <w:t>31</w:t>
            </w:r>
            <w:r w:rsidRPr="00436E42">
              <w:rPr>
                <w:rFonts w:asciiTheme="majorBidi" w:eastAsia="Times New Roman" w:hAnsiTheme="majorBidi" w:cstheme="majorBidi"/>
                <w:snapToGrid w:val="0"/>
                <w:sz w:val="28"/>
                <w:lang w:eastAsia="th-TH"/>
              </w:rPr>
              <w:t xml:space="preserve">, </w:t>
            </w:r>
            <w:r w:rsidRPr="00436E42">
              <w:rPr>
                <w:rFonts w:asciiTheme="majorBidi" w:eastAsia="Times New Roman" w:hAnsiTheme="majorBidi" w:cstheme="majorBidi"/>
                <w:snapToGrid w:val="0"/>
                <w:sz w:val="28"/>
                <w:lang w:val="en-US" w:eastAsia="th-TH"/>
              </w:rPr>
              <w:t>2024</w:t>
            </w:r>
          </w:p>
        </w:tc>
      </w:tr>
      <w:tr w:rsidR="00A9235B" w:rsidRPr="00436E42" w14:paraId="3F0E21F7" w14:textId="77777777" w:rsidTr="006C47B8">
        <w:trPr>
          <w:cantSplit/>
        </w:trPr>
        <w:tc>
          <w:tcPr>
            <w:tcW w:w="3402" w:type="dxa"/>
            <w:vAlign w:val="bottom"/>
          </w:tcPr>
          <w:p w14:paraId="7C964C3A" w14:textId="77777777" w:rsidR="00A9235B" w:rsidRPr="00436E42" w:rsidRDefault="00A9235B" w:rsidP="00436E42">
            <w:pPr>
              <w:spacing w:after="0" w:line="340" w:lineRule="exact"/>
              <w:ind w:left="282" w:right="144" w:hanging="282"/>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Debt instruments that are measured at amortized cost</w:t>
            </w:r>
          </w:p>
        </w:tc>
        <w:tc>
          <w:tcPr>
            <w:tcW w:w="66" w:type="dxa"/>
            <w:vAlign w:val="bottom"/>
          </w:tcPr>
          <w:p w14:paraId="2CF7428F" w14:textId="77777777" w:rsidR="00A9235B" w:rsidRPr="00436E42" w:rsidRDefault="00A9235B" w:rsidP="00436E42">
            <w:pPr>
              <w:spacing w:after="0" w:line="340" w:lineRule="exact"/>
              <w:ind w:right="-58"/>
              <w:jc w:val="thaiDistribute"/>
              <w:rPr>
                <w:rFonts w:asciiTheme="majorBidi" w:eastAsia="Times New Roman" w:hAnsiTheme="majorBidi" w:cstheme="majorBidi"/>
                <w:b/>
                <w:bCs/>
                <w:sz w:val="28"/>
              </w:rPr>
            </w:pPr>
          </w:p>
        </w:tc>
        <w:tc>
          <w:tcPr>
            <w:tcW w:w="1351" w:type="dxa"/>
            <w:vAlign w:val="bottom"/>
          </w:tcPr>
          <w:p w14:paraId="24C13A99" w14:textId="77777777" w:rsidR="00A9235B" w:rsidRPr="00436E42" w:rsidRDefault="00A9235B" w:rsidP="00436E42">
            <w:pPr>
              <w:spacing w:after="0" w:line="340" w:lineRule="exact"/>
              <w:ind w:right="284"/>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w:t>
            </w:r>
          </w:p>
        </w:tc>
        <w:tc>
          <w:tcPr>
            <w:tcW w:w="90" w:type="dxa"/>
          </w:tcPr>
          <w:p w14:paraId="23F1C079"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b/>
                <w:bCs/>
                <w:sz w:val="28"/>
                <w:lang w:val="en-US"/>
              </w:rPr>
            </w:pPr>
          </w:p>
        </w:tc>
        <w:tc>
          <w:tcPr>
            <w:tcW w:w="1331" w:type="dxa"/>
            <w:vAlign w:val="bottom"/>
          </w:tcPr>
          <w:p w14:paraId="0C71A0FA" w14:textId="77777777" w:rsidR="00A9235B" w:rsidRPr="00436E42" w:rsidRDefault="00A9235B" w:rsidP="00436E42">
            <w:pPr>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7,500,000</w:t>
            </w:r>
          </w:p>
        </w:tc>
        <w:tc>
          <w:tcPr>
            <w:tcW w:w="90" w:type="dxa"/>
          </w:tcPr>
          <w:p w14:paraId="7E394114" w14:textId="77777777" w:rsidR="00A9235B" w:rsidRPr="0074282E" w:rsidRDefault="00A9235B" w:rsidP="00436E42">
            <w:pPr>
              <w:spacing w:after="0" w:line="340" w:lineRule="exact"/>
              <w:ind w:left="-108" w:right="284"/>
              <w:jc w:val="right"/>
              <w:rPr>
                <w:rFonts w:asciiTheme="majorBidi" w:eastAsia="Times New Roman" w:hAnsiTheme="majorBidi" w:cstheme="majorBidi"/>
                <w:sz w:val="28"/>
                <w:cs/>
                <w:lang w:val="en-US"/>
              </w:rPr>
            </w:pPr>
          </w:p>
        </w:tc>
        <w:tc>
          <w:tcPr>
            <w:tcW w:w="1327" w:type="dxa"/>
            <w:vAlign w:val="bottom"/>
          </w:tcPr>
          <w:p w14:paraId="7582872F" w14:textId="77777777" w:rsidR="00A9235B" w:rsidRPr="00436E42" w:rsidRDefault="00A9235B" w:rsidP="00436E42">
            <w:pPr>
              <w:spacing w:after="0" w:line="340" w:lineRule="exact"/>
              <w:ind w:right="284"/>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w:t>
            </w:r>
          </w:p>
        </w:tc>
        <w:tc>
          <w:tcPr>
            <w:tcW w:w="90" w:type="dxa"/>
          </w:tcPr>
          <w:p w14:paraId="2B891E12" w14:textId="77777777" w:rsidR="00A9235B" w:rsidRPr="00436E42" w:rsidRDefault="00A9235B" w:rsidP="00436E42">
            <w:pPr>
              <w:spacing w:after="0" w:line="340" w:lineRule="exact"/>
              <w:ind w:right="284"/>
              <w:jc w:val="right"/>
              <w:rPr>
                <w:rFonts w:asciiTheme="majorBidi" w:eastAsia="Times New Roman" w:hAnsiTheme="majorBidi" w:cstheme="majorBidi"/>
                <w:sz w:val="28"/>
                <w:lang w:val="en-US"/>
              </w:rPr>
            </w:pPr>
          </w:p>
        </w:tc>
        <w:tc>
          <w:tcPr>
            <w:tcW w:w="1328" w:type="dxa"/>
          </w:tcPr>
          <w:p w14:paraId="46536617" w14:textId="77777777" w:rsidR="00A9235B" w:rsidRPr="00436E42" w:rsidRDefault="00A9235B" w:rsidP="00436E42">
            <w:pPr>
              <w:spacing w:after="0" w:line="340" w:lineRule="exact"/>
              <w:ind w:right="284"/>
              <w:jc w:val="right"/>
              <w:rPr>
                <w:rFonts w:asciiTheme="majorBidi" w:eastAsia="Times New Roman" w:hAnsiTheme="majorBidi" w:cstheme="majorBidi"/>
                <w:sz w:val="28"/>
                <w:lang w:val="en-US"/>
              </w:rPr>
            </w:pPr>
          </w:p>
          <w:p w14:paraId="08805A20" w14:textId="77777777" w:rsidR="00A9235B" w:rsidRPr="00436E42" w:rsidRDefault="00A9235B" w:rsidP="00436E42">
            <w:pPr>
              <w:spacing w:after="0" w:line="340" w:lineRule="exact"/>
              <w:ind w:right="284"/>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w:t>
            </w:r>
          </w:p>
        </w:tc>
      </w:tr>
      <w:tr w:rsidR="00A9235B" w:rsidRPr="00436E42" w14:paraId="7CB7B2C3" w14:textId="77777777" w:rsidTr="006C47B8">
        <w:trPr>
          <w:cantSplit/>
          <w:trHeight w:val="70"/>
        </w:trPr>
        <w:tc>
          <w:tcPr>
            <w:tcW w:w="3402" w:type="dxa"/>
            <w:vAlign w:val="bottom"/>
          </w:tcPr>
          <w:p w14:paraId="0AFE181F" w14:textId="77777777" w:rsidR="00A9235B" w:rsidRPr="0074282E" w:rsidRDefault="00A9235B" w:rsidP="00436E42">
            <w:pPr>
              <w:spacing w:after="0" w:line="340" w:lineRule="exact"/>
              <w:ind w:left="282" w:right="-58" w:hanging="282"/>
              <w:rPr>
                <w:rFonts w:asciiTheme="majorBidi" w:eastAsia="Times New Roman" w:hAnsiTheme="majorBidi" w:cstheme="majorBidi"/>
                <w:sz w:val="28"/>
                <w:cs/>
                <w:lang w:val="en-US"/>
              </w:rPr>
            </w:pPr>
            <w:r w:rsidRPr="00436E42">
              <w:rPr>
                <w:rFonts w:asciiTheme="majorBidi" w:eastAsia="Times New Roman" w:hAnsiTheme="majorBidi" w:cstheme="majorBidi"/>
                <w:sz w:val="28"/>
                <w:lang w:val="en-US"/>
              </w:rPr>
              <w:t>Investment in non-marketable securities designated at FVTOCI</w:t>
            </w:r>
          </w:p>
        </w:tc>
        <w:tc>
          <w:tcPr>
            <w:tcW w:w="66" w:type="dxa"/>
            <w:vAlign w:val="bottom"/>
          </w:tcPr>
          <w:p w14:paraId="50F002E0" w14:textId="77777777" w:rsidR="00A9235B" w:rsidRPr="00436E42" w:rsidRDefault="00A9235B" w:rsidP="00436E42">
            <w:pPr>
              <w:spacing w:after="0" w:line="340" w:lineRule="exact"/>
              <w:ind w:right="-58"/>
              <w:jc w:val="thaiDistribute"/>
              <w:rPr>
                <w:rFonts w:asciiTheme="majorBidi" w:eastAsia="Times New Roman" w:hAnsiTheme="majorBidi" w:cstheme="majorBidi"/>
                <w:b/>
                <w:bCs/>
                <w:sz w:val="28"/>
                <w:lang w:val="en-US"/>
              </w:rPr>
            </w:pPr>
          </w:p>
        </w:tc>
        <w:tc>
          <w:tcPr>
            <w:tcW w:w="1351" w:type="dxa"/>
            <w:tcBorders>
              <w:bottom w:val="single" w:sz="6" w:space="0" w:color="auto"/>
            </w:tcBorders>
            <w:vAlign w:val="bottom"/>
          </w:tcPr>
          <w:p w14:paraId="22AB2C42"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41,837,654</w:t>
            </w:r>
          </w:p>
        </w:tc>
        <w:tc>
          <w:tcPr>
            <w:tcW w:w="90" w:type="dxa"/>
            <w:vAlign w:val="bottom"/>
          </w:tcPr>
          <w:p w14:paraId="1BCDB480"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p>
        </w:tc>
        <w:tc>
          <w:tcPr>
            <w:tcW w:w="1331" w:type="dxa"/>
            <w:tcBorders>
              <w:bottom w:val="single" w:sz="6" w:space="0" w:color="auto"/>
            </w:tcBorders>
            <w:vAlign w:val="bottom"/>
          </w:tcPr>
          <w:p w14:paraId="3D9241C8" w14:textId="77777777" w:rsidR="00A9235B" w:rsidRPr="00436E42" w:rsidRDefault="00A9235B" w:rsidP="00436E42">
            <w:pPr>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42,716,333</w:t>
            </w:r>
          </w:p>
        </w:tc>
        <w:tc>
          <w:tcPr>
            <w:tcW w:w="90" w:type="dxa"/>
            <w:vAlign w:val="bottom"/>
          </w:tcPr>
          <w:p w14:paraId="2EF260BC"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p>
        </w:tc>
        <w:tc>
          <w:tcPr>
            <w:tcW w:w="1327" w:type="dxa"/>
            <w:tcBorders>
              <w:bottom w:val="single" w:sz="6" w:space="0" w:color="auto"/>
            </w:tcBorders>
            <w:vAlign w:val="bottom"/>
          </w:tcPr>
          <w:p w14:paraId="2375E64A" w14:textId="77777777" w:rsidR="00A9235B" w:rsidRPr="00436E42" w:rsidRDefault="00A9235B" w:rsidP="00436E42">
            <w:pPr>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41,837,654</w:t>
            </w:r>
          </w:p>
        </w:tc>
        <w:tc>
          <w:tcPr>
            <w:tcW w:w="90" w:type="dxa"/>
            <w:vAlign w:val="bottom"/>
          </w:tcPr>
          <w:p w14:paraId="7D105E20"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p>
        </w:tc>
        <w:tc>
          <w:tcPr>
            <w:tcW w:w="1328" w:type="dxa"/>
            <w:tcBorders>
              <w:bottom w:val="single" w:sz="6" w:space="0" w:color="auto"/>
            </w:tcBorders>
            <w:vAlign w:val="bottom"/>
          </w:tcPr>
          <w:p w14:paraId="77F7E922" w14:textId="77777777" w:rsidR="00A9235B" w:rsidRPr="00436E42" w:rsidRDefault="00A9235B" w:rsidP="00436E42">
            <w:pPr>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42,716,333</w:t>
            </w:r>
          </w:p>
        </w:tc>
      </w:tr>
      <w:tr w:rsidR="00A9235B" w:rsidRPr="00436E42" w14:paraId="2DE0C5AC" w14:textId="77777777" w:rsidTr="006C47B8">
        <w:trPr>
          <w:cantSplit/>
          <w:trHeight w:val="60"/>
        </w:trPr>
        <w:tc>
          <w:tcPr>
            <w:tcW w:w="3402" w:type="dxa"/>
            <w:vAlign w:val="bottom"/>
          </w:tcPr>
          <w:p w14:paraId="2E51D4F5" w14:textId="77777777" w:rsidR="00A9235B" w:rsidRPr="0074282E" w:rsidRDefault="00A9235B" w:rsidP="00436E42">
            <w:pPr>
              <w:spacing w:after="0" w:line="340" w:lineRule="exact"/>
              <w:ind w:right="-58"/>
              <w:rPr>
                <w:rFonts w:asciiTheme="majorBidi" w:eastAsia="Times New Roman" w:hAnsiTheme="majorBidi" w:cstheme="majorBidi"/>
                <w:sz w:val="28"/>
                <w:cs/>
                <w:lang w:val="en-US"/>
              </w:rPr>
            </w:pPr>
          </w:p>
        </w:tc>
        <w:tc>
          <w:tcPr>
            <w:tcW w:w="66" w:type="dxa"/>
          </w:tcPr>
          <w:p w14:paraId="1463870F" w14:textId="77777777" w:rsidR="00A9235B" w:rsidRPr="00436E42" w:rsidRDefault="00A9235B" w:rsidP="00436E42">
            <w:pPr>
              <w:spacing w:after="0" w:line="340" w:lineRule="exact"/>
              <w:ind w:right="-58"/>
              <w:jc w:val="thaiDistribute"/>
              <w:rPr>
                <w:rFonts w:asciiTheme="majorBidi" w:eastAsia="Times New Roman" w:hAnsiTheme="majorBidi" w:cstheme="majorBidi"/>
                <w:b/>
                <w:bCs/>
                <w:sz w:val="28"/>
                <w:lang w:val="en-US"/>
              </w:rPr>
            </w:pPr>
          </w:p>
        </w:tc>
        <w:tc>
          <w:tcPr>
            <w:tcW w:w="1351" w:type="dxa"/>
            <w:tcBorders>
              <w:top w:val="single" w:sz="6" w:space="0" w:color="auto"/>
              <w:bottom w:val="double" w:sz="6" w:space="0" w:color="auto"/>
            </w:tcBorders>
            <w:vAlign w:val="bottom"/>
          </w:tcPr>
          <w:p w14:paraId="49410BF0"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41,837,654</w:t>
            </w:r>
          </w:p>
        </w:tc>
        <w:tc>
          <w:tcPr>
            <w:tcW w:w="90" w:type="dxa"/>
          </w:tcPr>
          <w:p w14:paraId="5F73C695"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p>
        </w:tc>
        <w:tc>
          <w:tcPr>
            <w:tcW w:w="1331" w:type="dxa"/>
            <w:tcBorders>
              <w:top w:val="single" w:sz="6" w:space="0" w:color="auto"/>
              <w:bottom w:val="double" w:sz="6" w:space="0" w:color="auto"/>
            </w:tcBorders>
            <w:vAlign w:val="bottom"/>
          </w:tcPr>
          <w:p w14:paraId="77963E82"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50,216,333</w:t>
            </w:r>
          </w:p>
        </w:tc>
        <w:tc>
          <w:tcPr>
            <w:tcW w:w="90" w:type="dxa"/>
          </w:tcPr>
          <w:p w14:paraId="59E8EF25"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p>
        </w:tc>
        <w:tc>
          <w:tcPr>
            <w:tcW w:w="1327" w:type="dxa"/>
            <w:tcBorders>
              <w:top w:val="single" w:sz="6" w:space="0" w:color="auto"/>
              <w:bottom w:val="double" w:sz="6" w:space="0" w:color="auto"/>
            </w:tcBorders>
            <w:vAlign w:val="bottom"/>
          </w:tcPr>
          <w:p w14:paraId="582B4A43" w14:textId="77777777" w:rsidR="00A9235B" w:rsidRPr="00436E42" w:rsidRDefault="00A9235B" w:rsidP="00436E42">
            <w:pPr>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41,837,654</w:t>
            </w:r>
          </w:p>
        </w:tc>
        <w:tc>
          <w:tcPr>
            <w:tcW w:w="90" w:type="dxa"/>
          </w:tcPr>
          <w:p w14:paraId="0FCCD4CB"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p>
        </w:tc>
        <w:tc>
          <w:tcPr>
            <w:tcW w:w="1328" w:type="dxa"/>
            <w:tcBorders>
              <w:top w:val="single" w:sz="6" w:space="0" w:color="auto"/>
              <w:bottom w:val="double" w:sz="6" w:space="0" w:color="auto"/>
            </w:tcBorders>
            <w:vAlign w:val="bottom"/>
          </w:tcPr>
          <w:p w14:paraId="400C2B2A" w14:textId="77777777" w:rsidR="00A9235B" w:rsidRPr="00436E42" w:rsidRDefault="00A9235B" w:rsidP="00436E42">
            <w:pPr>
              <w:tabs>
                <w:tab w:val="decimal" w:pos="964"/>
              </w:tabs>
              <w:spacing w:after="0" w:line="340" w:lineRule="exact"/>
              <w:ind w:right="57"/>
              <w:jc w:val="right"/>
              <w:rPr>
                <w:rFonts w:asciiTheme="majorBidi" w:eastAsia="Times New Roman" w:hAnsiTheme="majorBidi" w:cstheme="majorBidi"/>
                <w:sz w:val="28"/>
                <w:lang w:val="en-US"/>
              </w:rPr>
            </w:pPr>
            <w:r w:rsidRPr="00436E42">
              <w:rPr>
                <w:rFonts w:asciiTheme="majorBidi" w:eastAsia="Times New Roman" w:hAnsiTheme="majorBidi" w:cstheme="majorBidi"/>
                <w:sz w:val="28"/>
                <w:lang w:val="en-US"/>
              </w:rPr>
              <w:t>42,716,333</w:t>
            </w:r>
          </w:p>
        </w:tc>
      </w:tr>
    </w:tbl>
    <w:p w14:paraId="230C220A" w14:textId="77777777" w:rsidR="00A9235B" w:rsidRPr="00237EB4" w:rsidRDefault="00A9235B" w:rsidP="00436E42">
      <w:pPr>
        <w:autoSpaceDE w:val="0"/>
        <w:autoSpaceDN w:val="0"/>
        <w:spacing w:after="0" w:line="340" w:lineRule="exact"/>
        <w:ind w:left="284" w:firstLine="425"/>
        <w:jc w:val="thaiDistribute"/>
        <w:rPr>
          <w:rFonts w:asciiTheme="majorBidi" w:eastAsia="Times New Roman" w:hAnsiTheme="majorBidi" w:cstheme="majorBidi"/>
          <w:spacing w:val="-2"/>
          <w:sz w:val="28"/>
          <w:lang w:val="en-US"/>
        </w:rPr>
      </w:pPr>
    </w:p>
    <w:p w14:paraId="2382A935" w14:textId="1B51171B" w:rsidR="00A9235B" w:rsidRPr="00237EB4" w:rsidRDefault="00A9235B" w:rsidP="00436E42">
      <w:pPr>
        <w:autoSpaceDE w:val="0"/>
        <w:autoSpaceDN w:val="0"/>
        <w:spacing w:after="0" w:line="340" w:lineRule="exact"/>
        <w:ind w:left="284" w:firstLine="425"/>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Other details of investment in </w:t>
      </w:r>
      <w:r w:rsidR="00B82FA8">
        <w:rPr>
          <w:rFonts w:asciiTheme="majorBidi" w:eastAsia="Times New Roman" w:hAnsiTheme="majorBidi" w:cstheme="majorBidi"/>
          <w:sz w:val="32"/>
          <w:szCs w:val="32"/>
          <w:lang w:val="en-US"/>
        </w:rPr>
        <w:t>non-</w:t>
      </w:r>
      <w:r w:rsidRPr="00237EB4">
        <w:rPr>
          <w:rFonts w:asciiTheme="majorBidi" w:eastAsia="Times New Roman" w:hAnsiTheme="majorBidi" w:cstheme="majorBidi"/>
          <w:sz w:val="32"/>
          <w:szCs w:val="32"/>
          <w:lang w:val="en-US"/>
        </w:rPr>
        <w:t>marketable securities designated at FVTOCI as at December 31, 2025 and 2024, are as follows:</w:t>
      </w:r>
    </w:p>
    <w:tbl>
      <w:tblPr>
        <w:tblW w:w="8196" w:type="dxa"/>
        <w:tblInd w:w="993" w:type="dxa"/>
        <w:tblLayout w:type="fixed"/>
        <w:tblCellMar>
          <w:left w:w="0" w:type="dxa"/>
          <w:right w:w="0" w:type="dxa"/>
        </w:tblCellMar>
        <w:tblLook w:val="0000" w:firstRow="0" w:lastRow="0" w:firstColumn="0" w:lastColumn="0" w:noHBand="0" w:noVBand="0"/>
      </w:tblPr>
      <w:tblGrid>
        <w:gridCol w:w="3969"/>
        <w:gridCol w:w="8"/>
        <w:gridCol w:w="1350"/>
        <w:gridCol w:w="90"/>
        <w:gridCol w:w="1350"/>
        <w:gridCol w:w="90"/>
        <w:gridCol w:w="1323"/>
        <w:gridCol w:w="16"/>
      </w:tblGrid>
      <w:tr w:rsidR="00A9235B" w:rsidRPr="00237EB4" w14:paraId="78D5592E" w14:textId="77777777" w:rsidTr="006C47B8">
        <w:trPr>
          <w:trHeight w:val="144"/>
        </w:trPr>
        <w:tc>
          <w:tcPr>
            <w:tcW w:w="3969" w:type="dxa"/>
            <w:tcBorders>
              <w:top w:val="nil"/>
              <w:left w:val="nil"/>
              <w:bottom w:val="nil"/>
              <w:right w:val="nil"/>
            </w:tcBorders>
          </w:tcPr>
          <w:p w14:paraId="66A22C58"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4227" w:type="dxa"/>
            <w:gridSpan w:val="7"/>
            <w:tcBorders>
              <w:top w:val="nil"/>
              <w:left w:val="nil"/>
              <w:bottom w:val="single" w:sz="6" w:space="0" w:color="auto"/>
              <w:right w:val="nil"/>
            </w:tcBorders>
          </w:tcPr>
          <w:p w14:paraId="768C20DB"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Times New Roman" w:hAnsiTheme="majorBidi" w:cstheme="majorBidi"/>
                <w:sz w:val="28"/>
              </w:rPr>
              <w:t>Baht</w:t>
            </w:r>
          </w:p>
        </w:tc>
      </w:tr>
      <w:tr w:rsidR="00A9235B" w:rsidRPr="00237EB4" w14:paraId="0F7453AA" w14:textId="77777777" w:rsidTr="006C47B8">
        <w:trPr>
          <w:trHeight w:val="144"/>
        </w:trPr>
        <w:tc>
          <w:tcPr>
            <w:tcW w:w="3969" w:type="dxa"/>
            <w:tcBorders>
              <w:top w:val="nil"/>
              <w:left w:val="nil"/>
              <w:bottom w:val="nil"/>
              <w:right w:val="nil"/>
            </w:tcBorders>
          </w:tcPr>
          <w:p w14:paraId="2BCB4202"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4227" w:type="dxa"/>
            <w:gridSpan w:val="7"/>
            <w:tcBorders>
              <w:top w:val="single" w:sz="6" w:space="0" w:color="auto"/>
              <w:left w:val="nil"/>
              <w:bottom w:val="single" w:sz="6" w:space="0" w:color="auto"/>
              <w:right w:val="nil"/>
            </w:tcBorders>
          </w:tcPr>
          <w:p w14:paraId="2FB009CA"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Times New Roman" w:hAnsiTheme="majorBidi" w:cstheme="majorBidi"/>
                <w:color w:val="000000"/>
                <w:sz w:val="28"/>
                <w:lang w:val="en-US"/>
              </w:rPr>
              <w:t>Consolidated and separate financial statements</w:t>
            </w:r>
          </w:p>
        </w:tc>
      </w:tr>
      <w:tr w:rsidR="00A9235B" w:rsidRPr="00237EB4" w14:paraId="56EE88DB" w14:textId="77777777" w:rsidTr="006C47B8">
        <w:trPr>
          <w:gridAfter w:val="1"/>
          <w:wAfter w:w="16" w:type="dxa"/>
          <w:trHeight w:val="306"/>
        </w:trPr>
        <w:tc>
          <w:tcPr>
            <w:tcW w:w="3977" w:type="dxa"/>
            <w:gridSpan w:val="2"/>
            <w:tcBorders>
              <w:top w:val="nil"/>
              <w:left w:val="nil"/>
              <w:bottom w:val="nil"/>
              <w:right w:val="nil"/>
            </w:tcBorders>
          </w:tcPr>
          <w:p w14:paraId="7CBA6CF5"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50" w:type="dxa"/>
            <w:tcBorders>
              <w:top w:val="single" w:sz="6" w:space="0" w:color="auto"/>
              <w:left w:val="nil"/>
              <w:right w:val="nil"/>
            </w:tcBorders>
            <w:vAlign w:val="center"/>
          </w:tcPr>
          <w:p w14:paraId="16F2E8CB" w14:textId="77777777" w:rsidR="00A9235B" w:rsidRPr="00237EB4" w:rsidRDefault="00A9235B" w:rsidP="00436E42">
            <w:pPr>
              <w:spacing w:after="0" w:line="340" w:lineRule="exact"/>
              <w:jc w:val="center"/>
              <w:rPr>
                <w:rFonts w:asciiTheme="majorBidi" w:eastAsia="PMingLiU" w:hAnsiTheme="majorBidi" w:cstheme="majorBidi"/>
                <w:sz w:val="28"/>
                <w:lang w:val="en-US"/>
              </w:rPr>
            </w:pPr>
            <w:r w:rsidRPr="00237EB4">
              <w:rPr>
                <w:rFonts w:asciiTheme="majorBidi" w:eastAsia="PMingLiU" w:hAnsiTheme="majorBidi" w:cstheme="majorBidi"/>
                <w:sz w:val="28"/>
                <w:lang w:val="en-US"/>
              </w:rPr>
              <w:t>Cost</w:t>
            </w:r>
          </w:p>
        </w:tc>
        <w:tc>
          <w:tcPr>
            <w:tcW w:w="90" w:type="dxa"/>
            <w:tcBorders>
              <w:top w:val="single" w:sz="6" w:space="0" w:color="auto"/>
              <w:left w:val="nil"/>
              <w:bottom w:val="nil"/>
              <w:right w:val="nil"/>
            </w:tcBorders>
            <w:vAlign w:val="center"/>
          </w:tcPr>
          <w:p w14:paraId="7FD97BE6"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50" w:type="dxa"/>
            <w:tcBorders>
              <w:top w:val="single" w:sz="6" w:space="0" w:color="auto"/>
              <w:left w:val="nil"/>
              <w:bottom w:val="nil"/>
              <w:right w:val="nil"/>
            </w:tcBorders>
            <w:vAlign w:val="center"/>
          </w:tcPr>
          <w:p w14:paraId="557323AF"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Unrealized</w:t>
            </w:r>
          </w:p>
        </w:tc>
        <w:tc>
          <w:tcPr>
            <w:tcW w:w="90" w:type="dxa"/>
            <w:tcBorders>
              <w:top w:val="single" w:sz="6" w:space="0" w:color="auto"/>
              <w:left w:val="nil"/>
              <w:bottom w:val="nil"/>
              <w:right w:val="nil"/>
            </w:tcBorders>
            <w:vAlign w:val="center"/>
          </w:tcPr>
          <w:p w14:paraId="3D2CD79A"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23" w:type="dxa"/>
            <w:tcBorders>
              <w:top w:val="single" w:sz="6" w:space="0" w:color="auto"/>
              <w:left w:val="nil"/>
              <w:bottom w:val="nil"/>
              <w:right w:val="nil"/>
            </w:tcBorders>
            <w:vAlign w:val="center"/>
          </w:tcPr>
          <w:p w14:paraId="7C57FF6A" w14:textId="77777777" w:rsidR="00A9235B" w:rsidRPr="00237EB4" w:rsidRDefault="00A9235B" w:rsidP="00436E42">
            <w:pPr>
              <w:spacing w:after="0" w:line="340" w:lineRule="exact"/>
              <w:jc w:val="center"/>
              <w:rPr>
                <w:rFonts w:asciiTheme="majorBidi" w:eastAsia="PMingLiU" w:hAnsiTheme="majorBidi" w:cstheme="majorBidi"/>
                <w:sz w:val="28"/>
                <w:lang w:val="en-US"/>
              </w:rPr>
            </w:pPr>
            <w:r w:rsidRPr="00237EB4">
              <w:rPr>
                <w:rFonts w:asciiTheme="majorBidi" w:eastAsia="PMingLiU" w:hAnsiTheme="majorBidi" w:cstheme="majorBidi"/>
                <w:sz w:val="28"/>
                <w:lang w:val="en-US"/>
              </w:rPr>
              <w:t>Fair value</w:t>
            </w:r>
          </w:p>
        </w:tc>
      </w:tr>
      <w:tr w:rsidR="00A9235B" w:rsidRPr="00237EB4" w14:paraId="636B6E42" w14:textId="77777777" w:rsidTr="006C47B8">
        <w:trPr>
          <w:gridAfter w:val="1"/>
          <w:wAfter w:w="16" w:type="dxa"/>
          <w:trHeight w:val="144"/>
        </w:trPr>
        <w:tc>
          <w:tcPr>
            <w:tcW w:w="3977" w:type="dxa"/>
            <w:gridSpan w:val="2"/>
            <w:tcBorders>
              <w:top w:val="nil"/>
              <w:left w:val="nil"/>
              <w:bottom w:val="nil"/>
              <w:right w:val="nil"/>
            </w:tcBorders>
          </w:tcPr>
          <w:p w14:paraId="1805236F"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50" w:type="dxa"/>
            <w:vAlign w:val="bottom"/>
          </w:tcPr>
          <w:p w14:paraId="182D260E"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Times New Roman" w:hAnsiTheme="majorBidi" w:cstheme="majorBidi"/>
                <w:snapToGrid w:val="0"/>
                <w:sz w:val="28"/>
                <w:lang w:val="en-US" w:eastAsia="th-TH"/>
              </w:rPr>
              <w:t>As at December</w:t>
            </w:r>
          </w:p>
        </w:tc>
        <w:tc>
          <w:tcPr>
            <w:tcW w:w="90" w:type="dxa"/>
            <w:tcBorders>
              <w:top w:val="nil"/>
              <w:left w:val="nil"/>
              <w:bottom w:val="nil"/>
              <w:right w:val="nil"/>
            </w:tcBorders>
          </w:tcPr>
          <w:p w14:paraId="17199A91"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50" w:type="dxa"/>
            <w:tcBorders>
              <w:top w:val="nil"/>
              <w:left w:val="nil"/>
              <w:bottom w:val="nil"/>
              <w:right w:val="nil"/>
            </w:tcBorders>
          </w:tcPr>
          <w:p w14:paraId="4C4B57FC"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Gross loss</w:t>
            </w:r>
          </w:p>
        </w:tc>
        <w:tc>
          <w:tcPr>
            <w:tcW w:w="90" w:type="dxa"/>
            <w:tcBorders>
              <w:top w:val="nil"/>
              <w:left w:val="nil"/>
              <w:bottom w:val="nil"/>
              <w:right w:val="nil"/>
            </w:tcBorders>
          </w:tcPr>
          <w:p w14:paraId="017B37F1"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23" w:type="dxa"/>
            <w:vAlign w:val="bottom"/>
          </w:tcPr>
          <w:p w14:paraId="6F1DC069"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Times New Roman" w:hAnsiTheme="majorBidi" w:cstheme="majorBidi"/>
                <w:snapToGrid w:val="0"/>
                <w:sz w:val="28"/>
                <w:lang w:val="en-US" w:eastAsia="th-TH"/>
              </w:rPr>
              <w:t>As at December</w:t>
            </w:r>
          </w:p>
        </w:tc>
      </w:tr>
      <w:tr w:rsidR="00A9235B" w:rsidRPr="00237EB4" w14:paraId="00AE321C" w14:textId="77777777" w:rsidTr="006C47B8">
        <w:trPr>
          <w:gridAfter w:val="1"/>
          <w:wAfter w:w="16" w:type="dxa"/>
          <w:trHeight w:val="243"/>
        </w:trPr>
        <w:tc>
          <w:tcPr>
            <w:tcW w:w="3977" w:type="dxa"/>
            <w:gridSpan w:val="2"/>
            <w:tcBorders>
              <w:top w:val="nil"/>
              <w:left w:val="nil"/>
              <w:bottom w:val="nil"/>
              <w:right w:val="nil"/>
            </w:tcBorders>
          </w:tcPr>
          <w:p w14:paraId="2B71D7EF"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 xml:space="preserve"> </w:t>
            </w:r>
          </w:p>
        </w:tc>
        <w:tc>
          <w:tcPr>
            <w:tcW w:w="1350" w:type="dxa"/>
            <w:tcBorders>
              <w:bottom w:val="single" w:sz="6" w:space="0" w:color="auto"/>
            </w:tcBorders>
            <w:vAlign w:val="bottom"/>
          </w:tcPr>
          <w:p w14:paraId="4975AC43" w14:textId="77777777" w:rsidR="00A9235B" w:rsidRPr="00237EB4" w:rsidRDefault="00A9235B" w:rsidP="00436E42">
            <w:pPr>
              <w:spacing w:after="0" w:line="340" w:lineRule="exact"/>
              <w:jc w:val="center"/>
              <w:rPr>
                <w:rFonts w:asciiTheme="majorBidi" w:eastAsia="PMingLiU" w:hAnsiTheme="majorBidi" w:cstheme="majorBidi"/>
                <w:sz w:val="28"/>
                <w:lang w:val="en-US"/>
              </w:rPr>
            </w:pPr>
            <w:r w:rsidRPr="00237EB4">
              <w:rPr>
                <w:rFonts w:asciiTheme="majorBidi" w:eastAsia="Times New Roman" w:hAnsiTheme="majorBidi" w:cstheme="majorBidi"/>
                <w:snapToGrid w:val="0"/>
                <w:sz w:val="28"/>
                <w:lang w:val="en-US" w:eastAsia="th-TH"/>
              </w:rPr>
              <w:t>31, 2025</w:t>
            </w:r>
          </w:p>
        </w:tc>
        <w:tc>
          <w:tcPr>
            <w:tcW w:w="90" w:type="dxa"/>
            <w:tcBorders>
              <w:top w:val="nil"/>
              <w:left w:val="nil"/>
              <w:bottom w:val="nil"/>
              <w:right w:val="nil"/>
            </w:tcBorders>
          </w:tcPr>
          <w:p w14:paraId="425E6845"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p>
        </w:tc>
        <w:tc>
          <w:tcPr>
            <w:tcW w:w="1350" w:type="dxa"/>
            <w:tcBorders>
              <w:top w:val="nil"/>
              <w:left w:val="nil"/>
              <w:bottom w:val="single" w:sz="6" w:space="0" w:color="auto"/>
              <w:right w:val="nil"/>
            </w:tcBorders>
          </w:tcPr>
          <w:p w14:paraId="3AD3086B"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p>
        </w:tc>
        <w:tc>
          <w:tcPr>
            <w:tcW w:w="90" w:type="dxa"/>
            <w:tcBorders>
              <w:top w:val="nil"/>
              <w:left w:val="nil"/>
              <w:bottom w:val="nil"/>
              <w:right w:val="nil"/>
            </w:tcBorders>
          </w:tcPr>
          <w:p w14:paraId="4CF6B32F"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23" w:type="dxa"/>
            <w:tcBorders>
              <w:bottom w:val="single" w:sz="6" w:space="0" w:color="auto"/>
            </w:tcBorders>
            <w:vAlign w:val="bottom"/>
          </w:tcPr>
          <w:p w14:paraId="2F44E266" w14:textId="77777777" w:rsidR="00A9235B" w:rsidRPr="00237EB4" w:rsidRDefault="00A9235B" w:rsidP="00436E42">
            <w:pPr>
              <w:spacing w:after="0" w:line="340" w:lineRule="exact"/>
              <w:jc w:val="center"/>
              <w:rPr>
                <w:rFonts w:asciiTheme="majorBidi" w:eastAsia="PMingLiU" w:hAnsiTheme="majorBidi" w:cstheme="majorBidi"/>
                <w:sz w:val="28"/>
                <w:lang w:val="en-US"/>
              </w:rPr>
            </w:pPr>
            <w:r w:rsidRPr="00237EB4">
              <w:rPr>
                <w:rFonts w:asciiTheme="majorBidi" w:eastAsia="Times New Roman" w:hAnsiTheme="majorBidi" w:cstheme="majorBidi"/>
                <w:snapToGrid w:val="0"/>
                <w:sz w:val="28"/>
                <w:lang w:val="en-US" w:eastAsia="th-TH"/>
              </w:rPr>
              <w:t>31, 2025</w:t>
            </w:r>
          </w:p>
        </w:tc>
      </w:tr>
      <w:tr w:rsidR="00A9235B" w:rsidRPr="00237EB4" w14:paraId="09D549B9" w14:textId="77777777" w:rsidTr="006C47B8">
        <w:trPr>
          <w:gridAfter w:val="1"/>
          <w:wAfter w:w="16" w:type="dxa"/>
          <w:trHeight w:val="144"/>
        </w:trPr>
        <w:tc>
          <w:tcPr>
            <w:tcW w:w="3977" w:type="dxa"/>
            <w:gridSpan w:val="2"/>
          </w:tcPr>
          <w:p w14:paraId="35C5017D"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r w:rsidRPr="00237EB4">
              <w:rPr>
                <w:rFonts w:asciiTheme="majorBidi" w:eastAsia="Times New Roman" w:hAnsiTheme="majorBidi" w:cstheme="majorBidi"/>
                <w:color w:val="000000"/>
                <w:sz w:val="28"/>
                <w:lang w:val="en-US"/>
              </w:rPr>
              <w:t>Investment in non-marketable securities</w:t>
            </w:r>
          </w:p>
        </w:tc>
        <w:tc>
          <w:tcPr>
            <w:tcW w:w="1350" w:type="dxa"/>
            <w:tcBorders>
              <w:top w:val="single" w:sz="6" w:space="0" w:color="auto"/>
              <w:left w:val="nil"/>
              <w:bottom w:val="nil"/>
              <w:right w:val="nil"/>
            </w:tcBorders>
          </w:tcPr>
          <w:p w14:paraId="61D6DD6B"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0AF94258" w14:textId="77777777" w:rsidR="00A9235B" w:rsidRPr="0074282E" w:rsidRDefault="00A9235B" w:rsidP="00436E42">
            <w:pPr>
              <w:spacing w:after="0" w:line="340" w:lineRule="exact"/>
              <w:ind w:firstLine="426"/>
              <w:rPr>
                <w:rFonts w:asciiTheme="majorBidi" w:eastAsia="PMingLiU" w:hAnsiTheme="majorBidi" w:cstheme="majorBidi"/>
                <w:sz w:val="28"/>
                <w:cs/>
                <w:lang w:val="en-US"/>
              </w:rPr>
            </w:pPr>
          </w:p>
        </w:tc>
        <w:tc>
          <w:tcPr>
            <w:tcW w:w="1350" w:type="dxa"/>
            <w:tcBorders>
              <w:top w:val="single" w:sz="6" w:space="0" w:color="auto"/>
              <w:left w:val="nil"/>
              <w:bottom w:val="nil"/>
              <w:right w:val="nil"/>
            </w:tcBorders>
            <w:vAlign w:val="bottom"/>
          </w:tcPr>
          <w:p w14:paraId="1772CFBC"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2A9827C1"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1323" w:type="dxa"/>
            <w:tcBorders>
              <w:top w:val="single" w:sz="6" w:space="0" w:color="auto"/>
              <w:left w:val="nil"/>
              <w:bottom w:val="nil"/>
              <w:right w:val="nil"/>
            </w:tcBorders>
          </w:tcPr>
          <w:p w14:paraId="2A39E364"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r>
      <w:tr w:rsidR="00A9235B" w:rsidRPr="00237EB4" w14:paraId="76EEB48B" w14:textId="77777777" w:rsidTr="006C47B8">
        <w:trPr>
          <w:gridAfter w:val="1"/>
          <w:wAfter w:w="16" w:type="dxa"/>
          <w:trHeight w:val="144"/>
        </w:trPr>
        <w:tc>
          <w:tcPr>
            <w:tcW w:w="3977" w:type="dxa"/>
            <w:gridSpan w:val="2"/>
            <w:tcBorders>
              <w:top w:val="nil"/>
              <w:left w:val="nil"/>
              <w:bottom w:val="nil"/>
              <w:right w:val="nil"/>
            </w:tcBorders>
          </w:tcPr>
          <w:p w14:paraId="567A023E" w14:textId="77777777" w:rsidR="00A9235B" w:rsidRPr="00237EB4" w:rsidRDefault="00A9235B" w:rsidP="00436E42">
            <w:pPr>
              <w:spacing w:after="0" w:line="340" w:lineRule="exact"/>
              <w:ind w:firstLine="523"/>
              <w:rPr>
                <w:rFonts w:asciiTheme="majorBidi" w:eastAsia="PMingLiU" w:hAnsiTheme="majorBidi" w:cstheme="majorBidi"/>
                <w:sz w:val="28"/>
                <w:lang w:val="en-US"/>
              </w:rPr>
            </w:pPr>
            <w:r w:rsidRPr="00237EB4">
              <w:rPr>
                <w:rFonts w:asciiTheme="majorBidi" w:eastAsia="Times New Roman" w:hAnsiTheme="majorBidi" w:cstheme="majorBidi"/>
                <w:color w:val="000000"/>
                <w:sz w:val="28"/>
                <w:lang w:val="en-US"/>
              </w:rPr>
              <w:t>designated at FVTOCI</w:t>
            </w:r>
          </w:p>
        </w:tc>
        <w:tc>
          <w:tcPr>
            <w:tcW w:w="1350" w:type="dxa"/>
            <w:tcBorders>
              <w:top w:val="nil"/>
              <w:left w:val="nil"/>
              <w:bottom w:val="nil"/>
              <w:right w:val="nil"/>
            </w:tcBorders>
          </w:tcPr>
          <w:p w14:paraId="21B4DBAB"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325BEC1D" w14:textId="77777777" w:rsidR="00A9235B" w:rsidRPr="0074282E" w:rsidRDefault="00A9235B" w:rsidP="00436E42">
            <w:pPr>
              <w:spacing w:after="0" w:line="340" w:lineRule="exact"/>
              <w:ind w:firstLine="426"/>
              <w:rPr>
                <w:rFonts w:asciiTheme="majorBidi" w:eastAsia="PMingLiU" w:hAnsiTheme="majorBidi" w:cstheme="majorBidi"/>
                <w:sz w:val="28"/>
                <w:cs/>
                <w:lang w:val="en-US"/>
              </w:rPr>
            </w:pPr>
          </w:p>
        </w:tc>
        <w:tc>
          <w:tcPr>
            <w:tcW w:w="1350" w:type="dxa"/>
            <w:tcBorders>
              <w:top w:val="nil"/>
              <w:left w:val="nil"/>
              <w:bottom w:val="nil"/>
              <w:right w:val="nil"/>
            </w:tcBorders>
            <w:vAlign w:val="bottom"/>
          </w:tcPr>
          <w:p w14:paraId="0B7DE8D5"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7859F41D"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1323" w:type="dxa"/>
            <w:tcBorders>
              <w:top w:val="nil"/>
              <w:left w:val="nil"/>
              <w:bottom w:val="nil"/>
              <w:right w:val="nil"/>
            </w:tcBorders>
          </w:tcPr>
          <w:p w14:paraId="2DF6FA57"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r>
      <w:tr w:rsidR="00A9235B" w:rsidRPr="00237EB4" w14:paraId="4C93A87E" w14:textId="77777777" w:rsidTr="006C47B8">
        <w:trPr>
          <w:gridAfter w:val="1"/>
          <w:wAfter w:w="16" w:type="dxa"/>
          <w:trHeight w:val="87"/>
        </w:trPr>
        <w:tc>
          <w:tcPr>
            <w:tcW w:w="3977" w:type="dxa"/>
            <w:gridSpan w:val="2"/>
            <w:tcBorders>
              <w:top w:val="nil"/>
              <w:left w:val="nil"/>
              <w:bottom w:val="nil"/>
              <w:right w:val="nil"/>
            </w:tcBorders>
          </w:tcPr>
          <w:p w14:paraId="3E9129A3" w14:textId="77777777" w:rsidR="00A9235B" w:rsidRPr="00237EB4" w:rsidRDefault="00A9235B" w:rsidP="00436E42">
            <w:pPr>
              <w:spacing w:after="0" w:line="340" w:lineRule="exact"/>
              <w:ind w:firstLine="523"/>
              <w:rPr>
                <w:rFonts w:asciiTheme="majorBidi" w:eastAsia="PMingLiU" w:hAnsiTheme="majorBidi" w:cstheme="majorBidi"/>
                <w:sz w:val="28"/>
                <w:lang w:val="en-US"/>
              </w:rPr>
            </w:pPr>
            <w:r w:rsidRPr="00237EB4">
              <w:rPr>
                <w:rFonts w:asciiTheme="majorBidi" w:eastAsia="Times New Roman" w:hAnsiTheme="majorBidi" w:cstheme="majorBidi"/>
                <w:color w:val="000000"/>
                <w:sz w:val="28"/>
                <w:lang w:val="en-US"/>
              </w:rPr>
              <w:t>Equity securities</w:t>
            </w:r>
          </w:p>
        </w:tc>
        <w:tc>
          <w:tcPr>
            <w:tcW w:w="1350" w:type="dxa"/>
            <w:tcBorders>
              <w:top w:val="nil"/>
              <w:left w:val="nil"/>
              <w:bottom w:val="nil"/>
              <w:right w:val="nil"/>
            </w:tcBorders>
          </w:tcPr>
          <w:p w14:paraId="61F736D7"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63FFD422" w14:textId="77777777" w:rsidR="00A9235B" w:rsidRPr="0074282E" w:rsidRDefault="00A9235B" w:rsidP="00436E42">
            <w:pPr>
              <w:spacing w:after="0" w:line="340" w:lineRule="exact"/>
              <w:ind w:firstLine="426"/>
              <w:rPr>
                <w:rFonts w:asciiTheme="majorBidi" w:eastAsia="PMingLiU" w:hAnsiTheme="majorBidi" w:cstheme="majorBidi"/>
                <w:sz w:val="28"/>
                <w:cs/>
                <w:lang w:val="en-US"/>
              </w:rPr>
            </w:pPr>
          </w:p>
        </w:tc>
        <w:tc>
          <w:tcPr>
            <w:tcW w:w="1350" w:type="dxa"/>
            <w:tcBorders>
              <w:top w:val="nil"/>
              <w:left w:val="nil"/>
              <w:bottom w:val="nil"/>
              <w:right w:val="nil"/>
            </w:tcBorders>
            <w:vAlign w:val="bottom"/>
          </w:tcPr>
          <w:p w14:paraId="687A0A1F"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2CE32513"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1323" w:type="dxa"/>
            <w:tcBorders>
              <w:top w:val="nil"/>
              <w:left w:val="nil"/>
              <w:bottom w:val="nil"/>
              <w:right w:val="nil"/>
            </w:tcBorders>
          </w:tcPr>
          <w:p w14:paraId="21120D44"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r>
      <w:tr w:rsidR="006D6644" w:rsidRPr="00237EB4" w14:paraId="6ACF2370" w14:textId="77777777" w:rsidTr="006C47B8">
        <w:trPr>
          <w:gridAfter w:val="1"/>
          <w:wAfter w:w="16" w:type="dxa"/>
          <w:trHeight w:val="144"/>
        </w:trPr>
        <w:tc>
          <w:tcPr>
            <w:tcW w:w="3977" w:type="dxa"/>
            <w:gridSpan w:val="2"/>
            <w:tcBorders>
              <w:top w:val="nil"/>
              <w:left w:val="nil"/>
              <w:bottom w:val="nil"/>
              <w:right w:val="nil"/>
            </w:tcBorders>
          </w:tcPr>
          <w:p w14:paraId="57B3CBDA" w14:textId="77777777" w:rsidR="006D6644" w:rsidRPr="00237EB4" w:rsidRDefault="006D6644" w:rsidP="00436E42">
            <w:pPr>
              <w:spacing w:after="0" w:line="340" w:lineRule="exact"/>
              <w:ind w:firstLine="613"/>
              <w:rPr>
                <w:rFonts w:asciiTheme="majorBidi" w:eastAsia="PMingLiU" w:hAnsiTheme="majorBidi" w:cstheme="majorBidi"/>
                <w:sz w:val="28"/>
                <w:lang w:val="en-US"/>
              </w:rPr>
            </w:pPr>
            <w:r w:rsidRPr="00237EB4">
              <w:rPr>
                <w:rFonts w:asciiTheme="majorBidi" w:eastAsia="Times New Roman" w:hAnsiTheme="majorBidi" w:cstheme="majorBidi"/>
                <w:color w:val="000000"/>
                <w:sz w:val="28"/>
                <w:lang w:val="en-US"/>
              </w:rPr>
              <w:t>- Ordinary shares</w:t>
            </w:r>
          </w:p>
        </w:tc>
        <w:tc>
          <w:tcPr>
            <w:tcW w:w="1350" w:type="dxa"/>
            <w:tcBorders>
              <w:top w:val="nil"/>
              <w:left w:val="nil"/>
              <w:bottom w:val="single" w:sz="6" w:space="0" w:color="auto"/>
              <w:right w:val="nil"/>
            </w:tcBorders>
          </w:tcPr>
          <w:p w14:paraId="27A0617C" w14:textId="33B1FC0D" w:rsidR="006D6644" w:rsidRPr="00237EB4" w:rsidRDefault="006D6644" w:rsidP="00436E42">
            <w:pPr>
              <w:spacing w:after="0" w:line="340" w:lineRule="exact"/>
              <w:ind w:right="57" w:firstLine="426"/>
              <w:jc w:val="right"/>
              <w:rPr>
                <w:rFonts w:asciiTheme="majorBidi" w:eastAsia="PMingLiU" w:hAnsiTheme="majorBidi" w:cstheme="majorBidi"/>
                <w:sz w:val="28"/>
                <w:lang w:val="en-US"/>
              </w:rPr>
            </w:pPr>
            <w:r w:rsidRPr="00237EB4">
              <w:rPr>
                <w:rFonts w:asciiTheme="majorBidi" w:eastAsia="PMingLiU" w:hAnsiTheme="majorBidi" w:cstheme="majorBidi"/>
                <w:sz w:val="28"/>
                <w:lang w:val="en-US"/>
              </w:rPr>
              <w:t>75,000,000</w:t>
            </w:r>
          </w:p>
        </w:tc>
        <w:tc>
          <w:tcPr>
            <w:tcW w:w="90" w:type="dxa"/>
            <w:tcBorders>
              <w:top w:val="nil"/>
              <w:left w:val="nil"/>
              <w:right w:val="nil"/>
            </w:tcBorders>
          </w:tcPr>
          <w:p w14:paraId="4EC88C1E" w14:textId="77777777" w:rsidR="006D6644" w:rsidRPr="0074282E" w:rsidRDefault="006D6644" w:rsidP="00436E42">
            <w:pPr>
              <w:spacing w:after="0" w:line="340" w:lineRule="exact"/>
              <w:ind w:right="57" w:firstLine="426"/>
              <w:jc w:val="right"/>
              <w:rPr>
                <w:rFonts w:asciiTheme="majorBidi" w:eastAsia="PMingLiU" w:hAnsiTheme="majorBidi" w:cstheme="majorBidi"/>
                <w:sz w:val="28"/>
                <w:cs/>
                <w:lang w:val="en-US"/>
              </w:rPr>
            </w:pPr>
          </w:p>
        </w:tc>
        <w:tc>
          <w:tcPr>
            <w:tcW w:w="1350" w:type="dxa"/>
            <w:tcBorders>
              <w:top w:val="nil"/>
              <w:left w:val="nil"/>
              <w:bottom w:val="single" w:sz="6" w:space="0" w:color="auto"/>
              <w:right w:val="nil"/>
            </w:tcBorders>
            <w:vAlign w:val="bottom"/>
          </w:tcPr>
          <w:p w14:paraId="7EB42BF8" w14:textId="77777777" w:rsidR="006D6644" w:rsidRPr="00237EB4" w:rsidRDefault="006D6644" w:rsidP="00436E42">
            <w:pPr>
              <w:spacing w:after="0" w:line="340" w:lineRule="exact"/>
              <w:ind w:right="57" w:firstLine="108"/>
              <w:jc w:val="right"/>
              <w:rPr>
                <w:rFonts w:asciiTheme="majorBidi" w:eastAsia="PMingLiU" w:hAnsiTheme="majorBidi" w:cstheme="majorBidi"/>
                <w:sz w:val="28"/>
                <w:lang w:val="en-US"/>
              </w:rPr>
            </w:pPr>
            <w:r w:rsidRPr="00237EB4">
              <w:rPr>
                <w:rFonts w:asciiTheme="majorBidi" w:eastAsia="PMingLiU" w:hAnsiTheme="majorBidi" w:cstheme="majorBidi"/>
                <w:sz w:val="28"/>
                <w:lang w:val="en-US"/>
              </w:rPr>
              <w:t>(33,162,346)</w:t>
            </w:r>
          </w:p>
        </w:tc>
        <w:tc>
          <w:tcPr>
            <w:tcW w:w="90" w:type="dxa"/>
            <w:tcBorders>
              <w:top w:val="nil"/>
              <w:left w:val="nil"/>
              <w:right w:val="nil"/>
            </w:tcBorders>
          </w:tcPr>
          <w:p w14:paraId="6107B776" w14:textId="77777777" w:rsidR="006D6644" w:rsidRPr="00237EB4" w:rsidRDefault="006D6644" w:rsidP="00436E42">
            <w:pPr>
              <w:spacing w:after="0" w:line="340" w:lineRule="exact"/>
              <w:ind w:right="57" w:firstLine="426"/>
              <w:jc w:val="right"/>
              <w:rPr>
                <w:rFonts w:asciiTheme="majorBidi" w:eastAsia="PMingLiU" w:hAnsiTheme="majorBidi" w:cstheme="majorBidi"/>
                <w:sz w:val="28"/>
                <w:lang w:val="en-US"/>
              </w:rPr>
            </w:pPr>
          </w:p>
        </w:tc>
        <w:tc>
          <w:tcPr>
            <w:tcW w:w="1323" w:type="dxa"/>
            <w:tcBorders>
              <w:top w:val="nil"/>
              <w:left w:val="nil"/>
              <w:bottom w:val="single" w:sz="6" w:space="0" w:color="auto"/>
              <w:right w:val="nil"/>
            </w:tcBorders>
          </w:tcPr>
          <w:p w14:paraId="00161924" w14:textId="77777777" w:rsidR="006D6644" w:rsidRPr="00237EB4" w:rsidRDefault="006D6644" w:rsidP="00436E42">
            <w:pPr>
              <w:spacing w:after="0" w:line="340" w:lineRule="exact"/>
              <w:ind w:right="57" w:firstLine="426"/>
              <w:jc w:val="right"/>
              <w:rPr>
                <w:rFonts w:asciiTheme="majorBidi" w:eastAsia="PMingLiU" w:hAnsiTheme="majorBidi" w:cstheme="majorBidi"/>
                <w:sz w:val="28"/>
                <w:lang w:val="en-US"/>
              </w:rPr>
            </w:pPr>
            <w:r w:rsidRPr="00237EB4">
              <w:rPr>
                <w:rFonts w:asciiTheme="majorBidi" w:eastAsia="PMingLiU" w:hAnsiTheme="majorBidi" w:cs="Angsana New"/>
                <w:sz w:val="28"/>
                <w:lang w:val="en-US"/>
              </w:rPr>
              <w:t>41</w:t>
            </w:r>
            <w:r w:rsidRPr="00237EB4">
              <w:rPr>
                <w:rFonts w:asciiTheme="majorBidi" w:eastAsia="PMingLiU" w:hAnsiTheme="majorBidi" w:cstheme="majorBidi"/>
                <w:sz w:val="28"/>
                <w:lang w:val="en-US"/>
              </w:rPr>
              <w:t>,</w:t>
            </w:r>
            <w:r w:rsidRPr="00237EB4">
              <w:rPr>
                <w:rFonts w:asciiTheme="majorBidi" w:eastAsia="PMingLiU" w:hAnsiTheme="majorBidi" w:cs="Angsana New"/>
                <w:sz w:val="28"/>
                <w:lang w:val="en-US"/>
              </w:rPr>
              <w:t>837</w:t>
            </w:r>
            <w:r w:rsidRPr="00237EB4">
              <w:rPr>
                <w:rFonts w:asciiTheme="majorBidi" w:eastAsia="PMingLiU" w:hAnsiTheme="majorBidi" w:cstheme="majorBidi"/>
                <w:sz w:val="28"/>
                <w:lang w:val="en-US"/>
              </w:rPr>
              <w:t>,</w:t>
            </w:r>
            <w:r w:rsidRPr="00237EB4">
              <w:rPr>
                <w:rFonts w:asciiTheme="majorBidi" w:eastAsia="PMingLiU" w:hAnsiTheme="majorBidi" w:cs="Angsana New"/>
                <w:sz w:val="28"/>
                <w:lang w:val="en-US"/>
              </w:rPr>
              <w:t>654</w:t>
            </w:r>
          </w:p>
        </w:tc>
      </w:tr>
      <w:tr w:rsidR="006D6644" w:rsidRPr="00237EB4" w14:paraId="3CD35F51" w14:textId="77777777" w:rsidTr="006C47B8">
        <w:trPr>
          <w:gridAfter w:val="1"/>
          <w:wAfter w:w="16" w:type="dxa"/>
          <w:trHeight w:val="144"/>
        </w:trPr>
        <w:tc>
          <w:tcPr>
            <w:tcW w:w="3977" w:type="dxa"/>
            <w:gridSpan w:val="2"/>
            <w:tcBorders>
              <w:top w:val="nil"/>
              <w:left w:val="nil"/>
              <w:bottom w:val="nil"/>
              <w:right w:val="nil"/>
            </w:tcBorders>
          </w:tcPr>
          <w:p w14:paraId="278F63B8" w14:textId="77777777" w:rsidR="006D6644" w:rsidRPr="00237EB4" w:rsidRDefault="006D6644" w:rsidP="00436E42">
            <w:pPr>
              <w:spacing w:after="0" w:line="340" w:lineRule="exact"/>
              <w:ind w:firstLine="426"/>
              <w:rPr>
                <w:rFonts w:asciiTheme="majorBidi" w:eastAsia="PMingLiU" w:hAnsiTheme="majorBidi" w:cstheme="majorBidi"/>
                <w:sz w:val="28"/>
                <w:lang w:val="en-US"/>
              </w:rPr>
            </w:pPr>
          </w:p>
        </w:tc>
        <w:tc>
          <w:tcPr>
            <w:tcW w:w="1350" w:type="dxa"/>
            <w:tcBorders>
              <w:top w:val="single" w:sz="6" w:space="0" w:color="auto"/>
              <w:left w:val="nil"/>
              <w:bottom w:val="double" w:sz="6" w:space="0" w:color="auto"/>
              <w:right w:val="nil"/>
            </w:tcBorders>
          </w:tcPr>
          <w:p w14:paraId="42F15DD7" w14:textId="23A97D15" w:rsidR="006D6644" w:rsidRPr="00237EB4" w:rsidRDefault="006D6644" w:rsidP="00436E42">
            <w:pPr>
              <w:spacing w:after="0" w:line="340" w:lineRule="exact"/>
              <w:ind w:right="57" w:firstLine="426"/>
              <w:jc w:val="right"/>
              <w:rPr>
                <w:rFonts w:asciiTheme="majorBidi" w:eastAsia="PMingLiU" w:hAnsiTheme="majorBidi" w:cstheme="majorBidi"/>
                <w:sz w:val="28"/>
                <w:lang w:val="en-US"/>
              </w:rPr>
            </w:pPr>
            <w:r w:rsidRPr="00237EB4">
              <w:rPr>
                <w:rFonts w:asciiTheme="majorBidi" w:eastAsia="PMingLiU" w:hAnsiTheme="majorBidi" w:cstheme="majorBidi"/>
                <w:sz w:val="28"/>
                <w:lang w:val="en-US"/>
              </w:rPr>
              <w:t>75,000,000</w:t>
            </w:r>
          </w:p>
        </w:tc>
        <w:tc>
          <w:tcPr>
            <w:tcW w:w="90" w:type="dxa"/>
            <w:tcBorders>
              <w:left w:val="nil"/>
              <w:bottom w:val="nil"/>
              <w:right w:val="nil"/>
            </w:tcBorders>
          </w:tcPr>
          <w:p w14:paraId="40A9CC55" w14:textId="77777777" w:rsidR="006D6644" w:rsidRPr="0074282E" w:rsidRDefault="006D6644" w:rsidP="00436E42">
            <w:pPr>
              <w:spacing w:after="0" w:line="340" w:lineRule="exact"/>
              <w:ind w:right="57" w:firstLine="426"/>
              <w:jc w:val="right"/>
              <w:rPr>
                <w:rFonts w:asciiTheme="majorBidi" w:eastAsia="PMingLiU" w:hAnsiTheme="majorBidi" w:cstheme="majorBidi"/>
                <w:sz w:val="28"/>
                <w:cs/>
                <w:lang w:val="en-US"/>
              </w:rPr>
            </w:pPr>
          </w:p>
        </w:tc>
        <w:tc>
          <w:tcPr>
            <w:tcW w:w="1350" w:type="dxa"/>
            <w:tcBorders>
              <w:top w:val="single" w:sz="6" w:space="0" w:color="auto"/>
              <w:left w:val="nil"/>
              <w:bottom w:val="double" w:sz="6" w:space="0" w:color="auto"/>
              <w:right w:val="nil"/>
            </w:tcBorders>
            <w:vAlign w:val="bottom"/>
          </w:tcPr>
          <w:p w14:paraId="4D10C0CE" w14:textId="77777777" w:rsidR="006D6644" w:rsidRPr="0074282E" w:rsidRDefault="006D6644" w:rsidP="00436E42">
            <w:pPr>
              <w:spacing w:after="0" w:line="340" w:lineRule="exact"/>
              <w:ind w:right="57" w:firstLine="108"/>
              <w:jc w:val="right"/>
              <w:rPr>
                <w:rFonts w:asciiTheme="majorBidi" w:eastAsia="PMingLiU" w:hAnsiTheme="majorBidi" w:cstheme="majorBidi"/>
                <w:sz w:val="28"/>
                <w:cs/>
                <w:lang w:val="en-US"/>
              </w:rPr>
            </w:pPr>
            <w:r w:rsidRPr="00237EB4">
              <w:rPr>
                <w:rFonts w:asciiTheme="majorBidi" w:eastAsia="PMingLiU" w:hAnsiTheme="majorBidi" w:cstheme="majorBidi"/>
                <w:sz w:val="28"/>
                <w:lang w:val="en-US"/>
              </w:rPr>
              <w:t>(33,162,346)</w:t>
            </w:r>
          </w:p>
        </w:tc>
        <w:tc>
          <w:tcPr>
            <w:tcW w:w="90" w:type="dxa"/>
            <w:tcBorders>
              <w:left w:val="nil"/>
              <w:bottom w:val="nil"/>
              <w:right w:val="nil"/>
            </w:tcBorders>
          </w:tcPr>
          <w:p w14:paraId="16C17635" w14:textId="77777777" w:rsidR="006D6644" w:rsidRPr="00237EB4" w:rsidRDefault="006D6644" w:rsidP="00436E42">
            <w:pPr>
              <w:spacing w:after="0" w:line="340" w:lineRule="exact"/>
              <w:ind w:right="57" w:firstLine="426"/>
              <w:jc w:val="right"/>
              <w:rPr>
                <w:rFonts w:asciiTheme="majorBidi" w:eastAsia="PMingLiU" w:hAnsiTheme="majorBidi" w:cstheme="majorBidi"/>
                <w:sz w:val="28"/>
                <w:lang w:val="en-US"/>
              </w:rPr>
            </w:pPr>
          </w:p>
        </w:tc>
        <w:tc>
          <w:tcPr>
            <w:tcW w:w="1323" w:type="dxa"/>
            <w:tcBorders>
              <w:top w:val="single" w:sz="6" w:space="0" w:color="auto"/>
              <w:left w:val="nil"/>
              <w:bottom w:val="double" w:sz="6" w:space="0" w:color="auto"/>
              <w:right w:val="nil"/>
            </w:tcBorders>
          </w:tcPr>
          <w:p w14:paraId="16E07ACA" w14:textId="77777777" w:rsidR="006D6644" w:rsidRPr="0074282E" w:rsidRDefault="006D6644" w:rsidP="00436E42">
            <w:pPr>
              <w:spacing w:after="0" w:line="340" w:lineRule="exact"/>
              <w:ind w:right="57" w:firstLine="426"/>
              <w:jc w:val="right"/>
              <w:rPr>
                <w:rFonts w:asciiTheme="majorBidi" w:eastAsia="PMingLiU" w:hAnsiTheme="majorBidi" w:cstheme="majorBidi"/>
                <w:sz w:val="28"/>
                <w:cs/>
                <w:lang w:val="en-US"/>
              </w:rPr>
            </w:pPr>
            <w:r w:rsidRPr="00237EB4">
              <w:rPr>
                <w:rFonts w:asciiTheme="majorBidi" w:eastAsia="PMingLiU" w:hAnsiTheme="majorBidi" w:cs="Angsana New"/>
                <w:sz w:val="28"/>
                <w:lang w:val="en-US"/>
              </w:rPr>
              <w:t>41</w:t>
            </w:r>
            <w:r w:rsidRPr="00237EB4">
              <w:rPr>
                <w:rFonts w:asciiTheme="majorBidi" w:eastAsia="PMingLiU" w:hAnsiTheme="majorBidi" w:cstheme="majorBidi"/>
                <w:sz w:val="28"/>
                <w:lang w:val="en-US"/>
              </w:rPr>
              <w:t>,</w:t>
            </w:r>
            <w:r w:rsidRPr="00237EB4">
              <w:rPr>
                <w:rFonts w:asciiTheme="majorBidi" w:eastAsia="PMingLiU" w:hAnsiTheme="majorBidi" w:cs="Angsana New"/>
                <w:sz w:val="28"/>
                <w:lang w:val="en-US"/>
              </w:rPr>
              <w:t>837</w:t>
            </w:r>
            <w:r w:rsidRPr="00237EB4">
              <w:rPr>
                <w:rFonts w:asciiTheme="majorBidi" w:eastAsia="PMingLiU" w:hAnsiTheme="majorBidi" w:cstheme="majorBidi"/>
                <w:sz w:val="28"/>
                <w:lang w:val="en-US"/>
              </w:rPr>
              <w:t>,</w:t>
            </w:r>
            <w:r w:rsidRPr="00237EB4">
              <w:rPr>
                <w:rFonts w:asciiTheme="majorBidi" w:eastAsia="PMingLiU" w:hAnsiTheme="majorBidi" w:cs="Angsana New"/>
                <w:sz w:val="28"/>
                <w:lang w:val="en-US"/>
              </w:rPr>
              <w:t>654</w:t>
            </w:r>
          </w:p>
        </w:tc>
      </w:tr>
    </w:tbl>
    <w:p w14:paraId="13FC684A" w14:textId="77777777" w:rsidR="00A9235B" w:rsidRPr="00237EB4" w:rsidRDefault="00A9235B" w:rsidP="00436E42">
      <w:pPr>
        <w:autoSpaceDE w:val="0"/>
        <w:autoSpaceDN w:val="0"/>
        <w:spacing w:after="0" w:line="340" w:lineRule="exact"/>
        <w:ind w:left="284" w:firstLine="425"/>
        <w:jc w:val="thaiDistribute"/>
        <w:rPr>
          <w:rFonts w:asciiTheme="majorBidi" w:eastAsia="Times New Roman" w:hAnsiTheme="majorBidi" w:cstheme="majorBidi"/>
          <w:spacing w:val="-2"/>
          <w:sz w:val="28"/>
          <w:lang w:val="en-US"/>
        </w:rPr>
      </w:pPr>
    </w:p>
    <w:tbl>
      <w:tblPr>
        <w:tblW w:w="8196" w:type="dxa"/>
        <w:tblInd w:w="993" w:type="dxa"/>
        <w:tblLayout w:type="fixed"/>
        <w:tblCellMar>
          <w:left w:w="0" w:type="dxa"/>
          <w:right w:w="0" w:type="dxa"/>
        </w:tblCellMar>
        <w:tblLook w:val="0000" w:firstRow="0" w:lastRow="0" w:firstColumn="0" w:lastColumn="0" w:noHBand="0" w:noVBand="0"/>
      </w:tblPr>
      <w:tblGrid>
        <w:gridCol w:w="3969"/>
        <w:gridCol w:w="8"/>
        <w:gridCol w:w="1350"/>
        <w:gridCol w:w="90"/>
        <w:gridCol w:w="1350"/>
        <w:gridCol w:w="90"/>
        <w:gridCol w:w="1323"/>
        <w:gridCol w:w="16"/>
      </w:tblGrid>
      <w:tr w:rsidR="00A9235B" w:rsidRPr="00237EB4" w14:paraId="46F89C0B" w14:textId="77777777" w:rsidTr="006C47B8">
        <w:trPr>
          <w:trHeight w:val="144"/>
        </w:trPr>
        <w:tc>
          <w:tcPr>
            <w:tcW w:w="3969" w:type="dxa"/>
            <w:tcBorders>
              <w:top w:val="nil"/>
              <w:left w:val="nil"/>
              <w:bottom w:val="nil"/>
              <w:right w:val="nil"/>
            </w:tcBorders>
          </w:tcPr>
          <w:p w14:paraId="5539ABC2"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4227" w:type="dxa"/>
            <w:gridSpan w:val="7"/>
            <w:tcBorders>
              <w:top w:val="nil"/>
              <w:left w:val="nil"/>
              <w:bottom w:val="single" w:sz="6" w:space="0" w:color="auto"/>
              <w:right w:val="nil"/>
            </w:tcBorders>
          </w:tcPr>
          <w:p w14:paraId="207F1941"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Times New Roman" w:hAnsiTheme="majorBidi" w:cstheme="majorBidi"/>
                <w:sz w:val="28"/>
              </w:rPr>
              <w:t>Baht</w:t>
            </w:r>
          </w:p>
        </w:tc>
      </w:tr>
      <w:tr w:rsidR="00A9235B" w:rsidRPr="00237EB4" w14:paraId="41169D76" w14:textId="77777777" w:rsidTr="006C47B8">
        <w:trPr>
          <w:trHeight w:val="144"/>
        </w:trPr>
        <w:tc>
          <w:tcPr>
            <w:tcW w:w="3969" w:type="dxa"/>
            <w:tcBorders>
              <w:top w:val="nil"/>
              <w:left w:val="nil"/>
              <w:bottom w:val="nil"/>
              <w:right w:val="nil"/>
            </w:tcBorders>
          </w:tcPr>
          <w:p w14:paraId="4A872C22"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4227" w:type="dxa"/>
            <w:gridSpan w:val="7"/>
            <w:tcBorders>
              <w:top w:val="single" w:sz="6" w:space="0" w:color="auto"/>
              <w:left w:val="nil"/>
              <w:bottom w:val="single" w:sz="6" w:space="0" w:color="auto"/>
              <w:right w:val="nil"/>
            </w:tcBorders>
          </w:tcPr>
          <w:p w14:paraId="3EB501E6"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Times New Roman" w:hAnsiTheme="majorBidi" w:cstheme="majorBidi"/>
                <w:color w:val="000000"/>
                <w:sz w:val="28"/>
                <w:lang w:val="en-US"/>
              </w:rPr>
              <w:t>Consolidated and separate financial statements</w:t>
            </w:r>
          </w:p>
        </w:tc>
      </w:tr>
      <w:tr w:rsidR="00A9235B" w:rsidRPr="00237EB4" w14:paraId="52DFA9FA" w14:textId="77777777" w:rsidTr="006C47B8">
        <w:trPr>
          <w:gridAfter w:val="1"/>
          <w:wAfter w:w="16" w:type="dxa"/>
          <w:trHeight w:val="306"/>
        </w:trPr>
        <w:tc>
          <w:tcPr>
            <w:tcW w:w="3977" w:type="dxa"/>
            <w:gridSpan w:val="2"/>
            <w:tcBorders>
              <w:top w:val="nil"/>
              <w:left w:val="nil"/>
              <w:bottom w:val="nil"/>
              <w:right w:val="nil"/>
            </w:tcBorders>
          </w:tcPr>
          <w:p w14:paraId="1BA38798"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50" w:type="dxa"/>
            <w:tcBorders>
              <w:top w:val="single" w:sz="6" w:space="0" w:color="auto"/>
              <w:left w:val="nil"/>
              <w:right w:val="nil"/>
            </w:tcBorders>
            <w:vAlign w:val="center"/>
          </w:tcPr>
          <w:p w14:paraId="6B958FE2"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Cost</w:t>
            </w:r>
          </w:p>
        </w:tc>
        <w:tc>
          <w:tcPr>
            <w:tcW w:w="90" w:type="dxa"/>
            <w:tcBorders>
              <w:top w:val="single" w:sz="6" w:space="0" w:color="auto"/>
              <w:left w:val="nil"/>
              <w:bottom w:val="nil"/>
              <w:right w:val="nil"/>
            </w:tcBorders>
            <w:vAlign w:val="center"/>
          </w:tcPr>
          <w:p w14:paraId="63BDBDBF"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50" w:type="dxa"/>
            <w:tcBorders>
              <w:top w:val="single" w:sz="6" w:space="0" w:color="auto"/>
              <w:left w:val="nil"/>
              <w:bottom w:val="nil"/>
              <w:right w:val="nil"/>
            </w:tcBorders>
            <w:vAlign w:val="center"/>
          </w:tcPr>
          <w:p w14:paraId="012530EA"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Unrealized</w:t>
            </w:r>
          </w:p>
        </w:tc>
        <w:tc>
          <w:tcPr>
            <w:tcW w:w="90" w:type="dxa"/>
            <w:tcBorders>
              <w:top w:val="single" w:sz="6" w:space="0" w:color="auto"/>
              <w:left w:val="nil"/>
              <w:bottom w:val="nil"/>
              <w:right w:val="nil"/>
            </w:tcBorders>
            <w:vAlign w:val="center"/>
          </w:tcPr>
          <w:p w14:paraId="0AD24366"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23" w:type="dxa"/>
            <w:tcBorders>
              <w:top w:val="single" w:sz="6" w:space="0" w:color="auto"/>
              <w:left w:val="nil"/>
              <w:bottom w:val="nil"/>
              <w:right w:val="nil"/>
            </w:tcBorders>
            <w:vAlign w:val="center"/>
          </w:tcPr>
          <w:p w14:paraId="3F7050FC"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Fair value</w:t>
            </w:r>
          </w:p>
        </w:tc>
      </w:tr>
      <w:tr w:rsidR="00A9235B" w:rsidRPr="00237EB4" w14:paraId="647D1743" w14:textId="77777777" w:rsidTr="006C47B8">
        <w:trPr>
          <w:gridAfter w:val="1"/>
          <w:wAfter w:w="16" w:type="dxa"/>
          <w:trHeight w:val="144"/>
        </w:trPr>
        <w:tc>
          <w:tcPr>
            <w:tcW w:w="3977" w:type="dxa"/>
            <w:gridSpan w:val="2"/>
            <w:tcBorders>
              <w:top w:val="nil"/>
              <w:left w:val="nil"/>
              <w:bottom w:val="nil"/>
              <w:right w:val="nil"/>
            </w:tcBorders>
          </w:tcPr>
          <w:p w14:paraId="6988B67B"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50" w:type="dxa"/>
            <w:vAlign w:val="bottom"/>
          </w:tcPr>
          <w:p w14:paraId="3CCD84A5"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Times New Roman" w:hAnsiTheme="majorBidi" w:cstheme="majorBidi"/>
                <w:snapToGrid w:val="0"/>
                <w:sz w:val="28"/>
                <w:lang w:val="en-US" w:eastAsia="th-TH"/>
              </w:rPr>
              <w:t>As at December</w:t>
            </w:r>
          </w:p>
        </w:tc>
        <w:tc>
          <w:tcPr>
            <w:tcW w:w="90" w:type="dxa"/>
            <w:tcBorders>
              <w:top w:val="nil"/>
              <w:left w:val="nil"/>
              <w:bottom w:val="nil"/>
              <w:right w:val="nil"/>
            </w:tcBorders>
          </w:tcPr>
          <w:p w14:paraId="3366805D"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50" w:type="dxa"/>
            <w:tcBorders>
              <w:top w:val="nil"/>
              <w:left w:val="nil"/>
              <w:bottom w:val="nil"/>
              <w:right w:val="nil"/>
            </w:tcBorders>
          </w:tcPr>
          <w:p w14:paraId="7E574221"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Gross loss</w:t>
            </w:r>
          </w:p>
        </w:tc>
        <w:tc>
          <w:tcPr>
            <w:tcW w:w="90" w:type="dxa"/>
            <w:tcBorders>
              <w:top w:val="nil"/>
              <w:left w:val="nil"/>
              <w:bottom w:val="nil"/>
              <w:right w:val="nil"/>
            </w:tcBorders>
          </w:tcPr>
          <w:p w14:paraId="7490DDBA"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23" w:type="dxa"/>
            <w:vAlign w:val="bottom"/>
          </w:tcPr>
          <w:p w14:paraId="74971E94"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Times New Roman" w:hAnsiTheme="majorBidi" w:cstheme="majorBidi"/>
                <w:snapToGrid w:val="0"/>
                <w:sz w:val="28"/>
                <w:lang w:val="en-US" w:eastAsia="th-TH"/>
              </w:rPr>
              <w:t>As at December</w:t>
            </w:r>
          </w:p>
        </w:tc>
      </w:tr>
      <w:tr w:rsidR="00A9235B" w:rsidRPr="00237EB4" w14:paraId="4722D185" w14:textId="77777777" w:rsidTr="006C47B8">
        <w:trPr>
          <w:gridAfter w:val="1"/>
          <w:wAfter w:w="16" w:type="dxa"/>
          <w:trHeight w:val="243"/>
        </w:trPr>
        <w:tc>
          <w:tcPr>
            <w:tcW w:w="3977" w:type="dxa"/>
            <w:gridSpan w:val="2"/>
            <w:tcBorders>
              <w:top w:val="nil"/>
              <w:left w:val="nil"/>
              <w:bottom w:val="nil"/>
              <w:right w:val="nil"/>
            </w:tcBorders>
          </w:tcPr>
          <w:p w14:paraId="2DF25D27"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 xml:space="preserve"> </w:t>
            </w:r>
          </w:p>
        </w:tc>
        <w:tc>
          <w:tcPr>
            <w:tcW w:w="1350" w:type="dxa"/>
            <w:tcBorders>
              <w:bottom w:val="single" w:sz="6" w:space="0" w:color="auto"/>
            </w:tcBorders>
            <w:vAlign w:val="bottom"/>
          </w:tcPr>
          <w:p w14:paraId="45EC65A7" w14:textId="77777777" w:rsidR="00A9235B" w:rsidRPr="00237EB4" w:rsidRDefault="00A9235B" w:rsidP="00436E42">
            <w:pPr>
              <w:spacing w:after="0" w:line="340" w:lineRule="exact"/>
              <w:jc w:val="center"/>
              <w:rPr>
                <w:rFonts w:asciiTheme="majorBidi" w:eastAsia="PMingLiU" w:hAnsiTheme="majorBidi" w:cstheme="majorBidi"/>
                <w:sz w:val="28"/>
                <w:lang w:val="en-US"/>
              </w:rPr>
            </w:pPr>
            <w:r w:rsidRPr="00237EB4">
              <w:rPr>
                <w:rFonts w:asciiTheme="majorBidi" w:eastAsia="Times New Roman" w:hAnsiTheme="majorBidi" w:cstheme="majorBidi"/>
                <w:snapToGrid w:val="0"/>
                <w:sz w:val="28"/>
                <w:lang w:val="en-US" w:eastAsia="th-TH"/>
              </w:rPr>
              <w:t>31, 2024</w:t>
            </w:r>
          </w:p>
        </w:tc>
        <w:tc>
          <w:tcPr>
            <w:tcW w:w="90" w:type="dxa"/>
            <w:tcBorders>
              <w:top w:val="nil"/>
              <w:left w:val="nil"/>
              <w:bottom w:val="nil"/>
              <w:right w:val="nil"/>
            </w:tcBorders>
          </w:tcPr>
          <w:p w14:paraId="19049242"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p>
        </w:tc>
        <w:tc>
          <w:tcPr>
            <w:tcW w:w="1350" w:type="dxa"/>
            <w:tcBorders>
              <w:top w:val="nil"/>
              <w:left w:val="nil"/>
              <w:bottom w:val="single" w:sz="6" w:space="0" w:color="auto"/>
              <w:right w:val="nil"/>
            </w:tcBorders>
          </w:tcPr>
          <w:p w14:paraId="5F6BB89B" w14:textId="77777777" w:rsidR="00A9235B" w:rsidRPr="00237EB4" w:rsidRDefault="00A9235B" w:rsidP="00436E42">
            <w:pPr>
              <w:spacing w:after="0" w:line="340" w:lineRule="exact"/>
              <w:jc w:val="center"/>
              <w:rPr>
                <w:rFonts w:asciiTheme="majorBidi" w:eastAsia="PMingLiU" w:hAnsiTheme="majorBidi" w:cstheme="majorBidi"/>
                <w:sz w:val="28"/>
                <w:cs/>
                <w:lang w:val="en-US"/>
              </w:rPr>
            </w:pPr>
          </w:p>
        </w:tc>
        <w:tc>
          <w:tcPr>
            <w:tcW w:w="90" w:type="dxa"/>
            <w:tcBorders>
              <w:top w:val="nil"/>
              <w:left w:val="nil"/>
              <w:bottom w:val="nil"/>
              <w:right w:val="nil"/>
            </w:tcBorders>
          </w:tcPr>
          <w:p w14:paraId="4295E8DA" w14:textId="77777777" w:rsidR="00A9235B" w:rsidRPr="0074282E" w:rsidRDefault="00A9235B" w:rsidP="00436E42">
            <w:pPr>
              <w:spacing w:after="0" w:line="340" w:lineRule="exact"/>
              <w:jc w:val="center"/>
              <w:rPr>
                <w:rFonts w:asciiTheme="majorBidi" w:eastAsia="PMingLiU" w:hAnsiTheme="majorBidi" w:cstheme="majorBidi"/>
                <w:sz w:val="28"/>
                <w:cs/>
                <w:lang w:val="en-US"/>
              </w:rPr>
            </w:pPr>
          </w:p>
        </w:tc>
        <w:tc>
          <w:tcPr>
            <w:tcW w:w="1323" w:type="dxa"/>
            <w:tcBorders>
              <w:bottom w:val="single" w:sz="6" w:space="0" w:color="auto"/>
            </w:tcBorders>
            <w:vAlign w:val="bottom"/>
          </w:tcPr>
          <w:p w14:paraId="0C12C52C" w14:textId="77777777" w:rsidR="00A9235B" w:rsidRPr="00237EB4" w:rsidRDefault="00A9235B" w:rsidP="00436E42">
            <w:pPr>
              <w:spacing w:after="0" w:line="340" w:lineRule="exact"/>
              <w:jc w:val="center"/>
              <w:rPr>
                <w:rFonts w:asciiTheme="majorBidi" w:eastAsia="PMingLiU" w:hAnsiTheme="majorBidi" w:cstheme="majorBidi"/>
                <w:sz w:val="28"/>
                <w:lang w:val="en-US"/>
              </w:rPr>
            </w:pPr>
            <w:r w:rsidRPr="00237EB4">
              <w:rPr>
                <w:rFonts w:asciiTheme="majorBidi" w:eastAsia="Times New Roman" w:hAnsiTheme="majorBidi" w:cstheme="majorBidi"/>
                <w:snapToGrid w:val="0"/>
                <w:sz w:val="28"/>
                <w:lang w:val="en-US" w:eastAsia="th-TH"/>
              </w:rPr>
              <w:t>31, 2024</w:t>
            </w:r>
          </w:p>
        </w:tc>
      </w:tr>
      <w:tr w:rsidR="00A9235B" w:rsidRPr="00237EB4" w14:paraId="43E40E50" w14:textId="77777777" w:rsidTr="006C47B8">
        <w:trPr>
          <w:gridAfter w:val="1"/>
          <w:wAfter w:w="16" w:type="dxa"/>
          <w:trHeight w:val="144"/>
        </w:trPr>
        <w:tc>
          <w:tcPr>
            <w:tcW w:w="3977" w:type="dxa"/>
            <w:gridSpan w:val="2"/>
          </w:tcPr>
          <w:p w14:paraId="1DCCBF6C"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r w:rsidRPr="00237EB4">
              <w:rPr>
                <w:rFonts w:asciiTheme="majorBidi" w:eastAsia="Times New Roman" w:hAnsiTheme="majorBidi" w:cstheme="majorBidi"/>
                <w:color w:val="000000"/>
                <w:sz w:val="28"/>
                <w:lang w:val="en-US"/>
              </w:rPr>
              <w:t>Investment in non-marketable securities</w:t>
            </w:r>
          </w:p>
        </w:tc>
        <w:tc>
          <w:tcPr>
            <w:tcW w:w="1350" w:type="dxa"/>
            <w:tcBorders>
              <w:top w:val="single" w:sz="6" w:space="0" w:color="auto"/>
              <w:left w:val="nil"/>
              <w:bottom w:val="nil"/>
              <w:right w:val="nil"/>
            </w:tcBorders>
          </w:tcPr>
          <w:p w14:paraId="52D85F7C"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51D3FC4D" w14:textId="77777777" w:rsidR="00A9235B" w:rsidRPr="0074282E" w:rsidRDefault="00A9235B" w:rsidP="00436E42">
            <w:pPr>
              <w:spacing w:after="0" w:line="340" w:lineRule="exact"/>
              <w:ind w:firstLine="426"/>
              <w:rPr>
                <w:rFonts w:asciiTheme="majorBidi" w:eastAsia="PMingLiU" w:hAnsiTheme="majorBidi" w:cstheme="majorBidi"/>
                <w:sz w:val="28"/>
                <w:cs/>
                <w:lang w:val="en-US"/>
              </w:rPr>
            </w:pPr>
          </w:p>
        </w:tc>
        <w:tc>
          <w:tcPr>
            <w:tcW w:w="1350" w:type="dxa"/>
            <w:tcBorders>
              <w:top w:val="single" w:sz="6" w:space="0" w:color="auto"/>
              <w:left w:val="nil"/>
              <w:bottom w:val="nil"/>
              <w:right w:val="nil"/>
            </w:tcBorders>
            <w:vAlign w:val="bottom"/>
          </w:tcPr>
          <w:p w14:paraId="4C82F129"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566A8DE8"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1323" w:type="dxa"/>
            <w:tcBorders>
              <w:top w:val="single" w:sz="6" w:space="0" w:color="auto"/>
              <w:left w:val="nil"/>
              <w:bottom w:val="nil"/>
              <w:right w:val="nil"/>
            </w:tcBorders>
          </w:tcPr>
          <w:p w14:paraId="50D2D938"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r>
      <w:tr w:rsidR="00A9235B" w:rsidRPr="00237EB4" w14:paraId="5D165942" w14:textId="77777777" w:rsidTr="006C47B8">
        <w:trPr>
          <w:gridAfter w:val="1"/>
          <w:wAfter w:w="16" w:type="dxa"/>
          <w:trHeight w:val="144"/>
        </w:trPr>
        <w:tc>
          <w:tcPr>
            <w:tcW w:w="3977" w:type="dxa"/>
            <w:gridSpan w:val="2"/>
            <w:tcBorders>
              <w:top w:val="nil"/>
              <w:left w:val="nil"/>
              <w:bottom w:val="nil"/>
              <w:right w:val="nil"/>
            </w:tcBorders>
          </w:tcPr>
          <w:p w14:paraId="1F05EC28" w14:textId="77777777" w:rsidR="00A9235B" w:rsidRPr="00237EB4" w:rsidRDefault="00A9235B" w:rsidP="00436E42">
            <w:pPr>
              <w:spacing w:after="0" w:line="340" w:lineRule="exact"/>
              <w:ind w:firstLine="523"/>
              <w:rPr>
                <w:rFonts w:asciiTheme="majorBidi" w:eastAsia="PMingLiU" w:hAnsiTheme="majorBidi" w:cstheme="majorBidi"/>
                <w:sz w:val="28"/>
                <w:lang w:val="en-US"/>
              </w:rPr>
            </w:pPr>
            <w:r w:rsidRPr="00237EB4">
              <w:rPr>
                <w:rFonts w:asciiTheme="majorBidi" w:eastAsia="Times New Roman" w:hAnsiTheme="majorBidi" w:cstheme="majorBidi"/>
                <w:color w:val="000000"/>
                <w:sz w:val="28"/>
                <w:lang w:val="en-US"/>
              </w:rPr>
              <w:t>designated at FVTOCI</w:t>
            </w:r>
          </w:p>
        </w:tc>
        <w:tc>
          <w:tcPr>
            <w:tcW w:w="1350" w:type="dxa"/>
            <w:tcBorders>
              <w:top w:val="nil"/>
              <w:left w:val="nil"/>
              <w:bottom w:val="nil"/>
              <w:right w:val="nil"/>
            </w:tcBorders>
          </w:tcPr>
          <w:p w14:paraId="41416CE2"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05FAF658" w14:textId="77777777" w:rsidR="00A9235B" w:rsidRPr="0074282E" w:rsidRDefault="00A9235B" w:rsidP="00436E42">
            <w:pPr>
              <w:spacing w:after="0" w:line="340" w:lineRule="exact"/>
              <w:ind w:firstLine="426"/>
              <w:rPr>
                <w:rFonts w:asciiTheme="majorBidi" w:eastAsia="PMingLiU" w:hAnsiTheme="majorBidi" w:cstheme="majorBidi"/>
                <w:sz w:val="28"/>
                <w:cs/>
                <w:lang w:val="en-US"/>
              </w:rPr>
            </w:pPr>
          </w:p>
        </w:tc>
        <w:tc>
          <w:tcPr>
            <w:tcW w:w="1350" w:type="dxa"/>
            <w:tcBorders>
              <w:top w:val="nil"/>
              <w:left w:val="nil"/>
              <w:bottom w:val="nil"/>
              <w:right w:val="nil"/>
            </w:tcBorders>
            <w:vAlign w:val="bottom"/>
          </w:tcPr>
          <w:p w14:paraId="07C93217"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4C933E99"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1323" w:type="dxa"/>
            <w:tcBorders>
              <w:top w:val="nil"/>
              <w:left w:val="nil"/>
              <w:bottom w:val="nil"/>
              <w:right w:val="nil"/>
            </w:tcBorders>
          </w:tcPr>
          <w:p w14:paraId="47D54DCC"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r>
      <w:tr w:rsidR="00A9235B" w:rsidRPr="00237EB4" w14:paraId="0CE5D215" w14:textId="77777777" w:rsidTr="006C47B8">
        <w:trPr>
          <w:gridAfter w:val="1"/>
          <w:wAfter w:w="16" w:type="dxa"/>
          <w:trHeight w:val="144"/>
        </w:trPr>
        <w:tc>
          <w:tcPr>
            <w:tcW w:w="3977" w:type="dxa"/>
            <w:gridSpan w:val="2"/>
            <w:tcBorders>
              <w:top w:val="nil"/>
              <w:left w:val="nil"/>
              <w:bottom w:val="nil"/>
              <w:right w:val="nil"/>
            </w:tcBorders>
          </w:tcPr>
          <w:p w14:paraId="3D6B2420" w14:textId="77777777" w:rsidR="00A9235B" w:rsidRPr="00237EB4" w:rsidRDefault="00A9235B" w:rsidP="00436E42">
            <w:pPr>
              <w:spacing w:after="0" w:line="340" w:lineRule="exact"/>
              <w:ind w:firstLine="523"/>
              <w:rPr>
                <w:rFonts w:asciiTheme="majorBidi" w:eastAsia="PMingLiU" w:hAnsiTheme="majorBidi" w:cstheme="majorBidi"/>
                <w:sz w:val="28"/>
                <w:lang w:val="en-US"/>
              </w:rPr>
            </w:pPr>
            <w:r w:rsidRPr="00237EB4">
              <w:rPr>
                <w:rFonts w:asciiTheme="majorBidi" w:eastAsia="Times New Roman" w:hAnsiTheme="majorBidi" w:cstheme="majorBidi"/>
                <w:color w:val="000000"/>
                <w:sz w:val="28"/>
                <w:lang w:val="en-US"/>
              </w:rPr>
              <w:t>Equity securities</w:t>
            </w:r>
          </w:p>
        </w:tc>
        <w:tc>
          <w:tcPr>
            <w:tcW w:w="1350" w:type="dxa"/>
            <w:tcBorders>
              <w:top w:val="nil"/>
              <w:left w:val="nil"/>
              <w:bottom w:val="nil"/>
              <w:right w:val="nil"/>
            </w:tcBorders>
          </w:tcPr>
          <w:p w14:paraId="5255AFB9"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3C432CB7" w14:textId="77777777" w:rsidR="00A9235B" w:rsidRPr="0074282E" w:rsidRDefault="00A9235B" w:rsidP="00436E42">
            <w:pPr>
              <w:spacing w:after="0" w:line="340" w:lineRule="exact"/>
              <w:ind w:firstLine="426"/>
              <w:rPr>
                <w:rFonts w:asciiTheme="majorBidi" w:eastAsia="PMingLiU" w:hAnsiTheme="majorBidi" w:cstheme="majorBidi"/>
                <w:sz w:val="28"/>
                <w:cs/>
                <w:lang w:val="en-US"/>
              </w:rPr>
            </w:pPr>
          </w:p>
        </w:tc>
        <w:tc>
          <w:tcPr>
            <w:tcW w:w="1350" w:type="dxa"/>
            <w:tcBorders>
              <w:top w:val="nil"/>
              <w:left w:val="nil"/>
              <w:bottom w:val="nil"/>
              <w:right w:val="nil"/>
            </w:tcBorders>
            <w:vAlign w:val="bottom"/>
          </w:tcPr>
          <w:p w14:paraId="78174085"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90" w:type="dxa"/>
            <w:tcBorders>
              <w:top w:val="nil"/>
              <w:left w:val="nil"/>
              <w:right w:val="nil"/>
            </w:tcBorders>
          </w:tcPr>
          <w:p w14:paraId="2F131891"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c>
          <w:tcPr>
            <w:tcW w:w="1323" w:type="dxa"/>
            <w:tcBorders>
              <w:top w:val="nil"/>
              <w:left w:val="nil"/>
              <w:bottom w:val="nil"/>
              <w:right w:val="nil"/>
            </w:tcBorders>
          </w:tcPr>
          <w:p w14:paraId="0AA23C09" w14:textId="77777777" w:rsidR="00A9235B" w:rsidRPr="00237EB4" w:rsidRDefault="00A9235B" w:rsidP="00436E42">
            <w:pPr>
              <w:spacing w:after="0" w:line="340" w:lineRule="exact"/>
              <w:ind w:firstLine="426"/>
              <w:rPr>
                <w:rFonts w:asciiTheme="majorBidi" w:eastAsia="PMingLiU" w:hAnsiTheme="majorBidi" w:cstheme="majorBidi"/>
                <w:sz w:val="28"/>
                <w:lang w:val="en-US"/>
              </w:rPr>
            </w:pPr>
          </w:p>
        </w:tc>
      </w:tr>
      <w:tr w:rsidR="00A9235B" w:rsidRPr="00237EB4" w14:paraId="34BAC7EB" w14:textId="77777777" w:rsidTr="006C47B8">
        <w:trPr>
          <w:gridAfter w:val="1"/>
          <w:wAfter w:w="16" w:type="dxa"/>
          <w:trHeight w:val="144"/>
        </w:trPr>
        <w:tc>
          <w:tcPr>
            <w:tcW w:w="3977" w:type="dxa"/>
            <w:gridSpan w:val="2"/>
            <w:tcBorders>
              <w:top w:val="nil"/>
              <w:left w:val="nil"/>
              <w:bottom w:val="nil"/>
              <w:right w:val="nil"/>
            </w:tcBorders>
          </w:tcPr>
          <w:p w14:paraId="67B91491" w14:textId="77777777" w:rsidR="00A9235B" w:rsidRPr="00237EB4" w:rsidRDefault="00A9235B" w:rsidP="00436E42">
            <w:pPr>
              <w:spacing w:after="0" w:line="340" w:lineRule="exact"/>
              <w:ind w:firstLine="613"/>
              <w:rPr>
                <w:rFonts w:asciiTheme="majorBidi" w:eastAsia="PMingLiU" w:hAnsiTheme="majorBidi" w:cstheme="majorBidi"/>
                <w:sz w:val="28"/>
                <w:lang w:val="en-US"/>
              </w:rPr>
            </w:pPr>
            <w:r w:rsidRPr="00237EB4">
              <w:rPr>
                <w:rFonts w:asciiTheme="majorBidi" w:eastAsia="Times New Roman" w:hAnsiTheme="majorBidi" w:cstheme="majorBidi"/>
                <w:color w:val="000000"/>
                <w:sz w:val="28"/>
                <w:lang w:val="en-US"/>
              </w:rPr>
              <w:t>- Ordinary shares</w:t>
            </w:r>
          </w:p>
        </w:tc>
        <w:tc>
          <w:tcPr>
            <w:tcW w:w="1350" w:type="dxa"/>
            <w:tcBorders>
              <w:top w:val="nil"/>
              <w:left w:val="nil"/>
              <w:bottom w:val="single" w:sz="6" w:space="0" w:color="auto"/>
              <w:right w:val="nil"/>
            </w:tcBorders>
          </w:tcPr>
          <w:p w14:paraId="4256ED92" w14:textId="77777777" w:rsidR="00A9235B" w:rsidRPr="00237EB4" w:rsidRDefault="00A9235B" w:rsidP="00436E42">
            <w:pPr>
              <w:spacing w:after="0" w:line="340" w:lineRule="exact"/>
              <w:ind w:right="57" w:firstLine="426"/>
              <w:jc w:val="right"/>
              <w:rPr>
                <w:rFonts w:asciiTheme="majorBidi" w:eastAsia="PMingLiU" w:hAnsiTheme="majorBidi" w:cstheme="majorBidi"/>
                <w:sz w:val="28"/>
                <w:lang w:val="en-US"/>
              </w:rPr>
            </w:pPr>
            <w:r w:rsidRPr="00237EB4">
              <w:rPr>
                <w:rFonts w:asciiTheme="majorBidi" w:eastAsia="PMingLiU" w:hAnsiTheme="majorBidi" w:cstheme="majorBidi"/>
                <w:sz w:val="28"/>
                <w:lang w:val="en-US"/>
              </w:rPr>
              <w:t>75,000,000</w:t>
            </w:r>
          </w:p>
        </w:tc>
        <w:tc>
          <w:tcPr>
            <w:tcW w:w="90" w:type="dxa"/>
            <w:tcBorders>
              <w:top w:val="nil"/>
              <w:left w:val="nil"/>
              <w:right w:val="nil"/>
            </w:tcBorders>
          </w:tcPr>
          <w:p w14:paraId="1BE4CD49" w14:textId="77777777" w:rsidR="00A9235B" w:rsidRPr="0074282E" w:rsidRDefault="00A9235B" w:rsidP="00436E42">
            <w:pPr>
              <w:spacing w:after="0" w:line="340" w:lineRule="exact"/>
              <w:ind w:right="57" w:firstLine="426"/>
              <w:jc w:val="right"/>
              <w:rPr>
                <w:rFonts w:asciiTheme="majorBidi" w:eastAsia="PMingLiU" w:hAnsiTheme="majorBidi" w:cstheme="majorBidi"/>
                <w:sz w:val="28"/>
                <w:cs/>
                <w:lang w:val="en-US"/>
              </w:rPr>
            </w:pPr>
          </w:p>
        </w:tc>
        <w:tc>
          <w:tcPr>
            <w:tcW w:w="1350" w:type="dxa"/>
            <w:tcBorders>
              <w:top w:val="nil"/>
              <w:left w:val="nil"/>
              <w:bottom w:val="single" w:sz="6" w:space="0" w:color="auto"/>
              <w:right w:val="nil"/>
            </w:tcBorders>
            <w:vAlign w:val="bottom"/>
          </w:tcPr>
          <w:p w14:paraId="33A43BCB" w14:textId="77777777" w:rsidR="00A9235B" w:rsidRPr="00237EB4" w:rsidRDefault="00A9235B" w:rsidP="00436E42">
            <w:pPr>
              <w:spacing w:after="0" w:line="340" w:lineRule="exact"/>
              <w:ind w:firstLine="110"/>
              <w:jc w:val="right"/>
              <w:rPr>
                <w:rFonts w:asciiTheme="majorBidi" w:eastAsia="PMingLiU" w:hAnsiTheme="majorBidi" w:cstheme="majorBidi"/>
                <w:sz w:val="28"/>
                <w:lang w:val="en-US"/>
              </w:rPr>
            </w:pPr>
            <w:r w:rsidRPr="00237EB4">
              <w:rPr>
                <w:rFonts w:asciiTheme="majorBidi" w:eastAsia="PMingLiU" w:hAnsiTheme="majorBidi" w:cstheme="majorBidi"/>
                <w:sz w:val="28"/>
                <w:lang w:val="en-US"/>
              </w:rPr>
              <w:t>(32,283,667)</w:t>
            </w:r>
          </w:p>
        </w:tc>
        <w:tc>
          <w:tcPr>
            <w:tcW w:w="90" w:type="dxa"/>
            <w:tcBorders>
              <w:top w:val="nil"/>
              <w:left w:val="nil"/>
              <w:right w:val="nil"/>
            </w:tcBorders>
          </w:tcPr>
          <w:p w14:paraId="3E969F28" w14:textId="77777777" w:rsidR="00A9235B" w:rsidRPr="00237EB4" w:rsidRDefault="00A9235B" w:rsidP="00436E42">
            <w:pPr>
              <w:spacing w:after="0" w:line="340" w:lineRule="exact"/>
              <w:ind w:right="57" w:firstLine="426"/>
              <w:jc w:val="right"/>
              <w:rPr>
                <w:rFonts w:asciiTheme="majorBidi" w:eastAsia="PMingLiU" w:hAnsiTheme="majorBidi" w:cstheme="majorBidi"/>
                <w:sz w:val="28"/>
                <w:lang w:val="en-US"/>
              </w:rPr>
            </w:pPr>
          </w:p>
        </w:tc>
        <w:tc>
          <w:tcPr>
            <w:tcW w:w="1323" w:type="dxa"/>
            <w:tcBorders>
              <w:top w:val="nil"/>
              <w:left w:val="nil"/>
              <w:bottom w:val="single" w:sz="6" w:space="0" w:color="auto"/>
              <w:right w:val="nil"/>
            </w:tcBorders>
          </w:tcPr>
          <w:p w14:paraId="33649527" w14:textId="77777777" w:rsidR="00A9235B" w:rsidRPr="00237EB4" w:rsidRDefault="00A9235B" w:rsidP="00436E42">
            <w:pPr>
              <w:spacing w:after="0" w:line="340" w:lineRule="exact"/>
              <w:ind w:right="57" w:firstLine="426"/>
              <w:jc w:val="right"/>
              <w:rPr>
                <w:rFonts w:asciiTheme="majorBidi" w:eastAsia="PMingLiU" w:hAnsiTheme="majorBidi" w:cstheme="majorBidi"/>
                <w:sz w:val="28"/>
                <w:lang w:val="en-US"/>
              </w:rPr>
            </w:pPr>
            <w:r w:rsidRPr="00237EB4">
              <w:rPr>
                <w:rFonts w:asciiTheme="majorBidi" w:eastAsia="PMingLiU" w:hAnsiTheme="majorBidi" w:cstheme="majorBidi"/>
                <w:sz w:val="28"/>
                <w:lang w:val="en-US"/>
              </w:rPr>
              <w:t>42,716,333</w:t>
            </w:r>
          </w:p>
        </w:tc>
      </w:tr>
      <w:tr w:rsidR="00A9235B" w:rsidRPr="00237EB4" w14:paraId="48F1F952" w14:textId="77777777" w:rsidTr="006C47B8">
        <w:trPr>
          <w:gridAfter w:val="1"/>
          <w:wAfter w:w="16" w:type="dxa"/>
          <w:trHeight w:val="144"/>
        </w:trPr>
        <w:tc>
          <w:tcPr>
            <w:tcW w:w="3977" w:type="dxa"/>
            <w:gridSpan w:val="2"/>
            <w:tcBorders>
              <w:top w:val="nil"/>
              <w:left w:val="nil"/>
              <w:bottom w:val="nil"/>
              <w:right w:val="nil"/>
            </w:tcBorders>
          </w:tcPr>
          <w:p w14:paraId="7C945889" w14:textId="77777777" w:rsidR="00A9235B" w:rsidRPr="00237EB4" w:rsidRDefault="00A9235B" w:rsidP="00436E42">
            <w:pPr>
              <w:spacing w:after="0" w:line="340" w:lineRule="exact"/>
              <w:ind w:firstLine="426"/>
              <w:rPr>
                <w:rFonts w:asciiTheme="majorBidi" w:eastAsia="PMingLiU" w:hAnsiTheme="majorBidi" w:cstheme="majorBidi"/>
                <w:b/>
                <w:bCs/>
                <w:sz w:val="28"/>
                <w:lang w:val="en-US"/>
              </w:rPr>
            </w:pPr>
          </w:p>
        </w:tc>
        <w:tc>
          <w:tcPr>
            <w:tcW w:w="1350" w:type="dxa"/>
            <w:tcBorders>
              <w:top w:val="single" w:sz="6" w:space="0" w:color="auto"/>
              <w:left w:val="nil"/>
              <w:bottom w:val="double" w:sz="6" w:space="0" w:color="auto"/>
              <w:right w:val="nil"/>
            </w:tcBorders>
          </w:tcPr>
          <w:p w14:paraId="62157BA0" w14:textId="77777777" w:rsidR="00A9235B" w:rsidRPr="00237EB4" w:rsidRDefault="00A9235B" w:rsidP="00436E42">
            <w:pPr>
              <w:spacing w:after="0" w:line="340" w:lineRule="exact"/>
              <w:ind w:right="57" w:firstLine="426"/>
              <w:jc w:val="right"/>
              <w:rPr>
                <w:rFonts w:asciiTheme="majorBidi" w:eastAsia="PMingLiU" w:hAnsiTheme="majorBidi" w:cstheme="majorBidi"/>
                <w:sz w:val="28"/>
                <w:lang w:val="en-US"/>
              </w:rPr>
            </w:pPr>
            <w:r w:rsidRPr="00237EB4">
              <w:rPr>
                <w:rFonts w:asciiTheme="majorBidi" w:eastAsia="PMingLiU" w:hAnsiTheme="majorBidi" w:cstheme="majorBidi"/>
                <w:sz w:val="28"/>
                <w:lang w:val="en-US"/>
              </w:rPr>
              <w:t>75,000,000</w:t>
            </w:r>
          </w:p>
        </w:tc>
        <w:tc>
          <w:tcPr>
            <w:tcW w:w="90" w:type="dxa"/>
            <w:tcBorders>
              <w:left w:val="nil"/>
              <w:bottom w:val="nil"/>
              <w:right w:val="nil"/>
            </w:tcBorders>
          </w:tcPr>
          <w:p w14:paraId="6D348CB4" w14:textId="77777777" w:rsidR="00A9235B" w:rsidRPr="0074282E" w:rsidRDefault="00A9235B" w:rsidP="00436E42">
            <w:pPr>
              <w:spacing w:after="0" w:line="340" w:lineRule="exact"/>
              <w:ind w:right="57" w:firstLine="426"/>
              <w:jc w:val="right"/>
              <w:rPr>
                <w:rFonts w:asciiTheme="majorBidi" w:eastAsia="PMingLiU" w:hAnsiTheme="majorBidi" w:cstheme="majorBidi"/>
                <w:b/>
                <w:bCs/>
                <w:sz w:val="28"/>
                <w:cs/>
                <w:lang w:val="en-US"/>
              </w:rPr>
            </w:pPr>
          </w:p>
        </w:tc>
        <w:tc>
          <w:tcPr>
            <w:tcW w:w="1350" w:type="dxa"/>
            <w:tcBorders>
              <w:top w:val="single" w:sz="6" w:space="0" w:color="auto"/>
              <w:left w:val="nil"/>
              <w:bottom w:val="double" w:sz="6" w:space="0" w:color="auto"/>
              <w:right w:val="nil"/>
            </w:tcBorders>
            <w:vAlign w:val="bottom"/>
          </w:tcPr>
          <w:p w14:paraId="1406BE98" w14:textId="77777777" w:rsidR="00A9235B" w:rsidRPr="0074282E" w:rsidRDefault="00A9235B" w:rsidP="00436E42">
            <w:pPr>
              <w:spacing w:after="0" w:line="340" w:lineRule="exact"/>
              <w:ind w:firstLine="110"/>
              <w:jc w:val="right"/>
              <w:rPr>
                <w:rFonts w:asciiTheme="majorBidi" w:eastAsia="PMingLiU" w:hAnsiTheme="majorBidi" w:cstheme="majorBidi"/>
                <w:sz w:val="28"/>
                <w:cs/>
                <w:lang w:val="en-US"/>
              </w:rPr>
            </w:pPr>
            <w:r w:rsidRPr="00237EB4">
              <w:rPr>
                <w:rFonts w:asciiTheme="majorBidi" w:eastAsia="PMingLiU" w:hAnsiTheme="majorBidi" w:cstheme="majorBidi"/>
                <w:sz w:val="28"/>
                <w:lang w:val="en-US"/>
              </w:rPr>
              <w:t>(32,283,667)</w:t>
            </w:r>
          </w:p>
        </w:tc>
        <w:tc>
          <w:tcPr>
            <w:tcW w:w="90" w:type="dxa"/>
            <w:tcBorders>
              <w:left w:val="nil"/>
              <w:bottom w:val="nil"/>
              <w:right w:val="nil"/>
            </w:tcBorders>
          </w:tcPr>
          <w:p w14:paraId="61CA8198" w14:textId="77777777" w:rsidR="00A9235B" w:rsidRPr="00237EB4" w:rsidRDefault="00A9235B" w:rsidP="00436E42">
            <w:pPr>
              <w:spacing w:after="0" w:line="340" w:lineRule="exact"/>
              <w:ind w:right="57" w:firstLine="426"/>
              <w:jc w:val="right"/>
              <w:rPr>
                <w:rFonts w:asciiTheme="majorBidi" w:eastAsia="PMingLiU" w:hAnsiTheme="majorBidi" w:cstheme="majorBidi"/>
                <w:b/>
                <w:bCs/>
                <w:sz w:val="28"/>
                <w:lang w:val="en-US"/>
              </w:rPr>
            </w:pPr>
          </w:p>
        </w:tc>
        <w:tc>
          <w:tcPr>
            <w:tcW w:w="1323" w:type="dxa"/>
            <w:tcBorders>
              <w:top w:val="single" w:sz="6" w:space="0" w:color="auto"/>
              <w:left w:val="nil"/>
              <w:bottom w:val="double" w:sz="6" w:space="0" w:color="auto"/>
              <w:right w:val="nil"/>
            </w:tcBorders>
          </w:tcPr>
          <w:p w14:paraId="30DA7CC9" w14:textId="77777777" w:rsidR="00A9235B" w:rsidRPr="0074282E" w:rsidRDefault="00A9235B" w:rsidP="00436E42">
            <w:pPr>
              <w:spacing w:after="0" w:line="340" w:lineRule="exact"/>
              <w:ind w:right="57" w:firstLine="426"/>
              <w:jc w:val="right"/>
              <w:rPr>
                <w:rFonts w:asciiTheme="majorBidi" w:eastAsia="PMingLiU" w:hAnsiTheme="majorBidi" w:cstheme="majorBidi"/>
                <w:sz w:val="28"/>
                <w:cs/>
                <w:lang w:val="en-US"/>
              </w:rPr>
            </w:pPr>
            <w:r w:rsidRPr="00237EB4">
              <w:rPr>
                <w:rFonts w:asciiTheme="majorBidi" w:eastAsia="PMingLiU" w:hAnsiTheme="majorBidi" w:cstheme="majorBidi"/>
                <w:sz w:val="28"/>
                <w:lang w:val="en-US"/>
              </w:rPr>
              <w:t>42,716,333</w:t>
            </w:r>
          </w:p>
        </w:tc>
      </w:tr>
    </w:tbl>
    <w:p w14:paraId="05F69184" w14:textId="77777777" w:rsidR="00A9235B" w:rsidRPr="00237EB4" w:rsidRDefault="00A9235B" w:rsidP="00A9235B">
      <w:pPr>
        <w:spacing w:after="0" w:line="380" w:lineRule="exact"/>
        <w:ind w:right="-29" w:firstLine="284"/>
        <w:rPr>
          <w:rFonts w:asciiTheme="majorBidi" w:eastAsia="PMingLiU" w:hAnsiTheme="majorBidi" w:cstheme="majorBidi"/>
          <w:color w:val="000000"/>
          <w:sz w:val="32"/>
          <w:szCs w:val="32"/>
          <w:u w:val="single"/>
        </w:rPr>
      </w:pPr>
    </w:p>
    <w:p w14:paraId="5F391672" w14:textId="77777777" w:rsidR="00A9235B" w:rsidRPr="00237EB4" w:rsidRDefault="00A9235B" w:rsidP="00A9235B">
      <w:pPr>
        <w:spacing w:after="0" w:line="240" w:lineRule="exact"/>
        <w:ind w:left="284" w:right="-43" w:hanging="426"/>
        <w:jc w:val="thaiDistribute"/>
        <w:rPr>
          <w:rFonts w:asciiTheme="majorBidi" w:eastAsia="Cordia New" w:hAnsiTheme="majorBidi" w:cstheme="majorBidi"/>
          <w:b/>
          <w:bCs/>
          <w:sz w:val="32"/>
          <w:szCs w:val="32"/>
        </w:rPr>
        <w:sectPr w:rsidR="00A9235B" w:rsidRPr="00237EB4" w:rsidSect="00A9235B">
          <w:pgSz w:w="11907" w:h="16840" w:code="9"/>
          <w:pgMar w:top="1191" w:right="851" w:bottom="1701" w:left="1814" w:header="1191" w:footer="720" w:gutter="0"/>
          <w:pgNumType w:fmt="numberInDash"/>
          <w:cols w:space="720"/>
          <w:noEndnote/>
          <w:docGrid w:linePitch="360"/>
        </w:sectPr>
      </w:pPr>
    </w:p>
    <w:p w14:paraId="2C1EF4AC" w14:textId="77777777" w:rsidR="00A9235B" w:rsidRPr="00237EB4" w:rsidRDefault="00A9235B" w:rsidP="00A9235B">
      <w:pPr>
        <w:spacing w:after="0" w:line="380" w:lineRule="exact"/>
        <w:ind w:left="284" w:firstLine="425"/>
        <w:jc w:val="thaiDistribute"/>
        <w:rPr>
          <w:rFonts w:asciiTheme="majorBidi" w:eastAsia="Cordia New" w:hAnsiTheme="majorBidi" w:cstheme="majorBidi"/>
          <w:sz w:val="32"/>
          <w:szCs w:val="32"/>
          <w:lang w:val="en-US"/>
        </w:rPr>
      </w:pPr>
      <w:bookmarkStart w:id="40" w:name="_Toc475633983"/>
      <w:r w:rsidRPr="00237EB4">
        <w:rPr>
          <w:rFonts w:asciiTheme="majorBidi" w:eastAsia="Cordia New" w:hAnsiTheme="majorBidi" w:cstheme="majorBidi"/>
          <w:sz w:val="32"/>
          <w:szCs w:val="32"/>
          <w:lang w:val="en-US"/>
        </w:rPr>
        <w:lastRenderedPageBreak/>
        <w:tab/>
        <w:t>Investment in non-marketable securities designated at FVTPL as at December 31, 2025 and 2024, are as follows:</w:t>
      </w:r>
    </w:p>
    <w:tbl>
      <w:tblPr>
        <w:tblW w:w="14037" w:type="dxa"/>
        <w:tblInd w:w="284" w:type="dxa"/>
        <w:tblLayout w:type="fixed"/>
        <w:tblCellMar>
          <w:left w:w="57" w:type="dxa"/>
          <w:right w:w="57" w:type="dxa"/>
        </w:tblCellMar>
        <w:tblLook w:val="0000" w:firstRow="0" w:lastRow="0" w:firstColumn="0" w:lastColumn="0" w:noHBand="0" w:noVBand="0"/>
      </w:tblPr>
      <w:tblGrid>
        <w:gridCol w:w="2268"/>
        <w:gridCol w:w="134"/>
        <w:gridCol w:w="1709"/>
        <w:gridCol w:w="134"/>
        <w:gridCol w:w="987"/>
        <w:gridCol w:w="134"/>
        <w:gridCol w:w="858"/>
        <w:gridCol w:w="134"/>
        <w:gridCol w:w="1001"/>
        <w:gridCol w:w="134"/>
        <w:gridCol w:w="858"/>
        <w:gridCol w:w="134"/>
        <w:gridCol w:w="1000"/>
        <w:gridCol w:w="134"/>
        <w:gridCol w:w="1016"/>
        <w:gridCol w:w="134"/>
        <w:gridCol w:w="1000"/>
        <w:gridCol w:w="134"/>
        <w:gridCol w:w="1000"/>
        <w:gridCol w:w="134"/>
        <w:gridCol w:w="1000"/>
      </w:tblGrid>
      <w:tr w:rsidR="00A9235B" w:rsidRPr="00237EB4" w14:paraId="1597B0E9" w14:textId="77777777" w:rsidTr="006C47B8">
        <w:trPr>
          <w:cantSplit/>
        </w:trPr>
        <w:tc>
          <w:tcPr>
            <w:tcW w:w="2268" w:type="dxa"/>
          </w:tcPr>
          <w:p w14:paraId="3A9D3B7C" w14:textId="77777777" w:rsidR="00A9235B" w:rsidRPr="00237EB4" w:rsidRDefault="00A9235B" w:rsidP="006C47B8">
            <w:pPr>
              <w:tabs>
                <w:tab w:val="right" w:pos="837"/>
              </w:tabs>
              <w:spacing w:after="0" w:line="240" w:lineRule="exact"/>
              <w:ind w:left="717" w:right="-72"/>
              <w:jc w:val="both"/>
              <w:rPr>
                <w:rFonts w:asciiTheme="majorBidi" w:hAnsiTheme="majorBidi" w:cstheme="majorBidi"/>
                <w:sz w:val="20"/>
                <w:szCs w:val="20"/>
                <w:cs/>
              </w:rPr>
            </w:pPr>
          </w:p>
        </w:tc>
        <w:tc>
          <w:tcPr>
            <w:tcW w:w="134" w:type="dxa"/>
          </w:tcPr>
          <w:p w14:paraId="3CFFC516" w14:textId="77777777" w:rsidR="00A9235B" w:rsidRPr="00237EB4" w:rsidRDefault="00A9235B" w:rsidP="006C47B8">
            <w:pPr>
              <w:spacing w:after="0" w:line="240" w:lineRule="exact"/>
              <w:jc w:val="center"/>
              <w:rPr>
                <w:rFonts w:asciiTheme="majorBidi" w:hAnsiTheme="majorBidi" w:cstheme="majorBidi"/>
                <w:sz w:val="20"/>
                <w:szCs w:val="20"/>
                <w:cs/>
              </w:rPr>
            </w:pPr>
          </w:p>
        </w:tc>
        <w:tc>
          <w:tcPr>
            <w:tcW w:w="1709" w:type="dxa"/>
          </w:tcPr>
          <w:p w14:paraId="3B38A9F2" w14:textId="77777777" w:rsidR="00A9235B" w:rsidRPr="00237EB4" w:rsidRDefault="00A9235B" w:rsidP="006C47B8">
            <w:pPr>
              <w:spacing w:after="0" w:line="240" w:lineRule="exact"/>
              <w:jc w:val="center"/>
              <w:rPr>
                <w:rFonts w:asciiTheme="majorBidi" w:hAnsiTheme="majorBidi" w:cstheme="majorBidi"/>
                <w:sz w:val="20"/>
                <w:szCs w:val="20"/>
                <w:cs/>
              </w:rPr>
            </w:pPr>
          </w:p>
        </w:tc>
        <w:tc>
          <w:tcPr>
            <w:tcW w:w="134" w:type="dxa"/>
          </w:tcPr>
          <w:p w14:paraId="07DC714C" w14:textId="77777777" w:rsidR="00A9235B" w:rsidRPr="00237EB4" w:rsidRDefault="00A9235B" w:rsidP="006C47B8">
            <w:pPr>
              <w:spacing w:after="0" w:line="240" w:lineRule="exact"/>
              <w:ind w:right="-72"/>
              <w:jc w:val="both"/>
              <w:rPr>
                <w:rFonts w:asciiTheme="majorBidi" w:hAnsiTheme="majorBidi" w:cstheme="majorBidi"/>
                <w:sz w:val="20"/>
                <w:szCs w:val="20"/>
                <w:cs/>
              </w:rPr>
            </w:pPr>
          </w:p>
        </w:tc>
        <w:tc>
          <w:tcPr>
            <w:tcW w:w="987" w:type="dxa"/>
          </w:tcPr>
          <w:p w14:paraId="2EF335EB" w14:textId="77777777" w:rsidR="00A9235B" w:rsidRPr="00237EB4" w:rsidRDefault="00A9235B" w:rsidP="006C47B8">
            <w:pPr>
              <w:spacing w:after="0" w:line="240" w:lineRule="exact"/>
              <w:ind w:right="-72"/>
              <w:jc w:val="both"/>
              <w:rPr>
                <w:rFonts w:asciiTheme="majorBidi" w:hAnsiTheme="majorBidi" w:cstheme="majorBidi"/>
                <w:sz w:val="20"/>
                <w:szCs w:val="20"/>
                <w:cs/>
              </w:rPr>
            </w:pPr>
          </w:p>
        </w:tc>
        <w:tc>
          <w:tcPr>
            <w:tcW w:w="134" w:type="dxa"/>
          </w:tcPr>
          <w:p w14:paraId="436852E2" w14:textId="77777777" w:rsidR="00A9235B" w:rsidRPr="00237EB4" w:rsidRDefault="00A9235B" w:rsidP="006C47B8">
            <w:pPr>
              <w:tabs>
                <w:tab w:val="right" w:pos="938"/>
              </w:tabs>
              <w:spacing w:after="0" w:line="240" w:lineRule="exact"/>
              <w:ind w:right="-72"/>
              <w:jc w:val="center"/>
              <w:rPr>
                <w:rFonts w:asciiTheme="majorBidi" w:hAnsiTheme="majorBidi" w:cstheme="majorBidi"/>
                <w:sz w:val="20"/>
                <w:szCs w:val="20"/>
                <w:cs/>
              </w:rPr>
            </w:pPr>
          </w:p>
        </w:tc>
        <w:tc>
          <w:tcPr>
            <w:tcW w:w="1993" w:type="dxa"/>
            <w:gridSpan w:val="3"/>
          </w:tcPr>
          <w:p w14:paraId="14409221"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z w:val="20"/>
                <w:szCs w:val="20"/>
                <w:cs/>
              </w:rPr>
            </w:pPr>
          </w:p>
        </w:tc>
        <w:tc>
          <w:tcPr>
            <w:tcW w:w="134" w:type="dxa"/>
          </w:tcPr>
          <w:p w14:paraId="0C32B04B"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z w:val="20"/>
                <w:szCs w:val="20"/>
                <w:cs/>
              </w:rPr>
            </w:pPr>
          </w:p>
        </w:tc>
        <w:tc>
          <w:tcPr>
            <w:tcW w:w="1992" w:type="dxa"/>
            <w:gridSpan w:val="3"/>
          </w:tcPr>
          <w:p w14:paraId="0FA1D87C"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z w:val="20"/>
                <w:szCs w:val="20"/>
                <w:cs/>
              </w:rPr>
            </w:pPr>
          </w:p>
        </w:tc>
        <w:tc>
          <w:tcPr>
            <w:tcW w:w="134" w:type="dxa"/>
          </w:tcPr>
          <w:p w14:paraId="4EFAB91B"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p>
        </w:tc>
        <w:tc>
          <w:tcPr>
            <w:tcW w:w="4418" w:type="dxa"/>
            <w:gridSpan w:val="7"/>
            <w:tcBorders>
              <w:bottom w:val="single" w:sz="6" w:space="0" w:color="auto"/>
            </w:tcBorders>
          </w:tcPr>
          <w:p w14:paraId="039C1329"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z w:val="20"/>
                <w:szCs w:val="20"/>
                <w:lang w:val="en-US"/>
              </w:rPr>
            </w:pPr>
            <w:r w:rsidRPr="00237EB4">
              <w:rPr>
                <w:rFonts w:asciiTheme="majorBidi" w:hAnsiTheme="majorBidi" w:cstheme="majorBidi"/>
                <w:snapToGrid w:val="0"/>
                <w:sz w:val="20"/>
                <w:szCs w:val="20"/>
                <w:lang w:val="en-US" w:eastAsia="th-TH"/>
              </w:rPr>
              <w:t>Baht</w:t>
            </w:r>
          </w:p>
        </w:tc>
      </w:tr>
      <w:tr w:rsidR="00A9235B" w:rsidRPr="00237EB4" w14:paraId="714347E7" w14:textId="77777777" w:rsidTr="006C47B8">
        <w:trPr>
          <w:cantSplit/>
        </w:trPr>
        <w:tc>
          <w:tcPr>
            <w:tcW w:w="2268" w:type="dxa"/>
          </w:tcPr>
          <w:p w14:paraId="776AAA24" w14:textId="77777777" w:rsidR="00A9235B" w:rsidRPr="00237EB4" w:rsidRDefault="00A9235B" w:rsidP="006C47B8">
            <w:pPr>
              <w:tabs>
                <w:tab w:val="right" w:pos="837"/>
              </w:tabs>
              <w:spacing w:after="0" w:line="240" w:lineRule="exact"/>
              <w:ind w:left="717" w:right="-72"/>
              <w:jc w:val="both"/>
              <w:rPr>
                <w:rFonts w:asciiTheme="majorBidi" w:hAnsiTheme="majorBidi" w:cstheme="majorBidi"/>
                <w:sz w:val="20"/>
                <w:szCs w:val="20"/>
                <w:cs/>
              </w:rPr>
            </w:pPr>
          </w:p>
        </w:tc>
        <w:tc>
          <w:tcPr>
            <w:tcW w:w="134" w:type="dxa"/>
          </w:tcPr>
          <w:p w14:paraId="520E1C91" w14:textId="77777777" w:rsidR="00A9235B" w:rsidRPr="00237EB4" w:rsidRDefault="00A9235B" w:rsidP="006C47B8">
            <w:pPr>
              <w:spacing w:after="0" w:line="240" w:lineRule="exact"/>
              <w:jc w:val="center"/>
              <w:rPr>
                <w:rFonts w:asciiTheme="majorBidi" w:hAnsiTheme="majorBidi" w:cstheme="majorBidi"/>
                <w:sz w:val="20"/>
                <w:szCs w:val="20"/>
                <w:cs/>
              </w:rPr>
            </w:pPr>
          </w:p>
        </w:tc>
        <w:tc>
          <w:tcPr>
            <w:tcW w:w="1709" w:type="dxa"/>
          </w:tcPr>
          <w:p w14:paraId="026AB953" w14:textId="77777777" w:rsidR="00A9235B" w:rsidRPr="00237EB4" w:rsidRDefault="00A9235B" w:rsidP="006C47B8">
            <w:pPr>
              <w:spacing w:after="0" w:line="240" w:lineRule="exact"/>
              <w:jc w:val="center"/>
              <w:rPr>
                <w:rFonts w:asciiTheme="majorBidi" w:hAnsiTheme="majorBidi" w:cstheme="majorBidi"/>
                <w:sz w:val="20"/>
                <w:szCs w:val="20"/>
                <w:cs/>
              </w:rPr>
            </w:pPr>
          </w:p>
        </w:tc>
        <w:tc>
          <w:tcPr>
            <w:tcW w:w="134" w:type="dxa"/>
          </w:tcPr>
          <w:p w14:paraId="5354660A" w14:textId="77777777" w:rsidR="00A9235B" w:rsidRPr="00237EB4" w:rsidRDefault="00A9235B" w:rsidP="006C47B8">
            <w:pPr>
              <w:spacing w:after="0" w:line="240" w:lineRule="exact"/>
              <w:ind w:right="-72"/>
              <w:jc w:val="both"/>
              <w:rPr>
                <w:rFonts w:asciiTheme="majorBidi" w:hAnsiTheme="majorBidi" w:cstheme="majorBidi"/>
                <w:sz w:val="20"/>
                <w:szCs w:val="20"/>
                <w:cs/>
              </w:rPr>
            </w:pPr>
          </w:p>
        </w:tc>
        <w:tc>
          <w:tcPr>
            <w:tcW w:w="987" w:type="dxa"/>
          </w:tcPr>
          <w:p w14:paraId="67DB7303" w14:textId="77777777" w:rsidR="00A9235B" w:rsidRPr="00237EB4" w:rsidRDefault="00A9235B" w:rsidP="006C47B8">
            <w:pPr>
              <w:spacing w:after="0" w:line="240" w:lineRule="exact"/>
              <w:ind w:right="-72"/>
              <w:jc w:val="both"/>
              <w:rPr>
                <w:rFonts w:asciiTheme="majorBidi" w:hAnsiTheme="majorBidi" w:cstheme="majorBidi"/>
                <w:sz w:val="20"/>
                <w:szCs w:val="20"/>
                <w:cs/>
              </w:rPr>
            </w:pPr>
          </w:p>
        </w:tc>
        <w:tc>
          <w:tcPr>
            <w:tcW w:w="134" w:type="dxa"/>
          </w:tcPr>
          <w:p w14:paraId="68D821B7" w14:textId="77777777" w:rsidR="00A9235B" w:rsidRPr="00237EB4" w:rsidRDefault="00A9235B" w:rsidP="006C47B8">
            <w:pPr>
              <w:tabs>
                <w:tab w:val="right" w:pos="938"/>
              </w:tabs>
              <w:spacing w:after="0" w:line="240" w:lineRule="exact"/>
              <w:ind w:right="-72"/>
              <w:jc w:val="center"/>
              <w:rPr>
                <w:rFonts w:asciiTheme="majorBidi" w:hAnsiTheme="majorBidi" w:cstheme="majorBidi"/>
                <w:sz w:val="20"/>
                <w:szCs w:val="20"/>
                <w:cs/>
              </w:rPr>
            </w:pPr>
          </w:p>
        </w:tc>
        <w:tc>
          <w:tcPr>
            <w:tcW w:w="1993" w:type="dxa"/>
            <w:gridSpan w:val="3"/>
          </w:tcPr>
          <w:p w14:paraId="46924B56"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z w:val="20"/>
                <w:szCs w:val="20"/>
                <w:cs/>
              </w:rPr>
            </w:pPr>
          </w:p>
        </w:tc>
        <w:tc>
          <w:tcPr>
            <w:tcW w:w="134" w:type="dxa"/>
          </w:tcPr>
          <w:p w14:paraId="7561049F"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z w:val="20"/>
                <w:szCs w:val="20"/>
                <w:cs/>
              </w:rPr>
            </w:pPr>
          </w:p>
        </w:tc>
        <w:tc>
          <w:tcPr>
            <w:tcW w:w="1992" w:type="dxa"/>
            <w:gridSpan w:val="3"/>
          </w:tcPr>
          <w:p w14:paraId="25FB348F"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z w:val="20"/>
                <w:szCs w:val="20"/>
                <w:cs/>
              </w:rPr>
            </w:pPr>
          </w:p>
        </w:tc>
        <w:tc>
          <w:tcPr>
            <w:tcW w:w="134" w:type="dxa"/>
          </w:tcPr>
          <w:p w14:paraId="311C21E6"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bottom w:val="single" w:sz="6" w:space="0" w:color="auto"/>
            </w:tcBorders>
          </w:tcPr>
          <w:p w14:paraId="576559CF" w14:textId="77777777" w:rsidR="00436E42" w:rsidRDefault="00A9235B" w:rsidP="006C47B8">
            <w:pPr>
              <w:tabs>
                <w:tab w:val="right" w:pos="938"/>
              </w:tabs>
              <w:spacing w:after="0" w:line="240" w:lineRule="exact"/>
              <w:ind w:left="-57" w:right="-72"/>
              <w:jc w:val="center"/>
              <w:rPr>
                <w:rFonts w:asciiTheme="majorBidi" w:hAnsiTheme="majorBidi" w:cstheme="majorBidi"/>
                <w:sz w:val="20"/>
                <w:szCs w:val="20"/>
                <w:lang w:val="en-US"/>
              </w:rPr>
            </w:pPr>
            <w:r w:rsidRPr="00237EB4">
              <w:rPr>
                <w:rFonts w:asciiTheme="majorBidi" w:hAnsiTheme="majorBidi" w:cstheme="majorBidi"/>
                <w:sz w:val="20"/>
                <w:szCs w:val="20"/>
              </w:rPr>
              <w:t>Consolidated and separate</w:t>
            </w:r>
            <w:r w:rsidRPr="00237EB4">
              <w:rPr>
                <w:rFonts w:asciiTheme="majorBidi" w:hAnsiTheme="majorBidi" w:cstheme="majorBidi"/>
                <w:sz w:val="20"/>
                <w:szCs w:val="20"/>
                <w:lang w:val="en-US"/>
              </w:rPr>
              <w:t xml:space="preserve"> </w:t>
            </w:r>
          </w:p>
          <w:p w14:paraId="1F4D4721" w14:textId="61B77DE3" w:rsidR="00A9235B" w:rsidRPr="00237EB4" w:rsidRDefault="00A9235B" w:rsidP="006C47B8">
            <w:pPr>
              <w:tabs>
                <w:tab w:val="right" w:pos="938"/>
              </w:tabs>
              <w:spacing w:after="0" w:line="240" w:lineRule="exact"/>
              <w:ind w:left="-57" w:right="-72"/>
              <w:jc w:val="center"/>
              <w:rPr>
                <w:rFonts w:asciiTheme="majorBidi" w:hAnsiTheme="majorBidi" w:cstheme="majorBidi"/>
                <w:sz w:val="20"/>
                <w:szCs w:val="20"/>
                <w:cs/>
              </w:rPr>
            </w:pPr>
            <w:r w:rsidRPr="00237EB4">
              <w:rPr>
                <w:rFonts w:asciiTheme="majorBidi" w:hAnsiTheme="majorBidi" w:cstheme="majorBidi"/>
                <w:sz w:val="20"/>
                <w:szCs w:val="20"/>
              </w:rPr>
              <w:t>financial statements</w:t>
            </w:r>
          </w:p>
        </w:tc>
        <w:tc>
          <w:tcPr>
            <w:tcW w:w="134" w:type="dxa"/>
            <w:tcBorders>
              <w:top w:val="single" w:sz="6" w:space="0" w:color="auto"/>
            </w:tcBorders>
          </w:tcPr>
          <w:p w14:paraId="72AE76E8"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p>
        </w:tc>
        <w:tc>
          <w:tcPr>
            <w:tcW w:w="2134" w:type="dxa"/>
            <w:gridSpan w:val="3"/>
            <w:tcBorders>
              <w:top w:val="single" w:sz="6" w:space="0" w:color="auto"/>
              <w:bottom w:val="single" w:sz="6" w:space="0" w:color="auto"/>
            </w:tcBorders>
          </w:tcPr>
          <w:p w14:paraId="1A5F3216" w14:textId="77777777" w:rsidR="00CC37C4" w:rsidRDefault="00A9235B" w:rsidP="006C47B8">
            <w:pPr>
              <w:tabs>
                <w:tab w:val="right" w:pos="938"/>
              </w:tabs>
              <w:spacing w:after="0" w:line="240" w:lineRule="exact"/>
              <w:ind w:left="-57" w:right="-72"/>
              <w:jc w:val="center"/>
              <w:rPr>
                <w:rFonts w:asciiTheme="majorBidi" w:hAnsiTheme="majorBidi" w:cstheme="majorBidi"/>
                <w:sz w:val="20"/>
                <w:szCs w:val="20"/>
              </w:rPr>
            </w:pPr>
            <w:r w:rsidRPr="00237EB4">
              <w:rPr>
                <w:rFonts w:asciiTheme="majorBidi" w:hAnsiTheme="majorBidi" w:cstheme="majorBidi"/>
                <w:sz w:val="20"/>
                <w:szCs w:val="20"/>
              </w:rPr>
              <w:t xml:space="preserve">Consolidated and separate </w:t>
            </w:r>
          </w:p>
          <w:p w14:paraId="2A148BC8" w14:textId="0D15DA2A"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r w:rsidRPr="00237EB4">
              <w:rPr>
                <w:rFonts w:asciiTheme="majorBidi" w:hAnsiTheme="majorBidi" w:cstheme="majorBidi"/>
                <w:sz w:val="20"/>
                <w:szCs w:val="20"/>
              </w:rPr>
              <w:t>financial statements</w:t>
            </w:r>
          </w:p>
        </w:tc>
      </w:tr>
      <w:tr w:rsidR="00A9235B" w:rsidRPr="00237EB4" w14:paraId="71DAF51D" w14:textId="77777777" w:rsidTr="006C47B8">
        <w:trPr>
          <w:cantSplit/>
        </w:trPr>
        <w:tc>
          <w:tcPr>
            <w:tcW w:w="2268" w:type="dxa"/>
          </w:tcPr>
          <w:p w14:paraId="3D2A575D" w14:textId="77777777" w:rsidR="00A9235B" w:rsidRPr="00237EB4" w:rsidRDefault="00A9235B" w:rsidP="006C47B8">
            <w:pPr>
              <w:tabs>
                <w:tab w:val="right" w:pos="837"/>
              </w:tabs>
              <w:spacing w:after="0" w:line="240" w:lineRule="exact"/>
              <w:ind w:left="717" w:right="-72"/>
              <w:jc w:val="both"/>
              <w:rPr>
                <w:rFonts w:asciiTheme="majorBidi" w:hAnsiTheme="majorBidi" w:cstheme="majorBidi"/>
                <w:sz w:val="20"/>
                <w:szCs w:val="20"/>
                <w:cs/>
              </w:rPr>
            </w:pPr>
          </w:p>
        </w:tc>
        <w:tc>
          <w:tcPr>
            <w:tcW w:w="134" w:type="dxa"/>
          </w:tcPr>
          <w:p w14:paraId="1C665ABC" w14:textId="77777777" w:rsidR="00A9235B" w:rsidRPr="00237EB4" w:rsidRDefault="00A9235B" w:rsidP="006C47B8">
            <w:pPr>
              <w:spacing w:after="0" w:line="240" w:lineRule="exact"/>
              <w:jc w:val="center"/>
              <w:rPr>
                <w:rFonts w:asciiTheme="majorBidi" w:hAnsiTheme="majorBidi" w:cstheme="majorBidi"/>
                <w:sz w:val="20"/>
                <w:szCs w:val="20"/>
                <w:cs/>
              </w:rPr>
            </w:pPr>
          </w:p>
        </w:tc>
        <w:tc>
          <w:tcPr>
            <w:tcW w:w="1709" w:type="dxa"/>
          </w:tcPr>
          <w:p w14:paraId="1DB3B0DF" w14:textId="77777777" w:rsidR="00A9235B" w:rsidRPr="00237EB4" w:rsidRDefault="00A9235B" w:rsidP="006C47B8">
            <w:pPr>
              <w:spacing w:after="0" w:line="240" w:lineRule="exact"/>
              <w:jc w:val="center"/>
              <w:rPr>
                <w:rFonts w:asciiTheme="majorBidi" w:hAnsiTheme="majorBidi" w:cstheme="majorBidi"/>
                <w:sz w:val="20"/>
                <w:szCs w:val="20"/>
                <w:cs/>
              </w:rPr>
            </w:pPr>
          </w:p>
        </w:tc>
        <w:tc>
          <w:tcPr>
            <w:tcW w:w="134" w:type="dxa"/>
          </w:tcPr>
          <w:p w14:paraId="119514EF" w14:textId="77777777" w:rsidR="00A9235B" w:rsidRPr="00237EB4" w:rsidRDefault="00A9235B" w:rsidP="006C47B8">
            <w:pPr>
              <w:spacing w:after="0" w:line="240" w:lineRule="exact"/>
              <w:ind w:right="-72"/>
              <w:jc w:val="both"/>
              <w:rPr>
                <w:rFonts w:asciiTheme="majorBidi" w:hAnsiTheme="majorBidi" w:cstheme="majorBidi"/>
                <w:sz w:val="20"/>
                <w:szCs w:val="20"/>
                <w:cs/>
              </w:rPr>
            </w:pPr>
          </w:p>
        </w:tc>
        <w:tc>
          <w:tcPr>
            <w:tcW w:w="987" w:type="dxa"/>
          </w:tcPr>
          <w:p w14:paraId="1F50D7F6" w14:textId="77777777" w:rsidR="00A9235B" w:rsidRPr="0074282E" w:rsidRDefault="00A9235B" w:rsidP="006C47B8">
            <w:pPr>
              <w:spacing w:after="0" w:line="240" w:lineRule="exact"/>
              <w:ind w:right="-72"/>
              <w:jc w:val="both"/>
              <w:rPr>
                <w:rFonts w:asciiTheme="majorBidi" w:hAnsiTheme="majorBidi" w:cstheme="majorBidi"/>
                <w:sz w:val="20"/>
                <w:szCs w:val="20"/>
                <w:cs/>
                <w:lang w:val="en-US"/>
              </w:rPr>
            </w:pPr>
          </w:p>
        </w:tc>
        <w:tc>
          <w:tcPr>
            <w:tcW w:w="134" w:type="dxa"/>
          </w:tcPr>
          <w:p w14:paraId="7B79C89D"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eastAsia="th-TH"/>
              </w:rPr>
            </w:pPr>
          </w:p>
        </w:tc>
        <w:tc>
          <w:tcPr>
            <w:tcW w:w="1993" w:type="dxa"/>
            <w:gridSpan w:val="3"/>
            <w:tcBorders>
              <w:bottom w:val="single" w:sz="6" w:space="0" w:color="auto"/>
            </w:tcBorders>
          </w:tcPr>
          <w:p w14:paraId="0A121D7C"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lang w:val="en-US"/>
              </w:rPr>
              <w:t>%</w:t>
            </w:r>
          </w:p>
        </w:tc>
        <w:tc>
          <w:tcPr>
            <w:tcW w:w="134" w:type="dxa"/>
          </w:tcPr>
          <w:p w14:paraId="7401C7A1"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napToGrid w:val="0"/>
                <w:sz w:val="20"/>
                <w:szCs w:val="20"/>
                <w:lang w:eastAsia="th-TH"/>
              </w:rPr>
            </w:pPr>
          </w:p>
        </w:tc>
        <w:tc>
          <w:tcPr>
            <w:tcW w:w="1992" w:type="dxa"/>
            <w:gridSpan w:val="3"/>
            <w:tcBorders>
              <w:bottom w:val="single" w:sz="6" w:space="0" w:color="auto"/>
            </w:tcBorders>
          </w:tcPr>
          <w:p w14:paraId="0354646D"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napToGrid w:val="0"/>
                <w:sz w:val="20"/>
                <w:szCs w:val="20"/>
                <w:lang w:eastAsia="th-TH"/>
              </w:rPr>
            </w:pPr>
            <w:r w:rsidRPr="00237EB4">
              <w:rPr>
                <w:rFonts w:asciiTheme="majorBidi" w:hAnsiTheme="majorBidi" w:cstheme="majorBidi"/>
                <w:snapToGrid w:val="0"/>
                <w:sz w:val="20"/>
                <w:szCs w:val="20"/>
                <w:lang w:eastAsia="th-TH"/>
              </w:rPr>
              <w:t>Million Baht</w:t>
            </w:r>
          </w:p>
        </w:tc>
        <w:tc>
          <w:tcPr>
            <w:tcW w:w="134" w:type="dxa"/>
          </w:tcPr>
          <w:p w14:paraId="579D63AA"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tcBorders>
          </w:tcPr>
          <w:p w14:paraId="4C056832"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napToGrid w:val="0"/>
                <w:sz w:val="20"/>
                <w:szCs w:val="20"/>
                <w:cs/>
                <w:lang w:eastAsia="th-TH"/>
              </w:rPr>
            </w:pPr>
            <w:r w:rsidRPr="00237EB4">
              <w:rPr>
                <w:rFonts w:asciiTheme="majorBidi" w:hAnsiTheme="majorBidi" w:cstheme="majorBidi"/>
                <w:sz w:val="20"/>
                <w:szCs w:val="20"/>
              </w:rPr>
              <w:t>Cost method</w:t>
            </w:r>
          </w:p>
        </w:tc>
        <w:tc>
          <w:tcPr>
            <w:tcW w:w="134" w:type="dxa"/>
          </w:tcPr>
          <w:p w14:paraId="067B252D"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p>
        </w:tc>
        <w:tc>
          <w:tcPr>
            <w:tcW w:w="2134" w:type="dxa"/>
            <w:gridSpan w:val="3"/>
            <w:tcBorders>
              <w:top w:val="single" w:sz="6" w:space="0" w:color="auto"/>
            </w:tcBorders>
          </w:tcPr>
          <w:p w14:paraId="3D4DEF1D"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r w:rsidRPr="00237EB4">
              <w:rPr>
                <w:rFonts w:asciiTheme="majorBidi" w:hAnsiTheme="majorBidi" w:cstheme="majorBidi"/>
                <w:sz w:val="20"/>
                <w:szCs w:val="20"/>
              </w:rPr>
              <w:t>fair value through profit</w:t>
            </w:r>
          </w:p>
        </w:tc>
      </w:tr>
      <w:tr w:rsidR="00A9235B" w:rsidRPr="00237EB4" w14:paraId="13C7B19C" w14:textId="77777777" w:rsidTr="006C47B8">
        <w:trPr>
          <w:cantSplit/>
        </w:trPr>
        <w:tc>
          <w:tcPr>
            <w:tcW w:w="2268" w:type="dxa"/>
          </w:tcPr>
          <w:p w14:paraId="77FA419C" w14:textId="77777777" w:rsidR="00A9235B" w:rsidRPr="00237EB4" w:rsidRDefault="00A9235B" w:rsidP="006C47B8">
            <w:pPr>
              <w:tabs>
                <w:tab w:val="right" w:pos="837"/>
              </w:tabs>
              <w:spacing w:after="0" w:line="240" w:lineRule="exact"/>
              <w:ind w:left="717" w:right="-72"/>
              <w:jc w:val="both"/>
              <w:rPr>
                <w:rFonts w:asciiTheme="majorBidi" w:hAnsiTheme="majorBidi" w:cstheme="majorBidi"/>
                <w:sz w:val="20"/>
                <w:szCs w:val="20"/>
                <w:cs/>
              </w:rPr>
            </w:pPr>
          </w:p>
        </w:tc>
        <w:tc>
          <w:tcPr>
            <w:tcW w:w="134" w:type="dxa"/>
          </w:tcPr>
          <w:p w14:paraId="56B3E30C" w14:textId="77777777" w:rsidR="00A9235B" w:rsidRPr="00237EB4" w:rsidRDefault="00A9235B" w:rsidP="006C47B8">
            <w:pPr>
              <w:spacing w:after="0" w:line="240" w:lineRule="exact"/>
              <w:jc w:val="center"/>
              <w:rPr>
                <w:rFonts w:asciiTheme="majorBidi" w:hAnsiTheme="majorBidi" w:cstheme="majorBidi"/>
                <w:sz w:val="20"/>
                <w:szCs w:val="20"/>
                <w:cs/>
              </w:rPr>
            </w:pPr>
          </w:p>
        </w:tc>
        <w:tc>
          <w:tcPr>
            <w:tcW w:w="1709" w:type="dxa"/>
          </w:tcPr>
          <w:p w14:paraId="4E1A3A6B" w14:textId="77777777" w:rsidR="00A9235B" w:rsidRPr="00237EB4" w:rsidRDefault="00A9235B" w:rsidP="006C47B8">
            <w:pPr>
              <w:spacing w:after="0" w:line="240" w:lineRule="exact"/>
              <w:jc w:val="center"/>
              <w:rPr>
                <w:rFonts w:asciiTheme="majorBidi" w:hAnsiTheme="majorBidi" w:cstheme="majorBidi"/>
                <w:sz w:val="20"/>
                <w:szCs w:val="20"/>
                <w:cs/>
              </w:rPr>
            </w:pPr>
          </w:p>
        </w:tc>
        <w:tc>
          <w:tcPr>
            <w:tcW w:w="134" w:type="dxa"/>
          </w:tcPr>
          <w:p w14:paraId="5F400CC3" w14:textId="77777777" w:rsidR="00A9235B" w:rsidRPr="00237EB4" w:rsidRDefault="00A9235B" w:rsidP="006C47B8">
            <w:pPr>
              <w:spacing w:after="0" w:line="240" w:lineRule="exact"/>
              <w:ind w:right="-72"/>
              <w:jc w:val="both"/>
              <w:rPr>
                <w:rFonts w:asciiTheme="majorBidi" w:hAnsiTheme="majorBidi" w:cstheme="majorBidi"/>
                <w:sz w:val="20"/>
                <w:szCs w:val="20"/>
                <w:cs/>
              </w:rPr>
            </w:pPr>
          </w:p>
        </w:tc>
        <w:tc>
          <w:tcPr>
            <w:tcW w:w="987" w:type="dxa"/>
          </w:tcPr>
          <w:p w14:paraId="37367247" w14:textId="77777777" w:rsidR="00A9235B" w:rsidRPr="00237EB4" w:rsidRDefault="00A9235B" w:rsidP="006C47B8">
            <w:pPr>
              <w:spacing w:after="0" w:line="240" w:lineRule="exact"/>
              <w:ind w:right="-72"/>
              <w:jc w:val="both"/>
              <w:rPr>
                <w:rFonts w:asciiTheme="majorBidi" w:hAnsiTheme="majorBidi" w:cstheme="majorBidi"/>
                <w:sz w:val="20"/>
                <w:szCs w:val="20"/>
                <w:cs/>
              </w:rPr>
            </w:pPr>
          </w:p>
        </w:tc>
        <w:tc>
          <w:tcPr>
            <w:tcW w:w="134" w:type="dxa"/>
          </w:tcPr>
          <w:p w14:paraId="3ECAD4AD" w14:textId="77777777" w:rsidR="00A9235B" w:rsidRPr="0074282E" w:rsidRDefault="00A9235B" w:rsidP="006C47B8">
            <w:pPr>
              <w:tabs>
                <w:tab w:val="right" w:pos="938"/>
              </w:tabs>
              <w:spacing w:after="0" w:line="240" w:lineRule="exact"/>
              <w:ind w:right="-72"/>
              <w:jc w:val="center"/>
              <w:rPr>
                <w:rFonts w:asciiTheme="majorBidi" w:hAnsiTheme="majorBidi" w:cstheme="majorBidi"/>
                <w:sz w:val="20"/>
                <w:szCs w:val="20"/>
                <w:cs/>
                <w:lang w:val="en-US"/>
              </w:rPr>
            </w:pPr>
          </w:p>
        </w:tc>
        <w:tc>
          <w:tcPr>
            <w:tcW w:w="1993" w:type="dxa"/>
            <w:gridSpan w:val="3"/>
            <w:tcBorders>
              <w:top w:val="single" w:sz="6" w:space="0" w:color="auto"/>
              <w:bottom w:val="single" w:sz="6" w:space="0" w:color="auto"/>
            </w:tcBorders>
          </w:tcPr>
          <w:p w14:paraId="064DC43F"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napToGrid w:val="0"/>
                <w:sz w:val="20"/>
                <w:szCs w:val="20"/>
                <w:lang w:eastAsia="th-TH"/>
              </w:rPr>
            </w:pPr>
            <w:r w:rsidRPr="00237EB4">
              <w:rPr>
                <w:rFonts w:asciiTheme="majorBidi" w:hAnsiTheme="majorBidi" w:cstheme="majorBidi"/>
                <w:sz w:val="20"/>
                <w:szCs w:val="20"/>
              </w:rPr>
              <w:t>Percentage of</w:t>
            </w:r>
            <w:r w:rsidRPr="00237EB4">
              <w:rPr>
                <w:rFonts w:asciiTheme="majorBidi" w:hAnsiTheme="majorBidi" w:cstheme="majorBidi"/>
                <w:snapToGrid w:val="0"/>
                <w:sz w:val="20"/>
                <w:szCs w:val="20"/>
                <w:lang w:eastAsia="th-TH"/>
              </w:rPr>
              <w:t xml:space="preserve"> shareholding</w:t>
            </w:r>
          </w:p>
        </w:tc>
        <w:tc>
          <w:tcPr>
            <w:tcW w:w="134" w:type="dxa"/>
          </w:tcPr>
          <w:p w14:paraId="706E5EBB"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p>
        </w:tc>
        <w:tc>
          <w:tcPr>
            <w:tcW w:w="1992" w:type="dxa"/>
            <w:gridSpan w:val="3"/>
            <w:tcBorders>
              <w:top w:val="single" w:sz="6" w:space="0" w:color="auto"/>
            </w:tcBorders>
          </w:tcPr>
          <w:p w14:paraId="55350E77"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pacing w:val="-4"/>
                <w:sz w:val="20"/>
                <w:szCs w:val="20"/>
              </w:rPr>
            </w:pPr>
            <w:r w:rsidRPr="00237EB4">
              <w:rPr>
                <w:rFonts w:asciiTheme="majorBidi" w:hAnsiTheme="majorBidi" w:cstheme="majorBidi"/>
                <w:spacing w:val="-4"/>
                <w:sz w:val="20"/>
                <w:szCs w:val="20"/>
              </w:rPr>
              <w:t>Paid-up share capital (ordinary shares)</w:t>
            </w:r>
          </w:p>
        </w:tc>
        <w:tc>
          <w:tcPr>
            <w:tcW w:w="134" w:type="dxa"/>
          </w:tcPr>
          <w:p w14:paraId="6F78BFAC"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napToGrid w:val="0"/>
                <w:sz w:val="20"/>
                <w:szCs w:val="20"/>
                <w:cs/>
                <w:lang w:eastAsia="th-TH"/>
              </w:rPr>
            </w:pPr>
          </w:p>
        </w:tc>
        <w:tc>
          <w:tcPr>
            <w:tcW w:w="2150" w:type="dxa"/>
            <w:gridSpan w:val="3"/>
            <w:tcBorders>
              <w:bottom w:val="single" w:sz="6" w:space="0" w:color="auto"/>
            </w:tcBorders>
          </w:tcPr>
          <w:p w14:paraId="065E1E87" w14:textId="77777777" w:rsidR="00A9235B" w:rsidRPr="00237EB4" w:rsidRDefault="00A9235B" w:rsidP="006C47B8">
            <w:pPr>
              <w:tabs>
                <w:tab w:val="right" w:pos="938"/>
              </w:tabs>
              <w:spacing w:after="0" w:line="240" w:lineRule="exact"/>
              <w:ind w:left="-57" w:right="-72"/>
              <w:jc w:val="center"/>
              <w:rPr>
                <w:rFonts w:asciiTheme="majorBidi" w:hAnsiTheme="majorBidi" w:cstheme="majorBidi"/>
                <w:snapToGrid w:val="0"/>
                <w:sz w:val="20"/>
                <w:szCs w:val="20"/>
                <w:cs/>
                <w:lang w:eastAsia="th-TH"/>
              </w:rPr>
            </w:pPr>
          </w:p>
        </w:tc>
        <w:tc>
          <w:tcPr>
            <w:tcW w:w="134" w:type="dxa"/>
          </w:tcPr>
          <w:p w14:paraId="63C5CA07"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p>
        </w:tc>
        <w:tc>
          <w:tcPr>
            <w:tcW w:w="2134" w:type="dxa"/>
            <w:gridSpan w:val="3"/>
            <w:tcBorders>
              <w:bottom w:val="single" w:sz="6" w:space="0" w:color="auto"/>
            </w:tcBorders>
          </w:tcPr>
          <w:p w14:paraId="35E45618" w14:textId="77777777" w:rsidR="00A9235B" w:rsidRPr="0074282E" w:rsidRDefault="00A9235B" w:rsidP="006C47B8">
            <w:pPr>
              <w:tabs>
                <w:tab w:val="right" w:pos="938"/>
              </w:tabs>
              <w:spacing w:after="0" w:line="240" w:lineRule="exact"/>
              <w:ind w:left="-57" w:right="-72"/>
              <w:jc w:val="center"/>
              <w:rPr>
                <w:rFonts w:asciiTheme="majorBidi" w:hAnsiTheme="majorBidi" w:cstheme="majorBidi"/>
                <w:sz w:val="20"/>
                <w:szCs w:val="20"/>
                <w:cs/>
                <w:lang w:val="en-US"/>
              </w:rPr>
            </w:pPr>
            <w:r w:rsidRPr="00237EB4">
              <w:rPr>
                <w:rFonts w:asciiTheme="majorBidi" w:hAnsiTheme="majorBidi" w:cstheme="majorBidi"/>
                <w:sz w:val="20"/>
                <w:szCs w:val="20"/>
              </w:rPr>
              <w:t>or loss method</w:t>
            </w:r>
          </w:p>
        </w:tc>
      </w:tr>
      <w:tr w:rsidR="00A9235B" w:rsidRPr="00237EB4" w14:paraId="09CEFF26" w14:textId="77777777" w:rsidTr="006C47B8">
        <w:trPr>
          <w:cantSplit/>
        </w:trPr>
        <w:tc>
          <w:tcPr>
            <w:tcW w:w="2268" w:type="dxa"/>
          </w:tcPr>
          <w:p w14:paraId="6EF56DCF" w14:textId="77777777" w:rsidR="00A9235B" w:rsidRPr="0074282E" w:rsidRDefault="00A9235B" w:rsidP="006C47B8">
            <w:pPr>
              <w:tabs>
                <w:tab w:val="right" w:pos="837"/>
              </w:tabs>
              <w:spacing w:after="0" w:line="240" w:lineRule="exact"/>
              <w:ind w:left="717" w:right="-72"/>
              <w:jc w:val="both"/>
              <w:rPr>
                <w:rFonts w:asciiTheme="majorBidi" w:hAnsiTheme="majorBidi" w:cstheme="majorBidi"/>
                <w:sz w:val="20"/>
                <w:szCs w:val="20"/>
                <w:cs/>
                <w:lang w:val="en-US"/>
              </w:rPr>
            </w:pPr>
          </w:p>
        </w:tc>
        <w:tc>
          <w:tcPr>
            <w:tcW w:w="134" w:type="dxa"/>
          </w:tcPr>
          <w:p w14:paraId="58828A9F" w14:textId="77777777" w:rsidR="00A9235B" w:rsidRPr="00237EB4" w:rsidRDefault="00A9235B" w:rsidP="006C47B8">
            <w:pPr>
              <w:spacing w:after="0" w:line="240" w:lineRule="exact"/>
              <w:jc w:val="center"/>
              <w:rPr>
                <w:rFonts w:asciiTheme="majorBidi" w:hAnsiTheme="majorBidi" w:cstheme="majorBidi"/>
                <w:sz w:val="20"/>
                <w:szCs w:val="20"/>
              </w:rPr>
            </w:pPr>
          </w:p>
        </w:tc>
        <w:tc>
          <w:tcPr>
            <w:tcW w:w="1709" w:type="dxa"/>
          </w:tcPr>
          <w:p w14:paraId="230CC94F" w14:textId="77777777" w:rsidR="00A9235B" w:rsidRPr="00237EB4" w:rsidRDefault="00A9235B" w:rsidP="006C47B8">
            <w:pPr>
              <w:spacing w:after="0" w:line="240" w:lineRule="exact"/>
              <w:jc w:val="center"/>
              <w:rPr>
                <w:rFonts w:asciiTheme="majorBidi" w:hAnsiTheme="majorBidi" w:cstheme="majorBidi"/>
                <w:sz w:val="20"/>
                <w:szCs w:val="20"/>
              </w:rPr>
            </w:pPr>
          </w:p>
        </w:tc>
        <w:tc>
          <w:tcPr>
            <w:tcW w:w="134" w:type="dxa"/>
          </w:tcPr>
          <w:p w14:paraId="3C93A37B" w14:textId="77777777" w:rsidR="00A9235B" w:rsidRPr="0074282E" w:rsidRDefault="00A9235B" w:rsidP="006C47B8">
            <w:pPr>
              <w:spacing w:after="0" w:line="240" w:lineRule="exact"/>
              <w:ind w:right="-40"/>
              <w:jc w:val="center"/>
              <w:rPr>
                <w:rFonts w:asciiTheme="majorBidi" w:hAnsiTheme="majorBidi" w:cstheme="majorBidi"/>
                <w:sz w:val="20"/>
                <w:szCs w:val="20"/>
                <w:cs/>
                <w:lang w:val="en-US"/>
              </w:rPr>
            </w:pPr>
          </w:p>
        </w:tc>
        <w:tc>
          <w:tcPr>
            <w:tcW w:w="987" w:type="dxa"/>
          </w:tcPr>
          <w:p w14:paraId="06F37FFA" w14:textId="77777777" w:rsidR="00A9235B" w:rsidRPr="00237EB4" w:rsidRDefault="00A9235B" w:rsidP="006C47B8">
            <w:pPr>
              <w:spacing w:after="0" w:line="240" w:lineRule="exact"/>
              <w:ind w:right="-40"/>
              <w:jc w:val="center"/>
              <w:rPr>
                <w:rFonts w:asciiTheme="majorBidi" w:hAnsiTheme="majorBidi" w:cstheme="majorBidi"/>
                <w:sz w:val="20"/>
                <w:szCs w:val="20"/>
              </w:rPr>
            </w:pPr>
          </w:p>
          <w:p w14:paraId="46814893" w14:textId="77777777" w:rsidR="00A9235B" w:rsidRPr="00237EB4" w:rsidRDefault="00A9235B" w:rsidP="006C47B8">
            <w:pPr>
              <w:spacing w:after="0" w:line="240" w:lineRule="exact"/>
              <w:ind w:right="-40"/>
              <w:jc w:val="center"/>
              <w:rPr>
                <w:rFonts w:asciiTheme="majorBidi" w:hAnsiTheme="majorBidi" w:cstheme="majorBidi"/>
                <w:sz w:val="20"/>
                <w:szCs w:val="20"/>
                <w:cs/>
              </w:rPr>
            </w:pPr>
            <w:r w:rsidRPr="00237EB4">
              <w:rPr>
                <w:rFonts w:asciiTheme="majorBidi" w:hAnsiTheme="majorBidi" w:cstheme="majorBidi"/>
                <w:sz w:val="20"/>
                <w:szCs w:val="20"/>
              </w:rPr>
              <w:t>Country of</w:t>
            </w:r>
          </w:p>
        </w:tc>
        <w:tc>
          <w:tcPr>
            <w:tcW w:w="134" w:type="dxa"/>
          </w:tcPr>
          <w:p w14:paraId="68CA166D" w14:textId="77777777" w:rsidR="00A9235B" w:rsidRPr="0074282E" w:rsidRDefault="00A9235B" w:rsidP="006C47B8">
            <w:pPr>
              <w:tabs>
                <w:tab w:val="right" w:pos="938"/>
              </w:tabs>
              <w:spacing w:after="0" w:line="240" w:lineRule="exact"/>
              <w:ind w:right="-72"/>
              <w:jc w:val="center"/>
              <w:rPr>
                <w:rFonts w:asciiTheme="majorBidi" w:hAnsiTheme="majorBidi" w:cstheme="majorBidi"/>
                <w:snapToGrid w:val="0"/>
                <w:sz w:val="20"/>
                <w:szCs w:val="20"/>
                <w:cs/>
                <w:lang w:val="en-US" w:eastAsia="th-TH"/>
              </w:rPr>
            </w:pPr>
          </w:p>
        </w:tc>
        <w:tc>
          <w:tcPr>
            <w:tcW w:w="858" w:type="dxa"/>
            <w:tcBorders>
              <w:top w:val="single" w:sz="6" w:space="0" w:color="auto"/>
            </w:tcBorders>
          </w:tcPr>
          <w:p w14:paraId="2BCB4A6F"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As at December</w:t>
            </w:r>
          </w:p>
        </w:tc>
        <w:tc>
          <w:tcPr>
            <w:tcW w:w="134" w:type="dxa"/>
            <w:tcBorders>
              <w:top w:val="single" w:sz="6" w:space="0" w:color="auto"/>
            </w:tcBorders>
          </w:tcPr>
          <w:p w14:paraId="30F36150" w14:textId="77777777" w:rsidR="00A9235B" w:rsidRPr="0074282E" w:rsidRDefault="00A9235B" w:rsidP="006C47B8">
            <w:pPr>
              <w:tabs>
                <w:tab w:val="right" w:pos="938"/>
              </w:tabs>
              <w:spacing w:after="0" w:line="240" w:lineRule="exact"/>
              <w:ind w:right="-72"/>
              <w:jc w:val="center"/>
              <w:rPr>
                <w:rFonts w:asciiTheme="majorBidi" w:hAnsiTheme="majorBidi" w:cstheme="majorBidi"/>
                <w:snapToGrid w:val="0"/>
                <w:sz w:val="20"/>
                <w:szCs w:val="20"/>
                <w:cs/>
                <w:lang w:val="en-US" w:eastAsia="th-TH"/>
              </w:rPr>
            </w:pPr>
          </w:p>
        </w:tc>
        <w:tc>
          <w:tcPr>
            <w:tcW w:w="1001" w:type="dxa"/>
            <w:tcBorders>
              <w:top w:val="single" w:sz="6" w:space="0" w:color="auto"/>
            </w:tcBorders>
          </w:tcPr>
          <w:p w14:paraId="03E8FD81" w14:textId="77777777" w:rsidR="00A9235B" w:rsidRPr="00237EB4" w:rsidRDefault="00A9235B" w:rsidP="006C47B8">
            <w:pPr>
              <w:tabs>
                <w:tab w:val="right" w:pos="938"/>
              </w:tabs>
              <w:spacing w:after="0" w:line="240" w:lineRule="exact"/>
              <w:ind w:right="-72"/>
              <w:jc w:val="center"/>
              <w:rPr>
                <w:rFonts w:asciiTheme="majorBidi" w:hAnsiTheme="majorBidi" w:cstheme="majorBidi"/>
                <w:sz w:val="20"/>
                <w:szCs w:val="20"/>
              </w:rPr>
            </w:pPr>
            <w:r w:rsidRPr="00237EB4">
              <w:rPr>
                <w:rFonts w:asciiTheme="majorBidi" w:hAnsiTheme="majorBidi" w:cstheme="majorBidi"/>
                <w:sz w:val="20"/>
                <w:szCs w:val="20"/>
              </w:rPr>
              <w:t xml:space="preserve">As at </w:t>
            </w:r>
          </w:p>
          <w:p w14:paraId="1C51DD43"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lang w:val="en-US"/>
              </w:rPr>
              <w:t>December</w:t>
            </w:r>
          </w:p>
        </w:tc>
        <w:tc>
          <w:tcPr>
            <w:tcW w:w="134" w:type="dxa"/>
          </w:tcPr>
          <w:p w14:paraId="0BA20AF1" w14:textId="77777777" w:rsidR="00A9235B" w:rsidRPr="0074282E" w:rsidRDefault="00A9235B" w:rsidP="006C47B8">
            <w:pPr>
              <w:tabs>
                <w:tab w:val="right" w:pos="938"/>
              </w:tabs>
              <w:spacing w:after="0" w:line="240" w:lineRule="exact"/>
              <w:ind w:right="-72"/>
              <w:jc w:val="center"/>
              <w:rPr>
                <w:rFonts w:asciiTheme="majorBidi" w:hAnsiTheme="majorBidi" w:cstheme="majorBidi"/>
                <w:snapToGrid w:val="0"/>
                <w:sz w:val="20"/>
                <w:szCs w:val="20"/>
                <w:cs/>
                <w:lang w:val="en-US" w:eastAsia="th-TH"/>
              </w:rPr>
            </w:pPr>
          </w:p>
        </w:tc>
        <w:tc>
          <w:tcPr>
            <w:tcW w:w="858" w:type="dxa"/>
            <w:tcBorders>
              <w:top w:val="single" w:sz="6" w:space="0" w:color="auto"/>
            </w:tcBorders>
          </w:tcPr>
          <w:p w14:paraId="628A6A7C"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As at December</w:t>
            </w:r>
          </w:p>
        </w:tc>
        <w:tc>
          <w:tcPr>
            <w:tcW w:w="134" w:type="dxa"/>
            <w:tcBorders>
              <w:top w:val="single" w:sz="6" w:space="0" w:color="auto"/>
            </w:tcBorders>
          </w:tcPr>
          <w:p w14:paraId="7323F3F5" w14:textId="77777777" w:rsidR="00A9235B" w:rsidRPr="0074282E" w:rsidRDefault="00A9235B" w:rsidP="006C47B8">
            <w:pPr>
              <w:tabs>
                <w:tab w:val="right" w:pos="938"/>
              </w:tabs>
              <w:spacing w:after="0" w:line="240" w:lineRule="exact"/>
              <w:ind w:right="-72"/>
              <w:jc w:val="center"/>
              <w:rPr>
                <w:rFonts w:asciiTheme="majorBidi" w:hAnsiTheme="majorBidi" w:cstheme="majorBidi"/>
                <w:snapToGrid w:val="0"/>
                <w:sz w:val="20"/>
                <w:szCs w:val="20"/>
                <w:cs/>
                <w:lang w:val="en-US" w:eastAsia="th-TH"/>
              </w:rPr>
            </w:pPr>
          </w:p>
        </w:tc>
        <w:tc>
          <w:tcPr>
            <w:tcW w:w="1000" w:type="dxa"/>
            <w:tcBorders>
              <w:top w:val="single" w:sz="6" w:space="0" w:color="auto"/>
            </w:tcBorders>
          </w:tcPr>
          <w:p w14:paraId="4552E0D6" w14:textId="77777777" w:rsidR="00A9235B" w:rsidRPr="00237EB4" w:rsidRDefault="00A9235B" w:rsidP="006C47B8">
            <w:pPr>
              <w:tabs>
                <w:tab w:val="right" w:pos="938"/>
              </w:tabs>
              <w:spacing w:after="0" w:line="240" w:lineRule="exact"/>
              <w:ind w:right="-72"/>
              <w:jc w:val="center"/>
              <w:rPr>
                <w:rFonts w:asciiTheme="majorBidi" w:hAnsiTheme="majorBidi" w:cstheme="majorBidi"/>
                <w:sz w:val="20"/>
                <w:szCs w:val="20"/>
              </w:rPr>
            </w:pPr>
            <w:r w:rsidRPr="00237EB4">
              <w:rPr>
                <w:rFonts w:asciiTheme="majorBidi" w:hAnsiTheme="majorBidi" w:cstheme="majorBidi"/>
                <w:sz w:val="20"/>
                <w:szCs w:val="20"/>
              </w:rPr>
              <w:t xml:space="preserve">As at </w:t>
            </w:r>
          </w:p>
          <w:p w14:paraId="17883BB3"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eastAsia="th-TH"/>
              </w:rPr>
            </w:pPr>
            <w:r w:rsidRPr="00237EB4">
              <w:rPr>
                <w:rFonts w:asciiTheme="majorBidi" w:hAnsiTheme="majorBidi" w:cstheme="majorBidi"/>
                <w:sz w:val="20"/>
                <w:szCs w:val="20"/>
              </w:rPr>
              <w:t>December</w:t>
            </w:r>
          </w:p>
        </w:tc>
        <w:tc>
          <w:tcPr>
            <w:tcW w:w="134" w:type="dxa"/>
          </w:tcPr>
          <w:p w14:paraId="60670037" w14:textId="77777777" w:rsidR="00A9235B" w:rsidRPr="0074282E" w:rsidRDefault="00A9235B" w:rsidP="006C47B8">
            <w:pPr>
              <w:tabs>
                <w:tab w:val="right" w:pos="938"/>
              </w:tabs>
              <w:spacing w:after="0" w:line="240" w:lineRule="exact"/>
              <w:ind w:right="-72"/>
              <w:jc w:val="center"/>
              <w:rPr>
                <w:rFonts w:asciiTheme="majorBidi" w:hAnsiTheme="majorBidi" w:cstheme="majorBidi"/>
                <w:snapToGrid w:val="0"/>
                <w:sz w:val="20"/>
                <w:szCs w:val="20"/>
                <w:cs/>
                <w:lang w:val="en-US" w:eastAsia="th-TH"/>
              </w:rPr>
            </w:pPr>
          </w:p>
        </w:tc>
        <w:tc>
          <w:tcPr>
            <w:tcW w:w="1016" w:type="dxa"/>
            <w:tcBorders>
              <w:top w:val="single" w:sz="6" w:space="0" w:color="auto"/>
            </w:tcBorders>
          </w:tcPr>
          <w:p w14:paraId="6A80350A"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As at     December</w:t>
            </w:r>
          </w:p>
        </w:tc>
        <w:tc>
          <w:tcPr>
            <w:tcW w:w="134" w:type="dxa"/>
            <w:tcBorders>
              <w:top w:val="single" w:sz="6" w:space="0" w:color="auto"/>
            </w:tcBorders>
          </w:tcPr>
          <w:p w14:paraId="537FB286"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eastAsia="th-TH"/>
              </w:rPr>
            </w:pPr>
          </w:p>
        </w:tc>
        <w:tc>
          <w:tcPr>
            <w:tcW w:w="1000" w:type="dxa"/>
            <w:tcBorders>
              <w:top w:val="single" w:sz="6" w:space="0" w:color="auto"/>
            </w:tcBorders>
          </w:tcPr>
          <w:p w14:paraId="64F09C1D" w14:textId="77777777" w:rsidR="00A9235B" w:rsidRPr="00237EB4" w:rsidRDefault="00A9235B" w:rsidP="006C47B8">
            <w:pPr>
              <w:tabs>
                <w:tab w:val="right" w:pos="938"/>
              </w:tabs>
              <w:spacing w:after="0" w:line="240" w:lineRule="exact"/>
              <w:ind w:right="-72"/>
              <w:jc w:val="center"/>
              <w:rPr>
                <w:rFonts w:asciiTheme="majorBidi" w:hAnsiTheme="majorBidi" w:cstheme="majorBidi"/>
                <w:sz w:val="20"/>
                <w:szCs w:val="20"/>
              </w:rPr>
            </w:pPr>
            <w:r w:rsidRPr="00237EB4">
              <w:rPr>
                <w:rFonts w:asciiTheme="majorBidi" w:hAnsiTheme="majorBidi" w:cstheme="majorBidi"/>
                <w:sz w:val="20"/>
                <w:szCs w:val="20"/>
              </w:rPr>
              <w:t xml:space="preserve">As at </w:t>
            </w:r>
          </w:p>
          <w:p w14:paraId="7DA1F1C7"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eastAsia="th-TH"/>
              </w:rPr>
            </w:pPr>
            <w:r w:rsidRPr="00237EB4">
              <w:rPr>
                <w:rFonts w:asciiTheme="majorBidi" w:hAnsiTheme="majorBidi" w:cstheme="majorBidi"/>
                <w:sz w:val="20"/>
                <w:szCs w:val="20"/>
              </w:rPr>
              <w:t>December</w:t>
            </w:r>
          </w:p>
        </w:tc>
        <w:tc>
          <w:tcPr>
            <w:tcW w:w="134" w:type="dxa"/>
          </w:tcPr>
          <w:p w14:paraId="48C5590D"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55F62801"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As at     December</w:t>
            </w:r>
          </w:p>
        </w:tc>
        <w:tc>
          <w:tcPr>
            <w:tcW w:w="134" w:type="dxa"/>
            <w:tcBorders>
              <w:top w:val="single" w:sz="6" w:space="0" w:color="auto"/>
            </w:tcBorders>
          </w:tcPr>
          <w:p w14:paraId="5F6997DC"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70F3C988" w14:textId="77777777" w:rsidR="00A9235B" w:rsidRPr="00237EB4" w:rsidRDefault="00A9235B" w:rsidP="006C47B8">
            <w:pPr>
              <w:tabs>
                <w:tab w:val="right" w:pos="938"/>
              </w:tabs>
              <w:spacing w:after="0" w:line="240" w:lineRule="exact"/>
              <w:ind w:right="-72"/>
              <w:jc w:val="center"/>
              <w:rPr>
                <w:rFonts w:asciiTheme="majorBidi" w:hAnsiTheme="majorBidi" w:cstheme="majorBidi"/>
                <w:sz w:val="20"/>
                <w:szCs w:val="20"/>
              </w:rPr>
            </w:pPr>
            <w:r w:rsidRPr="00237EB4">
              <w:rPr>
                <w:rFonts w:asciiTheme="majorBidi" w:hAnsiTheme="majorBidi" w:cstheme="majorBidi"/>
                <w:sz w:val="20"/>
                <w:szCs w:val="20"/>
              </w:rPr>
              <w:t xml:space="preserve">As at </w:t>
            </w:r>
          </w:p>
          <w:p w14:paraId="538754DA"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December</w:t>
            </w:r>
          </w:p>
        </w:tc>
      </w:tr>
      <w:tr w:rsidR="00A9235B" w:rsidRPr="00237EB4" w14:paraId="3F85A328" w14:textId="77777777" w:rsidTr="006C47B8">
        <w:trPr>
          <w:cantSplit/>
          <w:trHeight w:val="87"/>
        </w:trPr>
        <w:tc>
          <w:tcPr>
            <w:tcW w:w="2268" w:type="dxa"/>
            <w:tcBorders>
              <w:bottom w:val="single" w:sz="6" w:space="0" w:color="auto"/>
            </w:tcBorders>
          </w:tcPr>
          <w:p w14:paraId="651F0103" w14:textId="77777777" w:rsidR="00A9235B" w:rsidRPr="0074282E" w:rsidRDefault="00A9235B" w:rsidP="006C47B8">
            <w:pPr>
              <w:tabs>
                <w:tab w:val="right" w:pos="837"/>
              </w:tabs>
              <w:spacing w:after="0" w:line="240" w:lineRule="exact"/>
              <w:ind w:left="717" w:right="-72"/>
              <w:jc w:val="both"/>
              <w:rPr>
                <w:rFonts w:asciiTheme="majorBidi" w:hAnsiTheme="majorBidi" w:cstheme="majorBidi"/>
                <w:sz w:val="20"/>
                <w:szCs w:val="20"/>
                <w:cs/>
                <w:lang w:val="en-US"/>
              </w:rPr>
            </w:pPr>
            <w:r w:rsidRPr="00237EB4">
              <w:rPr>
                <w:rFonts w:asciiTheme="majorBidi" w:hAnsiTheme="majorBidi" w:cstheme="majorBidi"/>
                <w:sz w:val="20"/>
                <w:szCs w:val="20"/>
              </w:rPr>
              <w:t>Name of entity</w:t>
            </w:r>
          </w:p>
        </w:tc>
        <w:tc>
          <w:tcPr>
            <w:tcW w:w="134" w:type="dxa"/>
          </w:tcPr>
          <w:p w14:paraId="7176B05F" w14:textId="77777777" w:rsidR="00A9235B" w:rsidRPr="00237EB4" w:rsidRDefault="00A9235B" w:rsidP="006C47B8">
            <w:pPr>
              <w:spacing w:after="0" w:line="240" w:lineRule="exact"/>
              <w:jc w:val="center"/>
              <w:rPr>
                <w:rFonts w:asciiTheme="majorBidi" w:hAnsiTheme="majorBidi" w:cstheme="majorBidi"/>
                <w:sz w:val="20"/>
                <w:szCs w:val="20"/>
              </w:rPr>
            </w:pPr>
          </w:p>
        </w:tc>
        <w:tc>
          <w:tcPr>
            <w:tcW w:w="1709" w:type="dxa"/>
            <w:tcBorders>
              <w:bottom w:val="single" w:sz="6" w:space="0" w:color="auto"/>
            </w:tcBorders>
          </w:tcPr>
          <w:p w14:paraId="71591602" w14:textId="77777777" w:rsidR="00A9235B" w:rsidRPr="00237EB4" w:rsidRDefault="00A9235B" w:rsidP="006C47B8">
            <w:pPr>
              <w:spacing w:after="0" w:line="240" w:lineRule="exact"/>
              <w:jc w:val="center"/>
              <w:rPr>
                <w:rFonts w:asciiTheme="majorBidi" w:hAnsiTheme="majorBidi" w:cstheme="majorBidi"/>
                <w:sz w:val="20"/>
                <w:szCs w:val="20"/>
                <w:lang w:val="en-US"/>
              </w:rPr>
            </w:pPr>
            <w:r w:rsidRPr="00237EB4">
              <w:rPr>
                <w:rFonts w:asciiTheme="majorBidi" w:hAnsiTheme="majorBidi" w:cstheme="majorBidi"/>
                <w:sz w:val="20"/>
                <w:szCs w:val="20"/>
              </w:rPr>
              <w:t>Nature of business</w:t>
            </w:r>
          </w:p>
        </w:tc>
        <w:tc>
          <w:tcPr>
            <w:tcW w:w="134" w:type="dxa"/>
          </w:tcPr>
          <w:p w14:paraId="01AE4158" w14:textId="77777777" w:rsidR="00A9235B" w:rsidRPr="0074282E" w:rsidRDefault="00A9235B" w:rsidP="006C47B8">
            <w:pPr>
              <w:spacing w:after="0" w:line="240" w:lineRule="exact"/>
              <w:ind w:right="-40"/>
              <w:jc w:val="center"/>
              <w:rPr>
                <w:rFonts w:asciiTheme="majorBidi" w:hAnsiTheme="majorBidi" w:cstheme="majorBidi"/>
                <w:sz w:val="20"/>
                <w:szCs w:val="20"/>
                <w:cs/>
                <w:lang w:val="en-US"/>
              </w:rPr>
            </w:pPr>
          </w:p>
        </w:tc>
        <w:tc>
          <w:tcPr>
            <w:tcW w:w="987" w:type="dxa"/>
            <w:tcBorders>
              <w:bottom w:val="single" w:sz="6" w:space="0" w:color="auto"/>
            </w:tcBorders>
          </w:tcPr>
          <w:p w14:paraId="150D6EC4" w14:textId="77777777" w:rsidR="00A9235B" w:rsidRPr="0074282E" w:rsidRDefault="00A9235B" w:rsidP="006C47B8">
            <w:pPr>
              <w:spacing w:after="0" w:line="240" w:lineRule="exact"/>
              <w:ind w:right="-40"/>
              <w:jc w:val="center"/>
              <w:rPr>
                <w:rFonts w:asciiTheme="majorBidi" w:hAnsiTheme="majorBidi" w:cstheme="majorBidi"/>
                <w:sz w:val="20"/>
                <w:szCs w:val="20"/>
                <w:cs/>
                <w:lang w:val="en-US"/>
              </w:rPr>
            </w:pPr>
            <w:r w:rsidRPr="00237EB4">
              <w:rPr>
                <w:rFonts w:asciiTheme="majorBidi" w:hAnsiTheme="majorBidi" w:cstheme="majorBidi"/>
                <w:sz w:val="20"/>
                <w:szCs w:val="20"/>
              </w:rPr>
              <w:t>incorporation</w:t>
            </w:r>
          </w:p>
        </w:tc>
        <w:tc>
          <w:tcPr>
            <w:tcW w:w="134" w:type="dxa"/>
          </w:tcPr>
          <w:p w14:paraId="3F5F059C"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858" w:type="dxa"/>
            <w:tcBorders>
              <w:bottom w:val="single" w:sz="6" w:space="0" w:color="auto"/>
            </w:tcBorders>
          </w:tcPr>
          <w:p w14:paraId="3B670930" w14:textId="77777777" w:rsidR="00A9235B" w:rsidRPr="0074282E" w:rsidRDefault="00A9235B" w:rsidP="006C47B8">
            <w:pPr>
              <w:tabs>
                <w:tab w:val="right" w:pos="938"/>
              </w:tabs>
              <w:spacing w:after="0" w:line="240" w:lineRule="exact"/>
              <w:ind w:right="-72"/>
              <w:jc w:val="center"/>
              <w:rPr>
                <w:rFonts w:asciiTheme="majorBidi" w:hAnsiTheme="majorBidi" w:cstheme="majorBidi"/>
                <w:snapToGrid w:val="0"/>
                <w:sz w:val="20"/>
                <w:szCs w:val="20"/>
                <w:cs/>
                <w:lang w:val="en-US" w:eastAsia="th-TH"/>
              </w:rPr>
            </w:pPr>
            <w:r w:rsidRPr="00237EB4">
              <w:rPr>
                <w:rFonts w:asciiTheme="majorBidi" w:hAnsiTheme="majorBidi" w:cstheme="majorBidi"/>
                <w:sz w:val="20"/>
                <w:szCs w:val="20"/>
              </w:rPr>
              <w:t>31, 2025</w:t>
            </w:r>
          </w:p>
        </w:tc>
        <w:tc>
          <w:tcPr>
            <w:tcW w:w="134" w:type="dxa"/>
          </w:tcPr>
          <w:p w14:paraId="7AD85644"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1001" w:type="dxa"/>
            <w:tcBorders>
              <w:bottom w:val="single" w:sz="6" w:space="0" w:color="auto"/>
            </w:tcBorders>
          </w:tcPr>
          <w:p w14:paraId="58727B1E" w14:textId="77777777" w:rsidR="00A9235B" w:rsidRPr="0074282E" w:rsidRDefault="00A9235B" w:rsidP="006C47B8">
            <w:pPr>
              <w:tabs>
                <w:tab w:val="right" w:pos="938"/>
              </w:tabs>
              <w:spacing w:after="0" w:line="240" w:lineRule="exact"/>
              <w:ind w:right="-72"/>
              <w:jc w:val="center"/>
              <w:rPr>
                <w:rFonts w:asciiTheme="majorBidi" w:hAnsiTheme="majorBidi" w:cstheme="majorBidi"/>
                <w:snapToGrid w:val="0"/>
                <w:sz w:val="20"/>
                <w:szCs w:val="20"/>
                <w:cs/>
                <w:lang w:val="en-US" w:eastAsia="th-TH"/>
              </w:rPr>
            </w:pPr>
            <w:r w:rsidRPr="00237EB4">
              <w:rPr>
                <w:rFonts w:asciiTheme="majorBidi" w:hAnsiTheme="majorBidi" w:cstheme="majorBidi"/>
                <w:sz w:val="20"/>
                <w:szCs w:val="20"/>
              </w:rPr>
              <w:t>31, 2024</w:t>
            </w:r>
          </w:p>
        </w:tc>
        <w:tc>
          <w:tcPr>
            <w:tcW w:w="134" w:type="dxa"/>
          </w:tcPr>
          <w:p w14:paraId="3AEA1706"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858" w:type="dxa"/>
            <w:tcBorders>
              <w:bottom w:val="single" w:sz="6" w:space="0" w:color="auto"/>
            </w:tcBorders>
          </w:tcPr>
          <w:p w14:paraId="418214F3"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31, 2025</w:t>
            </w:r>
          </w:p>
        </w:tc>
        <w:tc>
          <w:tcPr>
            <w:tcW w:w="134" w:type="dxa"/>
          </w:tcPr>
          <w:p w14:paraId="366A8AF7"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3061F3A8"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31, 2024</w:t>
            </w:r>
          </w:p>
        </w:tc>
        <w:tc>
          <w:tcPr>
            <w:tcW w:w="134" w:type="dxa"/>
          </w:tcPr>
          <w:p w14:paraId="38CD4A46"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1016" w:type="dxa"/>
            <w:tcBorders>
              <w:bottom w:val="single" w:sz="6" w:space="0" w:color="auto"/>
            </w:tcBorders>
          </w:tcPr>
          <w:p w14:paraId="36A73BE4"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31, 2025</w:t>
            </w:r>
          </w:p>
        </w:tc>
        <w:tc>
          <w:tcPr>
            <w:tcW w:w="134" w:type="dxa"/>
          </w:tcPr>
          <w:p w14:paraId="48B17936"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eastAsia="th-TH"/>
              </w:rPr>
            </w:pPr>
          </w:p>
        </w:tc>
        <w:tc>
          <w:tcPr>
            <w:tcW w:w="1000" w:type="dxa"/>
            <w:tcBorders>
              <w:bottom w:val="single" w:sz="6" w:space="0" w:color="auto"/>
            </w:tcBorders>
          </w:tcPr>
          <w:p w14:paraId="5B83EF39"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31, 2024</w:t>
            </w:r>
          </w:p>
        </w:tc>
        <w:tc>
          <w:tcPr>
            <w:tcW w:w="134" w:type="dxa"/>
          </w:tcPr>
          <w:p w14:paraId="6F7D390B"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320244F2"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31, 2025</w:t>
            </w:r>
          </w:p>
        </w:tc>
        <w:tc>
          <w:tcPr>
            <w:tcW w:w="134" w:type="dxa"/>
          </w:tcPr>
          <w:p w14:paraId="1C1BCBC3"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7164B521" w14:textId="77777777" w:rsidR="00A9235B" w:rsidRPr="00237EB4" w:rsidRDefault="00A9235B" w:rsidP="006C47B8">
            <w:pPr>
              <w:tabs>
                <w:tab w:val="right" w:pos="938"/>
              </w:tabs>
              <w:spacing w:after="0" w:line="24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31, 2024</w:t>
            </w:r>
          </w:p>
        </w:tc>
      </w:tr>
      <w:tr w:rsidR="00A9235B" w:rsidRPr="00237EB4" w14:paraId="6F6FBF24" w14:textId="77777777" w:rsidTr="006C47B8">
        <w:trPr>
          <w:cantSplit/>
        </w:trPr>
        <w:tc>
          <w:tcPr>
            <w:tcW w:w="2268" w:type="dxa"/>
            <w:tcBorders>
              <w:top w:val="single" w:sz="6" w:space="0" w:color="auto"/>
            </w:tcBorders>
          </w:tcPr>
          <w:p w14:paraId="04D10C3A" w14:textId="77777777" w:rsidR="00A9235B" w:rsidRPr="00237EB4" w:rsidRDefault="00A9235B" w:rsidP="006C47B8">
            <w:pPr>
              <w:tabs>
                <w:tab w:val="right" w:pos="812"/>
              </w:tabs>
              <w:spacing w:after="0" w:line="240" w:lineRule="exact"/>
              <w:ind w:right="-29"/>
              <w:rPr>
                <w:rFonts w:asciiTheme="majorBidi" w:hAnsiTheme="majorBidi" w:cstheme="majorBidi"/>
                <w:sz w:val="20"/>
                <w:szCs w:val="20"/>
                <w:cs/>
              </w:rPr>
            </w:pPr>
            <w:r w:rsidRPr="00237EB4">
              <w:rPr>
                <w:rFonts w:asciiTheme="majorBidi" w:hAnsiTheme="majorBidi" w:cstheme="majorBidi"/>
                <w:sz w:val="20"/>
                <w:szCs w:val="20"/>
              </w:rPr>
              <w:t>UMG Entertainment Company Limited</w:t>
            </w:r>
          </w:p>
        </w:tc>
        <w:tc>
          <w:tcPr>
            <w:tcW w:w="134" w:type="dxa"/>
          </w:tcPr>
          <w:p w14:paraId="62CEC69D" w14:textId="77777777" w:rsidR="00A9235B" w:rsidRPr="0074282E" w:rsidRDefault="00A9235B" w:rsidP="006C47B8">
            <w:pPr>
              <w:spacing w:after="0" w:line="240" w:lineRule="exact"/>
              <w:jc w:val="center"/>
              <w:rPr>
                <w:rFonts w:asciiTheme="majorBidi" w:eastAsia="Cordia New" w:hAnsiTheme="majorBidi" w:cstheme="majorBidi"/>
                <w:sz w:val="20"/>
                <w:szCs w:val="20"/>
                <w:cs/>
                <w:lang w:val="en-US"/>
              </w:rPr>
            </w:pPr>
          </w:p>
        </w:tc>
        <w:tc>
          <w:tcPr>
            <w:tcW w:w="1709" w:type="dxa"/>
            <w:tcBorders>
              <w:top w:val="single" w:sz="6" w:space="0" w:color="auto"/>
            </w:tcBorders>
          </w:tcPr>
          <w:p w14:paraId="31A6620F" w14:textId="77777777" w:rsidR="00A9235B" w:rsidRPr="00237EB4" w:rsidRDefault="00A9235B" w:rsidP="006C47B8">
            <w:pPr>
              <w:spacing w:after="0" w:line="240" w:lineRule="exact"/>
              <w:jc w:val="center"/>
              <w:rPr>
                <w:rFonts w:asciiTheme="majorBidi" w:eastAsia="Cordia New" w:hAnsiTheme="majorBidi" w:cstheme="majorBidi"/>
                <w:sz w:val="20"/>
                <w:szCs w:val="20"/>
                <w:cs/>
              </w:rPr>
            </w:pPr>
            <w:r w:rsidRPr="00237EB4">
              <w:rPr>
                <w:rFonts w:asciiTheme="majorBidi" w:eastAsia="Cordia New" w:hAnsiTheme="majorBidi" w:cstheme="majorBidi"/>
                <w:sz w:val="20"/>
                <w:szCs w:val="20"/>
              </w:rPr>
              <w:t>Cinema hall business</w:t>
            </w:r>
          </w:p>
        </w:tc>
        <w:tc>
          <w:tcPr>
            <w:tcW w:w="134" w:type="dxa"/>
          </w:tcPr>
          <w:p w14:paraId="570C97F0" w14:textId="77777777" w:rsidR="00A9235B" w:rsidRPr="0074282E" w:rsidRDefault="00A9235B" w:rsidP="006C47B8">
            <w:pPr>
              <w:spacing w:after="0" w:line="240" w:lineRule="exact"/>
              <w:ind w:right="-72"/>
              <w:jc w:val="center"/>
              <w:rPr>
                <w:rFonts w:asciiTheme="majorBidi" w:eastAsia="Cordia New" w:hAnsiTheme="majorBidi" w:cstheme="majorBidi"/>
                <w:sz w:val="20"/>
                <w:szCs w:val="20"/>
                <w:cs/>
                <w:lang w:val="en-US"/>
              </w:rPr>
            </w:pPr>
          </w:p>
        </w:tc>
        <w:tc>
          <w:tcPr>
            <w:tcW w:w="987" w:type="dxa"/>
            <w:tcBorders>
              <w:top w:val="single" w:sz="6" w:space="0" w:color="auto"/>
            </w:tcBorders>
          </w:tcPr>
          <w:p w14:paraId="192DBEC3" w14:textId="77777777" w:rsidR="00A9235B" w:rsidRPr="0074282E" w:rsidRDefault="00A9235B" w:rsidP="006C47B8">
            <w:pPr>
              <w:spacing w:after="0" w:line="240" w:lineRule="exact"/>
              <w:ind w:right="-72"/>
              <w:jc w:val="center"/>
              <w:rPr>
                <w:rFonts w:asciiTheme="majorBidi" w:eastAsia="Cordia New" w:hAnsiTheme="majorBidi" w:cstheme="majorBidi"/>
                <w:sz w:val="20"/>
                <w:szCs w:val="20"/>
                <w:cs/>
                <w:lang w:val="en-US"/>
              </w:rPr>
            </w:pPr>
            <w:r w:rsidRPr="00237EB4">
              <w:rPr>
                <w:rFonts w:asciiTheme="majorBidi" w:eastAsia="Cordia New" w:hAnsiTheme="majorBidi" w:cstheme="majorBidi"/>
                <w:sz w:val="20"/>
                <w:szCs w:val="20"/>
              </w:rPr>
              <w:t>Thailand</w:t>
            </w:r>
          </w:p>
        </w:tc>
        <w:tc>
          <w:tcPr>
            <w:tcW w:w="134" w:type="dxa"/>
          </w:tcPr>
          <w:p w14:paraId="0AFBF9E3" w14:textId="77777777" w:rsidR="00A9235B" w:rsidRPr="00237EB4" w:rsidRDefault="00A9235B" w:rsidP="006C47B8">
            <w:pPr>
              <w:spacing w:after="0" w:line="240" w:lineRule="exact"/>
              <w:jc w:val="center"/>
              <w:rPr>
                <w:rFonts w:asciiTheme="majorBidi" w:eastAsia="Cordia New" w:hAnsiTheme="majorBidi" w:cstheme="majorBidi"/>
                <w:sz w:val="20"/>
                <w:szCs w:val="20"/>
                <w:lang w:val="en-US"/>
              </w:rPr>
            </w:pPr>
          </w:p>
        </w:tc>
        <w:tc>
          <w:tcPr>
            <w:tcW w:w="858" w:type="dxa"/>
          </w:tcPr>
          <w:p w14:paraId="7FAE3208" w14:textId="77777777" w:rsidR="00A9235B" w:rsidRPr="00237EB4" w:rsidRDefault="00A9235B" w:rsidP="006C47B8">
            <w:pPr>
              <w:spacing w:after="0" w:line="240" w:lineRule="exact"/>
              <w:jc w:val="center"/>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15</w:t>
            </w:r>
            <w:r w:rsidRPr="00237EB4">
              <w:rPr>
                <w:rFonts w:asciiTheme="majorBidi" w:eastAsia="Cordia New" w:hAnsiTheme="majorBidi" w:cstheme="majorBidi"/>
                <w:sz w:val="20"/>
                <w:szCs w:val="20"/>
              </w:rPr>
              <w:t>.</w:t>
            </w:r>
            <w:r w:rsidRPr="00237EB4">
              <w:rPr>
                <w:rFonts w:asciiTheme="majorBidi" w:eastAsia="Cordia New" w:hAnsiTheme="majorBidi" w:cstheme="majorBidi"/>
                <w:sz w:val="20"/>
                <w:szCs w:val="20"/>
                <w:lang w:val="en-US"/>
              </w:rPr>
              <w:t>00</w:t>
            </w:r>
          </w:p>
        </w:tc>
        <w:tc>
          <w:tcPr>
            <w:tcW w:w="134" w:type="dxa"/>
          </w:tcPr>
          <w:p w14:paraId="58C2626D" w14:textId="77777777" w:rsidR="00A9235B" w:rsidRPr="00237EB4" w:rsidRDefault="00A9235B" w:rsidP="006C47B8">
            <w:pPr>
              <w:spacing w:after="0" w:line="240" w:lineRule="exact"/>
              <w:jc w:val="center"/>
              <w:rPr>
                <w:rFonts w:asciiTheme="majorBidi" w:eastAsia="Cordia New" w:hAnsiTheme="majorBidi" w:cstheme="majorBidi"/>
                <w:sz w:val="20"/>
                <w:szCs w:val="20"/>
                <w:lang w:val="en-US"/>
              </w:rPr>
            </w:pPr>
          </w:p>
        </w:tc>
        <w:tc>
          <w:tcPr>
            <w:tcW w:w="1001" w:type="dxa"/>
          </w:tcPr>
          <w:p w14:paraId="3446E3D0" w14:textId="77777777" w:rsidR="00A9235B" w:rsidRPr="00237EB4" w:rsidRDefault="00A9235B" w:rsidP="006C47B8">
            <w:pPr>
              <w:spacing w:after="0" w:line="240" w:lineRule="exact"/>
              <w:jc w:val="center"/>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15</w:t>
            </w:r>
            <w:r w:rsidRPr="00237EB4">
              <w:rPr>
                <w:rFonts w:asciiTheme="majorBidi" w:eastAsia="Cordia New" w:hAnsiTheme="majorBidi" w:cstheme="majorBidi"/>
                <w:sz w:val="20"/>
                <w:szCs w:val="20"/>
              </w:rPr>
              <w:t>.</w:t>
            </w:r>
            <w:r w:rsidRPr="00237EB4">
              <w:rPr>
                <w:rFonts w:asciiTheme="majorBidi" w:eastAsia="Cordia New" w:hAnsiTheme="majorBidi" w:cstheme="majorBidi"/>
                <w:sz w:val="20"/>
                <w:szCs w:val="20"/>
                <w:lang w:val="en-US"/>
              </w:rPr>
              <w:t>00</w:t>
            </w:r>
          </w:p>
        </w:tc>
        <w:tc>
          <w:tcPr>
            <w:tcW w:w="134" w:type="dxa"/>
          </w:tcPr>
          <w:p w14:paraId="1E9E71D7" w14:textId="77777777" w:rsidR="00A9235B" w:rsidRPr="00237EB4" w:rsidRDefault="00A9235B" w:rsidP="006C47B8">
            <w:pPr>
              <w:spacing w:after="0" w:line="240" w:lineRule="exact"/>
              <w:jc w:val="center"/>
              <w:rPr>
                <w:rFonts w:asciiTheme="majorBidi" w:eastAsia="Cordia New" w:hAnsiTheme="majorBidi" w:cstheme="majorBidi"/>
                <w:sz w:val="20"/>
                <w:szCs w:val="20"/>
                <w:lang w:val="en-US"/>
              </w:rPr>
            </w:pPr>
          </w:p>
        </w:tc>
        <w:tc>
          <w:tcPr>
            <w:tcW w:w="858" w:type="dxa"/>
          </w:tcPr>
          <w:p w14:paraId="3F81FF53" w14:textId="77777777" w:rsidR="00A9235B" w:rsidRPr="00237EB4" w:rsidRDefault="00A9235B" w:rsidP="006C47B8">
            <w:pPr>
              <w:spacing w:after="0" w:line="240" w:lineRule="exact"/>
              <w:jc w:val="center"/>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100</w:t>
            </w:r>
            <w:r w:rsidRPr="00237EB4">
              <w:rPr>
                <w:rFonts w:asciiTheme="majorBidi" w:eastAsia="Cordia New" w:hAnsiTheme="majorBidi" w:cstheme="majorBidi"/>
                <w:sz w:val="20"/>
                <w:szCs w:val="20"/>
              </w:rPr>
              <w:t>.</w:t>
            </w:r>
            <w:r w:rsidRPr="00237EB4">
              <w:rPr>
                <w:rFonts w:asciiTheme="majorBidi" w:eastAsia="Cordia New" w:hAnsiTheme="majorBidi" w:cstheme="majorBidi"/>
                <w:sz w:val="20"/>
                <w:szCs w:val="20"/>
                <w:lang w:val="en-US"/>
              </w:rPr>
              <w:t>00</w:t>
            </w:r>
          </w:p>
        </w:tc>
        <w:tc>
          <w:tcPr>
            <w:tcW w:w="134" w:type="dxa"/>
          </w:tcPr>
          <w:p w14:paraId="792CF229" w14:textId="77777777" w:rsidR="00A9235B" w:rsidRPr="00237EB4" w:rsidRDefault="00A9235B" w:rsidP="006C47B8">
            <w:pPr>
              <w:spacing w:after="0" w:line="240" w:lineRule="exact"/>
              <w:jc w:val="center"/>
              <w:rPr>
                <w:rFonts w:asciiTheme="majorBidi" w:eastAsia="Cordia New" w:hAnsiTheme="majorBidi" w:cstheme="majorBidi"/>
                <w:sz w:val="20"/>
                <w:szCs w:val="20"/>
                <w:lang w:val="en-US"/>
              </w:rPr>
            </w:pPr>
          </w:p>
        </w:tc>
        <w:tc>
          <w:tcPr>
            <w:tcW w:w="1000" w:type="dxa"/>
          </w:tcPr>
          <w:p w14:paraId="4C52F505" w14:textId="77777777" w:rsidR="00A9235B" w:rsidRPr="00237EB4" w:rsidRDefault="00A9235B" w:rsidP="006C47B8">
            <w:pPr>
              <w:spacing w:after="0" w:line="240" w:lineRule="exact"/>
              <w:jc w:val="center"/>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100</w:t>
            </w:r>
            <w:r w:rsidRPr="00237EB4">
              <w:rPr>
                <w:rFonts w:asciiTheme="majorBidi" w:eastAsia="Cordia New" w:hAnsiTheme="majorBidi" w:cstheme="majorBidi"/>
                <w:sz w:val="20"/>
                <w:szCs w:val="20"/>
              </w:rPr>
              <w:t>.</w:t>
            </w:r>
            <w:r w:rsidRPr="00237EB4">
              <w:rPr>
                <w:rFonts w:asciiTheme="majorBidi" w:eastAsia="Cordia New" w:hAnsiTheme="majorBidi" w:cstheme="majorBidi"/>
                <w:sz w:val="20"/>
                <w:szCs w:val="20"/>
                <w:lang w:val="en-US"/>
              </w:rPr>
              <w:t>00</w:t>
            </w:r>
          </w:p>
        </w:tc>
        <w:tc>
          <w:tcPr>
            <w:tcW w:w="134" w:type="dxa"/>
          </w:tcPr>
          <w:p w14:paraId="258EB0D6" w14:textId="77777777" w:rsidR="00A9235B" w:rsidRPr="00237EB4" w:rsidRDefault="00A9235B" w:rsidP="006C47B8">
            <w:pPr>
              <w:spacing w:after="0" w:line="240" w:lineRule="exact"/>
              <w:jc w:val="center"/>
              <w:rPr>
                <w:rFonts w:asciiTheme="majorBidi" w:eastAsia="Cordia New" w:hAnsiTheme="majorBidi" w:cstheme="majorBidi"/>
                <w:sz w:val="20"/>
                <w:szCs w:val="20"/>
                <w:lang w:val="en-US"/>
              </w:rPr>
            </w:pPr>
          </w:p>
        </w:tc>
        <w:tc>
          <w:tcPr>
            <w:tcW w:w="1016" w:type="dxa"/>
            <w:tcBorders>
              <w:bottom w:val="double" w:sz="6" w:space="0" w:color="auto"/>
            </w:tcBorders>
          </w:tcPr>
          <w:p w14:paraId="6E22CA6C" w14:textId="77777777" w:rsidR="00A9235B" w:rsidRPr="00237EB4" w:rsidRDefault="00A9235B" w:rsidP="006C47B8">
            <w:pPr>
              <w:spacing w:after="0" w:line="240" w:lineRule="exact"/>
              <w:jc w:val="right"/>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15</w:t>
            </w:r>
            <w:r w:rsidRPr="00237EB4">
              <w:rPr>
                <w:rFonts w:asciiTheme="majorBidi" w:eastAsia="Cordia New" w:hAnsiTheme="majorBidi" w:cstheme="majorBidi"/>
                <w:sz w:val="20"/>
                <w:szCs w:val="20"/>
              </w:rPr>
              <w:t>,000,</w:t>
            </w:r>
            <w:r w:rsidRPr="00237EB4">
              <w:rPr>
                <w:rFonts w:asciiTheme="majorBidi" w:eastAsia="Cordia New" w:hAnsiTheme="majorBidi" w:cstheme="majorBidi"/>
                <w:sz w:val="20"/>
                <w:szCs w:val="20"/>
                <w:lang w:val="en-US"/>
              </w:rPr>
              <w:t>000</w:t>
            </w:r>
          </w:p>
        </w:tc>
        <w:tc>
          <w:tcPr>
            <w:tcW w:w="134" w:type="dxa"/>
          </w:tcPr>
          <w:p w14:paraId="47BC726B" w14:textId="77777777" w:rsidR="00A9235B" w:rsidRPr="00237EB4" w:rsidRDefault="00A9235B" w:rsidP="006C47B8">
            <w:pPr>
              <w:tabs>
                <w:tab w:val="decimal" w:pos="1018"/>
              </w:tabs>
              <w:spacing w:after="0" w:line="240" w:lineRule="exact"/>
              <w:jc w:val="center"/>
              <w:rPr>
                <w:rFonts w:asciiTheme="majorBidi" w:hAnsiTheme="majorBidi" w:cstheme="majorBidi"/>
                <w:sz w:val="20"/>
                <w:szCs w:val="20"/>
              </w:rPr>
            </w:pPr>
          </w:p>
        </w:tc>
        <w:tc>
          <w:tcPr>
            <w:tcW w:w="1000" w:type="dxa"/>
            <w:tcBorders>
              <w:bottom w:val="double" w:sz="6" w:space="0" w:color="auto"/>
            </w:tcBorders>
          </w:tcPr>
          <w:p w14:paraId="237E3CFA" w14:textId="77777777" w:rsidR="00A9235B" w:rsidRPr="00237EB4" w:rsidRDefault="00A9235B" w:rsidP="006C47B8">
            <w:pPr>
              <w:spacing w:after="0" w:line="240" w:lineRule="exact"/>
              <w:jc w:val="right"/>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15</w:t>
            </w:r>
            <w:r w:rsidRPr="00237EB4">
              <w:rPr>
                <w:rFonts w:asciiTheme="majorBidi" w:eastAsia="Cordia New" w:hAnsiTheme="majorBidi" w:cstheme="majorBidi"/>
                <w:sz w:val="20"/>
                <w:szCs w:val="20"/>
              </w:rPr>
              <w:t>,000,</w:t>
            </w:r>
            <w:r w:rsidRPr="00237EB4">
              <w:rPr>
                <w:rFonts w:asciiTheme="majorBidi" w:eastAsia="Cordia New" w:hAnsiTheme="majorBidi" w:cstheme="majorBidi"/>
                <w:sz w:val="20"/>
                <w:szCs w:val="20"/>
                <w:lang w:val="en-US"/>
              </w:rPr>
              <w:t>000</w:t>
            </w:r>
          </w:p>
        </w:tc>
        <w:tc>
          <w:tcPr>
            <w:tcW w:w="134" w:type="dxa"/>
          </w:tcPr>
          <w:p w14:paraId="3CF60EF3" w14:textId="77777777" w:rsidR="00A9235B" w:rsidRPr="00237EB4" w:rsidRDefault="00A9235B" w:rsidP="006C47B8">
            <w:pPr>
              <w:spacing w:after="0" w:line="240" w:lineRule="exact"/>
              <w:jc w:val="center"/>
              <w:rPr>
                <w:rFonts w:asciiTheme="majorBidi" w:eastAsia="Cordia New" w:hAnsiTheme="majorBidi" w:cstheme="majorBidi"/>
                <w:sz w:val="20"/>
                <w:szCs w:val="20"/>
              </w:rPr>
            </w:pPr>
          </w:p>
        </w:tc>
        <w:tc>
          <w:tcPr>
            <w:tcW w:w="1000" w:type="dxa"/>
            <w:tcBorders>
              <w:bottom w:val="double" w:sz="6" w:space="0" w:color="auto"/>
            </w:tcBorders>
          </w:tcPr>
          <w:p w14:paraId="46A848BC" w14:textId="77777777" w:rsidR="00A9235B" w:rsidRPr="00CC37C4" w:rsidRDefault="00A9235B" w:rsidP="00CC37C4">
            <w:pPr>
              <w:spacing w:after="0" w:line="240" w:lineRule="exact"/>
              <w:ind w:right="-478"/>
              <w:jc w:val="center"/>
              <w:rPr>
                <w:rFonts w:asciiTheme="majorBidi" w:eastAsia="Cordia New" w:hAnsiTheme="majorBidi" w:cstheme="majorBidi"/>
                <w:sz w:val="20"/>
                <w:szCs w:val="20"/>
                <w:lang w:val="en-US"/>
              </w:rPr>
            </w:pPr>
            <w:r w:rsidRPr="00CC37C4">
              <w:rPr>
                <w:rFonts w:asciiTheme="majorBidi" w:eastAsia="Cordia New" w:hAnsiTheme="majorBidi" w:cstheme="majorBidi"/>
                <w:sz w:val="20"/>
                <w:szCs w:val="20"/>
                <w:lang w:val="en-US"/>
              </w:rPr>
              <w:t>-</w:t>
            </w:r>
          </w:p>
        </w:tc>
        <w:tc>
          <w:tcPr>
            <w:tcW w:w="134" w:type="dxa"/>
          </w:tcPr>
          <w:p w14:paraId="40FB2093" w14:textId="77777777" w:rsidR="00A9235B" w:rsidRPr="00237EB4" w:rsidRDefault="00A9235B" w:rsidP="006C47B8">
            <w:pPr>
              <w:spacing w:after="0" w:line="240" w:lineRule="exact"/>
              <w:jc w:val="center"/>
              <w:rPr>
                <w:rFonts w:asciiTheme="majorBidi" w:eastAsia="Cordia New" w:hAnsiTheme="majorBidi" w:cstheme="majorBidi"/>
                <w:sz w:val="20"/>
                <w:szCs w:val="20"/>
              </w:rPr>
            </w:pPr>
          </w:p>
        </w:tc>
        <w:tc>
          <w:tcPr>
            <w:tcW w:w="1000" w:type="dxa"/>
            <w:tcBorders>
              <w:bottom w:val="double" w:sz="6" w:space="0" w:color="auto"/>
            </w:tcBorders>
          </w:tcPr>
          <w:p w14:paraId="7D1D7DCB" w14:textId="77777777" w:rsidR="00A9235B" w:rsidRPr="00CC37C4" w:rsidRDefault="00A9235B" w:rsidP="00CC37C4">
            <w:pPr>
              <w:spacing w:after="0" w:line="240" w:lineRule="exact"/>
              <w:ind w:right="-478"/>
              <w:jc w:val="center"/>
              <w:rPr>
                <w:rFonts w:asciiTheme="majorBidi" w:eastAsia="Cordia New" w:hAnsiTheme="majorBidi" w:cstheme="majorBidi"/>
                <w:sz w:val="20"/>
                <w:szCs w:val="20"/>
                <w:lang w:val="en-US"/>
              </w:rPr>
            </w:pPr>
            <w:r w:rsidRPr="00CC37C4">
              <w:rPr>
                <w:rFonts w:asciiTheme="majorBidi" w:eastAsia="Cordia New" w:hAnsiTheme="majorBidi" w:cstheme="majorBidi"/>
                <w:sz w:val="20"/>
                <w:szCs w:val="20"/>
                <w:lang w:val="en-US"/>
              </w:rPr>
              <w:t>-</w:t>
            </w:r>
          </w:p>
        </w:tc>
      </w:tr>
    </w:tbl>
    <w:p w14:paraId="2D04C596" w14:textId="77777777" w:rsidR="00A9235B" w:rsidRPr="00237EB4" w:rsidRDefault="00A9235B" w:rsidP="00A9235B">
      <w:pPr>
        <w:spacing w:after="0" w:line="240" w:lineRule="exact"/>
        <w:ind w:left="284" w:firstLine="425"/>
        <w:jc w:val="thaiDistribute"/>
        <w:rPr>
          <w:rFonts w:asciiTheme="majorBidi" w:eastAsia="Cordia New" w:hAnsiTheme="majorBidi" w:cstheme="majorBidi"/>
          <w:sz w:val="32"/>
          <w:szCs w:val="32"/>
          <w:lang w:val="en-US"/>
        </w:rPr>
      </w:pPr>
    </w:p>
    <w:p w14:paraId="2B1CC88F" w14:textId="77777777" w:rsidR="00A9235B" w:rsidRPr="00237EB4" w:rsidRDefault="00A9235B" w:rsidP="00A9235B">
      <w:pPr>
        <w:spacing w:after="0" w:line="34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t>Investment in non-marketable securities designated at FVTOCI as at December 31, 2025 and 2024, are as follows:</w:t>
      </w:r>
    </w:p>
    <w:tbl>
      <w:tblPr>
        <w:tblW w:w="14050" w:type="dxa"/>
        <w:tblInd w:w="284" w:type="dxa"/>
        <w:tblLayout w:type="fixed"/>
        <w:tblCellMar>
          <w:left w:w="57" w:type="dxa"/>
          <w:right w:w="57" w:type="dxa"/>
        </w:tblCellMar>
        <w:tblLook w:val="0000" w:firstRow="0" w:lastRow="0" w:firstColumn="0" w:lastColumn="0" w:noHBand="0" w:noVBand="0"/>
      </w:tblPr>
      <w:tblGrid>
        <w:gridCol w:w="2268"/>
        <w:gridCol w:w="142"/>
        <w:gridCol w:w="1701"/>
        <w:gridCol w:w="142"/>
        <w:gridCol w:w="992"/>
        <w:gridCol w:w="142"/>
        <w:gridCol w:w="851"/>
        <w:gridCol w:w="141"/>
        <w:gridCol w:w="993"/>
        <w:gridCol w:w="141"/>
        <w:gridCol w:w="851"/>
        <w:gridCol w:w="142"/>
        <w:gridCol w:w="992"/>
        <w:gridCol w:w="134"/>
        <w:gridCol w:w="1016"/>
        <w:gridCol w:w="134"/>
        <w:gridCol w:w="1000"/>
        <w:gridCol w:w="134"/>
        <w:gridCol w:w="1000"/>
        <w:gridCol w:w="134"/>
        <w:gridCol w:w="1000"/>
      </w:tblGrid>
      <w:tr w:rsidR="00A9235B" w:rsidRPr="00237EB4" w14:paraId="6EBCF2C6" w14:textId="77777777" w:rsidTr="006C47B8">
        <w:trPr>
          <w:cantSplit/>
        </w:trPr>
        <w:tc>
          <w:tcPr>
            <w:tcW w:w="2268" w:type="dxa"/>
            <w:vAlign w:val="bottom"/>
          </w:tcPr>
          <w:p w14:paraId="0A46F137" w14:textId="77777777" w:rsidR="00A9235B" w:rsidRPr="00237EB4" w:rsidRDefault="00A9235B" w:rsidP="006C47B8">
            <w:pPr>
              <w:tabs>
                <w:tab w:val="right" w:pos="837"/>
              </w:tabs>
              <w:spacing w:after="0" w:line="220" w:lineRule="exact"/>
              <w:ind w:left="717" w:right="-72"/>
              <w:jc w:val="both"/>
              <w:rPr>
                <w:rFonts w:asciiTheme="majorBidi" w:hAnsiTheme="majorBidi" w:cstheme="majorBidi"/>
                <w:sz w:val="20"/>
                <w:szCs w:val="20"/>
                <w:cs/>
              </w:rPr>
            </w:pPr>
          </w:p>
        </w:tc>
        <w:tc>
          <w:tcPr>
            <w:tcW w:w="142" w:type="dxa"/>
          </w:tcPr>
          <w:p w14:paraId="5EA08799" w14:textId="77777777" w:rsidR="00A9235B" w:rsidRPr="00237EB4" w:rsidRDefault="00A9235B" w:rsidP="006C47B8">
            <w:pPr>
              <w:spacing w:after="0" w:line="220" w:lineRule="exact"/>
              <w:jc w:val="center"/>
              <w:rPr>
                <w:rFonts w:asciiTheme="majorBidi" w:hAnsiTheme="majorBidi" w:cstheme="majorBidi"/>
                <w:sz w:val="20"/>
                <w:szCs w:val="20"/>
                <w:cs/>
              </w:rPr>
            </w:pPr>
          </w:p>
        </w:tc>
        <w:tc>
          <w:tcPr>
            <w:tcW w:w="1701" w:type="dxa"/>
            <w:vAlign w:val="bottom"/>
          </w:tcPr>
          <w:p w14:paraId="4F7ED066" w14:textId="77777777" w:rsidR="00A9235B" w:rsidRPr="00237EB4" w:rsidRDefault="00A9235B" w:rsidP="006C47B8">
            <w:pPr>
              <w:spacing w:after="0" w:line="220" w:lineRule="exact"/>
              <w:jc w:val="center"/>
              <w:rPr>
                <w:rFonts w:asciiTheme="majorBidi" w:hAnsiTheme="majorBidi" w:cstheme="majorBidi"/>
                <w:sz w:val="20"/>
                <w:szCs w:val="20"/>
                <w:cs/>
              </w:rPr>
            </w:pPr>
          </w:p>
        </w:tc>
        <w:tc>
          <w:tcPr>
            <w:tcW w:w="142" w:type="dxa"/>
          </w:tcPr>
          <w:p w14:paraId="4F0DAE66" w14:textId="77777777" w:rsidR="00A9235B" w:rsidRPr="00237EB4" w:rsidRDefault="00A9235B" w:rsidP="006C47B8">
            <w:pPr>
              <w:spacing w:after="0" w:line="220" w:lineRule="exact"/>
              <w:ind w:right="-72"/>
              <w:jc w:val="both"/>
              <w:rPr>
                <w:rFonts w:asciiTheme="majorBidi" w:hAnsiTheme="majorBidi" w:cstheme="majorBidi"/>
                <w:sz w:val="20"/>
                <w:szCs w:val="20"/>
                <w:cs/>
              </w:rPr>
            </w:pPr>
          </w:p>
        </w:tc>
        <w:tc>
          <w:tcPr>
            <w:tcW w:w="992" w:type="dxa"/>
            <w:vAlign w:val="bottom"/>
          </w:tcPr>
          <w:p w14:paraId="5AE8549F" w14:textId="77777777" w:rsidR="00A9235B" w:rsidRPr="00237EB4" w:rsidRDefault="00A9235B" w:rsidP="006C47B8">
            <w:pPr>
              <w:spacing w:after="0" w:line="220" w:lineRule="exact"/>
              <w:ind w:right="-72"/>
              <w:jc w:val="both"/>
              <w:rPr>
                <w:rFonts w:asciiTheme="majorBidi" w:hAnsiTheme="majorBidi" w:cstheme="majorBidi"/>
                <w:sz w:val="20"/>
                <w:szCs w:val="20"/>
                <w:cs/>
              </w:rPr>
            </w:pPr>
          </w:p>
        </w:tc>
        <w:tc>
          <w:tcPr>
            <w:tcW w:w="142" w:type="dxa"/>
          </w:tcPr>
          <w:p w14:paraId="1E03423D" w14:textId="77777777" w:rsidR="00A9235B" w:rsidRPr="00237EB4" w:rsidRDefault="00A9235B" w:rsidP="006C47B8">
            <w:pPr>
              <w:tabs>
                <w:tab w:val="right" w:pos="938"/>
              </w:tabs>
              <w:spacing w:after="0" w:line="220" w:lineRule="exact"/>
              <w:ind w:right="-72"/>
              <w:jc w:val="center"/>
              <w:rPr>
                <w:rFonts w:asciiTheme="majorBidi" w:hAnsiTheme="majorBidi" w:cstheme="majorBidi"/>
                <w:sz w:val="20"/>
                <w:szCs w:val="20"/>
                <w:cs/>
              </w:rPr>
            </w:pPr>
          </w:p>
        </w:tc>
        <w:tc>
          <w:tcPr>
            <w:tcW w:w="1985" w:type="dxa"/>
            <w:gridSpan w:val="3"/>
          </w:tcPr>
          <w:p w14:paraId="7E10D5E7"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z w:val="20"/>
                <w:szCs w:val="20"/>
                <w:cs/>
              </w:rPr>
            </w:pPr>
          </w:p>
        </w:tc>
        <w:tc>
          <w:tcPr>
            <w:tcW w:w="141" w:type="dxa"/>
          </w:tcPr>
          <w:p w14:paraId="66EB0483"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z w:val="20"/>
                <w:szCs w:val="20"/>
                <w:cs/>
              </w:rPr>
            </w:pPr>
          </w:p>
        </w:tc>
        <w:tc>
          <w:tcPr>
            <w:tcW w:w="1985" w:type="dxa"/>
            <w:gridSpan w:val="3"/>
          </w:tcPr>
          <w:p w14:paraId="611910B2"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z w:val="20"/>
                <w:szCs w:val="20"/>
                <w:cs/>
              </w:rPr>
            </w:pPr>
          </w:p>
        </w:tc>
        <w:tc>
          <w:tcPr>
            <w:tcW w:w="134" w:type="dxa"/>
          </w:tcPr>
          <w:p w14:paraId="19A26737"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p>
        </w:tc>
        <w:tc>
          <w:tcPr>
            <w:tcW w:w="4418" w:type="dxa"/>
            <w:gridSpan w:val="7"/>
            <w:tcBorders>
              <w:bottom w:val="single" w:sz="6" w:space="0" w:color="auto"/>
            </w:tcBorders>
            <w:vAlign w:val="center"/>
          </w:tcPr>
          <w:p w14:paraId="065E67B3"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r w:rsidRPr="00237EB4">
              <w:rPr>
                <w:rFonts w:asciiTheme="majorBidi" w:hAnsiTheme="majorBidi" w:cstheme="majorBidi"/>
                <w:snapToGrid w:val="0"/>
                <w:sz w:val="20"/>
                <w:szCs w:val="20"/>
                <w:lang w:eastAsia="th-TH"/>
              </w:rPr>
              <w:t>Baht</w:t>
            </w:r>
          </w:p>
        </w:tc>
      </w:tr>
      <w:tr w:rsidR="00A9235B" w:rsidRPr="00237EB4" w14:paraId="4E96EF85" w14:textId="77777777" w:rsidTr="006C47B8">
        <w:trPr>
          <w:cantSplit/>
        </w:trPr>
        <w:tc>
          <w:tcPr>
            <w:tcW w:w="2268" w:type="dxa"/>
            <w:vAlign w:val="bottom"/>
          </w:tcPr>
          <w:p w14:paraId="61BA9156" w14:textId="77777777" w:rsidR="00A9235B" w:rsidRPr="00237EB4" w:rsidRDefault="00A9235B" w:rsidP="006C47B8">
            <w:pPr>
              <w:tabs>
                <w:tab w:val="right" w:pos="837"/>
              </w:tabs>
              <w:spacing w:after="0" w:line="220" w:lineRule="exact"/>
              <w:ind w:left="717" w:right="-72"/>
              <w:jc w:val="both"/>
              <w:rPr>
                <w:rFonts w:asciiTheme="majorBidi" w:hAnsiTheme="majorBidi" w:cstheme="majorBidi"/>
                <w:sz w:val="20"/>
                <w:szCs w:val="20"/>
                <w:cs/>
              </w:rPr>
            </w:pPr>
          </w:p>
        </w:tc>
        <w:tc>
          <w:tcPr>
            <w:tcW w:w="142" w:type="dxa"/>
          </w:tcPr>
          <w:p w14:paraId="4D667060" w14:textId="77777777" w:rsidR="00A9235B" w:rsidRPr="00237EB4" w:rsidRDefault="00A9235B" w:rsidP="006C47B8">
            <w:pPr>
              <w:spacing w:after="0" w:line="220" w:lineRule="exact"/>
              <w:jc w:val="center"/>
              <w:rPr>
                <w:rFonts w:asciiTheme="majorBidi" w:hAnsiTheme="majorBidi" w:cstheme="majorBidi"/>
                <w:sz w:val="20"/>
                <w:szCs w:val="20"/>
                <w:cs/>
              </w:rPr>
            </w:pPr>
          </w:p>
        </w:tc>
        <w:tc>
          <w:tcPr>
            <w:tcW w:w="1701" w:type="dxa"/>
            <w:vAlign w:val="bottom"/>
          </w:tcPr>
          <w:p w14:paraId="6DF1EE6F" w14:textId="77777777" w:rsidR="00A9235B" w:rsidRPr="00237EB4" w:rsidRDefault="00A9235B" w:rsidP="006C47B8">
            <w:pPr>
              <w:spacing w:after="0" w:line="220" w:lineRule="exact"/>
              <w:jc w:val="center"/>
              <w:rPr>
                <w:rFonts w:asciiTheme="majorBidi" w:hAnsiTheme="majorBidi" w:cstheme="majorBidi"/>
                <w:sz w:val="20"/>
                <w:szCs w:val="20"/>
                <w:cs/>
              </w:rPr>
            </w:pPr>
          </w:p>
        </w:tc>
        <w:tc>
          <w:tcPr>
            <w:tcW w:w="142" w:type="dxa"/>
          </w:tcPr>
          <w:p w14:paraId="7555172D" w14:textId="77777777" w:rsidR="00A9235B" w:rsidRPr="00237EB4" w:rsidRDefault="00A9235B" w:rsidP="006C47B8">
            <w:pPr>
              <w:spacing w:after="0" w:line="220" w:lineRule="exact"/>
              <w:ind w:right="-72"/>
              <w:jc w:val="both"/>
              <w:rPr>
                <w:rFonts w:asciiTheme="majorBidi" w:hAnsiTheme="majorBidi" w:cstheme="majorBidi"/>
                <w:sz w:val="20"/>
                <w:szCs w:val="20"/>
                <w:cs/>
              </w:rPr>
            </w:pPr>
          </w:p>
        </w:tc>
        <w:tc>
          <w:tcPr>
            <w:tcW w:w="992" w:type="dxa"/>
            <w:vAlign w:val="bottom"/>
          </w:tcPr>
          <w:p w14:paraId="5C67071E" w14:textId="77777777" w:rsidR="00A9235B" w:rsidRPr="00237EB4" w:rsidRDefault="00A9235B" w:rsidP="006C47B8">
            <w:pPr>
              <w:spacing w:after="0" w:line="220" w:lineRule="exact"/>
              <w:ind w:right="-72"/>
              <w:jc w:val="both"/>
              <w:rPr>
                <w:rFonts w:asciiTheme="majorBidi" w:hAnsiTheme="majorBidi" w:cstheme="majorBidi"/>
                <w:sz w:val="20"/>
                <w:szCs w:val="20"/>
                <w:cs/>
              </w:rPr>
            </w:pPr>
          </w:p>
        </w:tc>
        <w:tc>
          <w:tcPr>
            <w:tcW w:w="142" w:type="dxa"/>
          </w:tcPr>
          <w:p w14:paraId="7788E7C8" w14:textId="77777777" w:rsidR="00A9235B" w:rsidRPr="00237EB4" w:rsidRDefault="00A9235B" w:rsidP="006C47B8">
            <w:pPr>
              <w:tabs>
                <w:tab w:val="right" w:pos="938"/>
              </w:tabs>
              <w:spacing w:after="0" w:line="220" w:lineRule="exact"/>
              <w:ind w:right="-72"/>
              <w:jc w:val="center"/>
              <w:rPr>
                <w:rFonts w:asciiTheme="majorBidi" w:hAnsiTheme="majorBidi" w:cstheme="majorBidi"/>
                <w:sz w:val="20"/>
                <w:szCs w:val="20"/>
                <w:cs/>
              </w:rPr>
            </w:pPr>
          </w:p>
        </w:tc>
        <w:tc>
          <w:tcPr>
            <w:tcW w:w="1985" w:type="dxa"/>
            <w:gridSpan w:val="3"/>
          </w:tcPr>
          <w:p w14:paraId="5A30D459"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z w:val="20"/>
                <w:szCs w:val="20"/>
                <w:cs/>
              </w:rPr>
            </w:pPr>
          </w:p>
        </w:tc>
        <w:tc>
          <w:tcPr>
            <w:tcW w:w="141" w:type="dxa"/>
          </w:tcPr>
          <w:p w14:paraId="1E4F3B5E"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z w:val="20"/>
                <w:szCs w:val="20"/>
                <w:cs/>
              </w:rPr>
            </w:pPr>
          </w:p>
        </w:tc>
        <w:tc>
          <w:tcPr>
            <w:tcW w:w="1985" w:type="dxa"/>
            <w:gridSpan w:val="3"/>
          </w:tcPr>
          <w:p w14:paraId="60A5413D"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z w:val="20"/>
                <w:szCs w:val="20"/>
                <w:cs/>
              </w:rPr>
            </w:pPr>
          </w:p>
        </w:tc>
        <w:tc>
          <w:tcPr>
            <w:tcW w:w="134" w:type="dxa"/>
          </w:tcPr>
          <w:p w14:paraId="3EC4B4ED"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bottom w:val="single" w:sz="6" w:space="0" w:color="auto"/>
            </w:tcBorders>
            <w:vAlign w:val="center"/>
          </w:tcPr>
          <w:p w14:paraId="1C0E7EAD" w14:textId="77777777" w:rsidR="008A3154" w:rsidRDefault="00A9235B" w:rsidP="006C47B8">
            <w:pPr>
              <w:tabs>
                <w:tab w:val="right" w:pos="938"/>
              </w:tabs>
              <w:spacing w:after="0" w:line="220" w:lineRule="exact"/>
              <w:ind w:left="-57" w:right="-72"/>
              <w:jc w:val="center"/>
              <w:rPr>
                <w:rFonts w:asciiTheme="majorBidi" w:hAnsiTheme="majorBidi" w:cstheme="majorBidi"/>
                <w:sz w:val="20"/>
                <w:szCs w:val="20"/>
              </w:rPr>
            </w:pPr>
            <w:r w:rsidRPr="00237EB4">
              <w:rPr>
                <w:rFonts w:asciiTheme="majorBidi" w:hAnsiTheme="majorBidi" w:cstheme="majorBidi"/>
                <w:sz w:val="20"/>
                <w:szCs w:val="20"/>
              </w:rPr>
              <w:t xml:space="preserve">Consolidated and separate </w:t>
            </w:r>
          </w:p>
          <w:p w14:paraId="1B5DB3ED" w14:textId="7058DC76" w:rsidR="00A9235B" w:rsidRPr="00237EB4" w:rsidRDefault="00A9235B" w:rsidP="006C47B8">
            <w:pPr>
              <w:tabs>
                <w:tab w:val="right" w:pos="938"/>
              </w:tabs>
              <w:spacing w:after="0" w:line="220" w:lineRule="exact"/>
              <w:ind w:left="-57" w:right="-72"/>
              <w:jc w:val="center"/>
              <w:rPr>
                <w:rFonts w:asciiTheme="majorBidi" w:hAnsiTheme="majorBidi" w:cstheme="majorBidi"/>
                <w:sz w:val="20"/>
                <w:szCs w:val="20"/>
                <w:cs/>
              </w:rPr>
            </w:pPr>
            <w:r w:rsidRPr="00237EB4">
              <w:rPr>
                <w:rFonts w:asciiTheme="majorBidi" w:hAnsiTheme="majorBidi" w:cstheme="majorBidi"/>
                <w:sz w:val="20"/>
                <w:szCs w:val="20"/>
              </w:rPr>
              <w:t>financial statements</w:t>
            </w:r>
          </w:p>
        </w:tc>
        <w:tc>
          <w:tcPr>
            <w:tcW w:w="134" w:type="dxa"/>
            <w:tcBorders>
              <w:top w:val="single" w:sz="6" w:space="0" w:color="auto"/>
            </w:tcBorders>
          </w:tcPr>
          <w:p w14:paraId="74CC5E0A"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p>
        </w:tc>
        <w:tc>
          <w:tcPr>
            <w:tcW w:w="2134" w:type="dxa"/>
            <w:gridSpan w:val="3"/>
            <w:tcBorders>
              <w:top w:val="single" w:sz="6" w:space="0" w:color="auto"/>
              <w:bottom w:val="single" w:sz="6" w:space="0" w:color="auto"/>
            </w:tcBorders>
            <w:vAlign w:val="center"/>
          </w:tcPr>
          <w:p w14:paraId="6FF7D371" w14:textId="77777777" w:rsidR="008A3154" w:rsidRDefault="00A9235B" w:rsidP="006C47B8">
            <w:pPr>
              <w:tabs>
                <w:tab w:val="right" w:pos="938"/>
              </w:tabs>
              <w:spacing w:after="0" w:line="220" w:lineRule="exact"/>
              <w:ind w:left="-57" w:right="-72"/>
              <w:jc w:val="center"/>
              <w:rPr>
                <w:rFonts w:asciiTheme="majorBidi" w:hAnsiTheme="majorBidi" w:cstheme="majorBidi"/>
                <w:sz w:val="20"/>
                <w:szCs w:val="20"/>
              </w:rPr>
            </w:pPr>
            <w:r w:rsidRPr="00237EB4">
              <w:rPr>
                <w:rFonts w:asciiTheme="majorBidi" w:hAnsiTheme="majorBidi" w:cstheme="majorBidi"/>
                <w:sz w:val="20"/>
                <w:szCs w:val="20"/>
              </w:rPr>
              <w:t xml:space="preserve">Consolidated and separate </w:t>
            </w:r>
          </w:p>
          <w:p w14:paraId="5F40A8C1" w14:textId="731E6439"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r w:rsidRPr="00237EB4">
              <w:rPr>
                <w:rFonts w:asciiTheme="majorBidi" w:hAnsiTheme="majorBidi" w:cstheme="majorBidi"/>
                <w:sz w:val="20"/>
                <w:szCs w:val="20"/>
              </w:rPr>
              <w:t>financial statements</w:t>
            </w:r>
          </w:p>
        </w:tc>
      </w:tr>
      <w:tr w:rsidR="00A9235B" w:rsidRPr="00237EB4" w14:paraId="05FA2301" w14:textId="77777777" w:rsidTr="006C47B8">
        <w:trPr>
          <w:cantSplit/>
        </w:trPr>
        <w:tc>
          <w:tcPr>
            <w:tcW w:w="2268" w:type="dxa"/>
            <w:vAlign w:val="bottom"/>
          </w:tcPr>
          <w:p w14:paraId="0F6FA161" w14:textId="77777777" w:rsidR="00A9235B" w:rsidRPr="00237EB4" w:rsidRDefault="00A9235B" w:rsidP="006C47B8">
            <w:pPr>
              <w:tabs>
                <w:tab w:val="right" w:pos="837"/>
              </w:tabs>
              <w:spacing w:after="0" w:line="220" w:lineRule="exact"/>
              <w:ind w:left="717" w:right="-72"/>
              <w:jc w:val="both"/>
              <w:rPr>
                <w:rFonts w:asciiTheme="majorBidi" w:hAnsiTheme="majorBidi" w:cstheme="majorBidi"/>
                <w:sz w:val="20"/>
                <w:szCs w:val="20"/>
                <w:cs/>
              </w:rPr>
            </w:pPr>
          </w:p>
        </w:tc>
        <w:tc>
          <w:tcPr>
            <w:tcW w:w="142" w:type="dxa"/>
          </w:tcPr>
          <w:p w14:paraId="488EB478" w14:textId="77777777" w:rsidR="00A9235B" w:rsidRPr="00237EB4" w:rsidRDefault="00A9235B" w:rsidP="006C47B8">
            <w:pPr>
              <w:spacing w:after="0" w:line="220" w:lineRule="exact"/>
              <w:jc w:val="center"/>
              <w:rPr>
                <w:rFonts w:asciiTheme="majorBidi" w:hAnsiTheme="majorBidi" w:cstheme="majorBidi"/>
                <w:sz w:val="20"/>
                <w:szCs w:val="20"/>
                <w:cs/>
              </w:rPr>
            </w:pPr>
          </w:p>
        </w:tc>
        <w:tc>
          <w:tcPr>
            <w:tcW w:w="1701" w:type="dxa"/>
            <w:vAlign w:val="bottom"/>
          </w:tcPr>
          <w:p w14:paraId="25AE3C35" w14:textId="77777777" w:rsidR="00A9235B" w:rsidRPr="00237EB4" w:rsidRDefault="00A9235B" w:rsidP="006C47B8">
            <w:pPr>
              <w:spacing w:after="0" w:line="220" w:lineRule="exact"/>
              <w:jc w:val="center"/>
              <w:rPr>
                <w:rFonts w:asciiTheme="majorBidi" w:hAnsiTheme="majorBidi" w:cstheme="majorBidi"/>
                <w:sz w:val="20"/>
                <w:szCs w:val="20"/>
                <w:cs/>
              </w:rPr>
            </w:pPr>
          </w:p>
        </w:tc>
        <w:tc>
          <w:tcPr>
            <w:tcW w:w="142" w:type="dxa"/>
          </w:tcPr>
          <w:p w14:paraId="28488436" w14:textId="77777777" w:rsidR="00A9235B" w:rsidRPr="00237EB4" w:rsidRDefault="00A9235B" w:rsidP="006C47B8">
            <w:pPr>
              <w:spacing w:after="0" w:line="220" w:lineRule="exact"/>
              <w:ind w:right="-72"/>
              <w:jc w:val="both"/>
              <w:rPr>
                <w:rFonts w:asciiTheme="majorBidi" w:hAnsiTheme="majorBidi" w:cstheme="majorBidi"/>
                <w:sz w:val="20"/>
                <w:szCs w:val="20"/>
                <w:cs/>
              </w:rPr>
            </w:pPr>
          </w:p>
        </w:tc>
        <w:tc>
          <w:tcPr>
            <w:tcW w:w="992" w:type="dxa"/>
            <w:vAlign w:val="bottom"/>
          </w:tcPr>
          <w:p w14:paraId="0104E5FC" w14:textId="77777777" w:rsidR="00A9235B" w:rsidRPr="0074282E" w:rsidRDefault="00A9235B" w:rsidP="006C47B8">
            <w:pPr>
              <w:spacing w:after="0" w:line="220" w:lineRule="exact"/>
              <w:ind w:right="-72"/>
              <w:jc w:val="both"/>
              <w:rPr>
                <w:rFonts w:asciiTheme="majorBidi" w:hAnsiTheme="majorBidi" w:cstheme="majorBidi"/>
                <w:sz w:val="20"/>
                <w:szCs w:val="20"/>
                <w:cs/>
                <w:lang w:val="en-US"/>
              </w:rPr>
            </w:pPr>
          </w:p>
        </w:tc>
        <w:tc>
          <w:tcPr>
            <w:tcW w:w="142" w:type="dxa"/>
          </w:tcPr>
          <w:p w14:paraId="33F7AA46"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eastAsia="th-TH"/>
              </w:rPr>
            </w:pPr>
          </w:p>
        </w:tc>
        <w:tc>
          <w:tcPr>
            <w:tcW w:w="1985" w:type="dxa"/>
            <w:gridSpan w:val="3"/>
            <w:tcBorders>
              <w:bottom w:val="single" w:sz="6" w:space="0" w:color="auto"/>
            </w:tcBorders>
            <w:vAlign w:val="bottom"/>
          </w:tcPr>
          <w:p w14:paraId="3F4BFBF9"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lang w:val="en-US"/>
              </w:rPr>
              <w:t>%</w:t>
            </w:r>
          </w:p>
        </w:tc>
        <w:tc>
          <w:tcPr>
            <w:tcW w:w="141" w:type="dxa"/>
          </w:tcPr>
          <w:p w14:paraId="610E5BCE"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napToGrid w:val="0"/>
                <w:sz w:val="20"/>
                <w:szCs w:val="20"/>
                <w:lang w:eastAsia="th-TH"/>
              </w:rPr>
            </w:pPr>
          </w:p>
        </w:tc>
        <w:tc>
          <w:tcPr>
            <w:tcW w:w="1985" w:type="dxa"/>
            <w:gridSpan w:val="3"/>
            <w:tcBorders>
              <w:bottom w:val="single" w:sz="6" w:space="0" w:color="auto"/>
            </w:tcBorders>
            <w:vAlign w:val="bottom"/>
          </w:tcPr>
          <w:p w14:paraId="7EE4D5FC"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napToGrid w:val="0"/>
                <w:sz w:val="20"/>
                <w:szCs w:val="20"/>
                <w:lang w:val="en-US" w:eastAsia="th-TH"/>
              </w:rPr>
            </w:pPr>
            <w:r w:rsidRPr="00237EB4">
              <w:rPr>
                <w:rFonts w:asciiTheme="majorBidi" w:hAnsiTheme="majorBidi" w:cstheme="majorBidi"/>
                <w:snapToGrid w:val="0"/>
                <w:sz w:val="20"/>
                <w:szCs w:val="20"/>
                <w:lang w:eastAsia="th-TH"/>
              </w:rPr>
              <w:t>Million Baht</w:t>
            </w:r>
          </w:p>
        </w:tc>
        <w:tc>
          <w:tcPr>
            <w:tcW w:w="134" w:type="dxa"/>
          </w:tcPr>
          <w:p w14:paraId="2BF210D2"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p>
        </w:tc>
        <w:tc>
          <w:tcPr>
            <w:tcW w:w="2150" w:type="dxa"/>
            <w:gridSpan w:val="3"/>
            <w:tcBorders>
              <w:top w:val="single" w:sz="6" w:space="0" w:color="auto"/>
            </w:tcBorders>
            <w:vAlign w:val="center"/>
          </w:tcPr>
          <w:p w14:paraId="007C0DE7"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napToGrid w:val="0"/>
                <w:sz w:val="20"/>
                <w:szCs w:val="20"/>
                <w:cs/>
                <w:lang w:eastAsia="th-TH"/>
              </w:rPr>
            </w:pPr>
            <w:r w:rsidRPr="00237EB4">
              <w:rPr>
                <w:rFonts w:asciiTheme="majorBidi" w:hAnsiTheme="majorBidi" w:cstheme="majorBidi"/>
                <w:sz w:val="20"/>
                <w:szCs w:val="20"/>
              </w:rPr>
              <w:t>Cost method</w:t>
            </w:r>
          </w:p>
        </w:tc>
        <w:tc>
          <w:tcPr>
            <w:tcW w:w="134" w:type="dxa"/>
          </w:tcPr>
          <w:p w14:paraId="322E0094"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p>
        </w:tc>
        <w:tc>
          <w:tcPr>
            <w:tcW w:w="2134" w:type="dxa"/>
            <w:gridSpan w:val="3"/>
            <w:tcBorders>
              <w:top w:val="single" w:sz="6" w:space="0" w:color="auto"/>
            </w:tcBorders>
          </w:tcPr>
          <w:p w14:paraId="29D9074F"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z w:val="20"/>
                <w:szCs w:val="20"/>
                <w:lang w:val="en-US"/>
              </w:rPr>
            </w:pPr>
            <w:r w:rsidRPr="00237EB4">
              <w:rPr>
                <w:rFonts w:asciiTheme="majorBidi" w:hAnsiTheme="majorBidi" w:cstheme="majorBidi"/>
                <w:sz w:val="20"/>
                <w:szCs w:val="20"/>
              </w:rPr>
              <w:t xml:space="preserve">fair value through </w:t>
            </w:r>
            <w:r w:rsidRPr="00237EB4">
              <w:rPr>
                <w:rFonts w:asciiTheme="majorBidi" w:hAnsiTheme="majorBidi" w:cstheme="majorBidi"/>
                <w:sz w:val="20"/>
                <w:szCs w:val="20"/>
                <w:lang w:val="en-US"/>
              </w:rPr>
              <w:t>other comprehensive</w:t>
            </w:r>
          </w:p>
        </w:tc>
      </w:tr>
      <w:tr w:rsidR="00A9235B" w:rsidRPr="00237EB4" w14:paraId="51BC6EDC" w14:textId="77777777" w:rsidTr="006C47B8">
        <w:trPr>
          <w:cantSplit/>
        </w:trPr>
        <w:tc>
          <w:tcPr>
            <w:tcW w:w="2268" w:type="dxa"/>
            <w:vAlign w:val="bottom"/>
          </w:tcPr>
          <w:p w14:paraId="681D8928" w14:textId="77777777" w:rsidR="00A9235B" w:rsidRPr="00237EB4" w:rsidRDefault="00A9235B" w:rsidP="006C47B8">
            <w:pPr>
              <w:tabs>
                <w:tab w:val="right" w:pos="837"/>
              </w:tabs>
              <w:spacing w:after="0" w:line="220" w:lineRule="exact"/>
              <w:ind w:left="717" w:right="-72"/>
              <w:jc w:val="both"/>
              <w:rPr>
                <w:rFonts w:asciiTheme="majorBidi" w:hAnsiTheme="majorBidi" w:cstheme="majorBidi"/>
                <w:sz w:val="20"/>
                <w:szCs w:val="20"/>
                <w:cs/>
              </w:rPr>
            </w:pPr>
          </w:p>
        </w:tc>
        <w:tc>
          <w:tcPr>
            <w:tcW w:w="142" w:type="dxa"/>
          </w:tcPr>
          <w:p w14:paraId="5023B708" w14:textId="77777777" w:rsidR="00A9235B" w:rsidRPr="00237EB4" w:rsidRDefault="00A9235B" w:rsidP="006C47B8">
            <w:pPr>
              <w:spacing w:after="0" w:line="220" w:lineRule="exact"/>
              <w:jc w:val="center"/>
              <w:rPr>
                <w:rFonts w:asciiTheme="majorBidi" w:hAnsiTheme="majorBidi" w:cstheme="majorBidi"/>
                <w:sz w:val="20"/>
                <w:szCs w:val="20"/>
                <w:cs/>
              </w:rPr>
            </w:pPr>
          </w:p>
        </w:tc>
        <w:tc>
          <w:tcPr>
            <w:tcW w:w="1701" w:type="dxa"/>
            <w:vAlign w:val="bottom"/>
          </w:tcPr>
          <w:p w14:paraId="05319ADB" w14:textId="77777777" w:rsidR="00A9235B" w:rsidRPr="00237EB4" w:rsidRDefault="00A9235B" w:rsidP="006C47B8">
            <w:pPr>
              <w:spacing w:after="0" w:line="220" w:lineRule="exact"/>
              <w:jc w:val="center"/>
              <w:rPr>
                <w:rFonts w:asciiTheme="majorBidi" w:hAnsiTheme="majorBidi" w:cstheme="majorBidi"/>
                <w:sz w:val="20"/>
                <w:szCs w:val="20"/>
                <w:cs/>
              </w:rPr>
            </w:pPr>
          </w:p>
        </w:tc>
        <w:tc>
          <w:tcPr>
            <w:tcW w:w="142" w:type="dxa"/>
          </w:tcPr>
          <w:p w14:paraId="5B0E7B14" w14:textId="77777777" w:rsidR="00A9235B" w:rsidRPr="00237EB4" w:rsidRDefault="00A9235B" w:rsidP="006C47B8">
            <w:pPr>
              <w:spacing w:after="0" w:line="220" w:lineRule="exact"/>
              <w:ind w:right="-72"/>
              <w:jc w:val="both"/>
              <w:rPr>
                <w:rFonts w:asciiTheme="majorBidi" w:hAnsiTheme="majorBidi" w:cstheme="majorBidi"/>
                <w:sz w:val="20"/>
                <w:szCs w:val="20"/>
                <w:cs/>
              </w:rPr>
            </w:pPr>
          </w:p>
        </w:tc>
        <w:tc>
          <w:tcPr>
            <w:tcW w:w="992" w:type="dxa"/>
            <w:vAlign w:val="bottom"/>
          </w:tcPr>
          <w:p w14:paraId="55949EF5" w14:textId="77777777" w:rsidR="00A9235B" w:rsidRPr="00237EB4" w:rsidRDefault="00A9235B" w:rsidP="006C47B8">
            <w:pPr>
              <w:spacing w:after="0" w:line="220" w:lineRule="exact"/>
              <w:ind w:right="-72"/>
              <w:jc w:val="both"/>
              <w:rPr>
                <w:rFonts w:asciiTheme="majorBidi" w:hAnsiTheme="majorBidi" w:cstheme="majorBidi"/>
                <w:sz w:val="20"/>
                <w:szCs w:val="20"/>
                <w:cs/>
              </w:rPr>
            </w:pPr>
          </w:p>
        </w:tc>
        <w:tc>
          <w:tcPr>
            <w:tcW w:w="142" w:type="dxa"/>
          </w:tcPr>
          <w:p w14:paraId="41A2FE09" w14:textId="77777777" w:rsidR="00A9235B" w:rsidRPr="0074282E" w:rsidRDefault="00A9235B" w:rsidP="006C47B8">
            <w:pPr>
              <w:tabs>
                <w:tab w:val="right" w:pos="938"/>
              </w:tabs>
              <w:spacing w:after="0" w:line="220" w:lineRule="exact"/>
              <w:ind w:right="-72"/>
              <w:jc w:val="center"/>
              <w:rPr>
                <w:rFonts w:asciiTheme="majorBidi" w:hAnsiTheme="majorBidi" w:cstheme="majorBidi"/>
                <w:sz w:val="20"/>
                <w:szCs w:val="20"/>
                <w:cs/>
                <w:lang w:val="en-US"/>
              </w:rPr>
            </w:pPr>
          </w:p>
        </w:tc>
        <w:tc>
          <w:tcPr>
            <w:tcW w:w="1985" w:type="dxa"/>
            <w:gridSpan w:val="3"/>
            <w:tcBorders>
              <w:top w:val="single" w:sz="6" w:space="0" w:color="auto"/>
              <w:bottom w:val="single" w:sz="6" w:space="0" w:color="auto"/>
            </w:tcBorders>
          </w:tcPr>
          <w:p w14:paraId="24F881BA"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Percentage of shareholding</w:t>
            </w:r>
          </w:p>
        </w:tc>
        <w:tc>
          <w:tcPr>
            <w:tcW w:w="141" w:type="dxa"/>
          </w:tcPr>
          <w:p w14:paraId="6C9589F8"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p>
        </w:tc>
        <w:tc>
          <w:tcPr>
            <w:tcW w:w="1985" w:type="dxa"/>
            <w:gridSpan w:val="3"/>
            <w:tcBorders>
              <w:top w:val="single" w:sz="6" w:space="0" w:color="auto"/>
            </w:tcBorders>
          </w:tcPr>
          <w:p w14:paraId="3FDAE149"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napToGrid w:val="0"/>
                <w:spacing w:val="-4"/>
                <w:sz w:val="20"/>
                <w:szCs w:val="20"/>
                <w:lang w:eastAsia="th-TH"/>
              </w:rPr>
            </w:pPr>
            <w:r w:rsidRPr="00237EB4">
              <w:rPr>
                <w:rFonts w:asciiTheme="majorBidi" w:hAnsiTheme="majorBidi" w:cstheme="majorBidi"/>
                <w:spacing w:val="-4"/>
                <w:sz w:val="20"/>
                <w:szCs w:val="20"/>
              </w:rPr>
              <w:t>Paid-up share capital (ordinary shares)</w:t>
            </w:r>
          </w:p>
        </w:tc>
        <w:tc>
          <w:tcPr>
            <w:tcW w:w="134" w:type="dxa"/>
          </w:tcPr>
          <w:p w14:paraId="4B018077"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napToGrid w:val="0"/>
                <w:sz w:val="20"/>
                <w:szCs w:val="20"/>
                <w:cs/>
                <w:lang w:eastAsia="th-TH"/>
              </w:rPr>
            </w:pPr>
          </w:p>
        </w:tc>
        <w:tc>
          <w:tcPr>
            <w:tcW w:w="2150" w:type="dxa"/>
            <w:gridSpan w:val="3"/>
            <w:tcBorders>
              <w:bottom w:val="single" w:sz="6" w:space="0" w:color="auto"/>
            </w:tcBorders>
            <w:vAlign w:val="center"/>
          </w:tcPr>
          <w:p w14:paraId="13AA31FF" w14:textId="77777777" w:rsidR="00A9235B" w:rsidRPr="00237EB4" w:rsidRDefault="00A9235B" w:rsidP="006C47B8">
            <w:pPr>
              <w:tabs>
                <w:tab w:val="right" w:pos="938"/>
              </w:tabs>
              <w:spacing w:after="0" w:line="220" w:lineRule="exact"/>
              <w:ind w:left="-57" w:right="-72"/>
              <w:jc w:val="center"/>
              <w:rPr>
                <w:rFonts w:asciiTheme="majorBidi" w:hAnsiTheme="majorBidi" w:cstheme="majorBidi"/>
                <w:snapToGrid w:val="0"/>
                <w:sz w:val="20"/>
                <w:szCs w:val="20"/>
                <w:cs/>
                <w:lang w:eastAsia="th-TH"/>
              </w:rPr>
            </w:pPr>
          </w:p>
        </w:tc>
        <w:tc>
          <w:tcPr>
            <w:tcW w:w="134" w:type="dxa"/>
          </w:tcPr>
          <w:p w14:paraId="034CB22C"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p>
        </w:tc>
        <w:tc>
          <w:tcPr>
            <w:tcW w:w="2134" w:type="dxa"/>
            <w:gridSpan w:val="3"/>
            <w:tcBorders>
              <w:bottom w:val="single" w:sz="6" w:space="0" w:color="auto"/>
            </w:tcBorders>
          </w:tcPr>
          <w:p w14:paraId="305BEDBE" w14:textId="77777777" w:rsidR="00A9235B" w:rsidRPr="0074282E" w:rsidRDefault="00A9235B" w:rsidP="006C47B8">
            <w:pPr>
              <w:tabs>
                <w:tab w:val="right" w:pos="938"/>
              </w:tabs>
              <w:spacing w:after="0" w:line="220" w:lineRule="exact"/>
              <w:ind w:left="-57" w:right="-72"/>
              <w:jc w:val="center"/>
              <w:rPr>
                <w:rFonts w:asciiTheme="majorBidi" w:hAnsiTheme="majorBidi" w:cstheme="majorBidi"/>
                <w:sz w:val="20"/>
                <w:szCs w:val="20"/>
                <w:cs/>
                <w:lang w:val="en-US"/>
              </w:rPr>
            </w:pPr>
            <w:r w:rsidRPr="00237EB4">
              <w:rPr>
                <w:rFonts w:asciiTheme="majorBidi" w:hAnsiTheme="majorBidi" w:cstheme="majorBidi"/>
                <w:sz w:val="20"/>
                <w:szCs w:val="20"/>
                <w:lang w:val="en-US"/>
              </w:rPr>
              <w:t xml:space="preserve">Income </w:t>
            </w:r>
            <w:r w:rsidRPr="00237EB4">
              <w:rPr>
                <w:rFonts w:asciiTheme="majorBidi" w:hAnsiTheme="majorBidi" w:cstheme="majorBidi"/>
                <w:sz w:val="20"/>
                <w:szCs w:val="20"/>
              </w:rPr>
              <w:t>method</w:t>
            </w:r>
          </w:p>
        </w:tc>
      </w:tr>
      <w:tr w:rsidR="00A9235B" w:rsidRPr="00237EB4" w14:paraId="6177063A" w14:textId="77777777" w:rsidTr="006C47B8">
        <w:trPr>
          <w:cantSplit/>
        </w:trPr>
        <w:tc>
          <w:tcPr>
            <w:tcW w:w="2268" w:type="dxa"/>
            <w:vAlign w:val="bottom"/>
          </w:tcPr>
          <w:p w14:paraId="44F5E0C9" w14:textId="77777777" w:rsidR="00A9235B" w:rsidRPr="0074282E" w:rsidRDefault="00A9235B" w:rsidP="006C47B8">
            <w:pPr>
              <w:tabs>
                <w:tab w:val="right" w:pos="837"/>
              </w:tabs>
              <w:spacing w:after="0" w:line="220" w:lineRule="exact"/>
              <w:ind w:left="717" w:right="-72"/>
              <w:jc w:val="both"/>
              <w:rPr>
                <w:rFonts w:asciiTheme="majorBidi" w:hAnsiTheme="majorBidi" w:cstheme="majorBidi"/>
                <w:sz w:val="20"/>
                <w:szCs w:val="20"/>
                <w:cs/>
                <w:lang w:val="en-US"/>
              </w:rPr>
            </w:pPr>
          </w:p>
        </w:tc>
        <w:tc>
          <w:tcPr>
            <w:tcW w:w="142" w:type="dxa"/>
          </w:tcPr>
          <w:p w14:paraId="27BD6A52" w14:textId="77777777" w:rsidR="00A9235B" w:rsidRPr="00237EB4" w:rsidRDefault="00A9235B" w:rsidP="006C47B8">
            <w:pPr>
              <w:spacing w:after="0" w:line="220" w:lineRule="exact"/>
              <w:jc w:val="center"/>
              <w:rPr>
                <w:rFonts w:asciiTheme="majorBidi" w:hAnsiTheme="majorBidi" w:cstheme="majorBidi"/>
                <w:sz w:val="20"/>
                <w:szCs w:val="20"/>
              </w:rPr>
            </w:pPr>
          </w:p>
        </w:tc>
        <w:tc>
          <w:tcPr>
            <w:tcW w:w="1701" w:type="dxa"/>
            <w:vAlign w:val="bottom"/>
          </w:tcPr>
          <w:p w14:paraId="28A48376" w14:textId="77777777" w:rsidR="00A9235B" w:rsidRPr="00237EB4" w:rsidRDefault="00A9235B" w:rsidP="006C47B8">
            <w:pPr>
              <w:spacing w:after="0" w:line="220" w:lineRule="exact"/>
              <w:jc w:val="center"/>
              <w:rPr>
                <w:rFonts w:asciiTheme="majorBidi" w:hAnsiTheme="majorBidi" w:cstheme="majorBidi"/>
                <w:sz w:val="20"/>
                <w:szCs w:val="20"/>
              </w:rPr>
            </w:pPr>
          </w:p>
        </w:tc>
        <w:tc>
          <w:tcPr>
            <w:tcW w:w="142" w:type="dxa"/>
          </w:tcPr>
          <w:p w14:paraId="4A541E22" w14:textId="77777777" w:rsidR="00A9235B" w:rsidRPr="0074282E" w:rsidRDefault="00A9235B" w:rsidP="006C47B8">
            <w:pPr>
              <w:spacing w:after="0" w:line="220" w:lineRule="exact"/>
              <w:ind w:right="-40"/>
              <w:jc w:val="center"/>
              <w:rPr>
                <w:rFonts w:asciiTheme="majorBidi" w:hAnsiTheme="majorBidi" w:cstheme="majorBidi"/>
                <w:sz w:val="20"/>
                <w:szCs w:val="20"/>
                <w:cs/>
                <w:lang w:val="en-US"/>
              </w:rPr>
            </w:pPr>
          </w:p>
        </w:tc>
        <w:tc>
          <w:tcPr>
            <w:tcW w:w="992" w:type="dxa"/>
          </w:tcPr>
          <w:p w14:paraId="1814D725" w14:textId="77777777" w:rsidR="00A9235B" w:rsidRPr="00237EB4" w:rsidRDefault="00A9235B" w:rsidP="006C47B8">
            <w:pPr>
              <w:spacing w:after="0" w:line="220" w:lineRule="exact"/>
              <w:ind w:right="-40"/>
              <w:jc w:val="center"/>
              <w:rPr>
                <w:rFonts w:asciiTheme="majorBidi" w:hAnsiTheme="majorBidi" w:cstheme="majorBidi"/>
                <w:sz w:val="20"/>
                <w:szCs w:val="20"/>
              </w:rPr>
            </w:pPr>
          </w:p>
          <w:p w14:paraId="728E6348" w14:textId="77777777" w:rsidR="00A9235B" w:rsidRPr="00237EB4" w:rsidRDefault="00A9235B" w:rsidP="006C47B8">
            <w:pPr>
              <w:spacing w:after="0" w:line="220" w:lineRule="exact"/>
              <w:ind w:right="-40"/>
              <w:jc w:val="center"/>
              <w:rPr>
                <w:rFonts w:asciiTheme="majorBidi" w:hAnsiTheme="majorBidi" w:cstheme="majorBidi"/>
                <w:sz w:val="20"/>
                <w:szCs w:val="20"/>
                <w:cs/>
              </w:rPr>
            </w:pPr>
            <w:r w:rsidRPr="00237EB4">
              <w:rPr>
                <w:rFonts w:asciiTheme="majorBidi" w:hAnsiTheme="majorBidi" w:cstheme="majorBidi"/>
                <w:sz w:val="20"/>
                <w:szCs w:val="20"/>
              </w:rPr>
              <w:t>Country of</w:t>
            </w:r>
          </w:p>
        </w:tc>
        <w:tc>
          <w:tcPr>
            <w:tcW w:w="142" w:type="dxa"/>
          </w:tcPr>
          <w:p w14:paraId="5B83ADE0" w14:textId="77777777" w:rsidR="00A9235B" w:rsidRPr="0074282E" w:rsidRDefault="00A9235B" w:rsidP="006C47B8">
            <w:pPr>
              <w:tabs>
                <w:tab w:val="right" w:pos="938"/>
              </w:tabs>
              <w:spacing w:after="0" w:line="220" w:lineRule="exact"/>
              <w:ind w:right="-72"/>
              <w:jc w:val="center"/>
              <w:rPr>
                <w:rFonts w:asciiTheme="majorBidi" w:hAnsiTheme="majorBidi" w:cstheme="majorBidi"/>
                <w:snapToGrid w:val="0"/>
                <w:sz w:val="20"/>
                <w:szCs w:val="20"/>
                <w:cs/>
                <w:lang w:val="en-US" w:eastAsia="th-TH"/>
              </w:rPr>
            </w:pPr>
          </w:p>
        </w:tc>
        <w:tc>
          <w:tcPr>
            <w:tcW w:w="851" w:type="dxa"/>
            <w:tcBorders>
              <w:top w:val="single" w:sz="6" w:space="0" w:color="auto"/>
            </w:tcBorders>
          </w:tcPr>
          <w:p w14:paraId="65B259CB"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As at December</w:t>
            </w:r>
          </w:p>
        </w:tc>
        <w:tc>
          <w:tcPr>
            <w:tcW w:w="141" w:type="dxa"/>
            <w:tcBorders>
              <w:top w:val="single" w:sz="6" w:space="0" w:color="auto"/>
            </w:tcBorders>
          </w:tcPr>
          <w:p w14:paraId="062B9E69" w14:textId="77777777" w:rsidR="00A9235B" w:rsidRPr="0074282E" w:rsidRDefault="00A9235B" w:rsidP="006C47B8">
            <w:pPr>
              <w:tabs>
                <w:tab w:val="right" w:pos="938"/>
              </w:tabs>
              <w:spacing w:after="0" w:line="220" w:lineRule="exact"/>
              <w:ind w:right="-72"/>
              <w:jc w:val="center"/>
              <w:rPr>
                <w:rFonts w:asciiTheme="majorBidi" w:hAnsiTheme="majorBidi" w:cstheme="majorBidi"/>
                <w:snapToGrid w:val="0"/>
                <w:sz w:val="20"/>
                <w:szCs w:val="20"/>
                <w:cs/>
                <w:lang w:val="en-US" w:eastAsia="th-TH"/>
              </w:rPr>
            </w:pPr>
          </w:p>
        </w:tc>
        <w:tc>
          <w:tcPr>
            <w:tcW w:w="993" w:type="dxa"/>
            <w:tcBorders>
              <w:top w:val="single" w:sz="6" w:space="0" w:color="auto"/>
            </w:tcBorders>
          </w:tcPr>
          <w:p w14:paraId="5268D791" w14:textId="77777777" w:rsidR="00A9235B" w:rsidRPr="00237EB4" w:rsidRDefault="00A9235B" w:rsidP="006C47B8">
            <w:pPr>
              <w:tabs>
                <w:tab w:val="right" w:pos="938"/>
              </w:tabs>
              <w:spacing w:after="0" w:line="220" w:lineRule="exact"/>
              <w:ind w:right="-72"/>
              <w:jc w:val="center"/>
              <w:rPr>
                <w:rFonts w:asciiTheme="majorBidi" w:hAnsiTheme="majorBidi" w:cstheme="majorBidi"/>
                <w:sz w:val="20"/>
                <w:szCs w:val="20"/>
              </w:rPr>
            </w:pPr>
            <w:r w:rsidRPr="00237EB4">
              <w:rPr>
                <w:rFonts w:asciiTheme="majorBidi" w:hAnsiTheme="majorBidi" w:cstheme="majorBidi"/>
                <w:sz w:val="20"/>
                <w:szCs w:val="20"/>
              </w:rPr>
              <w:t xml:space="preserve">As at </w:t>
            </w:r>
          </w:p>
          <w:p w14:paraId="1B22C313"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eastAsia="th-TH"/>
              </w:rPr>
            </w:pPr>
            <w:r w:rsidRPr="00237EB4">
              <w:rPr>
                <w:rFonts w:asciiTheme="majorBidi" w:hAnsiTheme="majorBidi" w:cstheme="majorBidi"/>
                <w:sz w:val="20"/>
                <w:szCs w:val="20"/>
              </w:rPr>
              <w:t>December</w:t>
            </w:r>
          </w:p>
        </w:tc>
        <w:tc>
          <w:tcPr>
            <w:tcW w:w="141" w:type="dxa"/>
          </w:tcPr>
          <w:p w14:paraId="1FA26AE0" w14:textId="77777777" w:rsidR="00A9235B" w:rsidRPr="0074282E" w:rsidRDefault="00A9235B" w:rsidP="006C47B8">
            <w:pPr>
              <w:tabs>
                <w:tab w:val="right" w:pos="938"/>
              </w:tabs>
              <w:spacing w:after="0" w:line="220" w:lineRule="exact"/>
              <w:ind w:right="-72"/>
              <w:jc w:val="center"/>
              <w:rPr>
                <w:rFonts w:asciiTheme="majorBidi" w:hAnsiTheme="majorBidi" w:cstheme="majorBidi"/>
                <w:snapToGrid w:val="0"/>
                <w:sz w:val="20"/>
                <w:szCs w:val="20"/>
                <w:cs/>
                <w:lang w:val="en-US" w:eastAsia="th-TH"/>
              </w:rPr>
            </w:pPr>
          </w:p>
        </w:tc>
        <w:tc>
          <w:tcPr>
            <w:tcW w:w="851" w:type="dxa"/>
            <w:tcBorders>
              <w:top w:val="single" w:sz="6" w:space="0" w:color="auto"/>
            </w:tcBorders>
          </w:tcPr>
          <w:p w14:paraId="34EAC4FB"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As at December</w:t>
            </w:r>
          </w:p>
        </w:tc>
        <w:tc>
          <w:tcPr>
            <w:tcW w:w="142" w:type="dxa"/>
            <w:tcBorders>
              <w:top w:val="single" w:sz="6" w:space="0" w:color="auto"/>
            </w:tcBorders>
          </w:tcPr>
          <w:p w14:paraId="2D938E1A" w14:textId="77777777" w:rsidR="00A9235B" w:rsidRPr="0074282E" w:rsidRDefault="00A9235B" w:rsidP="006C47B8">
            <w:pPr>
              <w:tabs>
                <w:tab w:val="right" w:pos="938"/>
              </w:tabs>
              <w:spacing w:after="0" w:line="220" w:lineRule="exact"/>
              <w:ind w:right="-72"/>
              <w:jc w:val="center"/>
              <w:rPr>
                <w:rFonts w:asciiTheme="majorBidi" w:hAnsiTheme="majorBidi" w:cstheme="majorBidi"/>
                <w:snapToGrid w:val="0"/>
                <w:sz w:val="20"/>
                <w:szCs w:val="20"/>
                <w:cs/>
                <w:lang w:val="en-US" w:eastAsia="th-TH"/>
              </w:rPr>
            </w:pPr>
          </w:p>
        </w:tc>
        <w:tc>
          <w:tcPr>
            <w:tcW w:w="992" w:type="dxa"/>
            <w:tcBorders>
              <w:top w:val="single" w:sz="6" w:space="0" w:color="auto"/>
            </w:tcBorders>
          </w:tcPr>
          <w:p w14:paraId="10BF48C6" w14:textId="77777777" w:rsidR="00A9235B" w:rsidRPr="00237EB4" w:rsidRDefault="00A9235B" w:rsidP="006C47B8">
            <w:pPr>
              <w:tabs>
                <w:tab w:val="right" w:pos="938"/>
              </w:tabs>
              <w:spacing w:after="0" w:line="220" w:lineRule="exact"/>
              <w:ind w:right="-72"/>
              <w:jc w:val="center"/>
              <w:rPr>
                <w:rFonts w:asciiTheme="majorBidi" w:hAnsiTheme="majorBidi" w:cstheme="majorBidi"/>
                <w:sz w:val="20"/>
                <w:szCs w:val="20"/>
              </w:rPr>
            </w:pPr>
            <w:r w:rsidRPr="00237EB4">
              <w:rPr>
                <w:rFonts w:asciiTheme="majorBidi" w:hAnsiTheme="majorBidi" w:cstheme="majorBidi"/>
                <w:sz w:val="20"/>
                <w:szCs w:val="20"/>
              </w:rPr>
              <w:t xml:space="preserve">As at </w:t>
            </w:r>
          </w:p>
          <w:p w14:paraId="155798CB"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eastAsia="th-TH"/>
              </w:rPr>
            </w:pPr>
            <w:r w:rsidRPr="00237EB4">
              <w:rPr>
                <w:rFonts w:asciiTheme="majorBidi" w:hAnsiTheme="majorBidi" w:cstheme="majorBidi"/>
                <w:sz w:val="20"/>
                <w:szCs w:val="20"/>
              </w:rPr>
              <w:t>December</w:t>
            </w:r>
          </w:p>
        </w:tc>
        <w:tc>
          <w:tcPr>
            <w:tcW w:w="134" w:type="dxa"/>
          </w:tcPr>
          <w:p w14:paraId="5C8D5473" w14:textId="77777777" w:rsidR="00A9235B" w:rsidRPr="0074282E" w:rsidRDefault="00A9235B" w:rsidP="006C47B8">
            <w:pPr>
              <w:tabs>
                <w:tab w:val="right" w:pos="938"/>
              </w:tabs>
              <w:spacing w:after="0" w:line="220" w:lineRule="exact"/>
              <w:ind w:right="-72"/>
              <w:jc w:val="center"/>
              <w:rPr>
                <w:rFonts w:asciiTheme="majorBidi" w:hAnsiTheme="majorBidi" w:cstheme="majorBidi"/>
                <w:snapToGrid w:val="0"/>
                <w:sz w:val="20"/>
                <w:szCs w:val="20"/>
                <w:cs/>
                <w:lang w:val="en-US" w:eastAsia="th-TH"/>
              </w:rPr>
            </w:pPr>
          </w:p>
        </w:tc>
        <w:tc>
          <w:tcPr>
            <w:tcW w:w="1016" w:type="dxa"/>
            <w:tcBorders>
              <w:top w:val="single" w:sz="6" w:space="0" w:color="auto"/>
            </w:tcBorders>
          </w:tcPr>
          <w:p w14:paraId="34ED9C2A"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As at      December</w:t>
            </w:r>
          </w:p>
        </w:tc>
        <w:tc>
          <w:tcPr>
            <w:tcW w:w="134" w:type="dxa"/>
            <w:tcBorders>
              <w:top w:val="single" w:sz="6" w:space="0" w:color="auto"/>
            </w:tcBorders>
          </w:tcPr>
          <w:p w14:paraId="1A8CCFAD"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eastAsia="th-TH"/>
              </w:rPr>
            </w:pPr>
          </w:p>
        </w:tc>
        <w:tc>
          <w:tcPr>
            <w:tcW w:w="1000" w:type="dxa"/>
            <w:tcBorders>
              <w:top w:val="single" w:sz="6" w:space="0" w:color="auto"/>
            </w:tcBorders>
          </w:tcPr>
          <w:p w14:paraId="2707E037" w14:textId="77777777" w:rsidR="00A9235B" w:rsidRPr="00237EB4" w:rsidRDefault="00A9235B" w:rsidP="006C47B8">
            <w:pPr>
              <w:tabs>
                <w:tab w:val="right" w:pos="938"/>
              </w:tabs>
              <w:spacing w:after="0" w:line="220" w:lineRule="exact"/>
              <w:ind w:right="-72"/>
              <w:jc w:val="center"/>
              <w:rPr>
                <w:rFonts w:asciiTheme="majorBidi" w:hAnsiTheme="majorBidi" w:cstheme="majorBidi"/>
                <w:sz w:val="20"/>
                <w:szCs w:val="20"/>
              </w:rPr>
            </w:pPr>
            <w:r w:rsidRPr="00237EB4">
              <w:rPr>
                <w:rFonts w:asciiTheme="majorBidi" w:hAnsiTheme="majorBidi" w:cstheme="majorBidi"/>
                <w:sz w:val="20"/>
                <w:szCs w:val="20"/>
              </w:rPr>
              <w:t xml:space="preserve">As at </w:t>
            </w:r>
          </w:p>
          <w:p w14:paraId="74315294"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eastAsia="th-TH"/>
              </w:rPr>
            </w:pPr>
            <w:r w:rsidRPr="00237EB4">
              <w:rPr>
                <w:rFonts w:asciiTheme="majorBidi" w:hAnsiTheme="majorBidi" w:cstheme="majorBidi"/>
                <w:sz w:val="20"/>
                <w:szCs w:val="20"/>
              </w:rPr>
              <w:t>December</w:t>
            </w:r>
          </w:p>
        </w:tc>
        <w:tc>
          <w:tcPr>
            <w:tcW w:w="134" w:type="dxa"/>
          </w:tcPr>
          <w:p w14:paraId="2339E53D"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7F1C172B"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As at      December</w:t>
            </w:r>
          </w:p>
        </w:tc>
        <w:tc>
          <w:tcPr>
            <w:tcW w:w="134" w:type="dxa"/>
            <w:tcBorders>
              <w:top w:val="single" w:sz="6" w:space="0" w:color="auto"/>
            </w:tcBorders>
          </w:tcPr>
          <w:p w14:paraId="73B1CDCB"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1000" w:type="dxa"/>
            <w:tcBorders>
              <w:top w:val="single" w:sz="6" w:space="0" w:color="auto"/>
            </w:tcBorders>
          </w:tcPr>
          <w:p w14:paraId="0730EAA6" w14:textId="77777777" w:rsidR="00A9235B" w:rsidRPr="00237EB4" w:rsidRDefault="00A9235B" w:rsidP="006C47B8">
            <w:pPr>
              <w:tabs>
                <w:tab w:val="right" w:pos="938"/>
              </w:tabs>
              <w:spacing w:after="0" w:line="220" w:lineRule="exact"/>
              <w:ind w:right="-72"/>
              <w:jc w:val="center"/>
              <w:rPr>
                <w:rFonts w:asciiTheme="majorBidi" w:hAnsiTheme="majorBidi" w:cstheme="majorBidi"/>
                <w:sz w:val="20"/>
                <w:szCs w:val="20"/>
              </w:rPr>
            </w:pPr>
            <w:r w:rsidRPr="00237EB4">
              <w:rPr>
                <w:rFonts w:asciiTheme="majorBidi" w:hAnsiTheme="majorBidi" w:cstheme="majorBidi"/>
                <w:sz w:val="20"/>
                <w:szCs w:val="20"/>
              </w:rPr>
              <w:t xml:space="preserve">As at </w:t>
            </w:r>
          </w:p>
          <w:p w14:paraId="7AA68631"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December</w:t>
            </w:r>
          </w:p>
        </w:tc>
      </w:tr>
      <w:tr w:rsidR="00A9235B" w:rsidRPr="00237EB4" w14:paraId="2530879A" w14:textId="77777777" w:rsidTr="006C47B8">
        <w:trPr>
          <w:cantSplit/>
        </w:trPr>
        <w:tc>
          <w:tcPr>
            <w:tcW w:w="2268" w:type="dxa"/>
            <w:tcBorders>
              <w:bottom w:val="single" w:sz="6" w:space="0" w:color="auto"/>
            </w:tcBorders>
            <w:vAlign w:val="bottom"/>
          </w:tcPr>
          <w:p w14:paraId="2E36C5CC" w14:textId="77777777" w:rsidR="00A9235B" w:rsidRPr="0074282E" w:rsidRDefault="00A9235B" w:rsidP="006C47B8">
            <w:pPr>
              <w:tabs>
                <w:tab w:val="right" w:pos="837"/>
              </w:tabs>
              <w:spacing w:after="0" w:line="220" w:lineRule="exact"/>
              <w:ind w:left="717" w:right="-72"/>
              <w:jc w:val="both"/>
              <w:rPr>
                <w:rFonts w:asciiTheme="majorBidi" w:hAnsiTheme="majorBidi" w:cstheme="majorBidi"/>
                <w:sz w:val="20"/>
                <w:szCs w:val="20"/>
                <w:cs/>
                <w:lang w:val="en-US"/>
              </w:rPr>
            </w:pPr>
            <w:r w:rsidRPr="00237EB4">
              <w:rPr>
                <w:rFonts w:asciiTheme="majorBidi" w:hAnsiTheme="majorBidi" w:cstheme="majorBidi"/>
                <w:sz w:val="20"/>
                <w:szCs w:val="20"/>
              </w:rPr>
              <w:t>Name of entity</w:t>
            </w:r>
          </w:p>
        </w:tc>
        <w:tc>
          <w:tcPr>
            <w:tcW w:w="142" w:type="dxa"/>
          </w:tcPr>
          <w:p w14:paraId="064EFE13" w14:textId="77777777" w:rsidR="00A9235B" w:rsidRPr="00237EB4" w:rsidRDefault="00A9235B" w:rsidP="006C47B8">
            <w:pPr>
              <w:spacing w:after="0" w:line="220" w:lineRule="exact"/>
              <w:jc w:val="center"/>
              <w:rPr>
                <w:rFonts w:asciiTheme="majorBidi" w:hAnsiTheme="majorBidi" w:cstheme="majorBidi"/>
                <w:sz w:val="20"/>
                <w:szCs w:val="20"/>
              </w:rPr>
            </w:pPr>
          </w:p>
        </w:tc>
        <w:tc>
          <w:tcPr>
            <w:tcW w:w="1701" w:type="dxa"/>
            <w:tcBorders>
              <w:bottom w:val="single" w:sz="6" w:space="0" w:color="auto"/>
            </w:tcBorders>
            <w:vAlign w:val="bottom"/>
          </w:tcPr>
          <w:p w14:paraId="1F75E603" w14:textId="77777777" w:rsidR="00A9235B" w:rsidRPr="00237EB4" w:rsidRDefault="00A9235B" w:rsidP="006C47B8">
            <w:pPr>
              <w:spacing w:after="0" w:line="220" w:lineRule="exact"/>
              <w:jc w:val="center"/>
              <w:rPr>
                <w:rFonts w:asciiTheme="majorBidi" w:hAnsiTheme="majorBidi" w:cstheme="majorBidi"/>
                <w:sz w:val="20"/>
                <w:szCs w:val="20"/>
              </w:rPr>
            </w:pPr>
            <w:r w:rsidRPr="00237EB4">
              <w:rPr>
                <w:rFonts w:asciiTheme="majorBidi" w:hAnsiTheme="majorBidi" w:cstheme="majorBidi"/>
                <w:sz w:val="20"/>
                <w:szCs w:val="20"/>
              </w:rPr>
              <w:t>Nature of business</w:t>
            </w:r>
          </w:p>
        </w:tc>
        <w:tc>
          <w:tcPr>
            <w:tcW w:w="142" w:type="dxa"/>
          </w:tcPr>
          <w:p w14:paraId="0905C308" w14:textId="77777777" w:rsidR="00A9235B" w:rsidRPr="0074282E" w:rsidRDefault="00A9235B" w:rsidP="006C47B8">
            <w:pPr>
              <w:spacing w:after="0" w:line="220" w:lineRule="exact"/>
              <w:ind w:right="-40"/>
              <w:jc w:val="center"/>
              <w:rPr>
                <w:rFonts w:asciiTheme="majorBidi" w:hAnsiTheme="majorBidi" w:cstheme="majorBidi"/>
                <w:sz w:val="20"/>
                <w:szCs w:val="20"/>
                <w:cs/>
                <w:lang w:val="en-US"/>
              </w:rPr>
            </w:pPr>
          </w:p>
        </w:tc>
        <w:tc>
          <w:tcPr>
            <w:tcW w:w="992" w:type="dxa"/>
            <w:tcBorders>
              <w:bottom w:val="single" w:sz="6" w:space="0" w:color="auto"/>
            </w:tcBorders>
          </w:tcPr>
          <w:p w14:paraId="3D17B763" w14:textId="77777777" w:rsidR="00A9235B" w:rsidRPr="0074282E" w:rsidRDefault="00A9235B" w:rsidP="006C47B8">
            <w:pPr>
              <w:spacing w:after="0" w:line="220" w:lineRule="exact"/>
              <w:ind w:right="-40"/>
              <w:jc w:val="center"/>
              <w:rPr>
                <w:rFonts w:asciiTheme="majorBidi" w:hAnsiTheme="majorBidi" w:cstheme="majorBidi"/>
                <w:sz w:val="20"/>
                <w:szCs w:val="20"/>
                <w:cs/>
                <w:lang w:val="en-US"/>
              </w:rPr>
            </w:pPr>
            <w:r w:rsidRPr="00237EB4">
              <w:rPr>
                <w:rFonts w:asciiTheme="majorBidi" w:hAnsiTheme="majorBidi" w:cstheme="majorBidi"/>
                <w:sz w:val="20"/>
                <w:szCs w:val="20"/>
              </w:rPr>
              <w:t>incorporation</w:t>
            </w:r>
          </w:p>
        </w:tc>
        <w:tc>
          <w:tcPr>
            <w:tcW w:w="142" w:type="dxa"/>
          </w:tcPr>
          <w:p w14:paraId="51E3349E"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851" w:type="dxa"/>
            <w:tcBorders>
              <w:bottom w:val="single" w:sz="6" w:space="0" w:color="auto"/>
            </w:tcBorders>
          </w:tcPr>
          <w:p w14:paraId="14668192" w14:textId="77777777" w:rsidR="00A9235B" w:rsidRPr="0074282E" w:rsidRDefault="00A9235B" w:rsidP="006C47B8">
            <w:pPr>
              <w:tabs>
                <w:tab w:val="right" w:pos="938"/>
              </w:tabs>
              <w:spacing w:after="0" w:line="220" w:lineRule="exact"/>
              <w:ind w:right="-72"/>
              <w:jc w:val="center"/>
              <w:rPr>
                <w:rFonts w:asciiTheme="majorBidi" w:hAnsiTheme="majorBidi" w:cstheme="majorBidi"/>
                <w:snapToGrid w:val="0"/>
                <w:sz w:val="20"/>
                <w:szCs w:val="20"/>
                <w:cs/>
                <w:lang w:val="en-US" w:eastAsia="th-TH"/>
              </w:rPr>
            </w:pPr>
            <w:r w:rsidRPr="00237EB4">
              <w:rPr>
                <w:rFonts w:asciiTheme="majorBidi" w:hAnsiTheme="majorBidi" w:cstheme="majorBidi"/>
                <w:sz w:val="20"/>
                <w:szCs w:val="20"/>
              </w:rPr>
              <w:t>31, 2025</w:t>
            </w:r>
          </w:p>
        </w:tc>
        <w:tc>
          <w:tcPr>
            <w:tcW w:w="141" w:type="dxa"/>
          </w:tcPr>
          <w:p w14:paraId="3B856E4B"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993" w:type="dxa"/>
            <w:tcBorders>
              <w:bottom w:val="single" w:sz="6" w:space="0" w:color="auto"/>
            </w:tcBorders>
          </w:tcPr>
          <w:p w14:paraId="08E50C31" w14:textId="77777777" w:rsidR="00A9235B" w:rsidRPr="0074282E" w:rsidRDefault="00A9235B" w:rsidP="006C47B8">
            <w:pPr>
              <w:tabs>
                <w:tab w:val="right" w:pos="938"/>
              </w:tabs>
              <w:spacing w:after="0" w:line="220" w:lineRule="exact"/>
              <w:ind w:right="-72"/>
              <w:jc w:val="center"/>
              <w:rPr>
                <w:rFonts w:asciiTheme="majorBidi" w:hAnsiTheme="majorBidi" w:cstheme="majorBidi"/>
                <w:snapToGrid w:val="0"/>
                <w:sz w:val="20"/>
                <w:szCs w:val="20"/>
                <w:cs/>
                <w:lang w:val="en-US" w:eastAsia="th-TH"/>
              </w:rPr>
            </w:pPr>
            <w:r w:rsidRPr="00237EB4">
              <w:rPr>
                <w:rFonts w:asciiTheme="majorBidi" w:hAnsiTheme="majorBidi" w:cstheme="majorBidi"/>
                <w:sz w:val="20"/>
                <w:szCs w:val="20"/>
              </w:rPr>
              <w:t>31, 2024</w:t>
            </w:r>
          </w:p>
        </w:tc>
        <w:tc>
          <w:tcPr>
            <w:tcW w:w="141" w:type="dxa"/>
          </w:tcPr>
          <w:p w14:paraId="56115837"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851" w:type="dxa"/>
            <w:tcBorders>
              <w:bottom w:val="single" w:sz="6" w:space="0" w:color="auto"/>
            </w:tcBorders>
          </w:tcPr>
          <w:p w14:paraId="72721A75"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31, 2025</w:t>
            </w:r>
          </w:p>
        </w:tc>
        <w:tc>
          <w:tcPr>
            <w:tcW w:w="142" w:type="dxa"/>
          </w:tcPr>
          <w:p w14:paraId="1E6DEA99"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992" w:type="dxa"/>
            <w:tcBorders>
              <w:bottom w:val="single" w:sz="6" w:space="0" w:color="auto"/>
            </w:tcBorders>
          </w:tcPr>
          <w:p w14:paraId="79CDBF3A"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31, 2024</w:t>
            </w:r>
          </w:p>
        </w:tc>
        <w:tc>
          <w:tcPr>
            <w:tcW w:w="134" w:type="dxa"/>
          </w:tcPr>
          <w:p w14:paraId="652E177E"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1016" w:type="dxa"/>
            <w:tcBorders>
              <w:bottom w:val="single" w:sz="6" w:space="0" w:color="auto"/>
            </w:tcBorders>
          </w:tcPr>
          <w:p w14:paraId="34482DB1"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31, 2025</w:t>
            </w:r>
          </w:p>
        </w:tc>
        <w:tc>
          <w:tcPr>
            <w:tcW w:w="134" w:type="dxa"/>
          </w:tcPr>
          <w:p w14:paraId="500DAEE0" w14:textId="77777777" w:rsidR="00A9235B" w:rsidRPr="0074282E" w:rsidRDefault="00A9235B" w:rsidP="006C47B8">
            <w:pPr>
              <w:tabs>
                <w:tab w:val="right" w:pos="938"/>
              </w:tabs>
              <w:spacing w:after="0" w:line="220" w:lineRule="exact"/>
              <w:ind w:right="-72"/>
              <w:jc w:val="center"/>
              <w:rPr>
                <w:rFonts w:asciiTheme="majorBidi" w:hAnsiTheme="majorBidi" w:cstheme="majorBidi"/>
                <w:snapToGrid w:val="0"/>
                <w:sz w:val="20"/>
                <w:szCs w:val="20"/>
                <w:cs/>
                <w:lang w:val="en-US" w:eastAsia="th-TH"/>
              </w:rPr>
            </w:pPr>
          </w:p>
        </w:tc>
        <w:tc>
          <w:tcPr>
            <w:tcW w:w="1000" w:type="dxa"/>
            <w:tcBorders>
              <w:bottom w:val="single" w:sz="6" w:space="0" w:color="auto"/>
            </w:tcBorders>
          </w:tcPr>
          <w:p w14:paraId="37FA9D78"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31, 2024</w:t>
            </w:r>
          </w:p>
        </w:tc>
        <w:tc>
          <w:tcPr>
            <w:tcW w:w="134" w:type="dxa"/>
          </w:tcPr>
          <w:p w14:paraId="2477D31F"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23EB0D87"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31, 2025</w:t>
            </w:r>
          </w:p>
        </w:tc>
        <w:tc>
          <w:tcPr>
            <w:tcW w:w="134" w:type="dxa"/>
          </w:tcPr>
          <w:p w14:paraId="0B72AF8A"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p>
        </w:tc>
        <w:tc>
          <w:tcPr>
            <w:tcW w:w="1000" w:type="dxa"/>
            <w:tcBorders>
              <w:bottom w:val="single" w:sz="6" w:space="0" w:color="auto"/>
            </w:tcBorders>
          </w:tcPr>
          <w:p w14:paraId="49C4FD26" w14:textId="77777777" w:rsidR="00A9235B" w:rsidRPr="00237EB4" w:rsidRDefault="00A9235B" w:rsidP="006C47B8">
            <w:pPr>
              <w:tabs>
                <w:tab w:val="right" w:pos="938"/>
              </w:tabs>
              <w:spacing w:after="0" w:line="220" w:lineRule="exact"/>
              <w:ind w:right="-72"/>
              <w:jc w:val="center"/>
              <w:rPr>
                <w:rFonts w:asciiTheme="majorBidi" w:hAnsiTheme="majorBidi" w:cstheme="majorBidi"/>
                <w:snapToGrid w:val="0"/>
                <w:sz w:val="20"/>
                <w:szCs w:val="20"/>
                <w:lang w:val="en-US" w:eastAsia="th-TH"/>
              </w:rPr>
            </w:pPr>
            <w:r w:rsidRPr="00237EB4">
              <w:rPr>
                <w:rFonts w:asciiTheme="majorBidi" w:hAnsiTheme="majorBidi" w:cstheme="majorBidi"/>
                <w:sz w:val="20"/>
                <w:szCs w:val="20"/>
              </w:rPr>
              <w:t>31, 2024</w:t>
            </w:r>
          </w:p>
        </w:tc>
      </w:tr>
      <w:tr w:rsidR="00A9235B" w:rsidRPr="00237EB4" w14:paraId="02316EF2" w14:textId="77777777" w:rsidTr="006C47B8">
        <w:trPr>
          <w:cantSplit/>
        </w:trPr>
        <w:tc>
          <w:tcPr>
            <w:tcW w:w="2268" w:type="dxa"/>
            <w:tcBorders>
              <w:top w:val="single" w:sz="6" w:space="0" w:color="auto"/>
            </w:tcBorders>
            <w:vAlign w:val="bottom"/>
          </w:tcPr>
          <w:p w14:paraId="1C5D8BDC" w14:textId="33A6778A" w:rsidR="005655E5" w:rsidRPr="00237EB4" w:rsidRDefault="005655E5" w:rsidP="006C47B8">
            <w:pPr>
              <w:tabs>
                <w:tab w:val="right" w:pos="812"/>
              </w:tabs>
              <w:spacing w:after="0" w:line="220" w:lineRule="exact"/>
              <w:ind w:right="-29"/>
              <w:rPr>
                <w:rFonts w:asciiTheme="majorBidi" w:hAnsiTheme="majorBidi" w:cstheme="majorBidi"/>
                <w:sz w:val="20"/>
                <w:szCs w:val="20"/>
              </w:rPr>
            </w:pPr>
            <w:r w:rsidRPr="00237EB4">
              <w:rPr>
                <w:rFonts w:asciiTheme="majorBidi" w:hAnsiTheme="majorBidi" w:cstheme="majorBidi"/>
                <w:sz w:val="20"/>
                <w:szCs w:val="20"/>
              </w:rPr>
              <w:t>Bafs Pipeline Transportation Limited</w:t>
            </w:r>
          </w:p>
          <w:p w14:paraId="47EDE227" w14:textId="77777777" w:rsidR="005655E5" w:rsidRPr="00237EB4" w:rsidRDefault="005655E5" w:rsidP="006C47B8">
            <w:pPr>
              <w:tabs>
                <w:tab w:val="right" w:pos="812"/>
              </w:tabs>
              <w:spacing w:after="0" w:line="220" w:lineRule="exact"/>
              <w:ind w:right="-29"/>
              <w:rPr>
                <w:rFonts w:asciiTheme="majorBidi" w:hAnsiTheme="majorBidi" w:cstheme="majorBidi"/>
                <w:sz w:val="20"/>
                <w:szCs w:val="20"/>
              </w:rPr>
            </w:pPr>
            <w:r w:rsidRPr="00237EB4">
              <w:rPr>
                <w:rFonts w:asciiTheme="majorBidi" w:hAnsiTheme="majorBidi" w:cstheme="majorBidi"/>
                <w:sz w:val="20"/>
                <w:szCs w:val="20"/>
              </w:rPr>
              <w:t xml:space="preserve">    (Formerly known as : </w:t>
            </w:r>
            <w:r w:rsidR="00A9235B" w:rsidRPr="00237EB4">
              <w:rPr>
                <w:rFonts w:asciiTheme="majorBidi" w:hAnsiTheme="majorBidi" w:cstheme="majorBidi"/>
                <w:sz w:val="20"/>
                <w:szCs w:val="20"/>
              </w:rPr>
              <w:t xml:space="preserve">Fuel Pipeline </w:t>
            </w:r>
            <w:r w:rsidRPr="00237EB4">
              <w:rPr>
                <w:rFonts w:asciiTheme="majorBidi" w:hAnsiTheme="majorBidi" w:cstheme="majorBidi"/>
                <w:sz w:val="20"/>
                <w:szCs w:val="20"/>
              </w:rPr>
              <w:t xml:space="preserve">  </w:t>
            </w:r>
          </w:p>
          <w:p w14:paraId="51CEEEE5" w14:textId="44816C45" w:rsidR="00A9235B" w:rsidRPr="00237EB4" w:rsidRDefault="005655E5" w:rsidP="006C47B8">
            <w:pPr>
              <w:tabs>
                <w:tab w:val="right" w:pos="812"/>
              </w:tabs>
              <w:spacing w:after="0" w:line="220" w:lineRule="exact"/>
              <w:ind w:right="-29"/>
              <w:rPr>
                <w:rFonts w:asciiTheme="majorBidi" w:hAnsiTheme="majorBidi" w:cstheme="majorBidi"/>
                <w:sz w:val="20"/>
                <w:szCs w:val="20"/>
              </w:rPr>
            </w:pPr>
            <w:r w:rsidRPr="00237EB4">
              <w:rPr>
                <w:rFonts w:asciiTheme="majorBidi" w:hAnsiTheme="majorBidi" w:cstheme="majorBidi"/>
                <w:sz w:val="20"/>
                <w:szCs w:val="20"/>
              </w:rPr>
              <w:t xml:space="preserve">    </w:t>
            </w:r>
            <w:r w:rsidR="00A9235B" w:rsidRPr="00237EB4">
              <w:rPr>
                <w:rFonts w:asciiTheme="majorBidi" w:hAnsiTheme="majorBidi" w:cstheme="majorBidi"/>
                <w:sz w:val="20"/>
                <w:szCs w:val="20"/>
              </w:rPr>
              <w:t>Transportation Limited</w:t>
            </w:r>
            <w:r w:rsidRPr="00237EB4">
              <w:rPr>
                <w:rFonts w:asciiTheme="majorBidi" w:hAnsiTheme="majorBidi" w:cstheme="majorBidi"/>
                <w:sz w:val="20"/>
                <w:szCs w:val="20"/>
              </w:rPr>
              <w:t>)</w:t>
            </w:r>
          </w:p>
        </w:tc>
        <w:tc>
          <w:tcPr>
            <w:tcW w:w="142" w:type="dxa"/>
          </w:tcPr>
          <w:p w14:paraId="0AAF99C4" w14:textId="77777777" w:rsidR="00A9235B" w:rsidRPr="0074282E" w:rsidRDefault="00A9235B" w:rsidP="006C47B8">
            <w:pPr>
              <w:spacing w:after="0" w:line="220" w:lineRule="exact"/>
              <w:jc w:val="center"/>
              <w:rPr>
                <w:rFonts w:asciiTheme="majorBidi" w:eastAsia="Cordia New" w:hAnsiTheme="majorBidi" w:cstheme="majorBidi"/>
                <w:sz w:val="20"/>
                <w:szCs w:val="20"/>
                <w:cs/>
                <w:lang w:val="en-US"/>
              </w:rPr>
            </w:pPr>
          </w:p>
        </w:tc>
        <w:tc>
          <w:tcPr>
            <w:tcW w:w="1701" w:type="dxa"/>
            <w:tcBorders>
              <w:top w:val="single" w:sz="6" w:space="0" w:color="auto"/>
            </w:tcBorders>
            <w:vAlign w:val="bottom"/>
          </w:tcPr>
          <w:p w14:paraId="0DAAAE20" w14:textId="77777777" w:rsidR="00A9235B" w:rsidRPr="00237EB4" w:rsidRDefault="00A9235B" w:rsidP="006C47B8">
            <w:pPr>
              <w:spacing w:after="0" w:line="220" w:lineRule="exact"/>
              <w:ind w:left="-52"/>
              <w:jc w:val="center"/>
              <w:rPr>
                <w:rFonts w:asciiTheme="majorBidi" w:eastAsia="Cordia New" w:hAnsiTheme="majorBidi" w:cstheme="majorBidi"/>
                <w:sz w:val="20"/>
                <w:szCs w:val="20"/>
                <w:cs/>
              </w:rPr>
            </w:pPr>
            <w:r w:rsidRPr="00237EB4">
              <w:rPr>
                <w:rFonts w:asciiTheme="majorBidi" w:eastAsia="Cordia New" w:hAnsiTheme="majorBidi" w:cstheme="majorBidi"/>
                <w:sz w:val="20"/>
                <w:szCs w:val="20"/>
              </w:rPr>
              <w:t>Pipeline transportation system</w:t>
            </w:r>
          </w:p>
        </w:tc>
        <w:tc>
          <w:tcPr>
            <w:tcW w:w="142" w:type="dxa"/>
          </w:tcPr>
          <w:p w14:paraId="67E6C4C2" w14:textId="77777777" w:rsidR="00A9235B" w:rsidRPr="0074282E" w:rsidRDefault="00A9235B" w:rsidP="006C47B8">
            <w:pPr>
              <w:spacing w:after="0" w:line="220" w:lineRule="exact"/>
              <w:ind w:right="-72"/>
              <w:jc w:val="center"/>
              <w:rPr>
                <w:rFonts w:asciiTheme="majorBidi" w:eastAsia="Cordia New" w:hAnsiTheme="majorBidi" w:cstheme="majorBidi"/>
                <w:sz w:val="20"/>
                <w:szCs w:val="20"/>
                <w:cs/>
                <w:lang w:val="en-US"/>
              </w:rPr>
            </w:pPr>
          </w:p>
        </w:tc>
        <w:tc>
          <w:tcPr>
            <w:tcW w:w="992" w:type="dxa"/>
            <w:tcBorders>
              <w:top w:val="single" w:sz="6" w:space="0" w:color="auto"/>
            </w:tcBorders>
            <w:vAlign w:val="bottom"/>
          </w:tcPr>
          <w:p w14:paraId="1B173D17" w14:textId="77777777" w:rsidR="00A9235B" w:rsidRPr="0074282E" w:rsidRDefault="00A9235B" w:rsidP="006C47B8">
            <w:pPr>
              <w:spacing w:after="0" w:line="220" w:lineRule="exact"/>
              <w:ind w:right="-72"/>
              <w:jc w:val="center"/>
              <w:rPr>
                <w:rFonts w:asciiTheme="majorBidi" w:eastAsia="Cordia New" w:hAnsiTheme="majorBidi" w:cstheme="majorBidi"/>
                <w:sz w:val="20"/>
                <w:szCs w:val="20"/>
                <w:cs/>
                <w:lang w:val="en-US"/>
              </w:rPr>
            </w:pPr>
            <w:r w:rsidRPr="00237EB4">
              <w:rPr>
                <w:rFonts w:asciiTheme="majorBidi" w:eastAsia="Cordia New" w:hAnsiTheme="majorBidi" w:cstheme="majorBidi"/>
                <w:sz w:val="20"/>
                <w:szCs w:val="20"/>
              </w:rPr>
              <w:t>Thailand</w:t>
            </w:r>
          </w:p>
        </w:tc>
        <w:tc>
          <w:tcPr>
            <w:tcW w:w="142" w:type="dxa"/>
          </w:tcPr>
          <w:p w14:paraId="658F636F" w14:textId="77777777" w:rsidR="00A9235B" w:rsidRPr="00237EB4" w:rsidRDefault="00A9235B" w:rsidP="006C47B8">
            <w:pPr>
              <w:spacing w:after="0" w:line="220" w:lineRule="exact"/>
              <w:jc w:val="center"/>
              <w:rPr>
                <w:rFonts w:asciiTheme="majorBidi" w:eastAsia="Cordia New" w:hAnsiTheme="majorBidi" w:cstheme="majorBidi"/>
                <w:sz w:val="20"/>
                <w:szCs w:val="20"/>
                <w:lang w:val="en-US"/>
              </w:rPr>
            </w:pPr>
          </w:p>
        </w:tc>
        <w:tc>
          <w:tcPr>
            <w:tcW w:w="851" w:type="dxa"/>
            <w:vAlign w:val="bottom"/>
          </w:tcPr>
          <w:p w14:paraId="48E68F7C" w14:textId="77777777" w:rsidR="00A9235B" w:rsidRPr="0074282E" w:rsidRDefault="00A9235B" w:rsidP="006C47B8">
            <w:pPr>
              <w:spacing w:after="0" w:line="220" w:lineRule="exact"/>
              <w:jc w:val="center"/>
              <w:rPr>
                <w:rFonts w:asciiTheme="majorBidi" w:eastAsia="Cordia New" w:hAnsiTheme="majorBidi" w:cstheme="majorBidi"/>
                <w:sz w:val="20"/>
                <w:szCs w:val="20"/>
                <w:cs/>
                <w:lang w:val="en-US"/>
              </w:rPr>
            </w:pPr>
            <w:r w:rsidRPr="00237EB4">
              <w:rPr>
                <w:rFonts w:asciiTheme="majorBidi" w:eastAsia="Cordia New" w:hAnsiTheme="majorBidi" w:cstheme="majorBidi"/>
                <w:sz w:val="20"/>
                <w:szCs w:val="20"/>
                <w:lang w:val="en-US"/>
              </w:rPr>
              <w:t>1.21</w:t>
            </w:r>
          </w:p>
        </w:tc>
        <w:tc>
          <w:tcPr>
            <w:tcW w:w="141" w:type="dxa"/>
          </w:tcPr>
          <w:p w14:paraId="501B730B" w14:textId="77777777" w:rsidR="00A9235B" w:rsidRPr="00237EB4" w:rsidRDefault="00A9235B" w:rsidP="006C47B8">
            <w:pPr>
              <w:spacing w:after="0" w:line="220" w:lineRule="exact"/>
              <w:jc w:val="center"/>
              <w:rPr>
                <w:rFonts w:asciiTheme="majorBidi" w:eastAsia="Cordia New" w:hAnsiTheme="majorBidi" w:cstheme="majorBidi"/>
                <w:sz w:val="20"/>
                <w:szCs w:val="20"/>
                <w:lang w:val="en-US"/>
              </w:rPr>
            </w:pPr>
          </w:p>
        </w:tc>
        <w:tc>
          <w:tcPr>
            <w:tcW w:w="993" w:type="dxa"/>
            <w:vAlign w:val="bottom"/>
          </w:tcPr>
          <w:p w14:paraId="48195585" w14:textId="77777777" w:rsidR="00A9235B" w:rsidRPr="0074282E" w:rsidRDefault="00A9235B" w:rsidP="006C47B8">
            <w:pPr>
              <w:spacing w:after="0" w:line="220" w:lineRule="exact"/>
              <w:jc w:val="center"/>
              <w:rPr>
                <w:rFonts w:asciiTheme="majorBidi" w:eastAsia="Cordia New" w:hAnsiTheme="majorBidi" w:cstheme="majorBidi"/>
                <w:sz w:val="20"/>
                <w:szCs w:val="20"/>
                <w:cs/>
                <w:lang w:val="en-US"/>
              </w:rPr>
            </w:pPr>
            <w:r w:rsidRPr="00237EB4">
              <w:rPr>
                <w:rFonts w:asciiTheme="majorBidi" w:eastAsia="Cordia New" w:hAnsiTheme="majorBidi" w:cstheme="majorBidi"/>
                <w:sz w:val="20"/>
                <w:szCs w:val="20"/>
                <w:lang w:val="en-US"/>
              </w:rPr>
              <w:t>1.21</w:t>
            </w:r>
          </w:p>
        </w:tc>
        <w:tc>
          <w:tcPr>
            <w:tcW w:w="141" w:type="dxa"/>
          </w:tcPr>
          <w:p w14:paraId="0EF2B812" w14:textId="77777777" w:rsidR="00A9235B" w:rsidRPr="00237EB4" w:rsidRDefault="00A9235B" w:rsidP="006C47B8">
            <w:pPr>
              <w:spacing w:after="0" w:line="220" w:lineRule="exact"/>
              <w:jc w:val="center"/>
              <w:rPr>
                <w:rFonts w:asciiTheme="majorBidi" w:eastAsia="Cordia New" w:hAnsiTheme="majorBidi" w:cstheme="majorBidi"/>
                <w:sz w:val="20"/>
                <w:szCs w:val="20"/>
                <w:lang w:val="en-US"/>
              </w:rPr>
            </w:pPr>
          </w:p>
        </w:tc>
        <w:tc>
          <w:tcPr>
            <w:tcW w:w="851" w:type="dxa"/>
            <w:vAlign w:val="bottom"/>
          </w:tcPr>
          <w:p w14:paraId="108C3B78" w14:textId="77777777" w:rsidR="00A9235B" w:rsidRPr="00237EB4" w:rsidRDefault="00A9235B" w:rsidP="006C47B8">
            <w:pPr>
              <w:spacing w:after="0" w:line="220" w:lineRule="exact"/>
              <w:jc w:val="center"/>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4,125.98</w:t>
            </w:r>
          </w:p>
        </w:tc>
        <w:tc>
          <w:tcPr>
            <w:tcW w:w="142" w:type="dxa"/>
          </w:tcPr>
          <w:p w14:paraId="6ED23585" w14:textId="77777777" w:rsidR="00A9235B" w:rsidRPr="00237EB4" w:rsidRDefault="00A9235B" w:rsidP="006C47B8">
            <w:pPr>
              <w:spacing w:after="0" w:line="220" w:lineRule="exact"/>
              <w:jc w:val="center"/>
              <w:rPr>
                <w:rFonts w:asciiTheme="majorBidi" w:eastAsia="Cordia New" w:hAnsiTheme="majorBidi" w:cstheme="majorBidi"/>
                <w:sz w:val="20"/>
                <w:szCs w:val="20"/>
                <w:lang w:val="en-US"/>
              </w:rPr>
            </w:pPr>
          </w:p>
        </w:tc>
        <w:tc>
          <w:tcPr>
            <w:tcW w:w="992" w:type="dxa"/>
            <w:vAlign w:val="bottom"/>
          </w:tcPr>
          <w:p w14:paraId="115C21BC" w14:textId="77777777" w:rsidR="00A9235B" w:rsidRPr="00237EB4" w:rsidRDefault="00A9235B" w:rsidP="006C47B8">
            <w:pPr>
              <w:spacing w:after="0" w:line="220" w:lineRule="exact"/>
              <w:jc w:val="center"/>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4,125.98</w:t>
            </w:r>
          </w:p>
        </w:tc>
        <w:tc>
          <w:tcPr>
            <w:tcW w:w="134" w:type="dxa"/>
          </w:tcPr>
          <w:p w14:paraId="1686EADD" w14:textId="77777777" w:rsidR="00A9235B" w:rsidRPr="00237EB4" w:rsidRDefault="00A9235B" w:rsidP="006C47B8">
            <w:pPr>
              <w:spacing w:after="0" w:line="220" w:lineRule="exact"/>
              <w:jc w:val="center"/>
              <w:rPr>
                <w:rFonts w:asciiTheme="majorBidi" w:eastAsia="Cordia New" w:hAnsiTheme="majorBidi" w:cstheme="majorBidi"/>
                <w:sz w:val="20"/>
                <w:szCs w:val="20"/>
                <w:lang w:val="en-US"/>
              </w:rPr>
            </w:pPr>
          </w:p>
        </w:tc>
        <w:tc>
          <w:tcPr>
            <w:tcW w:w="1016" w:type="dxa"/>
            <w:tcBorders>
              <w:bottom w:val="double" w:sz="6" w:space="0" w:color="auto"/>
            </w:tcBorders>
            <w:vAlign w:val="bottom"/>
          </w:tcPr>
          <w:p w14:paraId="50ECD14A" w14:textId="77777777" w:rsidR="00A9235B" w:rsidRPr="00237EB4" w:rsidRDefault="00A9235B" w:rsidP="006C47B8">
            <w:pPr>
              <w:spacing w:after="0" w:line="220" w:lineRule="exact"/>
              <w:jc w:val="right"/>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75</w:t>
            </w:r>
            <w:r w:rsidRPr="00237EB4">
              <w:rPr>
                <w:rFonts w:asciiTheme="majorBidi" w:eastAsia="Cordia New" w:hAnsiTheme="majorBidi" w:cstheme="majorBidi"/>
                <w:sz w:val="20"/>
                <w:szCs w:val="20"/>
              </w:rPr>
              <w:t>,000,</w:t>
            </w:r>
            <w:r w:rsidRPr="00237EB4">
              <w:rPr>
                <w:rFonts w:asciiTheme="majorBidi" w:eastAsia="Cordia New" w:hAnsiTheme="majorBidi" w:cstheme="majorBidi"/>
                <w:sz w:val="20"/>
                <w:szCs w:val="20"/>
                <w:lang w:val="en-US"/>
              </w:rPr>
              <w:t>000</w:t>
            </w:r>
          </w:p>
        </w:tc>
        <w:tc>
          <w:tcPr>
            <w:tcW w:w="134" w:type="dxa"/>
          </w:tcPr>
          <w:p w14:paraId="2825D5C8" w14:textId="77777777" w:rsidR="00A9235B" w:rsidRPr="00237EB4" w:rsidRDefault="00A9235B" w:rsidP="006C47B8">
            <w:pPr>
              <w:tabs>
                <w:tab w:val="decimal" w:pos="1018"/>
              </w:tabs>
              <w:spacing w:after="0" w:line="220" w:lineRule="exact"/>
              <w:jc w:val="center"/>
              <w:rPr>
                <w:rFonts w:asciiTheme="majorBidi" w:hAnsiTheme="majorBidi" w:cstheme="majorBidi"/>
                <w:sz w:val="20"/>
                <w:szCs w:val="20"/>
              </w:rPr>
            </w:pPr>
          </w:p>
        </w:tc>
        <w:tc>
          <w:tcPr>
            <w:tcW w:w="1000" w:type="dxa"/>
            <w:tcBorders>
              <w:bottom w:val="double" w:sz="6" w:space="0" w:color="auto"/>
            </w:tcBorders>
            <w:vAlign w:val="bottom"/>
          </w:tcPr>
          <w:p w14:paraId="4E872196" w14:textId="77777777" w:rsidR="00A9235B" w:rsidRPr="00237EB4" w:rsidRDefault="00A9235B" w:rsidP="006C47B8">
            <w:pPr>
              <w:spacing w:after="0" w:line="220" w:lineRule="exact"/>
              <w:jc w:val="right"/>
              <w:rPr>
                <w:rFonts w:asciiTheme="majorBidi" w:eastAsia="Cordia New" w:hAnsiTheme="majorBidi" w:cstheme="majorBidi"/>
                <w:sz w:val="20"/>
                <w:szCs w:val="20"/>
              </w:rPr>
            </w:pPr>
            <w:r w:rsidRPr="00237EB4">
              <w:rPr>
                <w:rFonts w:asciiTheme="majorBidi" w:eastAsia="Cordia New" w:hAnsiTheme="majorBidi" w:cstheme="majorBidi"/>
                <w:sz w:val="20"/>
                <w:szCs w:val="20"/>
                <w:lang w:val="en-US"/>
              </w:rPr>
              <w:t>75</w:t>
            </w:r>
            <w:r w:rsidRPr="00237EB4">
              <w:rPr>
                <w:rFonts w:asciiTheme="majorBidi" w:eastAsia="Cordia New" w:hAnsiTheme="majorBidi" w:cstheme="majorBidi"/>
                <w:sz w:val="20"/>
                <w:szCs w:val="20"/>
              </w:rPr>
              <w:t>,000,</w:t>
            </w:r>
            <w:r w:rsidRPr="00237EB4">
              <w:rPr>
                <w:rFonts w:asciiTheme="majorBidi" w:eastAsia="Cordia New" w:hAnsiTheme="majorBidi" w:cstheme="majorBidi"/>
                <w:sz w:val="20"/>
                <w:szCs w:val="20"/>
                <w:lang w:val="en-US"/>
              </w:rPr>
              <w:t>000</w:t>
            </w:r>
          </w:p>
        </w:tc>
        <w:tc>
          <w:tcPr>
            <w:tcW w:w="134" w:type="dxa"/>
          </w:tcPr>
          <w:p w14:paraId="31205FB8" w14:textId="77777777" w:rsidR="00A9235B" w:rsidRPr="00237EB4" w:rsidRDefault="00A9235B" w:rsidP="006C47B8">
            <w:pPr>
              <w:spacing w:after="0" w:line="220" w:lineRule="exact"/>
              <w:jc w:val="center"/>
              <w:rPr>
                <w:rFonts w:asciiTheme="majorBidi" w:eastAsia="Cordia New" w:hAnsiTheme="majorBidi" w:cstheme="majorBidi"/>
                <w:sz w:val="20"/>
                <w:szCs w:val="20"/>
              </w:rPr>
            </w:pPr>
          </w:p>
        </w:tc>
        <w:tc>
          <w:tcPr>
            <w:tcW w:w="1000" w:type="dxa"/>
            <w:tcBorders>
              <w:bottom w:val="double" w:sz="6" w:space="0" w:color="auto"/>
            </w:tcBorders>
            <w:vAlign w:val="bottom"/>
          </w:tcPr>
          <w:p w14:paraId="4204E2B8" w14:textId="3862E5D5" w:rsidR="00A9235B" w:rsidRPr="00237EB4" w:rsidRDefault="005655E5" w:rsidP="006C47B8">
            <w:pPr>
              <w:spacing w:after="0" w:line="220" w:lineRule="exact"/>
              <w:jc w:val="right"/>
              <w:rPr>
                <w:rFonts w:asciiTheme="majorBidi" w:eastAsia="Cordia New" w:hAnsiTheme="majorBidi" w:cstheme="majorBidi"/>
                <w:sz w:val="20"/>
                <w:szCs w:val="20"/>
              </w:rPr>
            </w:pPr>
            <w:r w:rsidRPr="00237EB4">
              <w:rPr>
                <w:rFonts w:asciiTheme="majorBidi" w:eastAsia="Cordia New" w:hAnsiTheme="majorBidi" w:cstheme="majorBidi"/>
                <w:sz w:val="20"/>
                <w:szCs w:val="20"/>
              </w:rPr>
              <w:t>41,837,654</w:t>
            </w:r>
          </w:p>
        </w:tc>
        <w:tc>
          <w:tcPr>
            <w:tcW w:w="134" w:type="dxa"/>
          </w:tcPr>
          <w:p w14:paraId="507A949E" w14:textId="77777777" w:rsidR="00A9235B" w:rsidRPr="00237EB4" w:rsidRDefault="00A9235B" w:rsidP="006C47B8">
            <w:pPr>
              <w:spacing w:after="0" w:line="220" w:lineRule="exact"/>
              <w:jc w:val="center"/>
              <w:rPr>
                <w:rFonts w:asciiTheme="majorBidi" w:eastAsia="Cordia New" w:hAnsiTheme="majorBidi" w:cstheme="majorBidi"/>
                <w:sz w:val="20"/>
                <w:szCs w:val="20"/>
              </w:rPr>
            </w:pPr>
          </w:p>
        </w:tc>
        <w:tc>
          <w:tcPr>
            <w:tcW w:w="1000" w:type="dxa"/>
            <w:tcBorders>
              <w:bottom w:val="double" w:sz="6" w:space="0" w:color="auto"/>
            </w:tcBorders>
            <w:vAlign w:val="bottom"/>
          </w:tcPr>
          <w:p w14:paraId="09A46132" w14:textId="77777777" w:rsidR="00A9235B" w:rsidRPr="00237EB4" w:rsidRDefault="00A9235B" w:rsidP="006C47B8">
            <w:pPr>
              <w:spacing w:after="0" w:line="220" w:lineRule="exact"/>
              <w:jc w:val="right"/>
              <w:rPr>
                <w:rFonts w:asciiTheme="majorBidi" w:eastAsia="Cordia New" w:hAnsiTheme="majorBidi" w:cstheme="majorBidi"/>
                <w:sz w:val="20"/>
                <w:szCs w:val="20"/>
              </w:rPr>
            </w:pPr>
            <w:r w:rsidRPr="00237EB4">
              <w:rPr>
                <w:rFonts w:asciiTheme="majorBidi" w:eastAsia="Cordia New" w:hAnsiTheme="majorBidi" w:cstheme="majorBidi"/>
                <w:sz w:val="20"/>
                <w:szCs w:val="20"/>
              </w:rPr>
              <w:t>42,716,333</w:t>
            </w:r>
          </w:p>
        </w:tc>
      </w:tr>
    </w:tbl>
    <w:p w14:paraId="3D79DABC" w14:textId="77777777" w:rsidR="00A9235B" w:rsidRPr="00237EB4" w:rsidRDefault="00A9235B" w:rsidP="00A9235B">
      <w:pPr>
        <w:spacing w:after="0" w:line="240" w:lineRule="exact"/>
        <w:ind w:left="284" w:firstLine="425"/>
        <w:jc w:val="thaiDistribute"/>
        <w:rPr>
          <w:rFonts w:asciiTheme="majorBidi" w:eastAsia="Cordia New" w:hAnsiTheme="majorBidi" w:cstheme="majorBidi"/>
          <w:sz w:val="32"/>
          <w:szCs w:val="32"/>
          <w:lang w:val="en-US"/>
        </w:rPr>
      </w:pPr>
    </w:p>
    <w:p w14:paraId="06C92735" w14:textId="77777777" w:rsidR="00A9235B" w:rsidRPr="00237EB4" w:rsidRDefault="00A9235B" w:rsidP="00A9235B">
      <w:pPr>
        <w:spacing w:after="0" w:line="380" w:lineRule="exact"/>
        <w:ind w:left="284" w:firstLine="425"/>
        <w:jc w:val="thaiDistribute"/>
        <w:rPr>
          <w:rFonts w:asciiTheme="majorBidi" w:eastAsia="Cordia New" w:hAnsiTheme="majorBidi" w:cstheme="majorBidi"/>
          <w:sz w:val="32"/>
          <w:szCs w:val="32"/>
          <w:lang w:val="en-US"/>
        </w:rPr>
      </w:pPr>
      <w:r w:rsidRPr="00237EB4">
        <w:rPr>
          <w:rFonts w:asciiTheme="majorBidi" w:eastAsia="PMingLiU" w:hAnsiTheme="majorBidi" w:cstheme="majorBidi"/>
          <w:sz w:val="32"/>
          <w:szCs w:val="32"/>
          <w:lang w:val="en-US"/>
        </w:rPr>
        <w:t xml:space="preserve">As at </w:t>
      </w:r>
      <w:r w:rsidRPr="00237EB4">
        <w:rPr>
          <w:rFonts w:asciiTheme="majorBidi" w:eastAsia="Cordia New" w:hAnsiTheme="majorBidi" w:cstheme="majorBidi"/>
          <w:sz w:val="32"/>
          <w:szCs w:val="32"/>
          <w:lang w:val="en-US"/>
        </w:rPr>
        <w:t>December</w:t>
      </w:r>
      <w:r w:rsidRPr="00237EB4">
        <w:rPr>
          <w:rFonts w:asciiTheme="majorBidi" w:eastAsia="PMingLiU" w:hAnsiTheme="majorBidi" w:cstheme="majorBidi"/>
          <w:sz w:val="32"/>
          <w:szCs w:val="32"/>
          <w:lang w:val="en-US"/>
        </w:rPr>
        <w:t xml:space="preserve"> 31, 2024, an indirect subsidiary has an investment classified as debt instruments that are measured at amortized cost, which presented as other non-current financial asset in amount of Baht 7.50 million</w:t>
      </w:r>
      <w:r w:rsidRPr="00237EB4">
        <w:rPr>
          <w:rFonts w:asciiTheme="majorBidi" w:eastAsia="SimSun" w:hAnsiTheme="majorBidi" w:cstheme="majorBidi"/>
          <w:sz w:val="32"/>
          <w:szCs w:val="32"/>
        </w:rPr>
        <w:t>, which are used as overdraft facilities from financial institutions, credit facilities from financial institutions, short-term borrowings from financial institutions,</w:t>
      </w:r>
      <w:r w:rsidRPr="00237EB4">
        <w:rPr>
          <w:rFonts w:asciiTheme="majorBidi" w:eastAsia="SimSun" w:hAnsiTheme="majorBidi" w:cstheme="majorBidi"/>
          <w:sz w:val="32"/>
          <w:szCs w:val="32"/>
          <w:lang w:val="en-US"/>
        </w:rPr>
        <w:t xml:space="preserve"> </w:t>
      </w:r>
      <w:r w:rsidRPr="00237EB4">
        <w:rPr>
          <w:rFonts w:asciiTheme="majorBidi" w:eastAsia="SimSun" w:hAnsiTheme="majorBidi" w:cstheme="majorBidi"/>
          <w:sz w:val="32"/>
          <w:szCs w:val="32"/>
        </w:rPr>
        <w:t>bank guarantee, and long-term borrowings from financial institutions (see Notes 25 , 28 and 44).</w:t>
      </w:r>
    </w:p>
    <w:p w14:paraId="6DF1DC9D" w14:textId="0F6D3972" w:rsidR="00A9235B" w:rsidRPr="00CC37C4" w:rsidRDefault="00A9235B" w:rsidP="005655E5">
      <w:pPr>
        <w:spacing w:after="0" w:line="380" w:lineRule="exact"/>
        <w:ind w:left="284" w:firstLine="425"/>
        <w:jc w:val="thaiDistribute"/>
        <w:rPr>
          <w:rFonts w:asciiTheme="majorBidi" w:eastAsia="SimSun" w:hAnsiTheme="majorBidi" w:cstheme="majorBidi"/>
          <w:sz w:val="32"/>
          <w:szCs w:val="32"/>
          <w:lang w:val="en-US"/>
        </w:rPr>
      </w:pPr>
      <w:r w:rsidRPr="00CC37C4">
        <w:rPr>
          <w:rFonts w:asciiTheme="majorBidi" w:eastAsia="PMingLiU" w:hAnsiTheme="majorBidi" w:cstheme="majorBidi"/>
          <w:sz w:val="32"/>
          <w:szCs w:val="32"/>
          <w:lang w:val="en-US"/>
        </w:rPr>
        <w:t>For</w:t>
      </w:r>
      <w:r w:rsidRPr="00CC37C4">
        <w:rPr>
          <w:rFonts w:asciiTheme="majorBidi" w:eastAsia="SimSun" w:hAnsiTheme="majorBidi" w:cstheme="majorBidi"/>
          <w:sz w:val="32"/>
          <w:szCs w:val="32"/>
          <w:lang w:val="en-US"/>
        </w:rPr>
        <w:t xml:space="preserve"> the year ended December 31, 2025 and 2024, the Company recognized loss on change of fair value of investment in non-marketable securities designated at FV</w:t>
      </w:r>
      <w:r w:rsidR="00B05840" w:rsidRPr="00CC37C4">
        <w:rPr>
          <w:rFonts w:asciiTheme="majorBidi" w:eastAsia="SimSun" w:hAnsiTheme="majorBidi" w:cstheme="majorBidi"/>
          <w:sz w:val="32"/>
          <w:szCs w:val="32"/>
          <w:lang w:val="en-US"/>
        </w:rPr>
        <w:t>T</w:t>
      </w:r>
      <w:r w:rsidRPr="00CC37C4">
        <w:rPr>
          <w:rFonts w:asciiTheme="majorBidi" w:eastAsia="SimSun" w:hAnsiTheme="majorBidi" w:cstheme="majorBidi"/>
          <w:sz w:val="32"/>
          <w:szCs w:val="32"/>
          <w:lang w:val="en-US"/>
        </w:rPr>
        <w:t xml:space="preserve">OCI of </w:t>
      </w:r>
      <w:r w:rsidR="005655E5" w:rsidRPr="00CC37C4">
        <w:rPr>
          <w:rFonts w:asciiTheme="majorBidi" w:eastAsia="SimSun" w:hAnsiTheme="majorBidi" w:cstheme="majorBidi"/>
          <w:sz w:val="32"/>
          <w:szCs w:val="32"/>
          <w:lang w:val="en-US"/>
        </w:rPr>
        <w:t>Bafs Pipeline Transportation Limite (Formerly known as : Fuel Pipeline Transportation Limited)</w:t>
      </w:r>
      <w:r w:rsidR="00CC37C4" w:rsidRPr="00CC37C4">
        <w:rPr>
          <w:rFonts w:asciiTheme="majorBidi" w:eastAsia="SimSun" w:hAnsiTheme="majorBidi" w:cstheme="majorBidi"/>
          <w:sz w:val="32"/>
          <w:szCs w:val="32"/>
          <w:lang w:val="en-US"/>
        </w:rPr>
        <w:t xml:space="preserve"> </w:t>
      </w:r>
      <w:r w:rsidRPr="00CC37C4">
        <w:rPr>
          <w:rFonts w:asciiTheme="majorBidi" w:eastAsia="SimSun" w:hAnsiTheme="majorBidi" w:cstheme="majorBidi"/>
          <w:sz w:val="32"/>
          <w:szCs w:val="32"/>
          <w:lang w:val="en-US"/>
        </w:rPr>
        <w:t xml:space="preserve">in the amount of </w:t>
      </w:r>
      <w:r w:rsidR="00B82FA8" w:rsidRPr="00CC37C4">
        <w:rPr>
          <w:rFonts w:asciiTheme="majorBidi" w:eastAsia="SimSun" w:hAnsiTheme="majorBidi" w:cstheme="majorBidi"/>
          <w:sz w:val="32"/>
          <w:szCs w:val="32"/>
          <w:lang w:val="en-US"/>
        </w:rPr>
        <w:t xml:space="preserve"> </w:t>
      </w:r>
      <w:r w:rsidRPr="00CC37C4">
        <w:rPr>
          <w:rFonts w:asciiTheme="majorBidi" w:eastAsia="SimSun" w:hAnsiTheme="majorBidi" w:cstheme="majorBidi"/>
          <w:sz w:val="32"/>
          <w:szCs w:val="32"/>
          <w:lang w:val="en-US"/>
        </w:rPr>
        <w:t>878,679 Baht and 6,322,272 Baht respectively, in the other comprehensive income.</w:t>
      </w:r>
    </w:p>
    <w:p w14:paraId="72A9745C" w14:textId="77777777" w:rsidR="00A9235B" w:rsidRPr="00237EB4" w:rsidRDefault="00A9235B" w:rsidP="00A9235B">
      <w:pPr>
        <w:autoSpaceDE w:val="0"/>
        <w:autoSpaceDN w:val="0"/>
        <w:spacing w:after="0" w:line="380" w:lineRule="exact"/>
        <w:ind w:left="284" w:firstLine="425"/>
        <w:jc w:val="thaiDistribute"/>
        <w:rPr>
          <w:rFonts w:asciiTheme="majorBidi" w:eastAsia="SimSun" w:hAnsiTheme="majorBidi" w:cstheme="majorBidi"/>
          <w:sz w:val="32"/>
          <w:szCs w:val="32"/>
          <w:lang w:val="en-US"/>
        </w:rPr>
        <w:sectPr w:rsidR="00A9235B" w:rsidRPr="00237EB4" w:rsidSect="00A9235B">
          <w:headerReference w:type="default" r:id="rId26"/>
          <w:footerReference w:type="default" r:id="rId27"/>
          <w:pgSz w:w="16834" w:h="11909" w:orient="landscape" w:code="9"/>
          <w:pgMar w:top="1440" w:right="1440" w:bottom="1224" w:left="1350" w:header="1701" w:footer="720" w:gutter="0"/>
          <w:pgNumType w:fmt="numberInDash"/>
          <w:cols w:space="720"/>
          <w:docGrid w:linePitch="381"/>
        </w:sectPr>
      </w:pPr>
    </w:p>
    <w:bookmarkEnd w:id="40"/>
    <w:p w14:paraId="69E1DB0A" w14:textId="77777777" w:rsidR="00A9235B" w:rsidRPr="00237EB4" w:rsidRDefault="00A9235B" w:rsidP="00080106">
      <w:pPr>
        <w:spacing w:after="0" w:line="36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25.</w:t>
      </w:r>
      <w:r w:rsidRPr="00237EB4">
        <w:rPr>
          <w:rFonts w:asciiTheme="majorBidi" w:eastAsia="Cordia New" w:hAnsiTheme="majorBidi" w:cstheme="majorBidi"/>
          <w:b/>
          <w:bCs/>
          <w:sz w:val="32"/>
          <w:szCs w:val="32"/>
          <w:lang w:val="en-US"/>
        </w:rPr>
        <w:tab/>
        <w:t>CREDIT FACILITIES, BORROWING FACILITIES, BANK OVERDRAFTS AND SHORT-TERM BORROWINGS FROM FINANCIAL INSTITUTIONS</w:t>
      </w:r>
    </w:p>
    <w:p w14:paraId="189D04F3" w14:textId="77777777" w:rsidR="00A9235B" w:rsidRPr="00237EB4" w:rsidRDefault="00A9235B" w:rsidP="00080106">
      <w:pPr>
        <w:tabs>
          <w:tab w:val="left" w:pos="709"/>
        </w:tabs>
        <w:spacing w:after="0" w:line="360" w:lineRule="exact"/>
        <w:ind w:left="284"/>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25.1</w:t>
      </w:r>
      <w:r w:rsidRPr="00237EB4">
        <w:rPr>
          <w:rFonts w:asciiTheme="majorBidi" w:eastAsia="Cordia New" w:hAnsiTheme="majorBidi" w:cstheme="majorBidi"/>
          <w:sz w:val="32"/>
          <w:szCs w:val="32"/>
          <w:lang w:val="en-US"/>
        </w:rPr>
        <w:tab/>
        <w:t>Bank overdrafts from financial institutions</w:t>
      </w:r>
    </w:p>
    <w:p w14:paraId="5AD38A7C" w14:textId="7980525F" w:rsidR="00A9235B" w:rsidRPr="00237EB4" w:rsidRDefault="00A9235B" w:rsidP="00080106">
      <w:pPr>
        <w:spacing w:after="0" w:line="360" w:lineRule="exact"/>
        <w:ind w:left="1418" w:hanging="709"/>
        <w:jc w:val="thaiDistribute"/>
        <w:rPr>
          <w:rFonts w:asciiTheme="majorBidi" w:eastAsia="PMingLiU" w:hAnsiTheme="majorBidi" w:cstheme="majorBidi"/>
          <w:sz w:val="32"/>
          <w:szCs w:val="32"/>
          <w:lang w:val="en-US"/>
        </w:rPr>
      </w:pPr>
      <w:r w:rsidRPr="00237EB4">
        <w:rPr>
          <w:rFonts w:asciiTheme="majorBidi" w:eastAsia="PMingLiU" w:hAnsiTheme="majorBidi" w:cstheme="majorBidi"/>
          <w:sz w:val="32"/>
          <w:szCs w:val="32"/>
          <w:lang w:val="en-US"/>
        </w:rPr>
        <w:t>25.1.1</w:t>
      </w:r>
      <w:r w:rsidRPr="00237EB4">
        <w:rPr>
          <w:rFonts w:asciiTheme="majorBidi" w:eastAsia="PMingLiU" w:hAnsiTheme="majorBidi" w:cstheme="majorBidi"/>
          <w:sz w:val="32"/>
          <w:szCs w:val="32"/>
          <w:lang w:val="en-US"/>
        </w:rPr>
        <w:tab/>
        <w:t xml:space="preserve">As at December 31, 2024, a subsidiary (Triton Engineering and Construction Public Company Limited) has a bank overdraft limit from a financial institution in the total amount of Baht 5.00 million, </w:t>
      </w:r>
      <w:bookmarkStart w:id="41" w:name="_Hlk222686926"/>
      <w:r w:rsidR="00080106" w:rsidRPr="00237EB4">
        <w:rPr>
          <w:rFonts w:asciiTheme="majorBidi" w:eastAsia="PMingLiU" w:hAnsiTheme="majorBidi" w:cstheme="majorBidi"/>
          <w:sz w:val="32"/>
          <w:szCs w:val="32"/>
          <w:lang w:val="en-US"/>
        </w:rPr>
        <w:t xml:space="preserve">to support its operation </w:t>
      </w:r>
      <w:bookmarkEnd w:id="41"/>
      <w:r w:rsidRPr="00237EB4">
        <w:rPr>
          <w:rFonts w:asciiTheme="majorBidi" w:eastAsia="PMingLiU" w:hAnsiTheme="majorBidi" w:cstheme="majorBidi"/>
          <w:sz w:val="32"/>
          <w:szCs w:val="32"/>
          <w:lang w:val="en-US"/>
        </w:rPr>
        <w:t xml:space="preserve">with interest rate of 1.25% per annum and more than Baht 2.00 million with interest rate charged by major large commercial banks (“MOR”). </w:t>
      </w:r>
      <w:r w:rsidR="00080106" w:rsidRPr="00237EB4">
        <w:rPr>
          <w:rFonts w:asciiTheme="majorBidi" w:eastAsia="PMingLiU" w:hAnsiTheme="majorBidi" w:cstheme="majorBidi"/>
          <w:sz w:val="32"/>
          <w:szCs w:val="32"/>
          <w:lang w:val="en-US"/>
        </w:rPr>
        <w:br/>
      </w:r>
      <w:r w:rsidRPr="00237EB4">
        <w:rPr>
          <w:rFonts w:asciiTheme="majorBidi" w:eastAsia="PMingLiU" w:hAnsiTheme="majorBidi" w:cstheme="majorBidi"/>
          <w:sz w:val="32"/>
          <w:szCs w:val="32"/>
          <w:lang w:val="en-US"/>
        </w:rPr>
        <w:t>Such bank overdraft is guaranteed by:</w:t>
      </w:r>
    </w:p>
    <w:p w14:paraId="00749755"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the </w:t>
      </w:r>
      <w:r w:rsidRPr="00237EB4">
        <w:rPr>
          <w:rFonts w:asciiTheme="majorBidi" w:eastAsia="Cordia New" w:hAnsiTheme="majorBidi" w:cstheme="majorBidi"/>
          <w:sz w:val="32"/>
          <w:szCs w:val="32"/>
          <w:lang w:val="en-US"/>
        </w:rPr>
        <w:t xml:space="preserve">parent </w:t>
      </w:r>
      <w:r w:rsidRPr="00237EB4">
        <w:rPr>
          <w:rFonts w:asciiTheme="majorBidi" w:eastAsia="Cordia New" w:hAnsiTheme="majorBidi" w:cstheme="majorBidi"/>
          <w:sz w:val="32"/>
          <w:szCs w:val="32"/>
        </w:rPr>
        <w:t>company,</w:t>
      </w:r>
    </w:p>
    <w:p w14:paraId="13DE5B05" w14:textId="68B781E3"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land and premise of such subsidiary</w:t>
      </w:r>
      <w:r w:rsidR="00080106" w:rsidRPr="00237EB4">
        <w:rPr>
          <w:rFonts w:asciiTheme="majorBidi" w:eastAsia="Cordia New" w:hAnsiTheme="majorBidi" w:cstheme="majorBidi"/>
          <w:sz w:val="32"/>
          <w:szCs w:val="32"/>
        </w:rPr>
        <w:t xml:space="preserve"> and</w:t>
      </w:r>
    </w:p>
    <w:p w14:paraId="776B82DD"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deposits at a financial institution of such subsidiary. </w:t>
      </w:r>
    </w:p>
    <w:p w14:paraId="72885364" w14:textId="2169F8F3" w:rsidR="00A9235B" w:rsidRPr="00237EB4" w:rsidRDefault="00A9235B" w:rsidP="00080106">
      <w:pPr>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25.1.2</w:t>
      </w:r>
      <w:r w:rsidRPr="00237EB4">
        <w:rPr>
          <w:rFonts w:asciiTheme="majorBidi" w:eastAsia="Cordia New" w:hAnsiTheme="majorBidi" w:cstheme="majorBidi"/>
          <w:sz w:val="32"/>
          <w:szCs w:val="32"/>
          <w:lang w:val="en-US"/>
        </w:rPr>
        <w:tab/>
        <w:t>As at December 31, 2024, an indirect subsidiary (Trans Thai Railway Company Limited) has bank overdraft limit from financial institutions in the total amount of Baht 34.49 million including Baht 7.00 million, Baht 9.10 million, Baht 12.00 million, Baht 4.00 million, and Baht 2.39 million</w:t>
      </w:r>
      <w:r w:rsidR="00080106" w:rsidRPr="00237EB4">
        <w:rPr>
          <w:rFonts w:asciiTheme="majorBidi" w:eastAsia="Cordia New" w:hAnsiTheme="majorBidi" w:cstheme="majorBidi"/>
          <w:sz w:val="32"/>
          <w:szCs w:val="32"/>
          <w:lang w:val="en-US"/>
        </w:rPr>
        <w:t>, to support its operation</w:t>
      </w:r>
      <w:r w:rsidRPr="00237EB4">
        <w:rPr>
          <w:rFonts w:asciiTheme="majorBidi" w:eastAsia="Cordia New" w:hAnsiTheme="majorBidi" w:cstheme="majorBidi"/>
          <w:sz w:val="32"/>
          <w:szCs w:val="32"/>
          <w:lang w:val="en-US"/>
        </w:rPr>
        <w:t xml:space="preserve"> with interest rate charged by MOR + 1.00% per annum, MRR + 2.50% per annum, MRR + 1.50% per annum, MOR per annum, and MOR - 1.00% per annum, respectively. Such bank overdrafts are guaranteed by:</w:t>
      </w:r>
    </w:p>
    <w:p w14:paraId="72F40DF3"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other non-current financial assets</w:t>
      </w:r>
      <w:r w:rsidRPr="00237EB4">
        <w:rPr>
          <w:rFonts w:asciiTheme="majorBidi" w:eastAsia="Cordia New" w:hAnsiTheme="majorBidi" w:cstheme="majorBidi"/>
          <w:sz w:val="32"/>
          <w:szCs w:val="32"/>
          <w:lang w:val="en-US"/>
        </w:rPr>
        <w:t xml:space="preserve"> of such indirect subsidiary, </w:t>
      </w:r>
    </w:p>
    <w:p w14:paraId="17C80F67"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rights to receive payment from the construction project of such indirect subsidiary, </w:t>
      </w:r>
    </w:p>
    <w:p w14:paraId="71039A16"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land, premise and machinery of such indirect subsidiary, </w:t>
      </w:r>
    </w:p>
    <w:p w14:paraId="323B3C9F"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Thai Credit Guarantee Corporation, </w:t>
      </w:r>
    </w:p>
    <w:p w14:paraId="259178B4"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investment property of such indirect subsidiary,</w:t>
      </w:r>
    </w:p>
    <w:p w14:paraId="58D05C2B"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inventories of such indirect subsidiary,</w:t>
      </w:r>
    </w:p>
    <w:p w14:paraId="4C6CC219"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Director and shareholder </w:t>
      </w:r>
      <w:bookmarkStart w:id="42" w:name="_Hlk166596575"/>
      <w:r w:rsidRPr="00237EB4">
        <w:rPr>
          <w:rFonts w:asciiTheme="majorBidi" w:eastAsia="Cordia New" w:hAnsiTheme="majorBidi" w:cstheme="majorBidi"/>
          <w:sz w:val="32"/>
          <w:szCs w:val="32"/>
        </w:rPr>
        <w:t>of such indirect subsidiary</w:t>
      </w:r>
      <w:bookmarkEnd w:id="42"/>
      <w:r w:rsidRPr="00237EB4">
        <w:rPr>
          <w:rFonts w:asciiTheme="majorBidi" w:eastAsia="Cordia New" w:hAnsiTheme="majorBidi" w:cstheme="majorBidi"/>
          <w:sz w:val="32"/>
          <w:szCs w:val="32"/>
        </w:rPr>
        <w:t xml:space="preserve"> and</w:t>
      </w:r>
    </w:p>
    <w:p w14:paraId="035F292E" w14:textId="77777777" w:rsidR="00A9235B" w:rsidRPr="00237EB4" w:rsidRDefault="00A9235B" w:rsidP="00080106">
      <w:pPr>
        <w:numPr>
          <w:ilvl w:val="2"/>
          <w:numId w:val="11"/>
        </w:numPr>
        <w:tabs>
          <w:tab w:val="clear" w:pos="2232"/>
          <w:tab w:val="left" w:pos="1701"/>
          <w:tab w:val="left" w:pos="2520"/>
        </w:tabs>
        <w:spacing w:after="0" w:line="36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Triton Engineering and Construction Public Company Limited which is a subsidiary and such indirect subsidiary’s major shareholder.</w:t>
      </w:r>
    </w:p>
    <w:p w14:paraId="71DE3C7B" w14:textId="77777777" w:rsidR="00A9235B" w:rsidRPr="00237EB4" w:rsidRDefault="00A9235B" w:rsidP="00080106">
      <w:pPr>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25.1.3</w:t>
      </w:r>
      <w:r w:rsidRPr="00237EB4">
        <w:rPr>
          <w:rFonts w:asciiTheme="majorBidi" w:eastAsia="Cordia New" w:hAnsiTheme="majorBidi" w:cstheme="majorBidi"/>
          <w:sz w:val="32"/>
          <w:szCs w:val="32"/>
          <w:lang w:val="en-US"/>
        </w:rPr>
        <w:tab/>
        <w:t>As at December 31, 2025 and 2024, an indirect subsidiary (Aukkrarawat Plants Renewable Energies Company Limited) has bank overdraft limit credit facility from a financial institution in the amount of Baht 10.00 million, to support its operation with interest rate charged by major large commercial banks (“MOR”). Such bank overdraft is guaranteed by:</w:t>
      </w:r>
    </w:p>
    <w:p w14:paraId="75C32F92"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land and premise of such indirect subsidiary, </w:t>
      </w:r>
    </w:p>
    <w:p w14:paraId="5C04DBAA"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the Company in amount that in accordance with proportion of ownership and STRR </w:t>
      </w:r>
    </w:p>
    <w:p w14:paraId="416BEAB0" w14:textId="77777777" w:rsidR="00A9235B" w:rsidRPr="00237EB4" w:rsidRDefault="00A9235B" w:rsidP="00080106">
      <w:pPr>
        <w:tabs>
          <w:tab w:val="left" w:pos="1701"/>
          <w:tab w:val="left" w:pos="2520"/>
        </w:tabs>
        <w:spacing w:after="0" w:line="360" w:lineRule="exact"/>
        <w:ind w:left="141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ab/>
        <w:t xml:space="preserve">Engineering Company Limited in full amount and </w:t>
      </w:r>
    </w:p>
    <w:p w14:paraId="64174B49" w14:textId="77777777" w:rsidR="00A9235B" w:rsidRPr="00237EB4" w:rsidRDefault="00A9235B" w:rsidP="00080106">
      <w:pPr>
        <w:numPr>
          <w:ilvl w:val="2"/>
          <w:numId w:val="11"/>
        </w:numPr>
        <w:tabs>
          <w:tab w:val="clear" w:pos="2232"/>
          <w:tab w:val="num" w:pos="1020"/>
          <w:tab w:val="left" w:pos="1701"/>
          <w:tab w:val="left" w:pos="2520"/>
        </w:tabs>
        <w:spacing w:after="0" w:line="36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the machinery of such indirect subsidiary. </w:t>
      </w:r>
    </w:p>
    <w:p w14:paraId="4F738C4B" w14:textId="77777777" w:rsidR="00080106" w:rsidRPr="00237EB4" w:rsidRDefault="00080106">
      <w:pPr>
        <w:spacing w:after="0" w:line="240" w:lineRule="auto"/>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br w:type="page"/>
      </w:r>
    </w:p>
    <w:p w14:paraId="6CB01831" w14:textId="09B3BD58" w:rsidR="00A9235B" w:rsidRPr="00237EB4" w:rsidRDefault="00A9235B" w:rsidP="00080106">
      <w:pPr>
        <w:tabs>
          <w:tab w:val="left" w:pos="709"/>
        </w:tabs>
        <w:spacing w:after="0" w:line="340" w:lineRule="exact"/>
        <w:ind w:left="284"/>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lastRenderedPageBreak/>
        <w:t>25.2</w:t>
      </w:r>
      <w:r w:rsidRPr="00237EB4">
        <w:rPr>
          <w:rFonts w:asciiTheme="majorBidi" w:eastAsia="Cordia New" w:hAnsiTheme="majorBidi" w:cstheme="majorBidi"/>
          <w:sz w:val="32"/>
          <w:szCs w:val="32"/>
          <w:lang w:val="en-US"/>
        </w:rPr>
        <w:tab/>
        <w:t>Credit facilities from financial institutions</w:t>
      </w:r>
    </w:p>
    <w:p w14:paraId="3A9D067D" w14:textId="77777777" w:rsidR="00A9235B" w:rsidRPr="00237EB4" w:rsidRDefault="00A9235B" w:rsidP="00080106">
      <w:pPr>
        <w:spacing w:after="0" w:line="34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25.2.1</w:t>
      </w:r>
      <w:r w:rsidRPr="00237EB4">
        <w:rPr>
          <w:rFonts w:asciiTheme="majorBidi" w:eastAsia="Cordia New" w:hAnsiTheme="majorBidi" w:cstheme="majorBidi"/>
          <w:sz w:val="32"/>
          <w:szCs w:val="32"/>
          <w:lang w:val="en-US"/>
        </w:rPr>
        <w:tab/>
        <w:t>Promissory note from financial institutions</w:t>
      </w:r>
    </w:p>
    <w:p w14:paraId="350EB876" w14:textId="0E3E4828" w:rsidR="00A9235B" w:rsidRPr="00237EB4" w:rsidRDefault="00A9235B" w:rsidP="00080106">
      <w:pPr>
        <w:tabs>
          <w:tab w:val="left" w:pos="1736"/>
        </w:tabs>
        <w:spacing w:after="0" w:line="340" w:lineRule="exact"/>
        <w:ind w:left="1418" w:hanging="709"/>
        <w:jc w:val="thaiDistribute"/>
        <w:rPr>
          <w:rFonts w:asciiTheme="majorBidi" w:eastAsia="Cordia New" w:hAnsiTheme="majorBidi" w:cstheme="majorBidi"/>
          <w:sz w:val="32"/>
          <w:szCs w:val="32"/>
          <w:lang w:val="en-US"/>
        </w:rPr>
      </w:pPr>
      <w:r w:rsidRPr="00237EB4">
        <w:rPr>
          <w:rFonts w:asciiTheme="majorBidi" w:eastAsia="PMingLiU" w:hAnsiTheme="majorBidi" w:cstheme="majorBidi"/>
          <w:sz w:val="32"/>
          <w:szCs w:val="32"/>
          <w:lang w:val="en-US"/>
        </w:rPr>
        <w:tab/>
      </w:r>
      <w:r w:rsidRPr="00237EB4">
        <w:rPr>
          <w:rFonts w:asciiTheme="majorBidi" w:eastAsia="PMingLiU" w:hAnsiTheme="majorBidi" w:cstheme="majorBidi"/>
          <w:sz w:val="32"/>
          <w:szCs w:val="32"/>
          <w:lang w:val="en-US"/>
        </w:rPr>
        <w:tab/>
        <w:t>As</w:t>
      </w:r>
      <w:r w:rsidRPr="00237EB4">
        <w:rPr>
          <w:rFonts w:asciiTheme="majorBidi" w:eastAsia="Cordia New" w:hAnsiTheme="majorBidi" w:cstheme="majorBidi"/>
          <w:sz w:val="32"/>
          <w:szCs w:val="32"/>
          <w:lang w:val="en-US"/>
        </w:rPr>
        <w:t xml:space="preserve"> at December 31, 2024, a subsidiary</w:t>
      </w:r>
      <w:r w:rsidRPr="00237EB4">
        <w:rPr>
          <w:rFonts w:asciiTheme="majorBidi" w:eastAsia="PMingLiU" w:hAnsiTheme="majorBidi" w:cstheme="majorBidi"/>
          <w:sz w:val="32"/>
          <w:szCs w:val="32"/>
          <w:lang w:val="en-US"/>
        </w:rPr>
        <w:t xml:space="preserve"> (Triton Engineering and Construction Public Company Limited)</w:t>
      </w:r>
      <w:r w:rsidRPr="00237EB4">
        <w:rPr>
          <w:rFonts w:asciiTheme="majorBidi" w:eastAsia="Cordia New" w:hAnsiTheme="majorBidi" w:cstheme="majorBidi"/>
          <w:sz w:val="32"/>
          <w:szCs w:val="32"/>
          <w:lang w:val="en-US"/>
        </w:rPr>
        <w:t xml:space="preserve"> has promissory notes limit from a financial institution in amount of Baht 80.00 million, to support its operation with interest rate charged by MLR</w:t>
      </w:r>
      <w:r w:rsidR="00080106"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z w:val="32"/>
          <w:szCs w:val="32"/>
          <w:lang w:val="en-US"/>
        </w:rPr>
        <w:t>-</w:t>
      </w:r>
      <w:r w:rsidR="00080106"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z w:val="32"/>
          <w:szCs w:val="32"/>
          <w:lang w:val="en-US"/>
        </w:rPr>
        <w:t>1.25% per annum. Such promissory notes limit are guaranteed by:</w:t>
      </w:r>
    </w:p>
    <w:p w14:paraId="10C7528C"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investment property of the </w:t>
      </w:r>
      <w:r w:rsidRPr="00237EB4">
        <w:rPr>
          <w:rFonts w:asciiTheme="majorBidi" w:eastAsia="Cordia New" w:hAnsiTheme="majorBidi" w:cstheme="majorBidi"/>
          <w:sz w:val="32"/>
          <w:szCs w:val="32"/>
          <w:lang w:val="en-US"/>
        </w:rPr>
        <w:t xml:space="preserve">parent </w:t>
      </w:r>
      <w:r w:rsidRPr="00237EB4">
        <w:rPr>
          <w:rFonts w:asciiTheme="majorBidi" w:eastAsia="Cordia New" w:hAnsiTheme="majorBidi" w:cstheme="majorBidi"/>
          <w:sz w:val="32"/>
          <w:szCs w:val="32"/>
        </w:rPr>
        <w:t>company,</w:t>
      </w:r>
    </w:p>
    <w:p w14:paraId="49B689DE"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land and premise of such subsidiary, </w:t>
      </w:r>
    </w:p>
    <w:p w14:paraId="7AD3EEA6"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rights to receive payment from the construction project of such subsidiary and</w:t>
      </w:r>
    </w:p>
    <w:p w14:paraId="2F7750D0"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the parent company.</w:t>
      </w:r>
    </w:p>
    <w:p w14:paraId="0F6414CE" w14:textId="0659859B" w:rsidR="00A9235B" w:rsidRPr="00237EB4" w:rsidRDefault="00A9235B" w:rsidP="00080106">
      <w:pPr>
        <w:tabs>
          <w:tab w:val="left" w:pos="1736"/>
        </w:tabs>
        <w:spacing w:after="0" w:line="340" w:lineRule="exact"/>
        <w:ind w:left="1418" w:hanging="709"/>
        <w:jc w:val="thaiDistribute"/>
        <w:rPr>
          <w:rFonts w:asciiTheme="majorBidi" w:eastAsia="Cordia New" w:hAnsiTheme="majorBidi" w:cstheme="majorBidi"/>
          <w:sz w:val="32"/>
          <w:szCs w:val="32"/>
          <w:lang w:val="en-US"/>
        </w:rPr>
      </w:pPr>
      <w:r w:rsidRPr="00237EB4">
        <w:rPr>
          <w:rFonts w:asciiTheme="majorBidi" w:eastAsia="PMingLiU" w:hAnsiTheme="majorBidi" w:cstheme="majorBidi"/>
          <w:sz w:val="32"/>
          <w:szCs w:val="32"/>
          <w:lang w:val="en-US"/>
        </w:rPr>
        <w:tab/>
      </w:r>
      <w:r w:rsidRPr="00237EB4">
        <w:rPr>
          <w:rFonts w:asciiTheme="majorBidi" w:eastAsia="PMingLiU" w:hAnsiTheme="majorBidi" w:cstheme="majorBidi"/>
          <w:sz w:val="32"/>
          <w:szCs w:val="32"/>
          <w:lang w:val="en-US"/>
        </w:rPr>
        <w:tab/>
        <w:t>As</w:t>
      </w:r>
      <w:r w:rsidRPr="00237EB4">
        <w:rPr>
          <w:rFonts w:asciiTheme="majorBidi" w:eastAsia="Cordia New" w:hAnsiTheme="majorBidi" w:cstheme="majorBidi"/>
          <w:sz w:val="32"/>
          <w:szCs w:val="32"/>
          <w:lang w:val="en-US"/>
        </w:rPr>
        <w:t xml:space="preserve"> at December 31, 2024, an indirect subsidiary (Trans Thai Railway Company Limited) has promissory notes limit from financial institutions in the amount of Baht 58.00 million, to support its operation with interest rate charged by MLR</w:t>
      </w:r>
      <w:r w:rsidR="00080106"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z w:val="32"/>
          <w:szCs w:val="32"/>
          <w:lang w:val="en-US"/>
        </w:rPr>
        <w:t>-</w:t>
      </w:r>
      <w:r w:rsidR="00080106"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z w:val="32"/>
          <w:szCs w:val="32"/>
          <w:lang w:val="en-US"/>
        </w:rPr>
        <w:t>0.50% per annum and MLR</w:t>
      </w:r>
      <w:r w:rsidR="00080106"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z w:val="32"/>
          <w:szCs w:val="32"/>
          <w:lang w:val="en-US"/>
        </w:rPr>
        <w:t>+</w:t>
      </w:r>
      <w:r w:rsidR="00080106"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z w:val="32"/>
          <w:szCs w:val="32"/>
          <w:lang w:val="en-US"/>
        </w:rPr>
        <w:t>1.00% per annum. Such promissory notes limit are guaranteed by:</w:t>
      </w:r>
    </w:p>
    <w:p w14:paraId="0D7EE321" w14:textId="77777777" w:rsidR="00A9235B" w:rsidRPr="00237EB4" w:rsidRDefault="00A9235B" w:rsidP="00080106">
      <w:pPr>
        <w:numPr>
          <w:ilvl w:val="2"/>
          <w:numId w:val="11"/>
        </w:numPr>
        <w:tabs>
          <w:tab w:val="clear" w:pos="2232"/>
          <w:tab w:val="num" w:pos="1020"/>
          <w:tab w:val="left" w:pos="1701"/>
          <w:tab w:val="left" w:pos="2520"/>
        </w:tabs>
        <w:spacing w:after="0" w:line="340" w:lineRule="exact"/>
        <w:ind w:left="1020" w:firstLine="398"/>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other non-current financial assets</w:t>
      </w:r>
      <w:r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z w:val="32"/>
          <w:szCs w:val="32"/>
        </w:rPr>
        <w:t>of such indirect subsidiary,</w:t>
      </w:r>
      <w:r w:rsidRPr="00237EB4">
        <w:rPr>
          <w:rFonts w:asciiTheme="majorBidi" w:eastAsia="Cordia New" w:hAnsiTheme="majorBidi" w:cstheme="majorBidi"/>
          <w:sz w:val="32"/>
          <w:szCs w:val="32"/>
          <w:lang w:val="en-US"/>
        </w:rPr>
        <w:t xml:space="preserve"> </w:t>
      </w:r>
    </w:p>
    <w:p w14:paraId="57DC169E"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rights to receive payment from the construction project of such indirect subsidiary, </w:t>
      </w:r>
    </w:p>
    <w:p w14:paraId="315C9CFE"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Thai Credit Guarantee Corporation, </w:t>
      </w:r>
    </w:p>
    <w:p w14:paraId="48FF7DD6"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Director and shareholder of such indirect subsidiary,</w:t>
      </w:r>
    </w:p>
    <w:p w14:paraId="0C8B521D"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investment property of such indirect subsidiary,</w:t>
      </w:r>
    </w:p>
    <w:p w14:paraId="57D9CE11"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 xml:space="preserve">deposits at a financial institution of such indirect subsidiary and </w:t>
      </w:r>
    </w:p>
    <w:p w14:paraId="59C35078"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Triton Engineering and Construction Public Company Limited which is a subsidiary and such indirect subsidiary’s major shareholder.</w:t>
      </w:r>
    </w:p>
    <w:p w14:paraId="34F2F3D2" w14:textId="77777777" w:rsidR="00A9235B" w:rsidRPr="00237EB4" w:rsidRDefault="00A9235B" w:rsidP="00080106">
      <w:pPr>
        <w:tabs>
          <w:tab w:val="left" w:pos="1736"/>
        </w:tabs>
        <w:spacing w:after="0" w:line="34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lang w:val="en-US"/>
        </w:rPr>
        <w:tab/>
        <w:t xml:space="preserve">On December </w:t>
      </w:r>
      <w:r w:rsidRPr="00237EB4">
        <w:rPr>
          <w:rFonts w:asciiTheme="majorBidi" w:eastAsia="Cordia New" w:hAnsiTheme="majorBidi" w:cs="Angsana New"/>
          <w:sz w:val="32"/>
          <w:szCs w:val="32"/>
          <w:lang w:val="en-US"/>
        </w:rPr>
        <w:t>30</w:t>
      </w:r>
      <w:r w:rsidRPr="00237EB4">
        <w:rPr>
          <w:rFonts w:asciiTheme="majorBidi" w:eastAsia="Cordia New" w:hAnsiTheme="majorBidi" w:cstheme="majorBidi"/>
          <w:sz w:val="32"/>
          <w:szCs w:val="32"/>
          <w:lang w:val="en-US"/>
        </w:rPr>
        <w:t xml:space="preserve">, </w:t>
      </w:r>
      <w:r w:rsidRPr="00237EB4">
        <w:rPr>
          <w:rFonts w:asciiTheme="majorBidi" w:eastAsia="Cordia New" w:hAnsiTheme="majorBidi" w:cs="Angsana New"/>
          <w:sz w:val="32"/>
          <w:szCs w:val="32"/>
          <w:lang w:val="en-US"/>
        </w:rPr>
        <w:t>2025</w:t>
      </w:r>
      <w:r w:rsidRPr="00237EB4">
        <w:rPr>
          <w:rFonts w:asciiTheme="majorBidi" w:eastAsia="Cordia New" w:hAnsiTheme="majorBidi" w:cstheme="majorBidi"/>
          <w:sz w:val="32"/>
          <w:szCs w:val="32"/>
          <w:lang w:val="en-US"/>
        </w:rPr>
        <w:t xml:space="preserve">, the Company disposal the entire amount of the said subsidiary to a third party. However, the Company still guaranteed the promissory note limit from a financial institution in amount of Baht </w:t>
      </w:r>
      <w:r w:rsidRPr="00237EB4">
        <w:rPr>
          <w:rFonts w:asciiTheme="majorBidi" w:eastAsia="Cordia New" w:hAnsiTheme="majorBidi" w:cs="Angsana New"/>
          <w:sz w:val="32"/>
          <w:szCs w:val="32"/>
          <w:lang w:val="en-US"/>
        </w:rPr>
        <w:t xml:space="preserve">80.00 </w:t>
      </w:r>
      <w:r w:rsidRPr="00237EB4">
        <w:rPr>
          <w:rFonts w:asciiTheme="majorBidi" w:eastAsia="Cordia New" w:hAnsiTheme="majorBidi" w:cstheme="majorBidi"/>
          <w:sz w:val="32"/>
          <w:szCs w:val="32"/>
          <w:lang w:val="en-US"/>
        </w:rPr>
        <w:t xml:space="preserve">million. </w:t>
      </w:r>
    </w:p>
    <w:p w14:paraId="5AF2CE2A" w14:textId="77777777" w:rsidR="00A9235B" w:rsidRPr="00237EB4" w:rsidRDefault="00A9235B" w:rsidP="00080106">
      <w:pPr>
        <w:spacing w:after="0" w:line="34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25.2.2</w:t>
      </w:r>
      <w:r w:rsidRPr="00237EB4">
        <w:rPr>
          <w:rFonts w:asciiTheme="majorBidi" w:eastAsia="Cordia New" w:hAnsiTheme="majorBidi" w:cstheme="majorBidi"/>
          <w:sz w:val="32"/>
          <w:szCs w:val="32"/>
          <w:lang w:val="en-US"/>
        </w:rPr>
        <w:tab/>
        <w:t>Letter of Guarantee from financial institutions</w:t>
      </w:r>
    </w:p>
    <w:p w14:paraId="2FDC0ECE" w14:textId="77777777" w:rsidR="00A9235B" w:rsidRPr="00237EB4" w:rsidRDefault="00A9235B" w:rsidP="00080106">
      <w:pPr>
        <w:tabs>
          <w:tab w:val="left" w:pos="1736"/>
        </w:tabs>
        <w:spacing w:after="0" w:line="340" w:lineRule="exact"/>
        <w:ind w:left="1418" w:hanging="709"/>
        <w:jc w:val="thaiDistribute"/>
        <w:rPr>
          <w:rFonts w:asciiTheme="majorBidi" w:eastAsia="Cordia New" w:hAnsiTheme="majorBidi" w:cstheme="majorBidi"/>
          <w:sz w:val="32"/>
          <w:szCs w:val="32"/>
          <w:lang w:val="en-US"/>
        </w:rPr>
      </w:pPr>
      <w:r w:rsidRPr="00237EB4">
        <w:rPr>
          <w:rFonts w:asciiTheme="majorBidi" w:eastAsia="PMingLiU" w:hAnsiTheme="majorBidi" w:cstheme="majorBidi"/>
          <w:sz w:val="32"/>
          <w:szCs w:val="32"/>
          <w:lang w:val="en-US"/>
        </w:rPr>
        <w:tab/>
      </w:r>
      <w:r w:rsidRPr="00237EB4">
        <w:rPr>
          <w:rFonts w:asciiTheme="majorBidi" w:eastAsia="PMingLiU" w:hAnsiTheme="majorBidi" w:cstheme="majorBidi"/>
          <w:sz w:val="32"/>
          <w:szCs w:val="32"/>
          <w:lang w:val="en-US"/>
        </w:rPr>
        <w:tab/>
        <w:t>As</w:t>
      </w:r>
      <w:r w:rsidRPr="00237EB4">
        <w:rPr>
          <w:rFonts w:asciiTheme="majorBidi" w:eastAsia="Cordia New" w:hAnsiTheme="majorBidi" w:cstheme="majorBidi"/>
          <w:sz w:val="32"/>
          <w:szCs w:val="32"/>
          <w:lang w:val="en-US"/>
        </w:rPr>
        <w:t xml:space="preserve"> at December 31, 2024, a subsidiary </w:t>
      </w:r>
      <w:r w:rsidRPr="00237EB4">
        <w:rPr>
          <w:rFonts w:asciiTheme="majorBidi" w:eastAsia="PMingLiU" w:hAnsiTheme="majorBidi" w:cstheme="majorBidi"/>
          <w:sz w:val="32"/>
          <w:szCs w:val="32"/>
          <w:lang w:val="en-US"/>
        </w:rPr>
        <w:t xml:space="preserve">(Triton Engineering and Construction Public Company Limited) </w:t>
      </w:r>
      <w:r w:rsidRPr="00237EB4">
        <w:rPr>
          <w:rFonts w:asciiTheme="majorBidi" w:eastAsia="Cordia New" w:hAnsiTheme="majorBidi" w:cstheme="majorBidi"/>
          <w:sz w:val="32"/>
          <w:szCs w:val="32"/>
          <w:lang w:val="en-US"/>
        </w:rPr>
        <w:t xml:space="preserve">has letters of guarantee limit from financial institutions in the amount of Baht 985.81 million, to support its operation with interest rate charged by major large commercial banks </w:t>
      </w:r>
      <w:r w:rsidRPr="00237EB4">
        <w:rPr>
          <w:rFonts w:asciiTheme="majorBidi" w:eastAsia="Cordia New" w:hAnsiTheme="majorBidi" w:cstheme="majorBidi" w:hint="cs"/>
          <w:sz w:val="32"/>
          <w:szCs w:val="32"/>
          <w:lang w:val="en-US"/>
        </w:rPr>
        <w:t>(</w:t>
      </w:r>
      <w:r w:rsidRPr="00237EB4">
        <w:rPr>
          <w:rFonts w:asciiTheme="majorBidi" w:eastAsia="Cordia New" w:hAnsiTheme="majorBidi" w:cstheme="majorBidi"/>
          <w:sz w:val="32"/>
          <w:szCs w:val="32"/>
          <w:lang w:val="en-US"/>
        </w:rPr>
        <w:t>“MOR”</w:t>
      </w:r>
      <w:r w:rsidRPr="00237EB4">
        <w:rPr>
          <w:rFonts w:asciiTheme="majorBidi" w:eastAsia="Cordia New" w:hAnsiTheme="majorBidi" w:cstheme="majorBidi" w:hint="cs"/>
          <w:sz w:val="32"/>
          <w:szCs w:val="32"/>
          <w:lang w:val="en-US"/>
        </w:rPr>
        <w:t>)</w:t>
      </w:r>
      <w:r w:rsidRPr="00237EB4">
        <w:rPr>
          <w:rFonts w:asciiTheme="majorBidi" w:eastAsia="Cordia New" w:hAnsiTheme="majorBidi" w:cstheme="majorBidi"/>
          <w:sz w:val="32"/>
          <w:szCs w:val="32"/>
          <w:lang w:val="en-US"/>
        </w:rPr>
        <w:t>. Such letters of guarantee limit are guaranteed by:</w:t>
      </w:r>
    </w:p>
    <w:p w14:paraId="2830BDBE"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deposits at financial institutions of such subsidiary,</w:t>
      </w:r>
    </w:p>
    <w:p w14:paraId="70EBF1BF"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investment property of Triton Resources Company Limited which is a subsidiary</w:t>
      </w:r>
      <w:r w:rsidRPr="00237EB4">
        <w:rPr>
          <w:rFonts w:asciiTheme="majorBidi" w:eastAsia="Cordia New" w:hAnsiTheme="majorBidi" w:cstheme="majorBidi"/>
          <w:sz w:val="32"/>
          <w:szCs w:val="32"/>
          <w:lang w:val="en-US"/>
        </w:rPr>
        <w:t>,</w:t>
      </w:r>
    </w:p>
    <w:p w14:paraId="4BD09F3A"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investment property of the parent company, </w:t>
      </w:r>
    </w:p>
    <w:p w14:paraId="1D79636B"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land and premise of Triton Engineering and Construction Public Company Limited which is a subsidiary of the Company,</w:t>
      </w:r>
    </w:p>
    <w:p w14:paraId="54E7B033"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rights to receive payment from the construction project of such subsidiary and</w:t>
      </w:r>
    </w:p>
    <w:p w14:paraId="575F746F" w14:textId="77777777" w:rsidR="00A9235B" w:rsidRPr="00237EB4" w:rsidRDefault="00A9235B" w:rsidP="00080106">
      <w:pPr>
        <w:numPr>
          <w:ilvl w:val="2"/>
          <w:numId w:val="11"/>
        </w:numPr>
        <w:tabs>
          <w:tab w:val="clear" w:pos="2232"/>
          <w:tab w:val="left" w:pos="1701"/>
          <w:tab w:val="left" w:pos="2520"/>
        </w:tabs>
        <w:spacing w:after="0" w:line="34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the </w:t>
      </w:r>
      <w:r w:rsidRPr="00237EB4">
        <w:rPr>
          <w:rFonts w:asciiTheme="majorBidi" w:eastAsia="Cordia New" w:hAnsiTheme="majorBidi" w:cstheme="majorBidi"/>
          <w:sz w:val="32"/>
          <w:szCs w:val="32"/>
          <w:lang w:val="en-US"/>
        </w:rPr>
        <w:t>parent c</w:t>
      </w:r>
      <w:r w:rsidRPr="00237EB4">
        <w:rPr>
          <w:rFonts w:asciiTheme="majorBidi" w:eastAsia="Cordia New" w:hAnsiTheme="majorBidi" w:cstheme="majorBidi"/>
          <w:sz w:val="32"/>
          <w:szCs w:val="32"/>
        </w:rPr>
        <w:t xml:space="preserve">ompany, </w:t>
      </w:r>
      <w:bookmarkStart w:id="43" w:name="_Hlk174286609"/>
      <w:r w:rsidRPr="00237EB4">
        <w:rPr>
          <w:rFonts w:asciiTheme="majorBidi" w:eastAsia="Cordia New" w:hAnsiTheme="majorBidi" w:cstheme="majorBidi"/>
          <w:sz w:val="32"/>
          <w:szCs w:val="32"/>
        </w:rPr>
        <w:t>Triton Resources Company Limited</w:t>
      </w:r>
      <w:bookmarkEnd w:id="43"/>
      <w:r w:rsidRPr="00237EB4">
        <w:rPr>
          <w:rFonts w:asciiTheme="majorBidi" w:eastAsia="Cordia New" w:hAnsiTheme="majorBidi" w:cstheme="majorBidi"/>
          <w:sz w:val="32"/>
          <w:szCs w:val="32"/>
        </w:rPr>
        <w:t xml:space="preserve"> and Triton Development Company Limited which is a subsidiary of the Company.</w:t>
      </w:r>
    </w:p>
    <w:p w14:paraId="0402B359" w14:textId="77777777" w:rsidR="00A9235B" w:rsidRPr="00237EB4" w:rsidRDefault="00A9235B" w:rsidP="00080106">
      <w:pPr>
        <w:tabs>
          <w:tab w:val="left" w:pos="1736"/>
        </w:tabs>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lastRenderedPageBreak/>
        <w:tab/>
      </w:r>
      <w:r w:rsidRPr="00237EB4">
        <w:rPr>
          <w:rFonts w:asciiTheme="majorBidi" w:eastAsia="Cordia New" w:hAnsiTheme="majorBidi" w:cstheme="majorBidi"/>
          <w:sz w:val="32"/>
          <w:szCs w:val="32"/>
          <w:lang w:val="en-US"/>
        </w:rPr>
        <w:tab/>
        <w:t>As at December 31, 2024, an indirect subsidiary (Trans Thai Railway Company Limited) has a letter of guarantee from financial institutions in the amount of Baht 69.70 million, to support its operation. Such letters of guarantee limit are guaranteed by:</w:t>
      </w:r>
    </w:p>
    <w:p w14:paraId="76A71BD2" w14:textId="77777777" w:rsidR="00A9235B" w:rsidRPr="00237EB4" w:rsidRDefault="00A9235B" w:rsidP="00080106">
      <w:pPr>
        <w:numPr>
          <w:ilvl w:val="2"/>
          <w:numId w:val="11"/>
        </w:numPr>
        <w:tabs>
          <w:tab w:val="clear" w:pos="2232"/>
          <w:tab w:val="left" w:pos="1701"/>
          <w:tab w:val="left" w:pos="2520"/>
        </w:tabs>
        <w:spacing w:after="0" w:line="36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deposits at financial institutions of such indirect subsidiary,</w:t>
      </w:r>
    </w:p>
    <w:p w14:paraId="03E333DD" w14:textId="77777777" w:rsidR="00A9235B" w:rsidRPr="00237EB4" w:rsidRDefault="00A9235B" w:rsidP="00080106">
      <w:pPr>
        <w:numPr>
          <w:ilvl w:val="2"/>
          <w:numId w:val="11"/>
        </w:numPr>
        <w:tabs>
          <w:tab w:val="clear" w:pos="2232"/>
          <w:tab w:val="left" w:pos="1701"/>
          <w:tab w:val="left" w:pos="2520"/>
        </w:tabs>
        <w:spacing w:after="0" w:line="36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 xml:space="preserve">rights to receive payment from the construction project of such indirect subsidiary, </w:t>
      </w:r>
    </w:p>
    <w:p w14:paraId="3E496067" w14:textId="77777777" w:rsidR="00A9235B" w:rsidRPr="00237EB4" w:rsidRDefault="00A9235B" w:rsidP="00080106">
      <w:pPr>
        <w:numPr>
          <w:ilvl w:val="2"/>
          <w:numId w:val="11"/>
        </w:numPr>
        <w:tabs>
          <w:tab w:val="clear" w:pos="2232"/>
          <w:tab w:val="left" w:pos="1701"/>
          <w:tab w:val="left" w:pos="2520"/>
        </w:tabs>
        <w:spacing w:after="0" w:line="36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rPr>
        <w:t>investment property of such indirect subsidiary,</w:t>
      </w:r>
    </w:p>
    <w:p w14:paraId="20043553" w14:textId="77777777" w:rsidR="00A9235B" w:rsidRPr="00237EB4" w:rsidRDefault="00A9235B" w:rsidP="00080106">
      <w:pPr>
        <w:numPr>
          <w:ilvl w:val="2"/>
          <w:numId w:val="11"/>
        </w:numPr>
        <w:tabs>
          <w:tab w:val="clear" w:pos="2232"/>
          <w:tab w:val="left" w:pos="1701"/>
          <w:tab w:val="left" w:pos="2520"/>
        </w:tabs>
        <w:spacing w:after="0" w:line="36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Director and shareholder of such indirect subsidiary,</w:t>
      </w:r>
    </w:p>
    <w:p w14:paraId="5C7E65D3" w14:textId="77777777" w:rsidR="00A9235B" w:rsidRPr="00237EB4" w:rsidRDefault="00A9235B" w:rsidP="00080106">
      <w:pPr>
        <w:numPr>
          <w:ilvl w:val="2"/>
          <w:numId w:val="11"/>
        </w:numPr>
        <w:tabs>
          <w:tab w:val="clear" w:pos="2232"/>
          <w:tab w:val="left" w:pos="1701"/>
          <w:tab w:val="left" w:pos="2520"/>
        </w:tabs>
        <w:spacing w:after="0" w:line="36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Triton Engineering and Construction Public Company Limited which is a subsidiary and such indirect subsidiary’s major shareholder and</w:t>
      </w:r>
    </w:p>
    <w:p w14:paraId="78154416" w14:textId="77777777" w:rsidR="00A9235B" w:rsidRPr="00237EB4" w:rsidRDefault="00A9235B" w:rsidP="00080106">
      <w:pPr>
        <w:numPr>
          <w:ilvl w:val="2"/>
          <w:numId w:val="11"/>
        </w:numPr>
        <w:tabs>
          <w:tab w:val="clear" w:pos="2232"/>
          <w:tab w:val="left" w:pos="1701"/>
          <w:tab w:val="left" w:pos="2520"/>
        </w:tabs>
        <w:spacing w:after="0" w:line="360" w:lineRule="exact"/>
        <w:ind w:left="1701" w:hanging="283"/>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land of a director of such indirect subsidiary.</w:t>
      </w:r>
    </w:p>
    <w:p w14:paraId="62E20A88" w14:textId="21E5A89C" w:rsidR="00A9235B" w:rsidRPr="00237EB4" w:rsidRDefault="00A9235B" w:rsidP="00080106">
      <w:pPr>
        <w:tabs>
          <w:tab w:val="left" w:pos="1736"/>
        </w:tabs>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lang w:val="en-US"/>
        </w:rPr>
        <w:tab/>
        <w:t xml:space="preserve">On December </w:t>
      </w:r>
      <w:r w:rsidRPr="00237EB4">
        <w:rPr>
          <w:rFonts w:asciiTheme="majorBidi" w:eastAsia="Cordia New" w:hAnsiTheme="majorBidi" w:cs="Angsana New"/>
          <w:sz w:val="32"/>
          <w:szCs w:val="32"/>
          <w:lang w:val="en-US"/>
        </w:rPr>
        <w:t>30</w:t>
      </w:r>
      <w:r w:rsidRPr="00237EB4">
        <w:rPr>
          <w:rFonts w:asciiTheme="majorBidi" w:eastAsia="Cordia New" w:hAnsiTheme="majorBidi" w:cstheme="majorBidi"/>
          <w:sz w:val="32"/>
          <w:szCs w:val="32"/>
          <w:lang w:val="en-US"/>
        </w:rPr>
        <w:t xml:space="preserve">, </w:t>
      </w:r>
      <w:r w:rsidRPr="00237EB4">
        <w:rPr>
          <w:rFonts w:asciiTheme="majorBidi" w:eastAsia="Cordia New" w:hAnsiTheme="majorBidi" w:cs="Angsana New"/>
          <w:sz w:val="32"/>
          <w:szCs w:val="32"/>
          <w:lang w:val="en-US"/>
        </w:rPr>
        <w:t>2025</w:t>
      </w:r>
      <w:r w:rsidRPr="00237EB4">
        <w:rPr>
          <w:rFonts w:asciiTheme="majorBidi" w:eastAsia="Cordia New" w:hAnsiTheme="majorBidi" w:cstheme="majorBidi"/>
          <w:sz w:val="32"/>
          <w:szCs w:val="32"/>
          <w:lang w:val="en-US"/>
        </w:rPr>
        <w:t>, the Company disposal the entire amount of the said direct subsidiary to a third party. However, the Company still guaranteed the letter of guarantee from financial institution</w:t>
      </w:r>
      <w:r w:rsidR="00080106" w:rsidRPr="00237EB4">
        <w:rPr>
          <w:rFonts w:asciiTheme="majorBidi" w:eastAsia="Cordia New" w:hAnsiTheme="majorBidi" w:cstheme="majorBidi"/>
          <w:sz w:val="32"/>
          <w:szCs w:val="32"/>
          <w:lang w:val="en-US"/>
        </w:rPr>
        <w:t>s</w:t>
      </w:r>
      <w:r w:rsidRPr="00237EB4">
        <w:rPr>
          <w:rFonts w:asciiTheme="majorBidi" w:eastAsia="Cordia New" w:hAnsiTheme="majorBidi" w:cstheme="majorBidi"/>
          <w:sz w:val="32"/>
          <w:szCs w:val="32"/>
          <w:lang w:val="en-US"/>
        </w:rPr>
        <w:t xml:space="preserve"> in amount of Baht </w:t>
      </w:r>
      <w:r w:rsidRPr="00237EB4">
        <w:rPr>
          <w:rFonts w:asciiTheme="majorBidi" w:eastAsia="Cordia New" w:hAnsiTheme="majorBidi" w:cs="Angsana New"/>
          <w:sz w:val="32"/>
          <w:szCs w:val="32"/>
          <w:lang w:val="en-US"/>
        </w:rPr>
        <w:t xml:space="preserve">883.22 </w:t>
      </w:r>
      <w:r w:rsidRPr="00237EB4">
        <w:rPr>
          <w:rFonts w:asciiTheme="majorBidi" w:eastAsia="Cordia New" w:hAnsiTheme="majorBidi" w:cstheme="majorBidi"/>
          <w:sz w:val="32"/>
          <w:szCs w:val="32"/>
          <w:lang w:val="en-US"/>
        </w:rPr>
        <w:t xml:space="preserve">million. </w:t>
      </w:r>
    </w:p>
    <w:p w14:paraId="079D855B" w14:textId="77777777" w:rsidR="00A9235B" w:rsidRPr="00237EB4" w:rsidRDefault="00A9235B" w:rsidP="00080106">
      <w:pPr>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25.2.3</w:t>
      </w: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lang w:val="en-US"/>
        </w:rPr>
        <w:tab/>
        <w:t>Factoring contract from financial institutions</w:t>
      </w:r>
    </w:p>
    <w:p w14:paraId="4111970D" w14:textId="77777777" w:rsidR="00A9235B" w:rsidRPr="00237EB4" w:rsidRDefault="00A9235B" w:rsidP="00080106">
      <w:pPr>
        <w:tabs>
          <w:tab w:val="left" w:pos="1736"/>
        </w:tabs>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lang w:val="en-US"/>
        </w:rPr>
        <w:tab/>
      </w:r>
      <w:r w:rsidRPr="00237EB4">
        <w:rPr>
          <w:rFonts w:asciiTheme="majorBidi" w:eastAsia="PMingLiU" w:hAnsiTheme="majorBidi" w:cstheme="majorBidi"/>
          <w:sz w:val="32"/>
          <w:szCs w:val="32"/>
          <w:lang w:val="en-US"/>
        </w:rPr>
        <w:t xml:space="preserve">As at </w:t>
      </w:r>
      <w:r w:rsidRPr="00237EB4">
        <w:rPr>
          <w:rFonts w:asciiTheme="majorBidi" w:eastAsia="Cordia New" w:hAnsiTheme="majorBidi" w:cstheme="majorBidi"/>
          <w:sz w:val="32"/>
          <w:szCs w:val="32"/>
          <w:lang w:val="en-US"/>
        </w:rPr>
        <w:t>December 31, 2024, an indirect subsidiary (Trans Thai Railway Company Limited) has factoring contract from a financial institution in amount of Baht 2.00 million with interest rate of MOR per annum.</w:t>
      </w:r>
    </w:p>
    <w:p w14:paraId="5ADCA0E4" w14:textId="77777777" w:rsidR="00A9235B" w:rsidRPr="00237EB4" w:rsidRDefault="00A9235B" w:rsidP="00080106">
      <w:pPr>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25.2.4</w:t>
      </w: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lang w:val="en-US"/>
        </w:rPr>
        <w:tab/>
        <w:t xml:space="preserve">Letter of credit limit from financial institution  </w:t>
      </w:r>
    </w:p>
    <w:p w14:paraId="5D153C7E" w14:textId="77777777" w:rsidR="00A9235B" w:rsidRPr="00237EB4" w:rsidRDefault="00A9235B" w:rsidP="00080106">
      <w:pPr>
        <w:tabs>
          <w:tab w:val="left" w:pos="1736"/>
        </w:tabs>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PMingLiU" w:hAnsiTheme="majorBidi" w:cstheme="majorBidi"/>
          <w:sz w:val="32"/>
          <w:szCs w:val="32"/>
          <w:lang w:val="en-US"/>
        </w:rPr>
        <w:tab/>
      </w:r>
      <w:r w:rsidRPr="00237EB4">
        <w:rPr>
          <w:rFonts w:asciiTheme="majorBidi" w:eastAsia="PMingLiU" w:hAnsiTheme="majorBidi" w:cstheme="majorBidi"/>
          <w:sz w:val="32"/>
          <w:szCs w:val="32"/>
          <w:lang w:val="en-US"/>
        </w:rPr>
        <w:tab/>
        <w:t xml:space="preserve">As at </w:t>
      </w:r>
      <w:r w:rsidRPr="00237EB4">
        <w:rPr>
          <w:rFonts w:asciiTheme="majorBidi" w:eastAsia="Cordia New" w:hAnsiTheme="majorBidi" w:cstheme="majorBidi"/>
          <w:sz w:val="32"/>
          <w:szCs w:val="32"/>
          <w:lang w:val="en-US"/>
        </w:rPr>
        <w:t xml:space="preserve">December 31, 2024, an indirect subsidiary (Trans Thai Railway Company Limited) has a letter of credit limit from a financial institution in amount of Baht 3.00 million. Such letter of credit limit was guaranteed by </w:t>
      </w:r>
      <w:r w:rsidRPr="00237EB4">
        <w:rPr>
          <w:rFonts w:asciiTheme="majorBidi" w:eastAsia="Cordia New" w:hAnsiTheme="majorBidi" w:cstheme="majorBidi"/>
          <w:sz w:val="32"/>
          <w:szCs w:val="32"/>
        </w:rPr>
        <w:t xml:space="preserve">Director and shareholder </w:t>
      </w:r>
      <w:r w:rsidRPr="00237EB4">
        <w:rPr>
          <w:rFonts w:asciiTheme="majorBidi" w:eastAsia="Cordia New" w:hAnsiTheme="majorBidi" w:cstheme="majorBidi"/>
          <w:sz w:val="32"/>
          <w:szCs w:val="32"/>
          <w:lang w:val="en-US"/>
        </w:rPr>
        <w:t>of such indirect subsidiary.</w:t>
      </w:r>
    </w:p>
    <w:p w14:paraId="12BE9CAC" w14:textId="77777777" w:rsidR="00A9235B" w:rsidRPr="00237EB4" w:rsidRDefault="00A9235B" w:rsidP="00080106">
      <w:pPr>
        <w:tabs>
          <w:tab w:val="left" w:pos="709"/>
        </w:tabs>
        <w:spacing w:after="0" w:line="360" w:lineRule="exact"/>
        <w:ind w:left="284"/>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25.3</w:t>
      </w:r>
      <w:r w:rsidRPr="00237EB4">
        <w:rPr>
          <w:rFonts w:asciiTheme="majorBidi" w:eastAsia="Cordia New" w:hAnsiTheme="majorBidi" w:cstheme="majorBidi"/>
          <w:sz w:val="32"/>
          <w:szCs w:val="32"/>
          <w:lang w:val="en-US"/>
        </w:rPr>
        <w:tab/>
        <w:t>Bank overdrafts and short-term borrowings from financial institutions</w:t>
      </w:r>
    </w:p>
    <w:p w14:paraId="358D1F5E" w14:textId="77777777" w:rsidR="00A9235B" w:rsidRPr="00237EB4" w:rsidRDefault="00A9235B" w:rsidP="00080106">
      <w:pPr>
        <w:tabs>
          <w:tab w:val="left" w:pos="4253"/>
        </w:tabs>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25.3.1</w:t>
      </w:r>
      <w:r w:rsidRPr="00237EB4">
        <w:rPr>
          <w:rFonts w:asciiTheme="majorBidi" w:eastAsia="Cordia New" w:hAnsiTheme="majorBidi" w:cstheme="majorBidi"/>
          <w:sz w:val="32"/>
          <w:szCs w:val="32"/>
          <w:lang w:val="en-US"/>
        </w:rPr>
        <w:tab/>
      </w:r>
      <w:r w:rsidRPr="00237EB4">
        <w:rPr>
          <w:rFonts w:asciiTheme="majorBidi" w:eastAsia="PMingLiU" w:hAnsiTheme="majorBidi" w:cstheme="majorBidi"/>
          <w:spacing w:val="-2"/>
          <w:sz w:val="32"/>
          <w:szCs w:val="32"/>
          <w:lang w:val="en-US"/>
        </w:rPr>
        <w:t xml:space="preserve">As at </w:t>
      </w:r>
      <w:r w:rsidRPr="00237EB4">
        <w:rPr>
          <w:rFonts w:asciiTheme="majorBidi" w:eastAsia="Cordia New" w:hAnsiTheme="majorBidi" w:cstheme="majorBidi"/>
          <w:spacing w:val="-2"/>
          <w:sz w:val="32"/>
          <w:szCs w:val="32"/>
          <w:lang w:val="en-US"/>
        </w:rPr>
        <w:t xml:space="preserve">December 31, 2024, a subsidiary </w:t>
      </w:r>
      <w:r w:rsidRPr="00237EB4">
        <w:rPr>
          <w:rFonts w:asciiTheme="majorBidi" w:eastAsia="PMingLiU" w:hAnsiTheme="majorBidi" w:cstheme="majorBidi"/>
          <w:spacing w:val="-2"/>
          <w:sz w:val="32"/>
          <w:szCs w:val="32"/>
          <w:lang w:val="en-US"/>
        </w:rPr>
        <w:t>(Triton Engineering and Construction Public Company Limited)</w:t>
      </w:r>
      <w:r w:rsidRPr="00237EB4">
        <w:rPr>
          <w:rFonts w:asciiTheme="majorBidi" w:eastAsia="Cordia New" w:hAnsiTheme="majorBidi" w:cstheme="majorBidi"/>
          <w:spacing w:val="-2"/>
          <w:sz w:val="32"/>
          <w:szCs w:val="32"/>
          <w:lang w:val="en-US"/>
        </w:rPr>
        <w:t xml:space="preserve"> has bank overdrafts and short-term borrowings from financial institutions in amount of Baht 30.51 million which consist of bank overdraft from a financial institution in</w:t>
      </w:r>
      <w:r w:rsidRPr="00237EB4">
        <w:rPr>
          <w:rFonts w:asciiTheme="majorBidi" w:eastAsia="Cordia New" w:hAnsiTheme="majorBidi" w:cstheme="majorBidi"/>
          <w:sz w:val="32"/>
          <w:szCs w:val="32"/>
          <w:lang w:val="en-US"/>
        </w:rPr>
        <w:t xml:space="preserve"> amount of Baht </w:t>
      </w:r>
      <w:r w:rsidRPr="00237EB4">
        <w:rPr>
          <w:rFonts w:asciiTheme="majorBidi" w:eastAsia="Cordia New" w:hAnsiTheme="majorBidi" w:cs="Angsana New"/>
          <w:sz w:val="32"/>
          <w:szCs w:val="32"/>
          <w:lang w:val="en-US"/>
        </w:rPr>
        <w:t xml:space="preserve">0.51 </w:t>
      </w:r>
      <w:r w:rsidRPr="00237EB4">
        <w:rPr>
          <w:rFonts w:asciiTheme="majorBidi" w:eastAsia="Cordia New" w:hAnsiTheme="majorBidi" w:cstheme="majorBidi"/>
          <w:sz w:val="32"/>
          <w:szCs w:val="32"/>
          <w:lang w:val="en-US"/>
        </w:rPr>
        <w:t xml:space="preserve">million and short-term borrowings from a financial institution in amount of Baht </w:t>
      </w:r>
      <w:r w:rsidRPr="00237EB4">
        <w:rPr>
          <w:rFonts w:asciiTheme="majorBidi" w:eastAsia="Cordia New" w:hAnsiTheme="majorBidi" w:cs="Angsana New"/>
          <w:sz w:val="32"/>
          <w:szCs w:val="32"/>
          <w:lang w:val="en-US"/>
        </w:rPr>
        <w:t xml:space="preserve">30.00 </w:t>
      </w:r>
      <w:r w:rsidRPr="00237EB4">
        <w:rPr>
          <w:rFonts w:asciiTheme="majorBidi" w:eastAsia="Cordia New" w:hAnsiTheme="majorBidi" w:cstheme="majorBidi"/>
          <w:sz w:val="32"/>
          <w:szCs w:val="32"/>
          <w:lang w:val="en-US"/>
        </w:rPr>
        <w:t>million, which are guaranteed (see Note 25.1 and 25.2).</w:t>
      </w:r>
    </w:p>
    <w:p w14:paraId="01F92B6C" w14:textId="77777777" w:rsidR="00A9235B" w:rsidRPr="00237EB4" w:rsidRDefault="00A9235B" w:rsidP="00080106">
      <w:pPr>
        <w:tabs>
          <w:tab w:val="left" w:pos="4253"/>
        </w:tabs>
        <w:spacing w:after="0" w:line="360" w:lineRule="exact"/>
        <w:ind w:left="1418" w:hanging="709"/>
        <w:jc w:val="thaiDistribute"/>
        <w:rPr>
          <w:rFonts w:asciiTheme="majorBidi" w:eastAsia="Cordia New" w:hAnsiTheme="majorBidi" w:cstheme="majorBidi"/>
          <w:color w:val="EE0000"/>
          <w:sz w:val="32"/>
          <w:szCs w:val="32"/>
          <w:lang w:val="en-US"/>
        </w:rPr>
      </w:pPr>
      <w:r w:rsidRPr="00237EB4">
        <w:rPr>
          <w:rFonts w:asciiTheme="majorBidi" w:eastAsia="Cordia New" w:hAnsiTheme="majorBidi" w:cstheme="majorBidi"/>
          <w:sz w:val="32"/>
          <w:szCs w:val="32"/>
          <w:lang w:val="en-US"/>
        </w:rPr>
        <w:t>25.3.2</w:t>
      </w:r>
      <w:r w:rsidRPr="00237EB4">
        <w:rPr>
          <w:rFonts w:asciiTheme="majorBidi" w:eastAsia="Cordia New" w:hAnsiTheme="majorBidi" w:cstheme="majorBidi"/>
          <w:color w:val="000000" w:themeColor="text1"/>
          <w:sz w:val="32"/>
          <w:szCs w:val="32"/>
          <w:lang w:val="en-US"/>
        </w:rPr>
        <w:tab/>
      </w:r>
      <w:r w:rsidRPr="00237EB4">
        <w:rPr>
          <w:rFonts w:asciiTheme="majorBidi" w:eastAsia="PMingLiU" w:hAnsiTheme="majorBidi" w:cstheme="majorBidi"/>
          <w:color w:val="000000" w:themeColor="text1"/>
          <w:sz w:val="32"/>
          <w:szCs w:val="32"/>
          <w:lang w:val="en-US"/>
        </w:rPr>
        <w:t xml:space="preserve">As at </w:t>
      </w:r>
      <w:r w:rsidRPr="00237EB4">
        <w:rPr>
          <w:rFonts w:asciiTheme="majorBidi" w:eastAsia="Cordia New" w:hAnsiTheme="majorBidi" w:cstheme="majorBidi"/>
          <w:color w:val="000000" w:themeColor="text1"/>
          <w:sz w:val="32"/>
          <w:szCs w:val="32"/>
          <w:lang w:val="en-US"/>
        </w:rPr>
        <w:t xml:space="preserve">December 31, 2024, an indirect subsidiary (Trans Thai Railway Company Limited) has bank overdrafts and short-term borrowings from financial institutions in the amount of </w:t>
      </w:r>
      <w:r w:rsidRPr="00237EB4">
        <w:rPr>
          <w:rFonts w:asciiTheme="majorBidi" w:eastAsia="Cordia New" w:hAnsiTheme="majorBidi" w:cstheme="majorBidi"/>
          <w:color w:val="000000" w:themeColor="text1"/>
          <w:spacing w:val="-2"/>
          <w:sz w:val="32"/>
          <w:szCs w:val="32"/>
          <w:lang w:val="en-US"/>
        </w:rPr>
        <w:t xml:space="preserve">Baht 74.92 million, </w:t>
      </w:r>
      <w:r w:rsidRPr="00237EB4">
        <w:rPr>
          <w:rFonts w:asciiTheme="majorBidi" w:eastAsia="Cordia New" w:hAnsiTheme="majorBidi" w:cstheme="majorBidi"/>
          <w:color w:val="000000" w:themeColor="text1"/>
          <w:sz w:val="32"/>
          <w:szCs w:val="32"/>
          <w:lang w:val="en-US"/>
        </w:rPr>
        <w:t>which consist of bank overdraft from financial institutions in the amount of Baht 33.61 million, and short-term borrowings from financial institutions in the amount of Baht 41.31 million, which are guaranteed (see Note 25.1 and 25.2).</w:t>
      </w:r>
    </w:p>
    <w:p w14:paraId="4F0392A5" w14:textId="4EA3D8D2" w:rsidR="00A9235B" w:rsidRPr="00237EB4" w:rsidRDefault="00A9235B" w:rsidP="00080106">
      <w:pPr>
        <w:spacing w:after="0" w:line="36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25.3.3</w:t>
      </w: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lang w:val="en-US"/>
        </w:rPr>
        <w:tab/>
      </w:r>
      <w:r w:rsidRPr="00237EB4">
        <w:rPr>
          <w:rFonts w:asciiTheme="majorBidi" w:eastAsia="PMingLiU" w:hAnsiTheme="majorBidi" w:cstheme="majorBidi"/>
          <w:sz w:val="32"/>
          <w:szCs w:val="32"/>
          <w:lang w:val="en-US"/>
        </w:rPr>
        <w:t>As at</w:t>
      </w:r>
      <w:r w:rsidRPr="00237EB4">
        <w:rPr>
          <w:rFonts w:asciiTheme="majorBidi" w:eastAsia="Cordia New" w:hAnsiTheme="majorBidi" w:cstheme="majorBidi"/>
          <w:sz w:val="32"/>
          <w:szCs w:val="32"/>
          <w:lang w:val="en-US"/>
        </w:rPr>
        <w:t xml:space="preserve"> December 31, 2025 and 2024, an indirect subsidiary (Aukkrarawat Plants Renewable Energies Company Limited) has bank overdraft from a financial institution in amount of Baht 10.06 million and Baht 9.25 million, respectively. Such bank overdraft is guaranteed </w:t>
      </w:r>
      <w:r w:rsidR="00B05840" w:rsidRPr="00237EB4">
        <w:rPr>
          <w:rFonts w:asciiTheme="majorBidi" w:eastAsia="Cordia New" w:hAnsiTheme="majorBidi" w:cstheme="majorBidi"/>
          <w:sz w:val="32"/>
          <w:szCs w:val="32"/>
          <w:lang w:val="en-US"/>
        </w:rPr>
        <w:br/>
      </w:r>
      <w:r w:rsidRPr="00237EB4">
        <w:rPr>
          <w:rFonts w:asciiTheme="majorBidi" w:eastAsia="Cordia New" w:hAnsiTheme="majorBidi" w:cstheme="majorBidi"/>
          <w:sz w:val="32"/>
          <w:szCs w:val="32"/>
          <w:lang w:val="en-US"/>
        </w:rPr>
        <w:t>(see Note 25.1).</w:t>
      </w:r>
    </w:p>
    <w:p w14:paraId="571D9790" w14:textId="77777777" w:rsidR="00A9235B" w:rsidRPr="00237EB4" w:rsidRDefault="00A9235B" w:rsidP="00B05840">
      <w:pPr>
        <w:tabs>
          <w:tab w:val="left" w:pos="1736"/>
          <w:tab w:val="left" w:pos="3261"/>
        </w:tabs>
        <w:spacing w:after="0" w:line="34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lastRenderedPageBreak/>
        <w:tab/>
      </w:r>
      <w:r w:rsidRPr="00237EB4">
        <w:rPr>
          <w:rFonts w:asciiTheme="majorBidi" w:eastAsia="Cordia New" w:hAnsiTheme="majorBidi" w:cstheme="majorBidi"/>
          <w:sz w:val="32"/>
          <w:szCs w:val="32"/>
          <w:lang w:val="en-US"/>
        </w:rPr>
        <w:tab/>
        <w:t>As at December 31, 2025 and 2024, the Group had remaining unused bank overdrafts from financial institutions by Baht - million and Baht 6.12 million, respectively.</w:t>
      </w:r>
    </w:p>
    <w:p w14:paraId="254C5511" w14:textId="77777777" w:rsidR="00A9235B" w:rsidRPr="00237EB4" w:rsidRDefault="00A9235B" w:rsidP="00B05840">
      <w:pPr>
        <w:tabs>
          <w:tab w:val="left" w:pos="1736"/>
          <w:tab w:val="left" w:pos="3261"/>
        </w:tabs>
        <w:spacing w:after="0" w:line="340" w:lineRule="exact"/>
        <w:ind w:left="1418" w:hanging="709"/>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ab/>
      </w:r>
      <w:r w:rsidRPr="00237EB4">
        <w:rPr>
          <w:rFonts w:asciiTheme="majorBidi" w:eastAsia="Cordia New" w:hAnsiTheme="majorBidi" w:cstheme="majorBidi"/>
          <w:sz w:val="32"/>
          <w:szCs w:val="32"/>
          <w:lang w:val="en-US"/>
        </w:rPr>
        <w:tab/>
        <w:t xml:space="preserve">As at December 31, 2025 and 2024, the Group had remaining unused short-term </w:t>
      </w:r>
      <w:r w:rsidRPr="00237EB4">
        <w:rPr>
          <w:rFonts w:asciiTheme="majorBidi" w:eastAsia="Cordia New" w:hAnsiTheme="majorBidi" w:cstheme="majorBidi"/>
          <w:spacing w:val="-4"/>
          <w:sz w:val="32"/>
          <w:szCs w:val="32"/>
          <w:lang w:val="en-US"/>
        </w:rPr>
        <w:t xml:space="preserve">borrowings credit facilities from financial institutions by Baht - million and Baht </w:t>
      </w:r>
      <w:r w:rsidRPr="00237EB4">
        <w:rPr>
          <w:rFonts w:asciiTheme="majorBidi" w:eastAsia="Cordia New" w:hAnsiTheme="majorBidi" w:cstheme="majorBidi" w:hint="cs"/>
          <w:spacing w:val="-4"/>
          <w:sz w:val="32"/>
          <w:szCs w:val="32"/>
          <w:lang w:val="en-US"/>
        </w:rPr>
        <w:t>66.69</w:t>
      </w:r>
      <w:r w:rsidRPr="00237EB4">
        <w:rPr>
          <w:rFonts w:asciiTheme="majorBidi" w:eastAsia="Cordia New" w:hAnsiTheme="majorBidi" w:cstheme="majorBidi"/>
          <w:spacing w:val="-4"/>
          <w:sz w:val="32"/>
          <w:szCs w:val="32"/>
          <w:lang w:val="en-US"/>
        </w:rPr>
        <w:t xml:space="preserve"> million,</w:t>
      </w:r>
      <w:r w:rsidRPr="00237EB4">
        <w:rPr>
          <w:rFonts w:asciiTheme="majorBidi" w:eastAsia="Cordia New" w:hAnsiTheme="majorBidi" w:cstheme="majorBidi"/>
          <w:sz w:val="32"/>
          <w:szCs w:val="32"/>
          <w:lang w:val="en-US"/>
        </w:rPr>
        <w:t xml:space="preserve"> respectively.</w:t>
      </w:r>
    </w:p>
    <w:p w14:paraId="7C683A46" w14:textId="164C9855" w:rsidR="00A9235B" w:rsidRPr="00237EB4" w:rsidRDefault="00A9235B" w:rsidP="00B05840">
      <w:pPr>
        <w:spacing w:after="0" w:line="340" w:lineRule="exact"/>
        <w:rPr>
          <w:rFonts w:asciiTheme="majorBidi" w:eastAsia="Cordia New" w:hAnsiTheme="majorBidi" w:cstheme="majorBidi"/>
          <w:b/>
          <w:bCs/>
          <w:sz w:val="32"/>
          <w:szCs w:val="32"/>
          <w:lang w:val="en-US"/>
        </w:rPr>
      </w:pPr>
      <w:bookmarkStart w:id="44" w:name="_Toc475634004"/>
    </w:p>
    <w:p w14:paraId="45908C1C" w14:textId="77777777" w:rsidR="00A9235B" w:rsidRPr="0074282E" w:rsidRDefault="00A9235B" w:rsidP="00B05840">
      <w:pPr>
        <w:spacing w:after="0" w:line="340" w:lineRule="exact"/>
        <w:ind w:left="284" w:right="-43" w:hanging="426"/>
        <w:jc w:val="thaiDistribute"/>
        <w:rPr>
          <w:rFonts w:asciiTheme="majorBidi" w:eastAsia="Cordia New" w:hAnsiTheme="majorBidi" w:cstheme="majorBidi"/>
          <w:b/>
          <w:bCs/>
          <w:sz w:val="32"/>
          <w:szCs w:val="32"/>
          <w:cs/>
          <w:lang w:val="en-US"/>
        </w:rPr>
      </w:pPr>
      <w:r w:rsidRPr="00237EB4">
        <w:rPr>
          <w:rFonts w:asciiTheme="majorBidi" w:eastAsia="Cordia New" w:hAnsiTheme="majorBidi" w:cstheme="majorBidi"/>
          <w:b/>
          <w:bCs/>
          <w:sz w:val="32"/>
          <w:szCs w:val="32"/>
          <w:lang w:val="en-US"/>
        </w:rPr>
        <w:t>26.</w:t>
      </w:r>
      <w:r w:rsidRPr="00237EB4">
        <w:rPr>
          <w:rFonts w:asciiTheme="majorBidi" w:eastAsia="Cordia New" w:hAnsiTheme="majorBidi" w:cstheme="majorBidi"/>
          <w:b/>
          <w:bCs/>
          <w:sz w:val="32"/>
          <w:szCs w:val="32"/>
          <w:lang w:val="en-US"/>
        </w:rPr>
        <w:tab/>
        <w:t>TRADE AND OTHER CURRENT PAYABLES</w:t>
      </w:r>
      <w:bookmarkEnd w:id="44"/>
    </w:p>
    <w:p w14:paraId="555BF19A" w14:textId="77777777" w:rsidR="00A9235B" w:rsidRPr="00237EB4" w:rsidRDefault="00A9235B" w:rsidP="00B05840">
      <w:pPr>
        <w:spacing w:after="0" w:line="34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Trade and other current payables as at December 31, 2025 and 2024, are as follows:</w:t>
      </w:r>
    </w:p>
    <w:tbl>
      <w:tblPr>
        <w:tblW w:w="9556" w:type="dxa"/>
        <w:tblInd w:w="-142" w:type="dxa"/>
        <w:tblLayout w:type="fixed"/>
        <w:tblCellMar>
          <w:left w:w="57" w:type="dxa"/>
          <w:right w:w="57" w:type="dxa"/>
        </w:tblCellMar>
        <w:tblLook w:val="0000" w:firstRow="0" w:lastRow="0" w:firstColumn="0" w:lastColumn="0" w:noHBand="0" w:noVBand="0"/>
      </w:tblPr>
      <w:tblGrid>
        <w:gridCol w:w="4380"/>
        <w:gridCol w:w="1190"/>
        <w:gridCol w:w="134"/>
        <w:gridCol w:w="1191"/>
        <w:gridCol w:w="140"/>
        <w:gridCol w:w="1190"/>
        <w:gridCol w:w="136"/>
        <w:gridCol w:w="1195"/>
      </w:tblGrid>
      <w:tr w:rsidR="00A9235B" w:rsidRPr="00237EB4" w14:paraId="52DC359D" w14:textId="77777777" w:rsidTr="006C47B8">
        <w:tc>
          <w:tcPr>
            <w:tcW w:w="4380" w:type="dxa"/>
            <w:vAlign w:val="bottom"/>
          </w:tcPr>
          <w:p w14:paraId="43507C35" w14:textId="77777777" w:rsidR="00A9235B" w:rsidRPr="00237EB4" w:rsidRDefault="00A9235B" w:rsidP="00B05840">
            <w:pPr>
              <w:spacing w:after="0" w:line="320" w:lineRule="exact"/>
              <w:ind w:left="522"/>
              <w:jc w:val="thaiDistribute"/>
              <w:rPr>
                <w:rFonts w:asciiTheme="majorBidi" w:eastAsia="PMingLiU" w:hAnsiTheme="majorBidi" w:cstheme="majorBidi"/>
                <w:sz w:val="24"/>
                <w:szCs w:val="24"/>
                <w:lang w:val="en-US"/>
              </w:rPr>
            </w:pPr>
          </w:p>
        </w:tc>
        <w:tc>
          <w:tcPr>
            <w:tcW w:w="5176" w:type="dxa"/>
            <w:gridSpan w:val="7"/>
            <w:tcBorders>
              <w:bottom w:val="single" w:sz="6" w:space="0" w:color="auto"/>
            </w:tcBorders>
            <w:vAlign w:val="bottom"/>
          </w:tcPr>
          <w:p w14:paraId="01B9E03D" w14:textId="77777777" w:rsidR="00A9235B" w:rsidRPr="0074282E" w:rsidRDefault="00A9235B" w:rsidP="00B05840">
            <w:pPr>
              <w:spacing w:after="0" w:line="320" w:lineRule="exact"/>
              <w:ind w:right="29"/>
              <w:jc w:val="center"/>
              <w:rPr>
                <w:rFonts w:asciiTheme="majorBidi" w:eastAsia="Times New Roman" w:hAnsiTheme="majorBidi" w:cstheme="majorBidi"/>
                <w:snapToGrid w:val="0"/>
                <w:sz w:val="24"/>
                <w:szCs w:val="24"/>
                <w:cs/>
                <w:lang w:val="en-US" w:eastAsia="th-TH"/>
              </w:rPr>
            </w:pPr>
            <w:r w:rsidRPr="00237EB4">
              <w:rPr>
                <w:rFonts w:asciiTheme="majorBidi" w:eastAsia="Times New Roman" w:hAnsiTheme="majorBidi" w:cstheme="majorBidi"/>
                <w:snapToGrid w:val="0"/>
                <w:sz w:val="24"/>
                <w:szCs w:val="24"/>
                <w:lang w:val="en-US" w:eastAsia="th-TH"/>
              </w:rPr>
              <w:t>Baht</w:t>
            </w:r>
          </w:p>
        </w:tc>
      </w:tr>
      <w:tr w:rsidR="00A9235B" w:rsidRPr="00237EB4" w14:paraId="519C4AAE" w14:textId="77777777" w:rsidTr="006C47B8">
        <w:tc>
          <w:tcPr>
            <w:tcW w:w="4380" w:type="dxa"/>
            <w:vAlign w:val="bottom"/>
          </w:tcPr>
          <w:p w14:paraId="65019D61" w14:textId="77777777" w:rsidR="00A9235B" w:rsidRPr="00237EB4" w:rsidRDefault="00A9235B" w:rsidP="00B05840">
            <w:pPr>
              <w:spacing w:after="0" w:line="320" w:lineRule="exact"/>
              <w:ind w:left="522"/>
              <w:jc w:val="thaiDistribute"/>
              <w:rPr>
                <w:rFonts w:asciiTheme="majorBidi" w:eastAsia="PMingLiU" w:hAnsiTheme="majorBidi" w:cstheme="majorBidi"/>
                <w:sz w:val="24"/>
                <w:szCs w:val="24"/>
                <w:lang w:val="en-US"/>
              </w:rPr>
            </w:pPr>
          </w:p>
        </w:tc>
        <w:tc>
          <w:tcPr>
            <w:tcW w:w="2515" w:type="dxa"/>
            <w:gridSpan w:val="3"/>
            <w:tcBorders>
              <w:top w:val="single" w:sz="6" w:space="0" w:color="auto"/>
            </w:tcBorders>
            <w:vAlign w:val="bottom"/>
          </w:tcPr>
          <w:p w14:paraId="09FF7ED0"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eastAsia="th-TH"/>
              </w:rPr>
            </w:pPr>
            <w:r w:rsidRPr="00237EB4">
              <w:rPr>
                <w:rFonts w:asciiTheme="majorBidi" w:eastAsia="Times New Roman" w:hAnsiTheme="majorBidi" w:cstheme="majorBidi"/>
                <w:snapToGrid w:val="0"/>
                <w:sz w:val="24"/>
                <w:szCs w:val="24"/>
                <w:lang w:val="en-US" w:eastAsia="th-TH"/>
              </w:rPr>
              <w:t>Consolidated financial statement</w:t>
            </w:r>
          </w:p>
        </w:tc>
        <w:tc>
          <w:tcPr>
            <w:tcW w:w="140" w:type="dxa"/>
            <w:tcBorders>
              <w:top w:val="single" w:sz="6" w:space="0" w:color="auto"/>
            </w:tcBorders>
          </w:tcPr>
          <w:p w14:paraId="29B0AC9C"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eastAsia="th-TH"/>
              </w:rPr>
            </w:pPr>
          </w:p>
        </w:tc>
        <w:tc>
          <w:tcPr>
            <w:tcW w:w="2521" w:type="dxa"/>
            <w:gridSpan w:val="3"/>
            <w:tcBorders>
              <w:top w:val="single" w:sz="6" w:space="0" w:color="auto"/>
              <w:bottom w:val="single" w:sz="6" w:space="0" w:color="auto"/>
            </w:tcBorders>
            <w:vAlign w:val="bottom"/>
          </w:tcPr>
          <w:p w14:paraId="79DA953D"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val="en-US" w:eastAsia="th-TH"/>
              </w:rPr>
            </w:pPr>
            <w:r w:rsidRPr="00237EB4">
              <w:rPr>
                <w:rFonts w:asciiTheme="majorBidi" w:eastAsia="Times New Roman" w:hAnsiTheme="majorBidi" w:cstheme="majorBidi"/>
                <w:snapToGrid w:val="0"/>
                <w:sz w:val="24"/>
                <w:szCs w:val="24"/>
                <w:lang w:val="en-US" w:eastAsia="th-TH"/>
              </w:rPr>
              <w:t>Separate financial statements</w:t>
            </w:r>
          </w:p>
        </w:tc>
      </w:tr>
      <w:tr w:rsidR="00A9235B" w:rsidRPr="00237EB4" w14:paraId="55E0198A" w14:textId="77777777" w:rsidTr="006C47B8">
        <w:tc>
          <w:tcPr>
            <w:tcW w:w="4380" w:type="dxa"/>
            <w:vAlign w:val="bottom"/>
          </w:tcPr>
          <w:p w14:paraId="73E9E96C" w14:textId="77777777" w:rsidR="00A9235B" w:rsidRPr="00237EB4" w:rsidRDefault="00A9235B" w:rsidP="00B05840">
            <w:pPr>
              <w:spacing w:after="0" w:line="320" w:lineRule="exact"/>
              <w:ind w:left="522"/>
              <w:jc w:val="thaiDistribute"/>
              <w:rPr>
                <w:rFonts w:asciiTheme="majorBidi" w:eastAsia="PMingLiU" w:hAnsiTheme="majorBidi" w:cstheme="majorBidi"/>
                <w:sz w:val="24"/>
                <w:szCs w:val="24"/>
                <w:lang w:val="en-US"/>
              </w:rPr>
            </w:pPr>
          </w:p>
        </w:tc>
        <w:tc>
          <w:tcPr>
            <w:tcW w:w="1190" w:type="dxa"/>
            <w:tcBorders>
              <w:top w:val="single" w:sz="6" w:space="0" w:color="auto"/>
            </w:tcBorders>
          </w:tcPr>
          <w:p w14:paraId="6FACC9DF" w14:textId="77777777" w:rsidR="00A9235B" w:rsidRPr="0074282E" w:rsidRDefault="00A9235B" w:rsidP="00B05840">
            <w:pPr>
              <w:spacing w:after="0" w:line="320" w:lineRule="exact"/>
              <w:ind w:right="29"/>
              <w:jc w:val="center"/>
              <w:rPr>
                <w:rFonts w:asciiTheme="majorBidi" w:eastAsia="Times New Roman" w:hAnsiTheme="majorBidi" w:cstheme="majorBidi"/>
                <w:snapToGrid w:val="0"/>
                <w:sz w:val="24"/>
                <w:szCs w:val="24"/>
                <w:cs/>
                <w:lang w:val="en-US" w:eastAsia="th-TH"/>
              </w:rPr>
            </w:pPr>
            <w:r w:rsidRPr="00237EB4">
              <w:rPr>
                <w:rFonts w:asciiTheme="majorBidi" w:hAnsiTheme="majorBidi" w:cstheme="majorBidi"/>
                <w:sz w:val="24"/>
                <w:szCs w:val="24"/>
              </w:rPr>
              <w:t>As at December</w:t>
            </w:r>
          </w:p>
        </w:tc>
        <w:tc>
          <w:tcPr>
            <w:tcW w:w="134" w:type="dxa"/>
            <w:tcBorders>
              <w:top w:val="single" w:sz="6" w:space="0" w:color="auto"/>
            </w:tcBorders>
          </w:tcPr>
          <w:p w14:paraId="52C950BE"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eastAsia="th-TH"/>
              </w:rPr>
            </w:pPr>
          </w:p>
        </w:tc>
        <w:tc>
          <w:tcPr>
            <w:tcW w:w="1191" w:type="dxa"/>
            <w:tcBorders>
              <w:top w:val="single" w:sz="6" w:space="0" w:color="auto"/>
            </w:tcBorders>
          </w:tcPr>
          <w:p w14:paraId="102B760C" w14:textId="77777777" w:rsidR="00A9235B" w:rsidRPr="00237EB4" w:rsidRDefault="00A9235B" w:rsidP="00B05840">
            <w:pPr>
              <w:spacing w:after="0" w:line="320" w:lineRule="exact"/>
              <w:ind w:right="29"/>
              <w:jc w:val="center"/>
              <w:rPr>
                <w:rFonts w:asciiTheme="majorBidi" w:hAnsiTheme="majorBidi" w:cstheme="majorBidi"/>
                <w:sz w:val="24"/>
                <w:szCs w:val="24"/>
              </w:rPr>
            </w:pPr>
            <w:r w:rsidRPr="00237EB4">
              <w:rPr>
                <w:rFonts w:asciiTheme="majorBidi" w:hAnsiTheme="majorBidi" w:cstheme="majorBidi"/>
                <w:sz w:val="24"/>
                <w:szCs w:val="24"/>
              </w:rPr>
              <w:t xml:space="preserve">As at </w:t>
            </w:r>
            <w:r w:rsidRPr="00237EB4">
              <w:rPr>
                <w:rFonts w:asciiTheme="majorBidi" w:hAnsiTheme="majorBidi" w:cstheme="majorBidi"/>
                <w:sz w:val="24"/>
                <w:szCs w:val="24"/>
                <w:lang w:val="en-US"/>
              </w:rPr>
              <w:t>December</w:t>
            </w:r>
          </w:p>
        </w:tc>
        <w:tc>
          <w:tcPr>
            <w:tcW w:w="140" w:type="dxa"/>
          </w:tcPr>
          <w:p w14:paraId="6E5C68D9"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eastAsia="th-TH"/>
              </w:rPr>
            </w:pPr>
          </w:p>
        </w:tc>
        <w:tc>
          <w:tcPr>
            <w:tcW w:w="1190" w:type="dxa"/>
            <w:tcBorders>
              <w:top w:val="single" w:sz="6" w:space="0" w:color="auto"/>
            </w:tcBorders>
          </w:tcPr>
          <w:p w14:paraId="6A2F3967" w14:textId="77777777" w:rsidR="00A9235B" w:rsidRPr="0074282E" w:rsidRDefault="00A9235B" w:rsidP="00B05840">
            <w:pPr>
              <w:spacing w:after="0" w:line="320" w:lineRule="exact"/>
              <w:ind w:right="29"/>
              <w:jc w:val="center"/>
              <w:rPr>
                <w:rFonts w:asciiTheme="majorBidi" w:eastAsia="Times New Roman" w:hAnsiTheme="majorBidi" w:cstheme="majorBidi"/>
                <w:snapToGrid w:val="0"/>
                <w:sz w:val="24"/>
                <w:szCs w:val="24"/>
                <w:cs/>
                <w:lang w:val="en-US" w:eastAsia="th-TH"/>
              </w:rPr>
            </w:pPr>
            <w:r w:rsidRPr="00237EB4">
              <w:rPr>
                <w:rFonts w:asciiTheme="majorBidi" w:hAnsiTheme="majorBidi" w:cstheme="majorBidi"/>
                <w:sz w:val="24"/>
                <w:szCs w:val="24"/>
              </w:rPr>
              <w:t>As at December</w:t>
            </w:r>
          </w:p>
        </w:tc>
        <w:tc>
          <w:tcPr>
            <w:tcW w:w="136" w:type="dxa"/>
            <w:tcBorders>
              <w:top w:val="single" w:sz="6" w:space="0" w:color="auto"/>
            </w:tcBorders>
          </w:tcPr>
          <w:p w14:paraId="30BA05E7"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eastAsia="th-TH"/>
              </w:rPr>
            </w:pPr>
          </w:p>
        </w:tc>
        <w:tc>
          <w:tcPr>
            <w:tcW w:w="1195" w:type="dxa"/>
            <w:tcBorders>
              <w:top w:val="single" w:sz="6" w:space="0" w:color="auto"/>
            </w:tcBorders>
          </w:tcPr>
          <w:p w14:paraId="6B812E74" w14:textId="77777777" w:rsidR="00A9235B" w:rsidRPr="0074282E" w:rsidRDefault="00A9235B" w:rsidP="00B05840">
            <w:pPr>
              <w:spacing w:after="0" w:line="320" w:lineRule="exact"/>
              <w:ind w:right="29"/>
              <w:jc w:val="center"/>
              <w:rPr>
                <w:rFonts w:asciiTheme="majorBidi" w:hAnsiTheme="majorBidi" w:cstheme="majorBidi"/>
                <w:sz w:val="24"/>
                <w:szCs w:val="24"/>
                <w:cs/>
                <w:lang w:val="en-US"/>
              </w:rPr>
            </w:pPr>
            <w:r w:rsidRPr="00237EB4">
              <w:rPr>
                <w:rFonts w:asciiTheme="majorBidi" w:hAnsiTheme="majorBidi" w:cstheme="majorBidi"/>
                <w:sz w:val="24"/>
                <w:szCs w:val="24"/>
              </w:rPr>
              <w:t>As at December</w:t>
            </w:r>
          </w:p>
        </w:tc>
      </w:tr>
      <w:tr w:rsidR="00A9235B" w:rsidRPr="00237EB4" w14:paraId="3B0EFA0C" w14:textId="77777777" w:rsidTr="006C47B8">
        <w:tc>
          <w:tcPr>
            <w:tcW w:w="4380" w:type="dxa"/>
            <w:vAlign w:val="bottom"/>
          </w:tcPr>
          <w:p w14:paraId="1140B7A6" w14:textId="77777777" w:rsidR="00A9235B" w:rsidRPr="00237EB4" w:rsidRDefault="00A9235B" w:rsidP="00B05840">
            <w:pPr>
              <w:spacing w:after="0" w:line="320" w:lineRule="exact"/>
              <w:ind w:left="522"/>
              <w:jc w:val="thaiDistribute"/>
              <w:rPr>
                <w:rFonts w:asciiTheme="majorBidi" w:eastAsia="PMingLiU" w:hAnsiTheme="majorBidi" w:cstheme="majorBidi"/>
                <w:sz w:val="24"/>
                <w:szCs w:val="24"/>
                <w:lang w:val="en-US"/>
              </w:rPr>
            </w:pPr>
          </w:p>
        </w:tc>
        <w:tc>
          <w:tcPr>
            <w:tcW w:w="1190" w:type="dxa"/>
          </w:tcPr>
          <w:p w14:paraId="7AD22016" w14:textId="77777777" w:rsidR="00A9235B" w:rsidRPr="0074282E" w:rsidRDefault="00A9235B" w:rsidP="00B05840">
            <w:pPr>
              <w:spacing w:after="0" w:line="320" w:lineRule="exact"/>
              <w:ind w:right="29"/>
              <w:jc w:val="center"/>
              <w:rPr>
                <w:rFonts w:asciiTheme="majorBidi" w:eastAsia="Times New Roman" w:hAnsiTheme="majorBidi" w:cstheme="majorBidi"/>
                <w:snapToGrid w:val="0"/>
                <w:sz w:val="24"/>
                <w:szCs w:val="24"/>
                <w:cs/>
                <w:lang w:val="en-US" w:eastAsia="th-TH"/>
              </w:rPr>
            </w:pPr>
            <w:r w:rsidRPr="00237EB4">
              <w:rPr>
                <w:rFonts w:asciiTheme="majorBidi" w:hAnsiTheme="majorBidi" w:cstheme="majorBidi"/>
                <w:sz w:val="24"/>
                <w:szCs w:val="24"/>
              </w:rPr>
              <w:t>31, 2025</w:t>
            </w:r>
          </w:p>
        </w:tc>
        <w:tc>
          <w:tcPr>
            <w:tcW w:w="134" w:type="dxa"/>
          </w:tcPr>
          <w:p w14:paraId="6A25E274"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eastAsia="th-TH"/>
              </w:rPr>
            </w:pPr>
          </w:p>
        </w:tc>
        <w:tc>
          <w:tcPr>
            <w:tcW w:w="1191" w:type="dxa"/>
          </w:tcPr>
          <w:p w14:paraId="4A6D5CB9"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val="en-US" w:eastAsia="th-TH"/>
              </w:rPr>
            </w:pPr>
            <w:r w:rsidRPr="00237EB4">
              <w:rPr>
                <w:rFonts w:asciiTheme="majorBidi" w:hAnsiTheme="majorBidi" w:cstheme="majorBidi"/>
                <w:sz w:val="24"/>
                <w:szCs w:val="24"/>
              </w:rPr>
              <w:t>31, 2024</w:t>
            </w:r>
          </w:p>
          <w:p w14:paraId="608B0437" w14:textId="77777777" w:rsidR="00A9235B" w:rsidRPr="0074282E" w:rsidRDefault="00A9235B" w:rsidP="00B05840">
            <w:pPr>
              <w:spacing w:after="0" w:line="320" w:lineRule="exact"/>
              <w:ind w:right="29"/>
              <w:jc w:val="center"/>
              <w:rPr>
                <w:rFonts w:asciiTheme="majorBidi" w:eastAsia="Times New Roman" w:hAnsiTheme="majorBidi" w:cstheme="majorBidi"/>
                <w:snapToGrid w:val="0"/>
                <w:sz w:val="24"/>
                <w:szCs w:val="24"/>
                <w:cs/>
                <w:lang w:val="en-US" w:eastAsia="th-TH"/>
              </w:rPr>
            </w:pPr>
            <w:r w:rsidRPr="00237EB4">
              <w:rPr>
                <w:rFonts w:asciiTheme="majorBidi" w:eastAsia="Times New Roman" w:hAnsiTheme="majorBidi" w:cstheme="majorBidi" w:hint="cs"/>
                <w:snapToGrid w:val="0"/>
                <w:sz w:val="24"/>
                <w:szCs w:val="24"/>
                <w:lang w:val="en-US" w:eastAsia="th-TH"/>
              </w:rPr>
              <w:t>(</w:t>
            </w:r>
            <w:r w:rsidRPr="00237EB4">
              <w:rPr>
                <w:rFonts w:asciiTheme="majorBidi" w:eastAsia="Times New Roman" w:hAnsiTheme="majorBidi" w:cstheme="majorBidi"/>
                <w:snapToGrid w:val="0"/>
                <w:sz w:val="24"/>
                <w:szCs w:val="24"/>
                <w:lang w:val="en-US" w:eastAsia="th-TH"/>
              </w:rPr>
              <w:t>Restated</w:t>
            </w:r>
            <w:r w:rsidRPr="00237EB4">
              <w:rPr>
                <w:rFonts w:asciiTheme="majorBidi" w:eastAsia="Times New Roman" w:hAnsiTheme="majorBidi" w:cstheme="majorBidi" w:hint="cs"/>
                <w:snapToGrid w:val="0"/>
                <w:sz w:val="24"/>
                <w:szCs w:val="24"/>
                <w:lang w:val="en-US" w:eastAsia="th-TH"/>
              </w:rPr>
              <w:t>)</w:t>
            </w:r>
          </w:p>
        </w:tc>
        <w:tc>
          <w:tcPr>
            <w:tcW w:w="140" w:type="dxa"/>
          </w:tcPr>
          <w:p w14:paraId="502D981B"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eastAsia="th-TH"/>
              </w:rPr>
            </w:pPr>
          </w:p>
        </w:tc>
        <w:tc>
          <w:tcPr>
            <w:tcW w:w="1190" w:type="dxa"/>
          </w:tcPr>
          <w:p w14:paraId="003133C1"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val="en-US" w:eastAsia="th-TH"/>
              </w:rPr>
            </w:pPr>
            <w:r w:rsidRPr="00237EB4">
              <w:rPr>
                <w:rFonts w:asciiTheme="majorBidi" w:hAnsiTheme="majorBidi" w:cstheme="majorBidi"/>
                <w:sz w:val="24"/>
                <w:szCs w:val="24"/>
              </w:rPr>
              <w:t>31, 2025</w:t>
            </w:r>
          </w:p>
        </w:tc>
        <w:tc>
          <w:tcPr>
            <w:tcW w:w="136" w:type="dxa"/>
          </w:tcPr>
          <w:p w14:paraId="7A9B34D2"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eastAsia="th-TH"/>
              </w:rPr>
            </w:pPr>
          </w:p>
        </w:tc>
        <w:tc>
          <w:tcPr>
            <w:tcW w:w="1195" w:type="dxa"/>
          </w:tcPr>
          <w:p w14:paraId="2F4667F5" w14:textId="77777777" w:rsidR="00A9235B" w:rsidRPr="00237EB4" w:rsidRDefault="00A9235B" w:rsidP="00B05840">
            <w:pPr>
              <w:spacing w:after="0" w:line="320" w:lineRule="exact"/>
              <w:ind w:right="29"/>
              <w:jc w:val="center"/>
              <w:rPr>
                <w:rFonts w:asciiTheme="majorBidi" w:eastAsia="Times New Roman" w:hAnsiTheme="majorBidi" w:cstheme="majorBidi"/>
                <w:snapToGrid w:val="0"/>
                <w:sz w:val="24"/>
                <w:szCs w:val="24"/>
                <w:lang w:val="en-US" w:eastAsia="th-TH"/>
              </w:rPr>
            </w:pPr>
            <w:r w:rsidRPr="00237EB4">
              <w:rPr>
                <w:rFonts w:asciiTheme="majorBidi" w:hAnsiTheme="majorBidi" w:cstheme="majorBidi"/>
                <w:sz w:val="24"/>
                <w:szCs w:val="24"/>
              </w:rPr>
              <w:t>31, 2024</w:t>
            </w:r>
          </w:p>
        </w:tc>
      </w:tr>
      <w:tr w:rsidR="00080106" w:rsidRPr="00237EB4" w14:paraId="59A461BC" w14:textId="77777777" w:rsidTr="00D80B9C">
        <w:tc>
          <w:tcPr>
            <w:tcW w:w="4380" w:type="dxa"/>
            <w:vAlign w:val="center"/>
          </w:tcPr>
          <w:p w14:paraId="489B623F" w14:textId="77777777" w:rsidR="00080106" w:rsidRPr="0074282E" w:rsidRDefault="00080106" w:rsidP="00B05840">
            <w:pPr>
              <w:tabs>
                <w:tab w:val="left" w:pos="1422"/>
              </w:tabs>
              <w:spacing w:after="0" w:line="320" w:lineRule="exact"/>
              <w:ind w:left="405" w:right="-162"/>
              <w:rPr>
                <w:rFonts w:asciiTheme="majorBidi" w:eastAsia="PMingLiU" w:hAnsiTheme="majorBidi" w:cstheme="majorBidi"/>
                <w:sz w:val="24"/>
                <w:szCs w:val="24"/>
                <w:cs/>
                <w:lang w:val="en-US"/>
              </w:rPr>
            </w:pPr>
            <w:r w:rsidRPr="00237EB4">
              <w:rPr>
                <w:rFonts w:asciiTheme="majorBidi" w:eastAsia="PMingLiU" w:hAnsiTheme="majorBidi" w:cstheme="majorBidi"/>
                <w:sz w:val="24"/>
                <w:szCs w:val="24"/>
                <w:lang w:val="en-US"/>
              </w:rPr>
              <w:t>Trade payables - other companies</w:t>
            </w:r>
          </w:p>
        </w:tc>
        <w:tc>
          <w:tcPr>
            <w:tcW w:w="1190" w:type="dxa"/>
            <w:tcBorders>
              <w:top w:val="single" w:sz="6" w:space="0" w:color="auto"/>
              <w:left w:val="nil"/>
              <w:bottom w:val="nil"/>
              <w:right w:val="nil"/>
            </w:tcBorders>
            <w:vAlign w:val="center"/>
          </w:tcPr>
          <w:p w14:paraId="0C14D418" w14:textId="0C7ADACE"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60,194,532</w:t>
            </w:r>
          </w:p>
        </w:tc>
        <w:tc>
          <w:tcPr>
            <w:tcW w:w="134" w:type="dxa"/>
            <w:vAlign w:val="bottom"/>
          </w:tcPr>
          <w:p w14:paraId="161961F5" w14:textId="77777777"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p>
        </w:tc>
        <w:tc>
          <w:tcPr>
            <w:tcW w:w="1191" w:type="dxa"/>
            <w:tcBorders>
              <w:top w:val="single" w:sz="6" w:space="0" w:color="auto"/>
            </w:tcBorders>
            <w:vAlign w:val="center"/>
          </w:tcPr>
          <w:p w14:paraId="66CFA12F" w14:textId="17A82B2C"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357,942,455</w:t>
            </w:r>
          </w:p>
        </w:tc>
        <w:tc>
          <w:tcPr>
            <w:tcW w:w="140" w:type="dxa"/>
            <w:vAlign w:val="bottom"/>
          </w:tcPr>
          <w:p w14:paraId="46677638" w14:textId="77777777" w:rsidR="00080106" w:rsidRPr="00237EB4" w:rsidRDefault="00080106" w:rsidP="00B05840">
            <w:pPr>
              <w:spacing w:after="0" w:line="320" w:lineRule="exact"/>
              <w:ind w:right="57"/>
              <w:jc w:val="right"/>
              <w:rPr>
                <w:rFonts w:asciiTheme="majorBidi" w:eastAsia="PMingLiU" w:hAnsiTheme="majorBidi" w:cstheme="majorBidi"/>
                <w:snapToGrid w:val="0"/>
                <w:sz w:val="24"/>
                <w:szCs w:val="24"/>
                <w:lang w:eastAsia="th-TH"/>
              </w:rPr>
            </w:pPr>
          </w:p>
        </w:tc>
        <w:tc>
          <w:tcPr>
            <w:tcW w:w="1190" w:type="dxa"/>
            <w:tcBorders>
              <w:top w:val="single" w:sz="6" w:space="0" w:color="auto"/>
            </w:tcBorders>
            <w:vAlign w:val="bottom"/>
          </w:tcPr>
          <w:p w14:paraId="0A2F1CA3" w14:textId="1F3954F6"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478,287</w:t>
            </w:r>
          </w:p>
        </w:tc>
        <w:tc>
          <w:tcPr>
            <w:tcW w:w="136" w:type="dxa"/>
            <w:vAlign w:val="bottom"/>
          </w:tcPr>
          <w:p w14:paraId="4C6A47F8" w14:textId="77777777" w:rsidR="00080106" w:rsidRPr="00237EB4" w:rsidRDefault="00080106" w:rsidP="00B05840">
            <w:pPr>
              <w:tabs>
                <w:tab w:val="decimal" w:pos="653"/>
              </w:tabs>
              <w:spacing w:after="0" w:line="320" w:lineRule="exact"/>
              <w:ind w:right="57"/>
              <w:jc w:val="right"/>
              <w:rPr>
                <w:rFonts w:asciiTheme="majorBidi" w:eastAsia="Cordia New" w:hAnsiTheme="majorBidi" w:cstheme="majorBidi"/>
                <w:snapToGrid w:val="0"/>
                <w:sz w:val="24"/>
                <w:szCs w:val="24"/>
                <w:lang w:val="en-US" w:eastAsia="th-TH"/>
              </w:rPr>
            </w:pPr>
          </w:p>
        </w:tc>
        <w:tc>
          <w:tcPr>
            <w:tcW w:w="1195" w:type="dxa"/>
            <w:tcBorders>
              <w:top w:val="single" w:sz="6" w:space="0" w:color="auto"/>
            </w:tcBorders>
            <w:vAlign w:val="center"/>
          </w:tcPr>
          <w:p w14:paraId="2457DC1F" w14:textId="5EA8E532" w:rsidR="00080106" w:rsidRPr="00237EB4" w:rsidRDefault="00080106" w:rsidP="00B05840">
            <w:pPr>
              <w:tabs>
                <w:tab w:val="decimal" w:pos="983"/>
              </w:tabs>
              <w:spacing w:after="0" w:line="320" w:lineRule="exact"/>
              <w:ind w:right="57"/>
              <w:jc w:val="right"/>
              <w:rPr>
                <w:rFonts w:asciiTheme="majorBidi" w:eastAsia="PMingLiU" w:hAnsiTheme="majorBidi" w:cstheme="majorBidi"/>
                <w:sz w:val="24"/>
                <w:szCs w:val="24"/>
                <w:lang w:val="en-US"/>
              </w:rPr>
            </w:pPr>
            <w:r w:rsidRPr="00237EB4">
              <w:rPr>
                <w:rFonts w:ascii="Angsana New" w:eastAsia="Cordia New" w:hAnsi="Angsana New" w:cs="Angsana New"/>
                <w:color w:val="000000" w:themeColor="text1"/>
                <w:sz w:val="24"/>
                <w:szCs w:val="24"/>
                <w:lang w:val="en-US" w:eastAsia="zh-CN"/>
              </w:rPr>
              <w:t>1,701,748</w:t>
            </w:r>
          </w:p>
        </w:tc>
      </w:tr>
      <w:tr w:rsidR="00080106" w:rsidRPr="00237EB4" w14:paraId="558AE7AF" w14:textId="77777777" w:rsidTr="00D80B9C">
        <w:tc>
          <w:tcPr>
            <w:tcW w:w="4380" w:type="dxa"/>
            <w:vAlign w:val="center"/>
          </w:tcPr>
          <w:p w14:paraId="12464649" w14:textId="77777777" w:rsidR="00080106" w:rsidRPr="0074282E" w:rsidRDefault="00080106" w:rsidP="00B05840">
            <w:pPr>
              <w:tabs>
                <w:tab w:val="left" w:pos="1422"/>
              </w:tabs>
              <w:spacing w:after="0" w:line="320" w:lineRule="exact"/>
              <w:ind w:left="405" w:right="-162"/>
              <w:rPr>
                <w:rFonts w:asciiTheme="majorBidi" w:eastAsia="PMingLiU" w:hAnsiTheme="majorBidi" w:cstheme="majorBidi"/>
                <w:sz w:val="24"/>
                <w:szCs w:val="24"/>
                <w:cs/>
                <w:lang w:val="en-US"/>
              </w:rPr>
            </w:pPr>
            <w:r w:rsidRPr="00237EB4">
              <w:rPr>
                <w:rFonts w:asciiTheme="majorBidi" w:eastAsia="PMingLiU" w:hAnsiTheme="majorBidi" w:cstheme="majorBidi"/>
                <w:sz w:val="24"/>
                <w:szCs w:val="24"/>
                <w:lang w:val="en-US"/>
              </w:rPr>
              <w:t>Trade payables - related companies (see Note 9.2)</w:t>
            </w:r>
          </w:p>
        </w:tc>
        <w:tc>
          <w:tcPr>
            <w:tcW w:w="1190" w:type="dxa"/>
            <w:tcBorders>
              <w:top w:val="nil"/>
              <w:left w:val="nil"/>
              <w:bottom w:val="nil"/>
              <w:right w:val="nil"/>
            </w:tcBorders>
            <w:vAlign w:val="center"/>
          </w:tcPr>
          <w:p w14:paraId="2D0321F5" w14:textId="5527FD4B"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53,564,460</w:t>
            </w:r>
          </w:p>
        </w:tc>
        <w:tc>
          <w:tcPr>
            <w:tcW w:w="134" w:type="dxa"/>
            <w:vAlign w:val="bottom"/>
          </w:tcPr>
          <w:p w14:paraId="6C3A79C3" w14:textId="77777777"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center"/>
          </w:tcPr>
          <w:p w14:paraId="1A5E0BCD" w14:textId="2C941037"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49,331,760</w:t>
            </w:r>
          </w:p>
        </w:tc>
        <w:tc>
          <w:tcPr>
            <w:tcW w:w="140" w:type="dxa"/>
            <w:vAlign w:val="bottom"/>
          </w:tcPr>
          <w:p w14:paraId="24F788EC" w14:textId="77777777" w:rsidR="00080106" w:rsidRPr="00237EB4" w:rsidRDefault="00080106" w:rsidP="00B05840">
            <w:pPr>
              <w:spacing w:after="0" w:line="320" w:lineRule="exact"/>
              <w:ind w:right="57"/>
              <w:jc w:val="right"/>
              <w:rPr>
                <w:rFonts w:asciiTheme="majorBidi" w:eastAsia="PMingLiU" w:hAnsiTheme="majorBidi" w:cstheme="majorBidi"/>
                <w:snapToGrid w:val="0"/>
                <w:sz w:val="24"/>
                <w:szCs w:val="24"/>
                <w:lang w:eastAsia="th-TH"/>
              </w:rPr>
            </w:pPr>
          </w:p>
        </w:tc>
        <w:tc>
          <w:tcPr>
            <w:tcW w:w="1190" w:type="dxa"/>
            <w:vAlign w:val="bottom"/>
          </w:tcPr>
          <w:p w14:paraId="474C8A38" w14:textId="5247C0DC" w:rsidR="00080106" w:rsidRPr="00237EB4" w:rsidRDefault="00080106" w:rsidP="00B05840">
            <w:pPr>
              <w:spacing w:after="0" w:line="320" w:lineRule="exact"/>
              <w:ind w:right="22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136" w:type="dxa"/>
            <w:vAlign w:val="bottom"/>
          </w:tcPr>
          <w:p w14:paraId="5E5F60EE" w14:textId="77777777" w:rsidR="00080106" w:rsidRPr="00237EB4" w:rsidRDefault="00080106" w:rsidP="00B05840">
            <w:pPr>
              <w:tabs>
                <w:tab w:val="decimal" w:pos="653"/>
              </w:tabs>
              <w:spacing w:after="0" w:line="320" w:lineRule="exact"/>
              <w:ind w:right="57"/>
              <w:jc w:val="right"/>
              <w:rPr>
                <w:rFonts w:asciiTheme="majorBidi" w:eastAsia="Cordia New" w:hAnsiTheme="majorBidi" w:cstheme="majorBidi"/>
                <w:snapToGrid w:val="0"/>
                <w:sz w:val="24"/>
                <w:szCs w:val="24"/>
                <w:lang w:val="en-US" w:eastAsia="th-TH"/>
              </w:rPr>
            </w:pPr>
          </w:p>
        </w:tc>
        <w:tc>
          <w:tcPr>
            <w:tcW w:w="1195" w:type="dxa"/>
            <w:vAlign w:val="center"/>
          </w:tcPr>
          <w:p w14:paraId="0C167B75" w14:textId="1A2D000D" w:rsidR="00080106" w:rsidRPr="00237EB4" w:rsidRDefault="00080106" w:rsidP="00B05840">
            <w:pPr>
              <w:spacing w:after="0" w:line="320" w:lineRule="exact"/>
              <w:ind w:right="227"/>
              <w:jc w:val="right"/>
              <w:rPr>
                <w:rFonts w:asciiTheme="majorBidi" w:eastAsia="PMingLiU" w:hAnsiTheme="majorBidi" w:cstheme="majorBidi"/>
                <w:sz w:val="24"/>
                <w:szCs w:val="24"/>
                <w:lang w:val="en-US"/>
              </w:rPr>
            </w:pPr>
            <w:r w:rsidRPr="00237EB4">
              <w:rPr>
                <w:rFonts w:ascii="Angsana New" w:eastAsia="Cordia New" w:hAnsi="Angsana New" w:cs="Angsana New"/>
                <w:color w:val="000000" w:themeColor="text1"/>
                <w:sz w:val="24"/>
                <w:szCs w:val="24"/>
                <w:lang w:val="en-US" w:eastAsia="zh-CN"/>
              </w:rPr>
              <w:t>-</w:t>
            </w:r>
          </w:p>
        </w:tc>
      </w:tr>
      <w:tr w:rsidR="00080106" w:rsidRPr="00237EB4" w14:paraId="04DEA085" w14:textId="77777777" w:rsidTr="00D80B9C">
        <w:tc>
          <w:tcPr>
            <w:tcW w:w="4380" w:type="dxa"/>
            <w:vAlign w:val="center"/>
          </w:tcPr>
          <w:p w14:paraId="4CE6F68C" w14:textId="77777777" w:rsidR="00080106" w:rsidRPr="0074282E" w:rsidRDefault="00080106" w:rsidP="00B05840">
            <w:pPr>
              <w:tabs>
                <w:tab w:val="left" w:pos="578"/>
                <w:tab w:val="left" w:pos="1422"/>
              </w:tabs>
              <w:spacing w:after="0" w:line="320" w:lineRule="exact"/>
              <w:ind w:left="405" w:right="-162"/>
              <w:rPr>
                <w:rFonts w:asciiTheme="majorBidi" w:eastAsia="PMingLiU" w:hAnsiTheme="majorBidi" w:cstheme="majorBidi"/>
                <w:sz w:val="24"/>
                <w:szCs w:val="24"/>
                <w:cs/>
                <w:lang w:val="en-US"/>
              </w:rPr>
            </w:pPr>
            <w:r w:rsidRPr="00237EB4">
              <w:rPr>
                <w:rFonts w:asciiTheme="majorBidi" w:eastAsia="PMingLiU" w:hAnsiTheme="majorBidi" w:cstheme="majorBidi"/>
                <w:sz w:val="24"/>
                <w:szCs w:val="24"/>
                <w:lang w:val="en-US"/>
              </w:rPr>
              <w:t xml:space="preserve">Other payables from purchase of building </w:t>
            </w:r>
            <w:r w:rsidRPr="00237EB4">
              <w:rPr>
                <w:rFonts w:asciiTheme="majorBidi" w:eastAsia="PMingLiU" w:hAnsiTheme="majorBidi" w:cstheme="majorBidi"/>
                <w:sz w:val="24"/>
                <w:szCs w:val="24"/>
                <w:lang w:val="en-US"/>
              </w:rPr>
              <w:br/>
            </w:r>
            <w:r w:rsidRPr="00237EB4">
              <w:rPr>
                <w:rFonts w:asciiTheme="majorBidi" w:eastAsia="PMingLiU" w:hAnsiTheme="majorBidi" w:cstheme="majorBidi"/>
                <w:sz w:val="24"/>
                <w:szCs w:val="24"/>
                <w:lang w:val="en-US"/>
              </w:rPr>
              <w:tab/>
              <w:t xml:space="preserve">and equipment - other companies </w:t>
            </w:r>
          </w:p>
        </w:tc>
        <w:tc>
          <w:tcPr>
            <w:tcW w:w="1190" w:type="dxa"/>
            <w:tcBorders>
              <w:top w:val="nil"/>
              <w:left w:val="nil"/>
              <w:bottom w:val="nil"/>
              <w:right w:val="nil"/>
            </w:tcBorders>
            <w:vAlign w:val="center"/>
          </w:tcPr>
          <w:p w14:paraId="0C503F56" w14:textId="77777777" w:rsidR="00080106" w:rsidRPr="00237EB4" w:rsidRDefault="00080106" w:rsidP="00B05840">
            <w:pPr>
              <w:tabs>
                <w:tab w:val="decimal" w:pos="1000"/>
              </w:tabs>
              <w:spacing w:after="0" w:line="320" w:lineRule="exact"/>
              <w:ind w:right="57"/>
              <w:jc w:val="right"/>
              <w:rPr>
                <w:rFonts w:ascii="Angsana New" w:eastAsia="Cordia New" w:hAnsi="Angsana New" w:cs="Angsana New"/>
                <w:color w:val="000000" w:themeColor="text1"/>
                <w:sz w:val="24"/>
                <w:szCs w:val="24"/>
                <w:lang w:val="en-US" w:eastAsia="zh-CN"/>
              </w:rPr>
            </w:pPr>
          </w:p>
          <w:p w14:paraId="538D27C2" w14:textId="0F996F51"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329,025</w:t>
            </w:r>
          </w:p>
        </w:tc>
        <w:tc>
          <w:tcPr>
            <w:tcW w:w="134" w:type="dxa"/>
            <w:vAlign w:val="bottom"/>
          </w:tcPr>
          <w:p w14:paraId="693B2194"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center"/>
          </w:tcPr>
          <w:p w14:paraId="28B84AFA" w14:textId="77777777" w:rsidR="00080106" w:rsidRPr="00237EB4" w:rsidRDefault="00080106" w:rsidP="00B05840">
            <w:pPr>
              <w:tabs>
                <w:tab w:val="decimal" w:pos="1000"/>
              </w:tabs>
              <w:spacing w:after="0" w:line="320" w:lineRule="exact"/>
              <w:ind w:right="57"/>
              <w:jc w:val="right"/>
              <w:rPr>
                <w:rFonts w:ascii="Angsana New" w:eastAsia="Cordia New" w:hAnsi="Angsana New" w:cs="Angsana New"/>
                <w:color w:val="000000" w:themeColor="text1"/>
                <w:sz w:val="24"/>
                <w:szCs w:val="24"/>
                <w:lang w:val="en-US" w:eastAsia="zh-CN"/>
              </w:rPr>
            </w:pPr>
          </w:p>
          <w:p w14:paraId="138E537F" w14:textId="7D9A6F99"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1,214,450</w:t>
            </w:r>
          </w:p>
        </w:tc>
        <w:tc>
          <w:tcPr>
            <w:tcW w:w="140" w:type="dxa"/>
            <w:vAlign w:val="bottom"/>
          </w:tcPr>
          <w:p w14:paraId="5625E3F6"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06A73062" w14:textId="14D32A19"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329</w:t>
            </w:r>
            <w:r w:rsidRPr="00237EB4">
              <w:rPr>
                <w:rFonts w:ascii="Angsana New" w:eastAsia="Cordia New" w:hAnsi="Angsana New" w:cs="Angsana New"/>
                <w:color w:val="000000" w:themeColor="text1"/>
                <w:sz w:val="24"/>
                <w:szCs w:val="24"/>
                <w:lang w:val="en-US" w:eastAsia="zh-CN"/>
              </w:rPr>
              <w:t>,</w:t>
            </w:r>
            <w:r w:rsidRPr="00237EB4">
              <w:rPr>
                <w:rFonts w:ascii="Angsana New" w:eastAsia="Cordia New" w:hAnsi="Angsana New" w:cs="Angsana New" w:hint="cs"/>
                <w:color w:val="000000" w:themeColor="text1"/>
                <w:sz w:val="24"/>
                <w:szCs w:val="24"/>
                <w:lang w:val="en-US" w:eastAsia="zh-CN"/>
              </w:rPr>
              <w:t>025</w:t>
            </w:r>
          </w:p>
        </w:tc>
        <w:tc>
          <w:tcPr>
            <w:tcW w:w="136" w:type="dxa"/>
            <w:vAlign w:val="bottom"/>
          </w:tcPr>
          <w:p w14:paraId="56F7D52D"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center"/>
          </w:tcPr>
          <w:p w14:paraId="2EB5F0B1" w14:textId="77777777" w:rsidR="00080106" w:rsidRPr="00237EB4" w:rsidRDefault="00080106" w:rsidP="00B05840">
            <w:pPr>
              <w:tabs>
                <w:tab w:val="decimal" w:pos="983"/>
              </w:tabs>
              <w:spacing w:after="0" w:line="320" w:lineRule="exact"/>
              <w:ind w:right="57"/>
              <w:jc w:val="right"/>
              <w:rPr>
                <w:rFonts w:ascii="Angsana New" w:eastAsia="Cordia New" w:hAnsi="Angsana New" w:cs="Angsana New"/>
                <w:color w:val="000000" w:themeColor="text1"/>
                <w:sz w:val="24"/>
                <w:szCs w:val="24"/>
                <w:lang w:val="en-US" w:eastAsia="zh-CN"/>
              </w:rPr>
            </w:pPr>
          </w:p>
          <w:p w14:paraId="7CB9F450" w14:textId="41211F2E" w:rsidR="00080106" w:rsidRPr="00237EB4" w:rsidRDefault="00080106" w:rsidP="00B05840">
            <w:pPr>
              <w:tabs>
                <w:tab w:val="decimal" w:pos="983"/>
              </w:tabs>
              <w:spacing w:after="0" w:line="320" w:lineRule="exact"/>
              <w:ind w:right="57"/>
              <w:jc w:val="right"/>
              <w:rPr>
                <w:rFonts w:asciiTheme="majorBidi" w:eastAsia="PMingLiU" w:hAnsiTheme="majorBidi" w:cstheme="majorBidi"/>
                <w:sz w:val="24"/>
                <w:szCs w:val="24"/>
                <w:lang w:val="en-US"/>
              </w:rPr>
            </w:pPr>
            <w:r w:rsidRPr="00237EB4">
              <w:rPr>
                <w:rFonts w:ascii="Angsana New" w:eastAsia="Cordia New" w:hAnsi="Angsana New" w:cs="Angsana New"/>
                <w:color w:val="000000" w:themeColor="text1"/>
                <w:sz w:val="24"/>
                <w:szCs w:val="24"/>
                <w:lang w:val="en-US" w:eastAsia="zh-CN"/>
              </w:rPr>
              <w:t>454,750</w:t>
            </w:r>
          </w:p>
        </w:tc>
      </w:tr>
      <w:tr w:rsidR="00080106" w:rsidRPr="00237EB4" w14:paraId="75493BCA" w14:textId="77777777" w:rsidTr="006C47B8">
        <w:tc>
          <w:tcPr>
            <w:tcW w:w="4380" w:type="dxa"/>
            <w:vAlign w:val="center"/>
          </w:tcPr>
          <w:p w14:paraId="6BC0C0BE" w14:textId="77777777" w:rsidR="00080106" w:rsidRPr="00237EB4" w:rsidRDefault="00080106" w:rsidP="00B05840">
            <w:pPr>
              <w:tabs>
                <w:tab w:val="left" w:pos="1422"/>
              </w:tabs>
              <w:spacing w:after="0" w:line="320" w:lineRule="exact"/>
              <w:ind w:left="405" w:right="-162"/>
              <w:rPr>
                <w:rFonts w:asciiTheme="majorBidi" w:eastAsia="PMingLiU" w:hAnsiTheme="majorBidi" w:cstheme="majorBidi"/>
                <w:sz w:val="24"/>
                <w:szCs w:val="24"/>
                <w:lang w:val="en-US"/>
              </w:rPr>
            </w:pPr>
            <w:r w:rsidRPr="00237EB4">
              <w:rPr>
                <w:rFonts w:asciiTheme="majorBidi" w:eastAsia="PMingLiU" w:hAnsiTheme="majorBidi" w:cstheme="majorBidi"/>
                <w:sz w:val="24"/>
                <w:szCs w:val="24"/>
                <w:lang w:val="en-US"/>
              </w:rPr>
              <w:t>Other payables from purchase of building</w:t>
            </w:r>
          </w:p>
        </w:tc>
        <w:tc>
          <w:tcPr>
            <w:tcW w:w="1190" w:type="dxa"/>
            <w:vAlign w:val="bottom"/>
          </w:tcPr>
          <w:p w14:paraId="5CAF1C3A" w14:textId="77777777"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p>
        </w:tc>
        <w:tc>
          <w:tcPr>
            <w:tcW w:w="134" w:type="dxa"/>
            <w:vAlign w:val="bottom"/>
          </w:tcPr>
          <w:p w14:paraId="44DAC9CB"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bottom"/>
          </w:tcPr>
          <w:p w14:paraId="187C39BB" w14:textId="77777777"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p>
        </w:tc>
        <w:tc>
          <w:tcPr>
            <w:tcW w:w="140" w:type="dxa"/>
            <w:vAlign w:val="bottom"/>
          </w:tcPr>
          <w:p w14:paraId="70BF6B42"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7A82C93F" w14:textId="77777777"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p>
        </w:tc>
        <w:tc>
          <w:tcPr>
            <w:tcW w:w="136" w:type="dxa"/>
            <w:vAlign w:val="bottom"/>
          </w:tcPr>
          <w:p w14:paraId="066F62E9"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bottom"/>
          </w:tcPr>
          <w:p w14:paraId="7A324335"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r>
      <w:tr w:rsidR="00080106" w:rsidRPr="00237EB4" w14:paraId="35A913DF" w14:textId="77777777" w:rsidTr="006C47B8">
        <w:tc>
          <w:tcPr>
            <w:tcW w:w="4380" w:type="dxa"/>
            <w:vAlign w:val="center"/>
          </w:tcPr>
          <w:p w14:paraId="1587B82F" w14:textId="77777777" w:rsidR="00080106" w:rsidRPr="00237EB4" w:rsidRDefault="00080106" w:rsidP="00B05840">
            <w:pPr>
              <w:tabs>
                <w:tab w:val="left" w:pos="1422"/>
              </w:tabs>
              <w:spacing w:after="0" w:line="320" w:lineRule="exact"/>
              <w:ind w:left="405" w:right="-162" w:firstLine="165"/>
              <w:rPr>
                <w:rFonts w:asciiTheme="majorBidi" w:eastAsia="PMingLiU" w:hAnsiTheme="majorBidi" w:cstheme="majorBidi"/>
                <w:sz w:val="24"/>
                <w:szCs w:val="24"/>
                <w:lang w:val="en-US"/>
              </w:rPr>
            </w:pPr>
            <w:r w:rsidRPr="00237EB4">
              <w:rPr>
                <w:rFonts w:asciiTheme="majorBidi" w:eastAsia="PMingLiU" w:hAnsiTheme="majorBidi" w:cstheme="majorBidi"/>
                <w:sz w:val="24"/>
                <w:szCs w:val="24"/>
                <w:lang w:val="en-US"/>
              </w:rPr>
              <w:t>and equipment - related companies (see Note 9.2)</w:t>
            </w:r>
          </w:p>
        </w:tc>
        <w:tc>
          <w:tcPr>
            <w:tcW w:w="1190" w:type="dxa"/>
            <w:vAlign w:val="bottom"/>
          </w:tcPr>
          <w:p w14:paraId="12B1AA09" w14:textId="11B43A6A"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9,034,593</w:t>
            </w:r>
          </w:p>
        </w:tc>
        <w:tc>
          <w:tcPr>
            <w:tcW w:w="134" w:type="dxa"/>
            <w:vAlign w:val="bottom"/>
          </w:tcPr>
          <w:p w14:paraId="44D4CF45"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bottom"/>
          </w:tcPr>
          <w:p w14:paraId="33206628" w14:textId="7036C6FF"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9,034,593</w:t>
            </w:r>
          </w:p>
        </w:tc>
        <w:tc>
          <w:tcPr>
            <w:tcW w:w="140" w:type="dxa"/>
            <w:vAlign w:val="bottom"/>
          </w:tcPr>
          <w:p w14:paraId="7CFBC912"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625DAEC0" w14:textId="5C377B0F" w:rsidR="00080106" w:rsidRPr="00237EB4" w:rsidRDefault="00080106" w:rsidP="00B05840">
            <w:pPr>
              <w:spacing w:after="0" w:line="320" w:lineRule="exact"/>
              <w:ind w:right="22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136" w:type="dxa"/>
            <w:vAlign w:val="bottom"/>
          </w:tcPr>
          <w:p w14:paraId="3F05D54A" w14:textId="77777777" w:rsidR="00080106" w:rsidRPr="00237EB4" w:rsidRDefault="00080106" w:rsidP="00B05840">
            <w:pPr>
              <w:tabs>
                <w:tab w:val="decimal" w:pos="1052"/>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bottom"/>
          </w:tcPr>
          <w:p w14:paraId="5DD4540B" w14:textId="53DE8B85" w:rsidR="00080106" w:rsidRPr="00237EB4" w:rsidRDefault="00080106" w:rsidP="00B05840">
            <w:pPr>
              <w:spacing w:after="0" w:line="320" w:lineRule="exact"/>
              <w:ind w:right="22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r>
      <w:tr w:rsidR="00080106" w:rsidRPr="00237EB4" w14:paraId="7DC06F20" w14:textId="77777777" w:rsidTr="006C47B8">
        <w:tc>
          <w:tcPr>
            <w:tcW w:w="4380" w:type="dxa"/>
            <w:vAlign w:val="center"/>
          </w:tcPr>
          <w:p w14:paraId="326C1EBD" w14:textId="77777777" w:rsidR="00080106" w:rsidRPr="00237EB4" w:rsidRDefault="00080106" w:rsidP="00B05840">
            <w:pPr>
              <w:tabs>
                <w:tab w:val="left" w:pos="1422"/>
              </w:tabs>
              <w:spacing w:after="0" w:line="320" w:lineRule="exact"/>
              <w:ind w:left="405" w:right="-162"/>
              <w:rPr>
                <w:rFonts w:asciiTheme="majorBidi" w:eastAsia="PMingLiU" w:hAnsiTheme="majorBidi" w:cstheme="majorBidi"/>
                <w:sz w:val="24"/>
                <w:szCs w:val="24"/>
                <w:lang w:val="en-US"/>
              </w:rPr>
            </w:pPr>
            <w:r w:rsidRPr="00237EB4">
              <w:rPr>
                <w:rFonts w:asciiTheme="majorBidi" w:eastAsia="PMingLiU" w:hAnsiTheme="majorBidi" w:cstheme="majorBidi"/>
                <w:sz w:val="24"/>
                <w:szCs w:val="24"/>
                <w:lang w:val="en-US"/>
              </w:rPr>
              <w:t>Other payables - other companies</w:t>
            </w:r>
          </w:p>
        </w:tc>
        <w:tc>
          <w:tcPr>
            <w:tcW w:w="1190" w:type="dxa"/>
            <w:tcBorders>
              <w:top w:val="nil"/>
              <w:left w:val="nil"/>
              <w:bottom w:val="nil"/>
              <w:right w:val="nil"/>
            </w:tcBorders>
            <w:vAlign w:val="bottom"/>
          </w:tcPr>
          <w:p w14:paraId="78E4127F" w14:textId="1B9B5A31"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1,854,486</w:t>
            </w:r>
          </w:p>
        </w:tc>
        <w:tc>
          <w:tcPr>
            <w:tcW w:w="134" w:type="dxa"/>
            <w:vAlign w:val="bottom"/>
          </w:tcPr>
          <w:p w14:paraId="60A68A2C"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bottom"/>
          </w:tcPr>
          <w:p w14:paraId="700F9385" w14:textId="6EFD0382"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6,524,178</w:t>
            </w:r>
          </w:p>
        </w:tc>
        <w:tc>
          <w:tcPr>
            <w:tcW w:w="140" w:type="dxa"/>
            <w:vAlign w:val="bottom"/>
          </w:tcPr>
          <w:p w14:paraId="209B57D8"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0285BD22" w14:textId="70502E3A"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318</w:t>
            </w:r>
            <w:r w:rsidRPr="00237EB4">
              <w:rPr>
                <w:rFonts w:ascii="Angsana New" w:eastAsia="Cordia New" w:hAnsi="Angsana New" w:cs="Angsana New"/>
                <w:color w:val="000000" w:themeColor="text1"/>
                <w:sz w:val="24"/>
                <w:szCs w:val="24"/>
                <w:lang w:val="en-US" w:eastAsia="zh-CN"/>
              </w:rPr>
              <w:t>,</w:t>
            </w:r>
            <w:r w:rsidRPr="00237EB4">
              <w:rPr>
                <w:rFonts w:ascii="Angsana New" w:eastAsia="Cordia New" w:hAnsi="Angsana New" w:cs="Angsana New" w:hint="cs"/>
                <w:color w:val="000000" w:themeColor="text1"/>
                <w:sz w:val="24"/>
                <w:szCs w:val="24"/>
                <w:lang w:val="en-US" w:eastAsia="zh-CN"/>
              </w:rPr>
              <w:t>534</w:t>
            </w:r>
          </w:p>
        </w:tc>
        <w:tc>
          <w:tcPr>
            <w:tcW w:w="136" w:type="dxa"/>
            <w:vAlign w:val="bottom"/>
          </w:tcPr>
          <w:p w14:paraId="5FB575A6" w14:textId="77777777" w:rsidR="00080106" w:rsidRPr="00237EB4" w:rsidRDefault="00080106" w:rsidP="00B05840">
            <w:pPr>
              <w:tabs>
                <w:tab w:val="decimal" w:pos="1052"/>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bottom"/>
          </w:tcPr>
          <w:p w14:paraId="4F6F5944" w14:textId="5ABBD61C" w:rsidR="00080106" w:rsidRPr="00237EB4" w:rsidRDefault="00080106" w:rsidP="00B05840">
            <w:pPr>
              <w:tabs>
                <w:tab w:val="decimal" w:pos="983"/>
              </w:tabs>
              <w:spacing w:after="0" w:line="320" w:lineRule="exact"/>
              <w:ind w:right="57"/>
              <w:jc w:val="right"/>
              <w:rPr>
                <w:rFonts w:asciiTheme="majorBidi" w:eastAsia="PMingLiU" w:hAnsiTheme="majorBidi" w:cstheme="majorBidi"/>
                <w:sz w:val="24"/>
                <w:szCs w:val="24"/>
                <w:lang w:val="en-US"/>
              </w:rPr>
            </w:pPr>
            <w:r w:rsidRPr="00237EB4">
              <w:rPr>
                <w:rFonts w:ascii="Angsana New" w:eastAsia="Cordia New" w:hAnsi="Angsana New" w:cs="Angsana New"/>
                <w:color w:val="000000" w:themeColor="text1"/>
                <w:sz w:val="24"/>
                <w:szCs w:val="24"/>
                <w:lang w:val="en-US" w:eastAsia="zh-CN"/>
              </w:rPr>
              <w:t>2,508,034</w:t>
            </w:r>
          </w:p>
        </w:tc>
      </w:tr>
      <w:tr w:rsidR="00080106" w:rsidRPr="00237EB4" w14:paraId="3CB60047" w14:textId="77777777" w:rsidTr="00D80B9C">
        <w:tc>
          <w:tcPr>
            <w:tcW w:w="4380" w:type="dxa"/>
            <w:vAlign w:val="center"/>
          </w:tcPr>
          <w:p w14:paraId="5A740E44" w14:textId="77777777" w:rsidR="00080106" w:rsidRPr="0074282E" w:rsidRDefault="00080106" w:rsidP="00B05840">
            <w:pPr>
              <w:tabs>
                <w:tab w:val="left" w:pos="1422"/>
              </w:tabs>
              <w:spacing w:after="0" w:line="320" w:lineRule="exact"/>
              <w:ind w:left="405" w:right="-162"/>
              <w:rPr>
                <w:rFonts w:asciiTheme="majorBidi" w:eastAsia="PMingLiU" w:hAnsiTheme="majorBidi" w:cstheme="majorBidi"/>
                <w:sz w:val="24"/>
                <w:szCs w:val="24"/>
                <w:cs/>
                <w:lang w:val="en-US"/>
              </w:rPr>
            </w:pPr>
            <w:r w:rsidRPr="00237EB4">
              <w:rPr>
                <w:rFonts w:asciiTheme="majorBidi" w:eastAsia="PMingLiU" w:hAnsiTheme="majorBidi" w:cstheme="majorBidi"/>
                <w:sz w:val="24"/>
                <w:szCs w:val="24"/>
                <w:lang w:val="en-US"/>
              </w:rPr>
              <w:t>Other payables - related companies (see Note 9.2)</w:t>
            </w:r>
          </w:p>
        </w:tc>
        <w:tc>
          <w:tcPr>
            <w:tcW w:w="1190" w:type="dxa"/>
            <w:tcBorders>
              <w:top w:val="nil"/>
              <w:left w:val="nil"/>
              <w:bottom w:val="nil"/>
              <w:right w:val="nil"/>
            </w:tcBorders>
            <w:vAlign w:val="center"/>
          </w:tcPr>
          <w:p w14:paraId="3154396B" w14:textId="0EA4AE10" w:rsidR="00080106" w:rsidRPr="0074282E" w:rsidRDefault="00080106" w:rsidP="00B05840">
            <w:pPr>
              <w:tabs>
                <w:tab w:val="decimal" w:pos="1000"/>
              </w:tabs>
              <w:spacing w:after="0" w:line="32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54,243</w:t>
            </w:r>
          </w:p>
        </w:tc>
        <w:tc>
          <w:tcPr>
            <w:tcW w:w="134" w:type="dxa"/>
            <w:vAlign w:val="bottom"/>
          </w:tcPr>
          <w:p w14:paraId="072B9B3C"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center"/>
          </w:tcPr>
          <w:p w14:paraId="2EEF0CB6" w14:textId="15C43C43"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1,245,808</w:t>
            </w:r>
          </w:p>
        </w:tc>
        <w:tc>
          <w:tcPr>
            <w:tcW w:w="140" w:type="dxa"/>
            <w:vAlign w:val="bottom"/>
          </w:tcPr>
          <w:p w14:paraId="23C779A3"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36921BB0" w14:textId="0DD0691E"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64</w:t>
            </w:r>
            <w:r w:rsidRPr="00237EB4">
              <w:rPr>
                <w:rFonts w:ascii="Angsana New" w:eastAsia="Cordia New" w:hAnsi="Angsana New" w:cs="Angsana New"/>
                <w:color w:val="000000" w:themeColor="text1"/>
                <w:sz w:val="24"/>
                <w:szCs w:val="24"/>
                <w:lang w:val="en-US" w:eastAsia="zh-CN"/>
              </w:rPr>
              <w:t>,8</w:t>
            </w:r>
            <w:r w:rsidRPr="00237EB4">
              <w:rPr>
                <w:rFonts w:ascii="Angsana New" w:eastAsia="Cordia New" w:hAnsi="Angsana New" w:cs="Angsana New" w:hint="cs"/>
                <w:color w:val="000000" w:themeColor="text1"/>
                <w:sz w:val="24"/>
                <w:szCs w:val="24"/>
                <w:lang w:val="en-US" w:eastAsia="zh-CN"/>
              </w:rPr>
              <w:t>76</w:t>
            </w:r>
          </w:p>
        </w:tc>
        <w:tc>
          <w:tcPr>
            <w:tcW w:w="136" w:type="dxa"/>
            <w:vAlign w:val="bottom"/>
          </w:tcPr>
          <w:p w14:paraId="1E3CEEA1" w14:textId="77777777" w:rsidR="00080106" w:rsidRPr="00237EB4" w:rsidRDefault="00080106" w:rsidP="00B05840">
            <w:pPr>
              <w:tabs>
                <w:tab w:val="decimal" w:pos="1052"/>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center"/>
          </w:tcPr>
          <w:p w14:paraId="229B591A" w14:textId="0D54F3E0" w:rsidR="00080106" w:rsidRPr="00237EB4" w:rsidRDefault="00080106" w:rsidP="00B05840">
            <w:pPr>
              <w:tabs>
                <w:tab w:val="decimal" w:pos="983"/>
              </w:tabs>
              <w:spacing w:after="0" w:line="320" w:lineRule="exact"/>
              <w:ind w:right="57"/>
              <w:jc w:val="right"/>
              <w:rPr>
                <w:rFonts w:asciiTheme="majorBidi" w:eastAsia="PMingLiU" w:hAnsiTheme="majorBidi" w:cstheme="majorBidi"/>
                <w:sz w:val="24"/>
                <w:szCs w:val="24"/>
                <w:lang w:val="en-US"/>
              </w:rPr>
            </w:pPr>
            <w:r w:rsidRPr="00237EB4">
              <w:rPr>
                <w:rFonts w:ascii="Angsana New" w:eastAsia="Cordia New" w:hAnsi="Angsana New" w:cs="Angsana New"/>
                <w:color w:val="000000" w:themeColor="text1"/>
                <w:sz w:val="24"/>
                <w:szCs w:val="24"/>
                <w:lang w:val="en-US" w:eastAsia="zh-CN"/>
              </w:rPr>
              <w:t>121,810</w:t>
            </w:r>
          </w:p>
        </w:tc>
      </w:tr>
      <w:tr w:rsidR="00080106" w:rsidRPr="00237EB4" w14:paraId="2EBD6BAA" w14:textId="77777777" w:rsidTr="00D80B9C">
        <w:tc>
          <w:tcPr>
            <w:tcW w:w="4380" w:type="dxa"/>
          </w:tcPr>
          <w:p w14:paraId="2D3588B9" w14:textId="77777777" w:rsidR="00080106" w:rsidRPr="0074282E" w:rsidRDefault="00080106" w:rsidP="00B05840">
            <w:pPr>
              <w:tabs>
                <w:tab w:val="left" w:pos="1422"/>
              </w:tabs>
              <w:spacing w:after="0" w:line="320" w:lineRule="exact"/>
              <w:ind w:left="405" w:right="-162"/>
              <w:rPr>
                <w:rFonts w:asciiTheme="majorBidi" w:eastAsia="PMingLiU" w:hAnsiTheme="majorBidi" w:cstheme="majorBidi"/>
                <w:sz w:val="24"/>
                <w:szCs w:val="24"/>
                <w:cs/>
                <w:lang w:val="en-US"/>
              </w:rPr>
            </w:pPr>
            <w:r w:rsidRPr="00237EB4">
              <w:rPr>
                <w:rFonts w:asciiTheme="majorBidi" w:eastAsia="PMingLiU" w:hAnsiTheme="majorBidi" w:cstheme="majorBidi"/>
                <w:sz w:val="24"/>
                <w:szCs w:val="24"/>
                <w:lang w:val="en-US"/>
              </w:rPr>
              <w:t>Accrued interest expense - other companies</w:t>
            </w:r>
          </w:p>
        </w:tc>
        <w:tc>
          <w:tcPr>
            <w:tcW w:w="1190" w:type="dxa"/>
            <w:vAlign w:val="center"/>
          </w:tcPr>
          <w:p w14:paraId="79CAEE61" w14:textId="0F1C8BDB"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3,871,166</w:t>
            </w:r>
          </w:p>
        </w:tc>
        <w:tc>
          <w:tcPr>
            <w:tcW w:w="134" w:type="dxa"/>
            <w:vAlign w:val="bottom"/>
          </w:tcPr>
          <w:p w14:paraId="792802E2"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center"/>
          </w:tcPr>
          <w:p w14:paraId="0F039DDA" w14:textId="60244D09"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8,634,319</w:t>
            </w:r>
          </w:p>
        </w:tc>
        <w:tc>
          <w:tcPr>
            <w:tcW w:w="140" w:type="dxa"/>
            <w:vAlign w:val="bottom"/>
          </w:tcPr>
          <w:p w14:paraId="18CB7084"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4FA833E5" w14:textId="4B2731AD"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3,251,476</w:t>
            </w:r>
          </w:p>
        </w:tc>
        <w:tc>
          <w:tcPr>
            <w:tcW w:w="136" w:type="dxa"/>
            <w:vAlign w:val="bottom"/>
          </w:tcPr>
          <w:p w14:paraId="02DBBE06"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center"/>
          </w:tcPr>
          <w:p w14:paraId="431599E3" w14:textId="3782B068" w:rsidR="00080106" w:rsidRPr="00237EB4" w:rsidRDefault="00080106" w:rsidP="00B05840">
            <w:pPr>
              <w:spacing w:after="0" w:line="320" w:lineRule="exact"/>
              <w:ind w:right="57"/>
              <w:jc w:val="right"/>
              <w:rPr>
                <w:rFonts w:asciiTheme="majorBidi" w:eastAsia="PMingLiU" w:hAnsiTheme="majorBidi" w:cstheme="majorBidi"/>
                <w:sz w:val="24"/>
                <w:szCs w:val="24"/>
                <w:lang w:val="en-US"/>
              </w:rPr>
            </w:pPr>
            <w:r w:rsidRPr="00237EB4">
              <w:rPr>
                <w:rFonts w:ascii="Angsana New" w:eastAsia="Cordia New" w:hAnsi="Angsana New" w:cs="Angsana New"/>
                <w:color w:val="000000" w:themeColor="text1"/>
                <w:sz w:val="24"/>
                <w:szCs w:val="24"/>
                <w:lang w:val="en-US" w:eastAsia="zh-CN"/>
              </w:rPr>
              <w:t>2,559,783</w:t>
            </w:r>
          </w:p>
        </w:tc>
      </w:tr>
      <w:tr w:rsidR="00080106" w:rsidRPr="00237EB4" w14:paraId="37C42448" w14:textId="77777777" w:rsidTr="006C47B8">
        <w:tc>
          <w:tcPr>
            <w:tcW w:w="4380" w:type="dxa"/>
          </w:tcPr>
          <w:p w14:paraId="33D82D34" w14:textId="77777777" w:rsidR="00080106" w:rsidRPr="0074282E" w:rsidRDefault="00080106" w:rsidP="00B05840">
            <w:pPr>
              <w:tabs>
                <w:tab w:val="left" w:pos="1422"/>
              </w:tabs>
              <w:spacing w:after="0" w:line="320" w:lineRule="exact"/>
              <w:ind w:left="405" w:right="-162"/>
              <w:rPr>
                <w:rFonts w:asciiTheme="majorBidi" w:eastAsia="PMingLiU" w:hAnsiTheme="majorBidi" w:cstheme="majorBidi"/>
                <w:sz w:val="24"/>
                <w:szCs w:val="24"/>
                <w:cs/>
                <w:lang w:val="en-US"/>
              </w:rPr>
            </w:pPr>
            <w:r w:rsidRPr="00237EB4">
              <w:rPr>
                <w:rFonts w:asciiTheme="majorBidi" w:eastAsia="PMingLiU" w:hAnsiTheme="majorBidi" w:cstheme="majorBidi"/>
                <w:sz w:val="24"/>
                <w:szCs w:val="24"/>
                <w:lang w:val="en-US"/>
              </w:rPr>
              <w:t>Accrued interest expense - related companies  (see Note 9.2)</w:t>
            </w:r>
          </w:p>
        </w:tc>
        <w:tc>
          <w:tcPr>
            <w:tcW w:w="1190" w:type="dxa"/>
            <w:vAlign w:val="bottom"/>
          </w:tcPr>
          <w:p w14:paraId="074AF292" w14:textId="0D14F8BB"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2,433,532</w:t>
            </w:r>
          </w:p>
        </w:tc>
        <w:tc>
          <w:tcPr>
            <w:tcW w:w="134" w:type="dxa"/>
            <w:vAlign w:val="bottom"/>
          </w:tcPr>
          <w:p w14:paraId="614873E0"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bottom"/>
          </w:tcPr>
          <w:p w14:paraId="339231FE" w14:textId="4FEED828"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2,224,945</w:t>
            </w:r>
          </w:p>
        </w:tc>
        <w:tc>
          <w:tcPr>
            <w:tcW w:w="140" w:type="dxa"/>
            <w:vAlign w:val="bottom"/>
          </w:tcPr>
          <w:p w14:paraId="0A949A0B"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01E65764" w14:textId="7E2E10BB"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6,094,456</w:t>
            </w:r>
          </w:p>
        </w:tc>
        <w:tc>
          <w:tcPr>
            <w:tcW w:w="136" w:type="dxa"/>
            <w:vAlign w:val="bottom"/>
          </w:tcPr>
          <w:p w14:paraId="7CB33E10" w14:textId="77777777" w:rsidR="00080106" w:rsidRPr="00237EB4" w:rsidRDefault="00080106" w:rsidP="00B05840">
            <w:pPr>
              <w:tabs>
                <w:tab w:val="decimal" w:pos="1052"/>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bottom"/>
          </w:tcPr>
          <w:p w14:paraId="0360E880" w14:textId="12C99A9F" w:rsidR="00080106" w:rsidRPr="00237EB4" w:rsidRDefault="00080106" w:rsidP="00B05840">
            <w:pPr>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3,613,979</w:t>
            </w:r>
          </w:p>
        </w:tc>
      </w:tr>
      <w:tr w:rsidR="00080106" w:rsidRPr="00237EB4" w14:paraId="077231F1" w14:textId="77777777" w:rsidTr="006C47B8">
        <w:tc>
          <w:tcPr>
            <w:tcW w:w="4380" w:type="dxa"/>
          </w:tcPr>
          <w:p w14:paraId="7AB0B751" w14:textId="77777777" w:rsidR="00080106" w:rsidRPr="0074282E" w:rsidRDefault="00080106" w:rsidP="00B05840">
            <w:pPr>
              <w:tabs>
                <w:tab w:val="left" w:pos="1422"/>
              </w:tabs>
              <w:spacing w:after="0" w:line="320" w:lineRule="exact"/>
              <w:ind w:left="405" w:right="-162"/>
              <w:rPr>
                <w:rFonts w:asciiTheme="majorBidi" w:eastAsia="PMingLiU" w:hAnsiTheme="majorBidi" w:cstheme="majorBidi"/>
                <w:sz w:val="24"/>
                <w:szCs w:val="24"/>
                <w:cs/>
                <w:lang w:val="en-US"/>
              </w:rPr>
            </w:pPr>
            <w:r w:rsidRPr="00237EB4">
              <w:rPr>
                <w:rFonts w:asciiTheme="majorBidi" w:eastAsia="PMingLiU" w:hAnsiTheme="majorBidi" w:cstheme="majorBidi"/>
                <w:sz w:val="24"/>
                <w:szCs w:val="24"/>
                <w:lang w:val="en-US"/>
              </w:rPr>
              <w:t>Accrued expenses - other companies</w:t>
            </w:r>
          </w:p>
        </w:tc>
        <w:tc>
          <w:tcPr>
            <w:tcW w:w="1190" w:type="dxa"/>
            <w:vAlign w:val="bottom"/>
          </w:tcPr>
          <w:p w14:paraId="6875A478" w14:textId="72BBA89D" w:rsidR="00080106" w:rsidRPr="00237EB4" w:rsidRDefault="00B05840"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2,232,818</w:t>
            </w:r>
          </w:p>
        </w:tc>
        <w:tc>
          <w:tcPr>
            <w:tcW w:w="134" w:type="dxa"/>
            <w:vAlign w:val="bottom"/>
          </w:tcPr>
          <w:p w14:paraId="04338E27"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bottom"/>
          </w:tcPr>
          <w:p w14:paraId="48E119A0" w14:textId="04CC71CB"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11,448,295</w:t>
            </w:r>
          </w:p>
        </w:tc>
        <w:tc>
          <w:tcPr>
            <w:tcW w:w="140" w:type="dxa"/>
            <w:vAlign w:val="bottom"/>
          </w:tcPr>
          <w:p w14:paraId="7EA0F673"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001B8621" w14:textId="637F160D" w:rsidR="00080106" w:rsidRPr="0074282E" w:rsidRDefault="00080106" w:rsidP="00B05840">
            <w:pPr>
              <w:tabs>
                <w:tab w:val="decimal" w:pos="1000"/>
              </w:tabs>
              <w:spacing w:after="0" w:line="32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984,452</w:t>
            </w:r>
          </w:p>
        </w:tc>
        <w:tc>
          <w:tcPr>
            <w:tcW w:w="136" w:type="dxa"/>
            <w:vAlign w:val="bottom"/>
          </w:tcPr>
          <w:p w14:paraId="3AF54647"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bottom"/>
          </w:tcPr>
          <w:p w14:paraId="6E95E4AA" w14:textId="7E21445C" w:rsidR="00080106" w:rsidRPr="00237EB4" w:rsidRDefault="00080106" w:rsidP="00B05840">
            <w:pPr>
              <w:tabs>
                <w:tab w:val="decimal" w:pos="983"/>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828,449</w:t>
            </w:r>
          </w:p>
        </w:tc>
      </w:tr>
      <w:tr w:rsidR="00080106" w:rsidRPr="00237EB4" w14:paraId="44F0E4C5" w14:textId="77777777" w:rsidTr="006C47B8">
        <w:tc>
          <w:tcPr>
            <w:tcW w:w="4380" w:type="dxa"/>
          </w:tcPr>
          <w:p w14:paraId="42F2987B" w14:textId="77777777" w:rsidR="00080106" w:rsidRPr="00237EB4" w:rsidRDefault="00080106" w:rsidP="00B05840">
            <w:pPr>
              <w:tabs>
                <w:tab w:val="left" w:pos="1422"/>
              </w:tabs>
              <w:spacing w:after="0" w:line="320" w:lineRule="exact"/>
              <w:ind w:left="405" w:right="-162"/>
              <w:rPr>
                <w:rFonts w:asciiTheme="majorBidi" w:eastAsia="PMingLiU" w:hAnsiTheme="majorBidi" w:cstheme="majorBidi"/>
                <w:sz w:val="24"/>
                <w:szCs w:val="24"/>
                <w:lang w:val="en-US"/>
              </w:rPr>
            </w:pPr>
            <w:r w:rsidRPr="00237EB4">
              <w:rPr>
                <w:rFonts w:asciiTheme="majorBidi" w:eastAsia="PMingLiU" w:hAnsiTheme="majorBidi" w:cstheme="majorBidi"/>
                <w:sz w:val="24"/>
                <w:szCs w:val="24"/>
                <w:lang w:val="en-US"/>
              </w:rPr>
              <w:t>Accrued expenses - related company (see Note 9.2)</w:t>
            </w:r>
          </w:p>
        </w:tc>
        <w:tc>
          <w:tcPr>
            <w:tcW w:w="1190" w:type="dxa"/>
            <w:vAlign w:val="bottom"/>
          </w:tcPr>
          <w:p w14:paraId="6FD08DC8" w14:textId="40EB762A" w:rsidR="00080106" w:rsidRPr="0074282E" w:rsidRDefault="00080106" w:rsidP="00B05840">
            <w:pPr>
              <w:tabs>
                <w:tab w:val="decimal" w:pos="1000"/>
              </w:tabs>
              <w:spacing w:after="0" w:line="320" w:lineRule="exact"/>
              <w:ind w:right="57"/>
              <w:jc w:val="right"/>
              <w:rPr>
                <w:rFonts w:asciiTheme="majorBidi" w:eastAsia="Cordia New" w:hAnsiTheme="majorBidi" w:cstheme="majorBidi"/>
                <w:sz w:val="24"/>
                <w:szCs w:val="24"/>
                <w:cs/>
                <w:lang w:val="en-US" w:eastAsia="zh-CN"/>
              </w:rPr>
            </w:pPr>
            <w:r w:rsidRPr="00237EB4">
              <w:rPr>
                <w:rFonts w:ascii="Angsana New" w:eastAsia="Cordia New" w:hAnsi="Angsana New" w:cs="Angsana New"/>
                <w:color w:val="000000" w:themeColor="text1"/>
                <w:sz w:val="24"/>
                <w:szCs w:val="24"/>
                <w:lang w:val="en-US" w:eastAsia="zh-CN"/>
              </w:rPr>
              <w:t>327,000</w:t>
            </w:r>
          </w:p>
        </w:tc>
        <w:tc>
          <w:tcPr>
            <w:tcW w:w="134" w:type="dxa"/>
            <w:vAlign w:val="bottom"/>
          </w:tcPr>
          <w:p w14:paraId="2EDC2F76"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vAlign w:val="bottom"/>
          </w:tcPr>
          <w:p w14:paraId="50159ACE" w14:textId="22E7F797" w:rsidR="00080106" w:rsidRPr="00237EB4" w:rsidRDefault="00080106" w:rsidP="00B05840">
            <w:pPr>
              <w:tabs>
                <w:tab w:val="decimal" w:pos="1000"/>
              </w:tabs>
              <w:spacing w:after="0" w:line="320" w:lineRule="exact"/>
              <w:ind w:left="64"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700,000</w:t>
            </w:r>
          </w:p>
        </w:tc>
        <w:tc>
          <w:tcPr>
            <w:tcW w:w="140" w:type="dxa"/>
            <w:vAlign w:val="bottom"/>
          </w:tcPr>
          <w:p w14:paraId="67E0C1FA"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vAlign w:val="bottom"/>
          </w:tcPr>
          <w:p w14:paraId="347E784D" w14:textId="2B1BFC70" w:rsidR="00080106" w:rsidRPr="00237EB4" w:rsidRDefault="00080106" w:rsidP="00B05840">
            <w:pPr>
              <w:spacing w:after="0" w:line="320" w:lineRule="exact"/>
              <w:ind w:right="22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136" w:type="dxa"/>
            <w:vAlign w:val="bottom"/>
          </w:tcPr>
          <w:p w14:paraId="72D9EBB3"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5" w:type="dxa"/>
            <w:vAlign w:val="bottom"/>
          </w:tcPr>
          <w:p w14:paraId="2D34280A" w14:textId="5C1EDA74" w:rsidR="00080106" w:rsidRPr="00237EB4" w:rsidRDefault="00080106" w:rsidP="00B05840">
            <w:pPr>
              <w:spacing w:after="0" w:line="320" w:lineRule="exact"/>
              <w:ind w:right="22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w:t>
            </w:r>
          </w:p>
        </w:tc>
      </w:tr>
      <w:tr w:rsidR="00080106" w:rsidRPr="00237EB4" w14:paraId="4BAF0D42" w14:textId="77777777" w:rsidTr="006C47B8">
        <w:tc>
          <w:tcPr>
            <w:tcW w:w="4380" w:type="dxa"/>
          </w:tcPr>
          <w:p w14:paraId="68852AF0" w14:textId="77777777" w:rsidR="00080106" w:rsidRPr="00237EB4" w:rsidRDefault="00080106" w:rsidP="00B05840">
            <w:pPr>
              <w:tabs>
                <w:tab w:val="left" w:pos="1422"/>
              </w:tabs>
              <w:spacing w:after="0" w:line="320" w:lineRule="exact"/>
              <w:ind w:left="405" w:right="-162"/>
              <w:rPr>
                <w:rFonts w:asciiTheme="majorBidi" w:eastAsia="PMingLiU" w:hAnsiTheme="majorBidi" w:cstheme="majorBidi"/>
                <w:sz w:val="24"/>
                <w:szCs w:val="24"/>
                <w:lang w:val="en-US"/>
              </w:rPr>
            </w:pPr>
            <w:r w:rsidRPr="00237EB4">
              <w:rPr>
                <w:rFonts w:asciiTheme="majorBidi" w:eastAsia="PMingLiU" w:hAnsiTheme="majorBidi" w:cstheme="majorBidi"/>
                <w:sz w:val="24"/>
                <w:szCs w:val="24"/>
                <w:lang w:val="en-US"/>
              </w:rPr>
              <w:t>Deposit for share purchased agreement (see Note 14)</w:t>
            </w:r>
          </w:p>
        </w:tc>
        <w:tc>
          <w:tcPr>
            <w:tcW w:w="1190" w:type="dxa"/>
            <w:tcBorders>
              <w:bottom w:val="single" w:sz="6" w:space="0" w:color="auto"/>
            </w:tcBorders>
            <w:vAlign w:val="bottom"/>
          </w:tcPr>
          <w:p w14:paraId="57CD1D11" w14:textId="34C474B7" w:rsidR="00080106" w:rsidRPr="00237EB4" w:rsidRDefault="00080106" w:rsidP="00B05840">
            <w:pPr>
              <w:spacing w:after="0" w:line="320" w:lineRule="exact"/>
              <w:ind w:right="22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134" w:type="dxa"/>
            <w:vAlign w:val="bottom"/>
          </w:tcPr>
          <w:p w14:paraId="72E0F3E2" w14:textId="77777777" w:rsidR="00080106" w:rsidRPr="00237EB4" w:rsidRDefault="00080106" w:rsidP="00B05840">
            <w:pPr>
              <w:tabs>
                <w:tab w:val="decimal" w:pos="1000"/>
                <w:tab w:val="left" w:pos="1422"/>
              </w:tabs>
              <w:spacing w:after="0" w:line="320" w:lineRule="exact"/>
              <w:ind w:right="57"/>
              <w:jc w:val="right"/>
              <w:rPr>
                <w:rFonts w:asciiTheme="majorBidi" w:eastAsia="Cordia New" w:hAnsiTheme="majorBidi" w:cstheme="majorBidi"/>
                <w:sz w:val="24"/>
                <w:szCs w:val="24"/>
                <w:lang w:val="en-US" w:eastAsia="zh-CN"/>
              </w:rPr>
            </w:pPr>
          </w:p>
        </w:tc>
        <w:tc>
          <w:tcPr>
            <w:tcW w:w="1191" w:type="dxa"/>
            <w:tcBorders>
              <w:bottom w:val="single" w:sz="6" w:space="0" w:color="auto"/>
            </w:tcBorders>
            <w:vAlign w:val="bottom"/>
          </w:tcPr>
          <w:p w14:paraId="3AF915B8" w14:textId="7785D782"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18,123,061</w:t>
            </w:r>
          </w:p>
        </w:tc>
        <w:tc>
          <w:tcPr>
            <w:tcW w:w="140" w:type="dxa"/>
            <w:vAlign w:val="bottom"/>
          </w:tcPr>
          <w:p w14:paraId="00C30DFD"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0" w:type="dxa"/>
            <w:tcBorders>
              <w:bottom w:val="single" w:sz="6" w:space="0" w:color="auto"/>
            </w:tcBorders>
            <w:vAlign w:val="bottom"/>
          </w:tcPr>
          <w:p w14:paraId="55FC43BA" w14:textId="5941C89A" w:rsidR="00080106" w:rsidRPr="00237EB4" w:rsidRDefault="00080106" w:rsidP="00B05840">
            <w:pPr>
              <w:spacing w:after="0" w:line="320" w:lineRule="exact"/>
              <w:ind w:left="96" w:right="22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w:t>
            </w:r>
          </w:p>
        </w:tc>
        <w:tc>
          <w:tcPr>
            <w:tcW w:w="136" w:type="dxa"/>
            <w:vAlign w:val="bottom"/>
          </w:tcPr>
          <w:p w14:paraId="49BF25D7" w14:textId="77777777" w:rsidR="00080106" w:rsidRPr="00237EB4" w:rsidRDefault="00080106" w:rsidP="00B05840">
            <w:pPr>
              <w:tabs>
                <w:tab w:val="left" w:pos="1422"/>
              </w:tabs>
              <w:spacing w:after="0" w:line="320" w:lineRule="exact"/>
              <w:ind w:right="57"/>
              <w:jc w:val="right"/>
              <w:rPr>
                <w:rFonts w:asciiTheme="majorBidi" w:eastAsia="PMingLiU" w:hAnsiTheme="majorBidi" w:cstheme="majorBidi"/>
                <w:sz w:val="24"/>
                <w:szCs w:val="24"/>
                <w:lang w:val="en-US"/>
              </w:rPr>
            </w:pPr>
          </w:p>
        </w:tc>
        <w:tc>
          <w:tcPr>
            <w:tcW w:w="1195" w:type="dxa"/>
            <w:tcBorders>
              <w:bottom w:val="single" w:sz="6" w:space="0" w:color="auto"/>
            </w:tcBorders>
            <w:vAlign w:val="bottom"/>
          </w:tcPr>
          <w:p w14:paraId="451B844B" w14:textId="2D1B0A82" w:rsidR="00080106" w:rsidRPr="00237EB4" w:rsidRDefault="00080106" w:rsidP="00B05840">
            <w:pPr>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18,123,061</w:t>
            </w:r>
          </w:p>
        </w:tc>
      </w:tr>
      <w:tr w:rsidR="00080106" w:rsidRPr="00237EB4" w14:paraId="5183F834" w14:textId="77777777" w:rsidTr="006C47B8">
        <w:tc>
          <w:tcPr>
            <w:tcW w:w="4380" w:type="dxa"/>
          </w:tcPr>
          <w:p w14:paraId="159C78EB" w14:textId="77777777" w:rsidR="00080106" w:rsidRPr="0074282E" w:rsidRDefault="00080106" w:rsidP="00B05840">
            <w:pPr>
              <w:tabs>
                <w:tab w:val="left" w:pos="731"/>
              </w:tabs>
              <w:spacing w:after="0" w:line="320" w:lineRule="exact"/>
              <w:ind w:left="432" w:right="-162"/>
              <w:rPr>
                <w:rFonts w:asciiTheme="majorBidi" w:eastAsia="PMingLiU" w:hAnsiTheme="majorBidi" w:cstheme="majorBidi"/>
                <w:sz w:val="24"/>
                <w:szCs w:val="24"/>
                <w:cs/>
                <w:lang w:val="en-US"/>
              </w:rPr>
            </w:pPr>
          </w:p>
        </w:tc>
        <w:tc>
          <w:tcPr>
            <w:tcW w:w="1190" w:type="dxa"/>
            <w:tcBorders>
              <w:top w:val="single" w:sz="6" w:space="0" w:color="auto"/>
              <w:bottom w:val="double" w:sz="6" w:space="0" w:color="auto"/>
            </w:tcBorders>
            <w:vAlign w:val="bottom"/>
          </w:tcPr>
          <w:p w14:paraId="2ED77DFA" w14:textId="3FB60EB0" w:rsidR="00080106" w:rsidRPr="00237EB4" w:rsidRDefault="00B05840"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133,895,855</w:t>
            </w:r>
          </w:p>
        </w:tc>
        <w:tc>
          <w:tcPr>
            <w:tcW w:w="134" w:type="dxa"/>
            <w:vAlign w:val="bottom"/>
          </w:tcPr>
          <w:p w14:paraId="1C08B8EA" w14:textId="77777777"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p>
        </w:tc>
        <w:tc>
          <w:tcPr>
            <w:tcW w:w="1191" w:type="dxa"/>
            <w:tcBorders>
              <w:top w:val="single" w:sz="6" w:space="0" w:color="auto"/>
              <w:bottom w:val="double" w:sz="6" w:space="0" w:color="auto"/>
            </w:tcBorders>
            <w:vAlign w:val="bottom"/>
          </w:tcPr>
          <w:p w14:paraId="15AA9B5D" w14:textId="6C1A5F9A"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466,423,864</w:t>
            </w:r>
          </w:p>
        </w:tc>
        <w:tc>
          <w:tcPr>
            <w:tcW w:w="140" w:type="dxa"/>
            <w:vAlign w:val="bottom"/>
          </w:tcPr>
          <w:p w14:paraId="4D16F4A8" w14:textId="77777777" w:rsidR="00080106" w:rsidRPr="00237EB4" w:rsidRDefault="00080106" w:rsidP="00B05840">
            <w:pPr>
              <w:spacing w:after="0" w:line="320" w:lineRule="exact"/>
              <w:ind w:right="57"/>
              <w:jc w:val="right"/>
              <w:rPr>
                <w:rFonts w:asciiTheme="majorBidi" w:eastAsia="PMingLiU" w:hAnsiTheme="majorBidi" w:cstheme="majorBidi"/>
                <w:snapToGrid w:val="0"/>
                <w:sz w:val="24"/>
                <w:szCs w:val="24"/>
                <w:lang w:eastAsia="th-TH"/>
              </w:rPr>
            </w:pPr>
          </w:p>
        </w:tc>
        <w:tc>
          <w:tcPr>
            <w:tcW w:w="1190" w:type="dxa"/>
            <w:tcBorders>
              <w:top w:val="single" w:sz="6" w:space="0" w:color="auto"/>
              <w:bottom w:val="double" w:sz="6" w:space="0" w:color="auto"/>
            </w:tcBorders>
            <w:vAlign w:val="bottom"/>
          </w:tcPr>
          <w:p w14:paraId="04B4C1E1" w14:textId="075BA3F1" w:rsidR="00080106" w:rsidRPr="00237EB4" w:rsidRDefault="00080106" w:rsidP="00B05840">
            <w:pPr>
              <w:tabs>
                <w:tab w:val="decimal" w:pos="1000"/>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hint="cs"/>
                <w:color w:val="000000" w:themeColor="text1"/>
                <w:sz w:val="24"/>
                <w:szCs w:val="24"/>
                <w:lang w:val="en-US" w:eastAsia="zh-CN"/>
              </w:rPr>
              <w:t>11</w:t>
            </w:r>
            <w:r w:rsidRPr="00237EB4">
              <w:rPr>
                <w:rFonts w:ascii="Angsana New" w:eastAsia="Cordia New" w:hAnsi="Angsana New" w:cs="Angsana New"/>
                <w:color w:val="000000" w:themeColor="text1"/>
                <w:sz w:val="24"/>
                <w:szCs w:val="24"/>
                <w:lang w:val="en-US" w:eastAsia="zh-CN"/>
              </w:rPr>
              <w:t>,</w:t>
            </w:r>
            <w:r w:rsidRPr="00237EB4">
              <w:rPr>
                <w:rFonts w:ascii="Angsana New" w:eastAsia="Cordia New" w:hAnsi="Angsana New" w:cs="Angsana New" w:hint="cs"/>
                <w:color w:val="000000" w:themeColor="text1"/>
                <w:sz w:val="24"/>
                <w:szCs w:val="24"/>
                <w:lang w:val="en-US" w:eastAsia="zh-CN"/>
              </w:rPr>
              <w:t>521</w:t>
            </w:r>
            <w:r w:rsidRPr="00237EB4">
              <w:rPr>
                <w:rFonts w:ascii="Angsana New" w:eastAsia="Cordia New" w:hAnsi="Angsana New" w:cs="Angsana New"/>
                <w:color w:val="000000" w:themeColor="text1"/>
                <w:sz w:val="24"/>
                <w:szCs w:val="24"/>
                <w:lang w:val="en-US" w:eastAsia="zh-CN"/>
              </w:rPr>
              <w:t>,</w:t>
            </w:r>
            <w:r w:rsidRPr="00237EB4">
              <w:rPr>
                <w:rFonts w:ascii="Angsana New" w:eastAsia="Cordia New" w:hAnsi="Angsana New" w:cs="Angsana New" w:hint="cs"/>
                <w:color w:val="000000" w:themeColor="text1"/>
                <w:sz w:val="24"/>
                <w:szCs w:val="24"/>
                <w:lang w:val="en-US" w:eastAsia="zh-CN"/>
              </w:rPr>
              <w:t>106</w:t>
            </w:r>
          </w:p>
        </w:tc>
        <w:tc>
          <w:tcPr>
            <w:tcW w:w="136" w:type="dxa"/>
            <w:vAlign w:val="bottom"/>
          </w:tcPr>
          <w:p w14:paraId="257E76FC" w14:textId="77777777" w:rsidR="00080106" w:rsidRPr="00237EB4" w:rsidRDefault="00080106" w:rsidP="00B05840">
            <w:pPr>
              <w:spacing w:after="0" w:line="320" w:lineRule="exact"/>
              <w:ind w:right="57"/>
              <w:jc w:val="right"/>
              <w:rPr>
                <w:rFonts w:asciiTheme="majorBidi" w:eastAsia="Cordia New" w:hAnsiTheme="majorBidi" w:cstheme="majorBidi"/>
                <w:snapToGrid w:val="0"/>
                <w:sz w:val="24"/>
                <w:szCs w:val="24"/>
                <w:lang w:val="en-US" w:eastAsia="th-TH"/>
              </w:rPr>
            </w:pPr>
          </w:p>
        </w:tc>
        <w:tc>
          <w:tcPr>
            <w:tcW w:w="1195" w:type="dxa"/>
            <w:tcBorders>
              <w:top w:val="single" w:sz="6" w:space="0" w:color="auto"/>
              <w:bottom w:val="double" w:sz="6" w:space="0" w:color="auto"/>
            </w:tcBorders>
            <w:vAlign w:val="bottom"/>
          </w:tcPr>
          <w:p w14:paraId="7FA75565" w14:textId="43A4428A" w:rsidR="00080106" w:rsidRPr="00237EB4" w:rsidRDefault="00080106" w:rsidP="00B05840">
            <w:pPr>
              <w:tabs>
                <w:tab w:val="decimal" w:pos="983"/>
              </w:tabs>
              <w:spacing w:after="0" w:line="320" w:lineRule="exact"/>
              <w:ind w:right="57"/>
              <w:jc w:val="right"/>
              <w:rPr>
                <w:rFonts w:asciiTheme="majorBidi" w:eastAsia="Cordia New" w:hAnsiTheme="majorBidi" w:cstheme="majorBidi"/>
                <w:sz w:val="24"/>
                <w:szCs w:val="24"/>
                <w:lang w:val="en-US" w:eastAsia="zh-CN"/>
              </w:rPr>
            </w:pPr>
            <w:r w:rsidRPr="00237EB4">
              <w:rPr>
                <w:rFonts w:ascii="Angsana New" w:eastAsia="Cordia New" w:hAnsi="Angsana New" w:cs="Angsana New"/>
                <w:color w:val="000000" w:themeColor="text1"/>
                <w:sz w:val="24"/>
                <w:szCs w:val="24"/>
                <w:lang w:val="en-US" w:eastAsia="zh-CN"/>
              </w:rPr>
              <w:t>29,911,614</w:t>
            </w:r>
          </w:p>
        </w:tc>
      </w:tr>
    </w:tbl>
    <w:p w14:paraId="4ED5CE1D" w14:textId="77777777" w:rsidR="00A9235B" w:rsidRPr="00237EB4" w:rsidRDefault="00A9235B" w:rsidP="00B05840">
      <w:pPr>
        <w:spacing w:after="0" w:line="320" w:lineRule="exact"/>
        <w:ind w:left="284" w:firstLine="425"/>
        <w:jc w:val="thaiDistribute"/>
        <w:rPr>
          <w:rFonts w:asciiTheme="majorBidi" w:eastAsia="Cordia New" w:hAnsiTheme="majorBidi" w:cstheme="majorBidi"/>
          <w:sz w:val="32"/>
          <w:szCs w:val="32"/>
          <w:lang w:val="en-US"/>
        </w:rPr>
      </w:pPr>
      <w:bookmarkStart w:id="45" w:name="_Toc475634005"/>
    </w:p>
    <w:p w14:paraId="7B510599" w14:textId="77777777" w:rsidR="00A9235B" w:rsidRPr="00237EB4" w:rsidRDefault="00A9235B" w:rsidP="00B05840">
      <w:pPr>
        <w:spacing w:after="0" w:line="34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27.</w:t>
      </w:r>
      <w:r w:rsidRPr="00237EB4">
        <w:rPr>
          <w:rFonts w:asciiTheme="majorBidi" w:eastAsia="Cordia New" w:hAnsiTheme="majorBidi" w:cstheme="majorBidi"/>
          <w:b/>
          <w:bCs/>
          <w:sz w:val="32"/>
          <w:szCs w:val="32"/>
          <w:lang w:val="en-US"/>
        </w:rPr>
        <w:tab/>
        <w:t>SHORT-TERM  BORROWINGS  FROM  OTHER  COMPANY</w:t>
      </w:r>
    </w:p>
    <w:p w14:paraId="6E50C154" w14:textId="77777777" w:rsidR="00A9235B" w:rsidRPr="00237EB4" w:rsidRDefault="00A9235B" w:rsidP="00B05840">
      <w:pPr>
        <w:spacing w:after="0" w:line="34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Short-term borrowings from other companies as at December 31, 2025 and 2024, are as follows:</w:t>
      </w:r>
    </w:p>
    <w:tbl>
      <w:tblPr>
        <w:tblW w:w="8798" w:type="dxa"/>
        <w:tblInd w:w="558" w:type="dxa"/>
        <w:tblLayout w:type="fixed"/>
        <w:tblCellMar>
          <w:left w:w="0" w:type="dxa"/>
          <w:right w:w="0" w:type="dxa"/>
        </w:tblCellMar>
        <w:tblLook w:val="0000" w:firstRow="0" w:lastRow="0" w:firstColumn="0" w:lastColumn="0" w:noHBand="0" w:noVBand="0"/>
      </w:tblPr>
      <w:tblGrid>
        <w:gridCol w:w="4262"/>
        <w:gridCol w:w="2127"/>
        <w:gridCol w:w="270"/>
        <w:gridCol w:w="2139"/>
      </w:tblGrid>
      <w:tr w:rsidR="00A9235B" w:rsidRPr="00237EB4" w14:paraId="1CE4EE2F" w14:textId="77777777" w:rsidTr="006C47B8">
        <w:trPr>
          <w:cantSplit/>
          <w:trHeight w:val="193"/>
        </w:trPr>
        <w:tc>
          <w:tcPr>
            <w:tcW w:w="4262" w:type="dxa"/>
          </w:tcPr>
          <w:p w14:paraId="2B15B25F" w14:textId="77777777" w:rsidR="00A9235B" w:rsidRPr="00237EB4" w:rsidRDefault="00A9235B" w:rsidP="00B05840">
            <w:pPr>
              <w:spacing w:after="0" w:line="340" w:lineRule="exact"/>
              <w:ind w:right="-186"/>
              <w:jc w:val="thaiDistribute"/>
              <w:rPr>
                <w:rFonts w:asciiTheme="majorBidi" w:eastAsia="Times New Roman" w:hAnsiTheme="majorBidi" w:cstheme="majorBidi"/>
                <w:sz w:val="32"/>
                <w:szCs w:val="32"/>
              </w:rPr>
            </w:pPr>
          </w:p>
        </w:tc>
        <w:tc>
          <w:tcPr>
            <w:tcW w:w="4536" w:type="dxa"/>
            <w:gridSpan w:val="3"/>
            <w:tcBorders>
              <w:bottom w:val="single" w:sz="6" w:space="0" w:color="auto"/>
            </w:tcBorders>
          </w:tcPr>
          <w:p w14:paraId="7A68ADEA" w14:textId="77777777" w:rsidR="00A9235B" w:rsidRPr="00237EB4" w:rsidRDefault="00A9235B" w:rsidP="00B05840">
            <w:pPr>
              <w:spacing w:after="0" w:line="340" w:lineRule="exact"/>
              <w:jc w:val="center"/>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Baht</w:t>
            </w:r>
          </w:p>
        </w:tc>
      </w:tr>
      <w:tr w:rsidR="00A9235B" w:rsidRPr="00237EB4" w14:paraId="7EEE9966" w14:textId="77777777" w:rsidTr="006C47B8">
        <w:trPr>
          <w:cantSplit/>
          <w:trHeight w:val="338"/>
        </w:trPr>
        <w:tc>
          <w:tcPr>
            <w:tcW w:w="4262" w:type="dxa"/>
          </w:tcPr>
          <w:p w14:paraId="15924470" w14:textId="77777777" w:rsidR="00A9235B" w:rsidRPr="00237EB4" w:rsidRDefault="00A9235B" w:rsidP="00B05840">
            <w:pPr>
              <w:spacing w:after="0" w:line="340" w:lineRule="exact"/>
              <w:ind w:right="-186"/>
              <w:jc w:val="thaiDistribute"/>
              <w:rPr>
                <w:rFonts w:asciiTheme="majorBidi" w:eastAsia="Times New Roman" w:hAnsiTheme="majorBidi" w:cstheme="majorBidi"/>
                <w:sz w:val="32"/>
                <w:szCs w:val="32"/>
              </w:rPr>
            </w:pPr>
          </w:p>
        </w:tc>
        <w:tc>
          <w:tcPr>
            <w:tcW w:w="4536" w:type="dxa"/>
            <w:gridSpan w:val="3"/>
            <w:tcBorders>
              <w:top w:val="single" w:sz="6" w:space="0" w:color="auto"/>
              <w:bottom w:val="single" w:sz="6" w:space="0" w:color="auto"/>
            </w:tcBorders>
          </w:tcPr>
          <w:p w14:paraId="27583B7B" w14:textId="77777777" w:rsidR="00A9235B" w:rsidRPr="00237EB4" w:rsidRDefault="00A9235B" w:rsidP="00B05840">
            <w:pPr>
              <w:spacing w:after="0" w:line="340" w:lineRule="exact"/>
              <w:jc w:val="center"/>
              <w:rPr>
                <w:rFonts w:asciiTheme="majorBidi" w:eastAsia="Times New Roman" w:hAnsiTheme="majorBidi" w:cstheme="majorBidi"/>
                <w:sz w:val="32"/>
                <w:szCs w:val="32"/>
              </w:rPr>
            </w:pPr>
            <w:r w:rsidRPr="00237EB4">
              <w:rPr>
                <w:rFonts w:asciiTheme="majorBidi" w:eastAsia="Times New Roman" w:hAnsiTheme="majorBidi" w:cstheme="majorBidi"/>
                <w:sz w:val="32"/>
                <w:szCs w:val="32"/>
              </w:rPr>
              <w:t>Consolidated and Separate financial statements</w:t>
            </w:r>
          </w:p>
        </w:tc>
      </w:tr>
      <w:tr w:rsidR="00A9235B" w:rsidRPr="00237EB4" w14:paraId="41A133AC" w14:textId="77777777" w:rsidTr="006C47B8">
        <w:trPr>
          <w:cantSplit/>
          <w:trHeight w:val="164"/>
        </w:trPr>
        <w:tc>
          <w:tcPr>
            <w:tcW w:w="4262" w:type="dxa"/>
          </w:tcPr>
          <w:p w14:paraId="227FD558" w14:textId="77777777" w:rsidR="00A9235B" w:rsidRPr="00237EB4" w:rsidRDefault="00A9235B" w:rsidP="00B05840">
            <w:pPr>
              <w:spacing w:after="0" w:line="340" w:lineRule="exact"/>
              <w:ind w:right="-186"/>
              <w:jc w:val="thaiDistribute"/>
              <w:rPr>
                <w:rFonts w:asciiTheme="majorBidi" w:eastAsia="Times New Roman" w:hAnsiTheme="majorBidi" w:cstheme="majorBidi"/>
                <w:sz w:val="32"/>
                <w:szCs w:val="32"/>
              </w:rPr>
            </w:pPr>
          </w:p>
        </w:tc>
        <w:tc>
          <w:tcPr>
            <w:tcW w:w="2127" w:type="dxa"/>
            <w:tcBorders>
              <w:top w:val="single" w:sz="6" w:space="0" w:color="auto"/>
            </w:tcBorders>
          </w:tcPr>
          <w:p w14:paraId="1D284B0A" w14:textId="77777777" w:rsidR="00A9235B" w:rsidRPr="00237EB4" w:rsidRDefault="00A9235B" w:rsidP="00B05840">
            <w:pPr>
              <w:spacing w:after="0" w:line="340" w:lineRule="exact"/>
              <w:jc w:val="center"/>
              <w:rPr>
                <w:rFonts w:asciiTheme="majorBidi" w:eastAsia="Times New Roman" w:hAnsiTheme="majorBidi" w:cstheme="majorBidi"/>
                <w:snapToGrid w:val="0"/>
                <w:sz w:val="32"/>
                <w:szCs w:val="32"/>
                <w:lang w:val="en-US" w:eastAsia="th-TH"/>
              </w:rPr>
            </w:pPr>
            <w:r w:rsidRPr="00237EB4">
              <w:rPr>
                <w:rFonts w:asciiTheme="majorBidi" w:hAnsiTheme="majorBidi" w:cstheme="majorBidi"/>
                <w:sz w:val="32"/>
                <w:szCs w:val="32"/>
              </w:rPr>
              <w:t xml:space="preserve">As at </w:t>
            </w:r>
            <w:r w:rsidRPr="00237EB4">
              <w:rPr>
                <w:rFonts w:asciiTheme="majorBidi" w:hAnsiTheme="majorBidi" w:cstheme="majorBidi"/>
                <w:sz w:val="32"/>
                <w:szCs w:val="32"/>
                <w:lang w:val="en-US"/>
              </w:rPr>
              <w:t>December</w:t>
            </w:r>
          </w:p>
        </w:tc>
        <w:tc>
          <w:tcPr>
            <w:tcW w:w="270" w:type="dxa"/>
            <w:tcBorders>
              <w:top w:val="single" w:sz="6" w:space="0" w:color="auto"/>
            </w:tcBorders>
          </w:tcPr>
          <w:p w14:paraId="2DD38FB5" w14:textId="77777777" w:rsidR="00A9235B" w:rsidRPr="00237EB4" w:rsidRDefault="00A9235B" w:rsidP="00B05840">
            <w:pPr>
              <w:tabs>
                <w:tab w:val="decimal" w:pos="882"/>
              </w:tabs>
              <w:spacing w:after="0" w:line="340" w:lineRule="exact"/>
              <w:jc w:val="center"/>
              <w:rPr>
                <w:rFonts w:asciiTheme="majorBidi" w:eastAsia="Times New Roman" w:hAnsiTheme="majorBidi" w:cstheme="majorBidi"/>
                <w:sz w:val="32"/>
                <w:szCs w:val="32"/>
                <w:lang w:val="en-US"/>
              </w:rPr>
            </w:pPr>
          </w:p>
        </w:tc>
        <w:tc>
          <w:tcPr>
            <w:tcW w:w="2139" w:type="dxa"/>
            <w:tcBorders>
              <w:top w:val="single" w:sz="6" w:space="0" w:color="auto"/>
            </w:tcBorders>
          </w:tcPr>
          <w:p w14:paraId="283CDAC3" w14:textId="77777777" w:rsidR="00A9235B" w:rsidRPr="0074282E" w:rsidRDefault="00A9235B" w:rsidP="00B05840">
            <w:pPr>
              <w:spacing w:after="0" w:line="340" w:lineRule="exact"/>
              <w:jc w:val="center"/>
              <w:rPr>
                <w:rFonts w:asciiTheme="majorBidi" w:eastAsia="Times New Roman" w:hAnsiTheme="majorBidi" w:cstheme="majorBidi"/>
                <w:sz w:val="32"/>
                <w:szCs w:val="32"/>
                <w:cs/>
                <w:lang w:val="en-US"/>
              </w:rPr>
            </w:pPr>
            <w:r w:rsidRPr="00237EB4">
              <w:rPr>
                <w:rFonts w:asciiTheme="majorBidi" w:hAnsiTheme="majorBidi" w:cstheme="majorBidi"/>
                <w:sz w:val="32"/>
                <w:szCs w:val="32"/>
              </w:rPr>
              <w:t>As at December</w:t>
            </w:r>
          </w:p>
        </w:tc>
      </w:tr>
      <w:tr w:rsidR="00A9235B" w:rsidRPr="00237EB4" w14:paraId="37AEFE54" w14:textId="77777777" w:rsidTr="006C47B8">
        <w:trPr>
          <w:cantSplit/>
          <w:trHeight w:val="112"/>
        </w:trPr>
        <w:tc>
          <w:tcPr>
            <w:tcW w:w="4262" w:type="dxa"/>
          </w:tcPr>
          <w:p w14:paraId="6048163D" w14:textId="77777777" w:rsidR="00A9235B" w:rsidRPr="00237EB4" w:rsidRDefault="00A9235B" w:rsidP="00B05840">
            <w:pPr>
              <w:spacing w:after="0" w:line="340" w:lineRule="exact"/>
              <w:ind w:right="-186"/>
              <w:jc w:val="thaiDistribute"/>
              <w:rPr>
                <w:rFonts w:asciiTheme="majorBidi" w:eastAsia="Times New Roman" w:hAnsiTheme="majorBidi" w:cstheme="majorBidi"/>
                <w:sz w:val="32"/>
                <w:szCs w:val="32"/>
              </w:rPr>
            </w:pPr>
          </w:p>
        </w:tc>
        <w:tc>
          <w:tcPr>
            <w:tcW w:w="2127" w:type="dxa"/>
            <w:tcBorders>
              <w:bottom w:val="single" w:sz="6" w:space="0" w:color="auto"/>
            </w:tcBorders>
          </w:tcPr>
          <w:p w14:paraId="488A0A4F" w14:textId="77777777" w:rsidR="00A9235B" w:rsidRPr="00237EB4" w:rsidRDefault="00A9235B" w:rsidP="00B05840">
            <w:pPr>
              <w:spacing w:after="0" w:line="340" w:lineRule="exact"/>
              <w:jc w:val="center"/>
              <w:rPr>
                <w:rFonts w:asciiTheme="majorBidi" w:eastAsia="Times New Roman" w:hAnsiTheme="majorBidi" w:cstheme="majorBidi"/>
                <w:snapToGrid w:val="0"/>
                <w:sz w:val="32"/>
                <w:szCs w:val="32"/>
                <w:lang w:val="en-US" w:eastAsia="th-TH"/>
              </w:rPr>
            </w:pPr>
            <w:r w:rsidRPr="00237EB4">
              <w:rPr>
                <w:rFonts w:asciiTheme="majorBidi" w:hAnsiTheme="majorBidi" w:cstheme="majorBidi"/>
                <w:sz w:val="32"/>
                <w:szCs w:val="32"/>
              </w:rPr>
              <w:t>31, 2025</w:t>
            </w:r>
          </w:p>
        </w:tc>
        <w:tc>
          <w:tcPr>
            <w:tcW w:w="270" w:type="dxa"/>
          </w:tcPr>
          <w:p w14:paraId="72BA64F8" w14:textId="77777777" w:rsidR="00A9235B" w:rsidRPr="00237EB4" w:rsidRDefault="00A9235B" w:rsidP="00B05840">
            <w:pPr>
              <w:tabs>
                <w:tab w:val="decimal" w:pos="882"/>
              </w:tabs>
              <w:spacing w:after="0" w:line="340" w:lineRule="exact"/>
              <w:jc w:val="center"/>
              <w:rPr>
                <w:rFonts w:asciiTheme="majorBidi" w:eastAsia="Times New Roman" w:hAnsiTheme="majorBidi" w:cstheme="majorBidi"/>
                <w:sz w:val="32"/>
                <w:szCs w:val="32"/>
                <w:lang w:val="en-US"/>
              </w:rPr>
            </w:pPr>
          </w:p>
        </w:tc>
        <w:tc>
          <w:tcPr>
            <w:tcW w:w="2139" w:type="dxa"/>
            <w:tcBorders>
              <w:bottom w:val="single" w:sz="6" w:space="0" w:color="auto"/>
            </w:tcBorders>
          </w:tcPr>
          <w:p w14:paraId="73C069FD" w14:textId="77777777" w:rsidR="00A9235B" w:rsidRPr="00237EB4" w:rsidRDefault="00A9235B" w:rsidP="00B05840">
            <w:pPr>
              <w:spacing w:after="0" w:line="340" w:lineRule="exact"/>
              <w:jc w:val="center"/>
              <w:rPr>
                <w:rFonts w:asciiTheme="majorBidi" w:eastAsia="Times New Roman" w:hAnsiTheme="majorBidi" w:cstheme="majorBidi"/>
                <w:snapToGrid w:val="0"/>
                <w:sz w:val="32"/>
                <w:szCs w:val="32"/>
                <w:lang w:val="en-US" w:eastAsia="th-TH"/>
              </w:rPr>
            </w:pPr>
            <w:r w:rsidRPr="00237EB4">
              <w:rPr>
                <w:rFonts w:asciiTheme="majorBidi" w:hAnsiTheme="majorBidi" w:cstheme="majorBidi"/>
                <w:sz w:val="32"/>
                <w:szCs w:val="32"/>
              </w:rPr>
              <w:t>31, 2024</w:t>
            </w:r>
          </w:p>
        </w:tc>
      </w:tr>
      <w:tr w:rsidR="00FB7D27" w:rsidRPr="00237EB4" w14:paraId="49628B2E" w14:textId="77777777" w:rsidTr="001419E7">
        <w:trPr>
          <w:cantSplit/>
          <w:trHeight w:val="60"/>
        </w:trPr>
        <w:tc>
          <w:tcPr>
            <w:tcW w:w="4262" w:type="dxa"/>
          </w:tcPr>
          <w:p w14:paraId="4F5FBA40" w14:textId="33FA9651" w:rsidR="00FB7D27" w:rsidRPr="00237EB4" w:rsidRDefault="00FB7D27" w:rsidP="00FB7D27">
            <w:pPr>
              <w:spacing w:after="0" w:line="340" w:lineRule="exact"/>
              <w:ind w:right="-58"/>
              <w:jc w:val="thaiDistribute"/>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Borrowings - securities</w:t>
            </w:r>
            <w:r w:rsidRPr="0074282E">
              <w:rPr>
                <w:rFonts w:asciiTheme="majorBidi" w:eastAsia="Times New Roman" w:hAnsiTheme="majorBidi" w:cstheme="majorBidi" w:hint="cs"/>
                <w:sz w:val="32"/>
                <w:szCs w:val="32"/>
                <w:lang w:val="en-US"/>
              </w:rPr>
              <w:t xml:space="preserve"> </w:t>
            </w:r>
            <w:r w:rsidRPr="00237EB4">
              <w:rPr>
                <w:rFonts w:asciiTheme="majorBidi" w:eastAsia="Times New Roman" w:hAnsiTheme="majorBidi" w:cstheme="majorBidi"/>
                <w:sz w:val="32"/>
                <w:szCs w:val="32"/>
                <w:lang w:val="en-US"/>
              </w:rPr>
              <w:t>companies</w:t>
            </w:r>
          </w:p>
        </w:tc>
        <w:tc>
          <w:tcPr>
            <w:tcW w:w="2127" w:type="dxa"/>
            <w:tcBorders>
              <w:top w:val="single" w:sz="6" w:space="0" w:color="auto"/>
            </w:tcBorders>
            <w:vAlign w:val="bottom"/>
          </w:tcPr>
          <w:p w14:paraId="26790C02" w14:textId="41290164" w:rsidR="00FB7D27" w:rsidRPr="00237EB4" w:rsidRDefault="00FB7D27" w:rsidP="00FB7D27">
            <w:pPr>
              <w:spacing w:after="0" w:line="340" w:lineRule="exact"/>
              <w:ind w:right="185"/>
              <w:jc w:val="right"/>
              <w:rPr>
                <w:rFonts w:asciiTheme="majorBidi" w:eastAsia="Times New Roman" w:hAnsiTheme="majorBidi" w:cstheme="majorBidi"/>
                <w:sz w:val="32"/>
                <w:szCs w:val="32"/>
                <w:lang w:val="en-US"/>
              </w:rPr>
            </w:pPr>
            <w:r w:rsidRPr="0074282E">
              <w:rPr>
                <w:rFonts w:ascii="Angsana New" w:eastAsia="Times New Roman" w:hAnsi="Angsana New" w:cs="Angsana New" w:hint="cs"/>
                <w:color w:val="000000" w:themeColor="text1"/>
                <w:sz w:val="32"/>
                <w:szCs w:val="32"/>
                <w:lang w:val="en-US"/>
              </w:rPr>
              <w:t>13</w:t>
            </w:r>
            <w:r w:rsidRPr="00237EB4">
              <w:rPr>
                <w:rFonts w:ascii="Angsana New" w:eastAsia="Times New Roman" w:hAnsi="Angsana New" w:cs="Angsana New"/>
                <w:color w:val="000000" w:themeColor="text1"/>
                <w:sz w:val="32"/>
                <w:szCs w:val="32"/>
                <w:lang w:val="en-US"/>
              </w:rPr>
              <w:t>,</w:t>
            </w:r>
            <w:r w:rsidRPr="0074282E">
              <w:rPr>
                <w:rFonts w:ascii="Angsana New" w:eastAsia="Times New Roman" w:hAnsi="Angsana New" w:cs="Angsana New" w:hint="cs"/>
                <w:color w:val="000000" w:themeColor="text1"/>
                <w:sz w:val="32"/>
                <w:szCs w:val="32"/>
                <w:lang w:val="en-US"/>
              </w:rPr>
              <w:t>145</w:t>
            </w:r>
            <w:r w:rsidRPr="00237EB4">
              <w:rPr>
                <w:rFonts w:ascii="Angsana New" w:eastAsia="Times New Roman" w:hAnsi="Angsana New" w:cs="Angsana New"/>
                <w:color w:val="000000" w:themeColor="text1"/>
                <w:sz w:val="32"/>
                <w:szCs w:val="32"/>
                <w:lang w:val="en-US"/>
              </w:rPr>
              <w:t>,</w:t>
            </w:r>
            <w:r w:rsidRPr="0074282E">
              <w:rPr>
                <w:rFonts w:ascii="Angsana New" w:eastAsia="Times New Roman" w:hAnsi="Angsana New" w:cs="Angsana New" w:hint="cs"/>
                <w:color w:val="000000" w:themeColor="text1"/>
                <w:sz w:val="32"/>
                <w:szCs w:val="32"/>
                <w:lang w:val="en-US"/>
              </w:rPr>
              <w:t>466</w:t>
            </w:r>
          </w:p>
        </w:tc>
        <w:tc>
          <w:tcPr>
            <w:tcW w:w="270" w:type="dxa"/>
          </w:tcPr>
          <w:p w14:paraId="0CCE6BA4" w14:textId="77777777" w:rsidR="00FB7D27" w:rsidRPr="00237EB4" w:rsidRDefault="00FB7D27" w:rsidP="00FB7D27">
            <w:pPr>
              <w:tabs>
                <w:tab w:val="decimal" w:pos="891"/>
              </w:tabs>
              <w:spacing w:after="0" w:line="340" w:lineRule="exact"/>
              <w:ind w:right="-58"/>
              <w:rPr>
                <w:rFonts w:asciiTheme="majorBidi" w:eastAsia="Times New Roman" w:hAnsiTheme="majorBidi" w:cstheme="majorBidi"/>
                <w:sz w:val="32"/>
                <w:szCs w:val="32"/>
                <w:lang w:val="en-US"/>
              </w:rPr>
            </w:pPr>
          </w:p>
        </w:tc>
        <w:tc>
          <w:tcPr>
            <w:tcW w:w="2139" w:type="dxa"/>
            <w:tcBorders>
              <w:top w:val="single" w:sz="6" w:space="0" w:color="auto"/>
            </w:tcBorders>
            <w:vAlign w:val="bottom"/>
          </w:tcPr>
          <w:p w14:paraId="66042DEB" w14:textId="41FA2047" w:rsidR="00FB7D27" w:rsidRPr="00237EB4" w:rsidRDefault="00FB7D27" w:rsidP="00FB7D27">
            <w:pPr>
              <w:spacing w:after="0" w:line="340" w:lineRule="exact"/>
              <w:ind w:right="185"/>
              <w:jc w:val="right"/>
              <w:rPr>
                <w:rFonts w:asciiTheme="majorBidi" w:eastAsia="Times New Roman" w:hAnsiTheme="majorBidi" w:cstheme="majorBidi"/>
                <w:sz w:val="32"/>
                <w:szCs w:val="32"/>
                <w:lang w:val="en-US"/>
              </w:rPr>
            </w:pPr>
            <w:r w:rsidRPr="00237EB4">
              <w:rPr>
                <w:rFonts w:ascii="Angsana New" w:eastAsia="Times New Roman" w:hAnsi="Angsana New" w:cs="Angsana New"/>
                <w:color w:val="000000" w:themeColor="text1"/>
                <w:sz w:val="32"/>
                <w:szCs w:val="32"/>
                <w:lang w:val="en-US"/>
              </w:rPr>
              <w:t>38,830,976</w:t>
            </w:r>
          </w:p>
        </w:tc>
      </w:tr>
      <w:tr w:rsidR="00FB7D27" w:rsidRPr="00237EB4" w14:paraId="2A736F44" w14:textId="77777777" w:rsidTr="00B05840">
        <w:trPr>
          <w:cantSplit/>
          <w:trHeight w:val="60"/>
        </w:trPr>
        <w:tc>
          <w:tcPr>
            <w:tcW w:w="4262" w:type="dxa"/>
          </w:tcPr>
          <w:p w14:paraId="7A56D96A" w14:textId="7C9707CB" w:rsidR="00FB7D27" w:rsidRPr="00237EB4" w:rsidRDefault="00FB7D27" w:rsidP="00FB7D27">
            <w:pPr>
              <w:spacing w:after="0" w:line="340" w:lineRule="exact"/>
              <w:ind w:right="-58"/>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Borrowings - other companies</w:t>
            </w:r>
            <w:r w:rsidR="00D92D2E">
              <w:rPr>
                <w:rFonts w:asciiTheme="majorBidi" w:eastAsia="Times New Roman" w:hAnsiTheme="majorBidi" w:cstheme="majorBidi"/>
                <w:sz w:val="32"/>
                <w:szCs w:val="32"/>
                <w:lang w:val="en-US"/>
              </w:rPr>
              <w:t xml:space="preserve"> </w:t>
            </w:r>
            <w:r w:rsidR="00D92D2E" w:rsidRPr="00D92D2E">
              <w:rPr>
                <w:rFonts w:asciiTheme="majorBidi" w:eastAsia="Times New Roman" w:hAnsiTheme="majorBidi" w:cstheme="majorBidi"/>
                <w:sz w:val="32"/>
                <w:szCs w:val="32"/>
                <w:lang w:val="en-US"/>
              </w:rPr>
              <w:t xml:space="preserve">(see Note </w:t>
            </w:r>
            <w:r w:rsidR="00D92D2E">
              <w:rPr>
                <w:rFonts w:asciiTheme="majorBidi" w:eastAsia="Times New Roman" w:hAnsiTheme="majorBidi" w:cstheme="majorBidi"/>
                <w:sz w:val="32"/>
                <w:szCs w:val="32"/>
                <w:lang w:val="en-US"/>
              </w:rPr>
              <w:t>9.4</w:t>
            </w:r>
            <w:r w:rsidR="00D92D2E" w:rsidRPr="00D92D2E">
              <w:rPr>
                <w:rFonts w:asciiTheme="majorBidi" w:eastAsia="Times New Roman" w:hAnsiTheme="majorBidi" w:cstheme="majorBidi"/>
                <w:sz w:val="32"/>
                <w:szCs w:val="32"/>
                <w:lang w:val="en-US"/>
              </w:rPr>
              <w:t>)</w:t>
            </w:r>
          </w:p>
        </w:tc>
        <w:tc>
          <w:tcPr>
            <w:tcW w:w="2127" w:type="dxa"/>
          </w:tcPr>
          <w:p w14:paraId="70DFA38D" w14:textId="47AE90F8" w:rsidR="00FB7D27" w:rsidRPr="00237EB4" w:rsidRDefault="00FB7D27" w:rsidP="00FB7D27">
            <w:pPr>
              <w:spacing w:after="0" w:line="340" w:lineRule="exact"/>
              <w:ind w:right="185"/>
              <w:jc w:val="right"/>
              <w:rPr>
                <w:rFonts w:ascii="Angsana New" w:eastAsia="Times New Roman" w:hAnsi="Angsana New" w:cs="Angsana New"/>
                <w:color w:val="000000" w:themeColor="text1"/>
                <w:sz w:val="32"/>
                <w:szCs w:val="32"/>
                <w:lang w:val="en-US"/>
              </w:rPr>
            </w:pPr>
            <w:r w:rsidRPr="00237EB4">
              <w:rPr>
                <w:rFonts w:ascii="Angsana New" w:eastAsia="Times New Roman" w:hAnsi="Angsana New" w:cs="Angsana New"/>
                <w:color w:val="000000" w:themeColor="text1"/>
                <w:sz w:val="32"/>
                <w:szCs w:val="32"/>
                <w:lang w:val="en-US"/>
              </w:rPr>
              <w:t>8,532,000</w:t>
            </w:r>
          </w:p>
        </w:tc>
        <w:tc>
          <w:tcPr>
            <w:tcW w:w="270" w:type="dxa"/>
          </w:tcPr>
          <w:p w14:paraId="4E9255BA" w14:textId="77777777" w:rsidR="00FB7D27" w:rsidRPr="00237EB4" w:rsidRDefault="00FB7D27" w:rsidP="00FB7D27">
            <w:pPr>
              <w:tabs>
                <w:tab w:val="decimal" w:pos="891"/>
              </w:tabs>
              <w:spacing w:after="0" w:line="340" w:lineRule="exact"/>
              <w:ind w:right="-58"/>
              <w:rPr>
                <w:rFonts w:asciiTheme="majorBidi" w:eastAsia="Times New Roman" w:hAnsiTheme="majorBidi" w:cstheme="majorBidi"/>
                <w:sz w:val="32"/>
                <w:szCs w:val="32"/>
                <w:lang w:val="en-US"/>
              </w:rPr>
            </w:pPr>
          </w:p>
        </w:tc>
        <w:tc>
          <w:tcPr>
            <w:tcW w:w="2139" w:type="dxa"/>
          </w:tcPr>
          <w:p w14:paraId="5EEFA400" w14:textId="028B79B9" w:rsidR="00FB7D27" w:rsidRPr="00237EB4" w:rsidRDefault="00FB7D27" w:rsidP="00FB7D27">
            <w:pPr>
              <w:spacing w:after="0" w:line="340" w:lineRule="exact"/>
              <w:ind w:right="429"/>
              <w:jc w:val="right"/>
              <w:rPr>
                <w:rFonts w:ascii="Angsana New" w:eastAsia="Times New Roman" w:hAnsi="Angsana New" w:cs="Angsana New"/>
                <w:color w:val="000000" w:themeColor="text1"/>
                <w:sz w:val="32"/>
                <w:szCs w:val="32"/>
                <w:lang w:val="en-US"/>
              </w:rPr>
            </w:pPr>
            <w:r w:rsidRPr="00237EB4">
              <w:rPr>
                <w:rFonts w:ascii="Angsana New" w:eastAsia="Times New Roman" w:hAnsi="Angsana New" w:cs="Angsana New"/>
                <w:color w:val="000000" w:themeColor="text1"/>
                <w:sz w:val="32"/>
                <w:szCs w:val="32"/>
                <w:lang w:val="en-US"/>
              </w:rPr>
              <w:t>-</w:t>
            </w:r>
          </w:p>
        </w:tc>
      </w:tr>
      <w:tr w:rsidR="00FB7D27" w:rsidRPr="00237EB4" w14:paraId="69EEEFD4" w14:textId="77777777" w:rsidTr="006C47B8">
        <w:trPr>
          <w:cantSplit/>
          <w:trHeight w:val="60"/>
        </w:trPr>
        <w:tc>
          <w:tcPr>
            <w:tcW w:w="4262" w:type="dxa"/>
          </w:tcPr>
          <w:p w14:paraId="64823262" w14:textId="77777777" w:rsidR="00FB7D27" w:rsidRPr="00237EB4" w:rsidRDefault="00FB7D27" w:rsidP="00FB7D27">
            <w:pPr>
              <w:spacing w:after="0" w:line="340" w:lineRule="exact"/>
              <w:ind w:right="-58"/>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u w:val="single"/>
                <w:lang w:val="en-US"/>
              </w:rPr>
              <w:t>Less</w:t>
            </w:r>
            <w:r w:rsidRPr="00237EB4">
              <w:rPr>
                <w:rFonts w:asciiTheme="majorBidi" w:eastAsia="Times New Roman" w:hAnsiTheme="majorBidi" w:cstheme="majorBidi"/>
                <w:sz w:val="32"/>
                <w:szCs w:val="32"/>
                <w:lang w:val="en-US"/>
              </w:rPr>
              <w:t xml:space="preserve"> : Current portion payment over one year</w:t>
            </w:r>
          </w:p>
        </w:tc>
        <w:tc>
          <w:tcPr>
            <w:tcW w:w="2127" w:type="dxa"/>
            <w:tcBorders>
              <w:bottom w:val="single" w:sz="6" w:space="0" w:color="auto"/>
            </w:tcBorders>
          </w:tcPr>
          <w:p w14:paraId="71D3CF29" w14:textId="3708D002" w:rsidR="00FB7D27" w:rsidRPr="00237EB4" w:rsidRDefault="00FB7D27" w:rsidP="00FB7D27">
            <w:pPr>
              <w:spacing w:after="0" w:line="340" w:lineRule="exact"/>
              <w:ind w:right="429"/>
              <w:jc w:val="right"/>
              <w:rPr>
                <w:rFonts w:asciiTheme="majorBidi" w:eastAsia="Times New Roman" w:hAnsiTheme="majorBidi" w:cstheme="majorBidi"/>
                <w:sz w:val="32"/>
                <w:szCs w:val="32"/>
                <w:lang w:val="en-US"/>
              </w:rPr>
            </w:pPr>
            <w:r w:rsidRPr="00237EB4">
              <w:rPr>
                <w:rFonts w:ascii="Angsana New" w:eastAsia="Times New Roman" w:hAnsi="Angsana New" w:cs="Angsana New" w:hint="cs"/>
                <w:color w:val="000000" w:themeColor="text1"/>
                <w:sz w:val="32"/>
                <w:szCs w:val="32"/>
                <w:lang w:val="en-US"/>
              </w:rPr>
              <w:t>-</w:t>
            </w:r>
          </w:p>
        </w:tc>
        <w:tc>
          <w:tcPr>
            <w:tcW w:w="270" w:type="dxa"/>
          </w:tcPr>
          <w:p w14:paraId="65BF57DF" w14:textId="77777777" w:rsidR="00FB7D27" w:rsidRPr="00237EB4" w:rsidRDefault="00FB7D27" w:rsidP="00FB7D27">
            <w:pPr>
              <w:tabs>
                <w:tab w:val="decimal" w:pos="891"/>
              </w:tabs>
              <w:spacing w:after="0" w:line="340" w:lineRule="exact"/>
              <w:ind w:right="-58"/>
              <w:rPr>
                <w:rFonts w:asciiTheme="majorBidi" w:eastAsia="Times New Roman" w:hAnsiTheme="majorBidi" w:cstheme="majorBidi"/>
                <w:sz w:val="32"/>
                <w:szCs w:val="32"/>
                <w:lang w:val="en-US"/>
              </w:rPr>
            </w:pPr>
          </w:p>
        </w:tc>
        <w:tc>
          <w:tcPr>
            <w:tcW w:w="2139" w:type="dxa"/>
            <w:tcBorders>
              <w:bottom w:val="single" w:sz="6" w:space="0" w:color="auto"/>
            </w:tcBorders>
          </w:tcPr>
          <w:p w14:paraId="789AE924" w14:textId="4A398826" w:rsidR="00FB7D27" w:rsidRPr="00237EB4" w:rsidRDefault="00FB7D27" w:rsidP="00FB7D27">
            <w:pPr>
              <w:spacing w:after="0" w:line="340" w:lineRule="exact"/>
              <w:ind w:right="113"/>
              <w:jc w:val="right"/>
              <w:rPr>
                <w:rFonts w:asciiTheme="majorBidi" w:eastAsia="Times New Roman" w:hAnsiTheme="majorBidi" w:cstheme="majorBidi"/>
                <w:sz w:val="32"/>
                <w:szCs w:val="32"/>
                <w:lang w:val="en-US"/>
              </w:rPr>
            </w:pPr>
            <w:r w:rsidRPr="00237EB4">
              <w:rPr>
                <w:rFonts w:ascii="Angsana New" w:eastAsia="Times New Roman" w:hAnsi="Angsana New" w:cs="Angsana New"/>
                <w:color w:val="000000" w:themeColor="text1"/>
                <w:sz w:val="32"/>
                <w:szCs w:val="32"/>
                <w:lang w:val="en-US"/>
              </w:rPr>
              <w:t>(9,350,385)</w:t>
            </w:r>
          </w:p>
        </w:tc>
      </w:tr>
      <w:tr w:rsidR="00FB7D27" w:rsidRPr="00237EB4" w14:paraId="7864DD6D" w14:textId="77777777" w:rsidTr="006C47B8">
        <w:trPr>
          <w:cantSplit/>
          <w:trHeight w:val="60"/>
        </w:trPr>
        <w:tc>
          <w:tcPr>
            <w:tcW w:w="4262" w:type="dxa"/>
          </w:tcPr>
          <w:p w14:paraId="0E738BA2" w14:textId="77777777" w:rsidR="00FB7D27" w:rsidRPr="00237EB4" w:rsidRDefault="00FB7D27" w:rsidP="00FB7D27">
            <w:pPr>
              <w:spacing w:after="0" w:line="340" w:lineRule="exact"/>
              <w:ind w:right="-58"/>
              <w:jc w:val="thaiDistribute"/>
              <w:rPr>
                <w:rFonts w:asciiTheme="majorBidi" w:eastAsia="Times New Roman" w:hAnsiTheme="majorBidi" w:cstheme="majorBidi"/>
                <w:sz w:val="32"/>
                <w:szCs w:val="32"/>
                <w:lang w:val="en-US"/>
              </w:rPr>
            </w:pPr>
          </w:p>
        </w:tc>
        <w:tc>
          <w:tcPr>
            <w:tcW w:w="2127" w:type="dxa"/>
            <w:tcBorders>
              <w:top w:val="single" w:sz="6" w:space="0" w:color="auto"/>
              <w:bottom w:val="double" w:sz="6" w:space="0" w:color="auto"/>
            </w:tcBorders>
          </w:tcPr>
          <w:p w14:paraId="01C083BF" w14:textId="6B0667E0" w:rsidR="00FB7D27" w:rsidRPr="00237EB4" w:rsidRDefault="00FB7D27" w:rsidP="00FB7D27">
            <w:pPr>
              <w:spacing w:after="0" w:line="340" w:lineRule="exact"/>
              <w:ind w:right="185"/>
              <w:jc w:val="right"/>
              <w:rPr>
                <w:rFonts w:asciiTheme="majorBidi" w:eastAsia="Times New Roman" w:hAnsiTheme="majorBidi" w:cstheme="majorBidi"/>
                <w:sz w:val="32"/>
                <w:szCs w:val="32"/>
                <w:lang w:val="en-US"/>
              </w:rPr>
            </w:pPr>
            <w:r w:rsidRPr="00237EB4">
              <w:rPr>
                <w:rFonts w:ascii="Angsana New" w:eastAsia="Times New Roman" w:hAnsi="Angsana New" w:cs="Angsana New" w:hint="cs"/>
                <w:color w:val="000000" w:themeColor="text1"/>
                <w:sz w:val="32"/>
                <w:szCs w:val="32"/>
                <w:lang w:val="en-US"/>
              </w:rPr>
              <w:t>21</w:t>
            </w:r>
            <w:r w:rsidRPr="00237EB4">
              <w:rPr>
                <w:rFonts w:ascii="Angsana New" w:eastAsia="Times New Roman" w:hAnsi="Angsana New" w:cs="Angsana New"/>
                <w:color w:val="000000" w:themeColor="text1"/>
                <w:sz w:val="32"/>
                <w:szCs w:val="32"/>
                <w:lang w:val="en-US"/>
              </w:rPr>
              <w:t>,</w:t>
            </w:r>
            <w:r w:rsidRPr="00237EB4">
              <w:rPr>
                <w:rFonts w:ascii="Angsana New" w:eastAsia="Times New Roman" w:hAnsi="Angsana New" w:cs="Angsana New" w:hint="cs"/>
                <w:color w:val="000000" w:themeColor="text1"/>
                <w:sz w:val="32"/>
                <w:szCs w:val="32"/>
                <w:lang w:val="en-US"/>
              </w:rPr>
              <w:t>677</w:t>
            </w:r>
            <w:r w:rsidRPr="00237EB4">
              <w:rPr>
                <w:rFonts w:ascii="Angsana New" w:eastAsia="Times New Roman" w:hAnsi="Angsana New" w:cs="Angsana New"/>
                <w:color w:val="000000" w:themeColor="text1"/>
                <w:sz w:val="32"/>
                <w:szCs w:val="32"/>
                <w:lang w:val="en-US"/>
              </w:rPr>
              <w:t>,</w:t>
            </w:r>
            <w:r w:rsidRPr="00237EB4">
              <w:rPr>
                <w:rFonts w:ascii="Angsana New" w:eastAsia="Times New Roman" w:hAnsi="Angsana New" w:cs="Angsana New" w:hint="cs"/>
                <w:color w:val="000000" w:themeColor="text1"/>
                <w:sz w:val="32"/>
                <w:szCs w:val="32"/>
                <w:lang w:val="en-US"/>
              </w:rPr>
              <w:t>466</w:t>
            </w:r>
          </w:p>
        </w:tc>
        <w:tc>
          <w:tcPr>
            <w:tcW w:w="270" w:type="dxa"/>
          </w:tcPr>
          <w:p w14:paraId="518AEB36" w14:textId="77777777" w:rsidR="00FB7D27" w:rsidRPr="00237EB4" w:rsidRDefault="00FB7D27" w:rsidP="00FB7D27">
            <w:pPr>
              <w:tabs>
                <w:tab w:val="decimal" w:pos="891"/>
              </w:tabs>
              <w:spacing w:after="0" w:line="340" w:lineRule="exact"/>
              <w:ind w:right="-58"/>
              <w:rPr>
                <w:rFonts w:asciiTheme="majorBidi" w:eastAsia="Times New Roman" w:hAnsiTheme="majorBidi" w:cstheme="majorBidi"/>
                <w:sz w:val="32"/>
                <w:szCs w:val="32"/>
                <w:lang w:val="en-US"/>
              </w:rPr>
            </w:pPr>
          </w:p>
        </w:tc>
        <w:tc>
          <w:tcPr>
            <w:tcW w:w="2139" w:type="dxa"/>
            <w:tcBorders>
              <w:top w:val="single" w:sz="6" w:space="0" w:color="auto"/>
              <w:bottom w:val="double" w:sz="6" w:space="0" w:color="auto"/>
            </w:tcBorders>
          </w:tcPr>
          <w:p w14:paraId="596E52A1" w14:textId="000FE6A8" w:rsidR="00FB7D27" w:rsidRPr="00237EB4" w:rsidRDefault="00FB7D27" w:rsidP="00FB7D27">
            <w:pPr>
              <w:spacing w:after="0" w:line="340" w:lineRule="exact"/>
              <w:ind w:right="185"/>
              <w:jc w:val="right"/>
              <w:rPr>
                <w:rFonts w:asciiTheme="majorBidi" w:eastAsia="Times New Roman" w:hAnsiTheme="majorBidi" w:cstheme="majorBidi"/>
                <w:sz w:val="32"/>
                <w:szCs w:val="32"/>
                <w:lang w:val="en-US"/>
              </w:rPr>
            </w:pPr>
            <w:r w:rsidRPr="00237EB4">
              <w:rPr>
                <w:rFonts w:ascii="Angsana New" w:eastAsia="Times New Roman" w:hAnsi="Angsana New" w:cs="Angsana New"/>
                <w:color w:val="000000" w:themeColor="text1"/>
                <w:sz w:val="32"/>
                <w:szCs w:val="32"/>
                <w:lang w:val="en-US"/>
              </w:rPr>
              <w:t>29,480,591</w:t>
            </w:r>
          </w:p>
        </w:tc>
      </w:tr>
    </w:tbl>
    <w:p w14:paraId="2EB54847" w14:textId="353BB6F4" w:rsidR="00A9235B" w:rsidRPr="00237EB4" w:rsidRDefault="00A9235B" w:rsidP="00F6626B">
      <w:pPr>
        <w:spacing w:after="0" w:line="34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4"/>
          <w:sz w:val="32"/>
          <w:szCs w:val="32"/>
          <w:lang w:val="en-US"/>
        </w:rPr>
        <w:lastRenderedPageBreak/>
        <w:t>For the year ended December 31, 2025, the Company repaid the short-term borrowings from 2 securities</w:t>
      </w:r>
      <w:r w:rsidRPr="00237EB4">
        <w:rPr>
          <w:rFonts w:asciiTheme="majorBidi" w:eastAsia="Cordia New" w:hAnsiTheme="majorBidi" w:cstheme="majorBidi"/>
          <w:sz w:val="32"/>
          <w:szCs w:val="32"/>
          <w:lang w:val="en-US"/>
        </w:rPr>
        <w:t xml:space="preserve"> companies in the amount of </w:t>
      </w:r>
      <w:r w:rsidRPr="00237EB4">
        <w:rPr>
          <w:rFonts w:asciiTheme="majorBidi" w:eastAsia="Cordia New" w:hAnsiTheme="majorBidi" w:cstheme="majorBidi"/>
          <w:spacing w:val="-2"/>
          <w:sz w:val="32"/>
          <w:szCs w:val="32"/>
          <w:lang w:val="en-US"/>
        </w:rPr>
        <w:t xml:space="preserve">Baht 25.69 million. Such short-term borrowings from </w:t>
      </w:r>
      <w:bookmarkStart w:id="46" w:name="_Hlk198064025"/>
      <w:r w:rsidRPr="00237EB4">
        <w:rPr>
          <w:rFonts w:asciiTheme="majorBidi" w:eastAsia="Cordia New" w:hAnsiTheme="majorBidi" w:cstheme="majorBidi"/>
          <w:spacing w:val="-2"/>
          <w:sz w:val="32"/>
          <w:szCs w:val="32"/>
          <w:lang w:val="en-US"/>
        </w:rPr>
        <w:t>other compan</w:t>
      </w:r>
      <w:bookmarkEnd w:id="46"/>
      <w:r w:rsidRPr="00237EB4">
        <w:rPr>
          <w:rFonts w:asciiTheme="majorBidi" w:eastAsia="Cordia New" w:hAnsiTheme="majorBidi" w:cstheme="majorBidi"/>
          <w:spacing w:val="-2"/>
          <w:sz w:val="32"/>
          <w:szCs w:val="32"/>
          <w:lang w:val="en-US"/>
        </w:rPr>
        <w:t>ies,</w:t>
      </w:r>
      <w:r w:rsidRPr="00237EB4">
        <w:rPr>
          <w:rFonts w:asciiTheme="majorBidi" w:eastAsia="Cordia New" w:hAnsiTheme="majorBidi" w:cstheme="majorBidi"/>
          <w:sz w:val="32"/>
          <w:szCs w:val="32"/>
          <w:lang w:val="en-US"/>
        </w:rPr>
        <w:t xml:space="preserve"> carry </w:t>
      </w:r>
      <w:r w:rsidRPr="00237EB4">
        <w:rPr>
          <w:rFonts w:asciiTheme="majorBidi" w:eastAsia="Cordia New" w:hAnsiTheme="majorBidi" w:cstheme="majorBidi"/>
          <w:spacing w:val="-4"/>
          <w:sz w:val="32"/>
          <w:szCs w:val="32"/>
          <w:lang w:val="en-US"/>
        </w:rPr>
        <w:t xml:space="preserve">interest rates at </w:t>
      </w:r>
      <w:r w:rsidR="00F6626B" w:rsidRPr="00237EB4">
        <w:rPr>
          <w:rFonts w:asciiTheme="majorBidi" w:eastAsia="Cordia New" w:hAnsiTheme="majorBidi" w:cstheme="majorBidi"/>
          <w:spacing w:val="-4"/>
          <w:sz w:val="32"/>
          <w:szCs w:val="32"/>
          <w:lang w:val="en-US"/>
        </w:rPr>
        <w:t>1</w:t>
      </w:r>
      <w:r w:rsidRPr="00237EB4">
        <w:rPr>
          <w:rFonts w:asciiTheme="majorBidi" w:eastAsia="Cordia New" w:hAnsiTheme="majorBidi" w:cstheme="majorBidi"/>
          <w:spacing w:val="-4"/>
          <w:sz w:val="32"/>
          <w:szCs w:val="32"/>
          <w:lang w:val="en-US"/>
        </w:rPr>
        <w:t>.</w:t>
      </w:r>
      <w:r w:rsidR="00F6626B" w:rsidRPr="00237EB4">
        <w:rPr>
          <w:rFonts w:asciiTheme="majorBidi" w:eastAsia="Cordia New" w:hAnsiTheme="majorBidi" w:cstheme="majorBidi"/>
          <w:spacing w:val="-4"/>
          <w:sz w:val="32"/>
          <w:szCs w:val="32"/>
          <w:lang w:val="en-US"/>
        </w:rPr>
        <w:t>45</w:t>
      </w:r>
      <w:r w:rsidRPr="00237EB4">
        <w:rPr>
          <w:rFonts w:asciiTheme="majorBidi" w:eastAsia="Cordia New" w:hAnsiTheme="majorBidi" w:cstheme="majorBidi"/>
          <w:spacing w:val="-4"/>
          <w:sz w:val="32"/>
          <w:szCs w:val="32"/>
          <w:lang w:val="en-US"/>
        </w:rPr>
        <w:t>% - 7.50% per annum (For the year ended December 31, 2024 : 5.40% - 11.95% per annum)</w:t>
      </w:r>
      <w:r w:rsidRPr="00237EB4">
        <w:rPr>
          <w:rFonts w:asciiTheme="majorBidi" w:eastAsia="Cordia New" w:hAnsiTheme="majorBidi" w:cstheme="majorBidi"/>
          <w:spacing w:val="-2"/>
          <w:sz w:val="32"/>
          <w:szCs w:val="32"/>
          <w:lang w:val="en-US"/>
        </w:rPr>
        <w:t xml:space="preserve"> Such borrowings are guaranteed by the shares of Madame Bioscience Public Company Limited (Formerly known as : Global Consumer Public Company Limited) in the full</w:t>
      </w:r>
      <w:r w:rsidRPr="00237EB4">
        <w:rPr>
          <w:rFonts w:asciiTheme="majorBidi" w:eastAsia="Cordia New" w:hAnsiTheme="majorBidi" w:cstheme="majorBidi"/>
          <w:sz w:val="32"/>
          <w:szCs w:val="32"/>
          <w:lang w:val="en-US"/>
        </w:rPr>
        <w:t xml:space="preserve"> amount, and repayable as condition stated in the agreement.</w:t>
      </w:r>
    </w:p>
    <w:p w14:paraId="7BA28509" w14:textId="5EAB09D9" w:rsidR="00A9235B" w:rsidRPr="00237EB4" w:rsidRDefault="00A9235B" w:rsidP="00F6626B">
      <w:pPr>
        <w:spacing w:after="0" w:line="340" w:lineRule="exact"/>
        <w:ind w:left="284" w:firstLine="425"/>
        <w:jc w:val="thaiDistribute"/>
        <w:rPr>
          <w:rFonts w:ascii="Angsana New" w:eastAsia="Times New Roman" w:hAnsi="Angsana New" w:cs="Angsana New"/>
          <w:color w:val="000000"/>
          <w:sz w:val="32"/>
          <w:szCs w:val="32"/>
          <w:lang w:val="en-US"/>
        </w:rPr>
      </w:pPr>
      <w:r w:rsidRPr="00237EB4">
        <w:rPr>
          <w:rFonts w:ascii="Angsana New" w:eastAsia="Cordia New" w:hAnsi="Angsana New" w:cs="Angsana New"/>
          <w:sz w:val="32"/>
          <w:szCs w:val="32"/>
          <w:lang w:val="en-US"/>
        </w:rPr>
        <w:t xml:space="preserve">On December 4, 2024, the Company had enter into a letter of debt acknowledgment </w:t>
      </w:r>
      <w:r w:rsidRPr="00237EB4">
        <w:rPr>
          <w:rFonts w:ascii="Angsana New" w:eastAsia="Cordia New" w:hAnsi="Angsana New" w:cs="Angsana New"/>
          <w:spacing w:val="-2"/>
          <w:sz w:val="32"/>
          <w:szCs w:val="32"/>
          <w:lang w:val="en-US"/>
        </w:rPr>
        <w:t>with</w:t>
      </w:r>
      <w:r w:rsidRPr="00237EB4">
        <w:rPr>
          <w:rFonts w:ascii="Angsana New" w:eastAsia="Times New Roman" w:hAnsi="Angsana New" w:cs="Angsana New"/>
          <w:color w:val="000000"/>
          <w:spacing w:val="-2"/>
          <w:sz w:val="32"/>
          <w:szCs w:val="32"/>
          <w:lang w:val="en-US"/>
        </w:rPr>
        <w:t xml:space="preserve"> a securities company due to the outstanding debt due under the securities trading loan agreement in the</w:t>
      </w:r>
      <w:r w:rsidRPr="00237EB4">
        <w:rPr>
          <w:rFonts w:ascii="Angsana New" w:eastAsia="Times New Roman" w:hAnsi="Angsana New" w:cs="Angsana New"/>
          <w:color w:val="000000"/>
          <w:sz w:val="32"/>
          <w:szCs w:val="32"/>
          <w:lang w:val="en-US"/>
        </w:rPr>
        <w:t xml:space="preserve"> principal amount </w:t>
      </w:r>
      <w:r w:rsidRPr="00237EB4">
        <w:rPr>
          <w:rFonts w:ascii="Angsana New" w:eastAsia="Times New Roman" w:hAnsi="Angsana New" w:cs="Angsana New"/>
          <w:color w:val="000000"/>
          <w:spacing w:val="-4"/>
          <w:sz w:val="32"/>
          <w:szCs w:val="32"/>
          <w:lang w:val="en-US"/>
        </w:rPr>
        <w:t>of Baht 31,976,401 by agreeing to repay the outstanding debt with an interest rate of 7.50 percent per annum</w:t>
      </w:r>
      <w:r w:rsidRPr="00237EB4">
        <w:rPr>
          <w:rFonts w:ascii="Angsana New" w:eastAsia="Times New Roman" w:hAnsi="Angsana New" w:cs="Angsana New"/>
          <w:color w:val="000000"/>
          <w:sz w:val="32"/>
          <w:szCs w:val="32"/>
          <w:lang w:val="en-US"/>
        </w:rPr>
        <w:t xml:space="preserve"> with a repayment period not exceeding 18 months. It had been divided into 6 installments to be paid quarterly and had started from March 1, 2025. </w:t>
      </w:r>
    </w:p>
    <w:p w14:paraId="24D6A1C8" w14:textId="45CBDD67" w:rsidR="00A9235B" w:rsidRPr="00237EB4" w:rsidRDefault="00A9235B" w:rsidP="00F6626B">
      <w:pPr>
        <w:spacing w:after="0" w:line="340" w:lineRule="exact"/>
        <w:ind w:left="284" w:firstLine="425"/>
        <w:jc w:val="thaiDistribute"/>
        <w:rPr>
          <w:rFonts w:asciiTheme="majorBidi" w:eastAsia="Cordia New" w:hAnsiTheme="majorBidi" w:cs="Angsana New"/>
          <w:sz w:val="32"/>
          <w:szCs w:val="32"/>
          <w:lang w:val="en-US"/>
        </w:rPr>
      </w:pPr>
      <w:bookmarkStart w:id="47" w:name="_Hlk198028522"/>
      <w:r w:rsidRPr="00237EB4">
        <w:rPr>
          <w:rFonts w:ascii="Angsana New" w:eastAsia="Times New Roman" w:hAnsi="Angsana New" w:cs="Angsana New"/>
          <w:color w:val="000000"/>
          <w:spacing w:val="-4"/>
          <w:sz w:val="32"/>
          <w:szCs w:val="32"/>
          <w:lang w:val="en-US"/>
        </w:rPr>
        <w:t xml:space="preserve">It was guaranteed by the shares of </w:t>
      </w:r>
      <w:r w:rsidRPr="00237EB4">
        <w:rPr>
          <w:rFonts w:asciiTheme="majorBidi" w:eastAsia="Cordia New" w:hAnsiTheme="majorBidi" w:cstheme="majorBidi"/>
          <w:spacing w:val="-4"/>
          <w:sz w:val="32"/>
          <w:szCs w:val="32"/>
          <w:lang w:val="en-US"/>
        </w:rPr>
        <w:t>Madame Bioscience Public Company Limited (Formerly known as :</w:t>
      </w:r>
      <w:r w:rsidRPr="00237EB4">
        <w:rPr>
          <w:rFonts w:asciiTheme="majorBidi" w:eastAsia="Cordia New" w:hAnsiTheme="majorBidi" w:cstheme="majorBidi"/>
          <w:sz w:val="32"/>
          <w:szCs w:val="32"/>
          <w:lang w:val="en-US"/>
        </w:rPr>
        <w:t xml:space="preserve"> </w:t>
      </w:r>
      <w:r w:rsidRPr="00237EB4">
        <w:rPr>
          <w:rFonts w:asciiTheme="majorBidi" w:eastAsia="Cordia New" w:hAnsiTheme="majorBidi" w:cstheme="majorBidi"/>
          <w:spacing w:val="-4"/>
          <w:sz w:val="32"/>
          <w:szCs w:val="32"/>
          <w:lang w:val="en-US"/>
        </w:rPr>
        <w:t>Global Consumer Public Company Limited)</w:t>
      </w:r>
      <w:r w:rsidRPr="00237EB4">
        <w:rPr>
          <w:rFonts w:ascii="Angsana New" w:eastAsia="Times New Roman" w:hAnsi="Angsana New" w:cs="Angsana New"/>
          <w:color w:val="000000"/>
          <w:spacing w:val="-4"/>
          <w:sz w:val="32"/>
          <w:szCs w:val="32"/>
          <w:lang w:val="en-US"/>
        </w:rPr>
        <w:t xml:space="preserve"> in the amount of </w:t>
      </w:r>
      <w:r w:rsidR="00F6626B" w:rsidRPr="00237EB4">
        <w:rPr>
          <w:rFonts w:ascii="Angsana New" w:eastAsia="Times New Roman" w:hAnsi="Angsana New" w:cs="Angsana New"/>
          <w:color w:val="000000"/>
          <w:spacing w:val="-4"/>
          <w:sz w:val="32"/>
          <w:szCs w:val="32"/>
          <w:lang w:val="en-US"/>
        </w:rPr>
        <w:t>366</w:t>
      </w:r>
      <w:r w:rsidRPr="00237EB4">
        <w:rPr>
          <w:rFonts w:ascii="Angsana New" w:eastAsia="Times New Roman" w:hAnsi="Angsana New" w:cs="Angsana New"/>
          <w:color w:val="000000"/>
          <w:spacing w:val="-4"/>
          <w:sz w:val="32"/>
          <w:szCs w:val="32"/>
          <w:lang w:val="en-US"/>
        </w:rPr>
        <w:t>,900,000 shares and the Company’s directors.</w:t>
      </w:r>
    </w:p>
    <w:bookmarkEnd w:id="47"/>
    <w:p w14:paraId="590944B4" w14:textId="77777777" w:rsidR="00A9235B" w:rsidRPr="00237EB4" w:rsidRDefault="00A9235B" w:rsidP="00F6626B">
      <w:pPr>
        <w:spacing w:after="0" w:line="340" w:lineRule="exact"/>
        <w:ind w:left="284" w:right="-43" w:hanging="426"/>
        <w:jc w:val="thaiDistribute"/>
        <w:rPr>
          <w:rFonts w:ascii="Angsana New" w:eastAsia="Cordia New" w:hAnsi="Angsana New" w:cs="Angsana New"/>
          <w:b/>
          <w:bCs/>
          <w:sz w:val="32"/>
          <w:szCs w:val="32"/>
          <w:lang w:val="en-US"/>
        </w:rPr>
      </w:pPr>
    </w:p>
    <w:p w14:paraId="539D9F6E" w14:textId="77777777" w:rsidR="00A9235B" w:rsidRPr="00237EB4" w:rsidRDefault="00A9235B" w:rsidP="00F6626B">
      <w:pPr>
        <w:spacing w:after="0" w:line="340" w:lineRule="exact"/>
        <w:ind w:left="284" w:right="-43" w:hanging="426"/>
        <w:jc w:val="thaiDistribute"/>
        <w:rPr>
          <w:rFonts w:ascii="Angsana New" w:eastAsia="Cordia New" w:hAnsi="Angsana New" w:cs="Angsana New"/>
          <w:b/>
          <w:bCs/>
          <w:sz w:val="32"/>
          <w:szCs w:val="32"/>
          <w:lang w:val="en-US"/>
        </w:rPr>
      </w:pPr>
      <w:r w:rsidRPr="00237EB4">
        <w:rPr>
          <w:rFonts w:ascii="Angsana New" w:eastAsia="Cordia New" w:hAnsi="Angsana New" w:cs="Angsana New"/>
          <w:b/>
          <w:bCs/>
          <w:sz w:val="32"/>
          <w:szCs w:val="32"/>
          <w:lang w:val="en-US"/>
        </w:rPr>
        <w:t>28.</w:t>
      </w:r>
      <w:r w:rsidRPr="00237EB4">
        <w:rPr>
          <w:rFonts w:ascii="Angsana New" w:eastAsia="Cordia New" w:hAnsi="Angsana New" w:cs="Angsana New"/>
          <w:b/>
          <w:bCs/>
          <w:sz w:val="32"/>
          <w:szCs w:val="32"/>
          <w:lang w:val="en-US"/>
        </w:rPr>
        <w:tab/>
        <w:t>LONG-TERM BORROWINGS CREDIT FACILITY AND LONG-TERM BORROWINGS FROM FINANCIAL  INSTITUTIONS</w:t>
      </w:r>
    </w:p>
    <w:p w14:paraId="60FA2A55" w14:textId="77777777" w:rsidR="00A9235B" w:rsidRPr="00237EB4" w:rsidRDefault="00A9235B" w:rsidP="00F6626B">
      <w:pPr>
        <w:spacing w:after="0" w:line="340" w:lineRule="exact"/>
        <w:ind w:left="284" w:firstLine="425"/>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Long-term borrowings credit facility and Long-term borrowings from financial institutions as at December 31, 2025 and 2024, are as follows:</w:t>
      </w:r>
    </w:p>
    <w:tbl>
      <w:tblPr>
        <w:tblW w:w="8816" w:type="dxa"/>
        <w:tblInd w:w="540" w:type="dxa"/>
        <w:tblLayout w:type="fixed"/>
        <w:tblCellMar>
          <w:left w:w="0" w:type="dxa"/>
          <w:right w:w="0" w:type="dxa"/>
        </w:tblCellMar>
        <w:tblLook w:val="04A0" w:firstRow="1" w:lastRow="0" w:firstColumn="1" w:lastColumn="0" w:noHBand="0" w:noVBand="1"/>
      </w:tblPr>
      <w:tblGrid>
        <w:gridCol w:w="5272"/>
        <w:gridCol w:w="1701"/>
        <w:gridCol w:w="284"/>
        <w:gridCol w:w="1559"/>
      </w:tblGrid>
      <w:tr w:rsidR="00A9235B" w:rsidRPr="00237EB4" w14:paraId="2F282F21" w14:textId="77777777" w:rsidTr="006C47B8">
        <w:trPr>
          <w:trHeight w:val="69"/>
        </w:trPr>
        <w:tc>
          <w:tcPr>
            <w:tcW w:w="5272" w:type="dxa"/>
            <w:tcBorders>
              <w:top w:val="nil"/>
              <w:left w:val="nil"/>
              <w:bottom w:val="nil"/>
              <w:right w:val="nil"/>
            </w:tcBorders>
            <w:noWrap/>
            <w:vAlign w:val="bottom"/>
          </w:tcPr>
          <w:p w14:paraId="7836E3E1" w14:textId="77777777" w:rsidR="00A9235B" w:rsidRPr="00237EB4" w:rsidRDefault="00A9235B" w:rsidP="00F6626B">
            <w:pPr>
              <w:spacing w:after="0" w:line="340" w:lineRule="exact"/>
              <w:rPr>
                <w:rFonts w:ascii="Angsana New" w:eastAsia="PMingLiU" w:hAnsi="Angsana New" w:cs="Angsana New"/>
                <w:sz w:val="32"/>
                <w:szCs w:val="32"/>
                <w:lang w:val="en-US"/>
              </w:rPr>
            </w:pPr>
          </w:p>
        </w:tc>
        <w:tc>
          <w:tcPr>
            <w:tcW w:w="3544" w:type="dxa"/>
            <w:gridSpan w:val="3"/>
            <w:tcBorders>
              <w:top w:val="nil"/>
              <w:left w:val="nil"/>
              <w:bottom w:val="single" w:sz="6" w:space="0" w:color="auto"/>
              <w:right w:val="nil"/>
            </w:tcBorders>
            <w:vAlign w:val="bottom"/>
          </w:tcPr>
          <w:p w14:paraId="6CD1293E" w14:textId="77777777" w:rsidR="00A9235B" w:rsidRPr="0074282E" w:rsidRDefault="00A9235B" w:rsidP="00F6626B">
            <w:pPr>
              <w:spacing w:after="0" w:line="340" w:lineRule="exact"/>
              <w:jc w:val="center"/>
              <w:rPr>
                <w:rFonts w:ascii="Angsana New" w:eastAsia="PMingLiU" w:hAnsi="Angsana New" w:cs="Angsana New"/>
                <w:sz w:val="32"/>
                <w:szCs w:val="32"/>
                <w:cs/>
                <w:lang w:val="en-US"/>
              </w:rPr>
            </w:pPr>
            <w:r w:rsidRPr="00237EB4">
              <w:rPr>
                <w:rFonts w:ascii="Angsana New" w:eastAsia="PMingLiU" w:hAnsi="Angsana New" w:cs="Angsana New"/>
                <w:sz w:val="32"/>
                <w:szCs w:val="32"/>
                <w:lang w:val="en-US"/>
              </w:rPr>
              <w:t>Baht</w:t>
            </w:r>
          </w:p>
        </w:tc>
      </w:tr>
      <w:tr w:rsidR="00A9235B" w:rsidRPr="00237EB4" w14:paraId="09716281" w14:textId="77777777" w:rsidTr="006C47B8">
        <w:trPr>
          <w:trHeight w:val="69"/>
        </w:trPr>
        <w:tc>
          <w:tcPr>
            <w:tcW w:w="5272" w:type="dxa"/>
            <w:tcBorders>
              <w:top w:val="nil"/>
              <w:left w:val="nil"/>
              <w:bottom w:val="nil"/>
              <w:right w:val="nil"/>
            </w:tcBorders>
            <w:noWrap/>
            <w:vAlign w:val="bottom"/>
            <w:hideMark/>
          </w:tcPr>
          <w:p w14:paraId="33A4C55A" w14:textId="77777777" w:rsidR="00A9235B" w:rsidRPr="00237EB4" w:rsidRDefault="00A9235B" w:rsidP="00F6626B">
            <w:pPr>
              <w:spacing w:after="0" w:line="340" w:lineRule="exact"/>
              <w:rPr>
                <w:rFonts w:ascii="Angsana New" w:eastAsia="PMingLiU" w:hAnsi="Angsana New" w:cs="Angsana New"/>
                <w:sz w:val="32"/>
                <w:szCs w:val="32"/>
                <w:lang w:val="en-US"/>
              </w:rPr>
            </w:pPr>
          </w:p>
        </w:tc>
        <w:tc>
          <w:tcPr>
            <w:tcW w:w="3544" w:type="dxa"/>
            <w:gridSpan w:val="3"/>
            <w:tcBorders>
              <w:top w:val="single" w:sz="6" w:space="0" w:color="auto"/>
              <w:left w:val="nil"/>
              <w:right w:val="nil"/>
            </w:tcBorders>
            <w:vAlign w:val="bottom"/>
            <w:hideMark/>
          </w:tcPr>
          <w:p w14:paraId="5333E8A8" w14:textId="77777777" w:rsidR="00A9235B" w:rsidRPr="00237EB4" w:rsidRDefault="00A9235B" w:rsidP="00F6626B">
            <w:pPr>
              <w:spacing w:after="0" w:line="340" w:lineRule="exact"/>
              <w:jc w:val="center"/>
              <w:rPr>
                <w:rFonts w:ascii="Angsana New" w:eastAsia="PMingLiU" w:hAnsi="Angsana New" w:cs="Angsana New"/>
                <w:sz w:val="32"/>
                <w:szCs w:val="32"/>
                <w:lang w:val="en-US"/>
              </w:rPr>
            </w:pPr>
            <w:r w:rsidRPr="00237EB4">
              <w:rPr>
                <w:rFonts w:ascii="Angsana New" w:eastAsia="PMingLiU" w:hAnsi="Angsana New" w:cs="Angsana New"/>
                <w:sz w:val="32"/>
                <w:szCs w:val="32"/>
                <w:lang w:val="en-US"/>
              </w:rPr>
              <w:t>Consolidated financial statements</w:t>
            </w:r>
          </w:p>
        </w:tc>
      </w:tr>
      <w:tr w:rsidR="00A9235B" w:rsidRPr="00237EB4" w14:paraId="246DF6AF" w14:textId="77777777" w:rsidTr="006C47B8">
        <w:trPr>
          <w:trHeight w:val="58"/>
        </w:trPr>
        <w:tc>
          <w:tcPr>
            <w:tcW w:w="5272" w:type="dxa"/>
            <w:tcBorders>
              <w:top w:val="nil"/>
              <w:left w:val="nil"/>
              <w:bottom w:val="nil"/>
              <w:right w:val="nil"/>
            </w:tcBorders>
            <w:vAlign w:val="bottom"/>
          </w:tcPr>
          <w:p w14:paraId="5DDCB0CC" w14:textId="77777777" w:rsidR="00A9235B" w:rsidRPr="00237EB4" w:rsidRDefault="00A9235B" w:rsidP="00F6626B">
            <w:pPr>
              <w:spacing w:after="0" w:line="340" w:lineRule="exact"/>
              <w:jc w:val="center"/>
              <w:rPr>
                <w:rFonts w:ascii="Angsana New" w:eastAsia="PMingLiU" w:hAnsi="Angsana New" w:cs="Angsana New"/>
                <w:sz w:val="32"/>
                <w:szCs w:val="32"/>
                <w:lang w:val="en-US"/>
              </w:rPr>
            </w:pPr>
          </w:p>
        </w:tc>
        <w:tc>
          <w:tcPr>
            <w:tcW w:w="1701" w:type="dxa"/>
            <w:tcBorders>
              <w:top w:val="single" w:sz="6" w:space="0" w:color="auto"/>
              <w:left w:val="nil"/>
            </w:tcBorders>
            <w:noWrap/>
          </w:tcPr>
          <w:p w14:paraId="76777C50" w14:textId="77777777" w:rsidR="00A9235B" w:rsidRPr="00237EB4" w:rsidRDefault="00A9235B" w:rsidP="00F6626B">
            <w:pPr>
              <w:tabs>
                <w:tab w:val="right" w:pos="1008"/>
              </w:tabs>
              <w:spacing w:after="0" w:line="340" w:lineRule="exact"/>
              <w:ind w:right="18"/>
              <w:jc w:val="center"/>
              <w:rPr>
                <w:rFonts w:ascii="Angsana New" w:eastAsia="Times New Roman" w:hAnsi="Angsana New" w:cs="Angsana New"/>
                <w:b/>
                <w:bCs/>
                <w:snapToGrid w:val="0"/>
                <w:sz w:val="32"/>
                <w:szCs w:val="32"/>
                <w:lang w:val="en-US" w:eastAsia="th-TH"/>
              </w:rPr>
            </w:pPr>
            <w:r w:rsidRPr="00237EB4">
              <w:rPr>
                <w:rFonts w:ascii="Angsana New" w:hAnsi="Angsana New" w:cs="Angsana New"/>
                <w:sz w:val="32"/>
                <w:szCs w:val="32"/>
              </w:rPr>
              <w:t>As at December</w:t>
            </w:r>
          </w:p>
        </w:tc>
        <w:tc>
          <w:tcPr>
            <w:tcW w:w="284" w:type="dxa"/>
            <w:tcBorders>
              <w:top w:val="single" w:sz="6" w:space="0" w:color="auto"/>
              <w:left w:val="nil"/>
              <w:right w:val="nil"/>
            </w:tcBorders>
            <w:noWrap/>
          </w:tcPr>
          <w:p w14:paraId="60E91314" w14:textId="77777777" w:rsidR="00A9235B" w:rsidRPr="00237EB4" w:rsidRDefault="00A9235B" w:rsidP="00F6626B">
            <w:pPr>
              <w:spacing w:after="0" w:line="340" w:lineRule="exact"/>
              <w:jc w:val="center"/>
              <w:rPr>
                <w:rFonts w:ascii="Angsana New" w:eastAsia="PMingLiU" w:hAnsi="Angsana New" w:cs="Angsana New"/>
                <w:b/>
                <w:bCs/>
                <w:sz w:val="32"/>
                <w:szCs w:val="32"/>
                <w:lang w:val="en-US"/>
              </w:rPr>
            </w:pPr>
          </w:p>
        </w:tc>
        <w:tc>
          <w:tcPr>
            <w:tcW w:w="1559" w:type="dxa"/>
            <w:tcBorders>
              <w:top w:val="single" w:sz="6" w:space="0" w:color="auto"/>
              <w:left w:val="nil"/>
            </w:tcBorders>
            <w:noWrap/>
          </w:tcPr>
          <w:p w14:paraId="688DD695" w14:textId="77777777" w:rsidR="00A9235B" w:rsidRPr="0074282E" w:rsidRDefault="00A9235B" w:rsidP="00F6626B">
            <w:pPr>
              <w:spacing w:after="0" w:line="340" w:lineRule="exact"/>
              <w:ind w:right="96"/>
              <w:jc w:val="center"/>
              <w:rPr>
                <w:rFonts w:ascii="Angsana New" w:eastAsia="PMingLiU" w:hAnsi="Angsana New" w:cs="Angsana New"/>
                <w:b/>
                <w:bCs/>
                <w:sz w:val="32"/>
                <w:szCs w:val="32"/>
                <w:cs/>
                <w:lang w:val="en-US"/>
              </w:rPr>
            </w:pPr>
            <w:r w:rsidRPr="00237EB4">
              <w:rPr>
                <w:rFonts w:ascii="Angsana New" w:hAnsi="Angsana New" w:cs="Angsana New"/>
                <w:sz w:val="32"/>
                <w:szCs w:val="32"/>
              </w:rPr>
              <w:t>As at December</w:t>
            </w:r>
          </w:p>
        </w:tc>
      </w:tr>
      <w:tr w:rsidR="00A9235B" w:rsidRPr="00237EB4" w14:paraId="1C18E939" w14:textId="77777777" w:rsidTr="006C47B8">
        <w:trPr>
          <w:trHeight w:val="58"/>
        </w:trPr>
        <w:tc>
          <w:tcPr>
            <w:tcW w:w="5272" w:type="dxa"/>
            <w:tcBorders>
              <w:top w:val="nil"/>
              <w:left w:val="nil"/>
              <w:bottom w:val="nil"/>
              <w:right w:val="nil"/>
            </w:tcBorders>
            <w:vAlign w:val="bottom"/>
          </w:tcPr>
          <w:p w14:paraId="299D6846" w14:textId="77777777" w:rsidR="00A9235B" w:rsidRPr="00237EB4" w:rsidRDefault="00A9235B" w:rsidP="00F6626B">
            <w:pPr>
              <w:spacing w:after="0" w:line="340" w:lineRule="exact"/>
              <w:jc w:val="center"/>
              <w:rPr>
                <w:rFonts w:ascii="Angsana New" w:eastAsia="PMingLiU" w:hAnsi="Angsana New" w:cs="Angsana New"/>
                <w:sz w:val="32"/>
                <w:szCs w:val="32"/>
                <w:lang w:val="en-US"/>
              </w:rPr>
            </w:pPr>
          </w:p>
        </w:tc>
        <w:tc>
          <w:tcPr>
            <w:tcW w:w="1701" w:type="dxa"/>
            <w:tcBorders>
              <w:top w:val="nil"/>
              <w:left w:val="nil"/>
              <w:bottom w:val="single" w:sz="6" w:space="0" w:color="auto"/>
            </w:tcBorders>
            <w:noWrap/>
          </w:tcPr>
          <w:p w14:paraId="16B610F6" w14:textId="77777777" w:rsidR="00A9235B" w:rsidRPr="00237EB4" w:rsidRDefault="00A9235B" w:rsidP="00F6626B">
            <w:pPr>
              <w:tabs>
                <w:tab w:val="right" w:pos="1008"/>
              </w:tabs>
              <w:spacing w:after="0" w:line="340" w:lineRule="exact"/>
              <w:ind w:right="18"/>
              <w:jc w:val="center"/>
              <w:rPr>
                <w:rFonts w:ascii="Angsana New" w:eastAsia="Times New Roman" w:hAnsi="Angsana New" w:cs="Angsana New"/>
                <w:b/>
                <w:bCs/>
                <w:snapToGrid w:val="0"/>
                <w:sz w:val="32"/>
                <w:szCs w:val="32"/>
                <w:lang w:val="en-US" w:eastAsia="th-TH"/>
              </w:rPr>
            </w:pPr>
            <w:r w:rsidRPr="00237EB4">
              <w:rPr>
                <w:rFonts w:ascii="Angsana New" w:hAnsi="Angsana New" w:cs="Angsana New"/>
                <w:sz w:val="32"/>
                <w:szCs w:val="32"/>
              </w:rPr>
              <w:t>31, 2025</w:t>
            </w:r>
          </w:p>
        </w:tc>
        <w:tc>
          <w:tcPr>
            <w:tcW w:w="284" w:type="dxa"/>
            <w:tcBorders>
              <w:top w:val="nil"/>
              <w:left w:val="nil"/>
              <w:right w:val="nil"/>
            </w:tcBorders>
            <w:noWrap/>
          </w:tcPr>
          <w:p w14:paraId="61B56470" w14:textId="77777777" w:rsidR="00A9235B" w:rsidRPr="00237EB4" w:rsidRDefault="00A9235B" w:rsidP="00F6626B">
            <w:pPr>
              <w:spacing w:after="0" w:line="340" w:lineRule="exact"/>
              <w:jc w:val="center"/>
              <w:rPr>
                <w:rFonts w:ascii="Angsana New" w:eastAsia="PMingLiU" w:hAnsi="Angsana New" w:cs="Angsana New"/>
                <w:b/>
                <w:bCs/>
                <w:sz w:val="32"/>
                <w:szCs w:val="32"/>
                <w:lang w:val="en-US"/>
              </w:rPr>
            </w:pPr>
          </w:p>
        </w:tc>
        <w:tc>
          <w:tcPr>
            <w:tcW w:w="1559" w:type="dxa"/>
            <w:tcBorders>
              <w:top w:val="nil"/>
              <w:left w:val="nil"/>
              <w:bottom w:val="single" w:sz="6" w:space="0" w:color="auto"/>
            </w:tcBorders>
            <w:noWrap/>
          </w:tcPr>
          <w:p w14:paraId="06DB09F0" w14:textId="77777777" w:rsidR="00A9235B" w:rsidRPr="0074282E" w:rsidRDefault="00A9235B" w:rsidP="00F6626B">
            <w:pPr>
              <w:spacing w:after="0" w:line="340" w:lineRule="exact"/>
              <w:ind w:right="96"/>
              <w:jc w:val="center"/>
              <w:rPr>
                <w:rFonts w:ascii="Angsana New" w:eastAsia="PMingLiU" w:hAnsi="Angsana New" w:cs="Angsana New"/>
                <w:b/>
                <w:bCs/>
                <w:sz w:val="32"/>
                <w:szCs w:val="32"/>
                <w:cs/>
                <w:lang w:val="en-US"/>
              </w:rPr>
            </w:pPr>
            <w:r w:rsidRPr="00237EB4">
              <w:rPr>
                <w:rFonts w:ascii="Angsana New" w:hAnsi="Angsana New" w:cs="Angsana New"/>
                <w:sz w:val="32"/>
                <w:szCs w:val="32"/>
              </w:rPr>
              <w:t>31, 2024</w:t>
            </w:r>
          </w:p>
        </w:tc>
      </w:tr>
      <w:tr w:rsidR="00FB7D27" w:rsidRPr="00237EB4" w14:paraId="7116ABBA" w14:textId="77777777" w:rsidTr="006C47B8">
        <w:trPr>
          <w:trHeight w:val="73"/>
        </w:trPr>
        <w:tc>
          <w:tcPr>
            <w:tcW w:w="5272" w:type="dxa"/>
            <w:tcBorders>
              <w:top w:val="nil"/>
              <w:left w:val="nil"/>
              <w:bottom w:val="nil"/>
              <w:right w:val="nil"/>
            </w:tcBorders>
            <w:noWrap/>
            <w:vAlign w:val="bottom"/>
            <w:hideMark/>
          </w:tcPr>
          <w:p w14:paraId="02B7E98E" w14:textId="77777777" w:rsidR="00FB7D27" w:rsidRPr="00237EB4" w:rsidRDefault="00FB7D27" w:rsidP="00FB7D27">
            <w:pPr>
              <w:spacing w:after="0" w:line="340" w:lineRule="exact"/>
              <w:rPr>
                <w:rFonts w:ascii="Angsana New" w:eastAsia="PMingLiU" w:hAnsi="Angsana New" w:cs="Angsana New"/>
                <w:sz w:val="32"/>
                <w:szCs w:val="32"/>
                <w:lang w:val="en-US"/>
              </w:rPr>
            </w:pPr>
            <w:r w:rsidRPr="00237EB4">
              <w:rPr>
                <w:rFonts w:ascii="Angsana New" w:eastAsia="PMingLiU" w:hAnsi="Angsana New" w:cs="Angsana New"/>
                <w:sz w:val="32"/>
                <w:szCs w:val="32"/>
                <w:lang w:val="en-US"/>
              </w:rPr>
              <w:t>Long-term borrowings from financial institutions</w:t>
            </w:r>
          </w:p>
        </w:tc>
        <w:tc>
          <w:tcPr>
            <w:tcW w:w="1701" w:type="dxa"/>
            <w:tcBorders>
              <w:top w:val="single" w:sz="6" w:space="0" w:color="auto"/>
              <w:left w:val="nil"/>
              <w:right w:val="nil"/>
            </w:tcBorders>
            <w:shd w:val="clear" w:color="auto" w:fill="FFFFFF"/>
            <w:noWrap/>
            <w:vAlign w:val="center"/>
          </w:tcPr>
          <w:p w14:paraId="6487A8C0" w14:textId="3BAB6157" w:rsidR="00FB7D27" w:rsidRPr="00237EB4" w:rsidRDefault="00FB7D27" w:rsidP="00FB7D27">
            <w:pPr>
              <w:tabs>
                <w:tab w:val="decimal" w:pos="1188"/>
              </w:tabs>
              <w:spacing w:after="0" w:line="340" w:lineRule="exact"/>
              <w:ind w:right="170"/>
              <w:jc w:val="right"/>
              <w:rPr>
                <w:rFonts w:ascii="Angsana New" w:eastAsia="Cordia New" w:hAnsi="Angsana New" w:cs="Angsana New"/>
                <w:sz w:val="32"/>
                <w:szCs w:val="32"/>
                <w:lang w:val="en-US" w:eastAsia="zh-CN"/>
              </w:rPr>
            </w:pPr>
            <w:r w:rsidRPr="00237EB4">
              <w:rPr>
                <w:rFonts w:ascii="Angsana New" w:eastAsia="Times New Roman" w:hAnsi="Angsana New" w:cs="Angsana New"/>
                <w:color w:val="000000" w:themeColor="text1"/>
                <w:sz w:val="32"/>
                <w:szCs w:val="32"/>
                <w:lang w:val="en-US"/>
              </w:rPr>
              <w:t>139,</w:t>
            </w:r>
            <w:r w:rsidRPr="00237EB4">
              <w:rPr>
                <w:rFonts w:ascii="Angsana New" w:eastAsia="Cordia New" w:hAnsi="Angsana New" w:cs="Angsana New"/>
                <w:color w:val="000000" w:themeColor="text1"/>
                <w:sz w:val="32"/>
                <w:szCs w:val="32"/>
                <w:lang w:val="en-US" w:eastAsia="zh-CN"/>
              </w:rPr>
              <w:t>000</w:t>
            </w:r>
            <w:r w:rsidRPr="00237EB4">
              <w:rPr>
                <w:rFonts w:ascii="Angsana New" w:eastAsia="Times New Roman" w:hAnsi="Angsana New" w:cs="Angsana New"/>
                <w:color w:val="000000" w:themeColor="text1"/>
                <w:sz w:val="32"/>
                <w:szCs w:val="32"/>
                <w:lang w:val="en-US"/>
              </w:rPr>
              <w:t>,000</w:t>
            </w:r>
          </w:p>
        </w:tc>
        <w:tc>
          <w:tcPr>
            <w:tcW w:w="284" w:type="dxa"/>
            <w:tcBorders>
              <w:left w:val="nil"/>
              <w:bottom w:val="nil"/>
              <w:right w:val="nil"/>
            </w:tcBorders>
            <w:noWrap/>
            <w:vAlign w:val="bottom"/>
          </w:tcPr>
          <w:p w14:paraId="4361C87C" w14:textId="77777777" w:rsidR="00FB7D27" w:rsidRPr="00237EB4" w:rsidRDefault="00FB7D27" w:rsidP="00FB7D27">
            <w:pPr>
              <w:spacing w:after="0" w:line="340" w:lineRule="exact"/>
              <w:ind w:right="170"/>
              <w:jc w:val="right"/>
              <w:rPr>
                <w:rFonts w:ascii="Angsana New" w:eastAsia="PMingLiU" w:hAnsi="Angsana New" w:cs="Angsana New"/>
                <w:sz w:val="32"/>
                <w:szCs w:val="32"/>
                <w:lang w:val="en-US"/>
              </w:rPr>
            </w:pPr>
          </w:p>
        </w:tc>
        <w:tc>
          <w:tcPr>
            <w:tcW w:w="1559" w:type="dxa"/>
            <w:tcBorders>
              <w:top w:val="single" w:sz="6" w:space="0" w:color="auto"/>
              <w:left w:val="nil"/>
              <w:right w:val="nil"/>
            </w:tcBorders>
            <w:noWrap/>
            <w:vAlign w:val="center"/>
          </w:tcPr>
          <w:p w14:paraId="19551BC2" w14:textId="083B9FEC" w:rsidR="00FB7D27" w:rsidRPr="0074282E" w:rsidRDefault="00FB7D27" w:rsidP="00FB7D27">
            <w:pPr>
              <w:tabs>
                <w:tab w:val="decimal" w:pos="1212"/>
              </w:tabs>
              <w:spacing w:after="0" w:line="340" w:lineRule="exact"/>
              <w:ind w:right="170"/>
              <w:jc w:val="right"/>
              <w:rPr>
                <w:rFonts w:ascii="Angsana New" w:eastAsia="Cordia New" w:hAnsi="Angsana New" w:cs="Angsana New"/>
                <w:sz w:val="32"/>
                <w:szCs w:val="32"/>
                <w:cs/>
                <w:lang w:val="en-US" w:eastAsia="zh-CN"/>
              </w:rPr>
            </w:pPr>
            <w:r w:rsidRPr="00237EB4">
              <w:rPr>
                <w:rFonts w:ascii="Angsana New" w:eastAsia="Cordia New" w:hAnsi="Angsana New" w:cs="Angsana New"/>
                <w:color w:val="000000" w:themeColor="text1"/>
                <w:sz w:val="32"/>
                <w:szCs w:val="32"/>
                <w:lang w:val="en-US" w:eastAsia="zh-CN"/>
              </w:rPr>
              <w:t>162,921,407</w:t>
            </w:r>
          </w:p>
        </w:tc>
      </w:tr>
      <w:tr w:rsidR="00FB7D27" w:rsidRPr="00237EB4" w14:paraId="56871EDC" w14:textId="77777777" w:rsidTr="006C47B8">
        <w:trPr>
          <w:trHeight w:val="73"/>
        </w:trPr>
        <w:tc>
          <w:tcPr>
            <w:tcW w:w="5272" w:type="dxa"/>
            <w:tcBorders>
              <w:top w:val="nil"/>
              <w:left w:val="nil"/>
              <w:bottom w:val="nil"/>
              <w:right w:val="nil"/>
            </w:tcBorders>
            <w:shd w:val="clear" w:color="auto" w:fill="FFFFFF"/>
            <w:noWrap/>
            <w:vAlign w:val="bottom"/>
          </w:tcPr>
          <w:p w14:paraId="0DC6FF00" w14:textId="77777777" w:rsidR="00FB7D27" w:rsidRPr="0074282E" w:rsidRDefault="00FB7D27" w:rsidP="00FB7D27">
            <w:pPr>
              <w:spacing w:after="0" w:line="340" w:lineRule="exact"/>
              <w:rPr>
                <w:rFonts w:ascii="Angsana New" w:eastAsia="PMingLiU" w:hAnsi="Angsana New" w:cs="Angsana New"/>
                <w:sz w:val="32"/>
                <w:szCs w:val="32"/>
                <w:cs/>
                <w:lang w:val="en-US"/>
              </w:rPr>
            </w:pPr>
            <w:r w:rsidRPr="00237EB4">
              <w:rPr>
                <w:rFonts w:ascii="Angsana New" w:eastAsia="PMingLiU" w:hAnsi="Angsana New" w:cs="Angsana New"/>
                <w:sz w:val="32"/>
                <w:szCs w:val="32"/>
                <w:u w:val="single"/>
                <w:lang w:val="en-US"/>
              </w:rPr>
              <w:t>Less</w:t>
            </w:r>
            <w:r w:rsidRPr="00237EB4">
              <w:rPr>
                <w:rFonts w:ascii="Angsana New" w:eastAsia="PMingLiU" w:hAnsi="Angsana New" w:cs="Angsana New"/>
                <w:sz w:val="32"/>
                <w:szCs w:val="32"/>
                <w:lang w:val="en-US"/>
              </w:rPr>
              <w:t xml:space="preserve"> Cost of issuing loans</w:t>
            </w:r>
          </w:p>
        </w:tc>
        <w:tc>
          <w:tcPr>
            <w:tcW w:w="1701" w:type="dxa"/>
            <w:tcBorders>
              <w:left w:val="nil"/>
              <w:bottom w:val="single" w:sz="6" w:space="0" w:color="auto"/>
              <w:right w:val="nil"/>
            </w:tcBorders>
            <w:shd w:val="clear" w:color="auto" w:fill="FFFFFF"/>
            <w:noWrap/>
            <w:vAlign w:val="center"/>
          </w:tcPr>
          <w:p w14:paraId="2631635E" w14:textId="380AC6E5" w:rsidR="00FB7D27" w:rsidRPr="00237EB4" w:rsidRDefault="00FB7D27" w:rsidP="00FB7D27">
            <w:pPr>
              <w:tabs>
                <w:tab w:val="decimal" w:pos="1188"/>
              </w:tabs>
              <w:spacing w:after="0" w:line="340" w:lineRule="exact"/>
              <w:ind w:right="82"/>
              <w:jc w:val="right"/>
              <w:rPr>
                <w:rFonts w:ascii="Angsana New" w:eastAsia="Cordia New" w:hAnsi="Angsana New" w:cs="Angsana New"/>
                <w:sz w:val="32"/>
                <w:szCs w:val="32"/>
                <w:lang w:val="en-US" w:eastAsia="zh-CN"/>
              </w:rPr>
            </w:pPr>
            <w:r w:rsidRPr="00237EB4">
              <w:rPr>
                <w:rFonts w:ascii="Angsana New" w:eastAsia="Times New Roman" w:hAnsi="Angsana New" w:cs="Angsana New"/>
                <w:color w:val="000000" w:themeColor="text1"/>
                <w:sz w:val="32"/>
                <w:szCs w:val="32"/>
                <w:lang w:val="en-US"/>
              </w:rPr>
              <w:t>(804,</w:t>
            </w:r>
            <w:r w:rsidRPr="00237EB4">
              <w:rPr>
                <w:rFonts w:ascii="Angsana New" w:eastAsia="Cordia New" w:hAnsi="Angsana New" w:cs="Angsana New"/>
                <w:color w:val="000000" w:themeColor="text1"/>
                <w:sz w:val="32"/>
                <w:szCs w:val="32"/>
                <w:lang w:val="en-US" w:eastAsia="zh-CN"/>
              </w:rPr>
              <w:t>716</w:t>
            </w:r>
            <w:r w:rsidRPr="00237EB4">
              <w:rPr>
                <w:rFonts w:ascii="Angsana New" w:eastAsia="Times New Roman" w:hAnsi="Angsana New" w:cs="Angsana New"/>
                <w:color w:val="000000" w:themeColor="text1"/>
                <w:sz w:val="32"/>
                <w:szCs w:val="32"/>
                <w:lang w:val="en-US"/>
              </w:rPr>
              <w:t>)</w:t>
            </w:r>
          </w:p>
        </w:tc>
        <w:tc>
          <w:tcPr>
            <w:tcW w:w="284" w:type="dxa"/>
            <w:tcBorders>
              <w:left w:val="nil"/>
              <w:right w:val="nil"/>
            </w:tcBorders>
            <w:shd w:val="clear" w:color="auto" w:fill="FFFFFF"/>
            <w:noWrap/>
            <w:vAlign w:val="bottom"/>
          </w:tcPr>
          <w:p w14:paraId="4FBDC1BF" w14:textId="77777777" w:rsidR="00FB7D27" w:rsidRPr="00237EB4" w:rsidRDefault="00FB7D27" w:rsidP="00FB7D27">
            <w:pPr>
              <w:spacing w:after="0" w:line="340" w:lineRule="exact"/>
              <w:jc w:val="right"/>
              <w:rPr>
                <w:rFonts w:ascii="Angsana New" w:eastAsia="PMingLiU" w:hAnsi="Angsana New" w:cs="Angsana New"/>
                <w:sz w:val="32"/>
                <w:szCs w:val="32"/>
                <w:lang w:val="en-US"/>
              </w:rPr>
            </w:pPr>
          </w:p>
        </w:tc>
        <w:tc>
          <w:tcPr>
            <w:tcW w:w="1559" w:type="dxa"/>
            <w:tcBorders>
              <w:left w:val="nil"/>
              <w:bottom w:val="single" w:sz="6" w:space="0" w:color="auto"/>
              <w:right w:val="nil"/>
            </w:tcBorders>
            <w:shd w:val="clear" w:color="auto" w:fill="FFFFFF"/>
            <w:noWrap/>
            <w:vAlign w:val="center"/>
          </w:tcPr>
          <w:p w14:paraId="3DBEA9DB" w14:textId="2BB18882" w:rsidR="00FB7D27" w:rsidRPr="00237EB4" w:rsidRDefault="00FB7D27" w:rsidP="00FB7D27">
            <w:pPr>
              <w:tabs>
                <w:tab w:val="decimal" w:pos="1201"/>
              </w:tabs>
              <w:spacing w:after="0" w:line="340" w:lineRule="exact"/>
              <w:ind w:right="82"/>
              <w:jc w:val="right"/>
              <w:rPr>
                <w:rFonts w:ascii="Angsana New" w:eastAsia="Cordia New" w:hAnsi="Angsana New" w:cs="Angsana New"/>
                <w:sz w:val="32"/>
                <w:szCs w:val="32"/>
                <w:lang w:val="en-US" w:eastAsia="zh-CN"/>
              </w:rPr>
            </w:pPr>
            <w:r w:rsidRPr="00237EB4">
              <w:rPr>
                <w:rFonts w:ascii="Angsana New" w:eastAsia="Cordia New" w:hAnsi="Angsana New" w:cs="Angsana New"/>
                <w:color w:val="000000" w:themeColor="text1"/>
                <w:sz w:val="32"/>
                <w:szCs w:val="32"/>
                <w:lang w:val="en-US" w:eastAsia="zh-CN"/>
              </w:rPr>
              <w:t>(1,073,466)</w:t>
            </w:r>
          </w:p>
        </w:tc>
      </w:tr>
      <w:tr w:rsidR="00FB7D27" w:rsidRPr="00237EB4" w14:paraId="48DD7C61" w14:textId="77777777" w:rsidTr="006C47B8">
        <w:trPr>
          <w:trHeight w:val="73"/>
        </w:trPr>
        <w:tc>
          <w:tcPr>
            <w:tcW w:w="5272" w:type="dxa"/>
            <w:tcBorders>
              <w:top w:val="nil"/>
              <w:left w:val="nil"/>
              <w:bottom w:val="nil"/>
              <w:right w:val="nil"/>
            </w:tcBorders>
            <w:shd w:val="clear" w:color="auto" w:fill="FFFFFF"/>
            <w:noWrap/>
            <w:vAlign w:val="bottom"/>
          </w:tcPr>
          <w:p w14:paraId="18B7B1C5" w14:textId="77777777" w:rsidR="00FB7D27" w:rsidRPr="0074282E" w:rsidRDefault="00FB7D27" w:rsidP="00FB7D27">
            <w:pPr>
              <w:spacing w:after="0" w:line="340" w:lineRule="exact"/>
              <w:rPr>
                <w:rFonts w:ascii="Angsana New" w:eastAsia="PMingLiU" w:hAnsi="Angsana New" w:cs="Angsana New"/>
                <w:sz w:val="32"/>
                <w:szCs w:val="32"/>
                <w:u w:val="single"/>
                <w:cs/>
                <w:lang w:val="en-US"/>
              </w:rPr>
            </w:pPr>
          </w:p>
        </w:tc>
        <w:tc>
          <w:tcPr>
            <w:tcW w:w="1701" w:type="dxa"/>
            <w:tcBorders>
              <w:top w:val="single" w:sz="6" w:space="0" w:color="auto"/>
              <w:left w:val="nil"/>
              <w:right w:val="nil"/>
            </w:tcBorders>
            <w:shd w:val="clear" w:color="auto" w:fill="FFFFFF"/>
            <w:noWrap/>
            <w:vAlign w:val="center"/>
          </w:tcPr>
          <w:p w14:paraId="5A2B8FDB" w14:textId="191E5386" w:rsidR="00FB7D27" w:rsidRPr="00237EB4" w:rsidRDefault="00FB7D27" w:rsidP="00FB7D27">
            <w:pPr>
              <w:tabs>
                <w:tab w:val="decimal" w:pos="1188"/>
              </w:tabs>
              <w:spacing w:after="0" w:line="340" w:lineRule="exact"/>
              <w:ind w:right="170"/>
              <w:jc w:val="right"/>
              <w:rPr>
                <w:rFonts w:ascii="Angsana New" w:eastAsia="Cordia New" w:hAnsi="Angsana New" w:cs="Angsana New"/>
                <w:sz w:val="32"/>
                <w:szCs w:val="32"/>
                <w:lang w:val="en-US" w:eastAsia="zh-CN"/>
              </w:rPr>
            </w:pPr>
            <w:r w:rsidRPr="00237EB4">
              <w:rPr>
                <w:rFonts w:ascii="Angsana New" w:eastAsia="Times New Roman" w:hAnsi="Angsana New" w:cs="Angsana New"/>
                <w:color w:val="000000" w:themeColor="text1"/>
                <w:sz w:val="32"/>
                <w:szCs w:val="32"/>
                <w:lang w:val="en-US"/>
              </w:rPr>
              <w:t>138,195,</w:t>
            </w:r>
            <w:r w:rsidRPr="00237EB4">
              <w:rPr>
                <w:rFonts w:ascii="Angsana New" w:eastAsia="Cordia New" w:hAnsi="Angsana New" w:cs="Angsana New"/>
                <w:color w:val="000000" w:themeColor="text1"/>
                <w:sz w:val="32"/>
                <w:szCs w:val="32"/>
                <w:lang w:val="en-US" w:eastAsia="zh-CN"/>
              </w:rPr>
              <w:t>284</w:t>
            </w:r>
          </w:p>
        </w:tc>
        <w:tc>
          <w:tcPr>
            <w:tcW w:w="284" w:type="dxa"/>
            <w:tcBorders>
              <w:left w:val="nil"/>
              <w:right w:val="nil"/>
            </w:tcBorders>
            <w:shd w:val="clear" w:color="auto" w:fill="FFFFFF"/>
            <w:noWrap/>
            <w:vAlign w:val="bottom"/>
          </w:tcPr>
          <w:p w14:paraId="543AB4BA" w14:textId="77777777" w:rsidR="00FB7D27" w:rsidRPr="00237EB4" w:rsidRDefault="00FB7D27" w:rsidP="00FB7D27">
            <w:pPr>
              <w:spacing w:after="0" w:line="340" w:lineRule="exact"/>
              <w:ind w:right="170"/>
              <w:jc w:val="right"/>
              <w:rPr>
                <w:rFonts w:ascii="Angsana New" w:eastAsia="PMingLiU" w:hAnsi="Angsana New" w:cs="Angsana New"/>
                <w:sz w:val="32"/>
                <w:szCs w:val="32"/>
                <w:lang w:val="en-US"/>
              </w:rPr>
            </w:pPr>
          </w:p>
        </w:tc>
        <w:tc>
          <w:tcPr>
            <w:tcW w:w="1559" w:type="dxa"/>
            <w:tcBorders>
              <w:top w:val="single" w:sz="6" w:space="0" w:color="auto"/>
              <w:left w:val="nil"/>
              <w:right w:val="nil"/>
            </w:tcBorders>
            <w:shd w:val="clear" w:color="auto" w:fill="FFFFFF"/>
            <w:noWrap/>
            <w:vAlign w:val="center"/>
          </w:tcPr>
          <w:p w14:paraId="6B341A2F" w14:textId="5FB8810F" w:rsidR="00FB7D27" w:rsidRPr="00237EB4" w:rsidRDefault="00FB7D27" w:rsidP="00FB7D27">
            <w:pPr>
              <w:tabs>
                <w:tab w:val="decimal" w:pos="1212"/>
              </w:tabs>
              <w:spacing w:after="0" w:line="340" w:lineRule="exact"/>
              <w:ind w:right="170"/>
              <w:jc w:val="right"/>
              <w:rPr>
                <w:rFonts w:ascii="Angsana New" w:eastAsia="Cordia New" w:hAnsi="Angsana New" w:cs="Angsana New"/>
                <w:sz w:val="32"/>
                <w:szCs w:val="32"/>
                <w:lang w:val="en-US" w:eastAsia="zh-CN"/>
              </w:rPr>
            </w:pPr>
            <w:r w:rsidRPr="00237EB4">
              <w:rPr>
                <w:rFonts w:ascii="Angsana New" w:eastAsia="Cordia New" w:hAnsi="Angsana New" w:cs="Angsana New"/>
                <w:color w:val="000000" w:themeColor="text1"/>
                <w:sz w:val="32"/>
                <w:szCs w:val="32"/>
                <w:lang w:val="en-US" w:eastAsia="zh-CN"/>
              </w:rPr>
              <w:t>161,847,941</w:t>
            </w:r>
          </w:p>
        </w:tc>
      </w:tr>
      <w:tr w:rsidR="00FB7D27" w:rsidRPr="00237EB4" w14:paraId="260D9C03" w14:textId="77777777" w:rsidTr="006C47B8">
        <w:trPr>
          <w:trHeight w:val="73"/>
        </w:trPr>
        <w:tc>
          <w:tcPr>
            <w:tcW w:w="5272" w:type="dxa"/>
            <w:tcBorders>
              <w:top w:val="nil"/>
              <w:left w:val="nil"/>
              <w:bottom w:val="nil"/>
              <w:right w:val="nil"/>
            </w:tcBorders>
            <w:shd w:val="clear" w:color="auto" w:fill="FFFFFF"/>
            <w:noWrap/>
            <w:vAlign w:val="bottom"/>
          </w:tcPr>
          <w:p w14:paraId="73F96017" w14:textId="77777777" w:rsidR="00FB7D27" w:rsidRPr="0074282E" w:rsidRDefault="00FB7D27" w:rsidP="00FB7D27">
            <w:pPr>
              <w:spacing w:after="0" w:line="340" w:lineRule="exact"/>
              <w:rPr>
                <w:rFonts w:ascii="Angsana New" w:eastAsia="PMingLiU" w:hAnsi="Angsana New" w:cs="Angsana New"/>
                <w:sz w:val="32"/>
                <w:szCs w:val="32"/>
                <w:cs/>
                <w:lang w:val="en-US"/>
              </w:rPr>
            </w:pPr>
            <w:r w:rsidRPr="00237EB4">
              <w:rPr>
                <w:rFonts w:ascii="Angsana New" w:eastAsia="PMingLiU" w:hAnsi="Angsana New" w:cs="Angsana New"/>
                <w:sz w:val="32"/>
                <w:szCs w:val="32"/>
                <w:u w:val="single"/>
                <w:lang w:val="en-US"/>
              </w:rPr>
              <w:t>Less</w:t>
            </w:r>
            <w:r w:rsidRPr="00237EB4">
              <w:rPr>
                <w:rFonts w:ascii="Angsana New" w:eastAsia="PMingLiU" w:hAnsi="Angsana New" w:cs="Angsana New"/>
                <w:sz w:val="32"/>
                <w:szCs w:val="32"/>
                <w:lang w:val="en-US"/>
              </w:rPr>
              <w:t xml:space="preserve"> Current portion</w:t>
            </w:r>
          </w:p>
        </w:tc>
        <w:tc>
          <w:tcPr>
            <w:tcW w:w="1701" w:type="dxa"/>
            <w:tcBorders>
              <w:left w:val="nil"/>
              <w:bottom w:val="single" w:sz="6" w:space="0" w:color="auto"/>
              <w:right w:val="nil"/>
            </w:tcBorders>
            <w:shd w:val="clear" w:color="auto" w:fill="FFFFFF"/>
            <w:noWrap/>
            <w:vAlign w:val="center"/>
          </w:tcPr>
          <w:p w14:paraId="40E83DCE" w14:textId="4F01DCE9" w:rsidR="00FB7D27" w:rsidRPr="00237EB4" w:rsidRDefault="00FB7D27" w:rsidP="00FB7D27">
            <w:pPr>
              <w:tabs>
                <w:tab w:val="decimal" w:pos="1188"/>
              </w:tabs>
              <w:spacing w:after="0" w:line="340" w:lineRule="exact"/>
              <w:ind w:right="82"/>
              <w:jc w:val="right"/>
              <w:rPr>
                <w:rFonts w:ascii="Angsana New" w:eastAsia="Cordia New" w:hAnsi="Angsana New" w:cs="Angsana New"/>
                <w:sz w:val="32"/>
                <w:szCs w:val="32"/>
                <w:lang w:val="en-US" w:eastAsia="zh-CN"/>
              </w:rPr>
            </w:pPr>
            <w:r w:rsidRPr="00237EB4">
              <w:rPr>
                <w:rFonts w:ascii="Angsana New" w:eastAsia="Times New Roman" w:hAnsi="Angsana New" w:cs="Angsana New"/>
                <w:color w:val="000000" w:themeColor="text1"/>
                <w:sz w:val="32"/>
                <w:szCs w:val="32"/>
                <w:lang w:val="en-US"/>
              </w:rPr>
              <w:t>(29,</w:t>
            </w:r>
            <w:r w:rsidRPr="00237EB4">
              <w:rPr>
                <w:rFonts w:ascii="Angsana New" w:eastAsia="Cordia New" w:hAnsi="Angsana New" w:cs="Angsana New"/>
                <w:color w:val="000000" w:themeColor="text1"/>
                <w:sz w:val="32"/>
                <w:szCs w:val="32"/>
                <w:lang w:val="en-US" w:eastAsia="zh-CN"/>
              </w:rPr>
              <w:t>731</w:t>
            </w:r>
            <w:r w:rsidRPr="00237EB4">
              <w:rPr>
                <w:rFonts w:ascii="Angsana New" w:eastAsia="Times New Roman" w:hAnsi="Angsana New" w:cs="Angsana New"/>
                <w:color w:val="000000" w:themeColor="text1"/>
                <w:sz w:val="32"/>
                <w:szCs w:val="32"/>
                <w:lang w:val="en-US"/>
              </w:rPr>
              <w:t>,250)</w:t>
            </w:r>
          </w:p>
        </w:tc>
        <w:tc>
          <w:tcPr>
            <w:tcW w:w="284" w:type="dxa"/>
            <w:tcBorders>
              <w:left w:val="nil"/>
              <w:right w:val="nil"/>
            </w:tcBorders>
            <w:shd w:val="clear" w:color="auto" w:fill="FFFFFF"/>
            <w:noWrap/>
            <w:vAlign w:val="bottom"/>
          </w:tcPr>
          <w:p w14:paraId="2897CD99" w14:textId="77777777" w:rsidR="00FB7D27" w:rsidRPr="00237EB4" w:rsidRDefault="00FB7D27" w:rsidP="00FB7D27">
            <w:pPr>
              <w:spacing w:after="0" w:line="340" w:lineRule="exact"/>
              <w:jc w:val="right"/>
              <w:rPr>
                <w:rFonts w:ascii="Angsana New" w:eastAsia="PMingLiU" w:hAnsi="Angsana New" w:cs="Angsana New"/>
                <w:sz w:val="32"/>
                <w:szCs w:val="32"/>
                <w:lang w:val="en-US"/>
              </w:rPr>
            </w:pPr>
          </w:p>
        </w:tc>
        <w:tc>
          <w:tcPr>
            <w:tcW w:w="1559" w:type="dxa"/>
            <w:tcBorders>
              <w:left w:val="nil"/>
              <w:bottom w:val="single" w:sz="6" w:space="0" w:color="auto"/>
              <w:right w:val="nil"/>
            </w:tcBorders>
            <w:shd w:val="clear" w:color="auto" w:fill="FFFFFF"/>
            <w:noWrap/>
            <w:vAlign w:val="center"/>
          </w:tcPr>
          <w:p w14:paraId="62B71E2D" w14:textId="20BDBC57" w:rsidR="00FB7D27" w:rsidRPr="00237EB4" w:rsidRDefault="00FB7D27" w:rsidP="00FB7D27">
            <w:pPr>
              <w:tabs>
                <w:tab w:val="decimal" w:pos="1212"/>
              </w:tabs>
              <w:spacing w:after="0" w:line="340" w:lineRule="exact"/>
              <w:ind w:right="82"/>
              <w:jc w:val="right"/>
              <w:rPr>
                <w:rFonts w:ascii="Angsana New" w:eastAsia="Cordia New" w:hAnsi="Angsana New" w:cs="Angsana New"/>
                <w:sz w:val="32"/>
                <w:szCs w:val="32"/>
                <w:lang w:val="en-US" w:eastAsia="zh-CN"/>
              </w:rPr>
            </w:pPr>
            <w:r w:rsidRPr="00237EB4">
              <w:rPr>
                <w:rFonts w:ascii="Angsana New" w:eastAsia="Cordia New" w:hAnsi="Angsana New" w:cs="Angsana New"/>
                <w:color w:val="000000" w:themeColor="text1"/>
                <w:sz w:val="32"/>
                <w:szCs w:val="32"/>
                <w:lang w:val="en-US" w:eastAsia="zh-CN"/>
              </w:rPr>
              <w:t>(17,667,112)</w:t>
            </w:r>
          </w:p>
        </w:tc>
      </w:tr>
      <w:tr w:rsidR="00FB7D27" w:rsidRPr="00237EB4" w14:paraId="72677618" w14:textId="77777777" w:rsidTr="006C47B8">
        <w:trPr>
          <w:trHeight w:val="51"/>
        </w:trPr>
        <w:tc>
          <w:tcPr>
            <w:tcW w:w="5272" w:type="dxa"/>
            <w:tcBorders>
              <w:top w:val="nil"/>
              <w:left w:val="nil"/>
              <w:bottom w:val="nil"/>
              <w:right w:val="nil"/>
            </w:tcBorders>
            <w:shd w:val="clear" w:color="auto" w:fill="FFFFFF"/>
            <w:noWrap/>
            <w:vAlign w:val="bottom"/>
          </w:tcPr>
          <w:p w14:paraId="7326D5A3" w14:textId="77777777" w:rsidR="00FB7D27" w:rsidRPr="00237EB4" w:rsidRDefault="00FB7D27" w:rsidP="00FB7D27">
            <w:pPr>
              <w:spacing w:after="0" w:line="340" w:lineRule="exact"/>
              <w:rPr>
                <w:rFonts w:ascii="Angsana New" w:eastAsia="PMingLiU" w:hAnsi="Angsana New" w:cs="Angsana New"/>
                <w:sz w:val="32"/>
                <w:szCs w:val="32"/>
                <w:lang w:val="en-US"/>
              </w:rPr>
            </w:pPr>
          </w:p>
        </w:tc>
        <w:tc>
          <w:tcPr>
            <w:tcW w:w="1701" w:type="dxa"/>
            <w:tcBorders>
              <w:top w:val="single" w:sz="6" w:space="0" w:color="auto"/>
              <w:left w:val="nil"/>
              <w:bottom w:val="double" w:sz="6" w:space="0" w:color="auto"/>
              <w:right w:val="nil"/>
            </w:tcBorders>
            <w:shd w:val="clear" w:color="auto" w:fill="FFFFFF"/>
            <w:noWrap/>
            <w:vAlign w:val="center"/>
          </w:tcPr>
          <w:p w14:paraId="33DEB10C" w14:textId="52A97763" w:rsidR="00FB7D27" w:rsidRPr="00237EB4" w:rsidRDefault="00FB7D27" w:rsidP="00FB7D27">
            <w:pPr>
              <w:tabs>
                <w:tab w:val="decimal" w:pos="1188"/>
              </w:tabs>
              <w:spacing w:after="0" w:line="340" w:lineRule="exact"/>
              <w:ind w:right="170"/>
              <w:jc w:val="right"/>
              <w:rPr>
                <w:rFonts w:ascii="Angsana New" w:eastAsia="Cordia New" w:hAnsi="Angsana New" w:cs="Angsana New"/>
                <w:sz w:val="32"/>
                <w:szCs w:val="32"/>
                <w:lang w:val="en-US" w:eastAsia="zh-CN"/>
              </w:rPr>
            </w:pPr>
            <w:r w:rsidRPr="00237EB4">
              <w:rPr>
                <w:rFonts w:ascii="Angsana New" w:eastAsia="Times New Roman" w:hAnsi="Angsana New" w:cs="Angsana New"/>
                <w:color w:val="000000" w:themeColor="text1"/>
                <w:sz w:val="32"/>
                <w:szCs w:val="32"/>
                <w:lang w:val="en-US"/>
              </w:rPr>
              <w:t>108,464,</w:t>
            </w:r>
            <w:r w:rsidRPr="00237EB4">
              <w:rPr>
                <w:rFonts w:ascii="Angsana New" w:eastAsia="Cordia New" w:hAnsi="Angsana New" w:cs="Angsana New"/>
                <w:color w:val="000000" w:themeColor="text1"/>
                <w:sz w:val="32"/>
                <w:szCs w:val="32"/>
                <w:lang w:val="en-US" w:eastAsia="zh-CN"/>
              </w:rPr>
              <w:t>034</w:t>
            </w:r>
          </w:p>
        </w:tc>
        <w:tc>
          <w:tcPr>
            <w:tcW w:w="284" w:type="dxa"/>
            <w:tcBorders>
              <w:left w:val="nil"/>
              <w:right w:val="nil"/>
            </w:tcBorders>
            <w:shd w:val="clear" w:color="auto" w:fill="FFFFFF"/>
            <w:noWrap/>
            <w:vAlign w:val="bottom"/>
          </w:tcPr>
          <w:p w14:paraId="013AE351" w14:textId="77777777" w:rsidR="00FB7D27" w:rsidRPr="00237EB4" w:rsidRDefault="00FB7D27" w:rsidP="00FB7D27">
            <w:pPr>
              <w:spacing w:after="0" w:line="340" w:lineRule="exact"/>
              <w:ind w:right="170"/>
              <w:jc w:val="right"/>
              <w:rPr>
                <w:rFonts w:ascii="Angsana New" w:eastAsia="PMingLiU" w:hAnsi="Angsana New" w:cs="Angsana New"/>
                <w:sz w:val="32"/>
                <w:szCs w:val="32"/>
                <w:lang w:val="en-US"/>
              </w:rPr>
            </w:pPr>
          </w:p>
        </w:tc>
        <w:tc>
          <w:tcPr>
            <w:tcW w:w="1559" w:type="dxa"/>
            <w:tcBorders>
              <w:top w:val="single" w:sz="6" w:space="0" w:color="auto"/>
              <w:left w:val="nil"/>
              <w:bottom w:val="double" w:sz="6" w:space="0" w:color="auto"/>
              <w:right w:val="nil"/>
            </w:tcBorders>
            <w:shd w:val="clear" w:color="auto" w:fill="FFFFFF"/>
            <w:noWrap/>
            <w:vAlign w:val="center"/>
          </w:tcPr>
          <w:p w14:paraId="4B2F589E" w14:textId="5C93B8B7" w:rsidR="00FB7D27" w:rsidRPr="00237EB4" w:rsidRDefault="00FB7D27" w:rsidP="00FB7D27">
            <w:pPr>
              <w:tabs>
                <w:tab w:val="decimal" w:pos="1212"/>
              </w:tabs>
              <w:spacing w:after="0" w:line="340" w:lineRule="exact"/>
              <w:ind w:right="170"/>
              <w:jc w:val="right"/>
              <w:rPr>
                <w:rFonts w:ascii="Angsana New" w:eastAsia="Cordia New" w:hAnsi="Angsana New" w:cs="Angsana New"/>
                <w:sz w:val="32"/>
                <w:szCs w:val="32"/>
                <w:lang w:val="en-US" w:eastAsia="zh-CN"/>
              </w:rPr>
            </w:pPr>
            <w:r w:rsidRPr="00237EB4">
              <w:rPr>
                <w:rFonts w:ascii="Angsana New" w:eastAsia="Cordia New" w:hAnsi="Angsana New" w:cs="Angsana New"/>
                <w:color w:val="000000" w:themeColor="text1"/>
                <w:sz w:val="32"/>
                <w:szCs w:val="32"/>
                <w:lang w:val="en-US" w:eastAsia="zh-CN"/>
              </w:rPr>
              <w:t>144,180,829</w:t>
            </w:r>
          </w:p>
        </w:tc>
      </w:tr>
    </w:tbl>
    <w:p w14:paraId="062A7414" w14:textId="77777777" w:rsidR="00A9235B" w:rsidRPr="00237EB4" w:rsidRDefault="00A9235B" w:rsidP="00F6626B">
      <w:pPr>
        <w:tabs>
          <w:tab w:val="left" w:pos="709"/>
        </w:tabs>
        <w:spacing w:after="0" w:line="340" w:lineRule="exact"/>
        <w:ind w:left="284"/>
        <w:jc w:val="thaiDistribute"/>
        <w:rPr>
          <w:rFonts w:ascii="Angsana New" w:eastAsia="Cordia New" w:hAnsi="Angsana New" w:cs="Angsana New"/>
          <w:sz w:val="32"/>
          <w:szCs w:val="32"/>
          <w:lang w:val="en-US"/>
        </w:rPr>
      </w:pPr>
    </w:p>
    <w:p w14:paraId="25B3D266" w14:textId="77777777" w:rsidR="00A9235B" w:rsidRPr="00237EB4" w:rsidRDefault="00A9235B" w:rsidP="00F6626B">
      <w:pPr>
        <w:tabs>
          <w:tab w:val="left" w:pos="709"/>
        </w:tabs>
        <w:spacing w:after="0" w:line="340" w:lineRule="exact"/>
        <w:ind w:left="284"/>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28.1</w:t>
      </w:r>
      <w:r w:rsidRPr="00237EB4">
        <w:rPr>
          <w:rFonts w:ascii="Angsana New" w:eastAsia="Cordia New" w:hAnsi="Angsana New" w:cs="Angsana New"/>
          <w:sz w:val="32"/>
          <w:szCs w:val="32"/>
          <w:lang w:val="en-US"/>
        </w:rPr>
        <w:tab/>
        <w:t>Long-term borrowings credit facility from financial institutions</w:t>
      </w:r>
    </w:p>
    <w:p w14:paraId="7E9B5031" w14:textId="77777777" w:rsidR="00A9235B" w:rsidRPr="00237EB4" w:rsidRDefault="00A9235B" w:rsidP="00F6626B">
      <w:pPr>
        <w:spacing w:after="0" w:line="340" w:lineRule="exact"/>
        <w:ind w:left="1418" w:hanging="709"/>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 xml:space="preserve">28.1.1 </w:t>
      </w:r>
      <w:r w:rsidRPr="00237EB4">
        <w:rPr>
          <w:rFonts w:ascii="Angsana New" w:eastAsia="Cordia New" w:hAnsi="Angsana New" w:cs="Angsana New"/>
          <w:sz w:val="32"/>
          <w:szCs w:val="32"/>
          <w:lang w:val="en-US"/>
        </w:rPr>
        <w:tab/>
      </w:r>
      <w:r w:rsidRPr="00237EB4">
        <w:rPr>
          <w:rFonts w:ascii="Angsana New" w:eastAsia="Cordia New" w:hAnsi="Angsana New" w:cs="Angsana New"/>
          <w:sz w:val="32"/>
          <w:szCs w:val="32"/>
          <w:lang w:val="en-US"/>
        </w:rPr>
        <w:tab/>
        <w:t xml:space="preserve">As at December 31, 2025 and 2024, an indirect subsidiary (Nongree Power Plants Company Limited) has long-term borrowing credit facility from a financial institution in the amount of Baht 80.00 million, with interest rate of MLR - 1% per annum. There was condition that such an indirect subsidiary required to maintain the debt service coverage ratio according to the proportion determined in the loan agreement and totally repayable within 2024. </w:t>
      </w:r>
    </w:p>
    <w:p w14:paraId="27607066" w14:textId="77777777" w:rsidR="00A9235B" w:rsidRPr="00237EB4" w:rsidRDefault="00A9235B" w:rsidP="00F6626B">
      <w:pPr>
        <w:spacing w:after="0" w:line="340" w:lineRule="exact"/>
        <w:ind w:left="1418" w:hanging="709"/>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ab/>
      </w:r>
      <w:r w:rsidRPr="00CC37C4">
        <w:rPr>
          <w:rFonts w:ascii="Angsana New" w:eastAsia="Cordia New" w:hAnsi="Angsana New" w:cs="Angsana New"/>
          <w:spacing w:val="-4"/>
          <w:sz w:val="32"/>
          <w:szCs w:val="32"/>
          <w:lang w:val="en-US"/>
        </w:rPr>
        <w:t>Subsequently, on November 29, 2024, according to the Memorandum of Agreement amending</w:t>
      </w:r>
      <w:r w:rsidRPr="00237EB4">
        <w:rPr>
          <w:rFonts w:ascii="Angsana New" w:eastAsia="Cordia New" w:hAnsi="Angsana New" w:cs="Angsana New"/>
          <w:sz w:val="32"/>
          <w:szCs w:val="32"/>
          <w:lang w:val="en-US"/>
        </w:rPr>
        <w:t xml:space="preserve"> </w:t>
      </w:r>
      <w:r w:rsidRPr="00CC37C4">
        <w:rPr>
          <w:rFonts w:ascii="Angsana New" w:eastAsia="Cordia New" w:hAnsi="Angsana New" w:cs="Angsana New"/>
          <w:spacing w:val="-2"/>
          <w:sz w:val="32"/>
          <w:szCs w:val="32"/>
          <w:lang w:val="en-US"/>
        </w:rPr>
        <w:t>the credit support agreement, an indirect subsidiary with financial institution intended to change</w:t>
      </w:r>
      <w:r w:rsidRPr="00237EB4">
        <w:rPr>
          <w:rFonts w:ascii="Angsana New" w:eastAsia="Cordia New" w:hAnsi="Angsana New" w:cs="Angsana New"/>
          <w:sz w:val="32"/>
          <w:szCs w:val="32"/>
          <w:lang w:val="en-US"/>
        </w:rPr>
        <w:t xml:space="preserve"> the terms of repayment of the long-term loan and added the certain terms and conditions under the existing agreement with the details as follow:</w:t>
      </w:r>
    </w:p>
    <w:p w14:paraId="39C4B1A0" w14:textId="77777777" w:rsidR="00A9235B" w:rsidRPr="00237EB4" w:rsidRDefault="00A9235B" w:rsidP="00D6518C">
      <w:pPr>
        <w:pStyle w:val="ListParagraph"/>
        <w:numPr>
          <w:ilvl w:val="0"/>
          <w:numId w:val="35"/>
        </w:numPr>
        <w:spacing w:after="0" w:line="340" w:lineRule="exact"/>
        <w:jc w:val="thaiDistribute"/>
        <w:rPr>
          <w:rFonts w:ascii="Angsana New" w:eastAsia="Cordia New" w:hAnsi="Angsana New" w:cs="Angsana New"/>
          <w:sz w:val="32"/>
          <w:szCs w:val="32"/>
        </w:rPr>
      </w:pPr>
      <w:r w:rsidRPr="00237EB4">
        <w:rPr>
          <w:rFonts w:ascii="Angsana New" w:eastAsia="Cordia New" w:hAnsi="Angsana New" w:cs="Angsana New"/>
          <w:sz w:val="32"/>
          <w:szCs w:val="32"/>
        </w:rPr>
        <w:lastRenderedPageBreak/>
        <w:t>Extend the repayment period of the long-term loan principal under the original agreement for another 6 months and an indirect subsidiary had to repay the long-term loan principal to the financial institution in full within May 2025.</w:t>
      </w:r>
    </w:p>
    <w:p w14:paraId="49DF2649" w14:textId="77777777" w:rsidR="00A9235B" w:rsidRPr="00237EB4" w:rsidRDefault="00A9235B" w:rsidP="00D6518C">
      <w:pPr>
        <w:pStyle w:val="ListParagraph"/>
        <w:numPr>
          <w:ilvl w:val="0"/>
          <w:numId w:val="35"/>
        </w:numPr>
        <w:spacing w:after="0" w:line="340" w:lineRule="exact"/>
        <w:jc w:val="thaiDistribute"/>
        <w:rPr>
          <w:rFonts w:ascii="Angsana New" w:eastAsia="Cordia New" w:hAnsi="Angsana New" w:cs="Angsana New"/>
          <w:sz w:val="32"/>
          <w:szCs w:val="32"/>
        </w:rPr>
      </w:pPr>
      <w:r w:rsidRPr="00237EB4">
        <w:rPr>
          <w:rFonts w:ascii="Angsana New" w:eastAsia="Cordia New" w:hAnsi="Angsana New" w:cs="Angsana New"/>
          <w:sz w:val="32"/>
          <w:szCs w:val="32"/>
        </w:rPr>
        <w:t>An indirect subsidiary agreed to pay interest at the interest rate specified in the original agreement separately on a monthly basis.</w:t>
      </w:r>
    </w:p>
    <w:p w14:paraId="10CC8C39" w14:textId="77777777" w:rsidR="00A9235B" w:rsidRPr="00237EB4" w:rsidRDefault="00A9235B" w:rsidP="00D6518C">
      <w:pPr>
        <w:pStyle w:val="ListParagraph"/>
        <w:numPr>
          <w:ilvl w:val="0"/>
          <w:numId w:val="35"/>
        </w:numPr>
        <w:spacing w:after="0" w:line="340" w:lineRule="exact"/>
        <w:jc w:val="thaiDistribute"/>
        <w:rPr>
          <w:rFonts w:ascii="Angsana New" w:eastAsia="Cordia New" w:hAnsi="Angsana New" w:cs="Angsana New"/>
          <w:sz w:val="32"/>
          <w:szCs w:val="32"/>
        </w:rPr>
      </w:pPr>
      <w:r w:rsidRPr="00237EB4">
        <w:rPr>
          <w:rFonts w:ascii="Angsana New" w:eastAsia="Cordia New" w:hAnsi="Angsana New" w:cs="Angsana New"/>
          <w:sz w:val="32"/>
          <w:szCs w:val="32"/>
        </w:rPr>
        <w:t>An indirect subsidiary agreed to repay the principal to the financial institution in monthly installments to be paid on the last business day of each month from December 2024 to April 2025, with a principal payment of Baht 1,220,869.17 per month and in May 2025 (the final installment), an indirect subsidiary agreed to repay all outstanding principal, interest, fees, expenses and other liabilities to the financial institution in full.</w:t>
      </w:r>
    </w:p>
    <w:p w14:paraId="122C280C" w14:textId="77777777" w:rsidR="00A9235B" w:rsidRPr="00237EB4" w:rsidRDefault="00A9235B" w:rsidP="00D6518C">
      <w:pPr>
        <w:spacing w:after="0" w:line="340" w:lineRule="exact"/>
        <w:ind w:left="1418" w:hanging="709"/>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ab/>
        <w:t>Such long-term borrowing credit facility from a financial institution is guaranteed by:</w:t>
      </w:r>
    </w:p>
    <w:p w14:paraId="430916D2"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 xml:space="preserve">land, premise and machinery of such indirect subsidiary, </w:t>
      </w:r>
    </w:p>
    <w:p w14:paraId="4EBD548C"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rights on deposit account in a financial institution of such indirect subsidiary,</w:t>
      </w:r>
    </w:p>
    <w:p w14:paraId="50616C07"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Triton Power Company Limited which is a subsidiary of the Company,</w:t>
      </w:r>
    </w:p>
    <w:p w14:paraId="447A3B55"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 xml:space="preserve">a related company and an indirect subsidiary’s director and </w:t>
      </w:r>
    </w:p>
    <w:p w14:paraId="20431036" w14:textId="77777777" w:rsidR="00A9235B" w:rsidRPr="00237EB4" w:rsidRDefault="00A9235B" w:rsidP="00D6518C">
      <w:pPr>
        <w:numPr>
          <w:ilvl w:val="2"/>
          <w:numId w:val="11"/>
        </w:numPr>
        <w:tabs>
          <w:tab w:val="clear" w:pos="2232"/>
          <w:tab w:val="left" w:pos="1701"/>
          <w:tab w:val="left" w:pos="2520"/>
        </w:tabs>
        <w:spacing w:after="0" w:line="340" w:lineRule="exact"/>
        <w:ind w:left="1702" w:hanging="284"/>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 xml:space="preserve">a pledge of ordinary shares of such indirect subsidiary in partial amount.  </w:t>
      </w:r>
    </w:p>
    <w:p w14:paraId="5AB19109" w14:textId="45E8D276" w:rsidR="00F6626B" w:rsidRPr="00237EB4" w:rsidRDefault="00D6518C" w:rsidP="00D6518C">
      <w:pPr>
        <w:tabs>
          <w:tab w:val="left" w:pos="1701"/>
          <w:tab w:val="left" w:pos="2520"/>
        </w:tabs>
        <w:spacing w:after="0" w:line="340" w:lineRule="exact"/>
        <w:ind w:left="1418"/>
        <w:jc w:val="thaiDistribute"/>
        <w:rPr>
          <w:rFonts w:ascii="Angsana New" w:eastAsia="Cordia New" w:hAnsi="Angsana New" w:cs="Angsana New"/>
          <w:sz w:val="32"/>
          <w:szCs w:val="32"/>
          <w:lang w:val="en-US"/>
        </w:rPr>
      </w:pPr>
      <w:bookmarkStart w:id="48" w:name="_Hlk222688225"/>
      <w:r w:rsidRPr="00237EB4">
        <w:rPr>
          <w:rFonts w:ascii="Angsana New" w:eastAsia="Cordia New" w:hAnsi="Angsana New" w:cs="Angsana New"/>
          <w:sz w:val="32"/>
          <w:szCs w:val="32"/>
          <w:lang w:val="en-US"/>
        </w:rPr>
        <w:tab/>
      </w:r>
      <w:r w:rsidR="005A2F2F" w:rsidRPr="00237EB4">
        <w:rPr>
          <w:rFonts w:ascii="Angsana New" w:eastAsia="Cordia New" w:hAnsi="Angsana New" w:cs="Angsana New"/>
          <w:sz w:val="32"/>
          <w:szCs w:val="32"/>
          <w:lang w:val="en-US"/>
        </w:rPr>
        <w:t>During the year,</w:t>
      </w:r>
      <w:r w:rsidRPr="00237EB4">
        <w:t xml:space="preserve"> </w:t>
      </w:r>
      <w:r w:rsidRPr="00237EB4">
        <w:rPr>
          <w:rFonts w:ascii="Angsana New" w:eastAsia="Cordia New" w:hAnsi="Angsana New" w:cs="Angsana New"/>
          <w:sz w:val="32"/>
          <w:szCs w:val="32"/>
          <w:lang w:val="en-US"/>
        </w:rPr>
        <w:t>the indirect subsidiary redeemed the collateral pledged with a financial institution,</w:t>
      </w:r>
      <w:r w:rsidRPr="00237EB4">
        <w:t xml:space="preserve"> </w:t>
      </w:r>
      <w:r w:rsidRPr="00237EB4">
        <w:rPr>
          <w:rFonts w:ascii="Angsana New" w:eastAsia="Cordia New" w:hAnsi="Angsana New" w:cs="Angsana New"/>
          <w:sz w:val="32"/>
          <w:szCs w:val="32"/>
          <w:lang w:val="en-US"/>
        </w:rPr>
        <w:t>as the related loan had been fully repaid.</w:t>
      </w:r>
    </w:p>
    <w:bookmarkEnd w:id="48"/>
    <w:p w14:paraId="47D1A369" w14:textId="77777777" w:rsidR="00A9235B" w:rsidRPr="00237EB4" w:rsidRDefault="00A9235B" w:rsidP="00D6518C">
      <w:pPr>
        <w:spacing w:after="0" w:line="340" w:lineRule="exact"/>
        <w:ind w:left="1418" w:hanging="709"/>
        <w:jc w:val="thaiDistribute"/>
        <w:rPr>
          <w:rFonts w:ascii="Angsana New" w:eastAsia="Cordia New" w:hAnsi="Angsana New" w:cs="Angsana New"/>
          <w:spacing w:val="-4"/>
          <w:sz w:val="32"/>
          <w:szCs w:val="32"/>
          <w:lang w:val="en-US"/>
        </w:rPr>
      </w:pPr>
      <w:r w:rsidRPr="00237EB4">
        <w:rPr>
          <w:rFonts w:ascii="Angsana New" w:eastAsia="Cordia New" w:hAnsi="Angsana New" w:cs="Angsana New"/>
          <w:sz w:val="32"/>
          <w:szCs w:val="32"/>
          <w:lang w:val="en-US"/>
        </w:rPr>
        <w:t>28.1.2</w:t>
      </w:r>
      <w:r w:rsidRPr="00237EB4">
        <w:rPr>
          <w:rFonts w:ascii="Angsana New" w:eastAsia="Cordia New" w:hAnsi="Angsana New" w:cs="Angsana New"/>
          <w:sz w:val="32"/>
          <w:szCs w:val="32"/>
          <w:lang w:val="en-US"/>
        </w:rPr>
        <w:tab/>
        <w:t xml:space="preserve">As at December 31, 2024, an indirect subsidiary (Trans Thai Railway Company Limited) has long-term borrowing credit facilities form financial institutions in the amount of Baht 26.97 </w:t>
      </w:r>
      <w:r w:rsidRPr="00237EB4">
        <w:rPr>
          <w:rFonts w:ascii="Angsana New" w:eastAsia="Cordia New" w:hAnsi="Angsana New" w:cs="Angsana New"/>
          <w:spacing w:val="-4"/>
          <w:sz w:val="32"/>
          <w:szCs w:val="32"/>
          <w:lang w:val="en-US"/>
        </w:rPr>
        <w:t>million, to support its operation with interest rate of MLR - 1.60% per annum to MLR per annum,</w:t>
      </w:r>
      <w:r w:rsidRPr="00237EB4">
        <w:rPr>
          <w:rFonts w:ascii="Angsana New" w:eastAsia="Cordia New" w:hAnsi="Angsana New" w:cs="Angsana New"/>
          <w:sz w:val="32"/>
          <w:szCs w:val="32"/>
          <w:lang w:val="en-US"/>
        </w:rPr>
        <w:t xml:space="preserve"> and MRR - 0.06% per annum to MRR + 1.95% per annum. There was condition that such an </w:t>
      </w:r>
      <w:r w:rsidRPr="00237EB4">
        <w:rPr>
          <w:rFonts w:ascii="Angsana New" w:eastAsia="Cordia New" w:hAnsi="Angsana New" w:cs="Angsana New"/>
          <w:spacing w:val="-4"/>
          <w:sz w:val="32"/>
          <w:szCs w:val="32"/>
          <w:lang w:val="en-US"/>
        </w:rPr>
        <w:t>indirect subsidiary required to maintain the proportion of equity structure and debt to equity ratio</w:t>
      </w:r>
      <w:r w:rsidRPr="00237EB4">
        <w:rPr>
          <w:rFonts w:ascii="Angsana New" w:eastAsia="Cordia New" w:hAnsi="Angsana New" w:cs="Angsana New"/>
          <w:sz w:val="32"/>
          <w:szCs w:val="32"/>
          <w:lang w:val="en-US"/>
        </w:rPr>
        <w:t xml:space="preserve"> according to the proportion determined in the loan agreement and graduallu repayable within </w:t>
      </w:r>
      <w:r w:rsidRPr="00237EB4">
        <w:rPr>
          <w:rFonts w:ascii="Angsana New" w:eastAsia="Cordia New" w:hAnsi="Angsana New" w:cs="Angsana New"/>
          <w:spacing w:val="-4"/>
          <w:sz w:val="32"/>
          <w:szCs w:val="32"/>
          <w:lang w:val="en-US"/>
        </w:rPr>
        <w:t>2025 - 2033. Such long-term borrowing credit facility from financial institutions is guaranteed by:</w:t>
      </w:r>
    </w:p>
    <w:p w14:paraId="5076CB09"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rights to receive payment from the construction project of such indirect subsidiary,</w:t>
      </w:r>
    </w:p>
    <w:p w14:paraId="7857F494"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inventories of such indirect subsidiary,</w:t>
      </w:r>
    </w:p>
    <w:p w14:paraId="614EC993"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land and premise of such indirect subsidiary,</w:t>
      </w:r>
    </w:p>
    <w:p w14:paraId="2697F754"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Thai Credit Guarantee Corporation,</w:t>
      </w:r>
    </w:p>
    <w:p w14:paraId="2EF80CB6"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land and premise of a director and related party of such indirect subsidiary,</w:t>
      </w:r>
    </w:p>
    <w:p w14:paraId="7D0C689F"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Directors and shareholder of such indirect subsidiary,</w:t>
      </w:r>
    </w:p>
    <w:p w14:paraId="6016990A"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Triton Engineering and Construction Public Company Limited which is a subsidiary and such indirect subsidiary’s major shareholder.</w:t>
      </w:r>
    </w:p>
    <w:p w14:paraId="006C0785" w14:textId="77777777" w:rsidR="00A9235B" w:rsidRPr="00237EB4" w:rsidRDefault="00A9235B" w:rsidP="00D6518C">
      <w:pPr>
        <w:spacing w:after="0" w:line="340" w:lineRule="exact"/>
        <w:ind w:left="1418" w:hanging="709"/>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28.1.3</w:t>
      </w:r>
      <w:r w:rsidRPr="00237EB4">
        <w:rPr>
          <w:rFonts w:ascii="Angsana New" w:eastAsia="Cordia New" w:hAnsi="Angsana New" w:cs="Angsana New"/>
          <w:sz w:val="32"/>
          <w:szCs w:val="32"/>
          <w:lang w:val="en-US"/>
        </w:rPr>
        <w:tab/>
        <w:t>As at December 31, 2025 and 2024, another indirect subsidiary (Aukkrarawat Plants Renewable Energies Company Limited) has long-</w:t>
      </w:r>
      <w:bookmarkStart w:id="49" w:name="_Hlk182316375"/>
      <w:r w:rsidRPr="00237EB4">
        <w:rPr>
          <w:rFonts w:ascii="Angsana New" w:eastAsia="Cordia New" w:hAnsi="Angsana New" w:cs="Angsana New"/>
          <w:sz w:val="32"/>
          <w:szCs w:val="32"/>
          <w:lang w:val="en-US"/>
        </w:rPr>
        <w:t xml:space="preserve">term borrowing </w:t>
      </w:r>
      <w:bookmarkEnd w:id="49"/>
      <w:r w:rsidRPr="00237EB4">
        <w:rPr>
          <w:rFonts w:ascii="Angsana New" w:eastAsia="Cordia New" w:hAnsi="Angsana New" w:cs="Angsana New"/>
          <w:sz w:val="32"/>
          <w:szCs w:val="32"/>
          <w:lang w:val="en-US"/>
        </w:rPr>
        <w:t>credit facility from a financial institution in the amount of Baht 215.00 million with interest rate of MLR - 1% per annum for year 1 to year 3 and MLR - 0.75% per annum after year 3 onward and totally repayable within 2029. Later on December 24, 2024, another indirect subsidiary and financial institution had intended to change the terms and conditions as follows:</w:t>
      </w:r>
    </w:p>
    <w:p w14:paraId="4B6934F5"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lastRenderedPageBreak/>
        <w:t>Installment repayment terms: monthly interest paid with the principal repayment set as follows:</w:t>
      </w:r>
    </w:p>
    <w:tbl>
      <w:tblPr>
        <w:tblStyle w:val="TableGrid"/>
        <w:tblW w:w="7229"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17"/>
        <w:gridCol w:w="76"/>
        <w:gridCol w:w="2328"/>
        <w:gridCol w:w="6"/>
        <w:gridCol w:w="107"/>
        <w:gridCol w:w="1736"/>
        <w:gridCol w:w="103"/>
        <w:gridCol w:w="1456"/>
      </w:tblGrid>
      <w:tr w:rsidR="00A9235B" w:rsidRPr="00237EB4" w14:paraId="43A889EC" w14:textId="77777777" w:rsidTr="006C47B8">
        <w:tc>
          <w:tcPr>
            <w:tcW w:w="3821" w:type="dxa"/>
            <w:gridSpan w:val="3"/>
            <w:tcBorders>
              <w:bottom w:val="single" w:sz="6" w:space="0" w:color="auto"/>
            </w:tcBorders>
          </w:tcPr>
          <w:p w14:paraId="1E218B53" w14:textId="77777777" w:rsidR="00A9235B" w:rsidRPr="0074282E" w:rsidRDefault="00A9235B" w:rsidP="00D6518C">
            <w:pPr>
              <w:tabs>
                <w:tab w:val="left" w:pos="1701"/>
                <w:tab w:val="left" w:pos="2520"/>
              </w:tabs>
              <w:spacing w:after="0" w:line="300" w:lineRule="exact"/>
              <w:jc w:val="center"/>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Original condition</w:t>
            </w:r>
          </w:p>
        </w:tc>
        <w:tc>
          <w:tcPr>
            <w:tcW w:w="113" w:type="dxa"/>
            <w:gridSpan w:val="2"/>
          </w:tcPr>
          <w:p w14:paraId="07EAB8D0"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3295" w:type="dxa"/>
            <w:gridSpan w:val="3"/>
            <w:tcBorders>
              <w:bottom w:val="single" w:sz="6" w:space="0" w:color="auto"/>
            </w:tcBorders>
          </w:tcPr>
          <w:p w14:paraId="52C0A5E1"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This condition</w:t>
            </w:r>
          </w:p>
        </w:tc>
      </w:tr>
      <w:tr w:rsidR="00A9235B" w:rsidRPr="00237EB4" w14:paraId="4E35BBB0" w14:textId="77777777" w:rsidTr="006C47B8">
        <w:trPr>
          <w:trHeight w:val="208"/>
        </w:trPr>
        <w:tc>
          <w:tcPr>
            <w:tcW w:w="1417" w:type="dxa"/>
            <w:tcBorders>
              <w:top w:val="single" w:sz="6" w:space="0" w:color="auto"/>
              <w:bottom w:val="single" w:sz="6" w:space="0" w:color="auto"/>
            </w:tcBorders>
          </w:tcPr>
          <w:p w14:paraId="33BFECC4"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Period</w:t>
            </w:r>
          </w:p>
        </w:tc>
        <w:tc>
          <w:tcPr>
            <w:tcW w:w="76" w:type="dxa"/>
            <w:tcBorders>
              <w:top w:val="single" w:sz="6" w:space="0" w:color="auto"/>
            </w:tcBorders>
          </w:tcPr>
          <w:p w14:paraId="64EAE05C"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2334" w:type="dxa"/>
            <w:gridSpan w:val="2"/>
            <w:tcBorders>
              <w:top w:val="single" w:sz="6" w:space="0" w:color="auto"/>
              <w:bottom w:val="single" w:sz="6" w:space="0" w:color="auto"/>
            </w:tcBorders>
          </w:tcPr>
          <w:p w14:paraId="21AE1C5D"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Principal installment rate</w:t>
            </w:r>
          </w:p>
        </w:tc>
        <w:tc>
          <w:tcPr>
            <w:tcW w:w="107" w:type="dxa"/>
          </w:tcPr>
          <w:p w14:paraId="2F82E7B0"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1736" w:type="dxa"/>
            <w:tcBorders>
              <w:top w:val="single" w:sz="6" w:space="0" w:color="auto"/>
              <w:bottom w:val="single" w:sz="6" w:space="0" w:color="auto"/>
            </w:tcBorders>
          </w:tcPr>
          <w:p w14:paraId="4BFF24DA"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Period</w:t>
            </w:r>
          </w:p>
        </w:tc>
        <w:tc>
          <w:tcPr>
            <w:tcW w:w="103" w:type="dxa"/>
            <w:tcBorders>
              <w:top w:val="single" w:sz="6" w:space="0" w:color="auto"/>
            </w:tcBorders>
          </w:tcPr>
          <w:p w14:paraId="163597D7"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1456" w:type="dxa"/>
            <w:tcBorders>
              <w:top w:val="single" w:sz="6" w:space="0" w:color="auto"/>
              <w:bottom w:val="single" w:sz="6" w:space="0" w:color="auto"/>
            </w:tcBorders>
          </w:tcPr>
          <w:p w14:paraId="210EC203"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Principal installment rate</w:t>
            </w:r>
          </w:p>
        </w:tc>
      </w:tr>
      <w:tr w:rsidR="00A9235B" w:rsidRPr="00237EB4" w14:paraId="7A6B4D55" w14:textId="77777777" w:rsidTr="006C47B8">
        <w:tc>
          <w:tcPr>
            <w:tcW w:w="1417" w:type="dxa"/>
            <w:tcBorders>
              <w:top w:val="single" w:sz="6" w:space="0" w:color="auto"/>
            </w:tcBorders>
          </w:tcPr>
          <w:p w14:paraId="7E6E3D87"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Dec. 24 - Jan. 26</w:t>
            </w:r>
          </w:p>
        </w:tc>
        <w:tc>
          <w:tcPr>
            <w:tcW w:w="76" w:type="dxa"/>
          </w:tcPr>
          <w:p w14:paraId="663B6824"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2334" w:type="dxa"/>
            <w:gridSpan w:val="2"/>
            <w:tcBorders>
              <w:top w:val="single" w:sz="6" w:space="0" w:color="auto"/>
            </w:tcBorders>
          </w:tcPr>
          <w:p w14:paraId="10170FE9"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2,500,000.00</w:t>
            </w:r>
          </w:p>
        </w:tc>
        <w:tc>
          <w:tcPr>
            <w:tcW w:w="107" w:type="dxa"/>
          </w:tcPr>
          <w:p w14:paraId="5FCA2786"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1736" w:type="dxa"/>
            <w:tcBorders>
              <w:top w:val="single" w:sz="6" w:space="0" w:color="auto"/>
            </w:tcBorders>
          </w:tcPr>
          <w:p w14:paraId="695B1D43"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Dec. 24 - May. 25</w:t>
            </w:r>
          </w:p>
        </w:tc>
        <w:tc>
          <w:tcPr>
            <w:tcW w:w="103" w:type="dxa"/>
          </w:tcPr>
          <w:p w14:paraId="677E8E85"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1456" w:type="dxa"/>
            <w:tcBorders>
              <w:top w:val="single" w:sz="6" w:space="0" w:color="auto"/>
            </w:tcBorders>
          </w:tcPr>
          <w:p w14:paraId="7D2E75D4"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Grace Period</w:t>
            </w:r>
          </w:p>
        </w:tc>
      </w:tr>
      <w:tr w:rsidR="00A9235B" w:rsidRPr="00237EB4" w14:paraId="7E347CA1" w14:textId="77777777" w:rsidTr="006C47B8">
        <w:tc>
          <w:tcPr>
            <w:tcW w:w="1417" w:type="dxa"/>
          </w:tcPr>
          <w:p w14:paraId="0182B7E2" w14:textId="77777777" w:rsidR="00A9235B" w:rsidRPr="0074282E" w:rsidRDefault="00A9235B" w:rsidP="00D6518C">
            <w:pPr>
              <w:tabs>
                <w:tab w:val="left" w:pos="1701"/>
                <w:tab w:val="left" w:pos="2520"/>
              </w:tabs>
              <w:spacing w:after="0" w:line="300" w:lineRule="exact"/>
              <w:jc w:val="thaiDistribute"/>
              <w:rPr>
                <w:rFonts w:ascii="Angsana New" w:eastAsia="Cordia New" w:hAnsi="Angsana New" w:cs="Angsana New"/>
                <w:sz w:val="26"/>
                <w:szCs w:val="26"/>
                <w:cs/>
                <w:lang w:val="en-US"/>
              </w:rPr>
            </w:pPr>
          </w:p>
        </w:tc>
        <w:tc>
          <w:tcPr>
            <w:tcW w:w="76" w:type="dxa"/>
          </w:tcPr>
          <w:p w14:paraId="0ED51246"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2334" w:type="dxa"/>
            <w:gridSpan w:val="2"/>
          </w:tcPr>
          <w:p w14:paraId="1F2AD19D" w14:textId="77777777" w:rsidR="00A9235B" w:rsidRPr="0074282E" w:rsidRDefault="00A9235B" w:rsidP="00D6518C">
            <w:pPr>
              <w:tabs>
                <w:tab w:val="left" w:pos="1701"/>
                <w:tab w:val="left" w:pos="2520"/>
              </w:tabs>
              <w:spacing w:after="0" w:line="300" w:lineRule="exact"/>
              <w:jc w:val="center"/>
              <w:rPr>
                <w:rFonts w:ascii="Angsana New" w:eastAsia="Cordia New" w:hAnsi="Angsana New" w:cs="Angsana New"/>
                <w:sz w:val="26"/>
                <w:szCs w:val="26"/>
                <w:cs/>
                <w:lang w:val="en-US"/>
              </w:rPr>
            </w:pPr>
          </w:p>
        </w:tc>
        <w:tc>
          <w:tcPr>
            <w:tcW w:w="107" w:type="dxa"/>
          </w:tcPr>
          <w:p w14:paraId="48B82C45"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1736" w:type="dxa"/>
          </w:tcPr>
          <w:p w14:paraId="5C87260C"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June 25 - Dec. 25</w:t>
            </w:r>
          </w:p>
        </w:tc>
        <w:tc>
          <w:tcPr>
            <w:tcW w:w="103" w:type="dxa"/>
          </w:tcPr>
          <w:p w14:paraId="47CB8DC0"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1456" w:type="dxa"/>
          </w:tcPr>
          <w:p w14:paraId="6709CE19"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1,300,000.00</w:t>
            </w:r>
          </w:p>
        </w:tc>
      </w:tr>
      <w:tr w:rsidR="00A9235B" w:rsidRPr="00237EB4" w14:paraId="1424AC02" w14:textId="77777777" w:rsidTr="006C47B8">
        <w:tc>
          <w:tcPr>
            <w:tcW w:w="1417" w:type="dxa"/>
          </w:tcPr>
          <w:p w14:paraId="3E9E2DBD"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Feb. 26 - Dec. 28</w:t>
            </w:r>
          </w:p>
        </w:tc>
        <w:tc>
          <w:tcPr>
            <w:tcW w:w="76" w:type="dxa"/>
          </w:tcPr>
          <w:p w14:paraId="554D923C"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2334" w:type="dxa"/>
            <w:gridSpan w:val="2"/>
          </w:tcPr>
          <w:p w14:paraId="1BEFFB30"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2,700,000.00</w:t>
            </w:r>
          </w:p>
        </w:tc>
        <w:tc>
          <w:tcPr>
            <w:tcW w:w="107" w:type="dxa"/>
          </w:tcPr>
          <w:p w14:paraId="60842FC9"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1736" w:type="dxa"/>
          </w:tcPr>
          <w:p w14:paraId="4A2A1992" w14:textId="77777777" w:rsidR="00A9235B" w:rsidRPr="0074282E" w:rsidRDefault="00A9235B" w:rsidP="00D6518C">
            <w:pPr>
              <w:tabs>
                <w:tab w:val="left" w:pos="1701"/>
                <w:tab w:val="left" w:pos="2520"/>
              </w:tabs>
              <w:spacing w:after="0" w:line="300" w:lineRule="exact"/>
              <w:jc w:val="center"/>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Jan. 26 - Dec. 26</w:t>
            </w:r>
          </w:p>
        </w:tc>
        <w:tc>
          <w:tcPr>
            <w:tcW w:w="103" w:type="dxa"/>
          </w:tcPr>
          <w:p w14:paraId="4C23D0ED"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1456" w:type="dxa"/>
          </w:tcPr>
          <w:p w14:paraId="1512FA9A"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2,500,000.00</w:t>
            </w:r>
          </w:p>
        </w:tc>
      </w:tr>
      <w:tr w:rsidR="00A9235B" w:rsidRPr="00237EB4" w14:paraId="7F0CFF34" w14:textId="77777777" w:rsidTr="006C47B8">
        <w:tc>
          <w:tcPr>
            <w:tcW w:w="1417" w:type="dxa"/>
          </w:tcPr>
          <w:p w14:paraId="5DE775D5" w14:textId="77777777" w:rsidR="00A9235B" w:rsidRPr="0074282E" w:rsidRDefault="00A9235B" w:rsidP="00D6518C">
            <w:pPr>
              <w:tabs>
                <w:tab w:val="left" w:pos="1701"/>
                <w:tab w:val="left" w:pos="2520"/>
              </w:tabs>
              <w:spacing w:after="0" w:line="300" w:lineRule="exact"/>
              <w:jc w:val="thaiDistribute"/>
              <w:rPr>
                <w:rFonts w:ascii="Angsana New" w:eastAsia="Cordia New" w:hAnsi="Angsana New" w:cs="Angsana New"/>
                <w:sz w:val="26"/>
                <w:szCs w:val="26"/>
                <w:cs/>
                <w:lang w:val="en-US"/>
              </w:rPr>
            </w:pPr>
          </w:p>
        </w:tc>
        <w:tc>
          <w:tcPr>
            <w:tcW w:w="76" w:type="dxa"/>
          </w:tcPr>
          <w:p w14:paraId="13A0538F"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2334" w:type="dxa"/>
            <w:gridSpan w:val="2"/>
          </w:tcPr>
          <w:p w14:paraId="08B24D00" w14:textId="77777777" w:rsidR="00A9235B" w:rsidRPr="0074282E" w:rsidRDefault="00A9235B" w:rsidP="00D6518C">
            <w:pPr>
              <w:tabs>
                <w:tab w:val="left" w:pos="1701"/>
                <w:tab w:val="left" w:pos="2520"/>
              </w:tabs>
              <w:spacing w:after="0" w:line="300" w:lineRule="exact"/>
              <w:jc w:val="center"/>
              <w:rPr>
                <w:rFonts w:ascii="Angsana New" w:eastAsia="Cordia New" w:hAnsi="Angsana New" w:cs="Angsana New"/>
                <w:sz w:val="26"/>
                <w:szCs w:val="26"/>
                <w:cs/>
                <w:lang w:val="en-US"/>
              </w:rPr>
            </w:pPr>
          </w:p>
        </w:tc>
        <w:tc>
          <w:tcPr>
            <w:tcW w:w="107" w:type="dxa"/>
          </w:tcPr>
          <w:p w14:paraId="3B40A762"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1736" w:type="dxa"/>
          </w:tcPr>
          <w:p w14:paraId="3A621EC9" w14:textId="77777777" w:rsidR="00A9235B" w:rsidRPr="0074282E" w:rsidRDefault="00A9235B" w:rsidP="00D6518C">
            <w:pPr>
              <w:tabs>
                <w:tab w:val="left" w:pos="1701"/>
                <w:tab w:val="left" w:pos="2520"/>
              </w:tabs>
              <w:spacing w:after="0" w:line="300" w:lineRule="exact"/>
              <w:jc w:val="center"/>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Jan. 27 - Dec. 27</w:t>
            </w:r>
          </w:p>
        </w:tc>
        <w:tc>
          <w:tcPr>
            <w:tcW w:w="103" w:type="dxa"/>
          </w:tcPr>
          <w:p w14:paraId="6143EA19"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1456" w:type="dxa"/>
          </w:tcPr>
          <w:p w14:paraId="05789C33"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2,650,000.00</w:t>
            </w:r>
          </w:p>
        </w:tc>
      </w:tr>
      <w:tr w:rsidR="00A9235B" w:rsidRPr="00237EB4" w14:paraId="715AEA79" w14:textId="77777777" w:rsidTr="006C47B8">
        <w:tc>
          <w:tcPr>
            <w:tcW w:w="1417" w:type="dxa"/>
          </w:tcPr>
          <w:p w14:paraId="30A77450" w14:textId="77777777" w:rsidR="00A9235B" w:rsidRPr="0074282E" w:rsidRDefault="00A9235B" w:rsidP="00D6518C">
            <w:pPr>
              <w:tabs>
                <w:tab w:val="left" w:pos="1701"/>
                <w:tab w:val="left" w:pos="2520"/>
              </w:tabs>
              <w:spacing w:after="0" w:line="300" w:lineRule="exact"/>
              <w:jc w:val="thaiDistribute"/>
              <w:rPr>
                <w:rFonts w:ascii="Angsana New" w:eastAsia="Cordia New" w:hAnsi="Angsana New" w:cs="Angsana New"/>
                <w:sz w:val="26"/>
                <w:szCs w:val="26"/>
                <w:cs/>
                <w:lang w:val="en-US"/>
              </w:rPr>
            </w:pPr>
          </w:p>
        </w:tc>
        <w:tc>
          <w:tcPr>
            <w:tcW w:w="76" w:type="dxa"/>
          </w:tcPr>
          <w:p w14:paraId="2325F5CF"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2334" w:type="dxa"/>
            <w:gridSpan w:val="2"/>
          </w:tcPr>
          <w:p w14:paraId="0253CA63" w14:textId="77777777" w:rsidR="00A9235B" w:rsidRPr="0074282E" w:rsidRDefault="00A9235B" w:rsidP="00D6518C">
            <w:pPr>
              <w:tabs>
                <w:tab w:val="left" w:pos="1701"/>
                <w:tab w:val="left" w:pos="2520"/>
              </w:tabs>
              <w:spacing w:after="0" w:line="300" w:lineRule="exact"/>
              <w:jc w:val="center"/>
              <w:rPr>
                <w:rFonts w:ascii="Angsana New" w:eastAsia="Cordia New" w:hAnsi="Angsana New" w:cs="Angsana New"/>
                <w:sz w:val="26"/>
                <w:szCs w:val="26"/>
                <w:cs/>
                <w:lang w:val="en-US"/>
              </w:rPr>
            </w:pPr>
          </w:p>
        </w:tc>
        <w:tc>
          <w:tcPr>
            <w:tcW w:w="107" w:type="dxa"/>
          </w:tcPr>
          <w:p w14:paraId="6387F6AE"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1736" w:type="dxa"/>
          </w:tcPr>
          <w:p w14:paraId="720F4C53" w14:textId="77777777" w:rsidR="00A9235B" w:rsidRPr="0074282E" w:rsidRDefault="00A9235B" w:rsidP="00D6518C">
            <w:pPr>
              <w:tabs>
                <w:tab w:val="left" w:pos="1701"/>
                <w:tab w:val="left" w:pos="2520"/>
              </w:tabs>
              <w:spacing w:after="0" w:line="300" w:lineRule="exact"/>
              <w:jc w:val="center"/>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Dec. 28 - Dec. 28</w:t>
            </w:r>
          </w:p>
        </w:tc>
        <w:tc>
          <w:tcPr>
            <w:tcW w:w="103" w:type="dxa"/>
          </w:tcPr>
          <w:p w14:paraId="4FEFF833"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1456" w:type="dxa"/>
          </w:tcPr>
          <w:p w14:paraId="441193AB"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2,800,000.00</w:t>
            </w:r>
          </w:p>
        </w:tc>
      </w:tr>
      <w:tr w:rsidR="00A9235B" w:rsidRPr="00237EB4" w14:paraId="76B28F9C" w14:textId="77777777" w:rsidTr="006C47B8">
        <w:tc>
          <w:tcPr>
            <w:tcW w:w="1417" w:type="dxa"/>
          </w:tcPr>
          <w:p w14:paraId="47E21E9D" w14:textId="77777777" w:rsidR="00A9235B" w:rsidRPr="0074282E" w:rsidRDefault="00A9235B" w:rsidP="00D6518C">
            <w:pPr>
              <w:tabs>
                <w:tab w:val="left" w:pos="1701"/>
                <w:tab w:val="left" w:pos="2520"/>
              </w:tabs>
              <w:spacing w:after="0" w:line="300" w:lineRule="exact"/>
              <w:jc w:val="thaiDistribute"/>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Jan. 29</w:t>
            </w:r>
          </w:p>
        </w:tc>
        <w:tc>
          <w:tcPr>
            <w:tcW w:w="76" w:type="dxa"/>
          </w:tcPr>
          <w:p w14:paraId="48BD5436"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2334" w:type="dxa"/>
            <w:gridSpan w:val="2"/>
          </w:tcPr>
          <w:p w14:paraId="22547A07" w14:textId="77777777" w:rsidR="00A9235B" w:rsidRPr="0074282E" w:rsidRDefault="00A9235B" w:rsidP="00D6518C">
            <w:pPr>
              <w:tabs>
                <w:tab w:val="left" w:pos="1701"/>
                <w:tab w:val="left" w:pos="2520"/>
              </w:tabs>
              <w:spacing w:after="0" w:line="300" w:lineRule="exact"/>
              <w:jc w:val="center"/>
              <w:rPr>
                <w:rFonts w:ascii="Angsana New" w:eastAsia="Cordia New" w:hAnsi="Angsana New" w:cs="Angsana New"/>
                <w:sz w:val="26"/>
                <w:szCs w:val="26"/>
                <w:cs/>
                <w:lang w:val="en-US"/>
              </w:rPr>
            </w:pPr>
            <w:r w:rsidRPr="00237EB4">
              <w:rPr>
                <w:rFonts w:ascii="Angsana New" w:eastAsia="Cordia New" w:hAnsi="Angsana New" w:cs="Angsana New"/>
                <w:sz w:val="26"/>
                <w:szCs w:val="26"/>
                <w:lang w:val="en-US"/>
              </w:rPr>
              <w:t>Outstanding principal Baht 17,300,000*</w:t>
            </w:r>
          </w:p>
        </w:tc>
        <w:tc>
          <w:tcPr>
            <w:tcW w:w="107" w:type="dxa"/>
          </w:tcPr>
          <w:p w14:paraId="1DDA334A" w14:textId="77777777" w:rsidR="00A9235B" w:rsidRPr="00237EB4" w:rsidRDefault="00A9235B" w:rsidP="00D6518C">
            <w:pPr>
              <w:tabs>
                <w:tab w:val="left" w:pos="1701"/>
                <w:tab w:val="left" w:pos="2520"/>
              </w:tabs>
              <w:spacing w:after="0" w:line="300" w:lineRule="exact"/>
              <w:jc w:val="thaiDistribute"/>
              <w:rPr>
                <w:rFonts w:ascii="Angsana New" w:eastAsia="Cordia New" w:hAnsi="Angsana New" w:cs="Angsana New"/>
                <w:sz w:val="26"/>
                <w:szCs w:val="26"/>
                <w:lang w:val="en-US"/>
              </w:rPr>
            </w:pPr>
          </w:p>
        </w:tc>
        <w:tc>
          <w:tcPr>
            <w:tcW w:w="1736" w:type="dxa"/>
          </w:tcPr>
          <w:p w14:paraId="56EE6211"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Jan. 29 - Mar. 30</w:t>
            </w:r>
          </w:p>
        </w:tc>
        <w:tc>
          <w:tcPr>
            <w:tcW w:w="103" w:type="dxa"/>
          </w:tcPr>
          <w:p w14:paraId="12350B42"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p>
        </w:tc>
        <w:tc>
          <w:tcPr>
            <w:tcW w:w="1456" w:type="dxa"/>
          </w:tcPr>
          <w:p w14:paraId="17FD97BB" w14:textId="77777777" w:rsidR="00A9235B" w:rsidRPr="00237EB4" w:rsidRDefault="00A9235B" w:rsidP="00D6518C">
            <w:pPr>
              <w:tabs>
                <w:tab w:val="left" w:pos="1701"/>
                <w:tab w:val="left" w:pos="2520"/>
              </w:tabs>
              <w:spacing w:after="0" w:line="300" w:lineRule="exact"/>
              <w:jc w:val="center"/>
              <w:rPr>
                <w:rFonts w:ascii="Angsana New" w:eastAsia="Cordia New" w:hAnsi="Angsana New" w:cs="Angsana New"/>
                <w:sz w:val="26"/>
                <w:szCs w:val="26"/>
                <w:lang w:val="en-US"/>
              </w:rPr>
            </w:pPr>
            <w:r w:rsidRPr="00237EB4">
              <w:rPr>
                <w:rFonts w:ascii="Angsana New" w:eastAsia="Cordia New" w:hAnsi="Angsana New" w:cs="Angsana New"/>
                <w:sz w:val="26"/>
                <w:szCs w:val="26"/>
                <w:lang w:val="en-US"/>
              </w:rPr>
              <w:t>2,900,000.00</w:t>
            </w:r>
          </w:p>
        </w:tc>
      </w:tr>
    </w:tbl>
    <w:p w14:paraId="3B3C5A18" w14:textId="77777777" w:rsidR="00A9235B" w:rsidRPr="00237EB4" w:rsidRDefault="00A9235B" w:rsidP="00D6518C">
      <w:pPr>
        <w:tabs>
          <w:tab w:val="left" w:pos="1701"/>
          <w:tab w:val="left" w:pos="2520"/>
        </w:tabs>
        <w:spacing w:after="0" w:line="200" w:lineRule="exact"/>
        <w:ind w:left="1418"/>
        <w:jc w:val="thaiDistribute"/>
        <w:rPr>
          <w:rFonts w:ascii="Angsana New" w:eastAsia="Cordia New" w:hAnsi="Angsana New" w:cs="Angsana New"/>
          <w:sz w:val="32"/>
          <w:szCs w:val="32"/>
          <w:lang w:val="en-US"/>
        </w:rPr>
      </w:pPr>
    </w:p>
    <w:p w14:paraId="15591F77" w14:textId="77777777" w:rsidR="00A9235B" w:rsidRPr="00237EB4" w:rsidRDefault="00A9235B" w:rsidP="00D6518C">
      <w:pPr>
        <w:tabs>
          <w:tab w:val="left" w:pos="1701"/>
          <w:tab w:val="left" w:pos="1985"/>
        </w:tabs>
        <w:spacing w:after="0" w:line="340" w:lineRule="exact"/>
        <w:ind w:left="1418"/>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ab/>
      </w:r>
      <w:r w:rsidRPr="00237EB4">
        <w:rPr>
          <w:rFonts w:ascii="Angsana New" w:eastAsia="Cordia New" w:hAnsi="Angsana New" w:cs="Angsana New"/>
          <w:sz w:val="32"/>
          <w:szCs w:val="32"/>
          <w:lang w:val="en-US"/>
        </w:rPr>
        <w:tab/>
        <w:t>* Previously, the Grace Period was 6 months but did not extend the loan period.</w:t>
      </w:r>
    </w:p>
    <w:p w14:paraId="1718DC6B" w14:textId="77777777" w:rsidR="00A9235B" w:rsidRPr="00237EB4" w:rsidRDefault="00A9235B" w:rsidP="00CC37C4">
      <w:pPr>
        <w:tabs>
          <w:tab w:val="left" w:pos="1701"/>
          <w:tab w:val="left" w:pos="1985"/>
        </w:tabs>
        <w:spacing w:after="0" w:line="240" w:lineRule="exact"/>
        <w:ind w:left="1418"/>
        <w:jc w:val="thaiDistribute"/>
        <w:rPr>
          <w:rFonts w:ascii="Angsana New" w:eastAsia="Cordia New" w:hAnsi="Angsana New" w:cs="Angsana New"/>
          <w:sz w:val="32"/>
          <w:szCs w:val="32"/>
          <w:lang w:val="en-US"/>
        </w:rPr>
      </w:pPr>
    </w:p>
    <w:p w14:paraId="2FCCB396"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pacing w:val="-4"/>
          <w:sz w:val="32"/>
          <w:szCs w:val="32"/>
          <w:lang w:val="en-US"/>
        </w:rPr>
        <w:t>Extend the loan term by another 14 months from the original 8 years term (due in January 2029) to a total of 9 years and 2 months (due in March 2030)</w:t>
      </w:r>
      <w:r w:rsidRPr="00237EB4">
        <w:rPr>
          <w:rFonts w:ascii="Angsana New" w:eastAsia="Cordia New" w:hAnsi="Angsana New" w:cs="Angsana New"/>
          <w:sz w:val="32"/>
          <w:szCs w:val="32"/>
          <w:lang w:val="en-US"/>
        </w:rPr>
        <w:t>.</w:t>
      </w:r>
    </w:p>
    <w:p w14:paraId="5B125C9B"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Had to receive a written commitment from the guarantor that if the project was unable to return to productivity as estimated and/or the project had insufficient cash flow to pay off debts, the guarantor had to invest capital to reduce the debt balance to be in line with the project’s debt repayment capability.</w:t>
      </w:r>
    </w:p>
    <w:p w14:paraId="6A777B5A"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Submitted a report that showed the corrections allowed the project to return to production capacity as planned by June 2025, and followed up on the renewal of the electricity generation license by January 31, 2030 (expired March 31, 2030).</w:t>
      </w:r>
    </w:p>
    <w:p w14:paraId="04C40BC2" w14:textId="77777777" w:rsidR="00A9235B" w:rsidRPr="00237EB4" w:rsidRDefault="00A9235B" w:rsidP="00D6518C">
      <w:pPr>
        <w:spacing w:after="0" w:line="340" w:lineRule="exact"/>
        <w:ind w:left="1418" w:hanging="709"/>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ab/>
        <w:t xml:space="preserve">Such long-term borrowing credit facility from a financial institution is guaranteed by: </w:t>
      </w:r>
    </w:p>
    <w:p w14:paraId="7003BFB4"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land and premise of such indirect subsidiary,</w:t>
      </w:r>
    </w:p>
    <w:p w14:paraId="5ADE5F5D"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the Company in amount that in accordance with proportion of ownership and STRR Engineering Company Limited in full amount and</w:t>
      </w:r>
    </w:p>
    <w:p w14:paraId="1FFD601C" w14:textId="77777777" w:rsidR="00A9235B" w:rsidRPr="00237EB4" w:rsidRDefault="00A9235B" w:rsidP="00D6518C">
      <w:pPr>
        <w:numPr>
          <w:ilvl w:val="2"/>
          <w:numId w:val="11"/>
        </w:numPr>
        <w:tabs>
          <w:tab w:val="clear" w:pos="2232"/>
          <w:tab w:val="left" w:pos="1701"/>
          <w:tab w:val="left" w:pos="2520"/>
        </w:tabs>
        <w:spacing w:after="0" w:line="340" w:lineRule="exact"/>
        <w:ind w:left="1701" w:hanging="283"/>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the machinery of such indirect subsidiary.</w:t>
      </w:r>
    </w:p>
    <w:p w14:paraId="565CC62C" w14:textId="77777777" w:rsidR="00A9235B" w:rsidRPr="00237EB4" w:rsidRDefault="00A9235B" w:rsidP="00CC37C4">
      <w:pPr>
        <w:tabs>
          <w:tab w:val="left" w:pos="1701"/>
          <w:tab w:val="left" w:pos="1985"/>
        </w:tabs>
        <w:spacing w:after="0" w:line="240" w:lineRule="exact"/>
        <w:ind w:left="1418"/>
        <w:jc w:val="thaiDistribute"/>
        <w:rPr>
          <w:rFonts w:ascii="Angsana New" w:eastAsia="Cordia New" w:hAnsi="Angsana New" w:cs="Angsana New"/>
          <w:sz w:val="32"/>
          <w:szCs w:val="32"/>
          <w:lang w:val="en-US"/>
        </w:rPr>
      </w:pPr>
    </w:p>
    <w:p w14:paraId="402B6212" w14:textId="77777777" w:rsidR="00A9235B" w:rsidRPr="00237EB4" w:rsidRDefault="00A9235B" w:rsidP="00D6518C">
      <w:pPr>
        <w:tabs>
          <w:tab w:val="left" w:pos="709"/>
        </w:tabs>
        <w:spacing w:after="0" w:line="340" w:lineRule="exact"/>
        <w:ind w:left="284"/>
        <w:jc w:val="thaiDistribute"/>
        <w:rPr>
          <w:rFonts w:ascii="Angsana New" w:eastAsia="Cordia New" w:hAnsi="Angsana New" w:cs="Angsana New"/>
          <w:sz w:val="32"/>
          <w:szCs w:val="32"/>
        </w:rPr>
      </w:pPr>
      <w:r w:rsidRPr="00237EB4">
        <w:rPr>
          <w:rFonts w:ascii="Angsana New" w:eastAsia="Cordia New" w:hAnsi="Angsana New" w:cs="Angsana New"/>
          <w:sz w:val="32"/>
          <w:szCs w:val="32"/>
          <w:lang w:val="en-US"/>
        </w:rPr>
        <w:t>28.2</w:t>
      </w:r>
      <w:r w:rsidRPr="00237EB4">
        <w:rPr>
          <w:rFonts w:ascii="Angsana New" w:eastAsia="Cordia New" w:hAnsi="Angsana New" w:cs="Angsana New"/>
          <w:sz w:val="32"/>
          <w:szCs w:val="32"/>
          <w:lang w:val="en-US"/>
        </w:rPr>
        <w:tab/>
      </w:r>
      <w:r w:rsidRPr="00237EB4">
        <w:rPr>
          <w:rFonts w:ascii="Angsana New" w:eastAsia="Cordia New" w:hAnsi="Angsana New" w:cs="Angsana New"/>
          <w:sz w:val="32"/>
          <w:szCs w:val="32"/>
        </w:rPr>
        <w:t>Long-term borrowings from financial institutions</w:t>
      </w:r>
    </w:p>
    <w:p w14:paraId="5B5E2F71" w14:textId="77777777" w:rsidR="00A9235B" w:rsidRPr="00237EB4" w:rsidRDefault="00A9235B" w:rsidP="00D6518C">
      <w:pPr>
        <w:spacing w:after="0" w:line="340" w:lineRule="exact"/>
        <w:ind w:left="1418" w:hanging="709"/>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28</w:t>
      </w:r>
      <w:r w:rsidRPr="00237EB4">
        <w:rPr>
          <w:rFonts w:ascii="Angsana New" w:eastAsia="Cordia New" w:hAnsi="Angsana New" w:cs="Angsana New"/>
          <w:sz w:val="32"/>
          <w:szCs w:val="32"/>
        </w:rPr>
        <w:t xml:space="preserve">.2.1 </w:t>
      </w:r>
      <w:r w:rsidRPr="00237EB4">
        <w:rPr>
          <w:rFonts w:ascii="Angsana New" w:eastAsia="Cordia New" w:hAnsi="Angsana New" w:cs="Angsana New"/>
          <w:sz w:val="32"/>
          <w:szCs w:val="32"/>
        </w:rPr>
        <w:tab/>
      </w:r>
      <w:r w:rsidRPr="00237EB4">
        <w:rPr>
          <w:rFonts w:ascii="Angsana New" w:eastAsia="Cordia New" w:hAnsi="Angsana New" w:cs="Angsana New"/>
          <w:sz w:val="32"/>
          <w:szCs w:val="32"/>
          <w:lang w:val="en-US"/>
        </w:rPr>
        <w:t xml:space="preserve">As at </w:t>
      </w:r>
      <w:r w:rsidRPr="00237EB4">
        <w:rPr>
          <w:rFonts w:asciiTheme="majorBidi" w:eastAsia="Cordia New" w:hAnsiTheme="majorBidi" w:cstheme="majorBidi"/>
          <w:sz w:val="32"/>
          <w:szCs w:val="32"/>
          <w:lang w:val="en-US"/>
        </w:rPr>
        <w:t>December 31, 2024,</w:t>
      </w:r>
      <w:r w:rsidRPr="00237EB4">
        <w:rPr>
          <w:rFonts w:ascii="Angsana New" w:eastAsia="Cordia New" w:hAnsi="Angsana New" w:cs="Angsana New"/>
          <w:sz w:val="32"/>
          <w:szCs w:val="32"/>
          <w:lang w:val="en-US"/>
        </w:rPr>
        <w:t xml:space="preserve"> an indirect subsidiary (Nongree Power Plants Company Limited) has long-term borrowings from a financial institution in amount of Baht 5.82 million, Such borrowing is guaranteed (see Note 28.1).</w:t>
      </w:r>
    </w:p>
    <w:p w14:paraId="474EF943" w14:textId="2B67D761" w:rsidR="00A9235B" w:rsidRPr="00237EB4" w:rsidRDefault="00A9235B" w:rsidP="00D6518C">
      <w:pPr>
        <w:spacing w:after="0" w:line="340" w:lineRule="exact"/>
        <w:ind w:left="1418" w:hanging="709"/>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 xml:space="preserve">28.2.2 </w:t>
      </w:r>
      <w:r w:rsidRPr="00237EB4">
        <w:rPr>
          <w:rFonts w:ascii="Angsana New" w:eastAsia="Cordia New" w:hAnsi="Angsana New" w:cs="Angsana New"/>
          <w:sz w:val="32"/>
          <w:szCs w:val="32"/>
          <w:lang w:val="en-US"/>
        </w:rPr>
        <w:tab/>
        <w:t xml:space="preserve">As at </w:t>
      </w:r>
      <w:r w:rsidRPr="00B82FA8">
        <w:rPr>
          <w:rFonts w:asciiTheme="majorBidi" w:eastAsia="Cordia New" w:hAnsiTheme="majorBidi" w:cstheme="majorBidi"/>
          <w:spacing w:val="-2"/>
          <w:sz w:val="32"/>
          <w:szCs w:val="32"/>
          <w:lang w:val="en-US"/>
        </w:rPr>
        <w:t>December 31, 2024,</w:t>
      </w:r>
      <w:r w:rsidRPr="00B82FA8">
        <w:rPr>
          <w:rFonts w:ascii="Angsana New" w:eastAsia="Cordia New" w:hAnsi="Angsana New" w:cs="Angsana New"/>
          <w:spacing w:val="-2"/>
          <w:sz w:val="32"/>
          <w:szCs w:val="32"/>
          <w:lang w:val="en-US"/>
        </w:rPr>
        <w:t xml:space="preserve"> another indirect subsidiary (Trans Thai Railway Company Limited) </w:t>
      </w:r>
      <w:r w:rsidRPr="00336440">
        <w:rPr>
          <w:rFonts w:ascii="Angsana New" w:eastAsia="Cordia New" w:hAnsi="Angsana New" w:cs="Angsana New"/>
          <w:sz w:val="32"/>
          <w:szCs w:val="32"/>
          <w:lang w:val="en-US"/>
        </w:rPr>
        <w:t xml:space="preserve">has long-term borrowings from financial institutions in amount of </w:t>
      </w:r>
      <w:r w:rsidR="00336440" w:rsidRPr="00336440">
        <w:rPr>
          <w:rFonts w:ascii="Angsana New" w:eastAsia="Cordia New" w:hAnsi="Angsana New" w:cs="Angsana New"/>
          <w:sz w:val="32"/>
          <w:szCs w:val="32"/>
          <w:lang w:val="en-US"/>
        </w:rPr>
        <w:t xml:space="preserve">Baht </w:t>
      </w:r>
      <w:r w:rsidRPr="00336440">
        <w:rPr>
          <w:rFonts w:ascii="Angsana New" w:eastAsia="Cordia New" w:hAnsi="Angsana New" w:cs="Angsana New"/>
          <w:sz w:val="32"/>
          <w:szCs w:val="32"/>
          <w:lang w:val="en-US"/>
        </w:rPr>
        <w:t>10.31 million</w:t>
      </w:r>
      <w:r w:rsidR="00B82FA8" w:rsidRPr="00336440">
        <w:rPr>
          <w:rFonts w:ascii="Angsana New" w:eastAsia="Cordia New" w:hAnsi="Angsana New" w:cs="Angsana New"/>
          <w:sz w:val="32"/>
          <w:szCs w:val="32"/>
          <w:lang w:val="en-US"/>
        </w:rPr>
        <w:t>,</w:t>
      </w:r>
      <w:r w:rsidR="00CC37C4" w:rsidRPr="00336440">
        <w:rPr>
          <w:rFonts w:ascii="Angsana New" w:eastAsia="Cordia New" w:hAnsi="Angsana New" w:cs="Angsana New"/>
          <w:sz w:val="32"/>
          <w:szCs w:val="32"/>
          <w:lang w:val="en-US"/>
        </w:rPr>
        <w:t xml:space="preserve"> </w:t>
      </w:r>
      <w:r w:rsidRPr="00336440">
        <w:rPr>
          <w:rFonts w:ascii="Angsana New" w:eastAsia="Cordia New" w:hAnsi="Angsana New" w:cs="Angsana New"/>
          <w:sz w:val="32"/>
          <w:szCs w:val="32"/>
          <w:lang w:val="en-US"/>
        </w:rPr>
        <w:t>Such</w:t>
      </w:r>
      <w:r w:rsidR="00CC37C4" w:rsidRPr="00336440">
        <w:rPr>
          <w:rFonts w:ascii="Angsana New" w:eastAsia="Cordia New" w:hAnsi="Angsana New" w:cs="Angsana New"/>
          <w:sz w:val="32"/>
          <w:szCs w:val="32"/>
          <w:lang w:val="en-US"/>
        </w:rPr>
        <w:t xml:space="preserve"> </w:t>
      </w:r>
      <w:r w:rsidRPr="00336440">
        <w:rPr>
          <w:rFonts w:ascii="Angsana New" w:eastAsia="Cordia New" w:hAnsi="Angsana New" w:cs="Angsana New"/>
          <w:sz w:val="32"/>
          <w:szCs w:val="32"/>
          <w:lang w:val="en-US"/>
        </w:rPr>
        <w:t>borrowings are guaranteed (see Note 28.1).</w:t>
      </w:r>
    </w:p>
    <w:p w14:paraId="3BBD58CE" w14:textId="22D9691D" w:rsidR="00A9235B" w:rsidRPr="00237EB4" w:rsidRDefault="00A9235B" w:rsidP="00D6518C">
      <w:pPr>
        <w:spacing w:after="0" w:line="340" w:lineRule="exact"/>
        <w:ind w:left="1418" w:hanging="709"/>
        <w:jc w:val="thaiDistribute"/>
        <w:rPr>
          <w:rFonts w:ascii="Angsana New" w:eastAsia="Cordia New" w:hAnsi="Angsana New" w:cs="Angsana New"/>
          <w:sz w:val="32"/>
          <w:szCs w:val="32"/>
          <w:lang w:val="en-US"/>
        </w:rPr>
      </w:pPr>
      <w:r w:rsidRPr="00237EB4">
        <w:rPr>
          <w:rFonts w:ascii="Angsana New" w:eastAsia="Cordia New" w:hAnsi="Angsana New" w:cs="Angsana New"/>
          <w:sz w:val="32"/>
          <w:szCs w:val="32"/>
          <w:lang w:val="en-US"/>
        </w:rPr>
        <w:t xml:space="preserve">28.2.3 </w:t>
      </w:r>
      <w:r w:rsidRPr="00237EB4">
        <w:rPr>
          <w:rFonts w:ascii="Angsana New" w:eastAsia="Cordia New" w:hAnsi="Angsana New" w:cs="Angsana New"/>
          <w:sz w:val="32"/>
          <w:szCs w:val="32"/>
          <w:lang w:val="en-US"/>
        </w:rPr>
        <w:tab/>
      </w:r>
      <w:r w:rsidRPr="00CC37C4">
        <w:rPr>
          <w:rFonts w:ascii="Angsana New" w:eastAsia="Cordia New" w:hAnsi="Angsana New" w:cs="Angsana New"/>
          <w:spacing w:val="-2"/>
          <w:sz w:val="32"/>
          <w:szCs w:val="32"/>
          <w:lang w:val="en-US"/>
        </w:rPr>
        <w:t xml:space="preserve">As at </w:t>
      </w:r>
      <w:r w:rsidRPr="00CC37C4">
        <w:rPr>
          <w:rFonts w:asciiTheme="majorBidi" w:eastAsia="Cordia New" w:hAnsiTheme="majorBidi" w:cstheme="majorBidi"/>
          <w:spacing w:val="-2"/>
          <w:sz w:val="32"/>
          <w:szCs w:val="32"/>
          <w:lang w:val="en-US"/>
        </w:rPr>
        <w:t xml:space="preserve">December 31, </w:t>
      </w:r>
      <w:r w:rsidR="00CC37C4" w:rsidRPr="00CC37C4">
        <w:rPr>
          <w:rFonts w:asciiTheme="majorBidi" w:eastAsia="Cordia New" w:hAnsiTheme="majorBidi" w:cstheme="majorBidi"/>
          <w:spacing w:val="-2"/>
          <w:sz w:val="32"/>
          <w:szCs w:val="32"/>
          <w:lang w:val="en-US"/>
        </w:rPr>
        <w:t xml:space="preserve">2025 and </w:t>
      </w:r>
      <w:r w:rsidRPr="00CC37C4">
        <w:rPr>
          <w:rFonts w:asciiTheme="majorBidi" w:eastAsia="Cordia New" w:hAnsiTheme="majorBidi" w:cstheme="majorBidi"/>
          <w:spacing w:val="-2"/>
          <w:sz w:val="32"/>
          <w:szCs w:val="32"/>
          <w:lang w:val="en-US"/>
        </w:rPr>
        <w:t>2024,</w:t>
      </w:r>
      <w:r w:rsidRPr="00CC37C4">
        <w:rPr>
          <w:rFonts w:ascii="Angsana New" w:eastAsia="Cordia New" w:hAnsi="Angsana New" w:cs="Angsana New"/>
          <w:spacing w:val="-2"/>
          <w:sz w:val="32"/>
          <w:szCs w:val="32"/>
          <w:lang w:val="en-US"/>
        </w:rPr>
        <w:t xml:space="preserve"> another indirect subsidiary (Aukkrarawat Plants Renewable</w:t>
      </w:r>
      <w:r w:rsidRPr="00237EB4">
        <w:rPr>
          <w:rFonts w:ascii="Angsana New" w:eastAsia="Cordia New" w:hAnsi="Angsana New" w:cs="Angsana New"/>
          <w:sz w:val="32"/>
          <w:szCs w:val="32"/>
          <w:lang w:val="en-US"/>
        </w:rPr>
        <w:t xml:space="preserve"> Energies Company Limited) has long-term borrowing from a financial institution in amount of </w:t>
      </w:r>
      <w:r w:rsidR="00CC37C4" w:rsidRPr="00237EB4">
        <w:rPr>
          <w:rFonts w:ascii="Angsana New" w:eastAsia="Cordia New" w:hAnsi="Angsana New" w:cs="Angsana New"/>
          <w:sz w:val="32"/>
          <w:szCs w:val="32"/>
          <w:lang w:val="en-US"/>
        </w:rPr>
        <w:t>Baht 1</w:t>
      </w:r>
      <w:r w:rsidR="00CC37C4">
        <w:rPr>
          <w:rFonts w:ascii="Angsana New" w:eastAsia="Cordia New" w:hAnsi="Angsana New" w:cs="Angsana New"/>
          <w:sz w:val="32"/>
          <w:szCs w:val="32"/>
          <w:lang w:val="en-US"/>
        </w:rPr>
        <w:t>39</w:t>
      </w:r>
      <w:r w:rsidR="00CC37C4" w:rsidRPr="00237EB4">
        <w:rPr>
          <w:rFonts w:ascii="Angsana New" w:eastAsia="Cordia New" w:hAnsi="Angsana New" w:cs="Angsana New"/>
          <w:sz w:val="32"/>
          <w:szCs w:val="32"/>
          <w:lang w:val="en-US"/>
        </w:rPr>
        <w:t>.</w:t>
      </w:r>
      <w:r w:rsidR="00CC37C4">
        <w:rPr>
          <w:rFonts w:ascii="Angsana New" w:eastAsia="Cordia New" w:hAnsi="Angsana New" w:cs="Angsana New"/>
          <w:sz w:val="32"/>
          <w:szCs w:val="32"/>
          <w:lang w:val="en-US"/>
        </w:rPr>
        <w:t>0</w:t>
      </w:r>
      <w:r w:rsidR="00CC37C4" w:rsidRPr="00237EB4">
        <w:rPr>
          <w:rFonts w:ascii="Angsana New" w:eastAsia="Cordia New" w:hAnsi="Angsana New" w:cs="Angsana New"/>
          <w:sz w:val="32"/>
          <w:szCs w:val="32"/>
          <w:lang w:val="en-US"/>
        </w:rPr>
        <w:t xml:space="preserve">0 million </w:t>
      </w:r>
      <w:r w:rsidR="00CC37C4">
        <w:rPr>
          <w:rFonts w:ascii="Angsana New" w:eastAsia="Cordia New" w:hAnsi="Angsana New" w:cs="Angsana New"/>
          <w:sz w:val="32"/>
          <w:szCs w:val="32"/>
          <w:lang w:val="en-US"/>
        </w:rPr>
        <w:t xml:space="preserve">and </w:t>
      </w:r>
      <w:r w:rsidRPr="00237EB4">
        <w:rPr>
          <w:rFonts w:ascii="Angsana New" w:eastAsia="Cordia New" w:hAnsi="Angsana New" w:cs="Angsana New"/>
          <w:sz w:val="32"/>
          <w:szCs w:val="32"/>
          <w:lang w:val="en-US"/>
        </w:rPr>
        <w:t xml:space="preserve">Baht </w:t>
      </w:r>
      <w:bookmarkStart w:id="50" w:name="_Hlk201240667"/>
      <w:r w:rsidRPr="00237EB4">
        <w:rPr>
          <w:rFonts w:ascii="Angsana New" w:eastAsia="Cordia New" w:hAnsi="Angsana New" w:cs="Angsana New"/>
          <w:sz w:val="32"/>
          <w:szCs w:val="32"/>
          <w:lang w:val="en-US"/>
        </w:rPr>
        <w:t xml:space="preserve">146.80 </w:t>
      </w:r>
      <w:bookmarkEnd w:id="50"/>
      <w:r w:rsidRPr="00237EB4">
        <w:rPr>
          <w:rFonts w:ascii="Angsana New" w:eastAsia="Cordia New" w:hAnsi="Angsana New" w:cs="Angsana New"/>
          <w:sz w:val="32"/>
          <w:szCs w:val="32"/>
          <w:lang w:val="en-US"/>
        </w:rPr>
        <w:t xml:space="preserve">million, </w:t>
      </w:r>
      <w:r w:rsidR="00CC37C4">
        <w:rPr>
          <w:rFonts w:ascii="Angsana New" w:eastAsia="Cordia New" w:hAnsi="Angsana New" w:cs="Angsana New"/>
          <w:sz w:val="32"/>
          <w:szCs w:val="32"/>
          <w:lang w:val="en-US"/>
        </w:rPr>
        <w:t xml:space="preserve">respectivery. </w:t>
      </w:r>
      <w:r w:rsidRPr="00237EB4">
        <w:rPr>
          <w:rFonts w:ascii="Angsana New" w:eastAsia="Cordia New" w:hAnsi="Angsana New" w:cs="Angsana New"/>
          <w:sz w:val="32"/>
          <w:szCs w:val="32"/>
          <w:lang w:val="en-US"/>
        </w:rPr>
        <w:t>Such borrowing is guaranteed (see Note 28.1).</w:t>
      </w:r>
    </w:p>
    <w:p w14:paraId="50487689" w14:textId="77777777" w:rsidR="00A9235B" w:rsidRPr="00237EB4" w:rsidRDefault="00A9235B" w:rsidP="00336440">
      <w:pPr>
        <w:spacing w:after="0" w:line="380" w:lineRule="exact"/>
        <w:ind w:left="284" w:right="-43" w:hanging="426"/>
        <w:jc w:val="thaiDistribute"/>
        <w:rPr>
          <w:rFonts w:ascii="Angsana New" w:eastAsia="Cordia New" w:hAnsi="Angsana New" w:cs="Angsana New"/>
          <w:b/>
          <w:bCs/>
          <w:sz w:val="32"/>
          <w:szCs w:val="32"/>
          <w:lang w:val="en-US"/>
        </w:rPr>
      </w:pPr>
      <w:r w:rsidRPr="00237EB4">
        <w:rPr>
          <w:rFonts w:ascii="Angsana New" w:eastAsia="Cordia New" w:hAnsi="Angsana New" w:cs="Angsana New"/>
          <w:b/>
          <w:bCs/>
          <w:sz w:val="32"/>
          <w:szCs w:val="32"/>
          <w:lang w:val="en-US"/>
        </w:rPr>
        <w:lastRenderedPageBreak/>
        <w:t>29.</w:t>
      </w:r>
      <w:r w:rsidRPr="00237EB4">
        <w:rPr>
          <w:rFonts w:ascii="Angsana New" w:eastAsia="Cordia New" w:hAnsi="Angsana New" w:cs="Angsana New"/>
          <w:b/>
          <w:bCs/>
          <w:sz w:val="32"/>
          <w:szCs w:val="32"/>
          <w:lang w:val="en-US"/>
        </w:rPr>
        <w:tab/>
      </w:r>
      <w:bookmarkEnd w:id="45"/>
      <w:r w:rsidRPr="00237EB4">
        <w:rPr>
          <w:rFonts w:ascii="Angsana New" w:eastAsia="Cordia New" w:hAnsi="Angsana New" w:cs="Angsana New"/>
          <w:b/>
          <w:bCs/>
          <w:sz w:val="32"/>
          <w:szCs w:val="32"/>
          <w:lang w:val="en-US"/>
        </w:rPr>
        <w:t>LEASE  LIABILITIES</w:t>
      </w:r>
    </w:p>
    <w:p w14:paraId="06F8587D" w14:textId="2FDA80A3" w:rsidR="00A9235B" w:rsidRPr="00237EB4" w:rsidRDefault="00D92D2E" w:rsidP="00336440">
      <w:pPr>
        <w:spacing w:after="0" w:line="380" w:lineRule="exact"/>
        <w:ind w:left="284" w:firstLine="425"/>
        <w:jc w:val="thaiDistribute"/>
        <w:rPr>
          <w:rFonts w:ascii="Angsana New" w:eastAsia="Cordia New" w:hAnsi="Angsana New" w:cs="Angsana New"/>
          <w:sz w:val="32"/>
          <w:szCs w:val="32"/>
          <w:lang w:val="en-US"/>
        </w:rPr>
      </w:pPr>
      <w:r>
        <w:rPr>
          <w:rFonts w:ascii="Angsana New" w:eastAsia="Cordia New" w:hAnsi="Angsana New" w:cs="Angsana New"/>
          <w:sz w:val="32"/>
          <w:szCs w:val="32"/>
          <w:lang w:val="en-US"/>
        </w:rPr>
        <w:t>L</w:t>
      </w:r>
      <w:r w:rsidR="00A9235B" w:rsidRPr="00237EB4">
        <w:rPr>
          <w:rFonts w:ascii="Angsana New" w:eastAsia="Cordia New" w:hAnsi="Angsana New" w:cs="Angsana New"/>
          <w:sz w:val="32"/>
          <w:szCs w:val="32"/>
          <w:lang w:val="en-US"/>
        </w:rPr>
        <w:t>ease liabilities for the years ended December 31, 2025 and 2024, are as follows:</w:t>
      </w:r>
    </w:p>
    <w:tbl>
      <w:tblPr>
        <w:tblW w:w="879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1871"/>
        <w:gridCol w:w="236"/>
        <w:gridCol w:w="1862"/>
        <w:gridCol w:w="9"/>
      </w:tblGrid>
      <w:tr w:rsidR="00A9235B" w:rsidRPr="00237EB4" w14:paraId="6F445CF7" w14:textId="77777777" w:rsidTr="005D43E2">
        <w:trPr>
          <w:gridAfter w:val="1"/>
          <w:wAfter w:w="9" w:type="dxa"/>
          <w:cantSplit/>
        </w:trPr>
        <w:tc>
          <w:tcPr>
            <w:tcW w:w="4819" w:type="dxa"/>
            <w:tcBorders>
              <w:top w:val="nil"/>
              <w:left w:val="nil"/>
              <w:bottom w:val="nil"/>
              <w:right w:val="nil"/>
            </w:tcBorders>
          </w:tcPr>
          <w:p w14:paraId="00676A69" w14:textId="77777777" w:rsidR="00A9235B" w:rsidRPr="00237EB4" w:rsidRDefault="00A9235B" w:rsidP="00336440">
            <w:pPr>
              <w:spacing w:after="0" w:line="380" w:lineRule="exact"/>
              <w:rPr>
                <w:rFonts w:ascii="Angsana New" w:eastAsia="Cordia New" w:hAnsi="Angsana New" w:cs="Angsana New"/>
                <w:sz w:val="32"/>
                <w:szCs w:val="32"/>
                <w:lang w:val="en-US" w:eastAsia="th-TH"/>
              </w:rPr>
            </w:pPr>
          </w:p>
        </w:tc>
        <w:tc>
          <w:tcPr>
            <w:tcW w:w="3969" w:type="dxa"/>
            <w:gridSpan w:val="3"/>
            <w:tcBorders>
              <w:top w:val="nil"/>
              <w:left w:val="nil"/>
              <w:bottom w:val="single" w:sz="6" w:space="0" w:color="auto"/>
              <w:right w:val="nil"/>
            </w:tcBorders>
          </w:tcPr>
          <w:p w14:paraId="1A69FE10" w14:textId="77777777" w:rsidR="00A9235B" w:rsidRPr="0074282E" w:rsidRDefault="00A9235B" w:rsidP="00336440">
            <w:pPr>
              <w:spacing w:after="0" w:line="380" w:lineRule="exact"/>
              <w:ind w:right="-57"/>
              <w:jc w:val="center"/>
              <w:rPr>
                <w:rFonts w:ascii="Angsana New" w:eastAsia="PMingLiU" w:hAnsi="Angsana New" w:cs="Angsana New"/>
                <w:sz w:val="32"/>
                <w:szCs w:val="32"/>
                <w:cs/>
                <w:lang w:val="en-US"/>
              </w:rPr>
            </w:pPr>
            <w:r w:rsidRPr="00237EB4">
              <w:rPr>
                <w:rFonts w:ascii="Angsana New" w:eastAsia="PMingLiU" w:hAnsi="Angsana New" w:cs="Angsana New"/>
                <w:sz w:val="32"/>
                <w:szCs w:val="32"/>
                <w:lang w:val="en-US"/>
              </w:rPr>
              <w:t>Baht</w:t>
            </w:r>
          </w:p>
        </w:tc>
      </w:tr>
      <w:tr w:rsidR="00A9235B" w:rsidRPr="00237EB4" w14:paraId="651C04D6" w14:textId="77777777" w:rsidTr="005D43E2">
        <w:trPr>
          <w:cantSplit/>
        </w:trPr>
        <w:tc>
          <w:tcPr>
            <w:tcW w:w="4819" w:type="dxa"/>
            <w:tcBorders>
              <w:top w:val="nil"/>
              <w:left w:val="nil"/>
              <w:bottom w:val="nil"/>
              <w:right w:val="nil"/>
            </w:tcBorders>
          </w:tcPr>
          <w:p w14:paraId="2CAF5DEF" w14:textId="77777777" w:rsidR="00A9235B" w:rsidRPr="0074282E" w:rsidRDefault="00A9235B" w:rsidP="00336440">
            <w:pPr>
              <w:spacing w:after="0" w:line="380" w:lineRule="exact"/>
              <w:rPr>
                <w:rFonts w:ascii="Angsana New" w:eastAsia="Cordia New" w:hAnsi="Angsana New" w:cs="Angsana New"/>
                <w:sz w:val="32"/>
                <w:szCs w:val="32"/>
                <w:cs/>
                <w:lang w:val="en-US" w:eastAsia="th-TH"/>
              </w:rPr>
            </w:pPr>
          </w:p>
        </w:tc>
        <w:tc>
          <w:tcPr>
            <w:tcW w:w="1871" w:type="dxa"/>
            <w:tcBorders>
              <w:top w:val="single" w:sz="6" w:space="0" w:color="auto"/>
              <w:left w:val="nil"/>
              <w:bottom w:val="single" w:sz="6" w:space="0" w:color="auto"/>
              <w:right w:val="nil"/>
            </w:tcBorders>
          </w:tcPr>
          <w:p w14:paraId="5EB35C95" w14:textId="27CCFF8D" w:rsidR="00A9235B" w:rsidRPr="00237EB4" w:rsidRDefault="00A9235B" w:rsidP="00336440">
            <w:pPr>
              <w:spacing w:after="0" w:line="380" w:lineRule="exact"/>
              <w:jc w:val="center"/>
              <w:rPr>
                <w:rFonts w:ascii="Angsana New" w:eastAsia="PMingLiU" w:hAnsi="Angsana New" w:cs="Angsana New"/>
                <w:sz w:val="32"/>
                <w:szCs w:val="32"/>
                <w:cs/>
                <w:lang w:val="en-US"/>
              </w:rPr>
            </w:pPr>
            <w:r w:rsidRPr="00237EB4">
              <w:rPr>
                <w:rFonts w:ascii="Angsana New" w:eastAsia="PMingLiU" w:hAnsi="Angsana New" w:cs="Angsana New"/>
                <w:sz w:val="32"/>
                <w:szCs w:val="32"/>
                <w:lang w:val="en-US"/>
              </w:rPr>
              <w:t xml:space="preserve">Consolidated </w:t>
            </w:r>
            <w:r w:rsidRPr="00237EB4">
              <w:rPr>
                <w:rFonts w:ascii="Angsana New" w:eastAsia="PMingLiU" w:hAnsi="Angsana New" w:cs="Angsana New"/>
                <w:spacing w:val="-2"/>
                <w:sz w:val="32"/>
                <w:szCs w:val="32"/>
                <w:lang w:val="en-US"/>
              </w:rPr>
              <w:t>financial</w:t>
            </w:r>
            <w:r w:rsidR="005D43E2" w:rsidRPr="00237EB4">
              <w:rPr>
                <w:rFonts w:ascii="Angsana New" w:eastAsia="PMingLiU" w:hAnsi="Angsana New" w:cs="Angsana New"/>
                <w:spacing w:val="-2"/>
                <w:sz w:val="32"/>
                <w:szCs w:val="32"/>
                <w:lang w:val="en-US"/>
              </w:rPr>
              <w:t xml:space="preserve"> </w:t>
            </w:r>
            <w:r w:rsidRPr="00237EB4">
              <w:rPr>
                <w:rFonts w:ascii="Angsana New" w:eastAsia="PMingLiU" w:hAnsi="Angsana New" w:cs="Angsana New"/>
                <w:spacing w:val="-2"/>
                <w:sz w:val="32"/>
                <w:szCs w:val="32"/>
                <w:lang w:val="en-US"/>
              </w:rPr>
              <w:t>statements</w:t>
            </w:r>
          </w:p>
        </w:tc>
        <w:tc>
          <w:tcPr>
            <w:tcW w:w="236" w:type="dxa"/>
            <w:tcBorders>
              <w:top w:val="nil"/>
              <w:left w:val="nil"/>
              <w:bottom w:val="nil"/>
              <w:right w:val="nil"/>
            </w:tcBorders>
          </w:tcPr>
          <w:p w14:paraId="21F3BA44" w14:textId="77777777" w:rsidR="00A9235B" w:rsidRPr="0074282E" w:rsidRDefault="00A9235B" w:rsidP="00336440">
            <w:pPr>
              <w:spacing w:after="0" w:line="380" w:lineRule="exact"/>
              <w:jc w:val="center"/>
              <w:rPr>
                <w:rFonts w:ascii="Angsana New" w:eastAsia="PMingLiU" w:hAnsi="Angsana New" w:cs="Angsana New"/>
                <w:sz w:val="32"/>
                <w:szCs w:val="32"/>
                <w:cs/>
                <w:lang w:val="en-US"/>
              </w:rPr>
            </w:pPr>
          </w:p>
        </w:tc>
        <w:tc>
          <w:tcPr>
            <w:tcW w:w="1871" w:type="dxa"/>
            <w:gridSpan w:val="2"/>
            <w:tcBorders>
              <w:top w:val="nil"/>
              <w:left w:val="nil"/>
              <w:bottom w:val="single" w:sz="6" w:space="0" w:color="auto"/>
              <w:right w:val="nil"/>
            </w:tcBorders>
          </w:tcPr>
          <w:p w14:paraId="1E3D7907" w14:textId="77777777" w:rsidR="00A9235B" w:rsidRPr="00237EB4" w:rsidRDefault="00A9235B" w:rsidP="00336440">
            <w:pPr>
              <w:spacing w:after="0" w:line="380" w:lineRule="exact"/>
              <w:ind w:right="30"/>
              <w:jc w:val="center"/>
              <w:rPr>
                <w:rFonts w:ascii="Angsana New" w:eastAsia="PMingLiU" w:hAnsi="Angsana New" w:cs="Angsana New"/>
                <w:sz w:val="32"/>
                <w:szCs w:val="32"/>
                <w:lang w:val="en-US"/>
              </w:rPr>
            </w:pPr>
            <w:r w:rsidRPr="00237EB4">
              <w:rPr>
                <w:rFonts w:ascii="Angsana New" w:eastAsia="PMingLiU" w:hAnsi="Angsana New" w:cs="Angsana New"/>
                <w:sz w:val="32"/>
                <w:szCs w:val="32"/>
                <w:lang w:val="en-US"/>
              </w:rPr>
              <w:t>Separate</w:t>
            </w:r>
          </w:p>
          <w:p w14:paraId="3758CF78" w14:textId="5A7C0202" w:rsidR="00A9235B" w:rsidRPr="0074282E" w:rsidRDefault="00A9235B" w:rsidP="00336440">
            <w:pPr>
              <w:spacing w:after="0" w:line="380" w:lineRule="exact"/>
              <w:ind w:right="30"/>
              <w:jc w:val="center"/>
              <w:rPr>
                <w:rFonts w:ascii="Angsana New" w:eastAsia="PMingLiU" w:hAnsi="Angsana New" w:cs="Angsana New"/>
                <w:spacing w:val="-4"/>
                <w:sz w:val="32"/>
                <w:szCs w:val="32"/>
                <w:cs/>
                <w:lang w:val="en-US"/>
              </w:rPr>
            </w:pPr>
            <w:r w:rsidRPr="00237EB4">
              <w:rPr>
                <w:rFonts w:ascii="Angsana New" w:eastAsia="PMingLiU" w:hAnsi="Angsana New" w:cs="Angsana New"/>
                <w:spacing w:val="-4"/>
                <w:sz w:val="32"/>
                <w:szCs w:val="32"/>
                <w:lang w:val="en-US"/>
              </w:rPr>
              <w:t>financial</w:t>
            </w:r>
            <w:r w:rsidR="005D43E2" w:rsidRPr="00237EB4">
              <w:rPr>
                <w:rFonts w:ascii="Angsana New" w:eastAsia="PMingLiU" w:hAnsi="Angsana New" w:cs="Angsana New"/>
                <w:spacing w:val="-4"/>
                <w:sz w:val="32"/>
                <w:szCs w:val="32"/>
                <w:lang w:val="en-US"/>
              </w:rPr>
              <w:t xml:space="preserve"> </w:t>
            </w:r>
            <w:r w:rsidRPr="00237EB4">
              <w:rPr>
                <w:rFonts w:ascii="Angsana New" w:eastAsia="PMingLiU" w:hAnsi="Angsana New" w:cs="Angsana New"/>
                <w:spacing w:val="-4"/>
                <w:sz w:val="32"/>
                <w:szCs w:val="32"/>
                <w:lang w:val="en-US"/>
              </w:rPr>
              <w:t>statements</w:t>
            </w:r>
          </w:p>
        </w:tc>
      </w:tr>
      <w:tr w:rsidR="00FB7D27" w:rsidRPr="00237EB4" w14:paraId="540D2626" w14:textId="77777777" w:rsidTr="005D43E2">
        <w:trPr>
          <w:cantSplit/>
        </w:trPr>
        <w:tc>
          <w:tcPr>
            <w:tcW w:w="4819" w:type="dxa"/>
            <w:tcBorders>
              <w:top w:val="nil"/>
              <w:left w:val="nil"/>
              <w:bottom w:val="nil"/>
              <w:right w:val="nil"/>
            </w:tcBorders>
          </w:tcPr>
          <w:p w14:paraId="7EF26233"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Lease liabilities as at January 1, 2025</w:t>
            </w:r>
          </w:p>
        </w:tc>
        <w:tc>
          <w:tcPr>
            <w:tcW w:w="1871" w:type="dxa"/>
            <w:tcBorders>
              <w:top w:val="single" w:sz="6" w:space="0" w:color="auto"/>
              <w:left w:val="nil"/>
              <w:bottom w:val="nil"/>
              <w:right w:val="nil"/>
            </w:tcBorders>
            <w:vAlign w:val="bottom"/>
          </w:tcPr>
          <w:p w14:paraId="33AE4447" w14:textId="37DC9006"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20,438,765</w:t>
            </w:r>
          </w:p>
        </w:tc>
        <w:tc>
          <w:tcPr>
            <w:tcW w:w="236" w:type="dxa"/>
            <w:tcBorders>
              <w:top w:val="nil"/>
              <w:left w:val="nil"/>
              <w:bottom w:val="nil"/>
              <w:right w:val="nil"/>
            </w:tcBorders>
          </w:tcPr>
          <w:p w14:paraId="3F7E141C"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tcBorders>
              <w:top w:val="single" w:sz="6" w:space="0" w:color="auto"/>
              <w:left w:val="nil"/>
              <w:bottom w:val="nil"/>
              <w:right w:val="nil"/>
            </w:tcBorders>
            <w:vAlign w:val="bottom"/>
          </w:tcPr>
          <w:p w14:paraId="62D6587A" w14:textId="19E73A10"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17,133,092</w:t>
            </w:r>
          </w:p>
        </w:tc>
      </w:tr>
      <w:tr w:rsidR="00FB7D27" w:rsidRPr="00237EB4" w14:paraId="3D7B19FE" w14:textId="77777777" w:rsidTr="005D43E2">
        <w:trPr>
          <w:cantSplit/>
        </w:trPr>
        <w:tc>
          <w:tcPr>
            <w:tcW w:w="4819" w:type="dxa"/>
            <w:tcBorders>
              <w:top w:val="nil"/>
              <w:left w:val="nil"/>
              <w:bottom w:val="nil"/>
              <w:right w:val="nil"/>
            </w:tcBorders>
          </w:tcPr>
          <w:p w14:paraId="177D53E1" w14:textId="77777777" w:rsidR="00FB7D27" w:rsidRPr="0074282E" w:rsidRDefault="00FB7D27" w:rsidP="00336440">
            <w:pPr>
              <w:spacing w:after="0" w:line="380" w:lineRule="exact"/>
              <w:ind w:left="333" w:hanging="333"/>
              <w:rPr>
                <w:rFonts w:ascii="Angsana New" w:eastAsia="PMingLiU" w:hAnsi="Angsana New" w:cs="Angsana New"/>
                <w:snapToGrid w:val="0"/>
                <w:sz w:val="32"/>
                <w:szCs w:val="32"/>
                <w:cs/>
                <w:lang w:val="en-US" w:eastAsia="th-TH"/>
              </w:rPr>
            </w:pPr>
            <w:r w:rsidRPr="00237EB4">
              <w:rPr>
                <w:rFonts w:ascii="Angsana New" w:eastAsia="PMingLiU" w:hAnsi="Angsana New" w:cs="Angsana New"/>
                <w:snapToGrid w:val="0"/>
                <w:sz w:val="32"/>
                <w:szCs w:val="32"/>
                <w:lang w:val="en-US" w:eastAsia="th-TH"/>
              </w:rPr>
              <w:t>Addition during in the year</w:t>
            </w:r>
          </w:p>
        </w:tc>
        <w:tc>
          <w:tcPr>
            <w:tcW w:w="1871" w:type="dxa"/>
            <w:tcBorders>
              <w:top w:val="nil"/>
              <w:left w:val="nil"/>
              <w:bottom w:val="nil"/>
              <w:right w:val="nil"/>
            </w:tcBorders>
            <w:vAlign w:val="bottom"/>
          </w:tcPr>
          <w:p w14:paraId="3E078A92" w14:textId="01F2ED2D"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4,101,280</w:t>
            </w:r>
          </w:p>
        </w:tc>
        <w:tc>
          <w:tcPr>
            <w:tcW w:w="236" w:type="dxa"/>
            <w:tcBorders>
              <w:top w:val="nil"/>
              <w:left w:val="nil"/>
              <w:bottom w:val="nil"/>
              <w:right w:val="nil"/>
            </w:tcBorders>
          </w:tcPr>
          <w:p w14:paraId="425BE6D8" w14:textId="77777777" w:rsidR="00FB7D27" w:rsidRPr="00237EB4" w:rsidRDefault="00FB7D27" w:rsidP="00336440">
            <w:pPr>
              <w:tabs>
                <w:tab w:val="decimal" w:pos="1130"/>
              </w:tabs>
              <w:spacing w:after="0" w:line="380" w:lineRule="exact"/>
              <w:ind w:right="227"/>
              <w:jc w:val="right"/>
              <w:rPr>
                <w:rFonts w:ascii="Angsana New" w:eastAsia="PMingLiU" w:hAnsi="Angsana New" w:cs="Angsana New"/>
                <w:sz w:val="32"/>
                <w:szCs w:val="32"/>
                <w:lang w:val="en-US"/>
              </w:rPr>
            </w:pPr>
          </w:p>
        </w:tc>
        <w:tc>
          <w:tcPr>
            <w:tcW w:w="1871" w:type="dxa"/>
            <w:gridSpan w:val="2"/>
            <w:tcBorders>
              <w:top w:val="nil"/>
              <w:left w:val="nil"/>
              <w:bottom w:val="nil"/>
              <w:right w:val="nil"/>
            </w:tcBorders>
            <w:vAlign w:val="bottom"/>
          </w:tcPr>
          <w:p w14:paraId="5AB3C435" w14:textId="0824CD6A" w:rsidR="00FB7D27" w:rsidRPr="00237EB4" w:rsidRDefault="00FB7D27" w:rsidP="00336440">
            <w:pPr>
              <w:tabs>
                <w:tab w:val="decimal" w:pos="1130"/>
              </w:tabs>
              <w:spacing w:after="0" w:line="380" w:lineRule="exact"/>
              <w:jc w:val="right"/>
              <w:rPr>
                <w:rFonts w:ascii="Angsana New" w:eastAsia="Cordia New" w:hAnsi="Angsana New" w:cs="Angsana New"/>
                <w:sz w:val="32"/>
                <w:szCs w:val="32"/>
                <w:lang w:val="en-US" w:eastAsia="zh-CN"/>
              </w:rPr>
            </w:pPr>
            <w:r w:rsidRPr="00237EB4">
              <w:rPr>
                <w:rFonts w:ascii="Angsana New" w:eastAsia="Cordia New" w:hAnsi="Angsana New" w:cs="Angsana New" w:hint="cs"/>
                <w:color w:val="000000" w:themeColor="text1"/>
                <w:sz w:val="32"/>
                <w:szCs w:val="32"/>
                <w:lang w:val="en-US" w:eastAsia="zh-CN"/>
              </w:rPr>
              <w:t>4</w:t>
            </w:r>
            <w:r w:rsidRPr="00237EB4">
              <w:rPr>
                <w:rFonts w:ascii="Angsana New" w:eastAsia="Cordia New" w:hAnsi="Angsana New" w:cs="Angsana New"/>
                <w:color w:val="000000" w:themeColor="text1"/>
                <w:sz w:val="32"/>
                <w:szCs w:val="32"/>
                <w:lang w:val="en-US" w:eastAsia="zh-CN"/>
              </w:rPr>
              <w:t>,101,</w:t>
            </w:r>
            <w:r w:rsidRPr="00237EB4">
              <w:rPr>
                <w:rFonts w:ascii="Angsana New" w:eastAsia="PMingLiU" w:hAnsi="Angsana New" w:cs="Angsana New"/>
                <w:color w:val="000000" w:themeColor="text1"/>
                <w:sz w:val="32"/>
                <w:szCs w:val="32"/>
                <w:lang w:val="en-US"/>
              </w:rPr>
              <w:t>280</w:t>
            </w:r>
          </w:p>
        </w:tc>
      </w:tr>
      <w:tr w:rsidR="00FB7D27" w:rsidRPr="00237EB4" w14:paraId="1D4791A3" w14:textId="77777777" w:rsidTr="005D43E2">
        <w:trPr>
          <w:cantSplit/>
        </w:trPr>
        <w:tc>
          <w:tcPr>
            <w:tcW w:w="4819" w:type="dxa"/>
            <w:tcBorders>
              <w:top w:val="nil"/>
              <w:left w:val="nil"/>
              <w:bottom w:val="nil"/>
              <w:right w:val="nil"/>
            </w:tcBorders>
          </w:tcPr>
          <w:p w14:paraId="36A0FEF7"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Decrease from cancellation of lease agreement</w:t>
            </w:r>
          </w:p>
        </w:tc>
        <w:tc>
          <w:tcPr>
            <w:tcW w:w="1871" w:type="dxa"/>
            <w:tcBorders>
              <w:top w:val="nil"/>
              <w:left w:val="nil"/>
              <w:bottom w:val="nil"/>
              <w:right w:val="nil"/>
            </w:tcBorders>
            <w:vAlign w:val="bottom"/>
          </w:tcPr>
          <w:p w14:paraId="59620D77" w14:textId="38D929B9" w:rsidR="00FB7D27" w:rsidRPr="0074282E" w:rsidRDefault="00FB7D27" w:rsidP="00336440">
            <w:pPr>
              <w:tabs>
                <w:tab w:val="decimal" w:pos="721"/>
              </w:tabs>
              <w:spacing w:after="0" w:line="380" w:lineRule="exact"/>
              <w:ind w:right="227"/>
              <w:jc w:val="right"/>
              <w:rPr>
                <w:rFonts w:ascii="Angsana New" w:eastAsia="PMingLiU" w:hAnsi="Angsana New" w:cs="Angsana New"/>
                <w:sz w:val="32"/>
                <w:szCs w:val="32"/>
                <w:cs/>
                <w:lang w:val="en-US"/>
              </w:rPr>
            </w:pPr>
            <w:r w:rsidRPr="00237EB4">
              <w:rPr>
                <w:rFonts w:ascii="Angsana New" w:eastAsia="Cordia New" w:hAnsi="Angsana New" w:cs="Angsana New"/>
                <w:color w:val="000000" w:themeColor="text1"/>
                <w:sz w:val="32"/>
                <w:szCs w:val="32"/>
                <w:lang w:val="en-US" w:eastAsia="zh-CN"/>
              </w:rPr>
              <w:t>-</w:t>
            </w:r>
          </w:p>
        </w:tc>
        <w:tc>
          <w:tcPr>
            <w:tcW w:w="236" w:type="dxa"/>
            <w:tcBorders>
              <w:top w:val="nil"/>
              <w:left w:val="nil"/>
              <w:bottom w:val="nil"/>
              <w:right w:val="nil"/>
            </w:tcBorders>
          </w:tcPr>
          <w:p w14:paraId="21AB6FDD" w14:textId="77777777" w:rsidR="00FB7D27" w:rsidRPr="00237EB4" w:rsidRDefault="00FB7D27" w:rsidP="00336440">
            <w:pPr>
              <w:tabs>
                <w:tab w:val="decimal" w:pos="1130"/>
              </w:tabs>
              <w:spacing w:after="0" w:line="380" w:lineRule="exact"/>
              <w:ind w:right="227"/>
              <w:jc w:val="right"/>
              <w:rPr>
                <w:rFonts w:ascii="Angsana New" w:eastAsia="PMingLiU" w:hAnsi="Angsana New" w:cs="Angsana New"/>
                <w:sz w:val="32"/>
                <w:szCs w:val="32"/>
                <w:lang w:val="en-US"/>
              </w:rPr>
            </w:pPr>
          </w:p>
        </w:tc>
        <w:tc>
          <w:tcPr>
            <w:tcW w:w="1871" w:type="dxa"/>
            <w:gridSpan w:val="2"/>
            <w:tcBorders>
              <w:top w:val="nil"/>
              <w:left w:val="nil"/>
              <w:bottom w:val="nil"/>
              <w:right w:val="nil"/>
            </w:tcBorders>
            <w:vAlign w:val="bottom"/>
          </w:tcPr>
          <w:p w14:paraId="48EF3EC3" w14:textId="0C588B0B" w:rsidR="00FB7D27" w:rsidRPr="00237EB4" w:rsidRDefault="00FB7D27" w:rsidP="00336440">
            <w:pPr>
              <w:tabs>
                <w:tab w:val="decimal" w:pos="721"/>
              </w:tabs>
              <w:spacing w:after="0" w:line="380" w:lineRule="exact"/>
              <w:ind w:right="227"/>
              <w:jc w:val="right"/>
              <w:rPr>
                <w:rFonts w:ascii="Angsana New" w:eastAsia="Cordia New" w:hAnsi="Angsana New" w:cs="Angsana New"/>
                <w:sz w:val="32"/>
                <w:szCs w:val="32"/>
                <w:lang w:val="en-US" w:eastAsia="zh-CN"/>
              </w:rPr>
            </w:pPr>
            <w:r w:rsidRPr="00237EB4">
              <w:rPr>
                <w:rFonts w:ascii="Angsana New" w:eastAsia="Cordia New" w:hAnsi="Angsana New" w:cs="Angsana New"/>
                <w:color w:val="000000" w:themeColor="text1"/>
                <w:sz w:val="32"/>
                <w:szCs w:val="32"/>
                <w:lang w:val="en-US" w:eastAsia="zh-CN"/>
              </w:rPr>
              <w:t>-</w:t>
            </w:r>
          </w:p>
        </w:tc>
      </w:tr>
      <w:tr w:rsidR="00FB7D27" w:rsidRPr="00237EB4" w14:paraId="6B7B9062"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5DAAE90A" w14:textId="77777777" w:rsidR="00FB7D27" w:rsidRPr="0074282E" w:rsidRDefault="00FB7D27" w:rsidP="00336440">
            <w:pPr>
              <w:spacing w:after="0" w:line="380" w:lineRule="exact"/>
              <w:ind w:left="333" w:hanging="333"/>
              <w:rPr>
                <w:rFonts w:ascii="Angsana New" w:eastAsia="PMingLiU" w:hAnsi="Angsana New" w:cs="Angsana New"/>
                <w:snapToGrid w:val="0"/>
                <w:sz w:val="32"/>
                <w:szCs w:val="32"/>
                <w:cs/>
                <w:lang w:val="en-US" w:eastAsia="th-TH"/>
              </w:rPr>
            </w:pPr>
            <w:r w:rsidRPr="00237EB4">
              <w:rPr>
                <w:rFonts w:ascii="Angsana New" w:eastAsia="PMingLiU" w:hAnsi="Angsana New" w:cs="Angsana New"/>
                <w:snapToGrid w:val="0"/>
                <w:sz w:val="32"/>
                <w:szCs w:val="32"/>
                <w:lang w:val="en-US" w:eastAsia="th-TH"/>
              </w:rPr>
              <w:t>Paid during in the year</w:t>
            </w:r>
          </w:p>
        </w:tc>
        <w:tc>
          <w:tcPr>
            <w:tcW w:w="1871" w:type="dxa"/>
            <w:vAlign w:val="bottom"/>
          </w:tcPr>
          <w:p w14:paraId="00BB01C6" w14:textId="54E074F0" w:rsidR="00FB7D27" w:rsidRPr="0074282E" w:rsidRDefault="00FB7D27" w:rsidP="00336440">
            <w:pPr>
              <w:tabs>
                <w:tab w:val="decimal" w:pos="1130"/>
              </w:tabs>
              <w:spacing w:after="0" w:line="380" w:lineRule="exact"/>
              <w:ind w:right="-57"/>
              <w:jc w:val="right"/>
              <w:rPr>
                <w:rFonts w:ascii="Angsana New" w:eastAsia="PMingLiU" w:hAnsi="Angsana New" w:cs="Angsana New"/>
                <w:sz w:val="32"/>
                <w:szCs w:val="32"/>
                <w:cs/>
                <w:lang w:val="en-US"/>
              </w:rPr>
            </w:pPr>
            <w:r w:rsidRPr="00237EB4">
              <w:rPr>
                <w:rFonts w:ascii="Angsana New" w:eastAsia="Cordia New" w:hAnsi="Angsana New" w:cs="Angsana New"/>
                <w:color w:val="000000" w:themeColor="text1"/>
                <w:sz w:val="32"/>
                <w:szCs w:val="32"/>
                <w:lang w:val="en-US" w:eastAsia="zh-CN"/>
              </w:rPr>
              <w:t>(10,792,770)</w:t>
            </w:r>
          </w:p>
        </w:tc>
        <w:tc>
          <w:tcPr>
            <w:tcW w:w="236" w:type="dxa"/>
          </w:tcPr>
          <w:p w14:paraId="213FB3F1"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vAlign w:val="bottom"/>
          </w:tcPr>
          <w:p w14:paraId="23E6E212" w14:textId="24D66F5E"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(8,</w:t>
            </w:r>
            <w:r w:rsidRPr="00237EB4">
              <w:rPr>
                <w:rFonts w:ascii="Angsana New" w:eastAsia="PMingLiU" w:hAnsi="Angsana New" w:cs="Angsana New"/>
                <w:color w:val="000000" w:themeColor="text1"/>
                <w:sz w:val="32"/>
                <w:szCs w:val="32"/>
                <w:lang w:val="en-US"/>
              </w:rPr>
              <w:t>175</w:t>
            </w:r>
            <w:r w:rsidRPr="00237EB4">
              <w:rPr>
                <w:rFonts w:ascii="Angsana New" w:eastAsia="Cordia New" w:hAnsi="Angsana New" w:cs="Angsana New"/>
                <w:color w:val="000000" w:themeColor="text1"/>
                <w:sz w:val="32"/>
                <w:szCs w:val="32"/>
                <w:lang w:val="en-US" w:eastAsia="zh-CN"/>
              </w:rPr>
              <w:t>,140)</w:t>
            </w:r>
          </w:p>
        </w:tc>
      </w:tr>
      <w:tr w:rsidR="00FB7D27" w:rsidRPr="00237EB4" w14:paraId="15ED65F6"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7E5EFEDD" w14:textId="210F7B66" w:rsidR="00FB7D27" w:rsidRPr="00237EB4" w:rsidRDefault="00336440"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 xml:space="preserve">Transfer from </w:t>
            </w:r>
            <w:r>
              <w:rPr>
                <w:rFonts w:ascii="Angsana New" w:eastAsia="PMingLiU" w:hAnsi="Angsana New" w:cs="Angsana New"/>
                <w:snapToGrid w:val="0"/>
                <w:sz w:val="32"/>
                <w:szCs w:val="32"/>
                <w:lang w:val="en-US" w:eastAsia="th-TH"/>
              </w:rPr>
              <w:t xml:space="preserve">disposal of investment in </w:t>
            </w:r>
            <w:r w:rsidRPr="00237EB4">
              <w:rPr>
                <w:rFonts w:ascii="Angsana New" w:eastAsia="PMingLiU" w:hAnsi="Angsana New" w:cs="Angsana New"/>
                <w:snapToGrid w:val="0"/>
                <w:sz w:val="32"/>
                <w:szCs w:val="32"/>
                <w:lang w:val="en-US" w:eastAsia="th-TH"/>
              </w:rPr>
              <w:t>subsidiaries</w:t>
            </w:r>
          </w:p>
        </w:tc>
        <w:tc>
          <w:tcPr>
            <w:tcW w:w="1871" w:type="dxa"/>
            <w:tcBorders>
              <w:bottom w:val="single" w:sz="6" w:space="0" w:color="auto"/>
            </w:tcBorders>
            <w:vAlign w:val="bottom"/>
          </w:tcPr>
          <w:p w14:paraId="1D64653D" w14:textId="7C6A67C2" w:rsidR="00FB7D27" w:rsidRPr="0074282E" w:rsidRDefault="00FB7D27" w:rsidP="00336440">
            <w:pPr>
              <w:tabs>
                <w:tab w:val="decimal" w:pos="1130"/>
              </w:tabs>
              <w:spacing w:after="0" w:line="380" w:lineRule="exact"/>
              <w:ind w:right="-57"/>
              <w:jc w:val="right"/>
              <w:rPr>
                <w:rFonts w:ascii="Angsana New" w:eastAsia="PMingLiU" w:hAnsi="Angsana New" w:cs="Angsana New"/>
                <w:sz w:val="32"/>
                <w:szCs w:val="32"/>
                <w:cs/>
                <w:lang w:val="en-US"/>
              </w:rPr>
            </w:pPr>
            <w:r w:rsidRPr="00237EB4">
              <w:rPr>
                <w:rFonts w:ascii="Angsana New" w:eastAsia="Cordia New" w:hAnsi="Angsana New" w:cs="Angsana New"/>
                <w:color w:val="000000" w:themeColor="text1"/>
                <w:sz w:val="32"/>
                <w:szCs w:val="32"/>
                <w:lang w:val="en-US" w:eastAsia="zh-CN"/>
              </w:rPr>
              <w:t>(688,043)</w:t>
            </w:r>
          </w:p>
        </w:tc>
        <w:tc>
          <w:tcPr>
            <w:tcW w:w="236" w:type="dxa"/>
          </w:tcPr>
          <w:p w14:paraId="2F8C9FDD"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tcBorders>
              <w:bottom w:val="single" w:sz="6" w:space="0" w:color="auto"/>
            </w:tcBorders>
            <w:vAlign w:val="bottom"/>
          </w:tcPr>
          <w:p w14:paraId="40DDBECC" w14:textId="4CC8A3F1" w:rsidR="00FB7D27" w:rsidRPr="00237EB4" w:rsidRDefault="00FB7D27" w:rsidP="00336440">
            <w:pPr>
              <w:tabs>
                <w:tab w:val="decimal" w:pos="1130"/>
              </w:tabs>
              <w:spacing w:after="0" w:line="380" w:lineRule="exact"/>
              <w:ind w:right="22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w:t>
            </w:r>
          </w:p>
        </w:tc>
      </w:tr>
      <w:tr w:rsidR="00FB7D27" w:rsidRPr="00237EB4" w14:paraId="701D15F0"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4F6D5DA4"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Lease liabilities as at December 31, 2025</w:t>
            </w:r>
          </w:p>
        </w:tc>
        <w:tc>
          <w:tcPr>
            <w:tcW w:w="1871" w:type="dxa"/>
            <w:tcBorders>
              <w:top w:val="single" w:sz="6" w:space="0" w:color="auto"/>
              <w:bottom w:val="single" w:sz="6" w:space="0" w:color="auto"/>
            </w:tcBorders>
            <w:vAlign w:val="bottom"/>
          </w:tcPr>
          <w:p w14:paraId="31AE3D29" w14:textId="49E9C76B"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13,059,232</w:t>
            </w:r>
          </w:p>
        </w:tc>
        <w:tc>
          <w:tcPr>
            <w:tcW w:w="236" w:type="dxa"/>
          </w:tcPr>
          <w:p w14:paraId="046D2CE8"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tcBorders>
              <w:top w:val="single" w:sz="6" w:space="0" w:color="auto"/>
              <w:bottom w:val="single" w:sz="6" w:space="0" w:color="auto"/>
            </w:tcBorders>
            <w:vAlign w:val="bottom"/>
          </w:tcPr>
          <w:p w14:paraId="6B60800B" w14:textId="5917805D"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13,059,232</w:t>
            </w:r>
          </w:p>
        </w:tc>
      </w:tr>
      <w:tr w:rsidR="00D6518C" w:rsidRPr="00237EB4" w14:paraId="2BEF0E77"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26DF806A" w14:textId="77777777" w:rsidR="00D6518C" w:rsidRPr="0074282E" w:rsidRDefault="00D6518C" w:rsidP="00336440">
            <w:pPr>
              <w:spacing w:after="0" w:line="380" w:lineRule="exact"/>
              <w:ind w:left="333" w:hanging="333"/>
              <w:rPr>
                <w:rFonts w:ascii="Angsana New" w:eastAsia="PMingLiU" w:hAnsi="Angsana New" w:cs="Angsana New"/>
                <w:snapToGrid w:val="0"/>
                <w:sz w:val="32"/>
                <w:szCs w:val="32"/>
                <w:cs/>
                <w:lang w:val="en-US" w:eastAsia="th-TH"/>
              </w:rPr>
            </w:pPr>
          </w:p>
        </w:tc>
        <w:tc>
          <w:tcPr>
            <w:tcW w:w="1871" w:type="dxa"/>
            <w:tcBorders>
              <w:top w:val="single" w:sz="6" w:space="0" w:color="auto"/>
            </w:tcBorders>
            <w:vAlign w:val="bottom"/>
          </w:tcPr>
          <w:p w14:paraId="674E2F75" w14:textId="77777777" w:rsidR="00D6518C" w:rsidRPr="00237EB4" w:rsidRDefault="00D6518C" w:rsidP="00336440">
            <w:pPr>
              <w:tabs>
                <w:tab w:val="decimal" w:pos="1130"/>
              </w:tabs>
              <w:spacing w:after="0" w:line="380" w:lineRule="exact"/>
              <w:jc w:val="right"/>
              <w:rPr>
                <w:rFonts w:ascii="Angsana New" w:eastAsia="PMingLiU" w:hAnsi="Angsana New" w:cs="Angsana New"/>
                <w:sz w:val="32"/>
                <w:szCs w:val="32"/>
                <w:lang w:val="en-US"/>
              </w:rPr>
            </w:pPr>
          </w:p>
        </w:tc>
        <w:tc>
          <w:tcPr>
            <w:tcW w:w="236" w:type="dxa"/>
          </w:tcPr>
          <w:p w14:paraId="3D7F8A40" w14:textId="77777777" w:rsidR="00D6518C" w:rsidRPr="00237EB4" w:rsidRDefault="00D6518C"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tcBorders>
              <w:top w:val="single" w:sz="6" w:space="0" w:color="auto"/>
            </w:tcBorders>
            <w:vAlign w:val="bottom"/>
          </w:tcPr>
          <w:p w14:paraId="60E77E8F" w14:textId="77777777" w:rsidR="00D6518C" w:rsidRPr="00237EB4" w:rsidRDefault="00D6518C" w:rsidP="00336440">
            <w:pPr>
              <w:tabs>
                <w:tab w:val="decimal" w:pos="1130"/>
              </w:tabs>
              <w:spacing w:after="0" w:line="380" w:lineRule="exact"/>
              <w:jc w:val="right"/>
              <w:rPr>
                <w:rFonts w:ascii="Angsana New" w:eastAsia="PMingLiU" w:hAnsi="Angsana New" w:cs="Angsana New"/>
                <w:sz w:val="32"/>
                <w:szCs w:val="32"/>
                <w:lang w:val="en-US"/>
              </w:rPr>
            </w:pPr>
          </w:p>
        </w:tc>
      </w:tr>
      <w:tr w:rsidR="00FB7D27" w:rsidRPr="00237EB4" w14:paraId="4CB34B0A"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0D0AAEE5"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Deferred interest expense as at January 1, 2025</w:t>
            </w:r>
          </w:p>
        </w:tc>
        <w:tc>
          <w:tcPr>
            <w:tcW w:w="1871" w:type="dxa"/>
          </w:tcPr>
          <w:p w14:paraId="6DE43B7D" w14:textId="3B5AA950"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(1,657,476)</w:t>
            </w:r>
          </w:p>
        </w:tc>
        <w:tc>
          <w:tcPr>
            <w:tcW w:w="236" w:type="dxa"/>
          </w:tcPr>
          <w:p w14:paraId="67CB225E"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tcPr>
          <w:p w14:paraId="76F26901" w14:textId="407FFA86"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(1,560,855)</w:t>
            </w:r>
          </w:p>
        </w:tc>
      </w:tr>
      <w:tr w:rsidR="00FB7D27" w:rsidRPr="00237EB4" w14:paraId="3D9991E6"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1552AC41"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Addition during in the year</w:t>
            </w:r>
          </w:p>
        </w:tc>
        <w:tc>
          <w:tcPr>
            <w:tcW w:w="1871" w:type="dxa"/>
            <w:vAlign w:val="bottom"/>
          </w:tcPr>
          <w:p w14:paraId="1FA7097D" w14:textId="00923352"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(311,280)</w:t>
            </w:r>
          </w:p>
        </w:tc>
        <w:tc>
          <w:tcPr>
            <w:tcW w:w="236" w:type="dxa"/>
          </w:tcPr>
          <w:p w14:paraId="6623CC03" w14:textId="77777777" w:rsidR="00FB7D27" w:rsidRPr="00237EB4" w:rsidRDefault="00FB7D27" w:rsidP="00336440">
            <w:pPr>
              <w:tabs>
                <w:tab w:val="decimal" w:pos="1130"/>
              </w:tabs>
              <w:spacing w:after="0" w:line="380" w:lineRule="exact"/>
              <w:ind w:right="227"/>
              <w:jc w:val="right"/>
              <w:rPr>
                <w:rFonts w:ascii="Angsana New" w:eastAsia="PMingLiU" w:hAnsi="Angsana New" w:cs="Angsana New"/>
                <w:sz w:val="32"/>
                <w:szCs w:val="32"/>
                <w:lang w:val="en-US"/>
              </w:rPr>
            </w:pPr>
          </w:p>
        </w:tc>
        <w:tc>
          <w:tcPr>
            <w:tcW w:w="1871" w:type="dxa"/>
            <w:gridSpan w:val="2"/>
            <w:vAlign w:val="bottom"/>
          </w:tcPr>
          <w:p w14:paraId="0656737F" w14:textId="15109A13"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(311,280)</w:t>
            </w:r>
          </w:p>
        </w:tc>
      </w:tr>
      <w:tr w:rsidR="00FB7D27" w:rsidRPr="00237EB4" w14:paraId="75987D43"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477EF853"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Decrease from cancellation of lease agreement</w:t>
            </w:r>
          </w:p>
        </w:tc>
        <w:tc>
          <w:tcPr>
            <w:tcW w:w="1871" w:type="dxa"/>
            <w:vAlign w:val="bottom"/>
          </w:tcPr>
          <w:p w14:paraId="6D0964D6" w14:textId="6FE68720" w:rsidR="00FB7D27" w:rsidRPr="00237EB4" w:rsidRDefault="00FB7D27" w:rsidP="00336440">
            <w:pPr>
              <w:tabs>
                <w:tab w:val="decimal" w:pos="721"/>
              </w:tabs>
              <w:spacing w:after="0" w:line="380" w:lineRule="exact"/>
              <w:ind w:right="22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w:t>
            </w:r>
          </w:p>
        </w:tc>
        <w:tc>
          <w:tcPr>
            <w:tcW w:w="236" w:type="dxa"/>
          </w:tcPr>
          <w:p w14:paraId="1C6E5A09" w14:textId="77777777" w:rsidR="00FB7D27" w:rsidRPr="00237EB4" w:rsidRDefault="00FB7D27" w:rsidP="00336440">
            <w:pPr>
              <w:tabs>
                <w:tab w:val="decimal" w:pos="1130"/>
              </w:tabs>
              <w:spacing w:after="0" w:line="380" w:lineRule="exact"/>
              <w:ind w:right="227"/>
              <w:jc w:val="right"/>
              <w:rPr>
                <w:rFonts w:ascii="Angsana New" w:eastAsia="PMingLiU" w:hAnsi="Angsana New" w:cs="Angsana New"/>
                <w:sz w:val="32"/>
                <w:szCs w:val="32"/>
                <w:lang w:val="en-US"/>
              </w:rPr>
            </w:pPr>
          </w:p>
        </w:tc>
        <w:tc>
          <w:tcPr>
            <w:tcW w:w="1871" w:type="dxa"/>
            <w:gridSpan w:val="2"/>
            <w:vAlign w:val="bottom"/>
          </w:tcPr>
          <w:p w14:paraId="5080BB26" w14:textId="571DA6A0" w:rsidR="00FB7D27" w:rsidRPr="00237EB4" w:rsidRDefault="00FB7D27" w:rsidP="00336440">
            <w:pPr>
              <w:tabs>
                <w:tab w:val="decimal" w:pos="721"/>
              </w:tabs>
              <w:spacing w:after="0" w:line="380" w:lineRule="exact"/>
              <w:ind w:right="22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w:t>
            </w:r>
          </w:p>
        </w:tc>
      </w:tr>
      <w:tr w:rsidR="00FB7D27" w:rsidRPr="00237EB4" w14:paraId="4E4A8B94"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760A7915"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Recognized as financial costs during in the year</w:t>
            </w:r>
          </w:p>
        </w:tc>
        <w:tc>
          <w:tcPr>
            <w:tcW w:w="1871" w:type="dxa"/>
            <w:vAlign w:val="bottom"/>
          </w:tcPr>
          <w:p w14:paraId="0AD423AD" w14:textId="16D02355"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966,595</w:t>
            </w:r>
          </w:p>
        </w:tc>
        <w:tc>
          <w:tcPr>
            <w:tcW w:w="236" w:type="dxa"/>
          </w:tcPr>
          <w:p w14:paraId="07695FDE"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vAlign w:val="bottom"/>
          </w:tcPr>
          <w:p w14:paraId="708F8E14" w14:textId="6993E73B"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877,</w:t>
            </w:r>
            <w:r w:rsidRPr="00237EB4">
              <w:rPr>
                <w:rFonts w:ascii="Angsana New" w:eastAsia="PMingLiU" w:hAnsi="Angsana New" w:cs="Angsana New"/>
                <w:color w:val="000000" w:themeColor="text1"/>
                <w:sz w:val="32"/>
                <w:szCs w:val="32"/>
                <w:lang w:val="en-US"/>
              </w:rPr>
              <w:t>285</w:t>
            </w:r>
          </w:p>
        </w:tc>
      </w:tr>
      <w:tr w:rsidR="00FB7D27" w:rsidRPr="00237EB4" w14:paraId="5FA2CCD1"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1CD97F6A" w14:textId="064173E5" w:rsidR="00FB7D27" w:rsidRPr="0074282E" w:rsidRDefault="00FB7D27" w:rsidP="00336440">
            <w:pPr>
              <w:spacing w:after="0" w:line="380" w:lineRule="exact"/>
              <w:ind w:left="333" w:hanging="333"/>
              <w:rPr>
                <w:rFonts w:ascii="Angsana New" w:eastAsia="PMingLiU" w:hAnsi="Angsana New" w:cs="Angsana New"/>
                <w:snapToGrid w:val="0"/>
                <w:sz w:val="32"/>
                <w:szCs w:val="32"/>
                <w:cs/>
                <w:lang w:val="en-US" w:eastAsia="th-TH"/>
              </w:rPr>
            </w:pPr>
            <w:r w:rsidRPr="00237EB4">
              <w:rPr>
                <w:rFonts w:ascii="Angsana New" w:eastAsia="PMingLiU" w:hAnsi="Angsana New" w:cs="Angsana New"/>
                <w:snapToGrid w:val="0"/>
                <w:sz w:val="32"/>
                <w:szCs w:val="32"/>
                <w:lang w:val="en-US" w:eastAsia="th-TH"/>
              </w:rPr>
              <w:t xml:space="preserve">Transfer from </w:t>
            </w:r>
            <w:r w:rsidR="00336440">
              <w:rPr>
                <w:rFonts w:ascii="Angsana New" w:eastAsia="PMingLiU" w:hAnsi="Angsana New" w:cs="Angsana New"/>
                <w:snapToGrid w:val="0"/>
                <w:sz w:val="32"/>
                <w:szCs w:val="32"/>
                <w:lang w:val="en-US" w:eastAsia="th-TH"/>
              </w:rPr>
              <w:t xml:space="preserve">disposal of investment in </w:t>
            </w:r>
            <w:r w:rsidRPr="00237EB4">
              <w:rPr>
                <w:rFonts w:ascii="Angsana New" w:eastAsia="PMingLiU" w:hAnsi="Angsana New" w:cs="Angsana New"/>
                <w:snapToGrid w:val="0"/>
                <w:sz w:val="32"/>
                <w:szCs w:val="32"/>
                <w:lang w:val="en-US" w:eastAsia="th-TH"/>
              </w:rPr>
              <w:t>subsidiaries</w:t>
            </w:r>
          </w:p>
        </w:tc>
        <w:tc>
          <w:tcPr>
            <w:tcW w:w="1871" w:type="dxa"/>
            <w:tcBorders>
              <w:bottom w:val="single" w:sz="6" w:space="0" w:color="auto"/>
            </w:tcBorders>
            <w:vAlign w:val="bottom"/>
          </w:tcPr>
          <w:p w14:paraId="5EF9C665" w14:textId="1B2BEC9F"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7,311</w:t>
            </w:r>
          </w:p>
        </w:tc>
        <w:tc>
          <w:tcPr>
            <w:tcW w:w="236" w:type="dxa"/>
          </w:tcPr>
          <w:p w14:paraId="2F3CF612"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tcBorders>
              <w:bottom w:val="single" w:sz="6" w:space="0" w:color="auto"/>
            </w:tcBorders>
            <w:vAlign w:val="bottom"/>
          </w:tcPr>
          <w:p w14:paraId="50B8E129" w14:textId="39DE0FAE" w:rsidR="00FB7D27" w:rsidRPr="00237EB4" w:rsidRDefault="00FB7D27" w:rsidP="00336440">
            <w:pPr>
              <w:tabs>
                <w:tab w:val="decimal" w:pos="1130"/>
              </w:tabs>
              <w:spacing w:after="0" w:line="380" w:lineRule="exact"/>
              <w:ind w:right="22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w:t>
            </w:r>
          </w:p>
        </w:tc>
      </w:tr>
      <w:tr w:rsidR="00FB7D27" w:rsidRPr="00237EB4" w14:paraId="39BD68B9"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03984F7D" w14:textId="77777777" w:rsidR="00FB7D27" w:rsidRPr="0074282E" w:rsidRDefault="00FB7D27" w:rsidP="00336440">
            <w:pPr>
              <w:spacing w:after="0" w:line="380" w:lineRule="exact"/>
              <w:ind w:left="333" w:hanging="333"/>
              <w:rPr>
                <w:rFonts w:ascii="Angsana New" w:eastAsia="PMingLiU" w:hAnsi="Angsana New" w:cs="Angsana New"/>
                <w:snapToGrid w:val="0"/>
                <w:sz w:val="32"/>
                <w:szCs w:val="32"/>
                <w:cs/>
                <w:lang w:val="en-US" w:eastAsia="th-TH"/>
              </w:rPr>
            </w:pPr>
            <w:r w:rsidRPr="00237EB4">
              <w:rPr>
                <w:rFonts w:ascii="Angsana New" w:eastAsia="PMingLiU" w:hAnsi="Angsana New" w:cs="Angsana New"/>
                <w:snapToGrid w:val="0"/>
                <w:sz w:val="32"/>
                <w:szCs w:val="32"/>
                <w:lang w:val="en-US" w:eastAsia="th-TH"/>
              </w:rPr>
              <w:t xml:space="preserve">Deferred interest expense as at </w:t>
            </w:r>
            <w:r w:rsidRPr="00237EB4">
              <w:rPr>
                <w:rFonts w:ascii="Angsana New" w:eastAsia="Cordia New" w:hAnsi="Angsana New" w:cs="Angsana New"/>
                <w:sz w:val="32"/>
                <w:szCs w:val="32"/>
              </w:rPr>
              <w:t>December</w:t>
            </w:r>
            <w:r w:rsidRPr="00237EB4">
              <w:rPr>
                <w:rFonts w:ascii="Angsana New" w:eastAsia="PMingLiU" w:hAnsi="Angsana New" w:cs="Angsana New"/>
                <w:snapToGrid w:val="0"/>
                <w:sz w:val="32"/>
                <w:szCs w:val="32"/>
                <w:lang w:val="en-US" w:eastAsia="th-TH"/>
              </w:rPr>
              <w:t xml:space="preserve"> 31, 2025</w:t>
            </w:r>
          </w:p>
        </w:tc>
        <w:tc>
          <w:tcPr>
            <w:tcW w:w="1871" w:type="dxa"/>
            <w:tcBorders>
              <w:top w:val="single" w:sz="6" w:space="0" w:color="auto"/>
              <w:bottom w:val="single" w:sz="6" w:space="0" w:color="auto"/>
            </w:tcBorders>
            <w:vAlign w:val="bottom"/>
          </w:tcPr>
          <w:p w14:paraId="052E0E8F" w14:textId="4D134F55"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cs/>
                <w:lang w:val="en-US"/>
              </w:rPr>
            </w:pPr>
            <w:r w:rsidRPr="00237EB4">
              <w:rPr>
                <w:rFonts w:ascii="Angsana New" w:eastAsia="Cordia New" w:hAnsi="Angsana New" w:cs="Angsana New"/>
                <w:color w:val="000000" w:themeColor="text1"/>
                <w:sz w:val="32"/>
                <w:szCs w:val="32"/>
                <w:lang w:val="en-US" w:eastAsia="zh-CN"/>
              </w:rPr>
              <w:t>(994,850)</w:t>
            </w:r>
          </w:p>
        </w:tc>
        <w:tc>
          <w:tcPr>
            <w:tcW w:w="236" w:type="dxa"/>
          </w:tcPr>
          <w:p w14:paraId="52F13480" w14:textId="77777777" w:rsidR="00FB7D27" w:rsidRPr="0074282E" w:rsidRDefault="00FB7D27" w:rsidP="00336440">
            <w:pPr>
              <w:tabs>
                <w:tab w:val="decimal" w:pos="1130"/>
              </w:tabs>
              <w:spacing w:after="0" w:line="380" w:lineRule="exact"/>
              <w:jc w:val="right"/>
              <w:rPr>
                <w:rFonts w:ascii="Angsana New" w:eastAsia="PMingLiU" w:hAnsi="Angsana New" w:cs="Angsana New"/>
                <w:sz w:val="32"/>
                <w:szCs w:val="32"/>
                <w:cs/>
                <w:lang w:val="en-US"/>
              </w:rPr>
            </w:pPr>
          </w:p>
        </w:tc>
        <w:tc>
          <w:tcPr>
            <w:tcW w:w="1871" w:type="dxa"/>
            <w:gridSpan w:val="2"/>
            <w:tcBorders>
              <w:top w:val="single" w:sz="6" w:space="0" w:color="auto"/>
              <w:bottom w:val="single" w:sz="6" w:space="0" w:color="auto"/>
            </w:tcBorders>
            <w:vAlign w:val="bottom"/>
          </w:tcPr>
          <w:p w14:paraId="0A780751" w14:textId="74344088"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(994,850)</w:t>
            </w:r>
          </w:p>
        </w:tc>
      </w:tr>
      <w:tr w:rsidR="00D6518C" w:rsidRPr="00237EB4" w14:paraId="53F10458"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326740D3" w14:textId="77777777" w:rsidR="00D6518C" w:rsidRPr="00237EB4" w:rsidRDefault="00D6518C" w:rsidP="00336440">
            <w:pPr>
              <w:spacing w:after="0" w:line="380" w:lineRule="exact"/>
              <w:ind w:left="333" w:hanging="333"/>
              <w:rPr>
                <w:rFonts w:ascii="Angsana New" w:eastAsia="PMingLiU" w:hAnsi="Angsana New" w:cs="Angsana New"/>
                <w:snapToGrid w:val="0"/>
                <w:sz w:val="32"/>
                <w:szCs w:val="32"/>
                <w:cs/>
                <w:lang w:eastAsia="th-TH"/>
              </w:rPr>
            </w:pPr>
          </w:p>
        </w:tc>
        <w:tc>
          <w:tcPr>
            <w:tcW w:w="1871" w:type="dxa"/>
            <w:tcBorders>
              <w:top w:val="single" w:sz="6" w:space="0" w:color="auto"/>
            </w:tcBorders>
            <w:vAlign w:val="bottom"/>
          </w:tcPr>
          <w:p w14:paraId="3E2E9A4C" w14:textId="77777777" w:rsidR="00D6518C" w:rsidRPr="00237EB4" w:rsidRDefault="00D6518C" w:rsidP="00336440">
            <w:pPr>
              <w:tabs>
                <w:tab w:val="decimal" w:pos="1130"/>
              </w:tabs>
              <w:spacing w:after="0" w:line="380" w:lineRule="exact"/>
              <w:jc w:val="right"/>
              <w:rPr>
                <w:rFonts w:ascii="Angsana New" w:eastAsia="PMingLiU" w:hAnsi="Angsana New" w:cs="Angsana New"/>
                <w:sz w:val="32"/>
                <w:szCs w:val="32"/>
                <w:cs/>
                <w:lang w:val="en-US"/>
              </w:rPr>
            </w:pPr>
          </w:p>
        </w:tc>
        <w:tc>
          <w:tcPr>
            <w:tcW w:w="236" w:type="dxa"/>
          </w:tcPr>
          <w:p w14:paraId="1CE21F91" w14:textId="77777777" w:rsidR="00D6518C" w:rsidRPr="00237EB4" w:rsidRDefault="00D6518C" w:rsidP="00336440">
            <w:pPr>
              <w:tabs>
                <w:tab w:val="decimal" w:pos="1130"/>
              </w:tabs>
              <w:spacing w:after="0" w:line="380" w:lineRule="exact"/>
              <w:jc w:val="right"/>
              <w:rPr>
                <w:rFonts w:ascii="Angsana New" w:eastAsia="PMingLiU" w:hAnsi="Angsana New" w:cs="Angsana New"/>
                <w:sz w:val="32"/>
                <w:szCs w:val="32"/>
                <w:cs/>
                <w:lang w:val="en-US"/>
              </w:rPr>
            </w:pPr>
          </w:p>
        </w:tc>
        <w:tc>
          <w:tcPr>
            <w:tcW w:w="1871" w:type="dxa"/>
            <w:gridSpan w:val="2"/>
            <w:tcBorders>
              <w:top w:val="single" w:sz="6" w:space="0" w:color="auto"/>
            </w:tcBorders>
            <w:vAlign w:val="bottom"/>
          </w:tcPr>
          <w:p w14:paraId="29E1BBDE" w14:textId="77777777" w:rsidR="00D6518C" w:rsidRPr="0074282E" w:rsidRDefault="00D6518C" w:rsidP="00336440">
            <w:pPr>
              <w:tabs>
                <w:tab w:val="decimal" w:pos="1130"/>
              </w:tabs>
              <w:spacing w:after="0" w:line="380" w:lineRule="exact"/>
              <w:jc w:val="right"/>
              <w:rPr>
                <w:rFonts w:ascii="Angsana New" w:eastAsia="PMingLiU" w:hAnsi="Angsana New" w:cs="Angsana New"/>
                <w:sz w:val="32"/>
                <w:szCs w:val="32"/>
                <w:cs/>
                <w:lang w:val="en-US"/>
              </w:rPr>
            </w:pPr>
          </w:p>
        </w:tc>
      </w:tr>
      <w:tr w:rsidR="00FB7D27" w:rsidRPr="00237EB4" w14:paraId="00A75B25"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604095DC"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Lease liabilities - net</w:t>
            </w:r>
          </w:p>
        </w:tc>
        <w:tc>
          <w:tcPr>
            <w:tcW w:w="1871" w:type="dxa"/>
            <w:vAlign w:val="bottom"/>
          </w:tcPr>
          <w:p w14:paraId="28C1F65C" w14:textId="7D54B580"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12,064,</w:t>
            </w:r>
            <w:r w:rsidRPr="00237EB4">
              <w:rPr>
                <w:rFonts w:ascii="Angsana New" w:eastAsia="PMingLiU" w:hAnsi="Angsana New" w:cs="Angsana New"/>
                <w:color w:val="000000" w:themeColor="text1"/>
                <w:sz w:val="32"/>
                <w:szCs w:val="32"/>
                <w:lang w:val="en-US"/>
              </w:rPr>
              <w:t>382</w:t>
            </w:r>
          </w:p>
        </w:tc>
        <w:tc>
          <w:tcPr>
            <w:tcW w:w="236" w:type="dxa"/>
          </w:tcPr>
          <w:p w14:paraId="3414EE4E"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vAlign w:val="bottom"/>
          </w:tcPr>
          <w:p w14:paraId="2206F9BC" w14:textId="369C377C"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12,064,</w:t>
            </w:r>
            <w:r w:rsidRPr="00237EB4">
              <w:rPr>
                <w:rFonts w:ascii="Angsana New" w:eastAsia="PMingLiU" w:hAnsi="Angsana New" w:cs="Angsana New"/>
                <w:color w:val="000000" w:themeColor="text1"/>
                <w:sz w:val="32"/>
                <w:szCs w:val="32"/>
                <w:lang w:val="en-US"/>
              </w:rPr>
              <w:t>382</w:t>
            </w:r>
          </w:p>
        </w:tc>
      </w:tr>
      <w:tr w:rsidR="00FB7D27" w:rsidRPr="00237EB4" w14:paraId="68478D89" w14:textId="77777777" w:rsidTr="005D4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2F60569C"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u w:val="single"/>
                <w:lang w:val="en-US" w:eastAsia="th-TH"/>
              </w:rPr>
              <w:t>Less:</w:t>
            </w:r>
            <w:r w:rsidRPr="00237EB4">
              <w:rPr>
                <w:rFonts w:ascii="Angsana New" w:eastAsia="PMingLiU" w:hAnsi="Angsana New" w:cs="Angsana New"/>
                <w:snapToGrid w:val="0"/>
                <w:sz w:val="32"/>
                <w:szCs w:val="32"/>
                <w:lang w:val="en-US" w:eastAsia="th-TH"/>
              </w:rPr>
              <w:t xml:space="preserve"> Current portion of lease liabilities</w:t>
            </w:r>
          </w:p>
        </w:tc>
        <w:tc>
          <w:tcPr>
            <w:tcW w:w="1871" w:type="dxa"/>
            <w:tcBorders>
              <w:bottom w:val="single" w:sz="6" w:space="0" w:color="auto"/>
            </w:tcBorders>
            <w:vAlign w:val="bottom"/>
          </w:tcPr>
          <w:p w14:paraId="1DE7730B" w14:textId="5F7A8C43"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cs/>
                <w:lang w:val="en-US"/>
              </w:rPr>
            </w:pPr>
            <w:r w:rsidRPr="00237EB4">
              <w:rPr>
                <w:rFonts w:ascii="Angsana New" w:eastAsia="Cordia New" w:hAnsi="Angsana New" w:cs="Angsana New"/>
                <w:color w:val="000000" w:themeColor="text1"/>
                <w:sz w:val="32"/>
                <w:szCs w:val="32"/>
                <w:lang w:val="en-US" w:eastAsia="zh-CN"/>
              </w:rPr>
              <w:t>(6,678,</w:t>
            </w:r>
            <w:r w:rsidRPr="00237EB4">
              <w:rPr>
                <w:rFonts w:ascii="Angsana New" w:eastAsia="PMingLiU" w:hAnsi="Angsana New" w:cs="Angsana New"/>
                <w:color w:val="000000" w:themeColor="text1"/>
                <w:sz w:val="32"/>
                <w:szCs w:val="32"/>
                <w:lang w:val="en-US"/>
              </w:rPr>
              <w:t>373</w:t>
            </w:r>
            <w:r w:rsidRPr="00237EB4">
              <w:rPr>
                <w:rFonts w:ascii="Angsana New" w:eastAsia="Cordia New" w:hAnsi="Angsana New" w:cs="Angsana New"/>
                <w:color w:val="000000" w:themeColor="text1"/>
                <w:sz w:val="32"/>
                <w:szCs w:val="32"/>
                <w:lang w:val="en-US" w:eastAsia="zh-CN"/>
              </w:rPr>
              <w:t>)</w:t>
            </w:r>
          </w:p>
        </w:tc>
        <w:tc>
          <w:tcPr>
            <w:tcW w:w="236" w:type="dxa"/>
          </w:tcPr>
          <w:p w14:paraId="53354034" w14:textId="77777777" w:rsidR="00FB7D27" w:rsidRPr="0074282E" w:rsidRDefault="00FB7D27" w:rsidP="00336440">
            <w:pPr>
              <w:tabs>
                <w:tab w:val="decimal" w:pos="1130"/>
              </w:tabs>
              <w:spacing w:after="0" w:line="380" w:lineRule="exact"/>
              <w:jc w:val="right"/>
              <w:rPr>
                <w:rFonts w:ascii="Angsana New" w:eastAsia="PMingLiU" w:hAnsi="Angsana New" w:cs="Angsana New"/>
                <w:sz w:val="32"/>
                <w:szCs w:val="32"/>
                <w:cs/>
                <w:lang w:val="en-US"/>
              </w:rPr>
            </w:pPr>
          </w:p>
        </w:tc>
        <w:tc>
          <w:tcPr>
            <w:tcW w:w="1871" w:type="dxa"/>
            <w:gridSpan w:val="2"/>
            <w:tcBorders>
              <w:bottom w:val="single" w:sz="6" w:space="0" w:color="auto"/>
            </w:tcBorders>
            <w:vAlign w:val="bottom"/>
          </w:tcPr>
          <w:p w14:paraId="3CECECDC" w14:textId="4076AC5A" w:rsidR="00FB7D27" w:rsidRPr="00237EB4" w:rsidRDefault="00FB7D27" w:rsidP="00336440">
            <w:pPr>
              <w:tabs>
                <w:tab w:val="decimal" w:pos="1130"/>
              </w:tabs>
              <w:spacing w:after="0" w:line="380" w:lineRule="exact"/>
              <w:ind w:right="-57"/>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(6,678,</w:t>
            </w:r>
            <w:r w:rsidRPr="00237EB4">
              <w:rPr>
                <w:rFonts w:ascii="Angsana New" w:eastAsia="PMingLiU" w:hAnsi="Angsana New" w:cs="Angsana New"/>
                <w:color w:val="000000" w:themeColor="text1"/>
                <w:sz w:val="32"/>
                <w:szCs w:val="32"/>
                <w:lang w:val="en-US"/>
              </w:rPr>
              <w:t>373</w:t>
            </w:r>
            <w:r w:rsidRPr="00237EB4">
              <w:rPr>
                <w:rFonts w:ascii="Angsana New" w:eastAsia="Cordia New" w:hAnsi="Angsana New" w:cs="Angsana New"/>
                <w:color w:val="000000" w:themeColor="text1"/>
                <w:sz w:val="32"/>
                <w:szCs w:val="32"/>
                <w:lang w:val="en-US" w:eastAsia="zh-CN"/>
              </w:rPr>
              <w:t>)</w:t>
            </w:r>
          </w:p>
        </w:tc>
      </w:tr>
      <w:tr w:rsidR="00FB7D27" w:rsidRPr="00237EB4" w14:paraId="780C9DCF" w14:textId="77777777" w:rsidTr="00D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1C0DA3E7" w14:textId="77777777" w:rsidR="00FB7D27" w:rsidRPr="00237EB4" w:rsidRDefault="00FB7D27" w:rsidP="00336440">
            <w:pPr>
              <w:spacing w:after="0" w:line="38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Lease liabilities - net of current portion</w:t>
            </w:r>
          </w:p>
        </w:tc>
        <w:tc>
          <w:tcPr>
            <w:tcW w:w="1871" w:type="dxa"/>
            <w:tcBorders>
              <w:top w:val="single" w:sz="6" w:space="0" w:color="auto"/>
              <w:bottom w:val="double" w:sz="6" w:space="0" w:color="auto"/>
            </w:tcBorders>
            <w:vAlign w:val="bottom"/>
          </w:tcPr>
          <w:p w14:paraId="5255944E" w14:textId="6B129E44"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5,386,009</w:t>
            </w:r>
          </w:p>
        </w:tc>
        <w:tc>
          <w:tcPr>
            <w:tcW w:w="236" w:type="dxa"/>
          </w:tcPr>
          <w:p w14:paraId="382767CD" w14:textId="777777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p>
        </w:tc>
        <w:tc>
          <w:tcPr>
            <w:tcW w:w="1871" w:type="dxa"/>
            <w:gridSpan w:val="2"/>
            <w:tcBorders>
              <w:top w:val="single" w:sz="6" w:space="0" w:color="auto"/>
              <w:bottom w:val="double" w:sz="6" w:space="0" w:color="auto"/>
            </w:tcBorders>
            <w:vAlign w:val="bottom"/>
          </w:tcPr>
          <w:p w14:paraId="5AC5F9CA" w14:textId="1439E877" w:rsidR="00FB7D27" w:rsidRPr="00237EB4" w:rsidRDefault="00FB7D27" w:rsidP="00336440">
            <w:pPr>
              <w:tabs>
                <w:tab w:val="decimal" w:pos="1130"/>
              </w:tabs>
              <w:spacing w:after="0" w:line="380" w:lineRule="exact"/>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5,386,009</w:t>
            </w:r>
          </w:p>
        </w:tc>
      </w:tr>
      <w:tr w:rsidR="00D6518C" w:rsidRPr="00237EB4" w14:paraId="1EA87182" w14:textId="77777777" w:rsidTr="00D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819" w:type="dxa"/>
          </w:tcPr>
          <w:p w14:paraId="3913C4D1" w14:textId="77777777" w:rsidR="00D6518C" w:rsidRPr="00237EB4" w:rsidRDefault="00D6518C" w:rsidP="009717F7">
            <w:pPr>
              <w:spacing w:after="0" w:line="360" w:lineRule="exact"/>
              <w:ind w:left="333" w:hanging="333"/>
              <w:rPr>
                <w:rFonts w:ascii="Angsana New" w:eastAsia="PMingLiU" w:hAnsi="Angsana New" w:cs="Angsana New"/>
                <w:snapToGrid w:val="0"/>
                <w:sz w:val="32"/>
                <w:szCs w:val="32"/>
                <w:lang w:val="en-US" w:eastAsia="th-TH"/>
              </w:rPr>
            </w:pPr>
          </w:p>
        </w:tc>
        <w:tc>
          <w:tcPr>
            <w:tcW w:w="1871" w:type="dxa"/>
            <w:tcBorders>
              <w:top w:val="double" w:sz="6" w:space="0" w:color="auto"/>
            </w:tcBorders>
            <w:vAlign w:val="bottom"/>
          </w:tcPr>
          <w:p w14:paraId="46725C78" w14:textId="77777777" w:rsidR="00D6518C" w:rsidRPr="00237EB4" w:rsidRDefault="00D6518C" w:rsidP="009717F7">
            <w:pPr>
              <w:tabs>
                <w:tab w:val="decimal" w:pos="1130"/>
              </w:tabs>
              <w:spacing w:after="0" w:line="360" w:lineRule="exact"/>
              <w:jc w:val="right"/>
              <w:rPr>
                <w:rFonts w:ascii="Angsana New" w:eastAsia="Cordia New" w:hAnsi="Angsana New" w:cs="Angsana New"/>
                <w:color w:val="000000" w:themeColor="text1"/>
                <w:sz w:val="32"/>
                <w:szCs w:val="32"/>
                <w:lang w:val="en-US" w:eastAsia="zh-CN"/>
              </w:rPr>
            </w:pPr>
          </w:p>
        </w:tc>
        <w:tc>
          <w:tcPr>
            <w:tcW w:w="236" w:type="dxa"/>
          </w:tcPr>
          <w:p w14:paraId="2C523991" w14:textId="77777777" w:rsidR="00D6518C" w:rsidRPr="00237EB4" w:rsidRDefault="00D6518C" w:rsidP="009717F7">
            <w:pPr>
              <w:tabs>
                <w:tab w:val="decimal" w:pos="1130"/>
              </w:tabs>
              <w:spacing w:after="0" w:line="360" w:lineRule="exact"/>
              <w:jc w:val="right"/>
              <w:rPr>
                <w:rFonts w:ascii="Angsana New" w:eastAsia="PMingLiU" w:hAnsi="Angsana New" w:cs="Angsana New"/>
                <w:sz w:val="32"/>
                <w:szCs w:val="32"/>
                <w:lang w:val="en-US"/>
              </w:rPr>
            </w:pPr>
          </w:p>
        </w:tc>
        <w:tc>
          <w:tcPr>
            <w:tcW w:w="1871" w:type="dxa"/>
            <w:gridSpan w:val="2"/>
            <w:tcBorders>
              <w:top w:val="double" w:sz="6" w:space="0" w:color="auto"/>
            </w:tcBorders>
            <w:vAlign w:val="bottom"/>
          </w:tcPr>
          <w:p w14:paraId="69773E93" w14:textId="77777777" w:rsidR="00D6518C" w:rsidRPr="00237EB4" w:rsidRDefault="00D6518C" w:rsidP="009717F7">
            <w:pPr>
              <w:tabs>
                <w:tab w:val="decimal" w:pos="1130"/>
              </w:tabs>
              <w:spacing w:after="0" w:line="360" w:lineRule="exact"/>
              <w:jc w:val="right"/>
              <w:rPr>
                <w:rFonts w:ascii="Angsana New" w:eastAsia="Cordia New" w:hAnsi="Angsana New" w:cs="Angsana New"/>
                <w:color w:val="000000" w:themeColor="text1"/>
                <w:sz w:val="32"/>
                <w:szCs w:val="32"/>
                <w:lang w:val="en-US" w:eastAsia="zh-CN"/>
              </w:rPr>
            </w:pPr>
          </w:p>
        </w:tc>
      </w:tr>
    </w:tbl>
    <w:p w14:paraId="374CAA97" w14:textId="77777777" w:rsidR="00336440" w:rsidRDefault="00336440">
      <w:bookmarkStart w:id="51" w:name="_Toc475634006"/>
      <w:r>
        <w:br w:type="page"/>
      </w:r>
    </w:p>
    <w:tbl>
      <w:tblPr>
        <w:tblW w:w="879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1871"/>
        <w:gridCol w:w="236"/>
        <w:gridCol w:w="1862"/>
        <w:gridCol w:w="9"/>
      </w:tblGrid>
      <w:tr w:rsidR="009717F7" w:rsidRPr="00237EB4" w14:paraId="54E50564" w14:textId="77777777" w:rsidTr="00B421F0">
        <w:trPr>
          <w:gridAfter w:val="1"/>
          <w:wAfter w:w="9" w:type="dxa"/>
          <w:cantSplit/>
        </w:trPr>
        <w:tc>
          <w:tcPr>
            <w:tcW w:w="4819" w:type="dxa"/>
            <w:tcBorders>
              <w:top w:val="nil"/>
              <w:left w:val="nil"/>
              <w:bottom w:val="nil"/>
              <w:right w:val="nil"/>
            </w:tcBorders>
          </w:tcPr>
          <w:p w14:paraId="5BE68260" w14:textId="59C101BE" w:rsidR="009717F7" w:rsidRPr="00237EB4" w:rsidRDefault="009717F7" w:rsidP="00B421F0">
            <w:pPr>
              <w:spacing w:after="0" w:line="360" w:lineRule="exact"/>
              <w:rPr>
                <w:rFonts w:ascii="Angsana New" w:eastAsia="Cordia New" w:hAnsi="Angsana New" w:cs="Angsana New"/>
                <w:sz w:val="32"/>
                <w:szCs w:val="32"/>
                <w:lang w:val="en-US" w:eastAsia="th-TH"/>
              </w:rPr>
            </w:pPr>
            <w:r w:rsidRPr="00237EB4">
              <w:lastRenderedPageBreak/>
              <w:br w:type="page"/>
            </w:r>
          </w:p>
        </w:tc>
        <w:tc>
          <w:tcPr>
            <w:tcW w:w="3969" w:type="dxa"/>
            <w:gridSpan w:val="3"/>
            <w:tcBorders>
              <w:top w:val="nil"/>
              <w:left w:val="nil"/>
              <w:bottom w:val="single" w:sz="6" w:space="0" w:color="auto"/>
              <w:right w:val="nil"/>
            </w:tcBorders>
          </w:tcPr>
          <w:p w14:paraId="352483E7" w14:textId="77777777" w:rsidR="009717F7" w:rsidRPr="0074282E" w:rsidRDefault="009717F7" w:rsidP="00B421F0">
            <w:pPr>
              <w:spacing w:after="0" w:line="360" w:lineRule="exact"/>
              <w:ind w:right="-57"/>
              <w:jc w:val="center"/>
              <w:rPr>
                <w:rFonts w:ascii="Angsana New" w:eastAsia="PMingLiU" w:hAnsi="Angsana New" w:cs="Angsana New"/>
                <w:sz w:val="32"/>
                <w:szCs w:val="32"/>
                <w:cs/>
                <w:lang w:val="en-US"/>
              </w:rPr>
            </w:pPr>
            <w:r w:rsidRPr="00237EB4">
              <w:rPr>
                <w:rFonts w:ascii="Angsana New" w:eastAsia="PMingLiU" w:hAnsi="Angsana New" w:cs="Angsana New"/>
                <w:sz w:val="32"/>
                <w:szCs w:val="32"/>
                <w:lang w:val="en-US"/>
              </w:rPr>
              <w:t>Baht</w:t>
            </w:r>
          </w:p>
        </w:tc>
      </w:tr>
      <w:tr w:rsidR="009717F7" w:rsidRPr="00237EB4" w14:paraId="3BD745E2" w14:textId="77777777" w:rsidTr="00B421F0">
        <w:trPr>
          <w:cantSplit/>
        </w:trPr>
        <w:tc>
          <w:tcPr>
            <w:tcW w:w="4819" w:type="dxa"/>
            <w:tcBorders>
              <w:top w:val="nil"/>
              <w:left w:val="nil"/>
              <w:bottom w:val="nil"/>
              <w:right w:val="nil"/>
            </w:tcBorders>
          </w:tcPr>
          <w:p w14:paraId="710CAA50" w14:textId="77777777" w:rsidR="009717F7" w:rsidRPr="0074282E" w:rsidRDefault="009717F7" w:rsidP="00B421F0">
            <w:pPr>
              <w:spacing w:after="0" w:line="360" w:lineRule="exact"/>
              <w:rPr>
                <w:rFonts w:ascii="Angsana New" w:eastAsia="Cordia New" w:hAnsi="Angsana New" w:cs="Angsana New"/>
                <w:sz w:val="32"/>
                <w:szCs w:val="32"/>
                <w:cs/>
                <w:lang w:val="en-US" w:eastAsia="th-TH"/>
              </w:rPr>
            </w:pPr>
          </w:p>
        </w:tc>
        <w:tc>
          <w:tcPr>
            <w:tcW w:w="1871" w:type="dxa"/>
            <w:tcBorders>
              <w:top w:val="single" w:sz="6" w:space="0" w:color="auto"/>
              <w:left w:val="nil"/>
              <w:bottom w:val="single" w:sz="6" w:space="0" w:color="auto"/>
              <w:right w:val="nil"/>
            </w:tcBorders>
          </w:tcPr>
          <w:p w14:paraId="0DEEA8DD" w14:textId="77777777" w:rsidR="009717F7" w:rsidRPr="00237EB4" w:rsidRDefault="009717F7" w:rsidP="00B421F0">
            <w:pPr>
              <w:spacing w:after="0" w:line="360" w:lineRule="exact"/>
              <w:jc w:val="center"/>
              <w:rPr>
                <w:rFonts w:ascii="Angsana New" w:eastAsia="PMingLiU" w:hAnsi="Angsana New" w:cs="Angsana New"/>
                <w:sz w:val="32"/>
                <w:szCs w:val="32"/>
                <w:cs/>
                <w:lang w:val="en-US"/>
              </w:rPr>
            </w:pPr>
            <w:r w:rsidRPr="00237EB4">
              <w:rPr>
                <w:rFonts w:ascii="Angsana New" w:eastAsia="PMingLiU" w:hAnsi="Angsana New" w:cs="Angsana New"/>
                <w:sz w:val="32"/>
                <w:szCs w:val="32"/>
                <w:lang w:val="en-US"/>
              </w:rPr>
              <w:t xml:space="preserve">Consolidated </w:t>
            </w:r>
            <w:r w:rsidRPr="00237EB4">
              <w:rPr>
                <w:rFonts w:ascii="Angsana New" w:eastAsia="PMingLiU" w:hAnsi="Angsana New" w:cs="Angsana New"/>
                <w:spacing w:val="-2"/>
                <w:sz w:val="32"/>
                <w:szCs w:val="32"/>
                <w:lang w:val="en-US"/>
              </w:rPr>
              <w:t>financial statements</w:t>
            </w:r>
          </w:p>
        </w:tc>
        <w:tc>
          <w:tcPr>
            <w:tcW w:w="236" w:type="dxa"/>
            <w:tcBorders>
              <w:top w:val="nil"/>
              <w:left w:val="nil"/>
              <w:bottom w:val="nil"/>
              <w:right w:val="nil"/>
            </w:tcBorders>
          </w:tcPr>
          <w:p w14:paraId="17D0EC0C" w14:textId="77777777" w:rsidR="009717F7" w:rsidRPr="0074282E" w:rsidRDefault="009717F7" w:rsidP="00B421F0">
            <w:pPr>
              <w:spacing w:after="0" w:line="360" w:lineRule="exact"/>
              <w:jc w:val="center"/>
              <w:rPr>
                <w:rFonts w:ascii="Angsana New" w:eastAsia="PMingLiU" w:hAnsi="Angsana New" w:cs="Angsana New"/>
                <w:sz w:val="32"/>
                <w:szCs w:val="32"/>
                <w:cs/>
                <w:lang w:val="en-US"/>
              </w:rPr>
            </w:pPr>
          </w:p>
        </w:tc>
        <w:tc>
          <w:tcPr>
            <w:tcW w:w="1871" w:type="dxa"/>
            <w:gridSpan w:val="2"/>
            <w:tcBorders>
              <w:top w:val="nil"/>
              <w:left w:val="nil"/>
              <w:bottom w:val="single" w:sz="6" w:space="0" w:color="auto"/>
              <w:right w:val="nil"/>
            </w:tcBorders>
          </w:tcPr>
          <w:p w14:paraId="44FC3FF5" w14:textId="77777777" w:rsidR="009717F7" w:rsidRPr="00237EB4" w:rsidRDefault="009717F7" w:rsidP="00B421F0">
            <w:pPr>
              <w:spacing w:after="0" w:line="360" w:lineRule="exact"/>
              <w:ind w:right="30"/>
              <w:jc w:val="center"/>
              <w:rPr>
                <w:rFonts w:ascii="Angsana New" w:eastAsia="PMingLiU" w:hAnsi="Angsana New" w:cs="Angsana New"/>
                <w:sz w:val="32"/>
                <w:szCs w:val="32"/>
                <w:lang w:val="en-US"/>
              </w:rPr>
            </w:pPr>
            <w:r w:rsidRPr="00237EB4">
              <w:rPr>
                <w:rFonts w:ascii="Angsana New" w:eastAsia="PMingLiU" w:hAnsi="Angsana New" w:cs="Angsana New"/>
                <w:sz w:val="32"/>
                <w:szCs w:val="32"/>
                <w:lang w:val="en-US"/>
              </w:rPr>
              <w:t>Separate</w:t>
            </w:r>
          </w:p>
          <w:p w14:paraId="1C2E6B4E" w14:textId="77777777" w:rsidR="009717F7" w:rsidRPr="0074282E" w:rsidRDefault="009717F7" w:rsidP="00B421F0">
            <w:pPr>
              <w:spacing w:after="0" w:line="360" w:lineRule="exact"/>
              <w:ind w:right="30"/>
              <w:jc w:val="center"/>
              <w:rPr>
                <w:rFonts w:ascii="Angsana New" w:eastAsia="PMingLiU" w:hAnsi="Angsana New" w:cs="Angsana New"/>
                <w:spacing w:val="-4"/>
                <w:sz w:val="32"/>
                <w:szCs w:val="32"/>
                <w:cs/>
                <w:lang w:val="en-US"/>
              </w:rPr>
            </w:pPr>
            <w:r w:rsidRPr="00237EB4">
              <w:rPr>
                <w:rFonts w:ascii="Angsana New" w:eastAsia="PMingLiU" w:hAnsi="Angsana New" w:cs="Angsana New"/>
                <w:spacing w:val="-4"/>
                <w:sz w:val="32"/>
                <w:szCs w:val="32"/>
                <w:lang w:val="en-US"/>
              </w:rPr>
              <w:t>financial statements</w:t>
            </w:r>
          </w:p>
        </w:tc>
      </w:tr>
      <w:tr w:rsidR="00336440" w:rsidRPr="00237EB4" w14:paraId="1E544341" w14:textId="77777777" w:rsidTr="00D30122">
        <w:trPr>
          <w:cantSplit/>
        </w:trPr>
        <w:tc>
          <w:tcPr>
            <w:tcW w:w="4819" w:type="dxa"/>
            <w:tcBorders>
              <w:top w:val="nil"/>
              <w:left w:val="nil"/>
              <w:bottom w:val="nil"/>
              <w:right w:val="nil"/>
            </w:tcBorders>
          </w:tcPr>
          <w:p w14:paraId="11FF85E8" w14:textId="77777777" w:rsidR="00336440" w:rsidRPr="00336440" w:rsidRDefault="00336440" w:rsidP="00336440">
            <w:pPr>
              <w:spacing w:after="0" w:line="360" w:lineRule="exact"/>
              <w:rPr>
                <w:rFonts w:ascii="Angsana New" w:eastAsia="Cordia New" w:hAnsi="Angsana New" w:cs="Angsana New"/>
                <w:sz w:val="32"/>
                <w:szCs w:val="32"/>
                <w:lang w:val="en-US" w:eastAsia="th-TH"/>
              </w:rPr>
            </w:pPr>
            <w:r w:rsidRPr="00336440">
              <w:rPr>
                <w:rFonts w:ascii="Angsana New" w:eastAsia="Cordia New" w:hAnsi="Angsana New" w:cs="Angsana New"/>
                <w:sz w:val="32"/>
                <w:szCs w:val="32"/>
                <w:lang w:val="en-US" w:eastAsia="th-TH"/>
              </w:rPr>
              <w:t>Lease liabilities as at January 1, 2024</w:t>
            </w:r>
          </w:p>
        </w:tc>
        <w:tc>
          <w:tcPr>
            <w:tcW w:w="1871" w:type="dxa"/>
            <w:tcBorders>
              <w:top w:val="single" w:sz="6" w:space="0" w:color="auto"/>
              <w:left w:val="nil"/>
              <w:bottom w:val="nil"/>
              <w:right w:val="nil"/>
            </w:tcBorders>
          </w:tcPr>
          <w:p w14:paraId="12C0D460" w14:textId="77777777" w:rsidR="00336440" w:rsidRPr="00336440" w:rsidRDefault="00336440" w:rsidP="00336440">
            <w:pPr>
              <w:tabs>
                <w:tab w:val="decimal" w:pos="1130"/>
              </w:tabs>
              <w:spacing w:after="0" w:line="360" w:lineRule="exact"/>
              <w:ind w:right="57"/>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39,031,545</w:t>
            </w:r>
          </w:p>
        </w:tc>
        <w:tc>
          <w:tcPr>
            <w:tcW w:w="236" w:type="dxa"/>
            <w:tcBorders>
              <w:top w:val="nil"/>
              <w:left w:val="nil"/>
              <w:bottom w:val="nil"/>
              <w:right w:val="nil"/>
            </w:tcBorders>
          </w:tcPr>
          <w:p w14:paraId="0AA02F1C" w14:textId="77777777" w:rsidR="00336440" w:rsidRPr="00336440" w:rsidRDefault="00336440" w:rsidP="00336440">
            <w:pPr>
              <w:spacing w:after="0" w:line="360" w:lineRule="exact"/>
              <w:jc w:val="center"/>
              <w:rPr>
                <w:rFonts w:ascii="Angsana New" w:eastAsia="PMingLiU" w:hAnsi="Angsana New" w:cs="Angsana New"/>
                <w:sz w:val="32"/>
                <w:szCs w:val="32"/>
                <w:lang w:val="en-US"/>
              </w:rPr>
            </w:pPr>
          </w:p>
        </w:tc>
        <w:tc>
          <w:tcPr>
            <w:tcW w:w="1871" w:type="dxa"/>
            <w:gridSpan w:val="2"/>
            <w:tcBorders>
              <w:top w:val="nil"/>
              <w:left w:val="nil"/>
              <w:bottom w:val="nil"/>
              <w:right w:val="nil"/>
            </w:tcBorders>
          </w:tcPr>
          <w:p w14:paraId="3E3BFC8B" w14:textId="77777777" w:rsidR="00336440" w:rsidRPr="00336440" w:rsidRDefault="00336440" w:rsidP="00336440">
            <w:pPr>
              <w:tabs>
                <w:tab w:val="decimal" w:pos="1130"/>
              </w:tabs>
              <w:spacing w:after="0" w:line="360" w:lineRule="exact"/>
              <w:ind w:right="57"/>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23,</w:t>
            </w:r>
            <w:r w:rsidRPr="00336440">
              <w:rPr>
                <w:rFonts w:ascii="Angsana New" w:eastAsia="PMingLiU" w:hAnsi="Angsana New" w:cs="Angsana New"/>
                <w:color w:val="000000" w:themeColor="text1"/>
                <w:sz w:val="32"/>
                <w:szCs w:val="32"/>
                <w:lang w:val="en-US"/>
              </w:rPr>
              <w:t>656</w:t>
            </w:r>
            <w:r w:rsidRPr="00336440">
              <w:rPr>
                <w:rFonts w:ascii="Angsana New" w:eastAsia="PMingLiU" w:hAnsi="Angsana New" w:cs="Angsana New"/>
                <w:sz w:val="32"/>
                <w:szCs w:val="32"/>
                <w:lang w:val="en-US"/>
              </w:rPr>
              <w:t>,352</w:t>
            </w:r>
          </w:p>
        </w:tc>
      </w:tr>
      <w:tr w:rsidR="00336440" w:rsidRPr="00237EB4" w14:paraId="702A387C" w14:textId="77777777" w:rsidTr="00D30122">
        <w:trPr>
          <w:cantSplit/>
        </w:trPr>
        <w:tc>
          <w:tcPr>
            <w:tcW w:w="4819" w:type="dxa"/>
            <w:tcBorders>
              <w:top w:val="nil"/>
              <w:left w:val="nil"/>
              <w:bottom w:val="nil"/>
              <w:right w:val="nil"/>
            </w:tcBorders>
          </w:tcPr>
          <w:p w14:paraId="21A4D787" w14:textId="77777777" w:rsidR="00336440" w:rsidRPr="00336440" w:rsidRDefault="00336440" w:rsidP="00336440">
            <w:pPr>
              <w:spacing w:after="0" w:line="360" w:lineRule="exact"/>
              <w:rPr>
                <w:rFonts w:ascii="Angsana New" w:eastAsia="Cordia New" w:hAnsi="Angsana New" w:cs="Angsana New"/>
                <w:sz w:val="32"/>
                <w:szCs w:val="32"/>
                <w:lang w:val="en-US" w:eastAsia="th-TH"/>
              </w:rPr>
            </w:pPr>
            <w:r w:rsidRPr="00336440">
              <w:rPr>
                <w:rFonts w:ascii="Angsana New" w:eastAsia="Cordia New" w:hAnsi="Angsana New" w:cs="Angsana New"/>
                <w:sz w:val="32"/>
                <w:szCs w:val="32"/>
                <w:lang w:val="en-US" w:eastAsia="th-TH"/>
              </w:rPr>
              <w:t>Addition during in the year</w:t>
            </w:r>
          </w:p>
        </w:tc>
        <w:tc>
          <w:tcPr>
            <w:tcW w:w="1871" w:type="dxa"/>
            <w:tcBorders>
              <w:top w:val="nil"/>
              <w:left w:val="nil"/>
              <w:bottom w:val="nil"/>
              <w:right w:val="nil"/>
            </w:tcBorders>
          </w:tcPr>
          <w:p w14:paraId="4BED1163" w14:textId="77777777" w:rsidR="00336440" w:rsidRPr="00237EB4" w:rsidRDefault="00336440" w:rsidP="00336440">
            <w:pPr>
              <w:spacing w:after="0" w:line="360" w:lineRule="exact"/>
              <w:ind w:right="281"/>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w:t>
            </w:r>
          </w:p>
        </w:tc>
        <w:tc>
          <w:tcPr>
            <w:tcW w:w="236" w:type="dxa"/>
            <w:tcBorders>
              <w:top w:val="nil"/>
              <w:left w:val="nil"/>
              <w:bottom w:val="nil"/>
              <w:right w:val="nil"/>
            </w:tcBorders>
          </w:tcPr>
          <w:p w14:paraId="60C0D768" w14:textId="77777777" w:rsidR="00336440" w:rsidRPr="00336440" w:rsidRDefault="00336440" w:rsidP="00336440">
            <w:pPr>
              <w:spacing w:after="0" w:line="360" w:lineRule="exact"/>
              <w:jc w:val="center"/>
              <w:rPr>
                <w:rFonts w:ascii="Angsana New" w:eastAsia="PMingLiU" w:hAnsi="Angsana New" w:cs="Angsana New"/>
                <w:sz w:val="32"/>
                <w:szCs w:val="32"/>
                <w:lang w:val="en-US"/>
              </w:rPr>
            </w:pPr>
          </w:p>
        </w:tc>
        <w:tc>
          <w:tcPr>
            <w:tcW w:w="1871" w:type="dxa"/>
            <w:gridSpan w:val="2"/>
            <w:tcBorders>
              <w:top w:val="nil"/>
              <w:left w:val="nil"/>
              <w:bottom w:val="nil"/>
              <w:right w:val="nil"/>
            </w:tcBorders>
          </w:tcPr>
          <w:p w14:paraId="6114A5D1" w14:textId="77777777" w:rsidR="00336440" w:rsidRPr="00237EB4" w:rsidRDefault="00336440" w:rsidP="00336440">
            <w:pPr>
              <w:spacing w:after="0" w:line="360" w:lineRule="exact"/>
              <w:ind w:right="281"/>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w:t>
            </w:r>
          </w:p>
        </w:tc>
      </w:tr>
      <w:tr w:rsidR="00336440" w:rsidRPr="00237EB4" w14:paraId="167D39D8" w14:textId="77777777" w:rsidTr="00D30122">
        <w:trPr>
          <w:cantSplit/>
        </w:trPr>
        <w:tc>
          <w:tcPr>
            <w:tcW w:w="4819" w:type="dxa"/>
            <w:tcBorders>
              <w:top w:val="nil"/>
              <w:left w:val="nil"/>
              <w:bottom w:val="nil"/>
              <w:right w:val="nil"/>
            </w:tcBorders>
          </w:tcPr>
          <w:p w14:paraId="1EC5ED07" w14:textId="77777777" w:rsidR="00336440" w:rsidRPr="00336440" w:rsidRDefault="00336440" w:rsidP="00336440">
            <w:pPr>
              <w:spacing w:after="0" w:line="360" w:lineRule="exact"/>
              <w:rPr>
                <w:rFonts w:ascii="Angsana New" w:eastAsia="Cordia New" w:hAnsi="Angsana New" w:cs="Angsana New"/>
                <w:sz w:val="32"/>
                <w:szCs w:val="32"/>
                <w:lang w:val="en-US" w:eastAsia="th-TH"/>
              </w:rPr>
            </w:pPr>
            <w:r w:rsidRPr="00336440">
              <w:rPr>
                <w:rFonts w:ascii="Angsana New" w:eastAsia="Cordia New" w:hAnsi="Angsana New" w:cs="Angsana New"/>
                <w:sz w:val="32"/>
                <w:szCs w:val="32"/>
                <w:lang w:val="en-US" w:eastAsia="th-TH"/>
              </w:rPr>
              <w:t>Decrease from cancellation of lease agreement</w:t>
            </w:r>
          </w:p>
        </w:tc>
        <w:tc>
          <w:tcPr>
            <w:tcW w:w="1871" w:type="dxa"/>
            <w:tcBorders>
              <w:top w:val="nil"/>
              <w:left w:val="nil"/>
              <w:bottom w:val="nil"/>
              <w:right w:val="nil"/>
            </w:tcBorders>
          </w:tcPr>
          <w:p w14:paraId="2A22E250" w14:textId="77777777" w:rsidR="00336440" w:rsidRPr="00336440" w:rsidRDefault="00336440" w:rsidP="00336440">
            <w:pPr>
              <w:tabs>
                <w:tab w:val="decimal" w:pos="1130"/>
              </w:tabs>
              <w:spacing w:after="0" w:line="360" w:lineRule="exact"/>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(7,014,</w:t>
            </w:r>
            <w:r w:rsidRPr="00336440">
              <w:rPr>
                <w:rFonts w:ascii="Angsana New" w:eastAsia="PMingLiU" w:hAnsi="Angsana New" w:cs="Angsana New"/>
                <w:color w:val="000000" w:themeColor="text1"/>
                <w:sz w:val="32"/>
                <w:szCs w:val="32"/>
                <w:lang w:val="en-US"/>
              </w:rPr>
              <w:t>653</w:t>
            </w:r>
            <w:r w:rsidRPr="00336440">
              <w:rPr>
                <w:rFonts w:ascii="Angsana New" w:eastAsia="PMingLiU" w:hAnsi="Angsana New" w:cs="Angsana New"/>
                <w:sz w:val="32"/>
                <w:szCs w:val="32"/>
                <w:lang w:val="en-US"/>
              </w:rPr>
              <w:t>)</w:t>
            </w:r>
          </w:p>
        </w:tc>
        <w:tc>
          <w:tcPr>
            <w:tcW w:w="236" w:type="dxa"/>
            <w:tcBorders>
              <w:top w:val="nil"/>
              <w:left w:val="nil"/>
              <w:bottom w:val="nil"/>
              <w:right w:val="nil"/>
            </w:tcBorders>
          </w:tcPr>
          <w:p w14:paraId="1750D674" w14:textId="77777777" w:rsidR="00336440" w:rsidRPr="00336440" w:rsidRDefault="00336440" w:rsidP="00336440">
            <w:pPr>
              <w:spacing w:after="0" w:line="360" w:lineRule="exact"/>
              <w:jc w:val="center"/>
              <w:rPr>
                <w:rFonts w:ascii="Angsana New" w:eastAsia="PMingLiU" w:hAnsi="Angsana New" w:cs="Angsana New"/>
                <w:sz w:val="32"/>
                <w:szCs w:val="32"/>
                <w:lang w:val="en-US"/>
              </w:rPr>
            </w:pPr>
          </w:p>
        </w:tc>
        <w:tc>
          <w:tcPr>
            <w:tcW w:w="1871" w:type="dxa"/>
            <w:gridSpan w:val="2"/>
            <w:tcBorders>
              <w:top w:val="nil"/>
              <w:left w:val="nil"/>
              <w:bottom w:val="nil"/>
              <w:right w:val="nil"/>
            </w:tcBorders>
          </w:tcPr>
          <w:p w14:paraId="133FED3F" w14:textId="77777777" w:rsidR="00336440" w:rsidRPr="00336440" w:rsidRDefault="00336440" w:rsidP="00336440">
            <w:pPr>
              <w:spacing w:after="0" w:line="360" w:lineRule="exact"/>
              <w:ind w:right="281"/>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w:t>
            </w:r>
          </w:p>
        </w:tc>
      </w:tr>
      <w:tr w:rsidR="00336440" w:rsidRPr="00237EB4" w14:paraId="2FCDC780" w14:textId="77777777" w:rsidTr="00D30122">
        <w:trPr>
          <w:cantSplit/>
        </w:trPr>
        <w:tc>
          <w:tcPr>
            <w:tcW w:w="4819" w:type="dxa"/>
            <w:tcBorders>
              <w:top w:val="nil"/>
              <w:left w:val="nil"/>
              <w:bottom w:val="nil"/>
              <w:right w:val="nil"/>
            </w:tcBorders>
          </w:tcPr>
          <w:p w14:paraId="5D20D089" w14:textId="77777777" w:rsidR="00336440" w:rsidRPr="00336440" w:rsidRDefault="00336440" w:rsidP="00336440">
            <w:pPr>
              <w:spacing w:after="0" w:line="360" w:lineRule="exact"/>
              <w:rPr>
                <w:rFonts w:ascii="Angsana New" w:eastAsia="Cordia New" w:hAnsi="Angsana New" w:cs="Angsana New"/>
                <w:sz w:val="32"/>
                <w:szCs w:val="32"/>
                <w:lang w:val="en-US" w:eastAsia="th-TH"/>
              </w:rPr>
            </w:pPr>
            <w:r w:rsidRPr="00336440">
              <w:rPr>
                <w:rFonts w:ascii="Angsana New" w:eastAsia="Cordia New" w:hAnsi="Angsana New" w:cs="Angsana New"/>
                <w:sz w:val="32"/>
                <w:szCs w:val="32"/>
                <w:lang w:val="en-US" w:eastAsia="th-TH"/>
              </w:rPr>
              <w:t>Paid during in the year</w:t>
            </w:r>
          </w:p>
        </w:tc>
        <w:tc>
          <w:tcPr>
            <w:tcW w:w="1871" w:type="dxa"/>
            <w:tcBorders>
              <w:top w:val="nil"/>
              <w:left w:val="nil"/>
              <w:bottom w:val="single" w:sz="6" w:space="0" w:color="auto"/>
              <w:right w:val="nil"/>
            </w:tcBorders>
          </w:tcPr>
          <w:p w14:paraId="4EECF308" w14:textId="77777777" w:rsidR="00336440" w:rsidRPr="00237EB4" w:rsidRDefault="00336440" w:rsidP="00336440">
            <w:pPr>
              <w:tabs>
                <w:tab w:val="decimal" w:pos="1130"/>
              </w:tabs>
              <w:spacing w:after="0" w:line="360" w:lineRule="exact"/>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(11,578,</w:t>
            </w:r>
            <w:r w:rsidRPr="00336440">
              <w:rPr>
                <w:rFonts w:ascii="Angsana New" w:eastAsia="PMingLiU" w:hAnsi="Angsana New" w:cs="Angsana New"/>
                <w:color w:val="000000" w:themeColor="text1"/>
                <w:sz w:val="32"/>
                <w:szCs w:val="32"/>
                <w:lang w:val="en-US"/>
              </w:rPr>
              <w:t>127</w:t>
            </w:r>
            <w:r w:rsidRPr="00336440">
              <w:rPr>
                <w:rFonts w:ascii="Angsana New" w:eastAsia="PMingLiU" w:hAnsi="Angsana New" w:cs="Angsana New"/>
                <w:sz w:val="32"/>
                <w:szCs w:val="32"/>
                <w:lang w:val="en-US"/>
              </w:rPr>
              <w:t>)</w:t>
            </w:r>
          </w:p>
        </w:tc>
        <w:tc>
          <w:tcPr>
            <w:tcW w:w="236" w:type="dxa"/>
            <w:tcBorders>
              <w:top w:val="nil"/>
              <w:left w:val="nil"/>
              <w:bottom w:val="nil"/>
              <w:right w:val="nil"/>
            </w:tcBorders>
          </w:tcPr>
          <w:p w14:paraId="73345CE2" w14:textId="77777777" w:rsidR="00336440" w:rsidRPr="00336440" w:rsidRDefault="00336440" w:rsidP="00336440">
            <w:pPr>
              <w:spacing w:after="0" w:line="360" w:lineRule="exact"/>
              <w:jc w:val="center"/>
              <w:rPr>
                <w:rFonts w:ascii="Angsana New" w:eastAsia="PMingLiU" w:hAnsi="Angsana New" w:cs="Angsana New"/>
                <w:sz w:val="32"/>
                <w:szCs w:val="32"/>
                <w:lang w:val="en-US"/>
              </w:rPr>
            </w:pPr>
          </w:p>
        </w:tc>
        <w:tc>
          <w:tcPr>
            <w:tcW w:w="1871" w:type="dxa"/>
            <w:gridSpan w:val="2"/>
            <w:tcBorders>
              <w:top w:val="nil"/>
              <w:left w:val="nil"/>
              <w:bottom w:val="single" w:sz="6" w:space="0" w:color="auto"/>
              <w:right w:val="nil"/>
            </w:tcBorders>
          </w:tcPr>
          <w:p w14:paraId="3ADC4848" w14:textId="77777777" w:rsidR="00336440" w:rsidRPr="00237EB4" w:rsidRDefault="00336440" w:rsidP="00336440">
            <w:pPr>
              <w:tabs>
                <w:tab w:val="decimal" w:pos="1130"/>
              </w:tabs>
              <w:spacing w:after="0" w:line="360" w:lineRule="exact"/>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(6,523,260)</w:t>
            </w:r>
          </w:p>
        </w:tc>
      </w:tr>
      <w:tr w:rsidR="00336440" w:rsidRPr="00237EB4" w14:paraId="2F0B65B2" w14:textId="77777777" w:rsidTr="00336440">
        <w:trPr>
          <w:cantSplit/>
        </w:trPr>
        <w:tc>
          <w:tcPr>
            <w:tcW w:w="4819" w:type="dxa"/>
            <w:tcBorders>
              <w:top w:val="nil"/>
              <w:left w:val="nil"/>
              <w:bottom w:val="nil"/>
              <w:right w:val="nil"/>
            </w:tcBorders>
          </w:tcPr>
          <w:p w14:paraId="046B4F12" w14:textId="77777777" w:rsidR="00336440" w:rsidRPr="00336440" w:rsidRDefault="00336440" w:rsidP="00336440">
            <w:pPr>
              <w:spacing w:after="0" w:line="360" w:lineRule="exact"/>
              <w:rPr>
                <w:rFonts w:ascii="Angsana New" w:eastAsia="Cordia New" w:hAnsi="Angsana New" w:cs="Angsana New"/>
                <w:sz w:val="32"/>
                <w:szCs w:val="32"/>
                <w:lang w:val="en-US" w:eastAsia="th-TH"/>
              </w:rPr>
            </w:pPr>
            <w:r w:rsidRPr="00336440">
              <w:rPr>
                <w:rFonts w:ascii="Angsana New" w:eastAsia="Cordia New" w:hAnsi="Angsana New" w:cs="Angsana New"/>
                <w:sz w:val="32"/>
                <w:szCs w:val="32"/>
                <w:lang w:val="en-US" w:eastAsia="th-TH"/>
              </w:rPr>
              <w:t>Lease liabilities as at December 31, 2024</w:t>
            </w:r>
          </w:p>
        </w:tc>
        <w:tc>
          <w:tcPr>
            <w:tcW w:w="1871" w:type="dxa"/>
            <w:tcBorders>
              <w:top w:val="single" w:sz="6" w:space="0" w:color="auto"/>
              <w:left w:val="nil"/>
              <w:bottom w:val="single" w:sz="6" w:space="0" w:color="auto"/>
              <w:right w:val="nil"/>
            </w:tcBorders>
          </w:tcPr>
          <w:p w14:paraId="23C529A7" w14:textId="77777777" w:rsidR="00336440" w:rsidRPr="00237EB4" w:rsidRDefault="00336440" w:rsidP="00336440">
            <w:pPr>
              <w:tabs>
                <w:tab w:val="decimal" w:pos="1130"/>
              </w:tabs>
              <w:spacing w:after="0" w:line="360" w:lineRule="exact"/>
              <w:ind w:right="57"/>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20,438,</w:t>
            </w:r>
            <w:r w:rsidRPr="00336440">
              <w:rPr>
                <w:rFonts w:ascii="Angsana New" w:eastAsia="PMingLiU" w:hAnsi="Angsana New" w:cs="Angsana New"/>
                <w:color w:val="000000" w:themeColor="text1"/>
                <w:sz w:val="32"/>
                <w:szCs w:val="32"/>
                <w:lang w:val="en-US"/>
              </w:rPr>
              <w:t>765</w:t>
            </w:r>
          </w:p>
        </w:tc>
        <w:tc>
          <w:tcPr>
            <w:tcW w:w="236" w:type="dxa"/>
            <w:tcBorders>
              <w:top w:val="nil"/>
              <w:left w:val="nil"/>
              <w:bottom w:val="nil"/>
              <w:right w:val="nil"/>
            </w:tcBorders>
          </w:tcPr>
          <w:p w14:paraId="5DDBA36A" w14:textId="77777777" w:rsidR="00336440" w:rsidRPr="00336440" w:rsidRDefault="00336440" w:rsidP="00336440">
            <w:pPr>
              <w:spacing w:after="0" w:line="360" w:lineRule="exact"/>
              <w:jc w:val="center"/>
              <w:rPr>
                <w:rFonts w:ascii="Angsana New" w:eastAsia="PMingLiU" w:hAnsi="Angsana New" w:cs="Angsana New"/>
                <w:sz w:val="32"/>
                <w:szCs w:val="32"/>
                <w:lang w:val="en-US"/>
              </w:rPr>
            </w:pPr>
          </w:p>
        </w:tc>
        <w:tc>
          <w:tcPr>
            <w:tcW w:w="1871" w:type="dxa"/>
            <w:gridSpan w:val="2"/>
            <w:tcBorders>
              <w:top w:val="nil"/>
              <w:left w:val="nil"/>
              <w:bottom w:val="single" w:sz="6" w:space="0" w:color="auto"/>
              <w:right w:val="nil"/>
            </w:tcBorders>
          </w:tcPr>
          <w:p w14:paraId="4E18F8BE" w14:textId="77777777" w:rsidR="00336440" w:rsidRPr="00237EB4" w:rsidRDefault="00336440" w:rsidP="00336440">
            <w:pPr>
              <w:tabs>
                <w:tab w:val="decimal" w:pos="1130"/>
              </w:tabs>
              <w:spacing w:after="0" w:line="360" w:lineRule="exact"/>
              <w:ind w:right="57"/>
              <w:jc w:val="right"/>
              <w:rPr>
                <w:rFonts w:ascii="Angsana New" w:eastAsia="PMingLiU" w:hAnsi="Angsana New" w:cs="Angsana New"/>
                <w:sz w:val="32"/>
                <w:szCs w:val="32"/>
                <w:lang w:val="en-US"/>
              </w:rPr>
            </w:pPr>
            <w:r w:rsidRPr="00336440">
              <w:rPr>
                <w:rFonts w:ascii="Angsana New" w:eastAsia="PMingLiU" w:hAnsi="Angsana New" w:cs="Angsana New"/>
                <w:sz w:val="32"/>
                <w:szCs w:val="32"/>
                <w:lang w:val="en-US"/>
              </w:rPr>
              <w:t>17,133,092</w:t>
            </w:r>
          </w:p>
        </w:tc>
      </w:tr>
      <w:tr w:rsidR="00336440" w:rsidRPr="00237EB4" w14:paraId="090E2710" w14:textId="77777777" w:rsidTr="00336440">
        <w:trPr>
          <w:cantSplit/>
        </w:trPr>
        <w:tc>
          <w:tcPr>
            <w:tcW w:w="4819" w:type="dxa"/>
            <w:tcBorders>
              <w:top w:val="nil"/>
              <w:left w:val="nil"/>
              <w:bottom w:val="nil"/>
              <w:right w:val="nil"/>
            </w:tcBorders>
          </w:tcPr>
          <w:p w14:paraId="63491AE1" w14:textId="77777777" w:rsidR="00336440" w:rsidRPr="00336440" w:rsidRDefault="00336440" w:rsidP="00336440">
            <w:pPr>
              <w:spacing w:after="0" w:line="360" w:lineRule="exact"/>
              <w:rPr>
                <w:rFonts w:ascii="Angsana New" w:eastAsia="Cordia New" w:hAnsi="Angsana New" w:cs="Angsana New"/>
                <w:sz w:val="32"/>
                <w:szCs w:val="32"/>
                <w:lang w:val="en-US" w:eastAsia="th-TH"/>
              </w:rPr>
            </w:pPr>
          </w:p>
        </w:tc>
        <w:tc>
          <w:tcPr>
            <w:tcW w:w="1871" w:type="dxa"/>
            <w:tcBorders>
              <w:top w:val="single" w:sz="6" w:space="0" w:color="auto"/>
              <w:left w:val="nil"/>
              <w:bottom w:val="nil"/>
              <w:right w:val="nil"/>
            </w:tcBorders>
          </w:tcPr>
          <w:p w14:paraId="069912F1" w14:textId="77777777" w:rsidR="00336440" w:rsidRPr="00237EB4" w:rsidRDefault="00336440" w:rsidP="00336440">
            <w:pPr>
              <w:spacing w:after="0" w:line="360" w:lineRule="exact"/>
              <w:jc w:val="center"/>
              <w:rPr>
                <w:rFonts w:ascii="Angsana New" w:eastAsia="PMingLiU" w:hAnsi="Angsana New" w:cs="Angsana New"/>
                <w:sz w:val="32"/>
                <w:szCs w:val="32"/>
                <w:lang w:val="en-US"/>
              </w:rPr>
            </w:pPr>
          </w:p>
        </w:tc>
        <w:tc>
          <w:tcPr>
            <w:tcW w:w="236" w:type="dxa"/>
            <w:tcBorders>
              <w:top w:val="nil"/>
              <w:left w:val="nil"/>
              <w:bottom w:val="nil"/>
              <w:right w:val="nil"/>
            </w:tcBorders>
          </w:tcPr>
          <w:p w14:paraId="39785BED" w14:textId="77777777" w:rsidR="00336440" w:rsidRPr="00336440" w:rsidRDefault="00336440" w:rsidP="00336440">
            <w:pPr>
              <w:spacing w:after="0" w:line="360" w:lineRule="exact"/>
              <w:jc w:val="center"/>
              <w:rPr>
                <w:rFonts w:ascii="Angsana New" w:eastAsia="PMingLiU" w:hAnsi="Angsana New" w:cs="Angsana New"/>
                <w:sz w:val="32"/>
                <w:szCs w:val="32"/>
                <w:lang w:val="en-US"/>
              </w:rPr>
            </w:pPr>
          </w:p>
        </w:tc>
        <w:tc>
          <w:tcPr>
            <w:tcW w:w="1871" w:type="dxa"/>
            <w:gridSpan w:val="2"/>
            <w:tcBorders>
              <w:top w:val="nil"/>
              <w:left w:val="nil"/>
              <w:bottom w:val="nil"/>
              <w:right w:val="nil"/>
            </w:tcBorders>
          </w:tcPr>
          <w:p w14:paraId="596B6BA9" w14:textId="77777777" w:rsidR="00336440" w:rsidRPr="00237EB4" w:rsidRDefault="00336440" w:rsidP="00336440">
            <w:pPr>
              <w:spacing w:after="0" w:line="360" w:lineRule="exact"/>
              <w:ind w:right="30"/>
              <w:jc w:val="center"/>
              <w:rPr>
                <w:rFonts w:ascii="Angsana New" w:eastAsia="PMingLiU" w:hAnsi="Angsana New" w:cs="Angsana New"/>
                <w:sz w:val="32"/>
                <w:szCs w:val="32"/>
                <w:lang w:val="en-US"/>
              </w:rPr>
            </w:pPr>
          </w:p>
        </w:tc>
      </w:tr>
      <w:tr w:rsidR="00FB7D27" w:rsidRPr="00237EB4" w14:paraId="65680D00" w14:textId="77777777" w:rsidTr="005D43E2">
        <w:trPr>
          <w:cantSplit/>
        </w:trPr>
        <w:tc>
          <w:tcPr>
            <w:tcW w:w="4819" w:type="dxa"/>
            <w:tcBorders>
              <w:top w:val="nil"/>
              <w:left w:val="nil"/>
              <w:bottom w:val="nil"/>
              <w:right w:val="nil"/>
            </w:tcBorders>
          </w:tcPr>
          <w:p w14:paraId="7121C239" w14:textId="1759EE09" w:rsidR="00FB7D27" w:rsidRPr="00237EB4" w:rsidRDefault="00FB7D27" w:rsidP="009717F7">
            <w:pPr>
              <w:spacing w:after="0" w:line="36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Deferred interest expense as at January 1, 2024</w:t>
            </w:r>
          </w:p>
        </w:tc>
        <w:tc>
          <w:tcPr>
            <w:tcW w:w="1871" w:type="dxa"/>
            <w:tcBorders>
              <w:top w:val="nil"/>
              <w:left w:val="nil"/>
              <w:bottom w:val="nil"/>
              <w:right w:val="nil"/>
            </w:tcBorders>
          </w:tcPr>
          <w:p w14:paraId="3724E644" w14:textId="6762C8C8" w:rsidR="00FB7D27" w:rsidRPr="00237EB4" w:rsidRDefault="00FB7D27" w:rsidP="009717F7">
            <w:pPr>
              <w:tabs>
                <w:tab w:val="decimal" w:pos="1130"/>
              </w:tabs>
              <w:spacing w:after="0" w:line="36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(3,531,456)</w:t>
            </w:r>
          </w:p>
        </w:tc>
        <w:tc>
          <w:tcPr>
            <w:tcW w:w="236" w:type="dxa"/>
            <w:tcBorders>
              <w:top w:val="nil"/>
              <w:left w:val="nil"/>
              <w:bottom w:val="nil"/>
              <w:right w:val="nil"/>
            </w:tcBorders>
          </w:tcPr>
          <w:p w14:paraId="1DA2855D" w14:textId="77777777" w:rsidR="00FB7D27" w:rsidRPr="00237EB4" w:rsidRDefault="00FB7D27"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nil"/>
              <w:left w:val="nil"/>
              <w:bottom w:val="nil"/>
              <w:right w:val="nil"/>
            </w:tcBorders>
          </w:tcPr>
          <w:p w14:paraId="7EE2FF46" w14:textId="2BD9B4B8" w:rsidR="00FB7D27" w:rsidRPr="00237EB4" w:rsidRDefault="00FB7D27" w:rsidP="009717F7">
            <w:pPr>
              <w:tabs>
                <w:tab w:val="decimal" w:pos="1130"/>
              </w:tabs>
              <w:spacing w:after="0" w:line="36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(2,616,243)</w:t>
            </w:r>
          </w:p>
        </w:tc>
      </w:tr>
      <w:tr w:rsidR="00FB7D27" w:rsidRPr="00237EB4" w14:paraId="74D060BB" w14:textId="77777777" w:rsidTr="005D43E2">
        <w:trPr>
          <w:cantSplit/>
        </w:trPr>
        <w:tc>
          <w:tcPr>
            <w:tcW w:w="4819" w:type="dxa"/>
            <w:tcBorders>
              <w:top w:val="nil"/>
              <w:left w:val="nil"/>
              <w:bottom w:val="nil"/>
              <w:right w:val="nil"/>
            </w:tcBorders>
          </w:tcPr>
          <w:p w14:paraId="63C79A7B" w14:textId="77777777" w:rsidR="00FB7D27" w:rsidRPr="00237EB4" w:rsidRDefault="00FB7D27" w:rsidP="009717F7">
            <w:pPr>
              <w:spacing w:after="0" w:line="36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Addition during in the year</w:t>
            </w:r>
          </w:p>
        </w:tc>
        <w:tc>
          <w:tcPr>
            <w:tcW w:w="1871" w:type="dxa"/>
            <w:tcBorders>
              <w:top w:val="nil"/>
              <w:left w:val="nil"/>
              <w:bottom w:val="nil"/>
              <w:right w:val="nil"/>
            </w:tcBorders>
            <w:vAlign w:val="bottom"/>
          </w:tcPr>
          <w:p w14:paraId="7B7E4695" w14:textId="683E4E75" w:rsidR="00FB7D27" w:rsidRPr="00237EB4" w:rsidRDefault="00FB7D27" w:rsidP="00CC37C4">
            <w:pPr>
              <w:spacing w:after="0" w:line="360" w:lineRule="exact"/>
              <w:ind w:right="281"/>
              <w:jc w:val="right"/>
              <w:rPr>
                <w:rFonts w:ascii="Angsana New" w:eastAsia="PMingLiU" w:hAnsi="Angsana New" w:cs="Angsana New"/>
                <w:sz w:val="32"/>
                <w:szCs w:val="32"/>
                <w:lang w:val="en-US"/>
              </w:rPr>
            </w:pPr>
            <w:r w:rsidRPr="00237EB4">
              <w:rPr>
                <w:rFonts w:ascii="Angsana New" w:eastAsia="Cordia New" w:hAnsi="Angsana New" w:cs="Angsana New"/>
                <w:color w:val="000000" w:themeColor="text1"/>
                <w:sz w:val="32"/>
                <w:szCs w:val="32"/>
                <w:lang w:val="en-US" w:eastAsia="zh-CN"/>
              </w:rPr>
              <w:t>-</w:t>
            </w:r>
          </w:p>
        </w:tc>
        <w:tc>
          <w:tcPr>
            <w:tcW w:w="236" w:type="dxa"/>
            <w:tcBorders>
              <w:top w:val="nil"/>
              <w:left w:val="nil"/>
              <w:bottom w:val="nil"/>
              <w:right w:val="nil"/>
            </w:tcBorders>
          </w:tcPr>
          <w:p w14:paraId="3666C388" w14:textId="77777777" w:rsidR="00FB7D27" w:rsidRPr="00237EB4" w:rsidRDefault="00FB7D27"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nil"/>
              <w:left w:val="nil"/>
              <w:bottom w:val="nil"/>
              <w:right w:val="nil"/>
            </w:tcBorders>
            <w:vAlign w:val="bottom"/>
          </w:tcPr>
          <w:p w14:paraId="1F68068F" w14:textId="0538F6BA" w:rsidR="00FB7D27" w:rsidRPr="00CC37C4" w:rsidRDefault="00FB7D27" w:rsidP="00CC37C4">
            <w:pPr>
              <w:spacing w:after="0" w:line="360" w:lineRule="exact"/>
              <w:ind w:right="281"/>
              <w:jc w:val="right"/>
              <w:rPr>
                <w:rFonts w:ascii="Angsana New" w:eastAsia="Cordia New" w:hAnsi="Angsana New" w:cs="Angsana New"/>
                <w:color w:val="000000" w:themeColor="text1"/>
                <w:sz w:val="32"/>
                <w:szCs w:val="32"/>
                <w:lang w:val="en-US" w:eastAsia="zh-CN"/>
              </w:rPr>
            </w:pPr>
            <w:r w:rsidRPr="00237EB4">
              <w:rPr>
                <w:rFonts w:ascii="Angsana New" w:eastAsia="Cordia New" w:hAnsi="Angsana New" w:cs="Angsana New"/>
                <w:color w:val="000000" w:themeColor="text1"/>
                <w:sz w:val="32"/>
                <w:szCs w:val="32"/>
                <w:lang w:val="en-US" w:eastAsia="zh-CN"/>
              </w:rPr>
              <w:t>-</w:t>
            </w:r>
          </w:p>
        </w:tc>
      </w:tr>
      <w:tr w:rsidR="00FB7D27" w:rsidRPr="00237EB4" w14:paraId="6B78A265" w14:textId="77777777" w:rsidTr="005D43E2">
        <w:trPr>
          <w:cantSplit/>
        </w:trPr>
        <w:tc>
          <w:tcPr>
            <w:tcW w:w="4819" w:type="dxa"/>
            <w:tcBorders>
              <w:top w:val="nil"/>
              <w:left w:val="nil"/>
              <w:bottom w:val="nil"/>
              <w:right w:val="nil"/>
            </w:tcBorders>
          </w:tcPr>
          <w:p w14:paraId="791BDC64" w14:textId="77777777" w:rsidR="00FB7D27" w:rsidRPr="00237EB4" w:rsidRDefault="00FB7D27" w:rsidP="009717F7">
            <w:pPr>
              <w:spacing w:after="0" w:line="36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Decrease from cancellation of lease agreement</w:t>
            </w:r>
          </w:p>
        </w:tc>
        <w:tc>
          <w:tcPr>
            <w:tcW w:w="1871" w:type="dxa"/>
            <w:tcBorders>
              <w:top w:val="nil"/>
              <w:left w:val="nil"/>
              <w:bottom w:val="nil"/>
              <w:right w:val="nil"/>
            </w:tcBorders>
            <w:vAlign w:val="bottom"/>
          </w:tcPr>
          <w:p w14:paraId="3CE2EF46" w14:textId="2FDE2C11" w:rsidR="00FB7D27" w:rsidRPr="00237EB4" w:rsidRDefault="00FB7D27" w:rsidP="009717F7">
            <w:pPr>
              <w:tabs>
                <w:tab w:val="decimal" w:pos="1130"/>
              </w:tabs>
              <w:spacing w:after="0" w:line="360" w:lineRule="exact"/>
              <w:ind w:right="57"/>
              <w:jc w:val="right"/>
              <w:rPr>
                <w:rFonts w:ascii="Angsana New" w:eastAsia="Cordia New" w:hAnsi="Angsana New" w:cs="Angsana New"/>
                <w:sz w:val="32"/>
                <w:szCs w:val="32"/>
                <w:lang w:val="en-US" w:eastAsia="zh-CN"/>
              </w:rPr>
            </w:pPr>
            <w:r w:rsidRPr="00237EB4">
              <w:rPr>
                <w:rFonts w:ascii="Angsana New" w:eastAsia="PMingLiU" w:hAnsi="Angsana New" w:cs="Angsana New"/>
                <w:color w:val="000000" w:themeColor="text1"/>
                <w:sz w:val="32"/>
                <w:szCs w:val="32"/>
                <w:lang w:val="en-US"/>
              </w:rPr>
              <w:t>412,444</w:t>
            </w:r>
          </w:p>
        </w:tc>
        <w:tc>
          <w:tcPr>
            <w:tcW w:w="236" w:type="dxa"/>
            <w:tcBorders>
              <w:top w:val="nil"/>
              <w:left w:val="nil"/>
              <w:bottom w:val="nil"/>
              <w:right w:val="nil"/>
            </w:tcBorders>
          </w:tcPr>
          <w:p w14:paraId="69022F83" w14:textId="77777777" w:rsidR="00FB7D27" w:rsidRPr="00237EB4" w:rsidRDefault="00FB7D27"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nil"/>
              <w:left w:val="nil"/>
              <w:bottom w:val="nil"/>
              <w:right w:val="nil"/>
            </w:tcBorders>
            <w:vAlign w:val="bottom"/>
          </w:tcPr>
          <w:p w14:paraId="13E5A1B0" w14:textId="27DB8EF5" w:rsidR="00FB7D27" w:rsidRPr="00237EB4" w:rsidRDefault="00FB7D27" w:rsidP="00CC37C4">
            <w:pPr>
              <w:spacing w:after="0" w:line="360" w:lineRule="exact"/>
              <w:ind w:right="281"/>
              <w:jc w:val="right"/>
              <w:rPr>
                <w:rFonts w:ascii="Angsana New" w:eastAsia="Cordia New" w:hAnsi="Angsana New" w:cs="Angsana New"/>
                <w:sz w:val="32"/>
                <w:szCs w:val="32"/>
                <w:lang w:val="en-US" w:eastAsia="zh-CN"/>
              </w:rPr>
            </w:pPr>
            <w:r w:rsidRPr="00237EB4">
              <w:rPr>
                <w:rFonts w:ascii="Angsana New" w:eastAsia="Cordia New" w:hAnsi="Angsana New" w:cs="Angsana New"/>
                <w:color w:val="000000" w:themeColor="text1"/>
                <w:sz w:val="32"/>
                <w:szCs w:val="32"/>
                <w:lang w:val="en-US" w:eastAsia="zh-CN"/>
              </w:rPr>
              <w:t>-</w:t>
            </w:r>
          </w:p>
        </w:tc>
      </w:tr>
      <w:tr w:rsidR="00FB7D27" w:rsidRPr="00237EB4" w14:paraId="5E9098D4" w14:textId="77777777" w:rsidTr="005D43E2">
        <w:trPr>
          <w:cantSplit/>
        </w:trPr>
        <w:tc>
          <w:tcPr>
            <w:tcW w:w="4819" w:type="dxa"/>
            <w:tcBorders>
              <w:top w:val="nil"/>
              <w:left w:val="nil"/>
              <w:bottom w:val="nil"/>
              <w:right w:val="nil"/>
            </w:tcBorders>
          </w:tcPr>
          <w:p w14:paraId="0DFAE525" w14:textId="77777777" w:rsidR="00FB7D27" w:rsidRPr="00237EB4" w:rsidRDefault="00FB7D27" w:rsidP="009717F7">
            <w:pPr>
              <w:spacing w:after="0" w:line="36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Recognized as financial costs during in the year</w:t>
            </w:r>
          </w:p>
        </w:tc>
        <w:tc>
          <w:tcPr>
            <w:tcW w:w="1871" w:type="dxa"/>
            <w:tcBorders>
              <w:top w:val="nil"/>
              <w:left w:val="nil"/>
              <w:bottom w:val="single" w:sz="6" w:space="0" w:color="auto"/>
              <w:right w:val="nil"/>
            </w:tcBorders>
            <w:vAlign w:val="bottom"/>
          </w:tcPr>
          <w:p w14:paraId="6D357802" w14:textId="27ED3603" w:rsidR="00FB7D27" w:rsidRPr="00237EB4" w:rsidRDefault="00FB7D27" w:rsidP="009717F7">
            <w:pPr>
              <w:tabs>
                <w:tab w:val="decimal" w:pos="1130"/>
              </w:tabs>
              <w:spacing w:after="0" w:line="360" w:lineRule="exact"/>
              <w:ind w:right="57"/>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1,461,536</w:t>
            </w:r>
          </w:p>
        </w:tc>
        <w:tc>
          <w:tcPr>
            <w:tcW w:w="236" w:type="dxa"/>
            <w:tcBorders>
              <w:top w:val="nil"/>
              <w:left w:val="nil"/>
              <w:bottom w:val="nil"/>
              <w:right w:val="nil"/>
            </w:tcBorders>
          </w:tcPr>
          <w:p w14:paraId="3749CE14" w14:textId="77777777" w:rsidR="00FB7D27" w:rsidRPr="00237EB4" w:rsidRDefault="00FB7D27"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nil"/>
              <w:left w:val="nil"/>
              <w:bottom w:val="single" w:sz="6" w:space="0" w:color="auto"/>
              <w:right w:val="nil"/>
            </w:tcBorders>
            <w:vAlign w:val="bottom"/>
          </w:tcPr>
          <w:p w14:paraId="257397BB" w14:textId="28EF663A" w:rsidR="00FB7D27" w:rsidRPr="00237EB4" w:rsidRDefault="00FB7D27" w:rsidP="009717F7">
            <w:pPr>
              <w:tabs>
                <w:tab w:val="decimal" w:pos="1130"/>
              </w:tabs>
              <w:spacing w:after="0" w:line="360" w:lineRule="exact"/>
              <w:ind w:right="57"/>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1,055,388</w:t>
            </w:r>
          </w:p>
        </w:tc>
      </w:tr>
      <w:tr w:rsidR="00FB7D27" w:rsidRPr="00237EB4" w14:paraId="4E21E1B1" w14:textId="77777777" w:rsidTr="005D43E2">
        <w:trPr>
          <w:cantSplit/>
        </w:trPr>
        <w:tc>
          <w:tcPr>
            <w:tcW w:w="4819" w:type="dxa"/>
            <w:tcBorders>
              <w:top w:val="nil"/>
              <w:left w:val="nil"/>
              <w:bottom w:val="nil"/>
              <w:right w:val="nil"/>
            </w:tcBorders>
          </w:tcPr>
          <w:p w14:paraId="6C43EA2F" w14:textId="77777777" w:rsidR="00FB7D27" w:rsidRPr="00237EB4" w:rsidRDefault="00FB7D27" w:rsidP="009717F7">
            <w:pPr>
              <w:spacing w:after="0" w:line="36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 xml:space="preserve">Deferred interest expense as at </w:t>
            </w:r>
            <w:r w:rsidRPr="00237EB4">
              <w:rPr>
                <w:rFonts w:ascii="Angsana New" w:eastAsia="Cordia New" w:hAnsi="Angsana New" w:cs="Angsana New"/>
                <w:sz w:val="32"/>
                <w:szCs w:val="32"/>
              </w:rPr>
              <w:t>December</w:t>
            </w:r>
            <w:r w:rsidRPr="00237EB4">
              <w:rPr>
                <w:rFonts w:ascii="Angsana New" w:eastAsia="PMingLiU" w:hAnsi="Angsana New" w:cs="Angsana New"/>
                <w:snapToGrid w:val="0"/>
                <w:sz w:val="32"/>
                <w:szCs w:val="32"/>
                <w:lang w:val="en-US" w:eastAsia="th-TH"/>
              </w:rPr>
              <w:t xml:space="preserve"> 31, 2024</w:t>
            </w:r>
          </w:p>
        </w:tc>
        <w:tc>
          <w:tcPr>
            <w:tcW w:w="1871" w:type="dxa"/>
            <w:tcBorders>
              <w:top w:val="single" w:sz="6" w:space="0" w:color="auto"/>
              <w:left w:val="nil"/>
              <w:bottom w:val="single" w:sz="6" w:space="0" w:color="auto"/>
              <w:right w:val="nil"/>
            </w:tcBorders>
            <w:vAlign w:val="bottom"/>
          </w:tcPr>
          <w:p w14:paraId="047BFFDE" w14:textId="1CADA365" w:rsidR="00FB7D27" w:rsidRPr="00237EB4" w:rsidRDefault="00FB7D27" w:rsidP="009717F7">
            <w:pPr>
              <w:tabs>
                <w:tab w:val="decimal" w:pos="1130"/>
              </w:tabs>
              <w:spacing w:after="0" w:line="36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(1,657,476)</w:t>
            </w:r>
          </w:p>
        </w:tc>
        <w:tc>
          <w:tcPr>
            <w:tcW w:w="236" w:type="dxa"/>
            <w:tcBorders>
              <w:top w:val="nil"/>
              <w:left w:val="nil"/>
              <w:bottom w:val="nil"/>
              <w:right w:val="nil"/>
            </w:tcBorders>
          </w:tcPr>
          <w:p w14:paraId="2413A59E" w14:textId="77777777" w:rsidR="00FB7D27" w:rsidRPr="00237EB4" w:rsidRDefault="00FB7D27"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single" w:sz="6" w:space="0" w:color="auto"/>
              <w:left w:val="nil"/>
              <w:bottom w:val="single" w:sz="6" w:space="0" w:color="auto"/>
              <w:right w:val="nil"/>
            </w:tcBorders>
            <w:vAlign w:val="bottom"/>
          </w:tcPr>
          <w:p w14:paraId="20C55A32" w14:textId="69244D58" w:rsidR="00FB7D27" w:rsidRPr="00237EB4" w:rsidRDefault="00FB7D27" w:rsidP="009717F7">
            <w:pPr>
              <w:tabs>
                <w:tab w:val="decimal" w:pos="1130"/>
              </w:tabs>
              <w:spacing w:after="0" w:line="36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(1,560,855)</w:t>
            </w:r>
          </w:p>
        </w:tc>
      </w:tr>
      <w:tr w:rsidR="00D6518C" w:rsidRPr="00237EB4" w14:paraId="4A2FFF3F" w14:textId="77777777" w:rsidTr="005D43E2">
        <w:trPr>
          <w:cantSplit/>
        </w:trPr>
        <w:tc>
          <w:tcPr>
            <w:tcW w:w="4819" w:type="dxa"/>
            <w:tcBorders>
              <w:top w:val="nil"/>
              <w:left w:val="nil"/>
              <w:bottom w:val="nil"/>
              <w:right w:val="nil"/>
            </w:tcBorders>
          </w:tcPr>
          <w:p w14:paraId="0BB59B7C" w14:textId="77777777" w:rsidR="00D6518C" w:rsidRPr="00237EB4" w:rsidRDefault="00D6518C" w:rsidP="009717F7">
            <w:pPr>
              <w:spacing w:after="0" w:line="360" w:lineRule="exact"/>
              <w:ind w:left="333" w:hanging="333"/>
              <w:rPr>
                <w:rFonts w:ascii="Angsana New" w:eastAsia="PMingLiU" w:hAnsi="Angsana New" w:cs="Angsana New"/>
                <w:snapToGrid w:val="0"/>
                <w:sz w:val="32"/>
                <w:szCs w:val="32"/>
                <w:lang w:val="en-US" w:eastAsia="th-TH"/>
              </w:rPr>
            </w:pPr>
          </w:p>
        </w:tc>
        <w:tc>
          <w:tcPr>
            <w:tcW w:w="1871" w:type="dxa"/>
            <w:tcBorders>
              <w:top w:val="single" w:sz="6" w:space="0" w:color="auto"/>
              <w:left w:val="nil"/>
              <w:bottom w:val="nil"/>
              <w:right w:val="nil"/>
            </w:tcBorders>
            <w:vAlign w:val="bottom"/>
          </w:tcPr>
          <w:p w14:paraId="511AA888" w14:textId="77777777" w:rsidR="00D6518C" w:rsidRPr="00237EB4" w:rsidRDefault="00D6518C" w:rsidP="009717F7">
            <w:pPr>
              <w:tabs>
                <w:tab w:val="decimal" w:pos="1130"/>
              </w:tabs>
              <w:spacing w:after="0" w:line="360" w:lineRule="exact"/>
              <w:jc w:val="right"/>
              <w:rPr>
                <w:rFonts w:ascii="Angsana New" w:eastAsia="PMingLiU" w:hAnsi="Angsana New" w:cs="Angsana New"/>
                <w:sz w:val="32"/>
                <w:szCs w:val="32"/>
                <w:lang w:val="en-US"/>
              </w:rPr>
            </w:pPr>
          </w:p>
        </w:tc>
        <w:tc>
          <w:tcPr>
            <w:tcW w:w="236" w:type="dxa"/>
            <w:tcBorders>
              <w:top w:val="nil"/>
              <w:left w:val="nil"/>
              <w:bottom w:val="nil"/>
              <w:right w:val="nil"/>
            </w:tcBorders>
          </w:tcPr>
          <w:p w14:paraId="06C04400" w14:textId="77777777" w:rsidR="00D6518C" w:rsidRPr="00237EB4" w:rsidRDefault="00D6518C"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single" w:sz="6" w:space="0" w:color="auto"/>
              <w:left w:val="nil"/>
              <w:bottom w:val="nil"/>
              <w:right w:val="nil"/>
            </w:tcBorders>
            <w:vAlign w:val="bottom"/>
          </w:tcPr>
          <w:p w14:paraId="18FD5845" w14:textId="77777777" w:rsidR="00D6518C" w:rsidRPr="00237EB4" w:rsidRDefault="00D6518C" w:rsidP="009717F7">
            <w:pPr>
              <w:tabs>
                <w:tab w:val="decimal" w:pos="721"/>
              </w:tabs>
              <w:spacing w:after="0" w:line="360" w:lineRule="exact"/>
              <w:ind w:right="227"/>
              <w:jc w:val="right"/>
              <w:rPr>
                <w:rFonts w:ascii="Angsana New" w:eastAsia="PMingLiU" w:hAnsi="Angsana New" w:cs="Angsana New"/>
                <w:sz w:val="32"/>
                <w:szCs w:val="32"/>
                <w:lang w:val="en-US"/>
              </w:rPr>
            </w:pPr>
          </w:p>
        </w:tc>
      </w:tr>
      <w:tr w:rsidR="00FB7D27" w:rsidRPr="00237EB4" w14:paraId="6192E3CE" w14:textId="77777777" w:rsidTr="005D43E2">
        <w:trPr>
          <w:cantSplit/>
        </w:trPr>
        <w:tc>
          <w:tcPr>
            <w:tcW w:w="4819" w:type="dxa"/>
            <w:tcBorders>
              <w:top w:val="nil"/>
              <w:left w:val="nil"/>
              <w:bottom w:val="nil"/>
              <w:right w:val="nil"/>
            </w:tcBorders>
          </w:tcPr>
          <w:p w14:paraId="2E5FE5DC" w14:textId="77777777" w:rsidR="00FB7D27" w:rsidRPr="00237EB4" w:rsidRDefault="00FB7D27" w:rsidP="009717F7">
            <w:pPr>
              <w:spacing w:after="0" w:line="36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lang w:val="en-US" w:eastAsia="th-TH"/>
              </w:rPr>
              <w:t>Lease liabilities - net</w:t>
            </w:r>
          </w:p>
        </w:tc>
        <w:tc>
          <w:tcPr>
            <w:tcW w:w="1871" w:type="dxa"/>
            <w:tcBorders>
              <w:top w:val="nil"/>
              <w:left w:val="nil"/>
              <w:bottom w:val="nil"/>
              <w:right w:val="nil"/>
            </w:tcBorders>
            <w:vAlign w:val="bottom"/>
          </w:tcPr>
          <w:p w14:paraId="3001F7D3" w14:textId="28123EE4" w:rsidR="00FB7D27" w:rsidRPr="00237EB4" w:rsidRDefault="00FB7D27" w:rsidP="009717F7">
            <w:pPr>
              <w:tabs>
                <w:tab w:val="decimal" w:pos="1130"/>
              </w:tabs>
              <w:spacing w:after="0" w:line="360" w:lineRule="exact"/>
              <w:ind w:right="57"/>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18,781,289</w:t>
            </w:r>
          </w:p>
        </w:tc>
        <w:tc>
          <w:tcPr>
            <w:tcW w:w="236" w:type="dxa"/>
            <w:tcBorders>
              <w:top w:val="nil"/>
              <w:left w:val="nil"/>
              <w:bottom w:val="nil"/>
              <w:right w:val="nil"/>
            </w:tcBorders>
          </w:tcPr>
          <w:p w14:paraId="568D1764" w14:textId="77777777" w:rsidR="00FB7D27" w:rsidRPr="00237EB4" w:rsidRDefault="00FB7D27"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nil"/>
              <w:left w:val="nil"/>
              <w:bottom w:val="nil"/>
              <w:right w:val="nil"/>
            </w:tcBorders>
            <w:vAlign w:val="bottom"/>
          </w:tcPr>
          <w:p w14:paraId="7DC74AF0" w14:textId="21036C50" w:rsidR="00FB7D27" w:rsidRPr="00237EB4" w:rsidRDefault="00FB7D27" w:rsidP="009717F7">
            <w:pPr>
              <w:tabs>
                <w:tab w:val="decimal" w:pos="1130"/>
              </w:tabs>
              <w:spacing w:after="0" w:line="360" w:lineRule="exact"/>
              <w:ind w:right="57"/>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15,572,237</w:t>
            </w:r>
          </w:p>
        </w:tc>
      </w:tr>
      <w:tr w:rsidR="00FB7D27" w:rsidRPr="00237EB4" w14:paraId="0CB4A952" w14:textId="77777777" w:rsidTr="005D43E2">
        <w:trPr>
          <w:cantSplit/>
        </w:trPr>
        <w:tc>
          <w:tcPr>
            <w:tcW w:w="4819" w:type="dxa"/>
            <w:tcBorders>
              <w:top w:val="nil"/>
              <w:left w:val="nil"/>
              <w:bottom w:val="nil"/>
              <w:right w:val="nil"/>
            </w:tcBorders>
          </w:tcPr>
          <w:p w14:paraId="5B3A312C" w14:textId="77777777" w:rsidR="00FB7D27" w:rsidRPr="00237EB4" w:rsidRDefault="00FB7D27" w:rsidP="009717F7">
            <w:pPr>
              <w:spacing w:after="0" w:line="360" w:lineRule="exact"/>
              <w:ind w:left="333" w:hanging="333"/>
              <w:rPr>
                <w:rFonts w:ascii="Angsana New" w:eastAsia="PMingLiU" w:hAnsi="Angsana New" w:cs="Angsana New"/>
                <w:snapToGrid w:val="0"/>
                <w:sz w:val="32"/>
                <w:szCs w:val="32"/>
                <w:lang w:val="en-US" w:eastAsia="th-TH"/>
              </w:rPr>
            </w:pPr>
            <w:r w:rsidRPr="00237EB4">
              <w:rPr>
                <w:rFonts w:ascii="Angsana New" w:eastAsia="PMingLiU" w:hAnsi="Angsana New" w:cs="Angsana New"/>
                <w:snapToGrid w:val="0"/>
                <w:sz w:val="32"/>
                <w:szCs w:val="32"/>
                <w:u w:val="single"/>
                <w:lang w:val="en-US" w:eastAsia="th-TH"/>
              </w:rPr>
              <w:t>Less:</w:t>
            </w:r>
            <w:r w:rsidRPr="00237EB4">
              <w:rPr>
                <w:rFonts w:ascii="Angsana New" w:eastAsia="PMingLiU" w:hAnsi="Angsana New" w:cs="Angsana New"/>
                <w:snapToGrid w:val="0"/>
                <w:sz w:val="32"/>
                <w:szCs w:val="32"/>
                <w:lang w:val="en-US" w:eastAsia="th-TH"/>
              </w:rPr>
              <w:t xml:space="preserve"> Current portion of lease liabilities</w:t>
            </w:r>
          </w:p>
        </w:tc>
        <w:tc>
          <w:tcPr>
            <w:tcW w:w="1871" w:type="dxa"/>
            <w:tcBorders>
              <w:top w:val="nil"/>
              <w:left w:val="nil"/>
              <w:bottom w:val="single" w:sz="6" w:space="0" w:color="auto"/>
              <w:right w:val="nil"/>
            </w:tcBorders>
            <w:vAlign w:val="bottom"/>
          </w:tcPr>
          <w:p w14:paraId="627D4EEE" w14:textId="2340A055" w:rsidR="00FB7D27" w:rsidRPr="00237EB4" w:rsidRDefault="00FB7D27" w:rsidP="009717F7">
            <w:pPr>
              <w:tabs>
                <w:tab w:val="decimal" w:pos="1130"/>
              </w:tabs>
              <w:spacing w:after="0" w:line="36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(8,992,511)</w:t>
            </w:r>
          </w:p>
        </w:tc>
        <w:tc>
          <w:tcPr>
            <w:tcW w:w="236" w:type="dxa"/>
            <w:tcBorders>
              <w:top w:val="nil"/>
              <w:left w:val="nil"/>
              <w:bottom w:val="nil"/>
              <w:right w:val="nil"/>
            </w:tcBorders>
          </w:tcPr>
          <w:p w14:paraId="7C49FA84" w14:textId="77777777" w:rsidR="00FB7D27" w:rsidRPr="00237EB4" w:rsidRDefault="00FB7D27"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nil"/>
              <w:left w:val="nil"/>
              <w:bottom w:val="single" w:sz="6" w:space="0" w:color="auto"/>
              <w:right w:val="nil"/>
            </w:tcBorders>
            <w:vAlign w:val="bottom"/>
          </w:tcPr>
          <w:p w14:paraId="3D1C9609" w14:textId="0222B334" w:rsidR="00FB7D27" w:rsidRPr="00237EB4" w:rsidRDefault="00FB7D27" w:rsidP="009717F7">
            <w:pPr>
              <w:tabs>
                <w:tab w:val="decimal" w:pos="1130"/>
              </w:tabs>
              <w:spacing w:after="0" w:line="360" w:lineRule="exact"/>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(6,349,558)</w:t>
            </w:r>
          </w:p>
        </w:tc>
      </w:tr>
      <w:tr w:rsidR="00FB7D27" w:rsidRPr="00237EB4" w14:paraId="66314DA8" w14:textId="77777777" w:rsidTr="005D43E2">
        <w:trPr>
          <w:cantSplit/>
        </w:trPr>
        <w:tc>
          <w:tcPr>
            <w:tcW w:w="4819" w:type="dxa"/>
            <w:tcBorders>
              <w:top w:val="nil"/>
              <w:left w:val="nil"/>
              <w:bottom w:val="nil"/>
              <w:right w:val="nil"/>
            </w:tcBorders>
          </w:tcPr>
          <w:p w14:paraId="09D05E4C" w14:textId="77777777" w:rsidR="00FB7D27" w:rsidRPr="00237EB4" w:rsidRDefault="00FB7D27" w:rsidP="009717F7">
            <w:pPr>
              <w:spacing w:after="0" w:line="360" w:lineRule="exact"/>
              <w:ind w:left="333" w:hanging="333"/>
              <w:rPr>
                <w:rFonts w:ascii="Angsana New" w:eastAsia="PMingLiU" w:hAnsi="Angsana New" w:cs="Angsana New"/>
                <w:snapToGrid w:val="0"/>
                <w:sz w:val="32"/>
                <w:szCs w:val="32"/>
                <w:u w:val="single"/>
                <w:lang w:val="en-US" w:eastAsia="th-TH"/>
              </w:rPr>
            </w:pPr>
            <w:r w:rsidRPr="00237EB4">
              <w:rPr>
                <w:rFonts w:ascii="Angsana New" w:eastAsia="PMingLiU" w:hAnsi="Angsana New" w:cs="Angsana New"/>
                <w:snapToGrid w:val="0"/>
                <w:sz w:val="32"/>
                <w:szCs w:val="32"/>
                <w:lang w:val="en-US" w:eastAsia="th-TH"/>
              </w:rPr>
              <w:t>Lease liabilities - net of current portion</w:t>
            </w:r>
          </w:p>
        </w:tc>
        <w:tc>
          <w:tcPr>
            <w:tcW w:w="1871" w:type="dxa"/>
            <w:tcBorders>
              <w:top w:val="single" w:sz="6" w:space="0" w:color="auto"/>
              <w:left w:val="nil"/>
              <w:bottom w:val="double" w:sz="6" w:space="0" w:color="auto"/>
              <w:right w:val="nil"/>
            </w:tcBorders>
            <w:vAlign w:val="bottom"/>
          </w:tcPr>
          <w:p w14:paraId="19BE433B" w14:textId="53C32E89" w:rsidR="00FB7D27" w:rsidRPr="00237EB4" w:rsidRDefault="00FB7D27" w:rsidP="009717F7">
            <w:pPr>
              <w:tabs>
                <w:tab w:val="decimal" w:pos="1130"/>
              </w:tabs>
              <w:spacing w:after="0" w:line="360" w:lineRule="exact"/>
              <w:ind w:right="57"/>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9,788,778</w:t>
            </w:r>
          </w:p>
        </w:tc>
        <w:tc>
          <w:tcPr>
            <w:tcW w:w="236" w:type="dxa"/>
            <w:tcBorders>
              <w:top w:val="nil"/>
              <w:left w:val="nil"/>
              <w:bottom w:val="nil"/>
              <w:right w:val="nil"/>
            </w:tcBorders>
          </w:tcPr>
          <w:p w14:paraId="3325FC0F" w14:textId="77777777" w:rsidR="00FB7D27" w:rsidRPr="00237EB4" w:rsidRDefault="00FB7D27" w:rsidP="009717F7">
            <w:pPr>
              <w:tabs>
                <w:tab w:val="decimal" w:pos="1130"/>
              </w:tabs>
              <w:spacing w:after="0" w:line="360" w:lineRule="exact"/>
              <w:ind w:right="227"/>
              <w:jc w:val="right"/>
              <w:rPr>
                <w:rFonts w:asciiTheme="majorBidi" w:eastAsia="PMingLiU" w:hAnsiTheme="majorBidi" w:cstheme="majorBidi"/>
                <w:sz w:val="32"/>
                <w:szCs w:val="32"/>
                <w:lang w:val="en-US"/>
              </w:rPr>
            </w:pPr>
          </w:p>
        </w:tc>
        <w:tc>
          <w:tcPr>
            <w:tcW w:w="1871" w:type="dxa"/>
            <w:gridSpan w:val="2"/>
            <w:tcBorders>
              <w:top w:val="single" w:sz="6" w:space="0" w:color="auto"/>
              <w:left w:val="nil"/>
              <w:bottom w:val="double" w:sz="6" w:space="0" w:color="auto"/>
              <w:right w:val="nil"/>
            </w:tcBorders>
            <w:vAlign w:val="bottom"/>
          </w:tcPr>
          <w:p w14:paraId="5343AC2E" w14:textId="1B59E850" w:rsidR="00FB7D27" w:rsidRPr="00237EB4" w:rsidRDefault="00FB7D27" w:rsidP="009717F7">
            <w:pPr>
              <w:tabs>
                <w:tab w:val="decimal" w:pos="1130"/>
              </w:tabs>
              <w:spacing w:after="0" w:line="360" w:lineRule="exact"/>
              <w:ind w:right="57"/>
              <w:jc w:val="right"/>
              <w:rPr>
                <w:rFonts w:ascii="Angsana New" w:eastAsia="PMingLiU" w:hAnsi="Angsana New" w:cs="Angsana New"/>
                <w:sz w:val="32"/>
                <w:szCs w:val="32"/>
                <w:lang w:val="en-US"/>
              </w:rPr>
            </w:pPr>
            <w:r w:rsidRPr="00237EB4">
              <w:rPr>
                <w:rFonts w:ascii="Angsana New" w:eastAsia="PMingLiU" w:hAnsi="Angsana New" w:cs="Angsana New"/>
                <w:color w:val="000000" w:themeColor="text1"/>
                <w:sz w:val="32"/>
                <w:szCs w:val="32"/>
                <w:lang w:val="en-US"/>
              </w:rPr>
              <w:t>9,222,679</w:t>
            </w:r>
          </w:p>
        </w:tc>
      </w:tr>
    </w:tbl>
    <w:p w14:paraId="09E69731" w14:textId="77777777" w:rsidR="00336440" w:rsidRPr="00237EB4" w:rsidRDefault="00336440" w:rsidP="00FB7D27">
      <w:pPr>
        <w:tabs>
          <w:tab w:val="left" w:pos="540"/>
        </w:tabs>
        <w:overflowPunct w:val="0"/>
        <w:autoSpaceDE w:val="0"/>
        <w:autoSpaceDN w:val="0"/>
        <w:adjustRightInd w:val="0"/>
        <w:spacing w:after="0" w:line="360" w:lineRule="exact"/>
        <w:ind w:left="547" w:right="-29"/>
        <w:jc w:val="thaiDistribute"/>
        <w:textAlignment w:val="baseline"/>
        <w:rPr>
          <w:rFonts w:asciiTheme="majorBidi" w:eastAsia="Times New Roman" w:hAnsiTheme="majorBidi" w:cstheme="majorBidi"/>
          <w:sz w:val="32"/>
          <w:szCs w:val="32"/>
          <w:lang w:val="en-US"/>
        </w:rPr>
      </w:pPr>
    </w:p>
    <w:p w14:paraId="07267726" w14:textId="395A1941" w:rsidR="00A9235B" w:rsidRPr="00237EB4" w:rsidRDefault="00A9235B" w:rsidP="00FB7D27">
      <w:pPr>
        <w:tabs>
          <w:tab w:val="left" w:pos="540"/>
        </w:tabs>
        <w:overflowPunct w:val="0"/>
        <w:autoSpaceDE w:val="0"/>
        <w:autoSpaceDN w:val="0"/>
        <w:adjustRightInd w:val="0"/>
        <w:spacing w:after="0" w:line="360" w:lineRule="exact"/>
        <w:ind w:left="547" w:right="-29"/>
        <w:jc w:val="thaiDistribute"/>
        <w:textAlignment w:val="baseline"/>
        <w:rPr>
          <w:rFonts w:asciiTheme="majorBidi" w:eastAsia="Times New Roman" w:hAnsiTheme="majorBidi" w:cstheme="majorBidi"/>
          <w:sz w:val="32"/>
          <w:szCs w:val="32"/>
        </w:rPr>
      </w:pPr>
      <w:r w:rsidRPr="00237EB4">
        <w:rPr>
          <w:rFonts w:asciiTheme="majorBidi" w:eastAsia="Times New Roman" w:hAnsiTheme="majorBidi" w:cstheme="majorBidi"/>
          <w:sz w:val="32"/>
          <w:szCs w:val="32"/>
          <w:lang w:val="en-US"/>
        </w:rPr>
        <w:t>Maturity analysis of the lease liabilities as at December 31, 2025 and 2024</w:t>
      </w:r>
      <w:r w:rsidR="005D43E2" w:rsidRPr="00237EB4">
        <w:rPr>
          <w:rFonts w:asciiTheme="majorBidi" w:eastAsia="Times New Roman" w:hAnsiTheme="majorBidi" w:cstheme="majorBidi"/>
          <w:sz w:val="32"/>
          <w:szCs w:val="32"/>
          <w:lang w:val="en-US"/>
        </w:rPr>
        <w:t>,</w:t>
      </w:r>
      <w:r w:rsidRPr="00237EB4">
        <w:rPr>
          <w:rFonts w:asciiTheme="majorBidi" w:eastAsia="Times New Roman" w:hAnsiTheme="majorBidi" w:cstheme="majorBidi"/>
          <w:sz w:val="32"/>
          <w:szCs w:val="32"/>
          <w:lang w:val="en-US"/>
        </w:rPr>
        <w:t xml:space="preserve"> are as follows: </w:t>
      </w:r>
    </w:p>
    <w:tbl>
      <w:tblPr>
        <w:tblW w:w="9114" w:type="dxa"/>
        <w:tblInd w:w="180" w:type="dxa"/>
        <w:tblLayout w:type="fixed"/>
        <w:tblCellMar>
          <w:left w:w="0" w:type="dxa"/>
          <w:right w:w="0" w:type="dxa"/>
        </w:tblCellMar>
        <w:tblLook w:val="0000" w:firstRow="0" w:lastRow="0" w:firstColumn="0" w:lastColumn="0" w:noHBand="0" w:noVBand="0"/>
      </w:tblPr>
      <w:tblGrid>
        <w:gridCol w:w="3789"/>
        <w:gridCol w:w="1213"/>
        <w:gridCol w:w="124"/>
        <w:gridCol w:w="1226"/>
        <w:gridCol w:w="110"/>
        <w:gridCol w:w="1240"/>
        <w:gridCol w:w="96"/>
        <w:gridCol w:w="1316"/>
      </w:tblGrid>
      <w:tr w:rsidR="00A9235B" w:rsidRPr="00237EB4" w14:paraId="66ECFF7D" w14:textId="77777777" w:rsidTr="006C47B8">
        <w:trPr>
          <w:cantSplit/>
        </w:trPr>
        <w:tc>
          <w:tcPr>
            <w:tcW w:w="3789" w:type="dxa"/>
            <w:vAlign w:val="bottom"/>
          </w:tcPr>
          <w:p w14:paraId="69B59125" w14:textId="77777777" w:rsidR="00A9235B" w:rsidRPr="00237EB4" w:rsidRDefault="00A9235B" w:rsidP="00FB7D27">
            <w:pPr>
              <w:tabs>
                <w:tab w:val="left" w:pos="762"/>
              </w:tabs>
              <w:spacing w:after="0" w:line="360" w:lineRule="exact"/>
              <w:ind w:left="540"/>
              <w:jc w:val="thaiDistribute"/>
              <w:rPr>
                <w:rFonts w:asciiTheme="majorBidi" w:eastAsia="Cordia New" w:hAnsiTheme="majorBidi" w:cstheme="majorBidi"/>
                <w:sz w:val="28"/>
                <w:lang w:val="en-US"/>
              </w:rPr>
            </w:pPr>
          </w:p>
        </w:tc>
        <w:tc>
          <w:tcPr>
            <w:tcW w:w="5325" w:type="dxa"/>
            <w:gridSpan w:val="7"/>
            <w:tcBorders>
              <w:bottom w:val="single" w:sz="6" w:space="0" w:color="auto"/>
            </w:tcBorders>
          </w:tcPr>
          <w:p w14:paraId="758E15F3" w14:textId="77777777" w:rsidR="00A9235B" w:rsidRPr="0074282E" w:rsidRDefault="00A9235B" w:rsidP="00FB7D27">
            <w:pPr>
              <w:spacing w:after="0" w:line="36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Baht</w:t>
            </w:r>
          </w:p>
        </w:tc>
      </w:tr>
      <w:tr w:rsidR="00A9235B" w:rsidRPr="00237EB4" w14:paraId="0A8EF038" w14:textId="77777777" w:rsidTr="006C47B8">
        <w:trPr>
          <w:cantSplit/>
        </w:trPr>
        <w:tc>
          <w:tcPr>
            <w:tcW w:w="3789" w:type="dxa"/>
            <w:vAlign w:val="bottom"/>
          </w:tcPr>
          <w:p w14:paraId="2D125420" w14:textId="77777777" w:rsidR="00A9235B" w:rsidRPr="00237EB4" w:rsidRDefault="00A9235B" w:rsidP="00FB7D27">
            <w:pPr>
              <w:tabs>
                <w:tab w:val="left" w:pos="762"/>
              </w:tabs>
              <w:spacing w:after="0" w:line="360" w:lineRule="exact"/>
              <w:ind w:left="540"/>
              <w:jc w:val="thaiDistribute"/>
              <w:rPr>
                <w:rFonts w:asciiTheme="majorBidi" w:eastAsia="Cordia New" w:hAnsiTheme="majorBidi" w:cstheme="majorBidi"/>
                <w:sz w:val="28"/>
                <w:lang w:val="en-US"/>
              </w:rPr>
            </w:pPr>
          </w:p>
        </w:tc>
        <w:tc>
          <w:tcPr>
            <w:tcW w:w="2563" w:type="dxa"/>
            <w:gridSpan w:val="3"/>
            <w:tcBorders>
              <w:top w:val="single" w:sz="6" w:space="0" w:color="auto"/>
              <w:bottom w:val="single" w:sz="6" w:space="0" w:color="auto"/>
            </w:tcBorders>
          </w:tcPr>
          <w:p w14:paraId="333210D0" w14:textId="77777777" w:rsidR="00A9235B" w:rsidRPr="00237EB4" w:rsidRDefault="00A9235B" w:rsidP="00FB7D27">
            <w:pPr>
              <w:spacing w:after="0" w:line="36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Consolidated financial statements</w:t>
            </w:r>
          </w:p>
        </w:tc>
        <w:tc>
          <w:tcPr>
            <w:tcW w:w="110" w:type="dxa"/>
            <w:tcBorders>
              <w:top w:val="single" w:sz="6" w:space="0" w:color="auto"/>
            </w:tcBorders>
          </w:tcPr>
          <w:p w14:paraId="22BBD674" w14:textId="77777777" w:rsidR="00A9235B" w:rsidRPr="0074282E" w:rsidRDefault="00A9235B" w:rsidP="00FB7D27">
            <w:pPr>
              <w:spacing w:after="0" w:line="360" w:lineRule="exact"/>
              <w:jc w:val="center"/>
              <w:rPr>
                <w:rFonts w:asciiTheme="majorBidi" w:eastAsia="Cordia New" w:hAnsiTheme="majorBidi" w:cstheme="majorBidi"/>
                <w:snapToGrid w:val="0"/>
                <w:sz w:val="28"/>
                <w:cs/>
                <w:lang w:val="en-US" w:eastAsia="th-TH"/>
              </w:rPr>
            </w:pPr>
          </w:p>
        </w:tc>
        <w:tc>
          <w:tcPr>
            <w:tcW w:w="2652" w:type="dxa"/>
            <w:gridSpan w:val="3"/>
            <w:tcBorders>
              <w:top w:val="single" w:sz="6" w:space="0" w:color="auto"/>
            </w:tcBorders>
          </w:tcPr>
          <w:p w14:paraId="1B1EE048" w14:textId="77777777" w:rsidR="00A9235B" w:rsidRPr="0074282E" w:rsidRDefault="00A9235B" w:rsidP="00FB7D27">
            <w:pPr>
              <w:spacing w:after="0" w:line="360" w:lineRule="exact"/>
              <w:ind w:right="30"/>
              <w:jc w:val="center"/>
              <w:rPr>
                <w:rFonts w:asciiTheme="majorBidi" w:eastAsia="PMingLiU" w:hAnsiTheme="majorBidi" w:cstheme="majorBidi"/>
                <w:sz w:val="28"/>
                <w:cs/>
                <w:lang w:val="en-US"/>
              </w:rPr>
            </w:pPr>
            <w:r w:rsidRPr="00237EB4">
              <w:rPr>
                <w:rFonts w:asciiTheme="majorBidi" w:eastAsia="PMingLiU" w:hAnsiTheme="majorBidi" w:cstheme="majorBidi"/>
                <w:sz w:val="28"/>
                <w:lang w:val="en-US"/>
              </w:rPr>
              <w:t>Separate financial statements</w:t>
            </w:r>
          </w:p>
        </w:tc>
      </w:tr>
      <w:tr w:rsidR="00A9235B" w:rsidRPr="00237EB4" w14:paraId="26233C92" w14:textId="77777777" w:rsidTr="006C47B8">
        <w:trPr>
          <w:cantSplit/>
        </w:trPr>
        <w:tc>
          <w:tcPr>
            <w:tcW w:w="3789" w:type="dxa"/>
            <w:vAlign w:val="bottom"/>
          </w:tcPr>
          <w:p w14:paraId="28A24174" w14:textId="77777777" w:rsidR="00A9235B" w:rsidRPr="00237EB4" w:rsidRDefault="00A9235B" w:rsidP="00FB7D27">
            <w:pPr>
              <w:tabs>
                <w:tab w:val="left" w:pos="762"/>
              </w:tabs>
              <w:spacing w:after="0" w:line="360" w:lineRule="exact"/>
              <w:ind w:left="540"/>
              <w:jc w:val="thaiDistribute"/>
              <w:rPr>
                <w:rFonts w:asciiTheme="majorBidi" w:eastAsia="Cordia New" w:hAnsiTheme="majorBidi" w:cstheme="majorBidi"/>
                <w:sz w:val="28"/>
                <w:lang w:val="en-US"/>
              </w:rPr>
            </w:pPr>
          </w:p>
        </w:tc>
        <w:tc>
          <w:tcPr>
            <w:tcW w:w="1213" w:type="dxa"/>
            <w:tcBorders>
              <w:top w:val="single" w:sz="6" w:space="0" w:color="auto"/>
              <w:bottom w:val="single" w:sz="6" w:space="0" w:color="auto"/>
            </w:tcBorders>
            <w:vAlign w:val="bottom"/>
          </w:tcPr>
          <w:p w14:paraId="73B5BFF3" w14:textId="77777777" w:rsidR="00A9235B" w:rsidRPr="00237EB4" w:rsidRDefault="00A9235B" w:rsidP="00FB7D27">
            <w:pPr>
              <w:spacing w:after="0" w:line="360" w:lineRule="exact"/>
              <w:ind w:right="29"/>
              <w:jc w:val="center"/>
              <w:rPr>
                <w:rFonts w:asciiTheme="majorBidi" w:eastAsia="Times New Roman" w:hAnsiTheme="majorBidi" w:cstheme="majorBidi"/>
                <w:snapToGrid w:val="0"/>
                <w:sz w:val="28"/>
                <w:lang w:eastAsia="th-TH"/>
              </w:rPr>
            </w:pPr>
            <w:r w:rsidRPr="00237EB4">
              <w:rPr>
                <w:rFonts w:asciiTheme="majorBidi" w:eastAsia="Times New Roman" w:hAnsiTheme="majorBidi" w:cstheme="majorBidi"/>
                <w:snapToGrid w:val="0"/>
                <w:sz w:val="28"/>
                <w:lang w:val="en-US" w:eastAsia="th-TH"/>
              </w:rPr>
              <w:t>2025</w:t>
            </w:r>
          </w:p>
        </w:tc>
        <w:tc>
          <w:tcPr>
            <w:tcW w:w="124" w:type="dxa"/>
            <w:tcBorders>
              <w:top w:val="single" w:sz="6" w:space="0" w:color="auto"/>
            </w:tcBorders>
          </w:tcPr>
          <w:p w14:paraId="1E91D20D" w14:textId="77777777" w:rsidR="00A9235B" w:rsidRPr="0074282E" w:rsidRDefault="00A9235B" w:rsidP="00FB7D27">
            <w:pPr>
              <w:spacing w:after="0" w:line="360" w:lineRule="exact"/>
              <w:jc w:val="center"/>
              <w:rPr>
                <w:rFonts w:asciiTheme="majorBidi" w:eastAsia="Cordia New" w:hAnsiTheme="majorBidi" w:cstheme="majorBidi"/>
                <w:snapToGrid w:val="0"/>
                <w:sz w:val="28"/>
                <w:cs/>
                <w:lang w:val="en-US" w:eastAsia="th-TH"/>
              </w:rPr>
            </w:pPr>
          </w:p>
        </w:tc>
        <w:tc>
          <w:tcPr>
            <w:tcW w:w="1226" w:type="dxa"/>
            <w:tcBorders>
              <w:top w:val="single" w:sz="6" w:space="0" w:color="auto"/>
              <w:bottom w:val="single" w:sz="6" w:space="0" w:color="auto"/>
            </w:tcBorders>
          </w:tcPr>
          <w:p w14:paraId="5B341177" w14:textId="77777777" w:rsidR="00A9235B" w:rsidRPr="00237EB4" w:rsidRDefault="00A9235B" w:rsidP="00FB7D27">
            <w:pPr>
              <w:spacing w:after="0" w:line="360" w:lineRule="exact"/>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2024</w:t>
            </w:r>
          </w:p>
        </w:tc>
        <w:tc>
          <w:tcPr>
            <w:tcW w:w="110" w:type="dxa"/>
          </w:tcPr>
          <w:p w14:paraId="778EECC7" w14:textId="77777777" w:rsidR="00A9235B" w:rsidRPr="0074282E" w:rsidRDefault="00A9235B" w:rsidP="00FB7D27">
            <w:pPr>
              <w:spacing w:after="0" w:line="360" w:lineRule="exact"/>
              <w:jc w:val="center"/>
              <w:rPr>
                <w:rFonts w:asciiTheme="majorBidi" w:eastAsia="Cordia New" w:hAnsiTheme="majorBidi" w:cstheme="majorBidi"/>
                <w:snapToGrid w:val="0"/>
                <w:sz w:val="28"/>
                <w:cs/>
                <w:lang w:val="en-US" w:eastAsia="th-TH"/>
              </w:rPr>
            </w:pPr>
          </w:p>
        </w:tc>
        <w:tc>
          <w:tcPr>
            <w:tcW w:w="1240" w:type="dxa"/>
            <w:tcBorders>
              <w:top w:val="single" w:sz="6" w:space="0" w:color="auto"/>
              <w:bottom w:val="single" w:sz="6" w:space="0" w:color="auto"/>
            </w:tcBorders>
            <w:vAlign w:val="bottom"/>
          </w:tcPr>
          <w:p w14:paraId="411E735F" w14:textId="77777777" w:rsidR="00A9235B" w:rsidRPr="00237EB4" w:rsidRDefault="00A9235B" w:rsidP="00FB7D27">
            <w:pPr>
              <w:spacing w:after="0" w:line="360" w:lineRule="exact"/>
              <w:ind w:right="29"/>
              <w:jc w:val="center"/>
              <w:rPr>
                <w:rFonts w:asciiTheme="majorBidi" w:eastAsia="Cordia New" w:hAnsiTheme="majorBidi" w:cstheme="majorBidi"/>
                <w:snapToGrid w:val="0"/>
                <w:sz w:val="28"/>
                <w:cs/>
                <w:lang w:val="en-US" w:eastAsia="th-TH"/>
              </w:rPr>
            </w:pPr>
            <w:r w:rsidRPr="00237EB4">
              <w:rPr>
                <w:rFonts w:asciiTheme="majorBidi" w:eastAsia="Times New Roman" w:hAnsiTheme="majorBidi" w:cstheme="majorBidi"/>
                <w:snapToGrid w:val="0"/>
                <w:sz w:val="28"/>
                <w:lang w:val="en-US" w:eastAsia="th-TH"/>
              </w:rPr>
              <w:t>2025</w:t>
            </w:r>
          </w:p>
        </w:tc>
        <w:tc>
          <w:tcPr>
            <w:tcW w:w="96" w:type="dxa"/>
            <w:tcBorders>
              <w:top w:val="single" w:sz="6" w:space="0" w:color="auto"/>
            </w:tcBorders>
          </w:tcPr>
          <w:p w14:paraId="483CDEB3" w14:textId="77777777" w:rsidR="00A9235B" w:rsidRPr="0074282E" w:rsidRDefault="00A9235B" w:rsidP="00FB7D27">
            <w:pPr>
              <w:spacing w:after="0" w:line="360" w:lineRule="exact"/>
              <w:jc w:val="center"/>
              <w:rPr>
                <w:rFonts w:asciiTheme="majorBidi" w:eastAsia="Cordia New" w:hAnsiTheme="majorBidi" w:cstheme="majorBidi"/>
                <w:snapToGrid w:val="0"/>
                <w:sz w:val="28"/>
                <w:cs/>
                <w:lang w:val="en-US" w:eastAsia="th-TH"/>
              </w:rPr>
            </w:pPr>
          </w:p>
        </w:tc>
        <w:tc>
          <w:tcPr>
            <w:tcW w:w="1316" w:type="dxa"/>
            <w:tcBorders>
              <w:top w:val="single" w:sz="6" w:space="0" w:color="auto"/>
              <w:bottom w:val="single" w:sz="6" w:space="0" w:color="auto"/>
            </w:tcBorders>
          </w:tcPr>
          <w:p w14:paraId="6238550A" w14:textId="77777777" w:rsidR="00A9235B" w:rsidRPr="0074282E" w:rsidRDefault="00A9235B" w:rsidP="00FB7D27">
            <w:pPr>
              <w:spacing w:after="0" w:line="360" w:lineRule="exact"/>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2024</w:t>
            </w:r>
          </w:p>
        </w:tc>
      </w:tr>
      <w:tr w:rsidR="00A9235B" w:rsidRPr="00237EB4" w14:paraId="614D80F5" w14:textId="77777777" w:rsidTr="006C47B8">
        <w:trPr>
          <w:cantSplit/>
        </w:trPr>
        <w:tc>
          <w:tcPr>
            <w:tcW w:w="3789" w:type="dxa"/>
            <w:tcBorders>
              <w:top w:val="nil"/>
              <w:left w:val="nil"/>
              <w:bottom w:val="nil"/>
              <w:right w:val="nil"/>
            </w:tcBorders>
          </w:tcPr>
          <w:p w14:paraId="30D78202" w14:textId="77777777" w:rsidR="00A9235B" w:rsidRPr="00237EB4" w:rsidRDefault="00A9235B" w:rsidP="00FB7D27">
            <w:pPr>
              <w:tabs>
                <w:tab w:val="left" w:pos="762"/>
              </w:tabs>
              <w:spacing w:after="0" w:line="360" w:lineRule="exact"/>
              <w:ind w:left="540"/>
              <w:jc w:val="thaiDistribute"/>
              <w:rPr>
                <w:rFonts w:asciiTheme="majorBidi" w:eastAsia="Cordia New" w:hAnsiTheme="majorBidi" w:cstheme="majorBidi"/>
                <w:sz w:val="28"/>
                <w:lang w:val="en-US"/>
              </w:rPr>
            </w:pPr>
            <w:r w:rsidRPr="00237EB4">
              <w:rPr>
                <w:rFonts w:asciiTheme="majorBidi" w:hAnsiTheme="majorBidi" w:cstheme="majorBidi"/>
                <w:b/>
                <w:bCs/>
                <w:sz w:val="28"/>
              </w:rPr>
              <w:t>Maturity analysis:</w:t>
            </w:r>
          </w:p>
        </w:tc>
        <w:tc>
          <w:tcPr>
            <w:tcW w:w="1213" w:type="dxa"/>
            <w:tcBorders>
              <w:top w:val="single" w:sz="6" w:space="0" w:color="auto"/>
            </w:tcBorders>
            <w:vAlign w:val="center"/>
          </w:tcPr>
          <w:p w14:paraId="56A35FD1" w14:textId="77777777" w:rsidR="00A9235B" w:rsidRPr="0074282E" w:rsidRDefault="00A9235B" w:rsidP="00FB7D27">
            <w:pPr>
              <w:spacing w:after="0" w:line="360" w:lineRule="exact"/>
              <w:ind w:right="-72"/>
              <w:jc w:val="center"/>
              <w:rPr>
                <w:rFonts w:asciiTheme="majorBidi" w:eastAsia="Cordia New" w:hAnsiTheme="majorBidi" w:cstheme="majorBidi"/>
                <w:b/>
                <w:bCs/>
                <w:snapToGrid w:val="0"/>
                <w:sz w:val="28"/>
                <w:cs/>
                <w:lang w:val="en-US" w:eastAsia="th-TH"/>
              </w:rPr>
            </w:pPr>
          </w:p>
        </w:tc>
        <w:tc>
          <w:tcPr>
            <w:tcW w:w="124" w:type="dxa"/>
          </w:tcPr>
          <w:p w14:paraId="549FADA4" w14:textId="77777777" w:rsidR="00A9235B" w:rsidRPr="00237EB4" w:rsidRDefault="00A9235B" w:rsidP="00FB7D27">
            <w:pPr>
              <w:tabs>
                <w:tab w:val="decimal" w:pos="1158"/>
              </w:tabs>
              <w:spacing w:after="0" w:line="360" w:lineRule="exact"/>
              <w:ind w:right="-72"/>
              <w:rPr>
                <w:rFonts w:asciiTheme="majorBidi" w:eastAsia="Cordia New" w:hAnsiTheme="majorBidi" w:cstheme="majorBidi"/>
                <w:sz w:val="28"/>
                <w:lang w:eastAsia="zh-CN"/>
              </w:rPr>
            </w:pPr>
          </w:p>
        </w:tc>
        <w:tc>
          <w:tcPr>
            <w:tcW w:w="1226" w:type="dxa"/>
            <w:tcBorders>
              <w:top w:val="single" w:sz="6" w:space="0" w:color="auto"/>
            </w:tcBorders>
          </w:tcPr>
          <w:p w14:paraId="0CD548D1" w14:textId="77777777" w:rsidR="00A9235B" w:rsidRPr="00237EB4" w:rsidRDefault="00A9235B" w:rsidP="00FB7D27">
            <w:pPr>
              <w:tabs>
                <w:tab w:val="decimal" w:pos="1158"/>
              </w:tabs>
              <w:spacing w:after="0" w:line="360" w:lineRule="exact"/>
              <w:ind w:right="-72"/>
              <w:rPr>
                <w:rFonts w:asciiTheme="majorBidi" w:eastAsia="Cordia New" w:hAnsiTheme="majorBidi" w:cstheme="majorBidi"/>
                <w:sz w:val="28"/>
                <w:lang w:eastAsia="zh-CN"/>
              </w:rPr>
            </w:pPr>
          </w:p>
        </w:tc>
        <w:tc>
          <w:tcPr>
            <w:tcW w:w="110" w:type="dxa"/>
          </w:tcPr>
          <w:p w14:paraId="6D574467" w14:textId="77777777" w:rsidR="00A9235B" w:rsidRPr="00237EB4" w:rsidRDefault="00A9235B" w:rsidP="00FB7D27">
            <w:pPr>
              <w:tabs>
                <w:tab w:val="decimal" w:pos="1158"/>
              </w:tabs>
              <w:spacing w:after="0" w:line="360" w:lineRule="exact"/>
              <w:ind w:right="-72"/>
              <w:rPr>
                <w:rFonts w:asciiTheme="majorBidi" w:eastAsia="Cordia New" w:hAnsiTheme="majorBidi" w:cstheme="majorBidi"/>
                <w:sz w:val="28"/>
                <w:lang w:eastAsia="zh-CN"/>
              </w:rPr>
            </w:pPr>
          </w:p>
        </w:tc>
        <w:tc>
          <w:tcPr>
            <w:tcW w:w="1240" w:type="dxa"/>
            <w:tcBorders>
              <w:top w:val="single" w:sz="6" w:space="0" w:color="auto"/>
            </w:tcBorders>
          </w:tcPr>
          <w:p w14:paraId="47E81263" w14:textId="77777777" w:rsidR="00A9235B" w:rsidRPr="00237EB4" w:rsidRDefault="00A9235B" w:rsidP="00FB7D27">
            <w:pPr>
              <w:tabs>
                <w:tab w:val="decimal" w:pos="1158"/>
              </w:tabs>
              <w:spacing w:after="0" w:line="360" w:lineRule="exact"/>
              <w:ind w:right="-72"/>
              <w:rPr>
                <w:rFonts w:asciiTheme="majorBidi" w:eastAsia="Cordia New" w:hAnsiTheme="majorBidi" w:cstheme="majorBidi"/>
                <w:sz w:val="28"/>
                <w:lang w:eastAsia="zh-CN"/>
              </w:rPr>
            </w:pPr>
          </w:p>
        </w:tc>
        <w:tc>
          <w:tcPr>
            <w:tcW w:w="96" w:type="dxa"/>
          </w:tcPr>
          <w:p w14:paraId="2D163A41" w14:textId="77777777" w:rsidR="00A9235B" w:rsidRPr="00237EB4" w:rsidRDefault="00A9235B" w:rsidP="00FB7D27">
            <w:pPr>
              <w:tabs>
                <w:tab w:val="decimal" w:pos="1158"/>
              </w:tabs>
              <w:spacing w:after="0" w:line="360" w:lineRule="exact"/>
              <w:ind w:right="-72"/>
              <w:rPr>
                <w:rFonts w:asciiTheme="majorBidi" w:eastAsia="Cordia New" w:hAnsiTheme="majorBidi" w:cstheme="majorBidi"/>
                <w:sz w:val="28"/>
                <w:lang w:eastAsia="zh-CN"/>
              </w:rPr>
            </w:pPr>
          </w:p>
        </w:tc>
        <w:tc>
          <w:tcPr>
            <w:tcW w:w="1316" w:type="dxa"/>
            <w:tcBorders>
              <w:top w:val="single" w:sz="6" w:space="0" w:color="auto"/>
            </w:tcBorders>
          </w:tcPr>
          <w:p w14:paraId="48C5A4BB" w14:textId="77777777" w:rsidR="00A9235B" w:rsidRPr="00237EB4" w:rsidRDefault="00A9235B" w:rsidP="00FB7D27">
            <w:pPr>
              <w:tabs>
                <w:tab w:val="decimal" w:pos="1158"/>
              </w:tabs>
              <w:spacing w:after="0" w:line="360" w:lineRule="exact"/>
              <w:ind w:right="-72"/>
              <w:rPr>
                <w:rFonts w:asciiTheme="majorBidi" w:eastAsia="Cordia New" w:hAnsiTheme="majorBidi" w:cstheme="majorBidi"/>
                <w:sz w:val="28"/>
                <w:lang w:eastAsia="zh-CN"/>
              </w:rPr>
            </w:pPr>
          </w:p>
        </w:tc>
      </w:tr>
      <w:tr w:rsidR="00FB7D27" w:rsidRPr="00237EB4" w14:paraId="6A8D6D20" w14:textId="77777777" w:rsidTr="006C47B8">
        <w:trPr>
          <w:cantSplit/>
        </w:trPr>
        <w:tc>
          <w:tcPr>
            <w:tcW w:w="3789" w:type="dxa"/>
            <w:vAlign w:val="center"/>
          </w:tcPr>
          <w:p w14:paraId="75592DD6" w14:textId="77777777" w:rsidR="00FB7D27" w:rsidRPr="00237EB4" w:rsidRDefault="00FB7D27" w:rsidP="00FB7D27">
            <w:pPr>
              <w:tabs>
                <w:tab w:val="left" w:pos="762"/>
              </w:tabs>
              <w:spacing w:after="0" w:line="360" w:lineRule="exact"/>
              <w:ind w:left="540"/>
              <w:jc w:val="thaiDistribute"/>
              <w:rPr>
                <w:rFonts w:asciiTheme="majorBidi" w:eastAsia="Cordia New" w:hAnsiTheme="majorBidi" w:cstheme="majorBidi"/>
                <w:sz w:val="28"/>
                <w:lang w:val="en-US"/>
              </w:rPr>
            </w:pPr>
            <w:r w:rsidRPr="00237EB4">
              <w:rPr>
                <w:rFonts w:asciiTheme="majorBidi" w:eastAsia="Cordia New" w:hAnsiTheme="majorBidi" w:cstheme="majorBidi"/>
                <w:sz w:val="28"/>
                <w:lang w:val="en-US"/>
              </w:rPr>
              <w:t>Year 1</w:t>
            </w:r>
          </w:p>
        </w:tc>
        <w:tc>
          <w:tcPr>
            <w:tcW w:w="1213" w:type="dxa"/>
            <w:tcBorders>
              <w:top w:val="nil"/>
              <w:left w:val="nil"/>
              <w:bottom w:val="nil"/>
              <w:right w:val="nil"/>
            </w:tcBorders>
          </w:tcPr>
          <w:p w14:paraId="79406E17" w14:textId="04CAA984" w:rsidR="00FB7D27" w:rsidRPr="00237EB4" w:rsidRDefault="00FB7D27" w:rsidP="00FB7D27">
            <w:pPr>
              <w:spacing w:after="0" w:line="360" w:lineRule="exact"/>
              <w:ind w:right="113"/>
              <w:jc w:val="right"/>
              <w:rPr>
                <w:rFonts w:asciiTheme="majorBidi" w:eastAsia="Cordia New" w:hAnsiTheme="majorBidi" w:cstheme="majorBidi"/>
                <w:sz w:val="28"/>
                <w:lang w:val="en-US" w:eastAsia="zh-CN"/>
              </w:rPr>
            </w:pPr>
            <w:r w:rsidRPr="00237EB4">
              <w:rPr>
                <w:rFonts w:ascii="Angsana New" w:eastAsia="Cordia New" w:hAnsi="Angsana New" w:cs="Angsana New" w:hint="cs"/>
                <w:color w:val="000000" w:themeColor="text1"/>
                <w:sz w:val="28"/>
                <w:lang w:val="en-US" w:eastAsia="zh-CN"/>
              </w:rPr>
              <w:t>7</w:t>
            </w:r>
            <w:r w:rsidRPr="00237EB4">
              <w:rPr>
                <w:rFonts w:ascii="Angsana New" w:eastAsia="Cordia New" w:hAnsi="Angsana New" w:cs="Angsana New"/>
                <w:color w:val="000000" w:themeColor="text1"/>
                <w:sz w:val="28"/>
                <w:lang w:val="en-US" w:eastAsia="zh-CN"/>
              </w:rPr>
              <w:t>,252,648</w:t>
            </w:r>
          </w:p>
        </w:tc>
        <w:tc>
          <w:tcPr>
            <w:tcW w:w="124" w:type="dxa"/>
          </w:tcPr>
          <w:p w14:paraId="37CC523B"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226" w:type="dxa"/>
          </w:tcPr>
          <w:p w14:paraId="347B6E3C" w14:textId="3E832AFD"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9,857,682</w:t>
            </w:r>
          </w:p>
        </w:tc>
        <w:tc>
          <w:tcPr>
            <w:tcW w:w="110" w:type="dxa"/>
          </w:tcPr>
          <w:p w14:paraId="7E40D49A"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240" w:type="dxa"/>
            <w:tcBorders>
              <w:top w:val="nil"/>
              <w:left w:val="nil"/>
              <w:bottom w:val="nil"/>
              <w:right w:val="nil"/>
            </w:tcBorders>
          </w:tcPr>
          <w:p w14:paraId="18290BDD" w14:textId="48B24F9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hint="cs"/>
                <w:color w:val="000000" w:themeColor="text1"/>
                <w:sz w:val="28"/>
                <w:lang w:val="en-US" w:eastAsia="zh-CN"/>
              </w:rPr>
              <w:t>7</w:t>
            </w:r>
            <w:r w:rsidRPr="00237EB4">
              <w:rPr>
                <w:rFonts w:ascii="Angsana New" w:eastAsia="Cordia New" w:hAnsi="Angsana New" w:cs="Angsana New"/>
                <w:color w:val="000000" w:themeColor="text1"/>
                <w:sz w:val="28"/>
                <w:lang w:val="en-US" w:eastAsia="zh-CN"/>
              </w:rPr>
              <w:t>,252,648</w:t>
            </w:r>
          </w:p>
        </w:tc>
        <w:tc>
          <w:tcPr>
            <w:tcW w:w="96" w:type="dxa"/>
          </w:tcPr>
          <w:p w14:paraId="79B8D0C2"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316" w:type="dxa"/>
          </w:tcPr>
          <w:p w14:paraId="422D9A83" w14:textId="66907F4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7,125,418</w:t>
            </w:r>
          </w:p>
        </w:tc>
      </w:tr>
      <w:tr w:rsidR="00FB7D27" w:rsidRPr="00237EB4" w14:paraId="62F0E17C" w14:textId="77777777" w:rsidTr="006C47B8">
        <w:trPr>
          <w:cantSplit/>
        </w:trPr>
        <w:tc>
          <w:tcPr>
            <w:tcW w:w="3789" w:type="dxa"/>
            <w:vAlign w:val="center"/>
          </w:tcPr>
          <w:p w14:paraId="4EA06726" w14:textId="77777777" w:rsidR="00FB7D27" w:rsidRPr="0074282E" w:rsidRDefault="00FB7D27" w:rsidP="00FB7D27">
            <w:pPr>
              <w:tabs>
                <w:tab w:val="left" w:pos="762"/>
              </w:tabs>
              <w:spacing w:after="0" w:line="360" w:lineRule="exact"/>
              <w:ind w:left="540"/>
              <w:jc w:val="thaiDistribute"/>
              <w:rPr>
                <w:rFonts w:asciiTheme="majorBidi" w:eastAsia="Cordia New" w:hAnsiTheme="majorBidi" w:cstheme="majorBidi"/>
                <w:b/>
                <w:bCs/>
                <w:sz w:val="28"/>
                <w:cs/>
                <w:lang w:val="en-US"/>
              </w:rPr>
            </w:pPr>
            <w:r w:rsidRPr="00237EB4">
              <w:rPr>
                <w:rFonts w:asciiTheme="majorBidi" w:eastAsia="Cordia New" w:hAnsiTheme="majorBidi" w:cstheme="majorBidi"/>
                <w:sz w:val="28"/>
                <w:lang w:val="en-US"/>
              </w:rPr>
              <w:t>Year 2</w:t>
            </w:r>
          </w:p>
        </w:tc>
        <w:tc>
          <w:tcPr>
            <w:tcW w:w="1213" w:type="dxa"/>
            <w:tcBorders>
              <w:top w:val="nil"/>
              <w:left w:val="nil"/>
              <w:bottom w:val="nil"/>
              <w:right w:val="nil"/>
            </w:tcBorders>
          </w:tcPr>
          <w:p w14:paraId="7AA206AD" w14:textId="6B3D75CA" w:rsidR="00FB7D27" w:rsidRPr="0074282E" w:rsidRDefault="00FB7D27" w:rsidP="00FB7D27">
            <w:pPr>
              <w:spacing w:after="0" w:line="36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4,492,510</w:t>
            </w:r>
          </w:p>
        </w:tc>
        <w:tc>
          <w:tcPr>
            <w:tcW w:w="124" w:type="dxa"/>
          </w:tcPr>
          <w:p w14:paraId="34E70DF0"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226" w:type="dxa"/>
          </w:tcPr>
          <w:p w14:paraId="1F0E8A07" w14:textId="41319778"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6,031,764</w:t>
            </w:r>
          </w:p>
        </w:tc>
        <w:tc>
          <w:tcPr>
            <w:tcW w:w="110" w:type="dxa"/>
          </w:tcPr>
          <w:p w14:paraId="0BD20038"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240" w:type="dxa"/>
            <w:tcBorders>
              <w:top w:val="nil"/>
              <w:left w:val="nil"/>
              <w:bottom w:val="nil"/>
              <w:right w:val="nil"/>
            </w:tcBorders>
          </w:tcPr>
          <w:p w14:paraId="125F175F" w14:textId="7B2BE898"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4,492,510</w:t>
            </w:r>
          </w:p>
        </w:tc>
        <w:tc>
          <w:tcPr>
            <w:tcW w:w="96" w:type="dxa"/>
          </w:tcPr>
          <w:p w14:paraId="651065BC"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316" w:type="dxa"/>
          </w:tcPr>
          <w:p w14:paraId="411BCF6A" w14:textId="7AE3BC88"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5,458,355</w:t>
            </w:r>
          </w:p>
        </w:tc>
      </w:tr>
      <w:tr w:rsidR="00FB7D27" w:rsidRPr="00237EB4" w14:paraId="41E89763" w14:textId="77777777" w:rsidTr="006C47B8">
        <w:trPr>
          <w:cantSplit/>
        </w:trPr>
        <w:tc>
          <w:tcPr>
            <w:tcW w:w="3789" w:type="dxa"/>
            <w:vAlign w:val="center"/>
          </w:tcPr>
          <w:p w14:paraId="4E0732EE" w14:textId="77777777" w:rsidR="00FB7D27" w:rsidRPr="0074282E" w:rsidRDefault="00FB7D27" w:rsidP="00FB7D27">
            <w:pPr>
              <w:tabs>
                <w:tab w:val="left" w:pos="762"/>
              </w:tabs>
              <w:spacing w:after="0" w:line="360" w:lineRule="exact"/>
              <w:ind w:left="540"/>
              <w:jc w:val="thaiDistribute"/>
              <w:rPr>
                <w:rFonts w:asciiTheme="majorBidi" w:eastAsia="Cordia New" w:hAnsiTheme="majorBidi" w:cstheme="majorBidi"/>
                <w:b/>
                <w:bCs/>
                <w:sz w:val="28"/>
                <w:cs/>
                <w:lang w:val="en-US"/>
              </w:rPr>
            </w:pPr>
            <w:r w:rsidRPr="00237EB4">
              <w:rPr>
                <w:rFonts w:asciiTheme="majorBidi" w:eastAsia="Cordia New" w:hAnsiTheme="majorBidi" w:cstheme="majorBidi"/>
                <w:sz w:val="28"/>
                <w:lang w:val="en-US"/>
              </w:rPr>
              <w:t>Year 3</w:t>
            </w:r>
          </w:p>
        </w:tc>
        <w:tc>
          <w:tcPr>
            <w:tcW w:w="1213" w:type="dxa"/>
            <w:tcBorders>
              <w:top w:val="nil"/>
              <w:left w:val="nil"/>
              <w:bottom w:val="nil"/>
              <w:right w:val="nil"/>
            </w:tcBorders>
          </w:tcPr>
          <w:p w14:paraId="0539A8FC" w14:textId="4D1FAD2D" w:rsidR="00FB7D27" w:rsidRPr="0074282E" w:rsidRDefault="00FB7D27" w:rsidP="00FB7D27">
            <w:pPr>
              <w:spacing w:after="0" w:line="36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630,756</w:t>
            </w:r>
          </w:p>
        </w:tc>
        <w:tc>
          <w:tcPr>
            <w:tcW w:w="124" w:type="dxa"/>
          </w:tcPr>
          <w:p w14:paraId="10147AD4"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226" w:type="dxa"/>
          </w:tcPr>
          <w:p w14:paraId="7CB8E217" w14:textId="5BE740CA"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4,549,319</w:t>
            </w:r>
          </w:p>
        </w:tc>
        <w:tc>
          <w:tcPr>
            <w:tcW w:w="110" w:type="dxa"/>
          </w:tcPr>
          <w:p w14:paraId="5BC68CB5"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240" w:type="dxa"/>
            <w:tcBorders>
              <w:top w:val="nil"/>
              <w:left w:val="nil"/>
              <w:bottom w:val="nil"/>
              <w:right w:val="nil"/>
            </w:tcBorders>
          </w:tcPr>
          <w:p w14:paraId="6B10DB6F" w14:textId="08078762"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630,756</w:t>
            </w:r>
          </w:p>
        </w:tc>
        <w:tc>
          <w:tcPr>
            <w:tcW w:w="96" w:type="dxa"/>
          </w:tcPr>
          <w:p w14:paraId="00BF2FCF"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316" w:type="dxa"/>
          </w:tcPr>
          <w:p w14:paraId="4199BCB1" w14:textId="1D034784"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4,549,319</w:t>
            </w:r>
          </w:p>
        </w:tc>
      </w:tr>
      <w:tr w:rsidR="00FB7D27" w:rsidRPr="00237EB4" w14:paraId="4A2CD9A2" w14:textId="77777777" w:rsidTr="00B82FA8">
        <w:trPr>
          <w:cantSplit/>
          <w:trHeight w:val="74"/>
        </w:trPr>
        <w:tc>
          <w:tcPr>
            <w:tcW w:w="3789" w:type="dxa"/>
            <w:vAlign w:val="center"/>
          </w:tcPr>
          <w:p w14:paraId="1304820A" w14:textId="77777777" w:rsidR="00FB7D27" w:rsidRPr="0074282E" w:rsidRDefault="00FB7D27" w:rsidP="00FB7D27">
            <w:pPr>
              <w:tabs>
                <w:tab w:val="left" w:pos="762"/>
              </w:tabs>
              <w:spacing w:after="0" w:line="360" w:lineRule="exact"/>
              <w:ind w:left="540"/>
              <w:jc w:val="thaiDistribute"/>
              <w:rPr>
                <w:rFonts w:asciiTheme="majorBidi" w:eastAsia="Cordia New" w:hAnsiTheme="majorBidi" w:cstheme="majorBidi"/>
                <w:b/>
                <w:bCs/>
                <w:sz w:val="28"/>
                <w:cs/>
                <w:lang w:val="en-US"/>
              </w:rPr>
            </w:pPr>
            <w:r w:rsidRPr="00237EB4">
              <w:rPr>
                <w:rFonts w:asciiTheme="majorBidi" w:eastAsia="Cordia New" w:hAnsiTheme="majorBidi" w:cstheme="majorBidi"/>
                <w:sz w:val="28"/>
                <w:lang w:val="en-US"/>
              </w:rPr>
              <w:t>Year 4</w:t>
            </w:r>
          </w:p>
        </w:tc>
        <w:tc>
          <w:tcPr>
            <w:tcW w:w="1213" w:type="dxa"/>
            <w:tcBorders>
              <w:top w:val="nil"/>
              <w:left w:val="nil"/>
              <w:bottom w:val="nil"/>
              <w:right w:val="nil"/>
            </w:tcBorders>
          </w:tcPr>
          <w:p w14:paraId="2EFD81A4" w14:textId="73802343" w:rsidR="00FB7D27" w:rsidRPr="0074282E" w:rsidRDefault="00FB7D27" w:rsidP="00FB7D27">
            <w:pPr>
              <w:spacing w:after="0" w:line="36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630,756</w:t>
            </w:r>
          </w:p>
        </w:tc>
        <w:tc>
          <w:tcPr>
            <w:tcW w:w="124" w:type="dxa"/>
          </w:tcPr>
          <w:p w14:paraId="4E633968" w14:textId="77777777" w:rsidR="00FB7D27" w:rsidRPr="00237EB4" w:rsidRDefault="00FB7D27" w:rsidP="00FB7D27">
            <w:pPr>
              <w:spacing w:after="0" w:line="360" w:lineRule="exact"/>
              <w:ind w:right="-72"/>
              <w:jc w:val="right"/>
              <w:rPr>
                <w:rFonts w:asciiTheme="majorBidi" w:eastAsia="Cordia New" w:hAnsiTheme="majorBidi" w:cstheme="majorBidi"/>
                <w:sz w:val="28"/>
                <w:lang w:eastAsia="zh-CN"/>
              </w:rPr>
            </w:pPr>
          </w:p>
        </w:tc>
        <w:tc>
          <w:tcPr>
            <w:tcW w:w="1226" w:type="dxa"/>
          </w:tcPr>
          <w:p w14:paraId="4F9E39E6" w14:textId="408F0FEF" w:rsidR="00FB7D27" w:rsidRPr="00237EB4" w:rsidRDefault="00FB7D27" w:rsidP="00B82FA8">
            <w:pPr>
              <w:spacing w:after="0" w:line="360" w:lineRule="exact"/>
              <w:ind w:right="312"/>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w:t>
            </w:r>
          </w:p>
        </w:tc>
        <w:tc>
          <w:tcPr>
            <w:tcW w:w="110" w:type="dxa"/>
          </w:tcPr>
          <w:p w14:paraId="042014B6" w14:textId="77777777" w:rsidR="00FB7D27" w:rsidRPr="00237EB4" w:rsidRDefault="00FB7D27" w:rsidP="00FB7D27">
            <w:pPr>
              <w:spacing w:after="0" w:line="360" w:lineRule="exact"/>
              <w:ind w:right="-72"/>
              <w:jc w:val="right"/>
              <w:rPr>
                <w:rFonts w:asciiTheme="majorBidi" w:eastAsia="Cordia New" w:hAnsiTheme="majorBidi" w:cstheme="majorBidi"/>
                <w:sz w:val="28"/>
                <w:lang w:eastAsia="zh-CN"/>
              </w:rPr>
            </w:pPr>
          </w:p>
        </w:tc>
        <w:tc>
          <w:tcPr>
            <w:tcW w:w="1240" w:type="dxa"/>
            <w:tcBorders>
              <w:top w:val="nil"/>
              <w:left w:val="nil"/>
              <w:bottom w:val="nil"/>
              <w:right w:val="nil"/>
            </w:tcBorders>
          </w:tcPr>
          <w:p w14:paraId="5DC729A9" w14:textId="36D45925"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630,756</w:t>
            </w:r>
          </w:p>
        </w:tc>
        <w:tc>
          <w:tcPr>
            <w:tcW w:w="96" w:type="dxa"/>
          </w:tcPr>
          <w:p w14:paraId="3C96244B" w14:textId="77777777" w:rsidR="00FB7D27" w:rsidRPr="00237EB4" w:rsidRDefault="00FB7D27" w:rsidP="00FB7D27">
            <w:pPr>
              <w:spacing w:after="0" w:line="360" w:lineRule="exact"/>
              <w:ind w:right="-72"/>
              <w:jc w:val="right"/>
              <w:rPr>
                <w:rFonts w:asciiTheme="majorBidi" w:eastAsia="Cordia New" w:hAnsiTheme="majorBidi" w:cstheme="majorBidi"/>
                <w:sz w:val="28"/>
                <w:lang w:eastAsia="zh-CN"/>
              </w:rPr>
            </w:pPr>
          </w:p>
        </w:tc>
        <w:tc>
          <w:tcPr>
            <w:tcW w:w="1316" w:type="dxa"/>
          </w:tcPr>
          <w:p w14:paraId="66FB1A4D" w14:textId="614DBAB4" w:rsidR="00FB7D27" w:rsidRPr="00237EB4" w:rsidRDefault="00FB7D27" w:rsidP="00B82FA8">
            <w:pPr>
              <w:spacing w:after="0" w:line="360" w:lineRule="exact"/>
              <w:ind w:right="312"/>
              <w:jc w:val="right"/>
              <w:rPr>
                <w:rFonts w:asciiTheme="majorBidi" w:eastAsia="Cordia New" w:hAnsiTheme="majorBidi" w:cstheme="majorBidi"/>
                <w:sz w:val="28"/>
                <w:lang w:eastAsia="zh-CN"/>
              </w:rPr>
            </w:pPr>
            <w:r w:rsidRPr="00B82FA8">
              <w:rPr>
                <w:rFonts w:asciiTheme="majorBidi" w:eastAsia="Cordia New" w:hAnsiTheme="majorBidi" w:cstheme="majorBidi"/>
                <w:sz w:val="28"/>
                <w:lang w:eastAsia="zh-CN"/>
              </w:rPr>
              <w:tab/>
              <w:t>-</w:t>
            </w:r>
          </w:p>
        </w:tc>
      </w:tr>
      <w:tr w:rsidR="00FB7D27" w:rsidRPr="00237EB4" w14:paraId="12F1A63A" w14:textId="77777777" w:rsidTr="006C47B8">
        <w:trPr>
          <w:cantSplit/>
        </w:trPr>
        <w:tc>
          <w:tcPr>
            <w:tcW w:w="3789" w:type="dxa"/>
            <w:vAlign w:val="center"/>
          </w:tcPr>
          <w:p w14:paraId="35A5F7A4" w14:textId="77777777" w:rsidR="00FB7D27" w:rsidRPr="0074282E" w:rsidRDefault="00FB7D27" w:rsidP="00FB7D27">
            <w:pPr>
              <w:tabs>
                <w:tab w:val="left" w:pos="762"/>
              </w:tabs>
              <w:spacing w:after="0" w:line="360" w:lineRule="exact"/>
              <w:ind w:left="540"/>
              <w:jc w:val="thaiDistribute"/>
              <w:rPr>
                <w:rFonts w:asciiTheme="majorBidi" w:eastAsia="Cordia New" w:hAnsiTheme="majorBidi" w:cstheme="majorBidi"/>
                <w:b/>
                <w:bCs/>
                <w:sz w:val="28"/>
                <w:cs/>
                <w:lang w:val="en-US"/>
              </w:rPr>
            </w:pPr>
            <w:r w:rsidRPr="00237EB4">
              <w:rPr>
                <w:rFonts w:asciiTheme="majorBidi" w:eastAsia="Cordia New" w:hAnsiTheme="majorBidi" w:cstheme="majorBidi"/>
                <w:sz w:val="28"/>
                <w:lang w:val="en-US"/>
              </w:rPr>
              <w:t>Year 5</w:t>
            </w:r>
          </w:p>
        </w:tc>
        <w:tc>
          <w:tcPr>
            <w:tcW w:w="1213" w:type="dxa"/>
            <w:tcBorders>
              <w:top w:val="nil"/>
              <w:left w:val="nil"/>
              <w:bottom w:val="nil"/>
              <w:right w:val="nil"/>
            </w:tcBorders>
          </w:tcPr>
          <w:p w14:paraId="3B1A159C" w14:textId="71BC68A5" w:rsidR="00FB7D27" w:rsidRPr="0074282E" w:rsidRDefault="00FB7D27" w:rsidP="00FB7D27">
            <w:pPr>
              <w:spacing w:after="0" w:line="36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52,563</w:t>
            </w:r>
          </w:p>
        </w:tc>
        <w:tc>
          <w:tcPr>
            <w:tcW w:w="124" w:type="dxa"/>
          </w:tcPr>
          <w:p w14:paraId="72BBE300" w14:textId="77777777" w:rsidR="00FB7D27" w:rsidRPr="00237EB4" w:rsidRDefault="00FB7D27" w:rsidP="00FB7D27">
            <w:pPr>
              <w:spacing w:after="0" w:line="360" w:lineRule="exact"/>
              <w:ind w:right="-72"/>
              <w:jc w:val="right"/>
              <w:rPr>
                <w:rFonts w:asciiTheme="majorBidi" w:eastAsia="Cordia New" w:hAnsiTheme="majorBidi" w:cstheme="majorBidi"/>
                <w:sz w:val="28"/>
                <w:lang w:eastAsia="zh-CN"/>
              </w:rPr>
            </w:pPr>
          </w:p>
        </w:tc>
        <w:tc>
          <w:tcPr>
            <w:tcW w:w="1226" w:type="dxa"/>
          </w:tcPr>
          <w:p w14:paraId="2D007555" w14:textId="0C277913" w:rsidR="00FB7D27" w:rsidRPr="00237EB4" w:rsidRDefault="00FB7D27" w:rsidP="00B82FA8">
            <w:pPr>
              <w:spacing w:after="0" w:line="360" w:lineRule="exact"/>
              <w:ind w:right="312"/>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w:t>
            </w:r>
          </w:p>
        </w:tc>
        <w:tc>
          <w:tcPr>
            <w:tcW w:w="110" w:type="dxa"/>
          </w:tcPr>
          <w:p w14:paraId="05A1FAF3" w14:textId="77777777" w:rsidR="00FB7D27" w:rsidRPr="00237EB4" w:rsidRDefault="00FB7D27" w:rsidP="00FB7D27">
            <w:pPr>
              <w:spacing w:after="0" w:line="360" w:lineRule="exact"/>
              <w:ind w:right="-72"/>
              <w:jc w:val="right"/>
              <w:rPr>
                <w:rFonts w:asciiTheme="majorBidi" w:eastAsia="Cordia New" w:hAnsiTheme="majorBidi" w:cstheme="majorBidi"/>
                <w:sz w:val="28"/>
                <w:lang w:eastAsia="zh-CN"/>
              </w:rPr>
            </w:pPr>
          </w:p>
        </w:tc>
        <w:tc>
          <w:tcPr>
            <w:tcW w:w="1240" w:type="dxa"/>
            <w:tcBorders>
              <w:top w:val="nil"/>
              <w:left w:val="nil"/>
              <w:bottom w:val="nil"/>
              <w:right w:val="nil"/>
            </w:tcBorders>
          </w:tcPr>
          <w:p w14:paraId="3224F12E" w14:textId="36AB031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52,563</w:t>
            </w:r>
          </w:p>
        </w:tc>
        <w:tc>
          <w:tcPr>
            <w:tcW w:w="96" w:type="dxa"/>
          </w:tcPr>
          <w:p w14:paraId="4E452E54" w14:textId="77777777" w:rsidR="00FB7D27" w:rsidRPr="00237EB4" w:rsidRDefault="00FB7D27" w:rsidP="00FB7D27">
            <w:pPr>
              <w:spacing w:after="0" w:line="360" w:lineRule="exact"/>
              <w:ind w:right="-72"/>
              <w:jc w:val="right"/>
              <w:rPr>
                <w:rFonts w:asciiTheme="majorBidi" w:eastAsia="Cordia New" w:hAnsiTheme="majorBidi" w:cstheme="majorBidi"/>
                <w:sz w:val="28"/>
                <w:lang w:eastAsia="zh-CN"/>
              </w:rPr>
            </w:pPr>
          </w:p>
        </w:tc>
        <w:tc>
          <w:tcPr>
            <w:tcW w:w="1316" w:type="dxa"/>
          </w:tcPr>
          <w:p w14:paraId="4F0F2455" w14:textId="4400FB24" w:rsidR="00FB7D27" w:rsidRPr="00237EB4" w:rsidRDefault="00FB7D27" w:rsidP="00B82FA8">
            <w:pPr>
              <w:spacing w:after="0" w:line="360" w:lineRule="exact"/>
              <w:ind w:right="312"/>
              <w:jc w:val="right"/>
              <w:rPr>
                <w:rFonts w:asciiTheme="majorBidi" w:eastAsia="Cordia New" w:hAnsiTheme="majorBidi" w:cstheme="majorBidi"/>
                <w:sz w:val="28"/>
                <w:lang w:eastAsia="zh-CN"/>
              </w:rPr>
            </w:pPr>
            <w:r w:rsidRPr="00B82FA8">
              <w:rPr>
                <w:rFonts w:asciiTheme="majorBidi" w:eastAsia="Cordia New" w:hAnsiTheme="majorBidi" w:cstheme="majorBidi"/>
                <w:sz w:val="28"/>
                <w:lang w:eastAsia="zh-CN"/>
              </w:rPr>
              <w:t>-</w:t>
            </w:r>
          </w:p>
        </w:tc>
      </w:tr>
      <w:tr w:rsidR="00FB7D27" w:rsidRPr="00237EB4" w14:paraId="5BE003FE" w14:textId="77777777" w:rsidTr="006C47B8">
        <w:trPr>
          <w:cantSplit/>
        </w:trPr>
        <w:tc>
          <w:tcPr>
            <w:tcW w:w="3789" w:type="dxa"/>
            <w:vAlign w:val="center"/>
          </w:tcPr>
          <w:p w14:paraId="5B82AE46" w14:textId="77777777" w:rsidR="00FB7D27" w:rsidRPr="0074282E" w:rsidRDefault="00FB7D27" w:rsidP="00FB7D27">
            <w:pPr>
              <w:tabs>
                <w:tab w:val="left" w:pos="762"/>
              </w:tabs>
              <w:spacing w:after="0" w:line="360" w:lineRule="exact"/>
              <w:ind w:left="540"/>
              <w:jc w:val="thaiDistribute"/>
              <w:rPr>
                <w:rFonts w:asciiTheme="majorBidi" w:eastAsia="Cordia New" w:hAnsiTheme="majorBidi" w:cstheme="majorBidi"/>
                <w:sz w:val="28"/>
                <w:u w:val="single"/>
                <w:cs/>
                <w:lang w:val="en-US"/>
              </w:rPr>
            </w:pPr>
            <w:r w:rsidRPr="00237EB4">
              <w:rPr>
                <w:rFonts w:asciiTheme="majorBidi" w:hAnsiTheme="majorBidi" w:cstheme="majorBidi"/>
                <w:sz w:val="28"/>
                <w:u w:val="single"/>
              </w:rPr>
              <w:t>Less</w:t>
            </w:r>
            <w:r w:rsidRPr="00237EB4">
              <w:rPr>
                <w:rFonts w:asciiTheme="majorBidi" w:hAnsiTheme="majorBidi" w:cstheme="majorBidi"/>
                <w:sz w:val="28"/>
              </w:rPr>
              <w:t xml:space="preserve"> deferred interest</w:t>
            </w:r>
          </w:p>
        </w:tc>
        <w:tc>
          <w:tcPr>
            <w:tcW w:w="1213" w:type="dxa"/>
            <w:tcBorders>
              <w:top w:val="nil"/>
              <w:left w:val="nil"/>
              <w:bottom w:val="single" w:sz="6" w:space="0" w:color="auto"/>
              <w:right w:val="nil"/>
            </w:tcBorders>
          </w:tcPr>
          <w:p w14:paraId="3F649DE7" w14:textId="08410BBF" w:rsidR="00FB7D27" w:rsidRPr="00237EB4" w:rsidRDefault="00FB7D27" w:rsidP="00FB7D27">
            <w:pPr>
              <w:spacing w:after="0" w:line="360" w:lineRule="exact"/>
              <w:ind w:right="57"/>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(994,850)</w:t>
            </w:r>
          </w:p>
        </w:tc>
        <w:tc>
          <w:tcPr>
            <w:tcW w:w="124" w:type="dxa"/>
          </w:tcPr>
          <w:p w14:paraId="120A8508" w14:textId="77777777" w:rsidR="00FB7D27" w:rsidRPr="00237EB4" w:rsidRDefault="00FB7D27" w:rsidP="00FB7D27">
            <w:pPr>
              <w:spacing w:after="0" w:line="360" w:lineRule="exact"/>
              <w:ind w:right="57"/>
              <w:jc w:val="right"/>
              <w:rPr>
                <w:rFonts w:asciiTheme="majorBidi" w:eastAsia="Cordia New" w:hAnsiTheme="majorBidi" w:cstheme="majorBidi"/>
                <w:sz w:val="28"/>
                <w:lang w:eastAsia="zh-CN"/>
              </w:rPr>
            </w:pPr>
          </w:p>
        </w:tc>
        <w:tc>
          <w:tcPr>
            <w:tcW w:w="1226" w:type="dxa"/>
            <w:tcBorders>
              <w:bottom w:val="single" w:sz="6" w:space="0" w:color="auto"/>
            </w:tcBorders>
          </w:tcPr>
          <w:p w14:paraId="389E3CC7" w14:textId="50D259DA" w:rsidR="00FB7D27" w:rsidRPr="00237EB4" w:rsidRDefault="00FB7D27" w:rsidP="00FB7D27">
            <w:pPr>
              <w:spacing w:after="0" w:line="360" w:lineRule="exact"/>
              <w:ind w:right="57"/>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w:t>
            </w:r>
            <w:r w:rsidRPr="00237EB4">
              <w:rPr>
                <w:rFonts w:ascii="Angsana New" w:eastAsia="Cordia New" w:hAnsi="Angsana New" w:cs="Angsana New"/>
                <w:color w:val="000000" w:themeColor="text1"/>
                <w:sz w:val="28"/>
                <w:lang w:val="en-US" w:eastAsia="zh-CN"/>
              </w:rPr>
              <w:t>1,657,476</w:t>
            </w:r>
            <w:r w:rsidRPr="00237EB4">
              <w:rPr>
                <w:rFonts w:ascii="Angsana New" w:eastAsia="Cordia New" w:hAnsi="Angsana New" w:cs="Angsana New"/>
                <w:color w:val="000000" w:themeColor="text1"/>
                <w:sz w:val="28"/>
                <w:lang w:eastAsia="zh-CN"/>
              </w:rPr>
              <w:t>)</w:t>
            </w:r>
          </w:p>
        </w:tc>
        <w:tc>
          <w:tcPr>
            <w:tcW w:w="110" w:type="dxa"/>
          </w:tcPr>
          <w:p w14:paraId="298E72F7" w14:textId="77777777" w:rsidR="00FB7D27" w:rsidRPr="00237EB4" w:rsidRDefault="00FB7D27" w:rsidP="00FB7D27">
            <w:pPr>
              <w:spacing w:after="0" w:line="360" w:lineRule="exact"/>
              <w:ind w:right="57"/>
              <w:jc w:val="right"/>
              <w:rPr>
                <w:rFonts w:asciiTheme="majorBidi" w:eastAsia="Cordia New" w:hAnsiTheme="majorBidi" w:cstheme="majorBidi"/>
                <w:sz w:val="28"/>
                <w:lang w:eastAsia="zh-CN"/>
              </w:rPr>
            </w:pPr>
          </w:p>
        </w:tc>
        <w:tc>
          <w:tcPr>
            <w:tcW w:w="1240" w:type="dxa"/>
            <w:tcBorders>
              <w:top w:val="nil"/>
              <w:left w:val="nil"/>
              <w:bottom w:val="single" w:sz="6" w:space="0" w:color="auto"/>
              <w:right w:val="nil"/>
            </w:tcBorders>
          </w:tcPr>
          <w:p w14:paraId="58DD2AF2" w14:textId="668E01C8" w:rsidR="00FB7D27" w:rsidRPr="00237EB4" w:rsidRDefault="00FB7D27" w:rsidP="00FB7D27">
            <w:pPr>
              <w:spacing w:after="0" w:line="360" w:lineRule="exact"/>
              <w:ind w:right="57"/>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(994,850)</w:t>
            </w:r>
          </w:p>
        </w:tc>
        <w:tc>
          <w:tcPr>
            <w:tcW w:w="96" w:type="dxa"/>
          </w:tcPr>
          <w:p w14:paraId="37C56F1D" w14:textId="77777777" w:rsidR="00FB7D27" w:rsidRPr="00237EB4" w:rsidRDefault="00FB7D27" w:rsidP="00FB7D27">
            <w:pPr>
              <w:spacing w:after="0" w:line="360" w:lineRule="exact"/>
              <w:ind w:right="57"/>
              <w:jc w:val="right"/>
              <w:rPr>
                <w:rFonts w:asciiTheme="majorBidi" w:eastAsia="Cordia New" w:hAnsiTheme="majorBidi" w:cstheme="majorBidi"/>
                <w:sz w:val="28"/>
                <w:lang w:eastAsia="zh-CN"/>
              </w:rPr>
            </w:pPr>
          </w:p>
        </w:tc>
        <w:tc>
          <w:tcPr>
            <w:tcW w:w="1316" w:type="dxa"/>
            <w:tcBorders>
              <w:bottom w:val="single" w:sz="6" w:space="0" w:color="auto"/>
            </w:tcBorders>
          </w:tcPr>
          <w:p w14:paraId="2C448646" w14:textId="728E505B" w:rsidR="00FB7D27" w:rsidRPr="00237EB4" w:rsidRDefault="00FB7D27" w:rsidP="00FB7D27">
            <w:pPr>
              <w:spacing w:after="0" w:line="360" w:lineRule="exact"/>
              <w:ind w:right="57"/>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w:t>
            </w:r>
            <w:r w:rsidRPr="00237EB4">
              <w:rPr>
                <w:rFonts w:ascii="Angsana New" w:eastAsia="Cordia New" w:hAnsi="Angsana New" w:cs="Angsana New"/>
                <w:color w:val="000000" w:themeColor="text1"/>
                <w:sz w:val="28"/>
                <w:lang w:val="en-US" w:eastAsia="zh-CN"/>
              </w:rPr>
              <w:t>1,560,855</w:t>
            </w:r>
            <w:r w:rsidRPr="00237EB4">
              <w:rPr>
                <w:rFonts w:ascii="Angsana New" w:eastAsia="Cordia New" w:hAnsi="Angsana New" w:cs="Angsana New"/>
                <w:color w:val="000000" w:themeColor="text1"/>
                <w:sz w:val="28"/>
                <w:lang w:eastAsia="zh-CN"/>
              </w:rPr>
              <w:t>)</w:t>
            </w:r>
          </w:p>
        </w:tc>
      </w:tr>
      <w:tr w:rsidR="00FB7D27" w:rsidRPr="00237EB4" w14:paraId="39DF2D77" w14:textId="77777777" w:rsidTr="006C47B8">
        <w:trPr>
          <w:cantSplit/>
        </w:trPr>
        <w:tc>
          <w:tcPr>
            <w:tcW w:w="3789" w:type="dxa"/>
            <w:vAlign w:val="bottom"/>
          </w:tcPr>
          <w:p w14:paraId="3C061BF0" w14:textId="77777777" w:rsidR="00FB7D27" w:rsidRPr="00237EB4" w:rsidRDefault="00FB7D27" w:rsidP="00FB7D27">
            <w:pPr>
              <w:tabs>
                <w:tab w:val="left" w:pos="762"/>
              </w:tabs>
              <w:spacing w:after="0" w:line="360" w:lineRule="exact"/>
              <w:ind w:left="540"/>
              <w:jc w:val="thaiDistribute"/>
              <w:rPr>
                <w:rFonts w:asciiTheme="majorBidi" w:eastAsia="Cordia New" w:hAnsiTheme="majorBidi" w:cstheme="majorBidi"/>
                <w:b/>
                <w:bCs/>
                <w:sz w:val="28"/>
                <w:lang w:val="en-US"/>
              </w:rPr>
            </w:pPr>
            <w:r w:rsidRPr="00237EB4">
              <w:rPr>
                <w:rFonts w:asciiTheme="majorBidi" w:eastAsia="Cordia New" w:hAnsiTheme="majorBidi" w:cstheme="majorBidi"/>
                <w:b/>
                <w:bCs/>
                <w:sz w:val="28"/>
                <w:lang w:val="en-US"/>
              </w:rPr>
              <w:t>Total</w:t>
            </w:r>
          </w:p>
        </w:tc>
        <w:tc>
          <w:tcPr>
            <w:tcW w:w="1213" w:type="dxa"/>
            <w:tcBorders>
              <w:top w:val="single" w:sz="6" w:space="0" w:color="auto"/>
              <w:left w:val="nil"/>
              <w:bottom w:val="double" w:sz="6" w:space="0" w:color="auto"/>
              <w:right w:val="nil"/>
            </w:tcBorders>
          </w:tcPr>
          <w:p w14:paraId="516A98E8" w14:textId="17140D82"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12,064,</w:t>
            </w:r>
            <w:r w:rsidRPr="00237EB4">
              <w:rPr>
                <w:rFonts w:ascii="Angsana New" w:eastAsia="Cordia New" w:hAnsi="Angsana New" w:cs="Angsana New"/>
                <w:color w:val="000000" w:themeColor="text1"/>
                <w:sz w:val="28"/>
                <w:lang w:val="en-US" w:eastAsia="zh-CN"/>
              </w:rPr>
              <w:t>383</w:t>
            </w:r>
          </w:p>
        </w:tc>
        <w:tc>
          <w:tcPr>
            <w:tcW w:w="124" w:type="dxa"/>
          </w:tcPr>
          <w:p w14:paraId="0178EA81"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226" w:type="dxa"/>
            <w:tcBorders>
              <w:top w:val="single" w:sz="6" w:space="0" w:color="auto"/>
              <w:bottom w:val="double" w:sz="6" w:space="0" w:color="auto"/>
            </w:tcBorders>
          </w:tcPr>
          <w:p w14:paraId="16C911C2" w14:textId="5E56BB4A"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val="en-US" w:eastAsia="zh-CN"/>
              </w:rPr>
              <w:t>18,781,289</w:t>
            </w:r>
          </w:p>
        </w:tc>
        <w:tc>
          <w:tcPr>
            <w:tcW w:w="110" w:type="dxa"/>
          </w:tcPr>
          <w:p w14:paraId="3ABB107A"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240" w:type="dxa"/>
            <w:tcBorders>
              <w:top w:val="single" w:sz="6" w:space="0" w:color="auto"/>
              <w:left w:val="nil"/>
              <w:bottom w:val="double" w:sz="6" w:space="0" w:color="auto"/>
              <w:right w:val="nil"/>
            </w:tcBorders>
          </w:tcPr>
          <w:p w14:paraId="3573E4DC" w14:textId="23F81BF6"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12,064,383</w:t>
            </w:r>
          </w:p>
        </w:tc>
        <w:tc>
          <w:tcPr>
            <w:tcW w:w="96" w:type="dxa"/>
          </w:tcPr>
          <w:p w14:paraId="3A1FA77C" w14:textId="77777777"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p>
        </w:tc>
        <w:tc>
          <w:tcPr>
            <w:tcW w:w="1316" w:type="dxa"/>
            <w:tcBorders>
              <w:top w:val="single" w:sz="6" w:space="0" w:color="auto"/>
              <w:bottom w:val="double" w:sz="6" w:space="0" w:color="auto"/>
            </w:tcBorders>
          </w:tcPr>
          <w:p w14:paraId="6B691889" w14:textId="694D107B" w:rsidR="00FB7D27" w:rsidRPr="00237EB4" w:rsidRDefault="00FB7D27" w:rsidP="00FB7D27">
            <w:pPr>
              <w:spacing w:after="0" w:line="360" w:lineRule="exact"/>
              <w:ind w:right="113"/>
              <w:jc w:val="righ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val="en-US" w:eastAsia="zh-CN"/>
              </w:rPr>
              <w:t>15,572,</w:t>
            </w:r>
            <w:r w:rsidRPr="00237EB4">
              <w:rPr>
                <w:rFonts w:ascii="Angsana New" w:eastAsia="Cordia New" w:hAnsi="Angsana New" w:cs="Angsana New"/>
                <w:color w:val="000000" w:themeColor="text1"/>
                <w:sz w:val="28"/>
                <w:lang w:eastAsia="zh-CN"/>
              </w:rPr>
              <w:t>237</w:t>
            </w:r>
          </w:p>
        </w:tc>
      </w:tr>
    </w:tbl>
    <w:p w14:paraId="1B19CB65" w14:textId="77777777" w:rsidR="005D43E2" w:rsidRPr="00237EB4" w:rsidRDefault="005D43E2" w:rsidP="00FB7D27">
      <w:pPr>
        <w:tabs>
          <w:tab w:val="left" w:pos="1080"/>
          <w:tab w:val="left" w:pos="1260"/>
        </w:tabs>
        <w:spacing w:after="0" w:line="360" w:lineRule="exact"/>
        <w:ind w:left="284"/>
        <w:jc w:val="both"/>
        <w:rPr>
          <w:rFonts w:asciiTheme="majorBidi" w:eastAsia="Times New Roman" w:hAnsiTheme="majorBidi" w:cstheme="majorBidi"/>
          <w:position w:val="6"/>
          <w:sz w:val="32"/>
          <w:szCs w:val="32"/>
          <w:lang w:val="en-US"/>
        </w:rPr>
      </w:pPr>
    </w:p>
    <w:p w14:paraId="465CB009" w14:textId="433CA183" w:rsidR="005D43E2" w:rsidRPr="00237EB4" w:rsidRDefault="00A9235B" w:rsidP="00336440">
      <w:pPr>
        <w:tabs>
          <w:tab w:val="left" w:pos="1080"/>
          <w:tab w:val="left" w:pos="1260"/>
        </w:tabs>
        <w:spacing w:after="0" w:line="360" w:lineRule="exact"/>
        <w:ind w:left="284"/>
        <w:jc w:val="both"/>
        <w:rPr>
          <w:rFonts w:asciiTheme="majorBidi" w:eastAsia="Times New Roman" w:hAnsiTheme="majorBidi" w:cstheme="majorBidi"/>
          <w:position w:val="6"/>
          <w:sz w:val="32"/>
          <w:szCs w:val="32"/>
          <w:lang w:val="en-US"/>
        </w:rPr>
      </w:pPr>
      <w:r w:rsidRPr="00237EB4">
        <w:rPr>
          <w:rFonts w:asciiTheme="majorBidi" w:eastAsia="Times New Roman" w:hAnsiTheme="majorBidi" w:cstheme="majorBidi"/>
          <w:position w:val="6"/>
          <w:sz w:val="32"/>
          <w:szCs w:val="32"/>
          <w:lang w:val="en-US"/>
        </w:rPr>
        <w:tab/>
        <w:t xml:space="preserve">As at December 31, 2025 and 2024, the Group and the Company calculated lease liabilities by the present value of the remaining lease payments, discounted using the Group and the Company borrowing rates is 1.01% - </w:t>
      </w:r>
      <w:r w:rsidR="005D43E2" w:rsidRPr="00237EB4">
        <w:rPr>
          <w:rFonts w:asciiTheme="majorBidi" w:eastAsia="Times New Roman" w:hAnsiTheme="majorBidi" w:cstheme="majorBidi"/>
          <w:position w:val="6"/>
          <w:sz w:val="32"/>
          <w:szCs w:val="32"/>
          <w:lang w:val="en-US"/>
        </w:rPr>
        <w:t>8.97</w:t>
      </w:r>
      <w:r w:rsidRPr="00237EB4">
        <w:rPr>
          <w:rFonts w:asciiTheme="majorBidi" w:eastAsia="Times New Roman" w:hAnsiTheme="majorBidi" w:cstheme="majorBidi"/>
          <w:position w:val="6"/>
          <w:sz w:val="32"/>
          <w:szCs w:val="32"/>
          <w:lang w:val="en-US"/>
        </w:rPr>
        <w:t>%</w:t>
      </w:r>
      <w:r w:rsidR="005D43E2" w:rsidRPr="00237EB4">
        <w:rPr>
          <w:rFonts w:asciiTheme="majorBidi" w:eastAsia="Times New Roman" w:hAnsiTheme="majorBidi" w:cstheme="majorBidi"/>
          <w:position w:val="6"/>
          <w:sz w:val="32"/>
          <w:szCs w:val="32"/>
          <w:lang w:val="en-US"/>
        </w:rPr>
        <w:t xml:space="preserve"> and 1.01% - 9.90%</w:t>
      </w:r>
      <w:r w:rsidRPr="00237EB4">
        <w:rPr>
          <w:rFonts w:asciiTheme="majorBidi" w:eastAsia="Times New Roman" w:hAnsiTheme="majorBidi" w:cstheme="majorBidi"/>
          <w:position w:val="6"/>
          <w:sz w:val="32"/>
          <w:szCs w:val="32"/>
          <w:lang w:val="en-US"/>
        </w:rPr>
        <w:t xml:space="preserve"> per annum</w:t>
      </w:r>
      <w:r w:rsidR="00FB7D27" w:rsidRPr="00237EB4">
        <w:rPr>
          <w:rFonts w:asciiTheme="majorBidi" w:eastAsia="Times New Roman" w:hAnsiTheme="majorBidi" w:cstheme="majorBidi"/>
          <w:position w:val="6"/>
          <w:sz w:val="32"/>
          <w:szCs w:val="32"/>
          <w:lang w:val="en-US"/>
        </w:rPr>
        <w:t>,</w:t>
      </w:r>
      <w:r w:rsidRPr="00237EB4">
        <w:rPr>
          <w:rFonts w:asciiTheme="majorBidi" w:eastAsia="Times New Roman" w:hAnsiTheme="majorBidi" w:cstheme="majorBidi"/>
          <w:position w:val="6"/>
          <w:sz w:val="32"/>
          <w:szCs w:val="32"/>
          <w:lang w:val="en-US"/>
        </w:rPr>
        <w:t xml:space="preserve"> </w:t>
      </w:r>
      <w:r w:rsidR="005D43E2" w:rsidRPr="00237EB4">
        <w:rPr>
          <w:rFonts w:asciiTheme="majorBidi" w:eastAsia="Times New Roman" w:hAnsiTheme="majorBidi" w:cstheme="majorBidi"/>
          <w:position w:val="6"/>
          <w:sz w:val="32"/>
          <w:szCs w:val="32"/>
          <w:lang w:val="en-US"/>
        </w:rPr>
        <w:t xml:space="preserve">respectively. </w:t>
      </w:r>
      <w:r w:rsidRPr="00237EB4">
        <w:rPr>
          <w:rFonts w:asciiTheme="majorBidi" w:eastAsia="Times New Roman" w:hAnsiTheme="majorBidi" w:cstheme="majorBidi"/>
          <w:position w:val="6"/>
          <w:sz w:val="32"/>
          <w:szCs w:val="32"/>
          <w:lang w:val="en-US"/>
        </w:rPr>
        <w:t>The Group and the Company used fixed discount rate throughout the contracts.</w:t>
      </w:r>
    </w:p>
    <w:p w14:paraId="11D9C7FA" w14:textId="1A55A442" w:rsidR="00A9235B" w:rsidRPr="00237EB4" w:rsidRDefault="00A9235B" w:rsidP="009717F7">
      <w:pPr>
        <w:spacing w:after="0" w:line="35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30.</w:t>
      </w:r>
      <w:r w:rsidRPr="00237EB4">
        <w:rPr>
          <w:rFonts w:asciiTheme="majorBidi" w:eastAsia="Cordia New" w:hAnsiTheme="majorBidi" w:cstheme="majorBidi"/>
          <w:b/>
          <w:bCs/>
          <w:sz w:val="32"/>
          <w:szCs w:val="32"/>
          <w:lang w:val="en-US"/>
        </w:rPr>
        <w:tab/>
        <w:t>CONVERTIBLE DEBENTURES</w:t>
      </w:r>
    </w:p>
    <w:p w14:paraId="6AD97F42" w14:textId="77777777" w:rsidR="00A9235B" w:rsidRPr="00237EB4" w:rsidRDefault="00A9235B" w:rsidP="009717F7">
      <w:pPr>
        <w:spacing w:after="0" w:line="35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Convertible debentures as at December 31, 2025 and  2024, comprise the following:</w:t>
      </w:r>
    </w:p>
    <w:tbl>
      <w:tblPr>
        <w:tblW w:w="8816" w:type="dxa"/>
        <w:tblInd w:w="540" w:type="dxa"/>
        <w:tblLayout w:type="fixed"/>
        <w:tblCellMar>
          <w:left w:w="0" w:type="dxa"/>
          <w:right w:w="0" w:type="dxa"/>
        </w:tblCellMar>
        <w:tblLook w:val="04A0" w:firstRow="1" w:lastRow="0" w:firstColumn="1" w:lastColumn="0" w:noHBand="0" w:noVBand="1"/>
      </w:tblPr>
      <w:tblGrid>
        <w:gridCol w:w="5414"/>
        <w:gridCol w:w="1559"/>
        <w:gridCol w:w="284"/>
        <w:gridCol w:w="1559"/>
      </w:tblGrid>
      <w:tr w:rsidR="00A9235B" w:rsidRPr="00237EB4" w14:paraId="445C70EC" w14:textId="77777777" w:rsidTr="006C47B8">
        <w:trPr>
          <w:trHeight w:val="69"/>
        </w:trPr>
        <w:tc>
          <w:tcPr>
            <w:tcW w:w="5414" w:type="dxa"/>
            <w:tcBorders>
              <w:top w:val="nil"/>
              <w:left w:val="nil"/>
              <w:bottom w:val="nil"/>
              <w:right w:val="nil"/>
            </w:tcBorders>
            <w:noWrap/>
            <w:vAlign w:val="bottom"/>
          </w:tcPr>
          <w:p w14:paraId="34F40515" w14:textId="77777777" w:rsidR="00A9235B" w:rsidRPr="00237EB4" w:rsidRDefault="00A9235B" w:rsidP="009717F7">
            <w:pPr>
              <w:spacing w:after="0" w:line="350" w:lineRule="exact"/>
              <w:rPr>
                <w:rFonts w:asciiTheme="majorBidi" w:eastAsia="PMingLiU" w:hAnsiTheme="majorBidi" w:cstheme="majorBidi"/>
                <w:sz w:val="32"/>
                <w:szCs w:val="32"/>
                <w:lang w:val="en-US"/>
              </w:rPr>
            </w:pPr>
          </w:p>
        </w:tc>
        <w:tc>
          <w:tcPr>
            <w:tcW w:w="3402" w:type="dxa"/>
            <w:gridSpan w:val="3"/>
            <w:tcBorders>
              <w:top w:val="nil"/>
              <w:left w:val="nil"/>
              <w:bottom w:val="single" w:sz="6" w:space="0" w:color="auto"/>
              <w:right w:val="nil"/>
            </w:tcBorders>
            <w:vAlign w:val="bottom"/>
          </w:tcPr>
          <w:p w14:paraId="1073C515" w14:textId="77777777" w:rsidR="00A9235B" w:rsidRPr="00237EB4" w:rsidRDefault="00A9235B" w:rsidP="009717F7">
            <w:pPr>
              <w:spacing w:after="0" w:line="350" w:lineRule="exact"/>
              <w:jc w:val="center"/>
              <w:rPr>
                <w:rFonts w:asciiTheme="majorBidi" w:eastAsia="PMingLiU" w:hAnsiTheme="majorBidi" w:cstheme="majorBidi"/>
                <w:sz w:val="32"/>
                <w:szCs w:val="32"/>
                <w:lang w:val="en-US"/>
              </w:rPr>
            </w:pPr>
            <w:r w:rsidRPr="00237EB4">
              <w:rPr>
                <w:rFonts w:asciiTheme="majorBidi" w:eastAsia="PMingLiU" w:hAnsiTheme="majorBidi" w:cstheme="majorBidi"/>
                <w:sz w:val="32"/>
                <w:szCs w:val="32"/>
                <w:lang w:val="en-US"/>
              </w:rPr>
              <w:t>Baht</w:t>
            </w:r>
          </w:p>
        </w:tc>
      </w:tr>
      <w:tr w:rsidR="00A9235B" w:rsidRPr="00237EB4" w14:paraId="52845A52" w14:textId="77777777" w:rsidTr="006C47B8">
        <w:trPr>
          <w:trHeight w:val="69"/>
        </w:trPr>
        <w:tc>
          <w:tcPr>
            <w:tcW w:w="5414" w:type="dxa"/>
            <w:tcBorders>
              <w:top w:val="nil"/>
              <w:left w:val="nil"/>
              <w:bottom w:val="nil"/>
              <w:right w:val="nil"/>
            </w:tcBorders>
            <w:noWrap/>
            <w:vAlign w:val="bottom"/>
            <w:hideMark/>
          </w:tcPr>
          <w:p w14:paraId="2964F3B7" w14:textId="77777777" w:rsidR="00A9235B" w:rsidRPr="00237EB4" w:rsidRDefault="00A9235B" w:rsidP="009717F7">
            <w:pPr>
              <w:spacing w:after="0" w:line="350" w:lineRule="exact"/>
              <w:rPr>
                <w:rFonts w:asciiTheme="majorBidi" w:eastAsia="PMingLiU" w:hAnsiTheme="majorBidi" w:cstheme="majorBidi"/>
                <w:sz w:val="32"/>
                <w:szCs w:val="32"/>
                <w:lang w:val="en-US"/>
              </w:rPr>
            </w:pPr>
          </w:p>
        </w:tc>
        <w:tc>
          <w:tcPr>
            <w:tcW w:w="3402" w:type="dxa"/>
            <w:gridSpan w:val="3"/>
            <w:tcBorders>
              <w:top w:val="single" w:sz="6" w:space="0" w:color="auto"/>
              <w:left w:val="nil"/>
              <w:bottom w:val="single" w:sz="6" w:space="0" w:color="auto"/>
              <w:right w:val="nil"/>
            </w:tcBorders>
            <w:vAlign w:val="bottom"/>
            <w:hideMark/>
          </w:tcPr>
          <w:p w14:paraId="20E66F20" w14:textId="77777777" w:rsidR="00A9235B" w:rsidRPr="00237EB4" w:rsidRDefault="00A9235B" w:rsidP="009717F7">
            <w:pPr>
              <w:spacing w:after="0" w:line="350" w:lineRule="exact"/>
              <w:jc w:val="center"/>
              <w:rPr>
                <w:rFonts w:asciiTheme="majorBidi" w:eastAsia="PMingLiU" w:hAnsiTheme="majorBidi" w:cstheme="majorBidi"/>
                <w:sz w:val="32"/>
                <w:szCs w:val="32"/>
                <w:lang w:val="en-US"/>
              </w:rPr>
            </w:pPr>
            <w:r w:rsidRPr="00237EB4">
              <w:rPr>
                <w:rFonts w:asciiTheme="majorBidi" w:eastAsia="PMingLiU" w:hAnsiTheme="majorBidi" w:cstheme="majorBidi"/>
                <w:sz w:val="32"/>
                <w:szCs w:val="32"/>
                <w:lang w:val="en-US"/>
              </w:rPr>
              <w:t>Consolidated and Separate</w:t>
            </w:r>
          </w:p>
          <w:p w14:paraId="4341E894" w14:textId="77777777" w:rsidR="00A9235B" w:rsidRPr="00237EB4" w:rsidRDefault="00A9235B" w:rsidP="009717F7">
            <w:pPr>
              <w:spacing w:after="0" w:line="350" w:lineRule="exact"/>
              <w:jc w:val="center"/>
              <w:rPr>
                <w:rFonts w:asciiTheme="majorBidi" w:eastAsia="PMingLiU" w:hAnsiTheme="majorBidi" w:cstheme="majorBidi"/>
                <w:sz w:val="32"/>
                <w:szCs w:val="32"/>
                <w:lang w:val="en-US"/>
              </w:rPr>
            </w:pPr>
            <w:r w:rsidRPr="00237EB4">
              <w:rPr>
                <w:rFonts w:asciiTheme="majorBidi" w:eastAsia="PMingLiU" w:hAnsiTheme="majorBidi" w:cstheme="majorBidi"/>
                <w:sz w:val="32"/>
                <w:szCs w:val="32"/>
                <w:lang w:val="en-US"/>
              </w:rPr>
              <w:t>financial statements</w:t>
            </w:r>
          </w:p>
        </w:tc>
      </w:tr>
      <w:tr w:rsidR="00A9235B" w:rsidRPr="00237EB4" w14:paraId="53C8DB1F" w14:textId="77777777" w:rsidTr="006C47B8">
        <w:trPr>
          <w:trHeight w:val="58"/>
        </w:trPr>
        <w:tc>
          <w:tcPr>
            <w:tcW w:w="5414" w:type="dxa"/>
            <w:tcBorders>
              <w:top w:val="nil"/>
              <w:left w:val="nil"/>
              <w:bottom w:val="nil"/>
              <w:right w:val="nil"/>
            </w:tcBorders>
            <w:vAlign w:val="bottom"/>
          </w:tcPr>
          <w:p w14:paraId="3A89CC7D" w14:textId="77777777" w:rsidR="00A9235B" w:rsidRPr="00237EB4" w:rsidRDefault="00A9235B" w:rsidP="009717F7">
            <w:pPr>
              <w:spacing w:after="0" w:line="350" w:lineRule="exact"/>
              <w:jc w:val="center"/>
              <w:rPr>
                <w:rFonts w:asciiTheme="majorBidi" w:eastAsia="PMingLiU" w:hAnsiTheme="majorBidi" w:cstheme="majorBidi"/>
                <w:sz w:val="32"/>
                <w:szCs w:val="32"/>
                <w:lang w:val="en-US"/>
              </w:rPr>
            </w:pPr>
          </w:p>
        </w:tc>
        <w:tc>
          <w:tcPr>
            <w:tcW w:w="1559" w:type="dxa"/>
            <w:tcBorders>
              <w:top w:val="single" w:sz="6" w:space="0" w:color="auto"/>
              <w:left w:val="nil"/>
              <w:right w:val="nil"/>
            </w:tcBorders>
            <w:noWrap/>
          </w:tcPr>
          <w:p w14:paraId="5376A2F0" w14:textId="77777777" w:rsidR="00A9235B" w:rsidRPr="00237EB4" w:rsidRDefault="00A9235B" w:rsidP="009717F7">
            <w:pPr>
              <w:tabs>
                <w:tab w:val="right" w:pos="1008"/>
              </w:tabs>
              <w:spacing w:after="0" w:line="350" w:lineRule="exact"/>
              <w:ind w:right="18"/>
              <w:jc w:val="center"/>
              <w:rPr>
                <w:rFonts w:asciiTheme="majorBidi" w:eastAsia="Times New Roman" w:hAnsiTheme="majorBidi" w:cstheme="majorBidi"/>
                <w:b/>
                <w:bCs/>
                <w:snapToGrid w:val="0"/>
                <w:sz w:val="32"/>
                <w:szCs w:val="32"/>
                <w:lang w:val="en-US" w:eastAsia="th-TH"/>
              </w:rPr>
            </w:pPr>
            <w:r w:rsidRPr="00237EB4">
              <w:rPr>
                <w:rFonts w:asciiTheme="majorBidi" w:hAnsiTheme="majorBidi" w:cstheme="majorBidi"/>
                <w:sz w:val="32"/>
                <w:szCs w:val="32"/>
              </w:rPr>
              <w:t>As at December</w:t>
            </w:r>
          </w:p>
        </w:tc>
        <w:tc>
          <w:tcPr>
            <w:tcW w:w="284" w:type="dxa"/>
            <w:tcBorders>
              <w:top w:val="single" w:sz="6" w:space="0" w:color="auto"/>
              <w:left w:val="nil"/>
              <w:right w:val="nil"/>
            </w:tcBorders>
            <w:noWrap/>
          </w:tcPr>
          <w:p w14:paraId="0955AEA0" w14:textId="77777777" w:rsidR="00A9235B" w:rsidRPr="00237EB4" w:rsidRDefault="00A9235B" w:rsidP="009717F7">
            <w:pPr>
              <w:spacing w:after="0" w:line="350" w:lineRule="exact"/>
              <w:jc w:val="center"/>
              <w:rPr>
                <w:rFonts w:asciiTheme="majorBidi" w:eastAsia="PMingLiU" w:hAnsiTheme="majorBidi" w:cstheme="majorBidi"/>
                <w:b/>
                <w:bCs/>
                <w:sz w:val="32"/>
                <w:szCs w:val="32"/>
                <w:lang w:val="en-US"/>
              </w:rPr>
            </w:pPr>
          </w:p>
        </w:tc>
        <w:tc>
          <w:tcPr>
            <w:tcW w:w="1559" w:type="dxa"/>
            <w:tcBorders>
              <w:top w:val="single" w:sz="6" w:space="0" w:color="auto"/>
              <w:left w:val="nil"/>
              <w:right w:val="nil"/>
            </w:tcBorders>
            <w:noWrap/>
          </w:tcPr>
          <w:p w14:paraId="3718F702" w14:textId="77777777" w:rsidR="00A9235B" w:rsidRPr="0074282E" w:rsidRDefault="00A9235B" w:rsidP="009717F7">
            <w:pPr>
              <w:spacing w:after="0" w:line="350" w:lineRule="exact"/>
              <w:ind w:right="96"/>
              <w:jc w:val="center"/>
              <w:rPr>
                <w:rFonts w:asciiTheme="majorBidi" w:eastAsia="PMingLiU" w:hAnsiTheme="majorBidi" w:cstheme="majorBidi"/>
                <w:b/>
                <w:bCs/>
                <w:sz w:val="32"/>
                <w:szCs w:val="32"/>
                <w:cs/>
                <w:lang w:val="en-US"/>
              </w:rPr>
            </w:pPr>
            <w:r w:rsidRPr="00237EB4">
              <w:rPr>
                <w:rFonts w:asciiTheme="majorBidi" w:hAnsiTheme="majorBidi" w:cstheme="majorBidi"/>
                <w:sz w:val="32"/>
                <w:szCs w:val="32"/>
              </w:rPr>
              <w:t>As at December</w:t>
            </w:r>
          </w:p>
        </w:tc>
      </w:tr>
      <w:tr w:rsidR="00A9235B" w:rsidRPr="00237EB4" w14:paraId="432ED5C9" w14:textId="77777777" w:rsidTr="006C47B8">
        <w:trPr>
          <w:trHeight w:val="58"/>
        </w:trPr>
        <w:tc>
          <w:tcPr>
            <w:tcW w:w="5414" w:type="dxa"/>
            <w:tcBorders>
              <w:top w:val="nil"/>
              <w:left w:val="nil"/>
              <w:bottom w:val="nil"/>
              <w:right w:val="nil"/>
            </w:tcBorders>
            <w:vAlign w:val="bottom"/>
          </w:tcPr>
          <w:p w14:paraId="5B8B1478" w14:textId="77777777" w:rsidR="00A9235B" w:rsidRPr="00237EB4" w:rsidRDefault="00A9235B" w:rsidP="009717F7">
            <w:pPr>
              <w:spacing w:after="0" w:line="350" w:lineRule="exact"/>
              <w:jc w:val="center"/>
              <w:rPr>
                <w:rFonts w:asciiTheme="majorBidi" w:eastAsia="PMingLiU" w:hAnsiTheme="majorBidi" w:cstheme="majorBidi"/>
                <w:sz w:val="32"/>
                <w:szCs w:val="32"/>
                <w:lang w:val="en-US"/>
              </w:rPr>
            </w:pPr>
          </w:p>
        </w:tc>
        <w:tc>
          <w:tcPr>
            <w:tcW w:w="1559" w:type="dxa"/>
            <w:tcBorders>
              <w:top w:val="nil"/>
              <w:left w:val="nil"/>
              <w:bottom w:val="single" w:sz="6" w:space="0" w:color="auto"/>
              <w:right w:val="nil"/>
            </w:tcBorders>
            <w:noWrap/>
          </w:tcPr>
          <w:p w14:paraId="019D2221" w14:textId="77777777" w:rsidR="00A9235B" w:rsidRPr="00237EB4" w:rsidRDefault="00A9235B" w:rsidP="009717F7">
            <w:pPr>
              <w:tabs>
                <w:tab w:val="right" w:pos="1008"/>
              </w:tabs>
              <w:spacing w:after="0" w:line="350" w:lineRule="exact"/>
              <w:ind w:right="18"/>
              <w:jc w:val="center"/>
              <w:rPr>
                <w:rFonts w:asciiTheme="majorBidi" w:eastAsia="Times New Roman" w:hAnsiTheme="majorBidi" w:cstheme="majorBidi"/>
                <w:b/>
                <w:bCs/>
                <w:snapToGrid w:val="0"/>
                <w:sz w:val="32"/>
                <w:szCs w:val="32"/>
                <w:lang w:val="en-US" w:eastAsia="th-TH"/>
              </w:rPr>
            </w:pPr>
            <w:r w:rsidRPr="00237EB4">
              <w:rPr>
                <w:rFonts w:asciiTheme="majorBidi" w:hAnsiTheme="majorBidi" w:cstheme="majorBidi"/>
                <w:sz w:val="32"/>
                <w:szCs w:val="32"/>
              </w:rPr>
              <w:t>31, 2025</w:t>
            </w:r>
          </w:p>
        </w:tc>
        <w:tc>
          <w:tcPr>
            <w:tcW w:w="284" w:type="dxa"/>
            <w:tcBorders>
              <w:top w:val="nil"/>
              <w:left w:val="nil"/>
              <w:right w:val="nil"/>
            </w:tcBorders>
            <w:noWrap/>
          </w:tcPr>
          <w:p w14:paraId="0432FA00" w14:textId="77777777" w:rsidR="00A9235B" w:rsidRPr="00237EB4" w:rsidRDefault="00A9235B" w:rsidP="009717F7">
            <w:pPr>
              <w:spacing w:after="0" w:line="350" w:lineRule="exact"/>
              <w:jc w:val="center"/>
              <w:rPr>
                <w:rFonts w:asciiTheme="majorBidi" w:eastAsia="PMingLiU" w:hAnsiTheme="majorBidi" w:cstheme="majorBidi"/>
                <w:b/>
                <w:bCs/>
                <w:sz w:val="32"/>
                <w:szCs w:val="32"/>
                <w:lang w:val="en-US"/>
              </w:rPr>
            </w:pPr>
          </w:p>
        </w:tc>
        <w:tc>
          <w:tcPr>
            <w:tcW w:w="1559" w:type="dxa"/>
            <w:tcBorders>
              <w:top w:val="nil"/>
              <w:left w:val="nil"/>
              <w:bottom w:val="single" w:sz="6" w:space="0" w:color="auto"/>
              <w:right w:val="nil"/>
            </w:tcBorders>
            <w:noWrap/>
          </w:tcPr>
          <w:p w14:paraId="32AD7358" w14:textId="77777777" w:rsidR="00A9235B" w:rsidRPr="0074282E" w:rsidRDefault="00A9235B" w:rsidP="009717F7">
            <w:pPr>
              <w:spacing w:after="0" w:line="350" w:lineRule="exact"/>
              <w:ind w:right="96"/>
              <w:jc w:val="center"/>
              <w:rPr>
                <w:rFonts w:asciiTheme="majorBidi" w:eastAsia="PMingLiU" w:hAnsiTheme="majorBidi" w:cstheme="majorBidi"/>
                <w:b/>
                <w:bCs/>
                <w:sz w:val="32"/>
                <w:szCs w:val="32"/>
                <w:cs/>
                <w:lang w:val="en-US"/>
              </w:rPr>
            </w:pPr>
            <w:r w:rsidRPr="00237EB4">
              <w:rPr>
                <w:rFonts w:asciiTheme="majorBidi" w:hAnsiTheme="majorBidi" w:cstheme="majorBidi"/>
                <w:sz w:val="32"/>
                <w:szCs w:val="32"/>
              </w:rPr>
              <w:t>31, 2024</w:t>
            </w:r>
          </w:p>
        </w:tc>
      </w:tr>
      <w:tr w:rsidR="00FB7D27" w:rsidRPr="00237EB4" w14:paraId="73BC193C" w14:textId="77777777" w:rsidTr="006C47B8">
        <w:trPr>
          <w:trHeight w:val="73"/>
        </w:trPr>
        <w:tc>
          <w:tcPr>
            <w:tcW w:w="5414" w:type="dxa"/>
            <w:tcBorders>
              <w:top w:val="nil"/>
              <w:left w:val="nil"/>
              <w:bottom w:val="nil"/>
              <w:right w:val="nil"/>
            </w:tcBorders>
            <w:noWrap/>
            <w:vAlign w:val="bottom"/>
            <w:hideMark/>
          </w:tcPr>
          <w:p w14:paraId="76CC6043" w14:textId="77777777" w:rsidR="00FB7D27" w:rsidRPr="00237EB4" w:rsidRDefault="00FB7D27" w:rsidP="009717F7">
            <w:pPr>
              <w:spacing w:after="0" w:line="350" w:lineRule="exact"/>
              <w:rPr>
                <w:rFonts w:asciiTheme="majorBidi" w:eastAsia="PMingLiU" w:hAnsiTheme="majorBidi" w:cstheme="majorBidi"/>
                <w:sz w:val="32"/>
                <w:szCs w:val="32"/>
                <w:lang w:val="en-US"/>
              </w:rPr>
            </w:pPr>
            <w:r w:rsidRPr="00237EB4">
              <w:rPr>
                <w:rFonts w:asciiTheme="majorBidi" w:eastAsia="Cordia New" w:hAnsiTheme="majorBidi" w:cstheme="majorBidi"/>
                <w:sz w:val="32"/>
                <w:szCs w:val="32"/>
              </w:rPr>
              <w:t>Convertible debentures</w:t>
            </w:r>
          </w:p>
        </w:tc>
        <w:tc>
          <w:tcPr>
            <w:tcW w:w="1559" w:type="dxa"/>
            <w:tcBorders>
              <w:top w:val="single" w:sz="6" w:space="0" w:color="auto"/>
              <w:left w:val="nil"/>
              <w:bottom w:val="nil"/>
              <w:right w:val="nil"/>
            </w:tcBorders>
            <w:noWrap/>
          </w:tcPr>
          <w:p w14:paraId="1995E394" w14:textId="5AC83FAD" w:rsidR="00FB7D27" w:rsidRPr="00237EB4" w:rsidRDefault="00FB7D27" w:rsidP="009717F7">
            <w:pPr>
              <w:spacing w:after="0" w:line="350" w:lineRule="exact"/>
              <w:ind w:right="113"/>
              <w:jc w:val="right"/>
              <w:rPr>
                <w:rFonts w:asciiTheme="majorBidi" w:eastAsia="Cordia New" w:hAnsiTheme="majorBidi" w:cstheme="majorBidi"/>
                <w:sz w:val="32"/>
                <w:szCs w:val="32"/>
                <w:lang w:val="en-US"/>
              </w:rPr>
            </w:pPr>
            <w:r w:rsidRPr="00237EB4">
              <w:rPr>
                <w:rFonts w:ascii="Angsana New" w:eastAsia="Cordia New" w:hAnsi="Angsana New" w:cs="Angsana New"/>
                <w:color w:val="000000" w:themeColor="text1"/>
                <w:sz w:val="32"/>
                <w:szCs w:val="32"/>
                <w:lang w:val="en-US" w:eastAsia="zh-CN"/>
              </w:rPr>
              <w:t>15,185,000</w:t>
            </w:r>
          </w:p>
        </w:tc>
        <w:tc>
          <w:tcPr>
            <w:tcW w:w="284" w:type="dxa"/>
            <w:tcBorders>
              <w:left w:val="nil"/>
              <w:bottom w:val="nil"/>
              <w:right w:val="nil"/>
            </w:tcBorders>
            <w:noWrap/>
            <w:vAlign w:val="bottom"/>
          </w:tcPr>
          <w:p w14:paraId="26485459" w14:textId="77777777" w:rsidR="00FB7D27" w:rsidRPr="00237EB4" w:rsidRDefault="00FB7D27" w:rsidP="009717F7">
            <w:pPr>
              <w:spacing w:after="0" w:line="350" w:lineRule="exact"/>
              <w:jc w:val="right"/>
              <w:rPr>
                <w:rFonts w:asciiTheme="majorBidi" w:eastAsia="PMingLiU" w:hAnsiTheme="majorBidi" w:cstheme="majorBidi"/>
                <w:sz w:val="32"/>
                <w:szCs w:val="32"/>
                <w:lang w:val="en-US"/>
              </w:rPr>
            </w:pPr>
          </w:p>
        </w:tc>
        <w:tc>
          <w:tcPr>
            <w:tcW w:w="1559" w:type="dxa"/>
            <w:tcBorders>
              <w:top w:val="single" w:sz="6" w:space="0" w:color="auto"/>
              <w:left w:val="nil"/>
              <w:bottom w:val="nil"/>
              <w:right w:val="nil"/>
            </w:tcBorders>
            <w:noWrap/>
          </w:tcPr>
          <w:p w14:paraId="3FD89AEC" w14:textId="77777777" w:rsidR="00FB7D27" w:rsidRPr="0074282E" w:rsidRDefault="00FB7D27" w:rsidP="009717F7">
            <w:pPr>
              <w:spacing w:after="0" w:line="350" w:lineRule="exact"/>
              <w:ind w:right="113"/>
              <w:jc w:val="right"/>
              <w:rPr>
                <w:rFonts w:asciiTheme="majorBidi" w:eastAsia="Cordia New" w:hAnsiTheme="majorBidi" w:cstheme="majorBidi"/>
                <w:sz w:val="32"/>
                <w:szCs w:val="32"/>
                <w:cs/>
                <w:lang w:val="en-US" w:eastAsia="zh-CN"/>
              </w:rPr>
            </w:pPr>
            <w:r w:rsidRPr="00237EB4">
              <w:rPr>
                <w:rFonts w:asciiTheme="majorBidi" w:eastAsia="Cordia New" w:hAnsiTheme="majorBidi" w:cstheme="majorBidi"/>
                <w:sz w:val="32"/>
                <w:szCs w:val="32"/>
                <w:lang w:val="en-US"/>
              </w:rPr>
              <w:t>15,185,000</w:t>
            </w:r>
          </w:p>
        </w:tc>
      </w:tr>
      <w:tr w:rsidR="00FB7D27" w:rsidRPr="00237EB4" w14:paraId="1EEB6C91" w14:textId="77777777" w:rsidTr="006C47B8">
        <w:trPr>
          <w:trHeight w:val="73"/>
        </w:trPr>
        <w:tc>
          <w:tcPr>
            <w:tcW w:w="5414" w:type="dxa"/>
            <w:tcBorders>
              <w:top w:val="nil"/>
              <w:left w:val="nil"/>
              <w:bottom w:val="nil"/>
              <w:right w:val="nil"/>
            </w:tcBorders>
            <w:shd w:val="clear" w:color="auto" w:fill="FFFFFF"/>
            <w:noWrap/>
            <w:vAlign w:val="bottom"/>
          </w:tcPr>
          <w:p w14:paraId="12211A45" w14:textId="77777777" w:rsidR="00FB7D27" w:rsidRPr="0074282E" w:rsidRDefault="00FB7D27" w:rsidP="009717F7">
            <w:pPr>
              <w:spacing w:after="0" w:line="350" w:lineRule="exact"/>
              <w:rPr>
                <w:rFonts w:asciiTheme="majorBidi" w:eastAsia="PMingLiU" w:hAnsiTheme="majorBidi" w:cstheme="majorBidi"/>
                <w:sz w:val="32"/>
                <w:szCs w:val="32"/>
                <w:cs/>
                <w:lang w:val="en-US"/>
              </w:rPr>
            </w:pPr>
            <w:r w:rsidRPr="00237EB4">
              <w:rPr>
                <w:rFonts w:asciiTheme="majorBidi" w:eastAsia="Cordia New" w:hAnsiTheme="majorBidi" w:cstheme="majorBidi"/>
                <w:sz w:val="32"/>
                <w:szCs w:val="32"/>
                <w:u w:val="single"/>
              </w:rPr>
              <w:t>Less</w:t>
            </w:r>
            <w:r w:rsidRPr="00237EB4">
              <w:rPr>
                <w:rFonts w:asciiTheme="majorBidi" w:eastAsia="Cordia New" w:hAnsiTheme="majorBidi" w:cstheme="majorBidi"/>
                <w:sz w:val="32"/>
                <w:szCs w:val="32"/>
              </w:rPr>
              <w:t xml:space="preserve"> conversion option at the date of initial recognition</w:t>
            </w:r>
          </w:p>
        </w:tc>
        <w:tc>
          <w:tcPr>
            <w:tcW w:w="1559" w:type="dxa"/>
            <w:tcBorders>
              <w:top w:val="nil"/>
              <w:left w:val="nil"/>
              <w:bottom w:val="single" w:sz="6" w:space="0" w:color="auto"/>
              <w:right w:val="nil"/>
            </w:tcBorders>
            <w:noWrap/>
          </w:tcPr>
          <w:p w14:paraId="1AF98C21" w14:textId="5CAA8513" w:rsidR="00FB7D27" w:rsidRPr="00237EB4" w:rsidRDefault="00FB7D27" w:rsidP="009717F7">
            <w:pPr>
              <w:spacing w:after="0" w:line="350" w:lineRule="exact"/>
              <w:ind w:right="57"/>
              <w:jc w:val="right"/>
              <w:rPr>
                <w:rFonts w:asciiTheme="majorBidi" w:eastAsia="Cordia New" w:hAnsiTheme="majorBidi" w:cstheme="majorBidi"/>
                <w:sz w:val="32"/>
                <w:szCs w:val="32"/>
                <w:lang w:val="en-US"/>
              </w:rPr>
            </w:pPr>
            <w:r w:rsidRPr="00237EB4">
              <w:rPr>
                <w:rFonts w:ascii="Angsana New" w:eastAsia="Cordia New" w:hAnsi="Angsana New" w:cs="Angsana New"/>
                <w:color w:val="000000" w:themeColor="text1"/>
                <w:sz w:val="32"/>
                <w:szCs w:val="32"/>
                <w:lang w:val="en-US" w:eastAsia="zh-CN"/>
              </w:rPr>
              <w:t>(448,141)</w:t>
            </w:r>
          </w:p>
        </w:tc>
        <w:tc>
          <w:tcPr>
            <w:tcW w:w="284" w:type="dxa"/>
            <w:tcBorders>
              <w:left w:val="nil"/>
              <w:right w:val="nil"/>
            </w:tcBorders>
            <w:shd w:val="clear" w:color="auto" w:fill="FFFFFF"/>
            <w:noWrap/>
            <w:vAlign w:val="bottom"/>
          </w:tcPr>
          <w:p w14:paraId="72819744" w14:textId="77777777" w:rsidR="00FB7D27" w:rsidRPr="00237EB4" w:rsidRDefault="00FB7D27" w:rsidP="009717F7">
            <w:pPr>
              <w:spacing w:after="0" w:line="350" w:lineRule="exact"/>
              <w:jc w:val="center"/>
              <w:rPr>
                <w:rFonts w:asciiTheme="majorBidi" w:eastAsia="PMingLiU" w:hAnsiTheme="majorBidi" w:cstheme="majorBidi"/>
                <w:sz w:val="32"/>
                <w:szCs w:val="32"/>
                <w:lang w:val="en-US"/>
              </w:rPr>
            </w:pPr>
          </w:p>
        </w:tc>
        <w:tc>
          <w:tcPr>
            <w:tcW w:w="1559" w:type="dxa"/>
            <w:tcBorders>
              <w:top w:val="nil"/>
              <w:left w:val="nil"/>
              <w:bottom w:val="single" w:sz="6" w:space="0" w:color="auto"/>
              <w:right w:val="nil"/>
            </w:tcBorders>
            <w:noWrap/>
          </w:tcPr>
          <w:p w14:paraId="7094FE44" w14:textId="77777777" w:rsidR="00FB7D27" w:rsidRPr="00237EB4" w:rsidRDefault="00FB7D27" w:rsidP="009717F7">
            <w:pPr>
              <w:spacing w:after="0" w:line="350" w:lineRule="exact"/>
              <w:ind w:right="57"/>
              <w:jc w:val="right"/>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(448,141)</w:t>
            </w:r>
          </w:p>
        </w:tc>
      </w:tr>
      <w:tr w:rsidR="00FB7D27" w:rsidRPr="00237EB4" w14:paraId="21DC3038" w14:textId="77777777" w:rsidTr="006C47B8">
        <w:trPr>
          <w:trHeight w:val="73"/>
        </w:trPr>
        <w:tc>
          <w:tcPr>
            <w:tcW w:w="5414" w:type="dxa"/>
            <w:tcBorders>
              <w:top w:val="nil"/>
              <w:left w:val="nil"/>
              <w:bottom w:val="nil"/>
              <w:right w:val="nil"/>
            </w:tcBorders>
            <w:shd w:val="clear" w:color="auto" w:fill="FFFFFF"/>
            <w:noWrap/>
            <w:vAlign w:val="bottom"/>
          </w:tcPr>
          <w:p w14:paraId="48B0C5E0" w14:textId="77777777" w:rsidR="00FB7D27" w:rsidRPr="0074282E" w:rsidRDefault="00FB7D27" w:rsidP="009717F7">
            <w:pPr>
              <w:spacing w:after="0" w:line="350" w:lineRule="exact"/>
              <w:rPr>
                <w:rFonts w:asciiTheme="majorBidi" w:eastAsia="PMingLiU" w:hAnsiTheme="majorBidi" w:cstheme="majorBidi"/>
                <w:sz w:val="32"/>
                <w:szCs w:val="32"/>
                <w:u w:val="single"/>
                <w:cs/>
                <w:lang w:val="en-US"/>
              </w:rPr>
            </w:pPr>
          </w:p>
        </w:tc>
        <w:tc>
          <w:tcPr>
            <w:tcW w:w="1559" w:type="dxa"/>
            <w:tcBorders>
              <w:top w:val="single" w:sz="6" w:space="0" w:color="auto"/>
              <w:left w:val="nil"/>
              <w:right w:val="nil"/>
            </w:tcBorders>
            <w:noWrap/>
          </w:tcPr>
          <w:p w14:paraId="40A3FBFD" w14:textId="2A3909B3" w:rsidR="00FB7D27" w:rsidRPr="00237EB4" w:rsidRDefault="00FB7D27" w:rsidP="009717F7">
            <w:pPr>
              <w:spacing w:after="0" w:line="350" w:lineRule="exact"/>
              <w:ind w:right="113"/>
              <w:jc w:val="right"/>
              <w:rPr>
                <w:rFonts w:asciiTheme="majorBidi" w:eastAsia="Cordia New" w:hAnsiTheme="majorBidi" w:cstheme="majorBidi"/>
                <w:sz w:val="32"/>
                <w:szCs w:val="32"/>
                <w:lang w:val="en-US"/>
              </w:rPr>
            </w:pPr>
            <w:r w:rsidRPr="00237EB4">
              <w:rPr>
                <w:rFonts w:ascii="Angsana New" w:eastAsia="Cordia New" w:hAnsi="Angsana New" w:cs="Angsana New"/>
                <w:color w:val="000000" w:themeColor="text1"/>
                <w:sz w:val="32"/>
                <w:szCs w:val="32"/>
                <w:lang w:val="en-US" w:eastAsia="zh-CN"/>
              </w:rPr>
              <w:t>14,736,859</w:t>
            </w:r>
          </w:p>
        </w:tc>
        <w:tc>
          <w:tcPr>
            <w:tcW w:w="284" w:type="dxa"/>
            <w:tcBorders>
              <w:left w:val="nil"/>
              <w:right w:val="nil"/>
            </w:tcBorders>
            <w:shd w:val="clear" w:color="auto" w:fill="FFFFFF"/>
            <w:noWrap/>
            <w:vAlign w:val="bottom"/>
          </w:tcPr>
          <w:p w14:paraId="6E06FC0A" w14:textId="77777777" w:rsidR="00FB7D27" w:rsidRPr="00237EB4" w:rsidRDefault="00FB7D27" w:rsidP="009717F7">
            <w:pPr>
              <w:spacing w:after="0" w:line="350" w:lineRule="exact"/>
              <w:jc w:val="right"/>
              <w:rPr>
                <w:rFonts w:asciiTheme="majorBidi" w:eastAsia="PMingLiU" w:hAnsiTheme="majorBidi" w:cstheme="majorBidi"/>
                <w:sz w:val="32"/>
                <w:szCs w:val="32"/>
                <w:lang w:val="en-US"/>
              </w:rPr>
            </w:pPr>
          </w:p>
        </w:tc>
        <w:tc>
          <w:tcPr>
            <w:tcW w:w="1559" w:type="dxa"/>
            <w:tcBorders>
              <w:top w:val="single" w:sz="6" w:space="0" w:color="auto"/>
              <w:left w:val="nil"/>
              <w:right w:val="nil"/>
            </w:tcBorders>
            <w:noWrap/>
          </w:tcPr>
          <w:p w14:paraId="1CFFF163" w14:textId="77777777" w:rsidR="00FB7D27" w:rsidRPr="00237EB4" w:rsidRDefault="00FB7D27" w:rsidP="009717F7">
            <w:pPr>
              <w:spacing w:after="0" w:line="350" w:lineRule="exact"/>
              <w:ind w:right="113"/>
              <w:jc w:val="right"/>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14,736,859</w:t>
            </w:r>
          </w:p>
        </w:tc>
      </w:tr>
      <w:tr w:rsidR="00FB7D27" w:rsidRPr="00237EB4" w14:paraId="11CF9F70" w14:textId="77777777" w:rsidTr="006C47B8">
        <w:trPr>
          <w:trHeight w:val="73"/>
        </w:trPr>
        <w:tc>
          <w:tcPr>
            <w:tcW w:w="5414" w:type="dxa"/>
            <w:tcBorders>
              <w:top w:val="nil"/>
              <w:left w:val="nil"/>
              <w:bottom w:val="nil"/>
              <w:right w:val="nil"/>
            </w:tcBorders>
            <w:shd w:val="clear" w:color="auto" w:fill="FFFFFF"/>
            <w:noWrap/>
            <w:vAlign w:val="bottom"/>
          </w:tcPr>
          <w:p w14:paraId="1732923D" w14:textId="6386FE52" w:rsidR="00FB7D27" w:rsidRPr="0074282E" w:rsidRDefault="00FB7D27" w:rsidP="009717F7">
            <w:pPr>
              <w:spacing w:after="0" w:line="350" w:lineRule="exact"/>
              <w:rPr>
                <w:rFonts w:asciiTheme="majorBidi" w:eastAsia="PMingLiU" w:hAnsiTheme="majorBidi" w:cstheme="majorBidi"/>
                <w:sz w:val="32"/>
                <w:szCs w:val="32"/>
                <w:u w:val="single"/>
                <w:cs/>
                <w:lang w:val="en-US"/>
              </w:rPr>
            </w:pPr>
            <w:r w:rsidRPr="00237EB4">
              <w:rPr>
                <w:rFonts w:asciiTheme="majorBidi" w:eastAsia="Cordia New" w:hAnsiTheme="majorBidi" w:cstheme="majorBidi"/>
                <w:sz w:val="32"/>
                <w:szCs w:val="32"/>
                <w:u w:val="single"/>
              </w:rPr>
              <w:t>Less</w:t>
            </w:r>
            <w:r w:rsidRPr="00237EB4">
              <w:rPr>
                <w:rFonts w:asciiTheme="majorBidi" w:eastAsia="Cordia New" w:hAnsiTheme="majorBidi" w:cstheme="majorBidi"/>
                <w:sz w:val="32"/>
                <w:szCs w:val="32"/>
              </w:rPr>
              <w:t xml:space="preserve"> deferred transaction cost </w:t>
            </w:r>
            <w:r w:rsidR="00D92D2E" w:rsidRPr="00237EB4">
              <w:rPr>
                <w:rFonts w:asciiTheme="majorBidi" w:eastAsia="PMingLiU" w:hAnsiTheme="majorBidi" w:cstheme="majorBidi"/>
                <w:sz w:val="32"/>
                <w:szCs w:val="32"/>
                <w:lang w:val="en-US"/>
              </w:rPr>
              <w:t>of convertible debentures</w:t>
            </w:r>
            <w:r w:rsidR="00D92D2E" w:rsidRPr="00237EB4">
              <w:rPr>
                <w:rFonts w:asciiTheme="majorBidi" w:eastAsia="Cordia New" w:hAnsiTheme="majorBidi" w:cstheme="majorBidi"/>
                <w:sz w:val="32"/>
                <w:szCs w:val="32"/>
              </w:rPr>
              <w:t xml:space="preserve"> </w:t>
            </w:r>
            <w:r w:rsidRPr="00237EB4">
              <w:rPr>
                <w:rFonts w:asciiTheme="majorBidi" w:eastAsia="Cordia New" w:hAnsiTheme="majorBidi" w:cstheme="majorBidi"/>
                <w:sz w:val="32"/>
                <w:szCs w:val="32"/>
              </w:rPr>
              <w:t>- net</w:t>
            </w:r>
          </w:p>
        </w:tc>
        <w:tc>
          <w:tcPr>
            <w:tcW w:w="1559" w:type="dxa"/>
            <w:tcBorders>
              <w:left w:val="nil"/>
              <w:bottom w:val="single" w:sz="6" w:space="0" w:color="auto"/>
              <w:right w:val="nil"/>
            </w:tcBorders>
            <w:noWrap/>
          </w:tcPr>
          <w:p w14:paraId="0A20E2FD" w14:textId="5287661C" w:rsidR="00FB7D27" w:rsidRPr="00237EB4" w:rsidRDefault="00FB7D27" w:rsidP="009717F7">
            <w:pPr>
              <w:spacing w:after="0" w:line="350" w:lineRule="exact"/>
              <w:ind w:right="57"/>
              <w:jc w:val="right"/>
              <w:rPr>
                <w:rFonts w:asciiTheme="majorBidi" w:eastAsia="Cordia New" w:hAnsiTheme="majorBidi" w:cstheme="majorBidi"/>
                <w:sz w:val="32"/>
                <w:szCs w:val="32"/>
                <w:lang w:val="en-US"/>
              </w:rPr>
            </w:pPr>
            <w:r w:rsidRPr="00237EB4">
              <w:rPr>
                <w:rFonts w:ascii="Angsana New" w:eastAsia="Cordia New" w:hAnsi="Angsana New" w:cs="Angsana New"/>
                <w:color w:val="000000" w:themeColor="text1"/>
                <w:sz w:val="32"/>
                <w:szCs w:val="32"/>
                <w:lang w:val="en-US" w:eastAsia="zh-CN"/>
              </w:rPr>
              <w:t>(556,507)</w:t>
            </w:r>
          </w:p>
        </w:tc>
        <w:tc>
          <w:tcPr>
            <w:tcW w:w="284" w:type="dxa"/>
            <w:tcBorders>
              <w:left w:val="nil"/>
              <w:right w:val="nil"/>
            </w:tcBorders>
            <w:shd w:val="clear" w:color="auto" w:fill="FFFFFF"/>
            <w:noWrap/>
            <w:vAlign w:val="bottom"/>
          </w:tcPr>
          <w:p w14:paraId="2AB0B98F" w14:textId="77777777" w:rsidR="00FB7D27" w:rsidRPr="00237EB4" w:rsidRDefault="00FB7D27" w:rsidP="009717F7">
            <w:pPr>
              <w:spacing w:after="0" w:line="350" w:lineRule="exact"/>
              <w:jc w:val="right"/>
              <w:rPr>
                <w:rFonts w:asciiTheme="majorBidi" w:eastAsia="PMingLiU" w:hAnsiTheme="majorBidi" w:cstheme="majorBidi"/>
                <w:sz w:val="32"/>
                <w:szCs w:val="32"/>
                <w:lang w:val="en-US"/>
              </w:rPr>
            </w:pPr>
          </w:p>
        </w:tc>
        <w:tc>
          <w:tcPr>
            <w:tcW w:w="1559" w:type="dxa"/>
            <w:tcBorders>
              <w:left w:val="nil"/>
              <w:bottom w:val="single" w:sz="6" w:space="0" w:color="auto"/>
              <w:right w:val="nil"/>
            </w:tcBorders>
            <w:noWrap/>
          </w:tcPr>
          <w:p w14:paraId="58CB7EE3" w14:textId="77777777" w:rsidR="00FB7D27" w:rsidRPr="00237EB4" w:rsidRDefault="00FB7D27" w:rsidP="009717F7">
            <w:pPr>
              <w:spacing w:after="0" w:line="350" w:lineRule="exact"/>
              <w:ind w:right="57"/>
              <w:jc w:val="right"/>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(1,145,276)</w:t>
            </w:r>
          </w:p>
        </w:tc>
      </w:tr>
      <w:tr w:rsidR="00FB7D27" w:rsidRPr="00237EB4" w14:paraId="704D5C4B" w14:textId="77777777" w:rsidTr="006C47B8">
        <w:trPr>
          <w:trHeight w:val="73"/>
        </w:trPr>
        <w:tc>
          <w:tcPr>
            <w:tcW w:w="5414" w:type="dxa"/>
            <w:tcBorders>
              <w:top w:val="nil"/>
              <w:left w:val="nil"/>
              <w:bottom w:val="nil"/>
              <w:right w:val="nil"/>
            </w:tcBorders>
            <w:shd w:val="clear" w:color="auto" w:fill="FFFFFF"/>
            <w:noWrap/>
            <w:vAlign w:val="bottom"/>
          </w:tcPr>
          <w:p w14:paraId="65243E69" w14:textId="77777777" w:rsidR="00FB7D27" w:rsidRPr="0074282E" w:rsidRDefault="00FB7D27" w:rsidP="009717F7">
            <w:pPr>
              <w:spacing w:after="0" w:line="350" w:lineRule="exact"/>
              <w:rPr>
                <w:rFonts w:asciiTheme="majorBidi" w:eastAsia="PMingLiU" w:hAnsiTheme="majorBidi" w:cstheme="majorBidi"/>
                <w:sz w:val="32"/>
                <w:szCs w:val="32"/>
                <w:u w:val="single"/>
                <w:cs/>
                <w:lang w:val="en-US"/>
              </w:rPr>
            </w:pPr>
          </w:p>
        </w:tc>
        <w:tc>
          <w:tcPr>
            <w:tcW w:w="1559" w:type="dxa"/>
            <w:tcBorders>
              <w:top w:val="single" w:sz="6" w:space="0" w:color="auto"/>
              <w:left w:val="nil"/>
              <w:bottom w:val="nil"/>
              <w:right w:val="nil"/>
            </w:tcBorders>
            <w:noWrap/>
          </w:tcPr>
          <w:p w14:paraId="3A7B4139" w14:textId="53FA1E64" w:rsidR="00FB7D27" w:rsidRPr="0074282E" w:rsidRDefault="00FB7D27" w:rsidP="009717F7">
            <w:pPr>
              <w:spacing w:after="0" w:line="350" w:lineRule="exact"/>
              <w:ind w:right="113"/>
              <w:jc w:val="right"/>
              <w:rPr>
                <w:rFonts w:asciiTheme="majorBidi" w:eastAsia="Cordia New" w:hAnsiTheme="majorBidi" w:cstheme="majorBidi"/>
                <w:sz w:val="32"/>
                <w:szCs w:val="32"/>
                <w:cs/>
                <w:lang w:val="en-US"/>
              </w:rPr>
            </w:pPr>
            <w:r w:rsidRPr="00237EB4">
              <w:rPr>
                <w:rFonts w:ascii="Angsana New" w:eastAsia="Cordia New" w:hAnsi="Angsana New" w:cs="Angsana New"/>
                <w:color w:val="000000" w:themeColor="text1"/>
                <w:sz w:val="32"/>
                <w:szCs w:val="32"/>
                <w:lang w:val="en-US" w:eastAsia="zh-CN"/>
              </w:rPr>
              <w:t>14,180,352</w:t>
            </w:r>
          </w:p>
        </w:tc>
        <w:tc>
          <w:tcPr>
            <w:tcW w:w="284" w:type="dxa"/>
            <w:tcBorders>
              <w:left w:val="nil"/>
              <w:right w:val="nil"/>
            </w:tcBorders>
            <w:shd w:val="clear" w:color="auto" w:fill="FFFFFF"/>
            <w:noWrap/>
            <w:vAlign w:val="bottom"/>
          </w:tcPr>
          <w:p w14:paraId="258203F2" w14:textId="77777777" w:rsidR="00FB7D27" w:rsidRPr="00237EB4" w:rsidRDefault="00FB7D27" w:rsidP="009717F7">
            <w:pPr>
              <w:spacing w:after="0" w:line="350" w:lineRule="exact"/>
              <w:jc w:val="right"/>
              <w:rPr>
                <w:rFonts w:asciiTheme="majorBidi" w:eastAsia="PMingLiU" w:hAnsiTheme="majorBidi" w:cstheme="majorBidi"/>
                <w:sz w:val="32"/>
                <w:szCs w:val="32"/>
                <w:lang w:val="en-US"/>
              </w:rPr>
            </w:pPr>
          </w:p>
        </w:tc>
        <w:tc>
          <w:tcPr>
            <w:tcW w:w="1559" w:type="dxa"/>
            <w:tcBorders>
              <w:top w:val="single" w:sz="6" w:space="0" w:color="auto"/>
              <w:left w:val="nil"/>
              <w:bottom w:val="nil"/>
              <w:right w:val="nil"/>
            </w:tcBorders>
            <w:noWrap/>
          </w:tcPr>
          <w:p w14:paraId="07DE2566" w14:textId="77777777" w:rsidR="00FB7D27" w:rsidRPr="00237EB4" w:rsidRDefault="00FB7D27" w:rsidP="009717F7">
            <w:pPr>
              <w:spacing w:after="0" w:line="350" w:lineRule="exact"/>
              <w:ind w:right="113"/>
              <w:jc w:val="right"/>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13,591,583</w:t>
            </w:r>
          </w:p>
        </w:tc>
      </w:tr>
      <w:tr w:rsidR="00FB7D27" w:rsidRPr="00237EB4" w14:paraId="200FDF2C" w14:textId="77777777" w:rsidTr="006C47B8">
        <w:trPr>
          <w:trHeight w:val="73"/>
        </w:trPr>
        <w:tc>
          <w:tcPr>
            <w:tcW w:w="5414" w:type="dxa"/>
            <w:tcBorders>
              <w:top w:val="nil"/>
              <w:left w:val="nil"/>
              <w:bottom w:val="nil"/>
              <w:right w:val="nil"/>
            </w:tcBorders>
            <w:shd w:val="clear" w:color="auto" w:fill="FFFFFF"/>
            <w:noWrap/>
            <w:vAlign w:val="bottom"/>
          </w:tcPr>
          <w:p w14:paraId="62DAA9D2" w14:textId="4F384045" w:rsidR="00FB7D27" w:rsidRPr="0074282E" w:rsidRDefault="00FB7D27" w:rsidP="009717F7">
            <w:pPr>
              <w:spacing w:after="0" w:line="350" w:lineRule="exact"/>
              <w:rPr>
                <w:rFonts w:asciiTheme="majorBidi" w:eastAsia="PMingLiU" w:hAnsiTheme="majorBidi" w:cstheme="majorBidi"/>
                <w:sz w:val="32"/>
                <w:szCs w:val="32"/>
                <w:cs/>
                <w:lang w:val="en-US"/>
              </w:rPr>
            </w:pPr>
            <w:r w:rsidRPr="00237EB4">
              <w:rPr>
                <w:rFonts w:asciiTheme="majorBidi" w:eastAsia="PMingLiU" w:hAnsiTheme="majorBidi" w:cstheme="majorBidi"/>
                <w:sz w:val="32"/>
                <w:szCs w:val="32"/>
                <w:u w:val="single"/>
                <w:lang w:val="en-US"/>
              </w:rPr>
              <w:t>Less</w:t>
            </w:r>
            <w:r w:rsidRPr="00237EB4">
              <w:rPr>
                <w:rFonts w:asciiTheme="majorBidi" w:eastAsia="PMingLiU" w:hAnsiTheme="majorBidi" w:cstheme="majorBidi"/>
                <w:sz w:val="32"/>
                <w:szCs w:val="32"/>
                <w:lang w:val="en-US"/>
              </w:rPr>
              <w:t xml:space="preserve"> current portion </w:t>
            </w:r>
          </w:p>
        </w:tc>
        <w:tc>
          <w:tcPr>
            <w:tcW w:w="1559" w:type="dxa"/>
            <w:tcBorders>
              <w:top w:val="nil"/>
              <w:left w:val="nil"/>
              <w:bottom w:val="single" w:sz="4" w:space="0" w:color="auto"/>
              <w:right w:val="nil"/>
            </w:tcBorders>
            <w:noWrap/>
          </w:tcPr>
          <w:p w14:paraId="79B1D1CD" w14:textId="115B99B3" w:rsidR="00FB7D27" w:rsidRPr="00237EB4" w:rsidRDefault="00FB7D27" w:rsidP="009717F7">
            <w:pPr>
              <w:spacing w:after="0" w:line="350" w:lineRule="exact"/>
              <w:ind w:right="57"/>
              <w:jc w:val="right"/>
              <w:rPr>
                <w:rFonts w:asciiTheme="majorBidi" w:eastAsia="Cordia New" w:hAnsiTheme="majorBidi" w:cstheme="majorBidi"/>
                <w:sz w:val="32"/>
                <w:szCs w:val="32"/>
                <w:lang w:val="en-US" w:eastAsia="zh-CN"/>
              </w:rPr>
            </w:pPr>
            <w:r w:rsidRPr="00237EB4">
              <w:rPr>
                <w:rFonts w:ascii="Angsana New" w:eastAsia="Cordia New" w:hAnsi="Angsana New" w:cs="Angsana New"/>
                <w:color w:val="000000" w:themeColor="text1"/>
                <w:sz w:val="32"/>
                <w:szCs w:val="32"/>
                <w:lang w:val="en-US" w:eastAsia="zh-CN"/>
              </w:rPr>
              <w:t>(14,180,352)</w:t>
            </w:r>
          </w:p>
        </w:tc>
        <w:tc>
          <w:tcPr>
            <w:tcW w:w="284" w:type="dxa"/>
            <w:tcBorders>
              <w:left w:val="nil"/>
              <w:right w:val="nil"/>
            </w:tcBorders>
            <w:shd w:val="clear" w:color="auto" w:fill="FFFFFF"/>
            <w:noWrap/>
            <w:vAlign w:val="bottom"/>
          </w:tcPr>
          <w:p w14:paraId="35CA909F" w14:textId="77777777" w:rsidR="00FB7D27" w:rsidRPr="00237EB4" w:rsidRDefault="00FB7D27" w:rsidP="009717F7">
            <w:pPr>
              <w:spacing w:after="0" w:line="350" w:lineRule="exact"/>
              <w:jc w:val="right"/>
              <w:rPr>
                <w:rFonts w:asciiTheme="majorBidi" w:eastAsia="PMingLiU" w:hAnsiTheme="majorBidi" w:cstheme="majorBidi"/>
                <w:sz w:val="32"/>
                <w:szCs w:val="32"/>
                <w:lang w:val="en-US"/>
              </w:rPr>
            </w:pPr>
          </w:p>
        </w:tc>
        <w:tc>
          <w:tcPr>
            <w:tcW w:w="1559" w:type="dxa"/>
            <w:tcBorders>
              <w:top w:val="nil"/>
              <w:left w:val="nil"/>
              <w:bottom w:val="single" w:sz="4" w:space="0" w:color="auto"/>
              <w:right w:val="nil"/>
            </w:tcBorders>
            <w:noWrap/>
          </w:tcPr>
          <w:p w14:paraId="371AF403" w14:textId="77777777" w:rsidR="00FB7D27" w:rsidRPr="00237EB4" w:rsidRDefault="00FB7D27" w:rsidP="009717F7">
            <w:pPr>
              <w:spacing w:after="0" w:line="350" w:lineRule="exact"/>
              <w:ind w:right="369"/>
              <w:jc w:val="right"/>
              <w:rPr>
                <w:rFonts w:asciiTheme="majorBidi" w:eastAsia="Cordia New" w:hAnsiTheme="majorBidi" w:cstheme="majorBidi"/>
                <w:sz w:val="28"/>
                <w:lang w:eastAsia="zh-CN"/>
              </w:rPr>
            </w:pPr>
            <w:r w:rsidRPr="00237EB4">
              <w:rPr>
                <w:rFonts w:asciiTheme="majorBidi" w:eastAsia="Cordia New" w:hAnsiTheme="majorBidi" w:cstheme="majorBidi"/>
                <w:sz w:val="28"/>
                <w:lang w:eastAsia="zh-CN"/>
              </w:rPr>
              <w:t>-</w:t>
            </w:r>
          </w:p>
        </w:tc>
      </w:tr>
      <w:tr w:rsidR="00FB7D27" w:rsidRPr="00237EB4" w14:paraId="6A24D883" w14:textId="77777777" w:rsidTr="006C47B8">
        <w:trPr>
          <w:trHeight w:val="58"/>
        </w:trPr>
        <w:tc>
          <w:tcPr>
            <w:tcW w:w="5414" w:type="dxa"/>
            <w:tcBorders>
              <w:top w:val="nil"/>
              <w:left w:val="nil"/>
              <w:bottom w:val="nil"/>
              <w:right w:val="nil"/>
            </w:tcBorders>
            <w:shd w:val="clear" w:color="auto" w:fill="FFFFFF"/>
            <w:noWrap/>
            <w:vAlign w:val="bottom"/>
          </w:tcPr>
          <w:p w14:paraId="1BF16AC9" w14:textId="77777777" w:rsidR="00FB7D27" w:rsidRPr="00237EB4" w:rsidRDefault="00FB7D27" w:rsidP="009717F7">
            <w:pPr>
              <w:spacing w:after="0" w:line="350" w:lineRule="exact"/>
              <w:rPr>
                <w:rFonts w:asciiTheme="majorBidi" w:eastAsia="PMingLiU" w:hAnsiTheme="majorBidi" w:cstheme="majorBidi"/>
                <w:sz w:val="32"/>
                <w:szCs w:val="32"/>
                <w:lang w:val="en-US"/>
              </w:rPr>
            </w:pPr>
          </w:p>
        </w:tc>
        <w:tc>
          <w:tcPr>
            <w:tcW w:w="1559" w:type="dxa"/>
            <w:tcBorders>
              <w:top w:val="single" w:sz="6" w:space="0" w:color="auto"/>
              <w:left w:val="nil"/>
              <w:bottom w:val="double" w:sz="6" w:space="0" w:color="auto"/>
              <w:right w:val="nil"/>
            </w:tcBorders>
            <w:shd w:val="clear" w:color="auto" w:fill="FFFFFF"/>
            <w:noWrap/>
            <w:vAlign w:val="center"/>
          </w:tcPr>
          <w:p w14:paraId="179A65A8" w14:textId="3E87D24D" w:rsidR="00FB7D27" w:rsidRPr="00237EB4" w:rsidRDefault="00FB7D27" w:rsidP="009717F7">
            <w:pPr>
              <w:spacing w:after="0" w:line="350" w:lineRule="exact"/>
              <w:ind w:right="369"/>
              <w:jc w:val="right"/>
              <w:rPr>
                <w:rFonts w:asciiTheme="majorBidi" w:eastAsia="Cordia New" w:hAnsiTheme="majorBidi" w:cstheme="majorBidi"/>
                <w:sz w:val="32"/>
                <w:szCs w:val="32"/>
                <w:lang w:val="en-US"/>
              </w:rPr>
            </w:pPr>
            <w:r w:rsidRPr="00237EB4">
              <w:rPr>
                <w:rFonts w:ascii="Angsana New" w:eastAsia="Cordia New" w:hAnsi="Angsana New" w:cs="Angsana New"/>
                <w:color w:val="000000" w:themeColor="text1"/>
                <w:sz w:val="32"/>
                <w:szCs w:val="32"/>
                <w:lang w:val="en-US" w:eastAsia="zh-CN"/>
              </w:rPr>
              <w:t>-</w:t>
            </w:r>
          </w:p>
        </w:tc>
        <w:tc>
          <w:tcPr>
            <w:tcW w:w="284" w:type="dxa"/>
            <w:tcBorders>
              <w:left w:val="nil"/>
              <w:right w:val="nil"/>
            </w:tcBorders>
            <w:shd w:val="clear" w:color="auto" w:fill="FFFFFF"/>
            <w:noWrap/>
            <w:vAlign w:val="bottom"/>
          </w:tcPr>
          <w:p w14:paraId="193AA032" w14:textId="77777777" w:rsidR="00FB7D27" w:rsidRPr="00237EB4" w:rsidRDefault="00FB7D27" w:rsidP="009717F7">
            <w:pPr>
              <w:spacing w:after="0" w:line="350" w:lineRule="exact"/>
              <w:jc w:val="right"/>
              <w:rPr>
                <w:rFonts w:asciiTheme="majorBidi" w:eastAsia="PMingLiU" w:hAnsiTheme="majorBidi" w:cstheme="majorBidi"/>
                <w:sz w:val="32"/>
                <w:szCs w:val="32"/>
                <w:lang w:val="en-US"/>
              </w:rPr>
            </w:pPr>
          </w:p>
        </w:tc>
        <w:tc>
          <w:tcPr>
            <w:tcW w:w="1559" w:type="dxa"/>
            <w:tcBorders>
              <w:top w:val="single" w:sz="6" w:space="0" w:color="auto"/>
              <w:left w:val="nil"/>
              <w:bottom w:val="double" w:sz="6" w:space="0" w:color="auto"/>
              <w:right w:val="nil"/>
            </w:tcBorders>
            <w:shd w:val="clear" w:color="auto" w:fill="FFFFFF"/>
            <w:noWrap/>
            <w:vAlign w:val="center"/>
          </w:tcPr>
          <w:p w14:paraId="7920608C" w14:textId="77777777" w:rsidR="00FB7D27" w:rsidRPr="00237EB4" w:rsidRDefault="00FB7D27" w:rsidP="009717F7">
            <w:pPr>
              <w:spacing w:after="0" w:line="350" w:lineRule="exact"/>
              <w:ind w:right="113"/>
              <w:jc w:val="right"/>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rPr>
              <w:t>13,591,583</w:t>
            </w:r>
          </w:p>
        </w:tc>
      </w:tr>
    </w:tbl>
    <w:p w14:paraId="324E5471" w14:textId="77777777" w:rsidR="009717F7" w:rsidRPr="00237EB4" w:rsidRDefault="009717F7" w:rsidP="009717F7">
      <w:pPr>
        <w:spacing w:after="0" w:line="350" w:lineRule="exact"/>
        <w:ind w:left="284" w:firstLine="425"/>
        <w:jc w:val="thaiDistribute"/>
        <w:rPr>
          <w:rFonts w:asciiTheme="majorBidi" w:eastAsia="Cordia New" w:hAnsiTheme="majorBidi" w:cstheme="majorBidi"/>
          <w:sz w:val="32"/>
          <w:szCs w:val="32"/>
          <w:lang w:val="en-US"/>
        </w:rPr>
      </w:pPr>
    </w:p>
    <w:p w14:paraId="7E182C05" w14:textId="3F72CDCF" w:rsidR="00A9235B" w:rsidRPr="00237EB4" w:rsidRDefault="00A9235B" w:rsidP="009717F7">
      <w:pPr>
        <w:spacing w:after="0" w:line="35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The Convertible debentures of the Company will be due by Baht 15.18 million on December 12, 2026.</w:t>
      </w:r>
    </w:p>
    <w:p w14:paraId="005DC5EA" w14:textId="77777777" w:rsidR="00A9235B" w:rsidRPr="00237EB4" w:rsidRDefault="00A9235B" w:rsidP="009717F7">
      <w:pPr>
        <w:spacing w:after="0" w:line="35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On December 12, 2024, the Company issued convertible debentures No.1/2024 to the existing shareholders of the Company who are entitled to be allocated in proportion to their shareholding without allocating to shareholders that would make the Company has duties under foreign law (Preferential Public Offering: PPO) with terms and conditions below:</w:t>
      </w:r>
    </w:p>
    <w:tbl>
      <w:tblPr>
        <w:tblW w:w="9214" w:type="dxa"/>
        <w:tblInd w:w="142" w:type="dxa"/>
        <w:tblLayout w:type="fixed"/>
        <w:tblLook w:val="04A0" w:firstRow="1" w:lastRow="0" w:firstColumn="1" w:lastColumn="0" w:noHBand="0" w:noVBand="1"/>
      </w:tblPr>
      <w:tblGrid>
        <w:gridCol w:w="3827"/>
        <w:gridCol w:w="5387"/>
      </w:tblGrid>
      <w:tr w:rsidR="00A9235B" w:rsidRPr="00237EB4" w14:paraId="68A4A2BD" w14:textId="77777777" w:rsidTr="006C47B8">
        <w:trPr>
          <w:cantSplit/>
          <w:trHeight w:val="1188"/>
        </w:trPr>
        <w:tc>
          <w:tcPr>
            <w:tcW w:w="3827" w:type="dxa"/>
          </w:tcPr>
          <w:p w14:paraId="287E4C7E" w14:textId="77777777" w:rsidR="00A9235B" w:rsidRPr="0074282E" w:rsidRDefault="00A9235B" w:rsidP="009717F7">
            <w:pPr>
              <w:tabs>
                <w:tab w:val="left" w:pos="882"/>
              </w:tabs>
              <w:spacing w:after="0" w:line="350" w:lineRule="exact"/>
              <w:rPr>
                <w:rFonts w:asciiTheme="majorBidi" w:eastAsia="Times New Roman" w:hAnsiTheme="majorBidi" w:cstheme="majorBidi"/>
                <w:b/>
                <w:bCs/>
                <w:color w:val="000000"/>
                <w:sz w:val="32"/>
                <w:szCs w:val="32"/>
                <w:cs/>
                <w:lang w:val="en-US"/>
              </w:rPr>
            </w:pPr>
            <w:r w:rsidRPr="00237EB4">
              <w:rPr>
                <w:rFonts w:asciiTheme="majorBidi" w:eastAsia="Times New Roman" w:hAnsiTheme="majorBidi" w:cstheme="majorBidi"/>
                <w:b/>
                <w:bCs/>
                <w:color w:val="000000"/>
                <w:sz w:val="32"/>
                <w:szCs w:val="32"/>
                <w:lang w:val="en-US"/>
              </w:rPr>
              <w:t>Type of Convertible debentures</w:t>
            </w:r>
          </w:p>
        </w:tc>
        <w:tc>
          <w:tcPr>
            <w:tcW w:w="5387" w:type="dxa"/>
          </w:tcPr>
          <w:p w14:paraId="1049573E" w14:textId="77777777" w:rsidR="00A9235B" w:rsidRPr="0074282E" w:rsidRDefault="00A9235B" w:rsidP="009717F7">
            <w:pPr>
              <w:tabs>
                <w:tab w:val="left" w:pos="882"/>
                <w:tab w:val="left" w:pos="5085"/>
              </w:tabs>
              <w:spacing w:after="0" w:line="350" w:lineRule="exact"/>
              <w:jc w:val="thaiDistribute"/>
              <w:rPr>
                <w:rFonts w:asciiTheme="majorBidi" w:eastAsia="Times New Roman" w:hAnsiTheme="majorBidi" w:cstheme="majorBidi"/>
                <w:color w:val="000000"/>
                <w:sz w:val="32"/>
                <w:szCs w:val="32"/>
                <w:cs/>
                <w:lang w:val="en-US"/>
              </w:rPr>
            </w:pPr>
            <w:r w:rsidRPr="00237EB4">
              <w:rPr>
                <w:rFonts w:asciiTheme="majorBidi" w:eastAsia="Times New Roman" w:hAnsiTheme="majorBidi" w:cstheme="majorBidi"/>
                <w:color w:val="000000"/>
                <w:sz w:val="32"/>
                <w:szCs w:val="32"/>
                <w:lang w:val="en-US"/>
              </w:rPr>
              <w:t>Name-holders convertible debentures have the conversion rights into newly issued ordinary shares of the Company, not subordinated, without guarantee, and have a representative of the debenture holders and the issuer of convertible debentures has the right to redeem it before the maturity date.</w:t>
            </w:r>
          </w:p>
        </w:tc>
      </w:tr>
      <w:tr w:rsidR="00A9235B" w:rsidRPr="00237EB4" w14:paraId="40ACF2F6" w14:textId="77777777" w:rsidTr="006C47B8">
        <w:trPr>
          <w:cantSplit/>
        </w:trPr>
        <w:tc>
          <w:tcPr>
            <w:tcW w:w="3827" w:type="dxa"/>
          </w:tcPr>
          <w:p w14:paraId="0F0415DD" w14:textId="77777777" w:rsidR="00A9235B" w:rsidRPr="00237EB4" w:rsidRDefault="00A9235B" w:rsidP="009717F7">
            <w:pPr>
              <w:tabs>
                <w:tab w:val="left" w:pos="882"/>
              </w:tabs>
              <w:spacing w:after="0" w:line="350" w:lineRule="exact"/>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Currency</w:t>
            </w:r>
          </w:p>
        </w:tc>
        <w:tc>
          <w:tcPr>
            <w:tcW w:w="5387" w:type="dxa"/>
          </w:tcPr>
          <w:p w14:paraId="2AC773A9" w14:textId="77777777" w:rsidR="00A9235B" w:rsidRPr="00237EB4" w:rsidRDefault="00A9235B" w:rsidP="009717F7">
            <w:pPr>
              <w:tabs>
                <w:tab w:val="left" w:pos="882"/>
              </w:tabs>
              <w:spacing w:after="0" w:line="350" w:lineRule="exact"/>
              <w:rPr>
                <w:rFonts w:asciiTheme="majorBidi" w:eastAsia="Times New Roman" w:hAnsiTheme="majorBidi" w:cstheme="majorBidi"/>
                <w:color w:val="000000"/>
                <w:sz w:val="32"/>
                <w:szCs w:val="32"/>
                <w:lang w:val="en-US"/>
              </w:rPr>
            </w:pPr>
            <w:r w:rsidRPr="00237EB4">
              <w:rPr>
                <w:rFonts w:asciiTheme="majorBidi" w:eastAsia="Times New Roman" w:hAnsiTheme="majorBidi" w:cstheme="majorBidi"/>
                <w:color w:val="000000"/>
                <w:sz w:val="32"/>
                <w:szCs w:val="32"/>
                <w:lang w:val="en-US"/>
              </w:rPr>
              <w:t>Baht</w:t>
            </w:r>
          </w:p>
        </w:tc>
      </w:tr>
      <w:tr w:rsidR="00A9235B" w:rsidRPr="00237EB4" w14:paraId="1DBF8D54" w14:textId="77777777" w:rsidTr="006C47B8">
        <w:trPr>
          <w:cantSplit/>
          <w:trHeight w:val="158"/>
        </w:trPr>
        <w:tc>
          <w:tcPr>
            <w:tcW w:w="3827" w:type="dxa"/>
          </w:tcPr>
          <w:p w14:paraId="45F195AB" w14:textId="77777777" w:rsidR="00A9235B" w:rsidRPr="00237EB4" w:rsidRDefault="00A9235B" w:rsidP="009717F7">
            <w:pPr>
              <w:tabs>
                <w:tab w:val="left" w:pos="882"/>
              </w:tabs>
              <w:spacing w:after="0" w:line="350" w:lineRule="exact"/>
              <w:ind w:right="-104"/>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Value of convertible debentures</w:t>
            </w:r>
          </w:p>
        </w:tc>
        <w:tc>
          <w:tcPr>
            <w:tcW w:w="5387" w:type="dxa"/>
          </w:tcPr>
          <w:p w14:paraId="600793D7" w14:textId="77777777" w:rsidR="00A9235B" w:rsidRPr="00237EB4" w:rsidRDefault="00A9235B" w:rsidP="009717F7">
            <w:pPr>
              <w:tabs>
                <w:tab w:val="left" w:pos="882"/>
              </w:tabs>
              <w:spacing w:after="0" w:line="350" w:lineRule="exact"/>
              <w:rPr>
                <w:rFonts w:asciiTheme="majorBidi" w:eastAsia="Times New Roman" w:hAnsiTheme="majorBidi" w:cstheme="majorBidi"/>
                <w:color w:val="000000"/>
                <w:sz w:val="32"/>
                <w:szCs w:val="32"/>
                <w:lang w:val="en-US"/>
              </w:rPr>
            </w:pPr>
            <w:r w:rsidRPr="00237EB4">
              <w:rPr>
                <w:rFonts w:asciiTheme="majorBidi" w:eastAsia="Times New Roman" w:hAnsiTheme="majorBidi" w:cstheme="majorBidi"/>
                <w:color w:val="000000"/>
                <w:sz w:val="32"/>
                <w:szCs w:val="32"/>
                <w:lang w:val="en-US"/>
              </w:rPr>
              <w:t>65,000,000 Baht</w:t>
            </w:r>
          </w:p>
        </w:tc>
      </w:tr>
      <w:tr w:rsidR="00A9235B" w:rsidRPr="00237EB4" w14:paraId="09F2DF7C" w14:textId="77777777" w:rsidTr="006C47B8">
        <w:trPr>
          <w:cantSplit/>
          <w:trHeight w:val="162"/>
        </w:trPr>
        <w:tc>
          <w:tcPr>
            <w:tcW w:w="3827" w:type="dxa"/>
          </w:tcPr>
          <w:p w14:paraId="589D8A68" w14:textId="77777777" w:rsidR="00A9235B" w:rsidRPr="00237EB4" w:rsidRDefault="00A9235B" w:rsidP="009717F7">
            <w:pPr>
              <w:tabs>
                <w:tab w:val="left" w:pos="882"/>
              </w:tabs>
              <w:spacing w:after="0" w:line="350" w:lineRule="exact"/>
              <w:ind w:right="-109"/>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Convertible de</w:t>
            </w:r>
            <w:r w:rsidRPr="00237EB4">
              <w:rPr>
                <w:rFonts w:asciiTheme="majorBidi" w:eastAsia="Times New Roman" w:hAnsiTheme="majorBidi" w:cstheme="majorBidi"/>
                <w:b/>
                <w:bCs/>
                <w:color w:val="000000"/>
                <w:spacing w:val="-4"/>
                <w:sz w:val="32"/>
                <w:szCs w:val="32"/>
                <w:lang w:val="en-US"/>
              </w:rPr>
              <w:t>benture value</w:t>
            </w:r>
            <w:r w:rsidRPr="00237EB4">
              <w:rPr>
                <w:rFonts w:asciiTheme="majorBidi" w:eastAsia="Times New Roman" w:hAnsiTheme="majorBidi" w:cstheme="majorBidi" w:hint="cs"/>
                <w:b/>
                <w:bCs/>
                <w:color w:val="000000"/>
                <w:spacing w:val="-4"/>
                <w:sz w:val="32"/>
                <w:szCs w:val="32"/>
                <w:lang w:val="en-US"/>
              </w:rPr>
              <w:t xml:space="preserve"> </w:t>
            </w:r>
            <w:r w:rsidRPr="00237EB4">
              <w:rPr>
                <w:rFonts w:asciiTheme="majorBidi" w:eastAsia="Times New Roman" w:hAnsiTheme="majorBidi" w:cstheme="majorBidi"/>
                <w:b/>
                <w:bCs/>
                <w:color w:val="000000"/>
                <w:spacing w:val="-4"/>
                <w:sz w:val="32"/>
                <w:szCs w:val="32"/>
                <w:lang w:val="en-US"/>
              </w:rPr>
              <w:t>(Face Value)</w:t>
            </w:r>
          </w:p>
        </w:tc>
        <w:tc>
          <w:tcPr>
            <w:tcW w:w="5387" w:type="dxa"/>
          </w:tcPr>
          <w:p w14:paraId="2ED3AF25" w14:textId="77777777" w:rsidR="00A9235B" w:rsidRPr="0074282E" w:rsidRDefault="00A9235B" w:rsidP="009717F7">
            <w:pPr>
              <w:tabs>
                <w:tab w:val="left" w:pos="882"/>
              </w:tabs>
              <w:spacing w:after="0" w:line="350" w:lineRule="exact"/>
              <w:rPr>
                <w:rFonts w:asciiTheme="majorBidi" w:eastAsia="Times New Roman" w:hAnsiTheme="majorBidi" w:cstheme="majorBidi"/>
                <w:color w:val="000000"/>
                <w:sz w:val="32"/>
                <w:szCs w:val="32"/>
                <w:cs/>
                <w:lang w:val="en-US"/>
              </w:rPr>
            </w:pPr>
            <w:r w:rsidRPr="00237EB4">
              <w:rPr>
                <w:rFonts w:asciiTheme="majorBidi" w:eastAsia="Times New Roman" w:hAnsiTheme="majorBidi" w:cstheme="majorBidi"/>
                <w:color w:val="000000"/>
                <w:sz w:val="32"/>
                <w:szCs w:val="32"/>
                <w:lang w:val="en-US"/>
              </w:rPr>
              <w:t>1,000 Baht per 1 unit of convertible debenture</w:t>
            </w:r>
          </w:p>
        </w:tc>
      </w:tr>
      <w:tr w:rsidR="00A9235B" w:rsidRPr="00237EB4" w14:paraId="1990A1E5" w14:textId="77777777" w:rsidTr="006C47B8">
        <w:trPr>
          <w:cantSplit/>
          <w:trHeight w:val="198"/>
        </w:trPr>
        <w:tc>
          <w:tcPr>
            <w:tcW w:w="3827" w:type="dxa"/>
          </w:tcPr>
          <w:p w14:paraId="45743EA3" w14:textId="77777777" w:rsidR="00A9235B" w:rsidRPr="00237EB4" w:rsidRDefault="00A9235B" w:rsidP="009717F7">
            <w:pPr>
              <w:tabs>
                <w:tab w:val="left" w:pos="882"/>
              </w:tabs>
              <w:spacing w:after="0" w:line="350" w:lineRule="exact"/>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Number of convertible debentures</w:t>
            </w:r>
          </w:p>
        </w:tc>
        <w:tc>
          <w:tcPr>
            <w:tcW w:w="5387" w:type="dxa"/>
            <w:vAlign w:val="bottom"/>
          </w:tcPr>
          <w:p w14:paraId="1793BB99" w14:textId="77777777" w:rsidR="00A9235B" w:rsidRPr="0074282E" w:rsidRDefault="00A9235B" w:rsidP="009717F7">
            <w:pPr>
              <w:tabs>
                <w:tab w:val="left" w:pos="882"/>
              </w:tabs>
              <w:spacing w:after="0" w:line="350" w:lineRule="exact"/>
              <w:rPr>
                <w:rFonts w:asciiTheme="majorBidi" w:eastAsia="Times New Roman" w:hAnsiTheme="majorBidi" w:cstheme="majorBidi"/>
                <w:color w:val="000000"/>
                <w:sz w:val="32"/>
                <w:szCs w:val="32"/>
                <w:cs/>
                <w:lang w:val="en-US"/>
              </w:rPr>
            </w:pPr>
            <w:r w:rsidRPr="00237EB4">
              <w:rPr>
                <w:rFonts w:asciiTheme="majorBidi" w:eastAsia="Times New Roman" w:hAnsiTheme="majorBidi" w:cstheme="majorBidi"/>
                <w:color w:val="000000"/>
                <w:sz w:val="32"/>
                <w:szCs w:val="32"/>
                <w:lang w:val="en-US"/>
              </w:rPr>
              <w:t>65,000 units</w:t>
            </w:r>
          </w:p>
        </w:tc>
      </w:tr>
      <w:tr w:rsidR="00A9235B" w:rsidRPr="00237EB4" w14:paraId="47DB5427" w14:textId="77777777" w:rsidTr="006C47B8">
        <w:trPr>
          <w:cantSplit/>
        </w:trPr>
        <w:tc>
          <w:tcPr>
            <w:tcW w:w="3827" w:type="dxa"/>
          </w:tcPr>
          <w:p w14:paraId="5C9F8257" w14:textId="77777777" w:rsidR="00A9235B" w:rsidRPr="00237EB4" w:rsidRDefault="00A9235B" w:rsidP="009717F7">
            <w:pPr>
              <w:tabs>
                <w:tab w:val="left" w:pos="882"/>
              </w:tabs>
              <w:spacing w:after="0" w:line="350" w:lineRule="exact"/>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Interest rate</w:t>
            </w:r>
          </w:p>
        </w:tc>
        <w:tc>
          <w:tcPr>
            <w:tcW w:w="5387" w:type="dxa"/>
          </w:tcPr>
          <w:p w14:paraId="6E582DA0" w14:textId="77777777" w:rsidR="00A9235B" w:rsidRPr="00237EB4" w:rsidRDefault="00A9235B" w:rsidP="009717F7">
            <w:pPr>
              <w:tabs>
                <w:tab w:val="left" w:pos="882"/>
              </w:tabs>
              <w:spacing w:after="0" w:line="350" w:lineRule="exact"/>
              <w:rPr>
                <w:rFonts w:asciiTheme="majorBidi" w:eastAsia="Times New Roman" w:hAnsiTheme="majorBidi" w:cstheme="majorBidi"/>
                <w:color w:val="000000"/>
                <w:sz w:val="32"/>
                <w:szCs w:val="32"/>
                <w:lang w:val="en-US"/>
              </w:rPr>
            </w:pPr>
            <w:r w:rsidRPr="00237EB4">
              <w:rPr>
                <w:rFonts w:asciiTheme="majorBidi" w:eastAsia="Times New Roman" w:hAnsiTheme="majorBidi" w:cstheme="majorBidi"/>
                <w:color w:val="000000"/>
                <w:sz w:val="32"/>
                <w:szCs w:val="32"/>
                <w:lang w:val="en-US"/>
              </w:rPr>
              <w:t>6.00% per year</w:t>
            </w:r>
          </w:p>
        </w:tc>
      </w:tr>
      <w:tr w:rsidR="00A9235B" w:rsidRPr="00237EB4" w14:paraId="359FC241" w14:textId="77777777" w:rsidTr="006C47B8">
        <w:trPr>
          <w:cantSplit/>
        </w:trPr>
        <w:tc>
          <w:tcPr>
            <w:tcW w:w="3827" w:type="dxa"/>
          </w:tcPr>
          <w:p w14:paraId="44382DEA" w14:textId="77777777" w:rsidR="00A9235B" w:rsidRPr="00237EB4" w:rsidRDefault="00A9235B" w:rsidP="009717F7">
            <w:pPr>
              <w:tabs>
                <w:tab w:val="left" w:pos="882"/>
              </w:tabs>
              <w:spacing w:after="0" w:line="350" w:lineRule="exact"/>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Interest payment</w:t>
            </w:r>
          </w:p>
        </w:tc>
        <w:tc>
          <w:tcPr>
            <w:tcW w:w="5387" w:type="dxa"/>
          </w:tcPr>
          <w:p w14:paraId="3A464A5E" w14:textId="77777777" w:rsidR="00A9235B" w:rsidRPr="00237EB4" w:rsidRDefault="00A9235B" w:rsidP="009717F7">
            <w:pPr>
              <w:tabs>
                <w:tab w:val="left" w:pos="882"/>
              </w:tabs>
              <w:spacing w:after="0" w:line="350" w:lineRule="exact"/>
              <w:jc w:val="thaiDistribute"/>
              <w:rPr>
                <w:rFonts w:asciiTheme="majorBidi" w:eastAsia="Times New Roman" w:hAnsiTheme="majorBidi" w:cstheme="majorBidi"/>
                <w:color w:val="000000"/>
                <w:spacing w:val="-2"/>
                <w:sz w:val="32"/>
                <w:szCs w:val="32"/>
                <w:lang w:val="en-US"/>
              </w:rPr>
            </w:pPr>
            <w:r w:rsidRPr="00237EB4">
              <w:rPr>
                <w:rFonts w:asciiTheme="majorBidi" w:eastAsia="Times New Roman" w:hAnsiTheme="majorBidi" w:cstheme="majorBidi"/>
                <w:color w:val="000000"/>
                <w:spacing w:val="-2"/>
                <w:sz w:val="32"/>
                <w:szCs w:val="32"/>
                <w:lang w:val="en-US"/>
              </w:rPr>
              <w:t>4 times a year, with interest payment every quarter of every year from the date of issuance of convertible debentures.</w:t>
            </w:r>
          </w:p>
        </w:tc>
      </w:tr>
      <w:tr w:rsidR="00A9235B" w:rsidRPr="00237EB4" w14:paraId="794732F5" w14:textId="77777777" w:rsidTr="006C47B8">
        <w:trPr>
          <w:cantSplit/>
          <w:trHeight w:val="153"/>
        </w:trPr>
        <w:tc>
          <w:tcPr>
            <w:tcW w:w="3827" w:type="dxa"/>
          </w:tcPr>
          <w:p w14:paraId="4CEC03BD" w14:textId="77777777" w:rsidR="00A9235B" w:rsidRPr="00237EB4" w:rsidRDefault="00A9235B" w:rsidP="009717F7">
            <w:pPr>
              <w:tabs>
                <w:tab w:val="left" w:pos="882"/>
              </w:tabs>
              <w:spacing w:after="0" w:line="350" w:lineRule="exact"/>
              <w:ind w:left="179" w:right="-113" w:hanging="179"/>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Date of issue and offering of convertible debentures</w:t>
            </w:r>
          </w:p>
        </w:tc>
        <w:tc>
          <w:tcPr>
            <w:tcW w:w="5387" w:type="dxa"/>
          </w:tcPr>
          <w:p w14:paraId="1558587B" w14:textId="77777777" w:rsidR="00A9235B" w:rsidRPr="0074282E" w:rsidRDefault="00A9235B" w:rsidP="009717F7">
            <w:pPr>
              <w:tabs>
                <w:tab w:val="left" w:pos="882"/>
              </w:tabs>
              <w:spacing w:after="0" w:line="350" w:lineRule="exact"/>
              <w:rPr>
                <w:rFonts w:asciiTheme="majorBidi" w:eastAsia="Times New Roman" w:hAnsiTheme="majorBidi" w:cstheme="majorBidi"/>
                <w:color w:val="000000"/>
                <w:sz w:val="32"/>
                <w:szCs w:val="32"/>
                <w:cs/>
                <w:lang w:val="en-US"/>
              </w:rPr>
            </w:pPr>
            <w:r w:rsidRPr="00237EB4">
              <w:rPr>
                <w:rFonts w:asciiTheme="majorBidi" w:eastAsia="Times New Roman" w:hAnsiTheme="majorBidi" w:cstheme="majorBidi"/>
                <w:color w:val="000000"/>
                <w:sz w:val="32"/>
                <w:szCs w:val="32"/>
                <w:lang w:val="en-US"/>
              </w:rPr>
              <w:t>December 12, 2024</w:t>
            </w:r>
          </w:p>
        </w:tc>
      </w:tr>
      <w:tr w:rsidR="00A9235B" w:rsidRPr="00237EB4" w14:paraId="007A5964" w14:textId="77777777" w:rsidTr="006C47B8">
        <w:trPr>
          <w:cantSplit/>
        </w:trPr>
        <w:tc>
          <w:tcPr>
            <w:tcW w:w="3827" w:type="dxa"/>
          </w:tcPr>
          <w:p w14:paraId="3B7ADDC3" w14:textId="77777777" w:rsidR="00A9235B" w:rsidRPr="00237EB4" w:rsidRDefault="00A9235B" w:rsidP="009717F7">
            <w:pPr>
              <w:tabs>
                <w:tab w:val="left" w:pos="882"/>
              </w:tabs>
              <w:spacing w:after="0" w:line="350" w:lineRule="exact"/>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Term of the convertible debentures</w:t>
            </w:r>
          </w:p>
        </w:tc>
        <w:tc>
          <w:tcPr>
            <w:tcW w:w="5387" w:type="dxa"/>
          </w:tcPr>
          <w:p w14:paraId="739A45F2" w14:textId="77777777" w:rsidR="00A9235B" w:rsidRPr="00237EB4" w:rsidRDefault="00A9235B" w:rsidP="009717F7">
            <w:pPr>
              <w:tabs>
                <w:tab w:val="left" w:pos="882"/>
              </w:tabs>
              <w:spacing w:after="0" w:line="350" w:lineRule="exact"/>
              <w:rPr>
                <w:rFonts w:asciiTheme="majorBidi" w:eastAsia="Times New Roman" w:hAnsiTheme="majorBidi" w:cstheme="majorBidi"/>
                <w:color w:val="000000"/>
                <w:sz w:val="32"/>
                <w:szCs w:val="32"/>
                <w:lang w:val="en-US"/>
              </w:rPr>
            </w:pPr>
            <w:r w:rsidRPr="00237EB4">
              <w:rPr>
                <w:rFonts w:asciiTheme="majorBidi" w:eastAsia="Times New Roman" w:hAnsiTheme="majorBidi" w:cstheme="majorBidi"/>
                <w:color w:val="000000"/>
                <w:sz w:val="32"/>
                <w:szCs w:val="32"/>
                <w:lang w:val="en-US"/>
              </w:rPr>
              <w:t>2 years from the date of issuance of convertible debentures.</w:t>
            </w:r>
          </w:p>
        </w:tc>
      </w:tr>
      <w:tr w:rsidR="00A9235B" w:rsidRPr="00237EB4" w14:paraId="36C83C49" w14:textId="77777777" w:rsidTr="006C47B8">
        <w:trPr>
          <w:cantSplit/>
        </w:trPr>
        <w:tc>
          <w:tcPr>
            <w:tcW w:w="3827" w:type="dxa"/>
          </w:tcPr>
          <w:p w14:paraId="70C40A32" w14:textId="77777777" w:rsidR="00A9235B" w:rsidRPr="0074282E" w:rsidRDefault="00A9235B" w:rsidP="009717F7">
            <w:pPr>
              <w:tabs>
                <w:tab w:val="left" w:pos="882"/>
              </w:tabs>
              <w:spacing w:after="0" w:line="350" w:lineRule="exact"/>
              <w:rPr>
                <w:rFonts w:asciiTheme="majorBidi" w:eastAsia="Times New Roman" w:hAnsiTheme="majorBidi" w:cstheme="majorBidi"/>
                <w:b/>
                <w:bCs/>
                <w:color w:val="000000"/>
                <w:sz w:val="32"/>
                <w:szCs w:val="32"/>
                <w:cs/>
                <w:lang w:val="en-US"/>
              </w:rPr>
            </w:pPr>
            <w:r w:rsidRPr="00237EB4">
              <w:rPr>
                <w:rFonts w:asciiTheme="majorBidi" w:eastAsia="Times New Roman" w:hAnsiTheme="majorBidi" w:cstheme="majorBidi"/>
                <w:b/>
                <w:bCs/>
                <w:color w:val="000000"/>
                <w:sz w:val="32"/>
                <w:szCs w:val="32"/>
                <w:lang w:val="en-US"/>
              </w:rPr>
              <w:t>The right of call/put option</w:t>
            </w:r>
          </w:p>
        </w:tc>
        <w:tc>
          <w:tcPr>
            <w:tcW w:w="5387" w:type="dxa"/>
          </w:tcPr>
          <w:p w14:paraId="2BC81B33" w14:textId="77777777" w:rsidR="00A9235B" w:rsidRPr="00237EB4" w:rsidRDefault="00A9235B" w:rsidP="009717F7">
            <w:pPr>
              <w:tabs>
                <w:tab w:val="left" w:pos="882"/>
              </w:tabs>
              <w:spacing w:after="0" w:line="350" w:lineRule="exact"/>
              <w:jc w:val="thaiDistribute"/>
              <w:rPr>
                <w:rFonts w:asciiTheme="majorBidi" w:eastAsia="Times New Roman" w:hAnsiTheme="majorBidi" w:cstheme="majorBidi"/>
                <w:color w:val="000000"/>
                <w:sz w:val="32"/>
                <w:szCs w:val="32"/>
                <w:lang w:val="en-US"/>
              </w:rPr>
            </w:pPr>
            <w:r w:rsidRPr="00237EB4">
              <w:rPr>
                <w:rFonts w:asciiTheme="majorBidi" w:eastAsia="Times New Roman" w:hAnsiTheme="majorBidi" w:cstheme="majorBidi"/>
                <w:color w:val="000000"/>
                <w:spacing w:val="-8"/>
                <w:sz w:val="32"/>
                <w:szCs w:val="32"/>
                <w:lang w:val="en-US"/>
              </w:rPr>
              <w:t>The Company has the right to redeem the convertible debentures</w:t>
            </w:r>
            <w:r w:rsidRPr="00237EB4">
              <w:rPr>
                <w:rFonts w:asciiTheme="majorBidi" w:eastAsia="Times New Roman" w:hAnsiTheme="majorBidi" w:cstheme="majorBidi"/>
                <w:color w:val="000000"/>
                <w:sz w:val="32"/>
                <w:szCs w:val="32"/>
                <w:lang w:val="en-US"/>
              </w:rPr>
              <w:t xml:space="preserve"> before the maturity date (Call Option). </w:t>
            </w:r>
          </w:p>
        </w:tc>
      </w:tr>
      <w:tr w:rsidR="00A9235B" w:rsidRPr="00237EB4" w14:paraId="210AC035" w14:textId="77777777" w:rsidTr="006C47B8">
        <w:trPr>
          <w:cantSplit/>
        </w:trPr>
        <w:tc>
          <w:tcPr>
            <w:tcW w:w="3827" w:type="dxa"/>
          </w:tcPr>
          <w:p w14:paraId="3ABD7E4F" w14:textId="77777777" w:rsidR="00A9235B" w:rsidRPr="00237EB4" w:rsidRDefault="00A9235B" w:rsidP="009717F7">
            <w:pPr>
              <w:tabs>
                <w:tab w:val="left" w:pos="882"/>
              </w:tabs>
              <w:spacing w:after="0" w:line="350" w:lineRule="exact"/>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lastRenderedPageBreak/>
              <w:t>Convertible price</w:t>
            </w:r>
          </w:p>
        </w:tc>
        <w:tc>
          <w:tcPr>
            <w:tcW w:w="5387" w:type="dxa"/>
          </w:tcPr>
          <w:p w14:paraId="12A3629C" w14:textId="77777777" w:rsidR="00A9235B" w:rsidRPr="0074282E" w:rsidRDefault="00A9235B" w:rsidP="009717F7">
            <w:pPr>
              <w:tabs>
                <w:tab w:val="left" w:pos="882"/>
              </w:tabs>
              <w:spacing w:after="0" w:line="350" w:lineRule="exact"/>
              <w:jc w:val="thaiDistribute"/>
              <w:rPr>
                <w:rFonts w:asciiTheme="majorBidi" w:eastAsia="Times New Roman" w:hAnsiTheme="majorBidi" w:cstheme="majorBidi"/>
                <w:color w:val="000000"/>
                <w:spacing w:val="-2"/>
                <w:sz w:val="32"/>
                <w:szCs w:val="32"/>
                <w:cs/>
                <w:lang w:val="en-US"/>
              </w:rPr>
            </w:pPr>
            <w:r w:rsidRPr="00237EB4">
              <w:rPr>
                <w:rFonts w:asciiTheme="majorBidi" w:eastAsia="Times New Roman" w:hAnsiTheme="majorBidi" w:cstheme="majorBidi"/>
                <w:color w:val="000000"/>
                <w:spacing w:val="-2"/>
                <w:sz w:val="32"/>
                <w:szCs w:val="32"/>
                <w:lang w:val="en-US"/>
              </w:rPr>
              <w:t xml:space="preserve">The exercise price of the right to convert is 90 percent of the market price on the date of exercise of the right to convert. </w:t>
            </w:r>
            <w:r w:rsidRPr="00237EB4">
              <w:rPr>
                <w:rFonts w:asciiTheme="majorBidi" w:eastAsia="Times New Roman" w:hAnsiTheme="majorBidi" w:cstheme="majorBidi"/>
                <w:color w:val="000000"/>
                <w:spacing w:val="-2"/>
                <w:sz w:val="32"/>
                <w:szCs w:val="32"/>
                <w:lang w:val="en-US"/>
              </w:rPr>
              <w:br/>
              <w:t xml:space="preserve">The market price is calculated from the weighted average price of the Company’s shares in the Stock Exchange of Thailand (“SET”) for the past 15 consecutive business days prior to the first day of the period for notifying the intention to exercise </w:t>
            </w:r>
            <w:r w:rsidRPr="00237EB4">
              <w:rPr>
                <w:rFonts w:asciiTheme="majorBidi" w:eastAsia="Times New Roman" w:hAnsiTheme="majorBidi" w:cstheme="majorBidi"/>
                <w:color w:val="000000"/>
                <w:spacing w:val="-2"/>
                <w:sz w:val="32"/>
                <w:szCs w:val="32"/>
                <w:lang w:val="en-US"/>
              </w:rPr>
              <w:br/>
              <w:t xml:space="preserve">the right to convert in each time. The weighted average price </w:t>
            </w:r>
            <w:r w:rsidRPr="00237EB4">
              <w:rPr>
                <w:rFonts w:asciiTheme="majorBidi" w:eastAsia="Times New Roman" w:hAnsiTheme="majorBidi" w:cstheme="majorBidi"/>
                <w:color w:val="000000"/>
                <w:spacing w:val="-2"/>
                <w:sz w:val="32"/>
                <w:szCs w:val="32"/>
                <w:lang w:val="en-US"/>
              </w:rPr>
              <w:br/>
              <w:t xml:space="preserve">is calculated from the weighted closing price and the trading </w:t>
            </w:r>
            <w:r w:rsidRPr="00237EB4">
              <w:rPr>
                <w:rFonts w:asciiTheme="majorBidi" w:eastAsia="Times New Roman" w:hAnsiTheme="majorBidi" w:cstheme="majorBidi"/>
                <w:color w:val="000000"/>
                <w:spacing w:val="-4"/>
                <w:sz w:val="32"/>
                <w:szCs w:val="32"/>
                <w:lang w:val="en-US"/>
              </w:rPr>
              <w:t>volume for each consecutive trading day. (“Floating Conversion</w:t>
            </w:r>
            <w:r w:rsidRPr="00237EB4">
              <w:rPr>
                <w:rFonts w:asciiTheme="majorBidi" w:eastAsia="Times New Roman" w:hAnsiTheme="majorBidi" w:cstheme="majorBidi"/>
                <w:color w:val="000000"/>
                <w:spacing w:val="-2"/>
                <w:sz w:val="32"/>
                <w:szCs w:val="32"/>
                <w:lang w:val="en-US"/>
              </w:rPr>
              <w:t xml:space="preserve"> Price”), provided that the conversion price must not be less than Baht 0.25 per share (“Minimum Exercise Price”), the minimum exercise price is subject to change as a result of the conversion price adjustment in accordance with the conditions that will be further set forth in the term of rights.</w:t>
            </w:r>
          </w:p>
        </w:tc>
      </w:tr>
      <w:tr w:rsidR="00A9235B" w:rsidRPr="00237EB4" w14:paraId="3F99D336" w14:textId="77777777" w:rsidTr="006C47B8">
        <w:trPr>
          <w:cantSplit/>
          <w:trHeight w:val="623"/>
        </w:trPr>
        <w:tc>
          <w:tcPr>
            <w:tcW w:w="3827" w:type="dxa"/>
          </w:tcPr>
          <w:p w14:paraId="347C7A4F" w14:textId="77777777" w:rsidR="00A9235B" w:rsidRPr="0074282E" w:rsidRDefault="00A9235B" w:rsidP="009717F7">
            <w:pPr>
              <w:tabs>
                <w:tab w:val="left" w:pos="882"/>
              </w:tabs>
              <w:spacing w:after="0" w:line="350" w:lineRule="exact"/>
              <w:ind w:right="1"/>
              <w:rPr>
                <w:rFonts w:asciiTheme="majorBidi" w:eastAsia="Times New Roman" w:hAnsiTheme="majorBidi" w:cstheme="majorBidi"/>
                <w:b/>
                <w:bCs/>
                <w:color w:val="000000"/>
                <w:sz w:val="32"/>
                <w:szCs w:val="32"/>
                <w:cs/>
                <w:lang w:val="en-US"/>
              </w:rPr>
            </w:pPr>
            <w:r w:rsidRPr="00237EB4">
              <w:rPr>
                <w:rFonts w:asciiTheme="majorBidi" w:eastAsia="Times New Roman" w:hAnsiTheme="majorBidi" w:cstheme="majorBidi"/>
                <w:b/>
                <w:bCs/>
                <w:color w:val="000000"/>
                <w:sz w:val="32"/>
                <w:szCs w:val="32"/>
                <w:lang w:val="en-US"/>
              </w:rPr>
              <w:t>Convertible date</w:t>
            </w:r>
          </w:p>
        </w:tc>
        <w:tc>
          <w:tcPr>
            <w:tcW w:w="5387" w:type="dxa"/>
          </w:tcPr>
          <w:p w14:paraId="266D065D" w14:textId="77777777" w:rsidR="00A9235B" w:rsidRPr="0074282E" w:rsidRDefault="00A9235B" w:rsidP="009717F7">
            <w:pPr>
              <w:tabs>
                <w:tab w:val="left" w:pos="882"/>
              </w:tabs>
              <w:spacing w:after="0" w:line="350" w:lineRule="exact"/>
              <w:ind w:right="1"/>
              <w:jc w:val="both"/>
              <w:rPr>
                <w:rFonts w:asciiTheme="majorBidi" w:eastAsia="Times New Roman" w:hAnsiTheme="majorBidi" w:cstheme="majorBidi"/>
                <w:color w:val="000000"/>
                <w:spacing w:val="-4"/>
                <w:sz w:val="32"/>
                <w:szCs w:val="32"/>
                <w:cs/>
                <w:lang w:val="en-US"/>
              </w:rPr>
            </w:pPr>
            <w:r w:rsidRPr="00237EB4">
              <w:rPr>
                <w:rFonts w:asciiTheme="majorBidi" w:eastAsia="Times New Roman" w:hAnsiTheme="majorBidi" w:cstheme="majorBidi"/>
                <w:color w:val="000000"/>
                <w:spacing w:val="-4"/>
                <w:sz w:val="32"/>
                <w:szCs w:val="32"/>
                <w:lang w:val="en-US"/>
              </w:rPr>
              <w:t>Can be convertible after 2 years from the date of issue of the convertible debentures or the date of expiration of the convertible debentures.</w:t>
            </w:r>
          </w:p>
        </w:tc>
      </w:tr>
      <w:tr w:rsidR="00A9235B" w:rsidRPr="00237EB4" w14:paraId="33A3CF2F" w14:textId="77777777" w:rsidTr="006C47B8">
        <w:trPr>
          <w:cantSplit/>
          <w:trHeight w:val="1676"/>
        </w:trPr>
        <w:tc>
          <w:tcPr>
            <w:tcW w:w="3827" w:type="dxa"/>
          </w:tcPr>
          <w:p w14:paraId="0B4885A7" w14:textId="77777777" w:rsidR="00A9235B" w:rsidRPr="0074282E" w:rsidRDefault="00A9235B" w:rsidP="009717F7">
            <w:pPr>
              <w:tabs>
                <w:tab w:val="left" w:pos="882"/>
              </w:tabs>
              <w:spacing w:after="0" w:line="350" w:lineRule="exact"/>
              <w:ind w:right="1"/>
              <w:rPr>
                <w:rFonts w:asciiTheme="majorBidi" w:eastAsia="Times New Roman" w:hAnsiTheme="majorBidi" w:cstheme="majorBidi"/>
                <w:b/>
                <w:bCs/>
                <w:color w:val="000000"/>
                <w:sz w:val="32"/>
                <w:szCs w:val="32"/>
                <w:cs/>
                <w:lang w:val="en-US"/>
              </w:rPr>
            </w:pPr>
            <w:r w:rsidRPr="00237EB4">
              <w:rPr>
                <w:rFonts w:asciiTheme="majorBidi" w:eastAsia="Times New Roman" w:hAnsiTheme="majorBidi" w:cstheme="majorBidi"/>
                <w:b/>
                <w:bCs/>
                <w:color w:val="000000"/>
                <w:sz w:val="32"/>
                <w:szCs w:val="32"/>
                <w:lang w:val="en-US"/>
              </w:rPr>
              <w:t>Convertible ratio</w:t>
            </w:r>
          </w:p>
        </w:tc>
        <w:tc>
          <w:tcPr>
            <w:tcW w:w="5387" w:type="dxa"/>
          </w:tcPr>
          <w:p w14:paraId="783C12A2" w14:textId="77777777" w:rsidR="00A9235B" w:rsidRPr="00237EB4" w:rsidRDefault="00A9235B" w:rsidP="009717F7">
            <w:pPr>
              <w:tabs>
                <w:tab w:val="left" w:pos="882"/>
              </w:tabs>
              <w:spacing w:after="0" w:line="350" w:lineRule="exact"/>
              <w:ind w:right="1"/>
              <w:jc w:val="both"/>
              <w:rPr>
                <w:rFonts w:asciiTheme="majorBidi" w:eastAsia="Times New Roman" w:hAnsiTheme="majorBidi" w:cstheme="majorBidi"/>
                <w:color w:val="000000"/>
                <w:spacing w:val="-4"/>
                <w:sz w:val="32"/>
                <w:szCs w:val="32"/>
                <w:lang w:val="en-US"/>
              </w:rPr>
            </w:pPr>
            <w:r w:rsidRPr="00237EB4">
              <w:rPr>
                <w:rFonts w:asciiTheme="majorBidi" w:eastAsia="Times New Roman" w:hAnsiTheme="majorBidi" w:cstheme="majorBidi"/>
                <w:color w:val="000000"/>
                <w:spacing w:val="-4"/>
                <w:sz w:val="32"/>
                <w:szCs w:val="32"/>
                <w:lang w:val="en-US"/>
              </w:rPr>
              <w:t>1 unit of convertible debenture per ordinary shares [par value of convertible debenture (Face Value) divided by convertible exercise price] (if there is a fraction, discard in all cases). In this regard, the Company will inform the SET about the conversion price calculation and conversion ratio of the convertible debentures immediately on the first day of each exercise date.</w:t>
            </w:r>
          </w:p>
        </w:tc>
      </w:tr>
      <w:tr w:rsidR="00A9235B" w:rsidRPr="00237EB4" w14:paraId="54563F96" w14:textId="77777777" w:rsidTr="006C47B8">
        <w:trPr>
          <w:cantSplit/>
          <w:trHeight w:val="1802"/>
        </w:trPr>
        <w:tc>
          <w:tcPr>
            <w:tcW w:w="3827" w:type="dxa"/>
          </w:tcPr>
          <w:p w14:paraId="2E4FFB24" w14:textId="77777777" w:rsidR="00A9235B" w:rsidRPr="00237EB4" w:rsidRDefault="00A9235B" w:rsidP="009717F7">
            <w:pPr>
              <w:tabs>
                <w:tab w:val="left" w:pos="882"/>
              </w:tabs>
              <w:spacing w:after="0" w:line="350" w:lineRule="exact"/>
              <w:ind w:right="1"/>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Other important information</w:t>
            </w:r>
          </w:p>
        </w:tc>
        <w:tc>
          <w:tcPr>
            <w:tcW w:w="5387" w:type="dxa"/>
          </w:tcPr>
          <w:p w14:paraId="4D626F57" w14:textId="77777777" w:rsidR="00A9235B" w:rsidRPr="00237EB4" w:rsidRDefault="00A9235B" w:rsidP="009717F7">
            <w:pPr>
              <w:tabs>
                <w:tab w:val="left" w:pos="882"/>
              </w:tabs>
              <w:spacing w:after="0" w:line="350" w:lineRule="exact"/>
              <w:ind w:right="1"/>
              <w:jc w:val="thaiDistribute"/>
              <w:rPr>
                <w:rFonts w:asciiTheme="majorBidi" w:eastAsia="Times New Roman" w:hAnsiTheme="majorBidi" w:cstheme="majorBidi"/>
                <w:color w:val="000000"/>
                <w:sz w:val="32"/>
                <w:szCs w:val="32"/>
                <w:lang w:val="en-US"/>
              </w:rPr>
            </w:pPr>
            <w:r w:rsidRPr="00237EB4">
              <w:rPr>
                <w:rFonts w:asciiTheme="majorBidi" w:eastAsia="Times New Roman" w:hAnsiTheme="majorBidi" w:cstheme="majorBidi"/>
                <w:color w:val="000000"/>
                <w:sz w:val="32"/>
                <w:szCs w:val="32"/>
                <w:lang w:val="en-US"/>
              </w:rPr>
              <w:t>The Company will allocate the warrants to purchase ordinary shares of Triton Holding Public Company Limited No. 7 (“Warrant No. 7” or “TRITN-W7”) to the shareholders who subscribe convertible debentures in proportion to the number of shares held by each shareholder without allocating to shareholders that would make the Company has duties under foreign law (Preferential Public Offering: PPO) free of charge (zero Baht) in the ratio of 1 unit of convertible debentures per 5,000 units of warrant with a period of 9 months from the date of issuance of warrants and has an exercise price of Baht 0.10.</w:t>
            </w:r>
          </w:p>
        </w:tc>
      </w:tr>
    </w:tbl>
    <w:p w14:paraId="0BD23550" w14:textId="77777777" w:rsidR="00A9235B" w:rsidRPr="00237EB4" w:rsidRDefault="00A9235B" w:rsidP="009717F7">
      <w:pPr>
        <w:spacing w:after="0" w:line="350" w:lineRule="exact"/>
        <w:ind w:left="284" w:firstLine="425"/>
        <w:jc w:val="thaiDistribute"/>
        <w:rPr>
          <w:rFonts w:asciiTheme="majorBidi" w:eastAsia="Cordia New" w:hAnsiTheme="majorBidi" w:cstheme="majorBidi"/>
          <w:sz w:val="32"/>
          <w:szCs w:val="32"/>
          <w:lang w:val="en-US"/>
        </w:rPr>
      </w:pPr>
    </w:p>
    <w:p w14:paraId="1A53ED0C" w14:textId="77777777" w:rsidR="00A9235B" w:rsidRPr="00237EB4" w:rsidRDefault="00A9235B" w:rsidP="009717F7">
      <w:pPr>
        <w:spacing w:after="0" w:line="350" w:lineRule="exact"/>
        <w:ind w:left="284" w:firstLine="425"/>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Presentation and disclosure of financial instruments are determined at the date of initial recognized. The entity classifies financial instrument or components of financial instrument based on substance and definitions of financial liability and equity instrument.</w:t>
      </w:r>
    </w:p>
    <w:p w14:paraId="0A8542CA" w14:textId="77777777" w:rsidR="00A9235B" w:rsidRPr="00D92D2E" w:rsidRDefault="00A9235B" w:rsidP="00D92D2E">
      <w:pPr>
        <w:spacing w:after="0" w:line="380" w:lineRule="exact"/>
        <w:jc w:val="thaiDistribute"/>
        <w:rPr>
          <w:rFonts w:asciiTheme="majorBidi" w:eastAsia="Cordia New" w:hAnsiTheme="majorBidi" w:cstheme="majorBidi"/>
          <w:sz w:val="32"/>
          <w:szCs w:val="32"/>
        </w:rPr>
      </w:pPr>
      <w:r w:rsidRPr="00D92D2E">
        <w:rPr>
          <w:rFonts w:asciiTheme="majorBidi" w:eastAsia="Cordia New" w:hAnsiTheme="majorBidi" w:cstheme="majorBidi"/>
          <w:sz w:val="32"/>
          <w:szCs w:val="32"/>
          <w:lang w:val="en-US"/>
        </w:rPr>
        <w:lastRenderedPageBreak/>
        <w:t xml:space="preserve">              Movements</w:t>
      </w:r>
      <w:r w:rsidRPr="00D92D2E">
        <w:rPr>
          <w:rFonts w:asciiTheme="majorBidi" w:eastAsia="Cordia New" w:hAnsiTheme="majorBidi" w:cstheme="majorBidi"/>
          <w:sz w:val="32"/>
          <w:szCs w:val="32"/>
        </w:rPr>
        <w:t xml:space="preserve"> of convertible debentures and convertible options for the year ended December 31, 2025   </w:t>
      </w:r>
    </w:p>
    <w:p w14:paraId="355FF721" w14:textId="77777777" w:rsidR="00A9235B" w:rsidRPr="0074282E" w:rsidRDefault="00A9235B" w:rsidP="00D92D2E">
      <w:pPr>
        <w:spacing w:after="0" w:line="380" w:lineRule="exact"/>
        <w:jc w:val="thaiDistribute"/>
        <w:rPr>
          <w:rFonts w:asciiTheme="majorBidi" w:eastAsia="Cordia New" w:hAnsiTheme="majorBidi" w:cstheme="majorBidi"/>
          <w:sz w:val="32"/>
          <w:szCs w:val="32"/>
          <w:cs/>
          <w:lang w:val="en-US"/>
        </w:rPr>
      </w:pPr>
      <w:r w:rsidRPr="00D92D2E">
        <w:rPr>
          <w:rFonts w:asciiTheme="majorBidi" w:eastAsia="Cordia New" w:hAnsiTheme="majorBidi" w:cstheme="majorBidi"/>
          <w:sz w:val="32"/>
          <w:szCs w:val="32"/>
        </w:rPr>
        <w:t xml:space="preserve">      and 2024 are as follow:</w:t>
      </w:r>
    </w:p>
    <w:tbl>
      <w:tblPr>
        <w:tblW w:w="8782" w:type="dxa"/>
        <w:tblInd w:w="558" w:type="dxa"/>
        <w:tblLayout w:type="fixed"/>
        <w:tblLook w:val="04A0" w:firstRow="1" w:lastRow="0" w:firstColumn="1" w:lastColumn="0" w:noHBand="0" w:noVBand="1"/>
      </w:tblPr>
      <w:tblGrid>
        <w:gridCol w:w="5346"/>
        <w:gridCol w:w="1537"/>
        <w:gridCol w:w="270"/>
        <w:gridCol w:w="1629"/>
      </w:tblGrid>
      <w:tr w:rsidR="00A9235B" w:rsidRPr="00D92D2E" w14:paraId="0E1AB575" w14:textId="77777777" w:rsidTr="006C47B8">
        <w:trPr>
          <w:cantSplit/>
          <w:trHeight w:val="137"/>
        </w:trPr>
        <w:tc>
          <w:tcPr>
            <w:tcW w:w="5346" w:type="dxa"/>
            <w:tcBorders>
              <w:top w:val="nil"/>
              <w:left w:val="nil"/>
              <w:bottom w:val="nil"/>
              <w:right w:val="nil"/>
            </w:tcBorders>
            <w:vAlign w:val="bottom"/>
          </w:tcPr>
          <w:p w14:paraId="3D988C39" w14:textId="77777777" w:rsidR="00A9235B" w:rsidRPr="00D92D2E" w:rsidRDefault="00A9235B" w:rsidP="00D92D2E">
            <w:pPr>
              <w:tabs>
                <w:tab w:val="left" w:pos="540"/>
              </w:tabs>
              <w:spacing w:after="0" w:line="380" w:lineRule="exact"/>
              <w:jc w:val="thaiDistribute"/>
              <w:rPr>
                <w:rFonts w:asciiTheme="majorBidi" w:eastAsia="Cordia New" w:hAnsiTheme="majorBidi" w:cstheme="majorBidi"/>
                <w:sz w:val="32"/>
                <w:szCs w:val="32"/>
              </w:rPr>
            </w:pPr>
            <w:bookmarkStart w:id="52" w:name="_Hlk187654104"/>
          </w:p>
        </w:tc>
        <w:tc>
          <w:tcPr>
            <w:tcW w:w="3436" w:type="dxa"/>
            <w:gridSpan w:val="3"/>
            <w:tcBorders>
              <w:top w:val="nil"/>
              <w:left w:val="nil"/>
              <w:bottom w:val="single" w:sz="6" w:space="0" w:color="auto"/>
              <w:right w:val="nil"/>
            </w:tcBorders>
          </w:tcPr>
          <w:p w14:paraId="20483B61" w14:textId="77777777" w:rsidR="00A9235B" w:rsidRPr="0074282E" w:rsidRDefault="00A9235B" w:rsidP="00D92D2E">
            <w:pPr>
              <w:tabs>
                <w:tab w:val="left" w:pos="540"/>
              </w:tabs>
              <w:spacing w:after="0" w:line="380" w:lineRule="exact"/>
              <w:jc w:val="center"/>
              <w:rPr>
                <w:rFonts w:asciiTheme="majorBidi" w:eastAsia="Cordia New" w:hAnsiTheme="majorBidi" w:cstheme="majorBidi"/>
                <w:sz w:val="32"/>
                <w:szCs w:val="32"/>
                <w:cs/>
                <w:lang w:val="en-US"/>
              </w:rPr>
            </w:pPr>
            <w:r w:rsidRPr="00D92D2E">
              <w:rPr>
                <w:rFonts w:asciiTheme="majorBidi" w:eastAsia="PMingLiU" w:hAnsiTheme="majorBidi" w:cstheme="majorBidi"/>
                <w:sz w:val="32"/>
                <w:szCs w:val="32"/>
                <w:lang w:val="en-US"/>
              </w:rPr>
              <w:t>Baht</w:t>
            </w:r>
          </w:p>
        </w:tc>
      </w:tr>
      <w:tr w:rsidR="00A9235B" w:rsidRPr="00D92D2E" w14:paraId="373E7E12" w14:textId="77777777" w:rsidTr="006C47B8">
        <w:trPr>
          <w:cantSplit/>
          <w:trHeight w:val="137"/>
        </w:trPr>
        <w:tc>
          <w:tcPr>
            <w:tcW w:w="5346" w:type="dxa"/>
            <w:tcBorders>
              <w:top w:val="nil"/>
              <w:left w:val="nil"/>
              <w:bottom w:val="nil"/>
              <w:right w:val="nil"/>
            </w:tcBorders>
            <w:vAlign w:val="bottom"/>
          </w:tcPr>
          <w:p w14:paraId="31B00C57" w14:textId="77777777" w:rsidR="00A9235B" w:rsidRPr="0074282E" w:rsidRDefault="00A9235B"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Times New Roman" w:hAnsiTheme="majorBidi" w:cstheme="majorBidi"/>
                <w:color w:val="000000"/>
                <w:sz w:val="32"/>
                <w:szCs w:val="32"/>
                <w:lang w:val="en-US"/>
              </w:rPr>
              <w:t>For the year ended December 31, 2025</w:t>
            </w:r>
          </w:p>
        </w:tc>
        <w:tc>
          <w:tcPr>
            <w:tcW w:w="3436" w:type="dxa"/>
            <w:gridSpan w:val="3"/>
            <w:tcBorders>
              <w:top w:val="single" w:sz="6" w:space="0" w:color="auto"/>
              <w:left w:val="nil"/>
              <w:bottom w:val="single" w:sz="6" w:space="0" w:color="auto"/>
              <w:right w:val="nil"/>
            </w:tcBorders>
            <w:vAlign w:val="bottom"/>
          </w:tcPr>
          <w:p w14:paraId="49D64058" w14:textId="77777777" w:rsidR="00A9235B" w:rsidRPr="00D92D2E" w:rsidRDefault="00A9235B" w:rsidP="00D92D2E">
            <w:pPr>
              <w:spacing w:after="0" w:line="380" w:lineRule="exact"/>
              <w:jc w:val="center"/>
              <w:rPr>
                <w:rFonts w:asciiTheme="majorBidi" w:eastAsia="PMingLiU" w:hAnsiTheme="majorBidi" w:cstheme="majorBidi"/>
                <w:sz w:val="32"/>
                <w:szCs w:val="32"/>
                <w:lang w:val="en-US"/>
              </w:rPr>
            </w:pPr>
            <w:r w:rsidRPr="00D92D2E">
              <w:rPr>
                <w:rFonts w:asciiTheme="majorBidi" w:eastAsia="PMingLiU" w:hAnsiTheme="majorBidi" w:cstheme="majorBidi"/>
                <w:sz w:val="32"/>
                <w:szCs w:val="32"/>
                <w:lang w:val="en-US"/>
              </w:rPr>
              <w:t>Consolidated and Separate</w:t>
            </w:r>
          </w:p>
          <w:p w14:paraId="3B6F4889" w14:textId="77777777" w:rsidR="00A9235B" w:rsidRPr="0074282E" w:rsidRDefault="00A9235B" w:rsidP="00D92D2E">
            <w:pPr>
              <w:tabs>
                <w:tab w:val="left" w:pos="540"/>
              </w:tabs>
              <w:spacing w:after="0" w:line="380" w:lineRule="exact"/>
              <w:jc w:val="center"/>
              <w:rPr>
                <w:rFonts w:asciiTheme="majorBidi" w:eastAsia="Cordia New" w:hAnsiTheme="majorBidi" w:cstheme="majorBidi"/>
                <w:sz w:val="32"/>
                <w:szCs w:val="32"/>
                <w:cs/>
                <w:lang w:val="en-US"/>
              </w:rPr>
            </w:pPr>
            <w:r w:rsidRPr="00D92D2E">
              <w:rPr>
                <w:rFonts w:asciiTheme="majorBidi" w:eastAsia="PMingLiU" w:hAnsiTheme="majorBidi" w:cstheme="majorBidi"/>
                <w:sz w:val="32"/>
                <w:szCs w:val="32"/>
                <w:lang w:val="en-US"/>
              </w:rPr>
              <w:t>financial statements</w:t>
            </w:r>
          </w:p>
        </w:tc>
      </w:tr>
      <w:tr w:rsidR="00A9235B" w:rsidRPr="00D92D2E" w14:paraId="741A14B9" w14:textId="77777777" w:rsidTr="006C47B8">
        <w:trPr>
          <w:cantSplit/>
        </w:trPr>
        <w:tc>
          <w:tcPr>
            <w:tcW w:w="5346" w:type="dxa"/>
            <w:tcBorders>
              <w:top w:val="nil"/>
              <w:left w:val="nil"/>
              <w:bottom w:val="nil"/>
              <w:right w:val="nil"/>
            </w:tcBorders>
            <w:vAlign w:val="bottom"/>
          </w:tcPr>
          <w:p w14:paraId="73774B42" w14:textId="77777777" w:rsidR="00A9235B" w:rsidRPr="0074282E" w:rsidRDefault="00A9235B" w:rsidP="00D92D2E">
            <w:pPr>
              <w:tabs>
                <w:tab w:val="left" w:pos="540"/>
              </w:tabs>
              <w:spacing w:after="0" w:line="380" w:lineRule="exact"/>
              <w:jc w:val="thaiDistribute"/>
              <w:rPr>
                <w:rFonts w:asciiTheme="majorBidi" w:eastAsia="Cordia New" w:hAnsiTheme="majorBidi" w:cstheme="majorBidi"/>
                <w:i/>
                <w:iCs/>
                <w:sz w:val="32"/>
                <w:szCs w:val="32"/>
                <w:cs/>
                <w:lang w:val="en-US"/>
              </w:rPr>
            </w:pPr>
          </w:p>
        </w:tc>
        <w:tc>
          <w:tcPr>
            <w:tcW w:w="1537" w:type="dxa"/>
            <w:tcBorders>
              <w:top w:val="single" w:sz="6" w:space="0" w:color="auto"/>
              <w:left w:val="nil"/>
              <w:bottom w:val="single" w:sz="6" w:space="0" w:color="auto"/>
              <w:right w:val="nil"/>
            </w:tcBorders>
            <w:vAlign w:val="center"/>
          </w:tcPr>
          <w:p w14:paraId="428F1132" w14:textId="77777777" w:rsidR="00A9235B" w:rsidRPr="0074282E" w:rsidRDefault="00A9235B" w:rsidP="00D92D2E">
            <w:pPr>
              <w:tabs>
                <w:tab w:val="left" w:pos="540"/>
              </w:tabs>
              <w:spacing w:after="0" w:line="380" w:lineRule="exact"/>
              <w:jc w:val="center"/>
              <w:rPr>
                <w:rFonts w:asciiTheme="majorBidi" w:eastAsia="Cordia New" w:hAnsiTheme="majorBidi" w:cstheme="majorBidi"/>
                <w:sz w:val="32"/>
                <w:szCs w:val="32"/>
                <w:cs/>
                <w:lang w:val="en-US"/>
              </w:rPr>
            </w:pPr>
            <w:r w:rsidRPr="00D92D2E">
              <w:rPr>
                <w:rFonts w:asciiTheme="majorBidi" w:eastAsia="Times New Roman" w:hAnsiTheme="majorBidi" w:cstheme="majorBidi"/>
                <w:sz w:val="32"/>
                <w:szCs w:val="32"/>
                <w:lang w:val="th-TH"/>
              </w:rPr>
              <w:t>Convertible debentures</w:t>
            </w:r>
            <w:r w:rsidRPr="00D92D2E">
              <w:rPr>
                <w:rFonts w:asciiTheme="majorBidi" w:eastAsia="Cordia New" w:hAnsiTheme="majorBidi" w:cstheme="majorBidi"/>
                <w:sz w:val="32"/>
                <w:szCs w:val="32"/>
                <w:lang w:val="en-US"/>
              </w:rPr>
              <w:t xml:space="preserve"> </w:t>
            </w:r>
          </w:p>
        </w:tc>
        <w:tc>
          <w:tcPr>
            <w:tcW w:w="270" w:type="dxa"/>
            <w:tcBorders>
              <w:top w:val="single" w:sz="6" w:space="0" w:color="auto"/>
              <w:left w:val="nil"/>
              <w:bottom w:val="nil"/>
              <w:right w:val="nil"/>
            </w:tcBorders>
          </w:tcPr>
          <w:p w14:paraId="05938C80" w14:textId="77777777" w:rsidR="00A9235B" w:rsidRPr="00D92D2E" w:rsidRDefault="00A9235B" w:rsidP="00D92D2E">
            <w:pPr>
              <w:tabs>
                <w:tab w:val="left" w:pos="540"/>
              </w:tabs>
              <w:spacing w:after="0" w:line="380" w:lineRule="exact"/>
              <w:jc w:val="thaiDistribute"/>
              <w:rPr>
                <w:rFonts w:asciiTheme="majorBidi" w:eastAsia="Cordia New" w:hAnsiTheme="majorBidi" w:cstheme="majorBidi"/>
                <w:sz w:val="32"/>
                <w:szCs w:val="32"/>
              </w:rPr>
            </w:pPr>
          </w:p>
        </w:tc>
        <w:tc>
          <w:tcPr>
            <w:tcW w:w="1629" w:type="dxa"/>
            <w:tcBorders>
              <w:top w:val="single" w:sz="6" w:space="0" w:color="auto"/>
              <w:left w:val="nil"/>
              <w:bottom w:val="single" w:sz="6" w:space="0" w:color="auto"/>
              <w:right w:val="nil"/>
            </w:tcBorders>
            <w:vAlign w:val="bottom"/>
          </w:tcPr>
          <w:p w14:paraId="0881BC1B" w14:textId="77777777" w:rsidR="00A9235B" w:rsidRPr="0074282E" w:rsidRDefault="00A9235B" w:rsidP="00D92D2E">
            <w:pPr>
              <w:tabs>
                <w:tab w:val="left" w:pos="540"/>
              </w:tabs>
              <w:spacing w:after="0" w:line="380" w:lineRule="exact"/>
              <w:jc w:val="center"/>
              <w:rPr>
                <w:rFonts w:asciiTheme="majorBidi" w:eastAsia="Cordia New" w:hAnsiTheme="majorBidi" w:cstheme="majorBidi"/>
                <w:sz w:val="32"/>
                <w:szCs w:val="32"/>
                <w:cs/>
                <w:lang w:val="en-US"/>
              </w:rPr>
            </w:pPr>
            <w:r w:rsidRPr="00D92D2E">
              <w:rPr>
                <w:rFonts w:asciiTheme="majorBidi" w:eastAsia="Times New Roman" w:hAnsiTheme="majorBidi" w:cstheme="majorBidi"/>
                <w:sz w:val="32"/>
                <w:szCs w:val="32"/>
                <w:lang w:val="th-TH"/>
              </w:rPr>
              <w:t>Convertible options</w:t>
            </w:r>
          </w:p>
        </w:tc>
      </w:tr>
      <w:tr w:rsidR="00FB7D27" w:rsidRPr="00D92D2E" w14:paraId="50B4F1CC" w14:textId="77777777" w:rsidTr="006C47B8">
        <w:trPr>
          <w:cantSplit/>
        </w:trPr>
        <w:tc>
          <w:tcPr>
            <w:tcW w:w="5346" w:type="dxa"/>
            <w:tcBorders>
              <w:top w:val="nil"/>
              <w:left w:val="nil"/>
              <w:bottom w:val="nil"/>
              <w:right w:val="nil"/>
            </w:tcBorders>
            <w:hideMark/>
          </w:tcPr>
          <w:p w14:paraId="2799F0E6" w14:textId="77777777" w:rsidR="00FB7D27" w:rsidRPr="00D92D2E" w:rsidRDefault="00FB7D27" w:rsidP="00D92D2E">
            <w:pPr>
              <w:tabs>
                <w:tab w:val="left" w:pos="540"/>
              </w:tabs>
              <w:spacing w:after="0" w:line="380" w:lineRule="exact"/>
              <w:jc w:val="thaiDistribute"/>
              <w:rPr>
                <w:rFonts w:asciiTheme="majorBidi" w:eastAsia="Cordia New" w:hAnsiTheme="majorBidi" w:cstheme="majorBidi"/>
                <w:sz w:val="32"/>
                <w:szCs w:val="32"/>
                <w:lang w:val="en-US"/>
              </w:rPr>
            </w:pPr>
            <w:r w:rsidRPr="00D92D2E">
              <w:rPr>
                <w:rFonts w:asciiTheme="majorBidi" w:eastAsia="Times New Roman" w:hAnsiTheme="majorBidi" w:cstheme="majorBidi"/>
                <w:color w:val="000000"/>
                <w:sz w:val="32"/>
                <w:szCs w:val="32"/>
                <w:lang w:val="en-US"/>
              </w:rPr>
              <w:t>As at January 1, 2025</w:t>
            </w:r>
          </w:p>
        </w:tc>
        <w:tc>
          <w:tcPr>
            <w:tcW w:w="1537" w:type="dxa"/>
            <w:tcBorders>
              <w:top w:val="single" w:sz="6" w:space="0" w:color="auto"/>
              <w:left w:val="nil"/>
              <w:bottom w:val="nil"/>
              <w:right w:val="nil"/>
            </w:tcBorders>
          </w:tcPr>
          <w:p w14:paraId="57BB6C6A" w14:textId="04493C65" w:rsidR="00FB7D27" w:rsidRPr="0074282E" w:rsidRDefault="00FB7D27" w:rsidP="00D92D2E">
            <w:pPr>
              <w:tabs>
                <w:tab w:val="decimal" w:pos="1229"/>
              </w:tabs>
              <w:spacing w:after="0" w:line="380" w:lineRule="exact"/>
              <w:jc w:val="right"/>
              <w:rPr>
                <w:rFonts w:asciiTheme="majorBidi" w:eastAsia="Cordia New" w:hAnsiTheme="majorBidi" w:cstheme="majorBidi"/>
                <w:sz w:val="32"/>
                <w:szCs w:val="32"/>
                <w:cs/>
                <w:lang w:val="en-US"/>
              </w:rPr>
            </w:pPr>
            <w:r w:rsidRPr="0074282E">
              <w:rPr>
                <w:rFonts w:asciiTheme="majorBidi" w:eastAsia="Cordia New" w:hAnsiTheme="majorBidi" w:cstheme="majorBidi"/>
                <w:color w:val="000000" w:themeColor="text1"/>
                <w:sz w:val="32"/>
                <w:szCs w:val="32"/>
                <w:lang w:val="en-US"/>
              </w:rPr>
              <w:t>14</w:t>
            </w:r>
            <w:r w:rsidRPr="00D92D2E">
              <w:rPr>
                <w:rFonts w:asciiTheme="majorBidi" w:eastAsia="Cordia New" w:hAnsiTheme="majorBidi" w:cstheme="majorBidi"/>
                <w:color w:val="000000" w:themeColor="text1"/>
                <w:sz w:val="32"/>
                <w:szCs w:val="32"/>
                <w:lang w:val="en-US"/>
              </w:rPr>
              <w:t>,</w:t>
            </w:r>
            <w:r w:rsidRPr="0074282E">
              <w:rPr>
                <w:rFonts w:asciiTheme="majorBidi" w:eastAsia="Cordia New" w:hAnsiTheme="majorBidi" w:cstheme="majorBidi"/>
                <w:color w:val="000000" w:themeColor="text1"/>
                <w:sz w:val="32"/>
                <w:szCs w:val="32"/>
                <w:lang w:val="en-US"/>
              </w:rPr>
              <w:t>736</w:t>
            </w:r>
            <w:r w:rsidRPr="00D92D2E">
              <w:rPr>
                <w:rFonts w:asciiTheme="majorBidi" w:eastAsia="Cordia New" w:hAnsiTheme="majorBidi" w:cstheme="majorBidi"/>
                <w:color w:val="000000" w:themeColor="text1"/>
                <w:sz w:val="32"/>
                <w:szCs w:val="32"/>
                <w:lang w:val="en-US"/>
              </w:rPr>
              <w:t>,</w:t>
            </w:r>
            <w:r w:rsidRPr="0074282E">
              <w:rPr>
                <w:rFonts w:asciiTheme="majorBidi" w:eastAsia="Cordia New" w:hAnsiTheme="majorBidi" w:cstheme="majorBidi"/>
                <w:color w:val="000000" w:themeColor="text1"/>
                <w:sz w:val="32"/>
                <w:szCs w:val="32"/>
                <w:lang w:val="en-US"/>
              </w:rPr>
              <w:t>859</w:t>
            </w:r>
          </w:p>
        </w:tc>
        <w:tc>
          <w:tcPr>
            <w:tcW w:w="270" w:type="dxa"/>
            <w:tcBorders>
              <w:top w:val="nil"/>
              <w:left w:val="nil"/>
              <w:bottom w:val="nil"/>
              <w:right w:val="nil"/>
            </w:tcBorders>
          </w:tcPr>
          <w:p w14:paraId="4C3AF593" w14:textId="77777777" w:rsidR="00FB7D27" w:rsidRPr="00D92D2E" w:rsidRDefault="00FB7D27" w:rsidP="00D92D2E">
            <w:pPr>
              <w:tabs>
                <w:tab w:val="left" w:pos="540"/>
              </w:tabs>
              <w:spacing w:after="0" w:line="380" w:lineRule="exact"/>
              <w:jc w:val="center"/>
              <w:rPr>
                <w:rFonts w:asciiTheme="majorBidi" w:eastAsia="Cordia New" w:hAnsiTheme="majorBidi" w:cstheme="majorBidi"/>
                <w:sz w:val="32"/>
                <w:szCs w:val="32"/>
              </w:rPr>
            </w:pPr>
          </w:p>
        </w:tc>
        <w:tc>
          <w:tcPr>
            <w:tcW w:w="1629" w:type="dxa"/>
            <w:tcBorders>
              <w:top w:val="single" w:sz="6" w:space="0" w:color="auto"/>
              <w:left w:val="nil"/>
              <w:bottom w:val="nil"/>
              <w:right w:val="nil"/>
            </w:tcBorders>
          </w:tcPr>
          <w:p w14:paraId="0CEBE4CB" w14:textId="4741CE7E" w:rsidR="00FB7D27" w:rsidRPr="00D92D2E" w:rsidRDefault="00FB7D27" w:rsidP="00D92D2E">
            <w:pPr>
              <w:tabs>
                <w:tab w:val="decimal" w:pos="1229"/>
              </w:tabs>
              <w:spacing w:after="0" w:line="380" w:lineRule="exact"/>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445,391</w:t>
            </w:r>
          </w:p>
        </w:tc>
      </w:tr>
      <w:tr w:rsidR="00FB7D27" w:rsidRPr="00D92D2E" w14:paraId="0458B2F4" w14:textId="77777777" w:rsidTr="006C47B8">
        <w:trPr>
          <w:cantSplit/>
        </w:trPr>
        <w:tc>
          <w:tcPr>
            <w:tcW w:w="5346" w:type="dxa"/>
            <w:tcBorders>
              <w:top w:val="nil"/>
              <w:left w:val="nil"/>
              <w:bottom w:val="nil"/>
              <w:right w:val="nil"/>
            </w:tcBorders>
            <w:vAlign w:val="bottom"/>
          </w:tcPr>
          <w:p w14:paraId="70251662" w14:textId="251A0B03" w:rsidR="00FB7D27" w:rsidRPr="0074282E" w:rsidRDefault="00FB7D27"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Times New Roman" w:hAnsiTheme="majorBidi" w:cstheme="majorBidi"/>
                <w:color w:val="000000"/>
                <w:sz w:val="32"/>
                <w:szCs w:val="32"/>
                <w:u w:val="single"/>
                <w:lang w:val="en-US"/>
              </w:rPr>
              <w:t>Less</w:t>
            </w:r>
            <w:r w:rsidRPr="00D92D2E">
              <w:rPr>
                <w:rFonts w:asciiTheme="majorBidi" w:eastAsia="Times New Roman" w:hAnsiTheme="majorBidi" w:cstheme="majorBidi"/>
                <w:color w:val="000000"/>
                <w:sz w:val="32"/>
                <w:szCs w:val="32"/>
                <w:lang w:val="en-US"/>
              </w:rPr>
              <w:t xml:space="preserve"> deferred transaction cost</w:t>
            </w:r>
            <w:r w:rsidR="00D92D2E" w:rsidRPr="0074282E">
              <w:rPr>
                <w:rFonts w:asciiTheme="majorBidi" w:eastAsia="Cordia New" w:hAnsiTheme="majorBidi" w:cstheme="majorBidi"/>
                <w:sz w:val="32"/>
                <w:szCs w:val="32"/>
                <w:lang w:val="en-US"/>
              </w:rPr>
              <w:t xml:space="preserve"> </w:t>
            </w:r>
            <w:r w:rsidR="00D92D2E" w:rsidRPr="00D92D2E">
              <w:rPr>
                <w:rFonts w:asciiTheme="majorBidi" w:eastAsia="Cordia New" w:hAnsiTheme="majorBidi" w:cstheme="majorBidi"/>
                <w:sz w:val="32"/>
                <w:szCs w:val="32"/>
                <w:lang w:val="en-US"/>
              </w:rPr>
              <w:t>of convertible debenture</w:t>
            </w:r>
          </w:p>
        </w:tc>
        <w:tc>
          <w:tcPr>
            <w:tcW w:w="1537" w:type="dxa"/>
            <w:tcBorders>
              <w:top w:val="nil"/>
              <w:left w:val="nil"/>
              <w:bottom w:val="single" w:sz="6" w:space="0" w:color="auto"/>
              <w:right w:val="nil"/>
            </w:tcBorders>
          </w:tcPr>
          <w:p w14:paraId="59D8A171" w14:textId="5D53D0C4" w:rsidR="00FB7D27" w:rsidRPr="0074282E" w:rsidRDefault="00FB7D27" w:rsidP="00D92D2E">
            <w:pPr>
              <w:tabs>
                <w:tab w:val="decimal" w:pos="1229"/>
              </w:tabs>
              <w:spacing w:after="0" w:line="380" w:lineRule="exact"/>
              <w:ind w:right="-57"/>
              <w:jc w:val="right"/>
              <w:rPr>
                <w:rFonts w:asciiTheme="majorBidi" w:eastAsia="Cordia New" w:hAnsiTheme="majorBidi" w:cstheme="majorBidi"/>
                <w:sz w:val="32"/>
                <w:szCs w:val="32"/>
                <w:cs/>
                <w:lang w:val="en-US"/>
              </w:rPr>
            </w:pPr>
            <w:r w:rsidRPr="00D92D2E">
              <w:rPr>
                <w:rFonts w:asciiTheme="majorBidi" w:eastAsia="Cordia New" w:hAnsiTheme="majorBidi" w:cstheme="majorBidi"/>
                <w:color w:val="000000" w:themeColor="text1"/>
                <w:sz w:val="32"/>
                <w:szCs w:val="32"/>
                <w:lang w:val="en-US"/>
              </w:rPr>
              <w:t>(556,507)</w:t>
            </w:r>
          </w:p>
        </w:tc>
        <w:tc>
          <w:tcPr>
            <w:tcW w:w="270" w:type="dxa"/>
            <w:tcBorders>
              <w:top w:val="nil"/>
              <w:left w:val="nil"/>
              <w:bottom w:val="nil"/>
              <w:right w:val="nil"/>
            </w:tcBorders>
          </w:tcPr>
          <w:p w14:paraId="66B63EFF" w14:textId="77777777" w:rsidR="00FB7D27" w:rsidRPr="00D92D2E" w:rsidRDefault="00FB7D27" w:rsidP="00D92D2E">
            <w:pPr>
              <w:tabs>
                <w:tab w:val="decimal" w:pos="1229"/>
              </w:tabs>
              <w:spacing w:after="0" w:line="380" w:lineRule="exact"/>
              <w:rPr>
                <w:rFonts w:asciiTheme="majorBidi" w:eastAsia="Cordia New" w:hAnsiTheme="majorBidi" w:cstheme="majorBidi"/>
                <w:sz w:val="32"/>
                <w:szCs w:val="32"/>
              </w:rPr>
            </w:pPr>
          </w:p>
        </w:tc>
        <w:tc>
          <w:tcPr>
            <w:tcW w:w="1629" w:type="dxa"/>
            <w:tcBorders>
              <w:top w:val="nil"/>
              <w:left w:val="nil"/>
              <w:bottom w:val="single" w:sz="6" w:space="0" w:color="auto"/>
              <w:right w:val="nil"/>
            </w:tcBorders>
          </w:tcPr>
          <w:p w14:paraId="789B9965" w14:textId="160B533B" w:rsidR="00FB7D27" w:rsidRPr="00D92D2E" w:rsidRDefault="00FB7D27" w:rsidP="00D92D2E">
            <w:pPr>
              <w:spacing w:after="0" w:line="380" w:lineRule="exact"/>
              <w:ind w:right="284"/>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w:t>
            </w:r>
          </w:p>
        </w:tc>
      </w:tr>
      <w:tr w:rsidR="00FB7D27" w:rsidRPr="00D92D2E" w14:paraId="09D8571A" w14:textId="77777777" w:rsidTr="006C47B8">
        <w:trPr>
          <w:cantSplit/>
        </w:trPr>
        <w:tc>
          <w:tcPr>
            <w:tcW w:w="5346" w:type="dxa"/>
            <w:tcBorders>
              <w:top w:val="nil"/>
              <w:left w:val="nil"/>
              <w:bottom w:val="nil"/>
              <w:right w:val="nil"/>
            </w:tcBorders>
            <w:hideMark/>
          </w:tcPr>
          <w:p w14:paraId="5B07B588" w14:textId="77777777" w:rsidR="00FB7D27" w:rsidRPr="0074282E" w:rsidRDefault="00FB7D27"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Times New Roman" w:hAnsiTheme="majorBidi" w:cstheme="majorBidi"/>
                <w:color w:val="000000"/>
                <w:sz w:val="32"/>
                <w:szCs w:val="32"/>
                <w:lang w:val="en-US"/>
              </w:rPr>
              <w:t>As at December 31, 2025</w:t>
            </w:r>
          </w:p>
        </w:tc>
        <w:tc>
          <w:tcPr>
            <w:tcW w:w="1537" w:type="dxa"/>
            <w:tcBorders>
              <w:top w:val="single" w:sz="6" w:space="0" w:color="auto"/>
              <w:left w:val="nil"/>
              <w:bottom w:val="double" w:sz="6" w:space="0" w:color="auto"/>
              <w:right w:val="nil"/>
            </w:tcBorders>
          </w:tcPr>
          <w:p w14:paraId="51CBF8A6" w14:textId="3D847F7D" w:rsidR="00FB7D27" w:rsidRPr="00D92D2E" w:rsidRDefault="00FB7D27" w:rsidP="00D92D2E">
            <w:pPr>
              <w:tabs>
                <w:tab w:val="decimal" w:pos="1229"/>
              </w:tabs>
              <w:spacing w:after="0" w:line="380" w:lineRule="exact"/>
              <w:jc w:val="right"/>
              <w:rPr>
                <w:rFonts w:asciiTheme="majorBidi" w:eastAsia="Cordia New" w:hAnsiTheme="majorBidi" w:cstheme="majorBidi"/>
                <w:b/>
                <w:bCs/>
                <w:sz w:val="32"/>
                <w:szCs w:val="32"/>
                <w:lang w:val="en-US"/>
              </w:rPr>
            </w:pPr>
            <w:r w:rsidRPr="00D92D2E">
              <w:rPr>
                <w:rFonts w:asciiTheme="majorBidi" w:eastAsia="Cordia New" w:hAnsiTheme="majorBidi" w:cstheme="majorBidi"/>
                <w:color w:val="000000" w:themeColor="text1"/>
                <w:sz w:val="32"/>
                <w:szCs w:val="32"/>
              </w:rPr>
              <w:t>14,180,352</w:t>
            </w:r>
          </w:p>
        </w:tc>
        <w:tc>
          <w:tcPr>
            <w:tcW w:w="270" w:type="dxa"/>
            <w:tcBorders>
              <w:top w:val="nil"/>
              <w:left w:val="nil"/>
              <w:right w:val="nil"/>
            </w:tcBorders>
          </w:tcPr>
          <w:p w14:paraId="190ED4C5" w14:textId="77777777" w:rsidR="00FB7D27" w:rsidRPr="00D92D2E" w:rsidRDefault="00FB7D27" w:rsidP="00D92D2E">
            <w:pPr>
              <w:tabs>
                <w:tab w:val="decimal" w:pos="1229"/>
              </w:tabs>
              <w:spacing w:after="0" w:line="380" w:lineRule="exact"/>
              <w:rPr>
                <w:rFonts w:asciiTheme="majorBidi" w:eastAsia="Cordia New" w:hAnsiTheme="majorBidi" w:cstheme="majorBidi"/>
                <w:b/>
                <w:bCs/>
                <w:sz w:val="32"/>
                <w:szCs w:val="32"/>
              </w:rPr>
            </w:pPr>
          </w:p>
        </w:tc>
        <w:tc>
          <w:tcPr>
            <w:tcW w:w="1629" w:type="dxa"/>
            <w:tcBorders>
              <w:top w:val="single" w:sz="6" w:space="0" w:color="auto"/>
              <w:left w:val="nil"/>
              <w:bottom w:val="double" w:sz="6" w:space="0" w:color="auto"/>
              <w:right w:val="nil"/>
            </w:tcBorders>
          </w:tcPr>
          <w:p w14:paraId="69054296" w14:textId="04758C91" w:rsidR="00FB7D27" w:rsidRPr="00D92D2E" w:rsidRDefault="00FB7D27" w:rsidP="00D92D2E">
            <w:pPr>
              <w:tabs>
                <w:tab w:val="decimal" w:pos="1229"/>
              </w:tabs>
              <w:spacing w:after="0" w:line="380" w:lineRule="exact"/>
              <w:jc w:val="right"/>
              <w:rPr>
                <w:rFonts w:asciiTheme="majorBidi" w:eastAsia="Cordia New" w:hAnsiTheme="majorBidi" w:cstheme="majorBidi"/>
                <w:b/>
                <w:bCs/>
                <w:sz w:val="32"/>
                <w:szCs w:val="32"/>
              </w:rPr>
            </w:pPr>
            <w:r w:rsidRPr="00D92D2E">
              <w:rPr>
                <w:rFonts w:asciiTheme="majorBidi" w:eastAsia="Cordia New" w:hAnsiTheme="majorBidi" w:cstheme="majorBidi"/>
                <w:color w:val="000000" w:themeColor="text1"/>
                <w:sz w:val="32"/>
                <w:szCs w:val="32"/>
                <w:lang w:val="en-US"/>
              </w:rPr>
              <w:t>445,391</w:t>
            </w:r>
          </w:p>
        </w:tc>
      </w:tr>
    </w:tbl>
    <w:p w14:paraId="4B92356B" w14:textId="3600CF0E" w:rsidR="00FB7D27" w:rsidRPr="00D92D2E" w:rsidRDefault="00FB7D27" w:rsidP="00D92D2E">
      <w:pPr>
        <w:spacing w:after="0" w:line="380" w:lineRule="exact"/>
        <w:rPr>
          <w:rFonts w:asciiTheme="majorBidi" w:hAnsiTheme="majorBidi" w:cstheme="majorBidi"/>
          <w:sz w:val="32"/>
          <w:szCs w:val="32"/>
          <w:lang w:val="en-US"/>
        </w:rPr>
      </w:pPr>
    </w:p>
    <w:bookmarkEnd w:id="52"/>
    <w:tbl>
      <w:tblPr>
        <w:tblW w:w="8782" w:type="dxa"/>
        <w:tblInd w:w="558" w:type="dxa"/>
        <w:tblLayout w:type="fixed"/>
        <w:tblLook w:val="04A0" w:firstRow="1" w:lastRow="0" w:firstColumn="1" w:lastColumn="0" w:noHBand="0" w:noVBand="1"/>
      </w:tblPr>
      <w:tblGrid>
        <w:gridCol w:w="5346"/>
        <w:gridCol w:w="1537"/>
        <w:gridCol w:w="270"/>
        <w:gridCol w:w="1629"/>
      </w:tblGrid>
      <w:tr w:rsidR="00A9235B" w:rsidRPr="00D92D2E" w14:paraId="2612E344" w14:textId="77777777" w:rsidTr="006C47B8">
        <w:trPr>
          <w:cantSplit/>
          <w:trHeight w:val="137"/>
        </w:trPr>
        <w:tc>
          <w:tcPr>
            <w:tcW w:w="5346" w:type="dxa"/>
            <w:tcBorders>
              <w:top w:val="nil"/>
              <w:left w:val="nil"/>
              <w:bottom w:val="nil"/>
              <w:right w:val="nil"/>
            </w:tcBorders>
            <w:vAlign w:val="bottom"/>
          </w:tcPr>
          <w:p w14:paraId="431833D2" w14:textId="5390468B" w:rsidR="00A9235B" w:rsidRPr="00D92D2E" w:rsidRDefault="00FB7D27" w:rsidP="00D92D2E">
            <w:pPr>
              <w:tabs>
                <w:tab w:val="left" w:pos="540"/>
              </w:tabs>
              <w:spacing w:after="0" w:line="380" w:lineRule="exact"/>
              <w:jc w:val="thaiDistribute"/>
              <w:rPr>
                <w:rFonts w:asciiTheme="majorBidi" w:eastAsia="Cordia New" w:hAnsiTheme="majorBidi" w:cstheme="majorBidi"/>
                <w:sz w:val="32"/>
                <w:szCs w:val="32"/>
              </w:rPr>
            </w:pPr>
            <w:r w:rsidRPr="00D92D2E">
              <w:rPr>
                <w:rFonts w:asciiTheme="majorBidi" w:hAnsiTheme="majorBidi" w:cstheme="majorBidi"/>
                <w:sz w:val="32"/>
                <w:szCs w:val="32"/>
              </w:rPr>
              <w:br w:type="page"/>
            </w:r>
          </w:p>
        </w:tc>
        <w:tc>
          <w:tcPr>
            <w:tcW w:w="3436" w:type="dxa"/>
            <w:gridSpan w:val="3"/>
            <w:tcBorders>
              <w:top w:val="nil"/>
              <w:left w:val="nil"/>
              <w:bottom w:val="single" w:sz="6" w:space="0" w:color="auto"/>
              <w:right w:val="nil"/>
            </w:tcBorders>
          </w:tcPr>
          <w:p w14:paraId="1288D2FD" w14:textId="77777777" w:rsidR="00A9235B" w:rsidRPr="0074282E" w:rsidRDefault="00A9235B" w:rsidP="00D92D2E">
            <w:pPr>
              <w:tabs>
                <w:tab w:val="left" w:pos="540"/>
              </w:tabs>
              <w:spacing w:after="0" w:line="380" w:lineRule="exact"/>
              <w:jc w:val="center"/>
              <w:rPr>
                <w:rFonts w:asciiTheme="majorBidi" w:eastAsia="Cordia New" w:hAnsiTheme="majorBidi" w:cstheme="majorBidi"/>
                <w:sz w:val="32"/>
                <w:szCs w:val="32"/>
                <w:cs/>
                <w:lang w:val="en-US"/>
              </w:rPr>
            </w:pPr>
            <w:r w:rsidRPr="00D92D2E">
              <w:rPr>
                <w:rFonts w:asciiTheme="majorBidi" w:eastAsia="PMingLiU" w:hAnsiTheme="majorBidi" w:cstheme="majorBidi"/>
                <w:sz w:val="32"/>
                <w:szCs w:val="32"/>
                <w:lang w:val="en-US"/>
              </w:rPr>
              <w:t>Baht</w:t>
            </w:r>
          </w:p>
        </w:tc>
      </w:tr>
      <w:tr w:rsidR="00A9235B" w:rsidRPr="00D92D2E" w14:paraId="4A2DC63A" w14:textId="77777777" w:rsidTr="006C47B8">
        <w:trPr>
          <w:cantSplit/>
          <w:trHeight w:val="137"/>
        </w:trPr>
        <w:tc>
          <w:tcPr>
            <w:tcW w:w="5346" w:type="dxa"/>
            <w:tcBorders>
              <w:top w:val="nil"/>
              <w:left w:val="nil"/>
              <w:bottom w:val="nil"/>
              <w:right w:val="nil"/>
            </w:tcBorders>
            <w:vAlign w:val="bottom"/>
          </w:tcPr>
          <w:p w14:paraId="3DA579C0" w14:textId="77777777" w:rsidR="00A9235B" w:rsidRPr="0074282E" w:rsidRDefault="00A9235B"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Times New Roman" w:hAnsiTheme="majorBidi" w:cstheme="majorBidi"/>
                <w:color w:val="000000"/>
                <w:sz w:val="32"/>
                <w:szCs w:val="32"/>
                <w:lang w:val="en-US"/>
              </w:rPr>
              <w:t>For the year ended December 31, 2024</w:t>
            </w:r>
          </w:p>
        </w:tc>
        <w:tc>
          <w:tcPr>
            <w:tcW w:w="3436" w:type="dxa"/>
            <w:gridSpan w:val="3"/>
            <w:tcBorders>
              <w:top w:val="single" w:sz="6" w:space="0" w:color="auto"/>
              <w:left w:val="nil"/>
              <w:bottom w:val="single" w:sz="6" w:space="0" w:color="auto"/>
              <w:right w:val="nil"/>
            </w:tcBorders>
            <w:vAlign w:val="bottom"/>
          </w:tcPr>
          <w:p w14:paraId="103C909F" w14:textId="77777777" w:rsidR="00A9235B" w:rsidRPr="00D92D2E" w:rsidRDefault="00A9235B" w:rsidP="00D92D2E">
            <w:pPr>
              <w:spacing w:after="0" w:line="380" w:lineRule="exact"/>
              <w:jc w:val="center"/>
              <w:rPr>
                <w:rFonts w:asciiTheme="majorBidi" w:eastAsia="PMingLiU" w:hAnsiTheme="majorBidi" w:cstheme="majorBidi"/>
                <w:sz w:val="32"/>
                <w:szCs w:val="32"/>
                <w:lang w:val="en-US"/>
              </w:rPr>
            </w:pPr>
            <w:r w:rsidRPr="00D92D2E">
              <w:rPr>
                <w:rFonts w:asciiTheme="majorBidi" w:eastAsia="PMingLiU" w:hAnsiTheme="majorBidi" w:cstheme="majorBidi"/>
                <w:sz w:val="32"/>
                <w:szCs w:val="32"/>
                <w:lang w:val="en-US"/>
              </w:rPr>
              <w:t>Consolidated and Separate</w:t>
            </w:r>
          </w:p>
          <w:p w14:paraId="7E84DD61" w14:textId="77777777" w:rsidR="00A9235B" w:rsidRPr="0074282E" w:rsidRDefault="00A9235B" w:rsidP="00D92D2E">
            <w:pPr>
              <w:tabs>
                <w:tab w:val="left" w:pos="540"/>
              </w:tabs>
              <w:spacing w:after="0" w:line="380" w:lineRule="exact"/>
              <w:jc w:val="center"/>
              <w:rPr>
                <w:rFonts w:asciiTheme="majorBidi" w:eastAsia="Cordia New" w:hAnsiTheme="majorBidi" w:cstheme="majorBidi"/>
                <w:sz w:val="32"/>
                <w:szCs w:val="32"/>
                <w:cs/>
                <w:lang w:val="en-US"/>
              </w:rPr>
            </w:pPr>
            <w:r w:rsidRPr="00D92D2E">
              <w:rPr>
                <w:rFonts w:asciiTheme="majorBidi" w:eastAsia="PMingLiU" w:hAnsiTheme="majorBidi" w:cstheme="majorBidi"/>
                <w:sz w:val="32"/>
                <w:szCs w:val="32"/>
                <w:lang w:val="en-US"/>
              </w:rPr>
              <w:t>financial statements</w:t>
            </w:r>
          </w:p>
        </w:tc>
      </w:tr>
      <w:tr w:rsidR="00A9235B" w:rsidRPr="00D92D2E" w14:paraId="510429DE" w14:textId="77777777" w:rsidTr="006C47B8">
        <w:trPr>
          <w:cantSplit/>
        </w:trPr>
        <w:tc>
          <w:tcPr>
            <w:tcW w:w="5346" w:type="dxa"/>
            <w:tcBorders>
              <w:top w:val="nil"/>
              <w:left w:val="nil"/>
              <w:bottom w:val="nil"/>
              <w:right w:val="nil"/>
            </w:tcBorders>
            <w:vAlign w:val="bottom"/>
          </w:tcPr>
          <w:p w14:paraId="591A7FCD" w14:textId="77777777" w:rsidR="00A9235B" w:rsidRPr="0074282E" w:rsidRDefault="00A9235B" w:rsidP="00D92D2E">
            <w:pPr>
              <w:tabs>
                <w:tab w:val="left" w:pos="540"/>
              </w:tabs>
              <w:spacing w:after="0" w:line="380" w:lineRule="exact"/>
              <w:jc w:val="thaiDistribute"/>
              <w:rPr>
                <w:rFonts w:asciiTheme="majorBidi" w:eastAsia="Cordia New" w:hAnsiTheme="majorBidi" w:cstheme="majorBidi"/>
                <w:i/>
                <w:iCs/>
                <w:sz w:val="32"/>
                <w:szCs w:val="32"/>
                <w:cs/>
                <w:lang w:val="en-US"/>
              </w:rPr>
            </w:pPr>
          </w:p>
        </w:tc>
        <w:tc>
          <w:tcPr>
            <w:tcW w:w="1537" w:type="dxa"/>
            <w:tcBorders>
              <w:top w:val="single" w:sz="6" w:space="0" w:color="auto"/>
              <w:left w:val="nil"/>
              <w:bottom w:val="single" w:sz="6" w:space="0" w:color="auto"/>
              <w:right w:val="nil"/>
            </w:tcBorders>
            <w:vAlign w:val="center"/>
          </w:tcPr>
          <w:p w14:paraId="68A5C86B" w14:textId="77777777" w:rsidR="00A9235B" w:rsidRPr="0074282E" w:rsidRDefault="00A9235B" w:rsidP="00D92D2E">
            <w:pPr>
              <w:tabs>
                <w:tab w:val="left" w:pos="540"/>
              </w:tabs>
              <w:spacing w:after="0" w:line="380" w:lineRule="exact"/>
              <w:jc w:val="center"/>
              <w:rPr>
                <w:rFonts w:asciiTheme="majorBidi" w:eastAsia="Cordia New" w:hAnsiTheme="majorBidi" w:cstheme="majorBidi"/>
                <w:sz w:val="32"/>
                <w:szCs w:val="32"/>
                <w:cs/>
                <w:lang w:val="en-US"/>
              </w:rPr>
            </w:pPr>
            <w:r w:rsidRPr="00D92D2E">
              <w:rPr>
                <w:rFonts w:asciiTheme="majorBidi" w:eastAsia="Times New Roman" w:hAnsiTheme="majorBidi" w:cstheme="majorBidi"/>
                <w:sz w:val="32"/>
                <w:szCs w:val="32"/>
                <w:lang w:val="th-TH"/>
              </w:rPr>
              <w:t>Convertible debentures</w:t>
            </w:r>
            <w:r w:rsidRPr="00D92D2E">
              <w:rPr>
                <w:rFonts w:asciiTheme="majorBidi" w:eastAsia="Cordia New" w:hAnsiTheme="majorBidi" w:cstheme="majorBidi"/>
                <w:sz w:val="32"/>
                <w:szCs w:val="32"/>
                <w:lang w:val="en-US"/>
              </w:rPr>
              <w:t xml:space="preserve"> </w:t>
            </w:r>
          </w:p>
        </w:tc>
        <w:tc>
          <w:tcPr>
            <w:tcW w:w="270" w:type="dxa"/>
            <w:tcBorders>
              <w:top w:val="single" w:sz="6" w:space="0" w:color="auto"/>
              <w:left w:val="nil"/>
              <w:bottom w:val="nil"/>
              <w:right w:val="nil"/>
            </w:tcBorders>
          </w:tcPr>
          <w:p w14:paraId="3B068EC2" w14:textId="77777777" w:rsidR="00A9235B" w:rsidRPr="00D92D2E" w:rsidRDefault="00A9235B" w:rsidP="00D92D2E">
            <w:pPr>
              <w:tabs>
                <w:tab w:val="left" w:pos="540"/>
              </w:tabs>
              <w:spacing w:after="0" w:line="380" w:lineRule="exact"/>
              <w:jc w:val="thaiDistribute"/>
              <w:rPr>
                <w:rFonts w:asciiTheme="majorBidi" w:eastAsia="Cordia New" w:hAnsiTheme="majorBidi" w:cstheme="majorBidi"/>
                <w:sz w:val="32"/>
                <w:szCs w:val="32"/>
              </w:rPr>
            </w:pPr>
          </w:p>
        </w:tc>
        <w:tc>
          <w:tcPr>
            <w:tcW w:w="1629" w:type="dxa"/>
            <w:tcBorders>
              <w:top w:val="single" w:sz="6" w:space="0" w:color="auto"/>
              <w:left w:val="nil"/>
              <w:bottom w:val="single" w:sz="6" w:space="0" w:color="auto"/>
              <w:right w:val="nil"/>
            </w:tcBorders>
            <w:vAlign w:val="bottom"/>
          </w:tcPr>
          <w:p w14:paraId="059F72CF" w14:textId="77777777" w:rsidR="00A9235B" w:rsidRPr="0074282E" w:rsidRDefault="00A9235B" w:rsidP="00D92D2E">
            <w:pPr>
              <w:tabs>
                <w:tab w:val="left" w:pos="540"/>
              </w:tabs>
              <w:spacing w:after="0" w:line="380" w:lineRule="exact"/>
              <w:jc w:val="center"/>
              <w:rPr>
                <w:rFonts w:asciiTheme="majorBidi" w:eastAsia="Cordia New" w:hAnsiTheme="majorBidi" w:cstheme="majorBidi"/>
                <w:sz w:val="32"/>
                <w:szCs w:val="32"/>
                <w:cs/>
                <w:lang w:val="en-US"/>
              </w:rPr>
            </w:pPr>
            <w:r w:rsidRPr="00D92D2E">
              <w:rPr>
                <w:rFonts w:asciiTheme="majorBidi" w:eastAsia="Times New Roman" w:hAnsiTheme="majorBidi" w:cstheme="majorBidi"/>
                <w:sz w:val="32"/>
                <w:szCs w:val="32"/>
                <w:lang w:val="th-TH"/>
              </w:rPr>
              <w:t>Convertible options</w:t>
            </w:r>
          </w:p>
        </w:tc>
      </w:tr>
      <w:tr w:rsidR="009717F7" w:rsidRPr="00D92D2E" w14:paraId="0C963230" w14:textId="77777777" w:rsidTr="006C47B8">
        <w:trPr>
          <w:cantSplit/>
        </w:trPr>
        <w:tc>
          <w:tcPr>
            <w:tcW w:w="5346" w:type="dxa"/>
            <w:tcBorders>
              <w:top w:val="nil"/>
              <w:left w:val="nil"/>
              <w:bottom w:val="nil"/>
              <w:right w:val="nil"/>
            </w:tcBorders>
            <w:hideMark/>
          </w:tcPr>
          <w:p w14:paraId="27C70C1B" w14:textId="77777777" w:rsidR="009717F7" w:rsidRPr="00D92D2E" w:rsidRDefault="009717F7" w:rsidP="00D92D2E">
            <w:pPr>
              <w:tabs>
                <w:tab w:val="left" w:pos="540"/>
              </w:tabs>
              <w:spacing w:after="0" w:line="380" w:lineRule="exact"/>
              <w:jc w:val="thaiDistribute"/>
              <w:rPr>
                <w:rFonts w:asciiTheme="majorBidi" w:eastAsia="Cordia New" w:hAnsiTheme="majorBidi" w:cstheme="majorBidi"/>
                <w:sz w:val="32"/>
                <w:szCs w:val="32"/>
                <w:lang w:val="en-US"/>
              </w:rPr>
            </w:pPr>
            <w:r w:rsidRPr="00D92D2E">
              <w:rPr>
                <w:rFonts w:asciiTheme="majorBidi" w:eastAsia="Times New Roman" w:hAnsiTheme="majorBidi" w:cstheme="majorBidi"/>
                <w:color w:val="000000"/>
                <w:sz w:val="32"/>
                <w:szCs w:val="32"/>
                <w:lang w:val="en-US"/>
              </w:rPr>
              <w:t>As at January 1, 2024</w:t>
            </w:r>
          </w:p>
        </w:tc>
        <w:tc>
          <w:tcPr>
            <w:tcW w:w="1537" w:type="dxa"/>
            <w:tcBorders>
              <w:top w:val="single" w:sz="6" w:space="0" w:color="auto"/>
              <w:left w:val="nil"/>
              <w:bottom w:val="nil"/>
              <w:right w:val="nil"/>
            </w:tcBorders>
          </w:tcPr>
          <w:p w14:paraId="1A283536" w14:textId="3CE0C752" w:rsidR="009717F7" w:rsidRPr="00D92D2E" w:rsidRDefault="009717F7" w:rsidP="00D92D2E">
            <w:pPr>
              <w:tabs>
                <w:tab w:val="decimal" w:pos="1229"/>
              </w:tabs>
              <w:spacing w:after="0" w:line="380" w:lineRule="exact"/>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61,791,910</w:t>
            </w:r>
          </w:p>
        </w:tc>
        <w:tc>
          <w:tcPr>
            <w:tcW w:w="270" w:type="dxa"/>
            <w:tcBorders>
              <w:top w:val="nil"/>
              <w:left w:val="nil"/>
              <w:bottom w:val="nil"/>
              <w:right w:val="nil"/>
            </w:tcBorders>
          </w:tcPr>
          <w:p w14:paraId="138E2473" w14:textId="77777777" w:rsidR="009717F7" w:rsidRPr="00D92D2E" w:rsidRDefault="009717F7" w:rsidP="00D92D2E">
            <w:pPr>
              <w:tabs>
                <w:tab w:val="left" w:pos="540"/>
              </w:tabs>
              <w:spacing w:after="0" w:line="380" w:lineRule="exact"/>
              <w:jc w:val="center"/>
              <w:rPr>
                <w:rFonts w:asciiTheme="majorBidi" w:eastAsia="Cordia New" w:hAnsiTheme="majorBidi" w:cstheme="majorBidi"/>
                <w:sz w:val="32"/>
                <w:szCs w:val="32"/>
              </w:rPr>
            </w:pPr>
          </w:p>
        </w:tc>
        <w:tc>
          <w:tcPr>
            <w:tcW w:w="1629" w:type="dxa"/>
            <w:tcBorders>
              <w:top w:val="single" w:sz="6" w:space="0" w:color="auto"/>
              <w:left w:val="nil"/>
              <w:bottom w:val="nil"/>
              <w:right w:val="nil"/>
            </w:tcBorders>
          </w:tcPr>
          <w:p w14:paraId="4F18FC5C" w14:textId="67306489" w:rsidR="009717F7" w:rsidRPr="00D92D2E" w:rsidRDefault="009717F7" w:rsidP="00D92D2E">
            <w:pPr>
              <w:tabs>
                <w:tab w:val="decimal" w:pos="1229"/>
              </w:tabs>
              <w:spacing w:after="0" w:line="380" w:lineRule="exact"/>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833,454</w:t>
            </w:r>
          </w:p>
        </w:tc>
      </w:tr>
      <w:tr w:rsidR="009717F7" w:rsidRPr="00D92D2E" w14:paraId="793BFB41" w14:textId="77777777" w:rsidTr="006C47B8">
        <w:trPr>
          <w:cantSplit/>
        </w:trPr>
        <w:tc>
          <w:tcPr>
            <w:tcW w:w="5346" w:type="dxa"/>
            <w:tcBorders>
              <w:top w:val="nil"/>
              <w:left w:val="nil"/>
              <w:bottom w:val="nil"/>
              <w:right w:val="nil"/>
            </w:tcBorders>
            <w:hideMark/>
          </w:tcPr>
          <w:p w14:paraId="791009F7" w14:textId="77777777" w:rsidR="009717F7" w:rsidRPr="0074282E" w:rsidRDefault="009717F7"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Times New Roman" w:hAnsiTheme="majorBidi" w:cstheme="majorBidi"/>
                <w:color w:val="000000"/>
                <w:sz w:val="32"/>
                <w:szCs w:val="32"/>
                <w:lang w:val="en-US"/>
              </w:rPr>
              <w:t>Proceed from issue of convertible debenture</w:t>
            </w:r>
          </w:p>
        </w:tc>
        <w:tc>
          <w:tcPr>
            <w:tcW w:w="1537" w:type="dxa"/>
            <w:tcBorders>
              <w:top w:val="nil"/>
              <w:left w:val="nil"/>
              <w:bottom w:val="nil"/>
              <w:right w:val="nil"/>
            </w:tcBorders>
          </w:tcPr>
          <w:p w14:paraId="775B4136" w14:textId="4B1FF26C" w:rsidR="009717F7" w:rsidRPr="00D92D2E" w:rsidRDefault="009717F7" w:rsidP="00D92D2E">
            <w:pPr>
              <w:tabs>
                <w:tab w:val="decimal" w:pos="1229"/>
              </w:tabs>
              <w:spacing w:after="0" w:line="380" w:lineRule="exact"/>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14,736,859</w:t>
            </w:r>
          </w:p>
        </w:tc>
        <w:tc>
          <w:tcPr>
            <w:tcW w:w="270" w:type="dxa"/>
            <w:tcBorders>
              <w:top w:val="nil"/>
              <w:left w:val="nil"/>
              <w:bottom w:val="nil"/>
              <w:right w:val="nil"/>
            </w:tcBorders>
          </w:tcPr>
          <w:p w14:paraId="02E1B7D2" w14:textId="77777777" w:rsidR="009717F7" w:rsidRPr="00D92D2E" w:rsidRDefault="009717F7" w:rsidP="00D92D2E">
            <w:pPr>
              <w:tabs>
                <w:tab w:val="decimal" w:pos="1229"/>
              </w:tabs>
              <w:spacing w:after="0" w:line="380" w:lineRule="exact"/>
              <w:rPr>
                <w:rFonts w:asciiTheme="majorBidi" w:eastAsia="Cordia New" w:hAnsiTheme="majorBidi" w:cstheme="majorBidi"/>
                <w:sz w:val="32"/>
                <w:szCs w:val="32"/>
              </w:rPr>
            </w:pPr>
          </w:p>
        </w:tc>
        <w:tc>
          <w:tcPr>
            <w:tcW w:w="1629" w:type="dxa"/>
            <w:tcBorders>
              <w:top w:val="nil"/>
              <w:left w:val="nil"/>
              <w:bottom w:val="nil"/>
              <w:right w:val="nil"/>
            </w:tcBorders>
          </w:tcPr>
          <w:p w14:paraId="2855A8DD" w14:textId="640CED6F" w:rsidR="009717F7" w:rsidRPr="00D92D2E" w:rsidRDefault="009717F7" w:rsidP="00D92D2E">
            <w:pPr>
              <w:tabs>
                <w:tab w:val="decimal" w:pos="1229"/>
              </w:tabs>
              <w:spacing w:after="0" w:line="380" w:lineRule="exact"/>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448,141</w:t>
            </w:r>
          </w:p>
        </w:tc>
      </w:tr>
      <w:tr w:rsidR="009717F7" w:rsidRPr="00D92D2E" w14:paraId="70AADBFD" w14:textId="77777777" w:rsidTr="006C47B8">
        <w:trPr>
          <w:cantSplit/>
        </w:trPr>
        <w:tc>
          <w:tcPr>
            <w:tcW w:w="5346" w:type="dxa"/>
            <w:tcBorders>
              <w:top w:val="nil"/>
              <w:left w:val="nil"/>
              <w:bottom w:val="nil"/>
              <w:right w:val="nil"/>
            </w:tcBorders>
          </w:tcPr>
          <w:p w14:paraId="0D22DCB6" w14:textId="77777777" w:rsidR="009717F7" w:rsidRPr="00D92D2E" w:rsidRDefault="009717F7" w:rsidP="00D92D2E">
            <w:pPr>
              <w:tabs>
                <w:tab w:val="left" w:pos="540"/>
              </w:tabs>
              <w:spacing w:after="0" w:line="380" w:lineRule="exact"/>
              <w:jc w:val="thaiDistribute"/>
              <w:rPr>
                <w:rFonts w:asciiTheme="majorBidi" w:eastAsia="Times New Roman" w:hAnsiTheme="majorBidi" w:cstheme="majorBidi"/>
                <w:color w:val="000000"/>
                <w:sz w:val="32"/>
                <w:szCs w:val="32"/>
                <w:lang w:val="en-US"/>
              </w:rPr>
            </w:pPr>
            <w:r w:rsidRPr="00D92D2E">
              <w:rPr>
                <w:rFonts w:asciiTheme="majorBidi" w:eastAsia="Times New Roman" w:hAnsiTheme="majorBidi" w:cstheme="majorBidi"/>
                <w:color w:val="000000"/>
                <w:sz w:val="32"/>
                <w:szCs w:val="32"/>
                <w:lang w:val="en-US"/>
              </w:rPr>
              <w:t>Cash paid from convertible bonds due</w:t>
            </w:r>
          </w:p>
        </w:tc>
        <w:tc>
          <w:tcPr>
            <w:tcW w:w="1537" w:type="dxa"/>
            <w:tcBorders>
              <w:top w:val="nil"/>
              <w:left w:val="nil"/>
              <w:bottom w:val="nil"/>
              <w:right w:val="nil"/>
            </w:tcBorders>
          </w:tcPr>
          <w:p w14:paraId="0D79DB68" w14:textId="447AD976" w:rsidR="009717F7" w:rsidRPr="00D92D2E" w:rsidRDefault="009717F7" w:rsidP="00D92D2E">
            <w:pPr>
              <w:tabs>
                <w:tab w:val="decimal" w:pos="1229"/>
              </w:tabs>
              <w:spacing w:after="0" w:line="380" w:lineRule="exact"/>
              <w:ind w:right="-57"/>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(61,791,910)</w:t>
            </w:r>
          </w:p>
        </w:tc>
        <w:tc>
          <w:tcPr>
            <w:tcW w:w="270" w:type="dxa"/>
            <w:tcBorders>
              <w:top w:val="nil"/>
              <w:left w:val="nil"/>
              <w:bottom w:val="nil"/>
              <w:right w:val="nil"/>
            </w:tcBorders>
          </w:tcPr>
          <w:p w14:paraId="16E2DB7B" w14:textId="77777777" w:rsidR="009717F7" w:rsidRPr="00D92D2E" w:rsidRDefault="009717F7" w:rsidP="00D92D2E">
            <w:pPr>
              <w:tabs>
                <w:tab w:val="decimal" w:pos="1229"/>
              </w:tabs>
              <w:spacing w:after="0" w:line="380" w:lineRule="exact"/>
              <w:rPr>
                <w:rFonts w:asciiTheme="majorBidi" w:eastAsia="Cordia New" w:hAnsiTheme="majorBidi" w:cstheme="majorBidi"/>
                <w:sz w:val="32"/>
                <w:szCs w:val="32"/>
              </w:rPr>
            </w:pPr>
          </w:p>
        </w:tc>
        <w:tc>
          <w:tcPr>
            <w:tcW w:w="1629" w:type="dxa"/>
            <w:tcBorders>
              <w:top w:val="nil"/>
              <w:left w:val="nil"/>
              <w:bottom w:val="nil"/>
              <w:right w:val="nil"/>
            </w:tcBorders>
          </w:tcPr>
          <w:p w14:paraId="180AC817" w14:textId="59584E99" w:rsidR="009717F7" w:rsidRPr="00D92D2E" w:rsidRDefault="009717F7" w:rsidP="00D92D2E">
            <w:pPr>
              <w:spacing w:after="0" w:line="380" w:lineRule="exact"/>
              <w:ind w:right="227"/>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rPr>
              <w:t>-</w:t>
            </w:r>
          </w:p>
        </w:tc>
      </w:tr>
      <w:tr w:rsidR="009717F7" w:rsidRPr="00D92D2E" w14:paraId="0D36A4B8" w14:textId="77777777" w:rsidTr="006C47B8">
        <w:trPr>
          <w:cantSplit/>
        </w:trPr>
        <w:tc>
          <w:tcPr>
            <w:tcW w:w="5346" w:type="dxa"/>
            <w:tcBorders>
              <w:top w:val="nil"/>
              <w:left w:val="nil"/>
              <w:bottom w:val="nil"/>
              <w:right w:val="nil"/>
            </w:tcBorders>
          </w:tcPr>
          <w:p w14:paraId="65C67D9B" w14:textId="77777777" w:rsidR="009717F7" w:rsidRPr="00D92D2E" w:rsidRDefault="009717F7" w:rsidP="00D92D2E">
            <w:pPr>
              <w:tabs>
                <w:tab w:val="left" w:pos="540"/>
              </w:tabs>
              <w:spacing w:after="0" w:line="380" w:lineRule="exact"/>
              <w:jc w:val="thaiDistribute"/>
              <w:rPr>
                <w:rFonts w:asciiTheme="majorBidi" w:eastAsia="Times New Roman" w:hAnsiTheme="majorBidi" w:cstheme="majorBidi"/>
                <w:color w:val="000000"/>
                <w:sz w:val="32"/>
                <w:szCs w:val="32"/>
                <w:lang w:val="en-US"/>
              </w:rPr>
            </w:pPr>
            <w:r w:rsidRPr="00D92D2E">
              <w:rPr>
                <w:rFonts w:asciiTheme="majorBidi" w:eastAsia="Times New Roman" w:hAnsiTheme="majorBidi" w:cstheme="majorBidi"/>
                <w:color w:val="000000"/>
                <w:sz w:val="32"/>
                <w:szCs w:val="32"/>
                <w:lang w:val="en-US"/>
              </w:rPr>
              <w:t>Decreased from non-exercise of conversion</w:t>
            </w:r>
          </w:p>
        </w:tc>
        <w:tc>
          <w:tcPr>
            <w:tcW w:w="1537" w:type="dxa"/>
            <w:tcBorders>
              <w:top w:val="nil"/>
              <w:left w:val="nil"/>
              <w:bottom w:val="nil"/>
              <w:right w:val="nil"/>
            </w:tcBorders>
          </w:tcPr>
          <w:p w14:paraId="0ACD9787" w14:textId="54DB9881" w:rsidR="009717F7" w:rsidRPr="00D92D2E" w:rsidRDefault="009717F7" w:rsidP="00D92D2E">
            <w:pPr>
              <w:spacing w:after="0" w:line="380" w:lineRule="exact"/>
              <w:ind w:right="227"/>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rPr>
              <w:t>-</w:t>
            </w:r>
          </w:p>
        </w:tc>
        <w:tc>
          <w:tcPr>
            <w:tcW w:w="270" w:type="dxa"/>
            <w:tcBorders>
              <w:top w:val="nil"/>
              <w:left w:val="nil"/>
              <w:bottom w:val="nil"/>
              <w:right w:val="nil"/>
            </w:tcBorders>
          </w:tcPr>
          <w:p w14:paraId="0C3ABEF5" w14:textId="77777777" w:rsidR="009717F7" w:rsidRPr="00D92D2E" w:rsidRDefault="009717F7" w:rsidP="00D92D2E">
            <w:pPr>
              <w:tabs>
                <w:tab w:val="decimal" w:pos="1229"/>
              </w:tabs>
              <w:spacing w:after="0" w:line="380" w:lineRule="exact"/>
              <w:rPr>
                <w:rFonts w:asciiTheme="majorBidi" w:eastAsia="Cordia New" w:hAnsiTheme="majorBidi" w:cstheme="majorBidi"/>
                <w:sz w:val="32"/>
                <w:szCs w:val="32"/>
              </w:rPr>
            </w:pPr>
          </w:p>
        </w:tc>
        <w:tc>
          <w:tcPr>
            <w:tcW w:w="1629" w:type="dxa"/>
            <w:tcBorders>
              <w:top w:val="nil"/>
              <w:left w:val="nil"/>
              <w:bottom w:val="nil"/>
              <w:right w:val="nil"/>
            </w:tcBorders>
          </w:tcPr>
          <w:p w14:paraId="44BC7739" w14:textId="6409DC2A" w:rsidR="009717F7" w:rsidRPr="00D92D2E" w:rsidRDefault="009717F7" w:rsidP="00D92D2E">
            <w:pPr>
              <w:tabs>
                <w:tab w:val="decimal" w:pos="1229"/>
              </w:tabs>
              <w:spacing w:after="0" w:line="380" w:lineRule="exact"/>
              <w:ind w:right="-57"/>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(833,454)</w:t>
            </w:r>
          </w:p>
        </w:tc>
      </w:tr>
      <w:tr w:rsidR="009717F7" w:rsidRPr="00D92D2E" w14:paraId="36D08229" w14:textId="77777777" w:rsidTr="006C47B8">
        <w:trPr>
          <w:cantSplit/>
        </w:trPr>
        <w:tc>
          <w:tcPr>
            <w:tcW w:w="5346" w:type="dxa"/>
            <w:tcBorders>
              <w:top w:val="nil"/>
              <w:left w:val="nil"/>
              <w:bottom w:val="nil"/>
              <w:right w:val="nil"/>
            </w:tcBorders>
            <w:vAlign w:val="bottom"/>
          </w:tcPr>
          <w:p w14:paraId="0459E69D" w14:textId="4C3F9836" w:rsidR="009717F7" w:rsidRPr="0074282E" w:rsidRDefault="009717F7"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Times New Roman" w:hAnsiTheme="majorBidi" w:cstheme="majorBidi"/>
                <w:color w:val="000000"/>
                <w:sz w:val="32"/>
                <w:szCs w:val="32"/>
                <w:u w:val="single"/>
                <w:lang w:val="en-US"/>
              </w:rPr>
              <w:t>Less</w:t>
            </w:r>
            <w:r w:rsidRPr="00D92D2E">
              <w:rPr>
                <w:rFonts w:asciiTheme="majorBidi" w:eastAsia="Times New Roman" w:hAnsiTheme="majorBidi" w:cstheme="majorBidi"/>
                <w:color w:val="000000"/>
                <w:sz w:val="32"/>
                <w:szCs w:val="32"/>
                <w:lang w:val="en-US"/>
              </w:rPr>
              <w:t xml:space="preserve"> deferred transaction cost</w:t>
            </w:r>
            <w:r w:rsidR="00D92D2E" w:rsidRPr="0074282E">
              <w:rPr>
                <w:rFonts w:asciiTheme="majorBidi" w:eastAsia="Cordia New" w:hAnsiTheme="majorBidi" w:cstheme="majorBidi"/>
                <w:sz w:val="32"/>
                <w:szCs w:val="32"/>
                <w:lang w:val="en-US"/>
              </w:rPr>
              <w:t xml:space="preserve"> </w:t>
            </w:r>
            <w:r w:rsidR="00D92D2E" w:rsidRPr="00D92D2E">
              <w:rPr>
                <w:rFonts w:asciiTheme="majorBidi" w:eastAsia="Times New Roman" w:hAnsiTheme="majorBidi" w:cstheme="majorBidi"/>
                <w:color w:val="000000"/>
                <w:sz w:val="32"/>
                <w:szCs w:val="32"/>
                <w:lang w:val="en-US"/>
              </w:rPr>
              <w:t>of convertible debenture</w:t>
            </w:r>
          </w:p>
        </w:tc>
        <w:tc>
          <w:tcPr>
            <w:tcW w:w="1537" w:type="dxa"/>
            <w:tcBorders>
              <w:top w:val="nil"/>
              <w:left w:val="nil"/>
              <w:bottom w:val="single" w:sz="6" w:space="0" w:color="auto"/>
              <w:right w:val="nil"/>
            </w:tcBorders>
          </w:tcPr>
          <w:p w14:paraId="07F0B841" w14:textId="42EE5840" w:rsidR="009717F7" w:rsidRPr="0074282E" w:rsidRDefault="009717F7" w:rsidP="00D92D2E">
            <w:pPr>
              <w:tabs>
                <w:tab w:val="decimal" w:pos="1229"/>
              </w:tabs>
              <w:spacing w:after="0" w:line="380" w:lineRule="exact"/>
              <w:ind w:right="-57"/>
              <w:jc w:val="right"/>
              <w:rPr>
                <w:rFonts w:asciiTheme="majorBidi" w:eastAsia="Cordia New" w:hAnsiTheme="majorBidi" w:cstheme="majorBidi"/>
                <w:sz w:val="32"/>
                <w:szCs w:val="32"/>
                <w:cs/>
                <w:lang w:val="en-US"/>
              </w:rPr>
            </w:pPr>
            <w:r w:rsidRPr="00D92D2E">
              <w:rPr>
                <w:rFonts w:asciiTheme="majorBidi" w:eastAsia="Cordia New" w:hAnsiTheme="majorBidi" w:cstheme="majorBidi"/>
                <w:color w:val="000000" w:themeColor="text1"/>
                <w:sz w:val="32"/>
                <w:szCs w:val="32"/>
                <w:lang w:val="en-US"/>
              </w:rPr>
              <w:t>(1,177,537)</w:t>
            </w:r>
          </w:p>
        </w:tc>
        <w:tc>
          <w:tcPr>
            <w:tcW w:w="270" w:type="dxa"/>
            <w:tcBorders>
              <w:top w:val="nil"/>
              <w:left w:val="nil"/>
              <w:bottom w:val="nil"/>
              <w:right w:val="nil"/>
            </w:tcBorders>
          </w:tcPr>
          <w:p w14:paraId="38D95753" w14:textId="77777777" w:rsidR="009717F7" w:rsidRPr="00D92D2E" w:rsidRDefault="009717F7" w:rsidP="00D92D2E">
            <w:pPr>
              <w:tabs>
                <w:tab w:val="decimal" w:pos="1229"/>
              </w:tabs>
              <w:spacing w:after="0" w:line="380" w:lineRule="exact"/>
              <w:rPr>
                <w:rFonts w:asciiTheme="majorBidi" w:eastAsia="Cordia New" w:hAnsiTheme="majorBidi" w:cstheme="majorBidi"/>
                <w:sz w:val="32"/>
                <w:szCs w:val="32"/>
              </w:rPr>
            </w:pPr>
          </w:p>
        </w:tc>
        <w:tc>
          <w:tcPr>
            <w:tcW w:w="1629" w:type="dxa"/>
            <w:tcBorders>
              <w:top w:val="nil"/>
              <w:left w:val="nil"/>
              <w:bottom w:val="single" w:sz="6" w:space="0" w:color="auto"/>
              <w:right w:val="nil"/>
            </w:tcBorders>
          </w:tcPr>
          <w:p w14:paraId="04F7F076" w14:textId="7226F3E3" w:rsidR="009717F7" w:rsidRPr="00D92D2E" w:rsidRDefault="009717F7" w:rsidP="00D92D2E">
            <w:pPr>
              <w:spacing w:after="0" w:line="380" w:lineRule="exact"/>
              <w:ind w:right="227"/>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rPr>
              <w:t>-</w:t>
            </w:r>
          </w:p>
        </w:tc>
      </w:tr>
      <w:tr w:rsidR="009717F7" w:rsidRPr="00D92D2E" w14:paraId="6FBA0692" w14:textId="77777777" w:rsidTr="006C47B8">
        <w:trPr>
          <w:cantSplit/>
        </w:trPr>
        <w:tc>
          <w:tcPr>
            <w:tcW w:w="5346" w:type="dxa"/>
            <w:tcBorders>
              <w:top w:val="nil"/>
              <w:left w:val="nil"/>
              <w:bottom w:val="nil"/>
              <w:right w:val="nil"/>
            </w:tcBorders>
          </w:tcPr>
          <w:p w14:paraId="781E2792" w14:textId="77777777" w:rsidR="009717F7" w:rsidRPr="00D92D2E" w:rsidRDefault="009717F7" w:rsidP="00D92D2E">
            <w:pPr>
              <w:tabs>
                <w:tab w:val="left" w:pos="540"/>
              </w:tabs>
              <w:spacing w:after="0" w:line="380" w:lineRule="exact"/>
              <w:jc w:val="thaiDistribute"/>
              <w:rPr>
                <w:rFonts w:asciiTheme="majorBidi" w:eastAsia="Cordia New" w:hAnsiTheme="majorBidi" w:cstheme="majorBidi"/>
                <w:sz w:val="32"/>
                <w:szCs w:val="32"/>
                <w:lang w:val="en-US"/>
              </w:rPr>
            </w:pPr>
            <w:r w:rsidRPr="00D92D2E">
              <w:rPr>
                <w:rFonts w:asciiTheme="majorBidi" w:eastAsia="Cordia New" w:hAnsiTheme="majorBidi" w:cstheme="majorBidi"/>
                <w:sz w:val="32"/>
                <w:szCs w:val="32"/>
                <w:lang w:val="en-US"/>
              </w:rPr>
              <w:t>Net</w:t>
            </w:r>
          </w:p>
        </w:tc>
        <w:tc>
          <w:tcPr>
            <w:tcW w:w="1537" w:type="dxa"/>
            <w:tcBorders>
              <w:top w:val="single" w:sz="6" w:space="0" w:color="auto"/>
              <w:left w:val="nil"/>
              <w:bottom w:val="nil"/>
              <w:right w:val="nil"/>
            </w:tcBorders>
          </w:tcPr>
          <w:p w14:paraId="37E11396" w14:textId="24DFF018" w:rsidR="009717F7" w:rsidRPr="00D92D2E" w:rsidRDefault="009717F7" w:rsidP="00D92D2E">
            <w:pPr>
              <w:tabs>
                <w:tab w:val="decimal" w:pos="1229"/>
              </w:tabs>
              <w:spacing w:after="0" w:line="380" w:lineRule="exact"/>
              <w:jc w:val="right"/>
              <w:rPr>
                <w:rFonts w:asciiTheme="majorBidi" w:eastAsia="Cordia New" w:hAnsiTheme="majorBidi" w:cstheme="majorBidi"/>
                <w:b/>
                <w:bCs/>
                <w:sz w:val="32"/>
                <w:szCs w:val="32"/>
              </w:rPr>
            </w:pPr>
            <w:r w:rsidRPr="00D92D2E">
              <w:rPr>
                <w:rFonts w:asciiTheme="majorBidi" w:eastAsia="Cordia New" w:hAnsiTheme="majorBidi" w:cstheme="majorBidi"/>
                <w:color w:val="000000" w:themeColor="text1"/>
                <w:sz w:val="32"/>
                <w:szCs w:val="32"/>
                <w:lang w:val="en-US"/>
              </w:rPr>
              <w:t>13,559,322</w:t>
            </w:r>
          </w:p>
        </w:tc>
        <w:tc>
          <w:tcPr>
            <w:tcW w:w="270" w:type="dxa"/>
            <w:tcBorders>
              <w:top w:val="nil"/>
              <w:left w:val="nil"/>
              <w:bottom w:val="nil"/>
              <w:right w:val="nil"/>
            </w:tcBorders>
          </w:tcPr>
          <w:p w14:paraId="50B92B98" w14:textId="77777777" w:rsidR="009717F7" w:rsidRPr="00D92D2E" w:rsidRDefault="009717F7" w:rsidP="00D92D2E">
            <w:pPr>
              <w:tabs>
                <w:tab w:val="decimal" w:pos="1229"/>
              </w:tabs>
              <w:spacing w:after="0" w:line="380" w:lineRule="exact"/>
              <w:rPr>
                <w:rFonts w:asciiTheme="majorBidi" w:eastAsia="Cordia New" w:hAnsiTheme="majorBidi" w:cstheme="majorBidi"/>
                <w:b/>
                <w:bCs/>
                <w:sz w:val="32"/>
                <w:szCs w:val="32"/>
              </w:rPr>
            </w:pPr>
          </w:p>
        </w:tc>
        <w:tc>
          <w:tcPr>
            <w:tcW w:w="1629" w:type="dxa"/>
            <w:tcBorders>
              <w:top w:val="single" w:sz="6" w:space="0" w:color="auto"/>
              <w:left w:val="nil"/>
              <w:bottom w:val="nil"/>
              <w:right w:val="nil"/>
            </w:tcBorders>
          </w:tcPr>
          <w:p w14:paraId="6ACA58B5" w14:textId="3650990C" w:rsidR="009717F7" w:rsidRPr="00D92D2E" w:rsidRDefault="009717F7" w:rsidP="00D92D2E">
            <w:pPr>
              <w:tabs>
                <w:tab w:val="decimal" w:pos="1229"/>
              </w:tabs>
              <w:spacing w:after="0" w:line="380" w:lineRule="exact"/>
              <w:jc w:val="right"/>
              <w:rPr>
                <w:rFonts w:asciiTheme="majorBidi" w:eastAsia="Cordia New" w:hAnsiTheme="majorBidi" w:cstheme="majorBidi"/>
                <w:b/>
                <w:bCs/>
                <w:sz w:val="32"/>
                <w:szCs w:val="32"/>
              </w:rPr>
            </w:pPr>
            <w:r w:rsidRPr="00D92D2E">
              <w:rPr>
                <w:rFonts w:asciiTheme="majorBidi" w:eastAsia="Cordia New" w:hAnsiTheme="majorBidi" w:cstheme="majorBidi"/>
                <w:color w:val="000000" w:themeColor="text1"/>
                <w:sz w:val="32"/>
                <w:szCs w:val="32"/>
                <w:lang w:val="en-US"/>
              </w:rPr>
              <w:t>448,141</w:t>
            </w:r>
          </w:p>
        </w:tc>
      </w:tr>
      <w:tr w:rsidR="009717F7" w:rsidRPr="00D92D2E" w14:paraId="61029419" w14:textId="77777777" w:rsidTr="006C47B8">
        <w:trPr>
          <w:cantSplit/>
        </w:trPr>
        <w:tc>
          <w:tcPr>
            <w:tcW w:w="5346" w:type="dxa"/>
            <w:tcBorders>
              <w:top w:val="nil"/>
              <w:left w:val="nil"/>
              <w:bottom w:val="nil"/>
              <w:right w:val="nil"/>
            </w:tcBorders>
            <w:vAlign w:val="bottom"/>
          </w:tcPr>
          <w:p w14:paraId="4E9B01C1" w14:textId="77777777" w:rsidR="009717F7" w:rsidRPr="0074282E" w:rsidRDefault="009717F7"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Times New Roman" w:hAnsiTheme="majorBidi" w:cstheme="majorBidi"/>
                <w:color w:val="000000"/>
                <w:sz w:val="32"/>
                <w:szCs w:val="32"/>
                <w:lang w:val="en-US"/>
              </w:rPr>
              <w:t>Adjust by using the effective interest rate method</w:t>
            </w:r>
          </w:p>
        </w:tc>
        <w:tc>
          <w:tcPr>
            <w:tcW w:w="1537" w:type="dxa"/>
            <w:tcBorders>
              <w:top w:val="nil"/>
              <w:left w:val="nil"/>
              <w:bottom w:val="nil"/>
              <w:right w:val="nil"/>
            </w:tcBorders>
          </w:tcPr>
          <w:p w14:paraId="2B9F268D" w14:textId="69CEFF1E" w:rsidR="009717F7" w:rsidRPr="00D92D2E" w:rsidRDefault="009717F7" w:rsidP="00D92D2E">
            <w:pPr>
              <w:tabs>
                <w:tab w:val="decimal" w:pos="1229"/>
              </w:tabs>
              <w:spacing w:after="0" w:line="380" w:lineRule="exact"/>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32,261</w:t>
            </w:r>
          </w:p>
        </w:tc>
        <w:tc>
          <w:tcPr>
            <w:tcW w:w="270" w:type="dxa"/>
            <w:tcBorders>
              <w:top w:val="nil"/>
              <w:left w:val="nil"/>
              <w:bottom w:val="nil"/>
              <w:right w:val="nil"/>
            </w:tcBorders>
          </w:tcPr>
          <w:p w14:paraId="1396B61C" w14:textId="77777777" w:rsidR="009717F7" w:rsidRPr="00D92D2E" w:rsidRDefault="009717F7" w:rsidP="00D92D2E">
            <w:pPr>
              <w:tabs>
                <w:tab w:val="decimal" w:pos="1229"/>
              </w:tabs>
              <w:spacing w:after="0" w:line="380" w:lineRule="exact"/>
              <w:rPr>
                <w:rFonts w:asciiTheme="majorBidi" w:eastAsia="Cordia New" w:hAnsiTheme="majorBidi" w:cstheme="majorBidi"/>
                <w:sz w:val="32"/>
                <w:szCs w:val="32"/>
              </w:rPr>
            </w:pPr>
          </w:p>
        </w:tc>
        <w:tc>
          <w:tcPr>
            <w:tcW w:w="1629" w:type="dxa"/>
            <w:tcBorders>
              <w:top w:val="nil"/>
              <w:left w:val="nil"/>
              <w:bottom w:val="nil"/>
              <w:right w:val="nil"/>
            </w:tcBorders>
          </w:tcPr>
          <w:p w14:paraId="17D4FD35" w14:textId="2FB5F521" w:rsidR="009717F7" w:rsidRPr="00D92D2E" w:rsidRDefault="009717F7" w:rsidP="00D92D2E">
            <w:pPr>
              <w:spacing w:after="0" w:line="380" w:lineRule="exact"/>
              <w:ind w:right="227"/>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w:t>
            </w:r>
          </w:p>
        </w:tc>
      </w:tr>
      <w:tr w:rsidR="009717F7" w:rsidRPr="00D92D2E" w14:paraId="66DCB62C" w14:textId="77777777" w:rsidTr="006C47B8">
        <w:trPr>
          <w:cantSplit/>
        </w:trPr>
        <w:tc>
          <w:tcPr>
            <w:tcW w:w="5346" w:type="dxa"/>
            <w:tcBorders>
              <w:top w:val="nil"/>
              <w:left w:val="nil"/>
              <w:bottom w:val="nil"/>
              <w:right w:val="nil"/>
            </w:tcBorders>
            <w:vAlign w:val="bottom"/>
          </w:tcPr>
          <w:p w14:paraId="3AF8659D" w14:textId="77777777" w:rsidR="009717F7" w:rsidRPr="0074282E" w:rsidRDefault="009717F7"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Cordia New" w:hAnsiTheme="majorBidi" w:cstheme="majorBidi"/>
                <w:sz w:val="32"/>
                <w:szCs w:val="32"/>
              </w:rPr>
              <w:t>Fair value adjustment through profit or loss</w:t>
            </w:r>
          </w:p>
        </w:tc>
        <w:tc>
          <w:tcPr>
            <w:tcW w:w="1537" w:type="dxa"/>
            <w:tcBorders>
              <w:top w:val="nil"/>
              <w:left w:val="nil"/>
              <w:bottom w:val="single" w:sz="6" w:space="0" w:color="auto"/>
              <w:right w:val="nil"/>
            </w:tcBorders>
          </w:tcPr>
          <w:p w14:paraId="665F0C67" w14:textId="27987FD3" w:rsidR="009717F7" w:rsidRPr="00D92D2E" w:rsidRDefault="009717F7" w:rsidP="00D92D2E">
            <w:pPr>
              <w:spacing w:after="0" w:line="380" w:lineRule="exact"/>
              <w:ind w:right="227"/>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rPr>
              <w:t>-</w:t>
            </w:r>
          </w:p>
        </w:tc>
        <w:tc>
          <w:tcPr>
            <w:tcW w:w="270" w:type="dxa"/>
            <w:tcBorders>
              <w:top w:val="nil"/>
              <w:left w:val="nil"/>
              <w:bottom w:val="nil"/>
              <w:right w:val="nil"/>
            </w:tcBorders>
          </w:tcPr>
          <w:p w14:paraId="676BB97C" w14:textId="77777777" w:rsidR="009717F7" w:rsidRPr="00D92D2E" w:rsidRDefault="009717F7" w:rsidP="00D92D2E">
            <w:pPr>
              <w:tabs>
                <w:tab w:val="decimal" w:pos="1229"/>
              </w:tabs>
              <w:spacing w:after="0" w:line="380" w:lineRule="exact"/>
              <w:rPr>
                <w:rFonts w:asciiTheme="majorBidi" w:eastAsia="Cordia New" w:hAnsiTheme="majorBidi" w:cstheme="majorBidi"/>
                <w:sz w:val="32"/>
                <w:szCs w:val="32"/>
              </w:rPr>
            </w:pPr>
          </w:p>
        </w:tc>
        <w:tc>
          <w:tcPr>
            <w:tcW w:w="1629" w:type="dxa"/>
            <w:tcBorders>
              <w:top w:val="nil"/>
              <w:left w:val="nil"/>
              <w:bottom w:val="single" w:sz="6" w:space="0" w:color="auto"/>
              <w:right w:val="nil"/>
            </w:tcBorders>
          </w:tcPr>
          <w:p w14:paraId="2AB7C3BB" w14:textId="7E9964D8" w:rsidR="009717F7" w:rsidRPr="00D92D2E" w:rsidRDefault="009717F7" w:rsidP="00D92D2E">
            <w:pPr>
              <w:tabs>
                <w:tab w:val="decimal" w:pos="1229"/>
              </w:tabs>
              <w:spacing w:after="0" w:line="380" w:lineRule="exact"/>
              <w:ind w:right="-57"/>
              <w:jc w:val="right"/>
              <w:rPr>
                <w:rFonts w:asciiTheme="majorBidi" w:eastAsia="Cordia New" w:hAnsiTheme="majorBidi" w:cstheme="majorBidi"/>
                <w:sz w:val="32"/>
                <w:szCs w:val="32"/>
              </w:rPr>
            </w:pPr>
            <w:r w:rsidRPr="00D92D2E">
              <w:rPr>
                <w:rFonts w:asciiTheme="majorBidi" w:eastAsia="Cordia New" w:hAnsiTheme="majorBidi" w:cstheme="majorBidi"/>
                <w:color w:val="000000" w:themeColor="text1"/>
                <w:sz w:val="32"/>
                <w:szCs w:val="32"/>
                <w:lang w:val="en-US"/>
              </w:rPr>
              <w:t>(2,750)</w:t>
            </w:r>
          </w:p>
        </w:tc>
      </w:tr>
      <w:tr w:rsidR="009717F7" w:rsidRPr="00D92D2E" w14:paraId="6B4C7B0E" w14:textId="77777777" w:rsidTr="006C47B8">
        <w:trPr>
          <w:cantSplit/>
        </w:trPr>
        <w:tc>
          <w:tcPr>
            <w:tcW w:w="5346" w:type="dxa"/>
            <w:tcBorders>
              <w:top w:val="nil"/>
              <w:left w:val="nil"/>
              <w:bottom w:val="nil"/>
              <w:right w:val="nil"/>
            </w:tcBorders>
            <w:hideMark/>
          </w:tcPr>
          <w:p w14:paraId="3C459CA3" w14:textId="77777777" w:rsidR="009717F7" w:rsidRPr="0074282E" w:rsidRDefault="009717F7" w:rsidP="00D92D2E">
            <w:pPr>
              <w:tabs>
                <w:tab w:val="left" w:pos="540"/>
              </w:tabs>
              <w:spacing w:after="0" w:line="380" w:lineRule="exact"/>
              <w:jc w:val="thaiDistribute"/>
              <w:rPr>
                <w:rFonts w:asciiTheme="majorBidi" w:eastAsia="Cordia New" w:hAnsiTheme="majorBidi" w:cstheme="majorBidi"/>
                <w:sz w:val="32"/>
                <w:szCs w:val="32"/>
                <w:cs/>
                <w:lang w:val="en-US"/>
              </w:rPr>
            </w:pPr>
            <w:r w:rsidRPr="00D92D2E">
              <w:rPr>
                <w:rFonts w:asciiTheme="majorBidi" w:eastAsia="Times New Roman" w:hAnsiTheme="majorBidi" w:cstheme="majorBidi"/>
                <w:color w:val="000000"/>
                <w:sz w:val="32"/>
                <w:szCs w:val="32"/>
                <w:lang w:val="en-US"/>
              </w:rPr>
              <w:t>As at December 31, 2024</w:t>
            </w:r>
          </w:p>
        </w:tc>
        <w:tc>
          <w:tcPr>
            <w:tcW w:w="1537" w:type="dxa"/>
            <w:tcBorders>
              <w:top w:val="single" w:sz="6" w:space="0" w:color="auto"/>
              <w:left w:val="nil"/>
              <w:bottom w:val="double" w:sz="6" w:space="0" w:color="auto"/>
              <w:right w:val="nil"/>
            </w:tcBorders>
          </w:tcPr>
          <w:p w14:paraId="5596ED35" w14:textId="75555F32" w:rsidR="009717F7" w:rsidRPr="00D92D2E" w:rsidRDefault="009717F7" w:rsidP="00D92D2E">
            <w:pPr>
              <w:tabs>
                <w:tab w:val="decimal" w:pos="1229"/>
              </w:tabs>
              <w:spacing w:after="0" w:line="380" w:lineRule="exact"/>
              <w:jc w:val="right"/>
              <w:rPr>
                <w:rFonts w:asciiTheme="majorBidi" w:eastAsia="Cordia New" w:hAnsiTheme="majorBidi" w:cstheme="majorBidi"/>
                <w:b/>
                <w:bCs/>
                <w:sz w:val="32"/>
                <w:szCs w:val="32"/>
              </w:rPr>
            </w:pPr>
            <w:r w:rsidRPr="00D92D2E">
              <w:rPr>
                <w:rFonts w:asciiTheme="majorBidi" w:eastAsia="Cordia New" w:hAnsiTheme="majorBidi" w:cstheme="majorBidi"/>
                <w:color w:val="000000" w:themeColor="text1"/>
                <w:sz w:val="32"/>
                <w:szCs w:val="32"/>
                <w:lang w:val="en-US"/>
              </w:rPr>
              <w:t>13,591,583</w:t>
            </w:r>
          </w:p>
        </w:tc>
        <w:tc>
          <w:tcPr>
            <w:tcW w:w="270" w:type="dxa"/>
            <w:tcBorders>
              <w:top w:val="nil"/>
              <w:left w:val="nil"/>
              <w:right w:val="nil"/>
            </w:tcBorders>
          </w:tcPr>
          <w:p w14:paraId="1A16FBD9" w14:textId="77777777" w:rsidR="009717F7" w:rsidRPr="00D92D2E" w:rsidRDefault="009717F7" w:rsidP="00D92D2E">
            <w:pPr>
              <w:tabs>
                <w:tab w:val="decimal" w:pos="1229"/>
              </w:tabs>
              <w:spacing w:after="0" w:line="380" w:lineRule="exact"/>
              <w:rPr>
                <w:rFonts w:asciiTheme="majorBidi" w:eastAsia="Cordia New" w:hAnsiTheme="majorBidi" w:cstheme="majorBidi"/>
                <w:b/>
                <w:bCs/>
                <w:sz w:val="32"/>
                <w:szCs w:val="32"/>
              </w:rPr>
            </w:pPr>
          </w:p>
        </w:tc>
        <w:tc>
          <w:tcPr>
            <w:tcW w:w="1629" w:type="dxa"/>
            <w:tcBorders>
              <w:top w:val="single" w:sz="6" w:space="0" w:color="auto"/>
              <w:left w:val="nil"/>
              <w:bottom w:val="double" w:sz="6" w:space="0" w:color="auto"/>
              <w:right w:val="nil"/>
            </w:tcBorders>
          </w:tcPr>
          <w:p w14:paraId="7EC87564" w14:textId="05C15596" w:rsidR="009717F7" w:rsidRPr="00D92D2E" w:rsidRDefault="009717F7" w:rsidP="00D92D2E">
            <w:pPr>
              <w:tabs>
                <w:tab w:val="decimal" w:pos="1229"/>
              </w:tabs>
              <w:spacing w:after="0" w:line="380" w:lineRule="exact"/>
              <w:jc w:val="right"/>
              <w:rPr>
                <w:rFonts w:asciiTheme="majorBidi" w:eastAsia="Cordia New" w:hAnsiTheme="majorBidi" w:cstheme="majorBidi"/>
                <w:b/>
                <w:bCs/>
                <w:sz w:val="32"/>
                <w:szCs w:val="32"/>
              </w:rPr>
            </w:pPr>
            <w:r w:rsidRPr="00D92D2E">
              <w:rPr>
                <w:rFonts w:asciiTheme="majorBidi" w:eastAsia="Cordia New" w:hAnsiTheme="majorBidi" w:cstheme="majorBidi"/>
                <w:color w:val="000000" w:themeColor="text1"/>
                <w:sz w:val="32"/>
                <w:szCs w:val="32"/>
                <w:lang w:val="en-US"/>
              </w:rPr>
              <w:t>445,391</w:t>
            </w:r>
          </w:p>
        </w:tc>
      </w:tr>
    </w:tbl>
    <w:p w14:paraId="7019C07E" w14:textId="77777777" w:rsidR="00A9235B" w:rsidRPr="0074282E" w:rsidRDefault="00A9235B" w:rsidP="00D92D2E">
      <w:pPr>
        <w:spacing w:after="0" w:line="380" w:lineRule="exact"/>
        <w:ind w:left="284" w:firstLine="425"/>
        <w:jc w:val="thaiDistribute"/>
        <w:rPr>
          <w:rFonts w:asciiTheme="majorBidi" w:eastAsia="Cordia New" w:hAnsiTheme="majorBidi" w:cstheme="majorBidi"/>
          <w:sz w:val="32"/>
          <w:szCs w:val="32"/>
          <w:cs/>
          <w:lang w:val="en-US"/>
        </w:rPr>
      </w:pPr>
    </w:p>
    <w:p w14:paraId="223B8CE0" w14:textId="77777777" w:rsidR="009717F7" w:rsidRPr="00D92D2E" w:rsidRDefault="009717F7" w:rsidP="00D92D2E">
      <w:pPr>
        <w:spacing w:after="0" w:line="380" w:lineRule="exact"/>
        <w:rPr>
          <w:rFonts w:asciiTheme="majorBidi" w:eastAsia="Cordia New" w:hAnsiTheme="majorBidi" w:cstheme="majorBidi"/>
          <w:b/>
          <w:bCs/>
          <w:sz w:val="32"/>
          <w:szCs w:val="32"/>
          <w:lang w:val="en-US"/>
        </w:rPr>
      </w:pPr>
      <w:r w:rsidRPr="00D92D2E">
        <w:rPr>
          <w:rFonts w:asciiTheme="majorBidi" w:eastAsia="Cordia New" w:hAnsiTheme="majorBidi" w:cstheme="majorBidi"/>
          <w:b/>
          <w:bCs/>
          <w:sz w:val="32"/>
          <w:szCs w:val="32"/>
          <w:lang w:val="en-US"/>
        </w:rPr>
        <w:br w:type="page"/>
      </w:r>
    </w:p>
    <w:p w14:paraId="778F4C4A" w14:textId="683DB452" w:rsidR="00A9235B" w:rsidRPr="00237EB4" w:rsidRDefault="00A9235B" w:rsidP="00847C9A">
      <w:pPr>
        <w:spacing w:after="0" w:line="34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31.</w:t>
      </w:r>
      <w:r w:rsidRPr="00237EB4">
        <w:rPr>
          <w:rFonts w:asciiTheme="majorBidi" w:eastAsia="Cordia New" w:hAnsiTheme="majorBidi" w:cstheme="majorBidi"/>
          <w:b/>
          <w:bCs/>
          <w:sz w:val="32"/>
          <w:szCs w:val="32"/>
          <w:lang w:val="en-US"/>
        </w:rPr>
        <w:tab/>
        <w:t>PROVISION  FOR  EMPLOYEE  BENEFIT</w:t>
      </w:r>
    </w:p>
    <w:p w14:paraId="4F6EA9B8" w14:textId="77777777" w:rsidR="00A9235B" w:rsidRPr="00237EB4" w:rsidRDefault="00A9235B" w:rsidP="00847C9A">
      <w:pPr>
        <w:spacing w:after="0" w:line="340" w:lineRule="exact"/>
        <w:ind w:left="547"/>
        <w:jc w:val="both"/>
        <w:rPr>
          <w:rFonts w:asciiTheme="majorBidi" w:eastAsia="SimSun" w:hAnsiTheme="majorBidi" w:cstheme="majorBidi"/>
          <w:sz w:val="32"/>
          <w:szCs w:val="32"/>
        </w:rPr>
      </w:pPr>
      <w:r w:rsidRPr="00237EB4">
        <w:rPr>
          <w:rFonts w:asciiTheme="majorBidi" w:eastAsia="SimSun" w:hAnsiTheme="majorBidi" w:cstheme="majorBidi"/>
          <w:sz w:val="32"/>
          <w:szCs w:val="32"/>
        </w:rPr>
        <w:t>Provision for employee benefit as at December 31, 2025 and 2024, are as follows:</w:t>
      </w:r>
    </w:p>
    <w:tbl>
      <w:tblPr>
        <w:tblW w:w="5261" w:type="pct"/>
        <w:tblInd w:w="-284" w:type="dxa"/>
        <w:tblLayout w:type="fixed"/>
        <w:tblCellMar>
          <w:left w:w="0" w:type="dxa"/>
          <w:right w:w="0" w:type="dxa"/>
        </w:tblCellMar>
        <w:tblLook w:val="0000" w:firstRow="0" w:lastRow="0" w:firstColumn="0" w:lastColumn="0" w:noHBand="0" w:noVBand="0"/>
      </w:tblPr>
      <w:tblGrid>
        <w:gridCol w:w="4680"/>
        <w:gridCol w:w="1171"/>
        <w:gridCol w:w="91"/>
        <w:gridCol w:w="1175"/>
        <w:gridCol w:w="91"/>
        <w:gridCol w:w="1196"/>
        <w:gridCol w:w="99"/>
        <w:gridCol w:w="1221"/>
      </w:tblGrid>
      <w:tr w:rsidR="00A9235B" w:rsidRPr="00237EB4" w14:paraId="42AB9577" w14:textId="77777777" w:rsidTr="006C47B8">
        <w:tc>
          <w:tcPr>
            <w:tcW w:w="2406" w:type="pct"/>
            <w:vAlign w:val="center"/>
          </w:tcPr>
          <w:p w14:paraId="6371D4FA"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2594" w:type="pct"/>
            <w:gridSpan w:val="7"/>
            <w:tcBorders>
              <w:bottom w:val="single" w:sz="6" w:space="0" w:color="auto"/>
            </w:tcBorders>
            <w:vAlign w:val="center"/>
          </w:tcPr>
          <w:p w14:paraId="2104728F" w14:textId="77777777" w:rsidR="00A9235B" w:rsidRPr="00237EB4" w:rsidRDefault="00A9235B" w:rsidP="00847C9A">
            <w:pPr>
              <w:spacing w:after="0" w:line="320" w:lineRule="exact"/>
              <w:jc w:val="center"/>
              <w:rPr>
                <w:rFonts w:asciiTheme="majorBidi" w:eastAsia="Cordia New" w:hAnsiTheme="majorBidi" w:cstheme="majorBidi"/>
                <w:snapToGrid w:val="0"/>
                <w:sz w:val="28"/>
                <w:lang w:val="en-US" w:eastAsia="th-TH"/>
              </w:rPr>
            </w:pPr>
            <w:r w:rsidRPr="00237EB4">
              <w:rPr>
                <w:rFonts w:asciiTheme="majorBidi" w:eastAsia="PMingLiU" w:hAnsiTheme="majorBidi" w:cstheme="majorBidi"/>
                <w:sz w:val="28"/>
                <w:lang w:val="en-US"/>
              </w:rPr>
              <w:t>Baht</w:t>
            </w:r>
          </w:p>
        </w:tc>
      </w:tr>
      <w:tr w:rsidR="00A9235B" w:rsidRPr="00237EB4" w14:paraId="672D1A60" w14:textId="77777777" w:rsidTr="006C47B8">
        <w:tc>
          <w:tcPr>
            <w:tcW w:w="2406" w:type="pct"/>
            <w:vAlign w:val="bottom"/>
          </w:tcPr>
          <w:p w14:paraId="4B91D4F0"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1253" w:type="pct"/>
            <w:gridSpan w:val="3"/>
            <w:tcBorders>
              <w:top w:val="single" w:sz="6" w:space="0" w:color="auto"/>
              <w:bottom w:val="single" w:sz="6" w:space="0" w:color="auto"/>
            </w:tcBorders>
            <w:vAlign w:val="bottom"/>
          </w:tcPr>
          <w:p w14:paraId="34A2EBCE" w14:textId="77777777" w:rsidR="00A9235B" w:rsidRPr="00237EB4" w:rsidRDefault="00A9235B" w:rsidP="00847C9A">
            <w:pPr>
              <w:spacing w:after="0" w:line="32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Consolidated financial statements</w:t>
            </w:r>
          </w:p>
        </w:tc>
        <w:tc>
          <w:tcPr>
            <w:tcW w:w="47" w:type="pct"/>
            <w:tcBorders>
              <w:top w:val="single" w:sz="6" w:space="0" w:color="auto"/>
            </w:tcBorders>
          </w:tcPr>
          <w:p w14:paraId="693D17E6"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1294" w:type="pct"/>
            <w:gridSpan w:val="3"/>
            <w:tcBorders>
              <w:top w:val="single" w:sz="6" w:space="0" w:color="auto"/>
              <w:bottom w:val="single" w:sz="6" w:space="0" w:color="auto"/>
            </w:tcBorders>
            <w:vAlign w:val="bottom"/>
          </w:tcPr>
          <w:p w14:paraId="67CAB921"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Separate financial         statements</w:t>
            </w:r>
          </w:p>
        </w:tc>
      </w:tr>
      <w:tr w:rsidR="00A9235B" w:rsidRPr="00237EB4" w14:paraId="6778FA4E" w14:textId="77777777" w:rsidTr="006C47B8">
        <w:tc>
          <w:tcPr>
            <w:tcW w:w="2406" w:type="pct"/>
            <w:vAlign w:val="bottom"/>
          </w:tcPr>
          <w:p w14:paraId="4859CA96"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602" w:type="pct"/>
            <w:tcBorders>
              <w:top w:val="single" w:sz="6" w:space="0" w:color="auto"/>
              <w:bottom w:val="single" w:sz="6" w:space="0" w:color="auto"/>
            </w:tcBorders>
            <w:vAlign w:val="bottom"/>
          </w:tcPr>
          <w:p w14:paraId="37BDC40B"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lang w:val="en-US" w:eastAsia="th-TH"/>
              </w:rPr>
            </w:pPr>
            <w:r w:rsidRPr="00237EB4">
              <w:rPr>
                <w:rFonts w:asciiTheme="majorBidi" w:eastAsia="Times New Roman" w:hAnsiTheme="majorBidi" w:cstheme="majorBidi"/>
                <w:snapToGrid w:val="0"/>
                <w:sz w:val="28"/>
                <w:lang w:val="en-US" w:eastAsia="th-TH"/>
              </w:rPr>
              <w:t>2025</w:t>
            </w:r>
          </w:p>
        </w:tc>
        <w:tc>
          <w:tcPr>
            <w:tcW w:w="47" w:type="pct"/>
            <w:tcBorders>
              <w:top w:val="single" w:sz="6" w:space="0" w:color="auto"/>
            </w:tcBorders>
          </w:tcPr>
          <w:p w14:paraId="0616B4E3"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604" w:type="pct"/>
            <w:tcBorders>
              <w:top w:val="single" w:sz="6" w:space="0" w:color="auto"/>
              <w:bottom w:val="single" w:sz="6" w:space="0" w:color="auto"/>
            </w:tcBorders>
          </w:tcPr>
          <w:p w14:paraId="3026289B"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cs/>
                <w:lang w:eastAsia="th-TH"/>
              </w:rPr>
            </w:pPr>
            <w:r w:rsidRPr="00237EB4">
              <w:rPr>
                <w:rFonts w:asciiTheme="majorBidi" w:eastAsia="Cordia New" w:hAnsiTheme="majorBidi" w:cstheme="majorBidi"/>
                <w:snapToGrid w:val="0"/>
                <w:sz w:val="28"/>
                <w:lang w:val="en-US" w:eastAsia="th-TH"/>
              </w:rPr>
              <w:t>2024</w:t>
            </w:r>
          </w:p>
        </w:tc>
        <w:tc>
          <w:tcPr>
            <w:tcW w:w="47" w:type="pct"/>
          </w:tcPr>
          <w:p w14:paraId="42F0885E"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615" w:type="pct"/>
            <w:tcBorders>
              <w:top w:val="single" w:sz="6" w:space="0" w:color="auto"/>
              <w:bottom w:val="single" w:sz="6" w:space="0" w:color="auto"/>
            </w:tcBorders>
            <w:vAlign w:val="bottom"/>
          </w:tcPr>
          <w:p w14:paraId="20AC519F"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lang w:val="en-US" w:eastAsia="th-TH"/>
              </w:rPr>
            </w:pPr>
            <w:r w:rsidRPr="00237EB4">
              <w:rPr>
                <w:rFonts w:asciiTheme="majorBidi" w:eastAsia="Times New Roman" w:hAnsiTheme="majorBidi" w:cstheme="majorBidi"/>
                <w:snapToGrid w:val="0"/>
                <w:sz w:val="28"/>
                <w:lang w:val="en-US" w:eastAsia="th-TH"/>
              </w:rPr>
              <w:t>2025</w:t>
            </w:r>
          </w:p>
        </w:tc>
        <w:tc>
          <w:tcPr>
            <w:tcW w:w="51" w:type="pct"/>
            <w:tcBorders>
              <w:top w:val="single" w:sz="6" w:space="0" w:color="auto"/>
            </w:tcBorders>
          </w:tcPr>
          <w:p w14:paraId="0DC40194" w14:textId="77777777" w:rsidR="00A9235B" w:rsidRPr="00237EB4" w:rsidRDefault="00A9235B" w:rsidP="00847C9A">
            <w:pPr>
              <w:spacing w:after="0" w:line="320" w:lineRule="exact"/>
              <w:jc w:val="center"/>
              <w:rPr>
                <w:rFonts w:asciiTheme="majorBidi" w:eastAsia="Cordia New" w:hAnsiTheme="majorBidi" w:cstheme="majorBidi"/>
                <w:snapToGrid w:val="0"/>
                <w:sz w:val="28"/>
                <w:lang w:val="en-US" w:eastAsia="th-TH"/>
              </w:rPr>
            </w:pPr>
          </w:p>
        </w:tc>
        <w:tc>
          <w:tcPr>
            <w:tcW w:w="628" w:type="pct"/>
            <w:tcBorders>
              <w:top w:val="single" w:sz="6" w:space="0" w:color="auto"/>
              <w:bottom w:val="single" w:sz="6" w:space="0" w:color="auto"/>
            </w:tcBorders>
          </w:tcPr>
          <w:p w14:paraId="337D42D0" w14:textId="77777777" w:rsidR="00A9235B" w:rsidRPr="0074282E" w:rsidRDefault="00A9235B" w:rsidP="00847C9A">
            <w:pPr>
              <w:spacing w:after="0" w:line="320" w:lineRule="exact"/>
              <w:ind w:right="29"/>
              <w:jc w:val="center"/>
              <w:rPr>
                <w:rFonts w:asciiTheme="majorBidi" w:eastAsia="Times New Roman"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2024</w:t>
            </w:r>
          </w:p>
        </w:tc>
      </w:tr>
      <w:tr w:rsidR="009717F7" w:rsidRPr="00237EB4" w14:paraId="7B22E1B6" w14:textId="77777777" w:rsidTr="006C47B8">
        <w:tc>
          <w:tcPr>
            <w:tcW w:w="2406" w:type="pct"/>
          </w:tcPr>
          <w:p w14:paraId="27276CE3" w14:textId="77777777" w:rsidR="009717F7" w:rsidRPr="0074282E" w:rsidRDefault="009717F7" w:rsidP="00847C9A">
            <w:pPr>
              <w:spacing w:after="0" w:line="320" w:lineRule="exact"/>
              <w:ind w:left="540" w:right="-162"/>
              <w:rPr>
                <w:rFonts w:asciiTheme="majorBidi" w:eastAsia="Cordia New" w:hAnsiTheme="majorBidi" w:cstheme="majorBidi"/>
                <w:sz w:val="28"/>
                <w:cs/>
                <w:lang w:val="en-US"/>
              </w:rPr>
            </w:pPr>
            <w:r w:rsidRPr="00237EB4">
              <w:rPr>
                <w:rFonts w:asciiTheme="majorBidi" w:eastAsia="Cordia New" w:hAnsiTheme="majorBidi" w:cstheme="majorBidi"/>
                <w:sz w:val="28"/>
                <w:lang w:val="en-US"/>
              </w:rPr>
              <w:t xml:space="preserve"> </w:t>
            </w:r>
            <w:r w:rsidRPr="00237EB4">
              <w:rPr>
                <w:rFonts w:asciiTheme="majorBidi" w:eastAsia="Times New Roman" w:hAnsiTheme="majorBidi" w:cstheme="majorBidi"/>
                <w:sz w:val="28"/>
                <w:lang w:val="en-US"/>
              </w:rPr>
              <w:t>Fair</w:t>
            </w:r>
            <w:r w:rsidRPr="00237EB4">
              <w:rPr>
                <w:rFonts w:asciiTheme="majorBidi" w:eastAsia="Cordia New" w:hAnsiTheme="majorBidi" w:cstheme="majorBidi"/>
                <w:sz w:val="28"/>
                <w:lang w:val="en-US"/>
              </w:rPr>
              <w:t xml:space="preserve"> value of provision for employee benefit</w:t>
            </w:r>
          </w:p>
        </w:tc>
        <w:tc>
          <w:tcPr>
            <w:tcW w:w="602" w:type="pct"/>
            <w:tcBorders>
              <w:top w:val="single" w:sz="6" w:space="0" w:color="auto"/>
            </w:tcBorders>
          </w:tcPr>
          <w:p w14:paraId="2E88FF2E" w14:textId="68A5553D" w:rsidR="009717F7" w:rsidRPr="00237EB4" w:rsidRDefault="009717F7" w:rsidP="00847C9A">
            <w:pPr>
              <w:tabs>
                <w:tab w:val="decimal" w:pos="995"/>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1,056,185</w:t>
            </w:r>
          </w:p>
        </w:tc>
        <w:tc>
          <w:tcPr>
            <w:tcW w:w="47" w:type="pct"/>
          </w:tcPr>
          <w:p w14:paraId="58B262D3"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Borders>
              <w:top w:val="single" w:sz="6" w:space="0" w:color="auto"/>
            </w:tcBorders>
          </w:tcPr>
          <w:p w14:paraId="4E860DB2" w14:textId="5C6E1C3A" w:rsidR="009717F7" w:rsidRPr="00237EB4" w:rsidRDefault="009717F7" w:rsidP="00847C9A">
            <w:pPr>
              <w:tabs>
                <w:tab w:val="decimal" w:pos="990"/>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9,793,885</w:t>
            </w:r>
          </w:p>
        </w:tc>
        <w:tc>
          <w:tcPr>
            <w:tcW w:w="47" w:type="pct"/>
          </w:tcPr>
          <w:p w14:paraId="07C845BA"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tcBorders>
              <w:top w:val="single" w:sz="6" w:space="0" w:color="auto"/>
            </w:tcBorders>
          </w:tcPr>
          <w:p w14:paraId="29279ECE" w14:textId="073DD137" w:rsidR="009717F7" w:rsidRPr="00237EB4" w:rsidRDefault="009717F7" w:rsidP="00847C9A">
            <w:pPr>
              <w:tabs>
                <w:tab w:val="decimal" w:pos="985"/>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1,042,264</w:t>
            </w:r>
          </w:p>
        </w:tc>
        <w:tc>
          <w:tcPr>
            <w:tcW w:w="51" w:type="pct"/>
          </w:tcPr>
          <w:p w14:paraId="7003FB15"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tcBorders>
              <w:top w:val="single" w:sz="6" w:space="0" w:color="auto"/>
            </w:tcBorders>
          </w:tcPr>
          <w:p w14:paraId="63C441F3" w14:textId="4CB55E70" w:rsidR="009717F7" w:rsidRPr="00237EB4" w:rsidRDefault="009717F7" w:rsidP="00847C9A">
            <w:pPr>
              <w:tabs>
                <w:tab w:val="decimal" w:pos="1036"/>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2,437,345</w:t>
            </w:r>
          </w:p>
        </w:tc>
      </w:tr>
    </w:tbl>
    <w:p w14:paraId="043A0C8A" w14:textId="77777777" w:rsidR="00A9235B" w:rsidRPr="00237EB4" w:rsidRDefault="00A9235B" w:rsidP="00847C9A">
      <w:pPr>
        <w:spacing w:after="0" w:line="340" w:lineRule="exact"/>
        <w:ind w:left="547"/>
        <w:jc w:val="both"/>
        <w:rPr>
          <w:rFonts w:asciiTheme="majorBidi" w:eastAsia="SimSun" w:hAnsiTheme="majorBidi" w:cstheme="majorBidi"/>
          <w:sz w:val="32"/>
          <w:szCs w:val="32"/>
        </w:rPr>
      </w:pPr>
    </w:p>
    <w:p w14:paraId="41FFC2B4" w14:textId="77777777" w:rsidR="00A9235B" w:rsidRPr="00237EB4" w:rsidRDefault="00A9235B" w:rsidP="00847C9A">
      <w:pPr>
        <w:spacing w:after="0" w:line="340" w:lineRule="exact"/>
        <w:ind w:left="284" w:firstLine="425"/>
        <w:jc w:val="thaiDistribute"/>
        <w:rPr>
          <w:rFonts w:asciiTheme="majorBidi" w:eastAsia="SimSun" w:hAnsiTheme="majorBidi" w:cstheme="majorBidi"/>
          <w:sz w:val="32"/>
          <w:szCs w:val="32"/>
        </w:rPr>
      </w:pPr>
      <w:r w:rsidRPr="00237EB4">
        <w:rPr>
          <w:rFonts w:asciiTheme="majorBidi" w:eastAsia="SimSun" w:hAnsiTheme="majorBidi" w:cstheme="majorBidi"/>
          <w:sz w:val="32"/>
          <w:szCs w:val="32"/>
        </w:rPr>
        <w:t xml:space="preserve">Movements of provision for employee benefit for the years ended December </w:t>
      </w:r>
      <w:r w:rsidRPr="00237EB4">
        <w:rPr>
          <w:rFonts w:asciiTheme="majorBidi" w:eastAsia="SimSun" w:hAnsiTheme="majorBidi" w:cstheme="majorBidi"/>
          <w:sz w:val="32"/>
          <w:szCs w:val="32"/>
          <w:lang w:val="en-US"/>
        </w:rPr>
        <w:t>31</w:t>
      </w:r>
      <w:r w:rsidRPr="00237EB4">
        <w:rPr>
          <w:rFonts w:asciiTheme="majorBidi" w:eastAsia="SimSun" w:hAnsiTheme="majorBidi" w:cstheme="majorBidi"/>
          <w:sz w:val="32"/>
          <w:szCs w:val="32"/>
        </w:rPr>
        <w:t>,</w:t>
      </w:r>
      <w:r w:rsidRPr="00237EB4">
        <w:rPr>
          <w:rFonts w:asciiTheme="majorBidi" w:eastAsia="SimSun" w:hAnsiTheme="majorBidi" w:cstheme="majorBidi" w:hint="cs"/>
          <w:sz w:val="32"/>
          <w:szCs w:val="32"/>
          <w:lang w:val="en-US"/>
        </w:rPr>
        <w:t xml:space="preserve"> </w:t>
      </w:r>
      <w:r w:rsidRPr="00237EB4">
        <w:rPr>
          <w:rFonts w:asciiTheme="majorBidi" w:eastAsia="SimSun" w:hAnsiTheme="majorBidi" w:cstheme="majorBidi"/>
          <w:sz w:val="32"/>
          <w:szCs w:val="32"/>
        </w:rPr>
        <w:t>2025 and 2024,</w:t>
      </w:r>
      <w:r w:rsidRPr="00237EB4">
        <w:rPr>
          <w:rFonts w:asciiTheme="majorBidi" w:eastAsia="SimSun" w:hAnsiTheme="majorBidi" w:cstheme="majorBidi"/>
          <w:sz w:val="32"/>
          <w:szCs w:val="32"/>
        </w:rPr>
        <w:br/>
      </w:r>
      <w:r w:rsidRPr="00237EB4">
        <w:rPr>
          <w:rFonts w:asciiTheme="majorBidi" w:eastAsia="Times New Roman" w:hAnsiTheme="majorBidi" w:cstheme="majorBidi"/>
          <w:sz w:val="32"/>
          <w:szCs w:val="32"/>
          <w:lang w:val="en-US"/>
        </w:rPr>
        <w:t>are as follows</w:t>
      </w:r>
      <w:r w:rsidRPr="00237EB4">
        <w:rPr>
          <w:rFonts w:asciiTheme="majorBidi" w:eastAsia="SimSun" w:hAnsiTheme="majorBidi" w:cstheme="majorBidi"/>
          <w:sz w:val="32"/>
          <w:szCs w:val="32"/>
        </w:rPr>
        <w:t>:</w:t>
      </w:r>
    </w:p>
    <w:tbl>
      <w:tblPr>
        <w:tblW w:w="5261" w:type="pct"/>
        <w:tblInd w:w="-284" w:type="dxa"/>
        <w:tblLayout w:type="fixed"/>
        <w:tblCellMar>
          <w:left w:w="0" w:type="dxa"/>
          <w:right w:w="0" w:type="dxa"/>
        </w:tblCellMar>
        <w:tblLook w:val="0000" w:firstRow="0" w:lastRow="0" w:firstColumn="0" w:lastColumn="0" w:noHBand="0" w:noVBand="0"/>
      </w:tblPr>
      <w:tblGrid>
        <w:gridCol w:w="4680"/>
        <w:gridCol w:w="1171"/>
        <w:gridCol w:w="91"/>
        <w:gridCol w:w="1175"/>
        <w:gridCol w:w="91"/>
        <w:gridCol w:w="1196"/>
        <w:gridCol w:w="99"/>
        <w:gridCol w:w="1221"/>
      </w:tblGrid>
      <w:tr w:rsidR="00A9235B" w:rsidRPr="00237EB4" w14:paraId="64271D6F" w14:textId="77777777" w:rsidTr="006C47B8">
        <w:tc>
          <w:tcPr>
            <w:tcW w:w="2406" w:type="pct"/>
            <w:vAlign w:val="center"/>
          </w:tcPr>
          <w:p w14:paraId="0BDD528E"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2594" w:type="pct"/>
            <w:gridSpan w:val="7"/>
            <w:tcBorders>
              <w:bottom w:val="single" w:sz="6" w:space="0" w:color="auto"/>
            </w:tcBorders>
            <w:vAlign w:val="center"/>
          </w:tcPr>
          <w:p w14:paraId="44B4B8EC" w14:textId="77777777" w:rsidR="00A9235B" w:rsidRPr="00237EB4" w:rsidRDefault="00A9235B" w:rsidP="00847C9A">
            <w:pPr>
              <w:spacing w:after="0" w:line="320" w:lineRule="exact"/>
              <w:jc w:val="center"/>
              <w:rPr>
                <w:rFonts w:asciiTheme="majorBidi" w:eastAsia="Cordia New" w:hAnsiTheme="majorBidi" w:cstheme="majorBidi"/>
                <w:snapToGrid w:val="0"/>
                <w:sz w:val="28"/>
                <w:lang w:val="en-US" w:eastAsia="th-TH"/>
              </w:rPr>
            </w:pPr>
            <w:r w:rsidRPr="00237EB4">
              <w:rPr>
                <w:rFonts w:asciiTheme="majorBidi" w:eastAsia="PMingLiU" w:hAnsiTheme="majorBidi" w:cstheme="majorBidi"/>
                <w:sz w:val="28"/>
                <w:lang w:val="en-US"/>
              </w:rPr>
              <w:t>Baht</w:t>
            </w:r>
          </w:p>
        </w:tc>
      </w:tr>
      <w:tr w:rsidR="00A9235B" w:rsidRPr="00237EB4" w14:paraId="7FC88DBA" w14:textId="77777777" w:rsidTr="006C47B8">
        <w:tc>
          <w:tcPr>
            <w:tcW w:w="2406" w:type="pct"/>
            <w:vAlign w:val="bottom"/>
          </w:tcPr>
          <w:p w14:paraId="4BA11426"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1253" w:type="pct"/>
            <w:gridSpan w:val="3"/>
            <w:tcBorders>
              <w:top w:val="single" w:sz="6" w:space="0" w:color="auto"/>
              <w:bottom w:val="single" w:sz="6" w:space="0" w:color="auto"/>
            </w:tcBorders>
            <w:vAlign w:val="bottom"/>
          </w:tcPr>
          <w:p w14:paraId="7D8ED410" w14:textId="77777777" w:rsidR="00A9235B" w:rsidRPr="00237EB4" w:rsidRDefault="00A9235B" w:rsidP="00847C9A">
            <w:pPr>
              <w:spacing w:after="0" w:line="32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Consolidated financial statements</w:t>
            </w:r>
          </w:p>
        </w:tc>
        <w:tc>
          <w:tcPr>
            <w:tcW w:w="47" w:type="pct"/>
            <w:tcBorders>
              <w:top w:val="single" w:sz="6" w:space="0" w:color="auto"/>
            </w:tcBorders>
          </w:tcPr>
          <w:p w14:paraId="6B6A56FB"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1294" w:type="pct"/>
            <w:gridSpan w:val="3"/>
            <w:tcBorders>
              <w:top w:val="single" w:sz="6" w:space="0" w:color="auto"/>
              <w:bottom w:val="single" w:sz="6" w:space="0" w:color="auto"/>
            </w:tcBorders>
            <w:vAlign w:val="bottom"/>
          </w:tcPr>
          <w:p w14:paraId="6997CE0C"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Separate financial         statements</w:t>
            </w:r>
          </w:p>
        </w:tc>
      </w:tr>
      <w:tr w:rsidR="00A9235B" w:rsidRPr="00237EB4" w14:paraId="296192B7" w14:textId="77777777" w:rsidTr="006C47B8">
        <w:tc>
          <w:tcPr>
            <w:tcW w:w="2406" w:type="pct"/>
            <w:vAlign w:val="bottom"/>
          </w:tcPr>
          <w:p w14:paraId="4BF223F0"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602" w:type="pct"/>
            <w:tcBorders>
              <w:top w:val="single" w:sz="6" w:space="0" w:color="auto"/>
              <w:bottom w:val="single" w:sz="6" w:space="0" w:color="auto"/>
            </w:tcBorders>
            <w:vAlign w:val="bottom"/>
          </w:tcPr>
          <w:p w14:paraId="23598256"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lang w:val="en-US" w:eastAsia="th-TH"/>
              </w:rPr>
            </w:pPr>
            <w:r w:rsidRPr="00237EB4">
              <w:rPr>
                <w:rFonts w:asciiTheme="majorBidi" w:eastAsia="Times New Roman" w:hAnsiTheme="majorBidi" w:cstheme="majorBidi"/>
                <w:snapToGrid w:val="0"/>
                <w:sz w:val="28"/>
                <w:lang w:val="en-US" w:eastAsia="th-TH"/>
              </w:rPr>
              <w:t>2025</w:t>
            </w:r>
          </w:p>
        </w:tc>
        <w:tc>
          <w:tcPr>
            <w:tcW w:w="47" w:type="pct"/>
            <w:tcBorders>
              <w:top w:val="single" w:sz="6" w:space="0" w:color="auto"/>
            </w:tcBorders>
          </w:tcPr>
          <w:p w14:paraId="3BE9D00B"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604" w:type="pct"/>
            <w:tcBorders>
              <w:top w:val="single" w:sz="6" w:space="0" w:color="auto"/>
              <w:bottom w:val="single" w:sz="6" w:space="0" w:color="auto"/>
            </w:tcBorders>
          </w:tcPr>
          <w:p w14:paraId="13DF15AF"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cs/>
                <w:lang w:eastAsia="th-TH"/>
              </w:rPr>
            </w:pPr>
            <w:r w:rsidRPr="00237EB4">
              <w:rPr>
                <w:rFonts w:asciiTheme="majorBidi" w:eastAsia="Cordia New" w:hAnsiTheme="majorBidi" w:cstheme="majorBidi"/>
                <w:snapToGrid w:val="0"/>
                <w:sz w:val="28"/>
                <w:lang w:val="en-US" w:eastAsia="th-TH"/>
              </w:rPr>
              <w:t>2024</w:t>
            </w:r>
          </w:p>
        </w:tc>
        <w:tc>
          <w:tcPr>
            <w:tcW w:w="47" w:type="pct"/>
          </w:tcPr>
          <w:p w14:paraId="704F8C53"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615" w:type="pct"/>
            <w:tcBorders>
              <w:top w:val="single" w:sz="6" w:space="0" w:color="auto"/>
              <w:bottom w:val="single" w:sz="6" w:space="0" w:color="auto"/>
            </w:tcBorders>
            <w:vAlign w:val="bottom"/>
          </w:tcPr>
          <w:p w14:paraId="36C73D5F"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lang w:val="en-US" w:eastAsia="th-TH"/>
              </w:rPr>
            </w:pPr>
            <w:r w:rsidRPr="00237EB4">
              <w:rPr>
                <w:rFonts w:asciiTheme="majorBidi" w:eastAsia="Times New Roman" w:hAnsiTheme="majorBidi" w:cstheme="majorBidi"/>
                <w:snapToGrid w:val="0"/>
                <w:sz w:val="28"/>
                <w:lang w:val="en-US" w:eastAsia="th-TH"/>
              </w:rPr>
              <w:t>2025</w:t>
            </w:r>
          </w:p>
        </w:tc>
        <w:tc>
          <w:tcPr>
            <w:tcW w:w="51" w:type="pct"/>
            <w:tcBorders>
              <w:top w:val="single" w:sz="6" w:space="0" w:color="auto"/>
            </w:tcBorders>
          </w:tcPr>
          <w:p w14:paraId="148A2AAC" w14:textId="77777777" w:rsidR="00A9235B" w:rsidRPr="00237EB4" w:rsidRDefault="00A9235B" w:rsidP="00847C9A">
            <w:pPr>
              <w:spacing w:after="0" w:line="320" w:lineRule="exact"/>
              <w:jc w:val="center"/>
              <w:rPr>
                <w:rFonts w:asciiTheme="majorBidi" w:eastAsia="Cordia New" w:hAnsiTheme="majorBidi" w:cstheme="majorBidi"/>
                <w:snapToGrid w:val="0"/>
                <w:sz w:val="28"/>
                <w:lang w:val="en-US" w:eastAsia="th-TH"/>
              </w:rPr>
            </w:pPr>
          </w:p>
        </w:tc>
        <w:tc>
          <w:tcPr>
            <w:tcW w:w="628" w:type="pct"/>
            <w:tcBorders>
              <w:top w:val="single" w:sz="6" w:space="0" w:color="auto"/>
              <w:bottom w:val="single" w:sz="6" w:space="0" w:color="auto"/>
            </w:tcBorders>
          </w:tcPr>
          <w:p w14:paraId="1393D510" w14:textId="77777777" w:rsidR="00A9235B" w:rsidRPr="0074282E" w:rsidRDefault="00A9235B" w:rsidP="00847C9A">
            <w:pPr>
              <w:spacing w:after="0" w:line="320" w:lineRule="exact"/>
              <w:ind w:right="29"/>
              <w:jc w:val="center"/>
              <w:rPr>
                <w:rFonts w:asciiTheme="majorBidi" w:eastAsia="Times New Roman"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202</w:t>
            </w:r>
            <w:r w:rsidRPr="00237EB4">
              <w:rPr>
                <w:rFonts w:asciiTheme="majorBidi" w:eastAsia="Times New Roman" w:hAnsiTheme="majorBidi" w:cstheme="majorBidi"/>
                <w:snapToGrid w:val="0"/>
                <w:sz w:val="28"/>
                <w:lang w:val="en-US" w:eastAsia="th-TH"/>
              </w:rPr>
              <w:t>4</w:t>
            </w:r>
          </w:p>
        </w:tc>
      </w:tr>
      <w:tr w:rsidR="009717F7" w:rsidRPr="00237EB4" w14:paraId="5FE75DCA" w14:textId="77777777" w:rsidTr="006C47B8">
        <w:tc>
          <w:tcPr>
            <w:tcW w:w="2406" w:type="pct"/>
            <w:vAlign w:val="bottom"/>
          </w:tcPr>
          <w:p w14:paraId="1F465066" w14:textId="77777777" w:rsidR="009717F7" w:rsidRPr="00237EB4" w:rsidRDefault="009717F7" w:rsidP="00847C9A">
            <w:pPr>
              <w:spacing w:after="0" w:line="320" w:lineRule="exact"/>
              <w:ind w:left="540" w:right="-162"/>
              <w:rPr>
                <w:rFonts w:asciiTheme="majorBidi" w:eastAsia="Cordia New" w:hAnsiTheme="majorBidi" w:cstheme="majorBidi"/>
                <w:sz w:val="28"/>
                <w:lang w:val="en-US"/>
              </w:rPr>
            </w:pPr>
            <w:r w:rsidRPr="00237EB4">
              <w:rPr>
                <w:rFonts w:asciiTheme="majorBidi" w:eastAsia="Times New Roman" w:hAnsiTheme="majorBidi" w:cstheme="majorBidi"/>
                <w:sz w:val="28"/>
                <w:lang w:val="en-US"/>
              </w:rPr>
              <w:t>As at January 1</w:t>
            </w:r>
            <w:r w:rsidRPr="00237EB4">
              <w:rPr>
                <w:rFonts w:asciiTheme="majorBidi" w:eastAsia="Cordia New" w:hAnsiTheme="majorBidi" w:cstheme="majorBidi"/>
                <w:sz w:val="28"/>
                <w:lang w:val="en-US"/>
              </w:rPr>
              <w:t>,</w:t>
            </w:r>
          </w:p>
        </w:tc>
        <w:tc>
          <w:tcPr>
            <w:tcW w:w="602" w:type="pct"/>
            <w:tcBorders>
              <w:top w:val="single" w:sz="6" w:space="0" w:color="auto"/>
            </w:tcBorders>
          </w:tcPr>
          <w:p w14:paraId="67870B54" w14:textId="748522A5" w:rsidR="009717F7" w:rsidRPr="00237EB4" w:rsidRDefault="009717F7" w:rsidP="00847C9A">
            <w:pPr>
              <w:tabs>
                <w:tab w:val="decimal" w:pos="995"/>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9,793,885</w:t>
            </w:r>
          </w:p>
        </w:tc>
        <w:tc>
          <w:tcPr>
            <w:tcW w:w="47" w:type="pct"/>
          </w:tcPr>
          <w:p w14:paraId="42CA9126"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Borders>
              <w:top w:val="single" w:sz="6" w:space="0" w:color="auto"/>
            </w:tcBorders>
          </w:tcPr>
          <w:p w14:paraId="702F2D67" w14:textId="3391FD62" w:rsidR="009717F7" w:rsidRPr="00237EB4" w:rsidRDefault="009717F7" w:rsidP="00847C9A">
            <w:pPr>
              <w:tabs>
                <w:tab w:val="decimal" w:pos="990"/>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14</w:t>
            </w:r>
            <w:r w:rsidRPr="00237EB4">
              <w:rPr>
                <w:rFonts w:ascii="Angsana New" w:eastAsia="Cordia New" w:hAnsi="Angsana New" w:cs="Angsana New"/>
                <w:color w:val="000000" w:themeColor="text1"/>
                <w:sz w:val="28"/>
                <w:lang w:eastAsia="zh-CN"/>
              </w:rPr>
              <w:t>,</w:t>
            </w:r>
            <w:r w:rsidRPr="00237EB4">
              <w:rPr>
                <w:rFonts w:ascii="Angsana New" w:eastAsia="Cordia New" w:hAnsi="Angsana New" w:cs="Angsana New"/>
                <w:color w:val="000000" w:themeColor="text1"/>
                <w:sz w:val="28"/>
                <w:lang w:val="en-US" w:eastAsia="zh-CN"/>
              </w:rPr>
              <w:t>857</w:t>
            </w:r>
            <w:r w:rsidRPr="00237EB4">
              <w:rPr>
                <w:rFonts w:ascii="Angsana New" w:eastAsia="Cordia New" w:hAnsi="Angsana New" w:cs="Angsana New"/>
                <w:color w:val="000000" w:themeColor="text1"/>
                <w:sz w:val="28"/>
                <w:lang w:eastAsia="zh-CN"/>
              </w:rPr>
              <w:t>,</w:t>
            </w:r>
            <w:r w:rsidRPr="00237EB4">
              <w:rPr>
                <w:rFonts w:ascii="Angsana New" w:eastAsia="Cordia New" w:hAnsi="Angsana New" w:cs="Angsana New"/>
                <w:color w:val="000000" w:themeColor="text1"/>
                <w:sz w:val="28"/>
                <w:lang w:val="en-US" w:eastAsia="zh-CN"/>
              </w:rPr>
              <w:t>319</w:t>
            </w:r>
          </w:p>
        </w:tc>
        <w:tc>
          <w:tcPr>
            <w:tcW w:w="47" w:type="pct"/>
          </w:tcPr>
          <w:p w14:paraId="5CEDB703"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tcBorders>
              <w:top w:val="single" w:sz="6" w:space="0" w:color="auto"/>
            </w:tcBorders>
            <w:vAlign w:val="bottom"/>
          </w:tcPr>
          <w:p w14:paraId="2692CBD4" w14:textId="02B262A3" w:rsidR="009717F7" w:rsidRPr="00237EB4" w:rsidRDefault="009717F7" w:rsidP="00847C9A">
            <w:pPr>
              <w:tabs>
                <w:tab w:val="decimal" w:pos="985"/>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2,437,345</w:t>
            </w:r>
          </w:p>
        </w:tc>
        <w:tc>
          <w:tcPr>
            <w:tcW w:w="51" w:type="pct"/>
          </w:tcPr>
          <w:p w14:paraId="68A24068"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tcBorders>
              <w:top w:val="single" w:sz="6" w:space="0" w:color="auto"/>
            </w:tcBorders>
            <w:vAlign w:val="bottom"/>
          </w:tcPr>
          <w:p w14:paraId="338DBF0E" w14:textId="65B38DAB" w:rsidR="009717F7" w:rsidRPr="00237EB4" w:rsidRDefault="009717F7" w:rsidP="00847C9A">
            <w:pPr>
              <w:tabs>
                <w:tab w:val="decimal" w:pos="1036"/>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4,382,919</w:t>
            </w:r>
          </w:p>
        </w:tc>
      </w:tr>
      <w:tr w:rsidR="009717F7" w:rsidRPr="00237EB4" w14:paraId="7A30BF2F" w14:textId="77777777" w:rsidTr="006C47B8">
        <w:trPr>
          <w:trHeight w:val="70"/>
        </w:trPr>
        <w:tc>
          <w:tcPr>
            <w:tcW w:w="2406" w:type="pct"/>
            <w:vAlign w:val="bottom"/>
          </w:tcPr>
          <w:p w14:paraId="4A060931" w14:textId="77777777" w:rsidR="009717F7" w:rsidRPr="0074282E" w:rsidRDefault="009717F7" w:rsidP="00847C9A">
            <w:pPr>
              <w:spacing w:after="0" w:line="320" w:lineRule="exact"/>
              <w:ind w:left="450" w:right="-162" w:firstLine="90"/>
              <w:rPr>
                <w:rFonts w:asciiTheme="majorBidi" w:eastAsia="Cordia New" w:hAnsiTheme="majorBidi" w:cstheme="majorBidi"/>
                <w:spacing w:val="-2"/>
                <w:sz w:val="28"/>
                <w:cs/>
                <w:lang w:val="en-US"/>
              </w:rPr>
            </w:pPr>
            <w:r w:rsidRPr="00D16789">
              <w:rPr>
                <w:rFonts w:asciiTheme="majorBidi" w:eastAsia="Times New Roman" w:hAnsiTheme="majorBidi" w:cstheme="majorBidi"/>
                <w:spacing w:val="-2"/>
                <w:sz w:val="28"/>
                <w:lang w:val="en-US"/>
              </w:rPr>
              <w:t>Recognize in profit or loss for</w:t>
            </w:r>
            <w:r w:rsidRPr="00D16789">
              <w:rPr>
                <w:rFonts w:asciiTheme="majorBidi" w:eastAsia="Cordia New" w:hAnsiTheme="majorBidi" w:cstheme="majorBidi"/>
                <w:spacing w:val="-2"/>
                <w:sz w:val="28"/>
                <w:lang w:val="en-US"/>
              </w:rPr>
              <w:t xml:space="preserve"> </w:t>
            </w:r>
            <w:r w:rsidRPr="00D16789">
              <w:rPr>
                <w:rFonts w:asciiTheme="majorBidi" w:eastAsia="Times New Roman" w:hAnsiTheme="majorBidi" w:cstheme="majorBidi"/>
                <w:spacing w:val="-2"/>
                <w:sz w:val="28"/>
                <w:lang w:val="en-US"/>
              </w:rPr>
              <w:t xml:space="preserve">year ended </w:t>
            </w:r>
            <w:r w:rsidRPr="00D16789">
              <w:rPr>
                <w:rFonts w:asciiTheme="majorBidi" w:hAnsiTheme="majorBidi" w:cstheme="majorBidi"/>
                <w:spacing w:val="-2"/>
                <w:sz w:val="28"/>
              </w:rPr>
              <w:t xml:space="preserve">December </w:t>
            </w:r>
            <w:r w:rsidRPr="00D16789">
              <w:rPr>
                <w:rFonts w:asciiTheme="majorBidi" w:hAnsiTheme="majorBidi" w:cstheme="majorBidi"/>
                <w:spacing w:val="-2"/>
                <w:sz w:val="28"/>
                <w:lang w:val="en-US"/>
              </w:rPr>
              <w:t>31</w:t>
            </w:r>
            <w:r w:rsidRPr="00D16789">
              <w:rPr>
                <w:rFonts w:asciiTheme="majorBidi" w:hAnsiTheme="majorBidi" w:cstheme="majorBidi"/>
                <w:spacing w:val="-2"/>
                <w:sz w:val="28"/>
              </w:rPr>
              <w:t>,</w:t>
            </w:r>
          </w:p>
        </w:tc>
        <w:tc>
          <w:tcPr>
            <w:tcW w:w="602" w:type="pct"/>
          </w:tcPr>
          <w:p w14:paraId="649B6B79" w14:textId="77777777" w:rsidR="009717F7" w:rsidRPr="00237EB4" w:rsidRDefault="009717F7" w:rsidP="00847C9A">
            <w:pPr>
              <w:tabs>
                <w:tab w:val="decimal" w:pos="995"/>
              </w:tabs>
              <w:spacing w:after="0" w:line="320" w:lineRule="exact"/>
              <w:ind w:right="-72"/>
              <w:rPr>
                <w:rFonts w:asciiTheme="majorBidi" w:eastAsia="Cordia New" w:hAnsiTheme="majorBidi" w:cstheme="majorBidi"/>
                <w:sz w:val="28"/>
                <w:lang w:val="en-US" w:eastAsia="zh-CN"/>
              </w:rPr>
            </w:pPr>
          </w:p>
        </w:tc>
        <w:tc>
          <w:tcPr>
            <w:tcW w:w="47" w:type="pct"/>
          </w:tcPr>
          <w:p w14:paraId="3976F685"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Pr>
          <w:p w14:paraId="23DC25EF" w14:textId="77777777" w:rsidR="009717F7" w:rsidRPr="00237EB4" w:rsidRDefault="009717F7" w:rsidP="00847C9A">
            <w:pPr>
              <w:tabs>
                <w:tab w:val="decimal" w:pos="990"/>
              </w:tabs>
              <w:spacing w:after="0" w:line="320" w:lineRule="exact"/>
              <w:ind w:right="-72"/>
              <w:rPr>
                <w:rFonts w:asciiTheme="majorBidi" w:eastAsia="Cordia New" w:hAnsiTheme="majorBidi" w:cstheme="majorBidi"/>
                <w:sz w:val="28"/>
                <w:lang w:val="en-US" w:eastAsia="zh-CN"/>
              </w:rPr>
            </w:pPr>
          </w:p>
        </w:tc>
        <w:tc>
          <w:tcPr>
            <w:tcW w:w="47" w:type="pct"/>
          </w:tcPr>
          <w:p w14:paraId="4FA7FE97"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vAlign w:val="bottom"/>
          </w:tcPr>
          <w:p w14:paraId="7ADECC9B" w14:textId="77777777" w:rsidR="009717F7" w:rsidRPr="00237EB4" w:rsidRDefault="009717F7" w:rsidP="00847C9A">
            <w:pPr>
              <w:tabs>
                <w:tab w:val="decimal" w:pos="985"/>
              </w:tabs>
              <w:spacing w:after="0" w:line="320" w:lineRule="exact"/>
              <w:ind w:right="-72"/>
              <w:rPr>
                <w:rFonts w:asciiTheme="majorBidi" w:eastAsia="Cordia New" w:hAnsiTheme="majorBidi" w:cstheme="majorBidi"/>
                <w:sz w:val="28"/>
                <w:lang w:val="en-US" w:eastAsia="zh-CN"/>
              </w:rPr>
            </w:pPr>
          </w:p>
        </w:tc>
        <w:tc>
          <w:tcPr>
            <w:tcW w:w="51" w:type="pct"/>
          </w:tcPr>
          <w:p w14:paraId="505C49C6"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vAlign w:val="bottom"/>
          </w:tcPr>
          <w:p w14:paraId="7F870752" w14:textId="77777777" w:rsidR="009717F7" w:rsidRPr="00237EB4" w:rsidRDefault="009717F7" w:rsidP="00847C9A">
            <w:pPr>
              <w:tabs>
                <w:tab w:val="decimal" w:pos="1036"/>
              </w:tabs>
              <w:spacing w:after="0" w:line="320" w:lineRule="exact"/>
              <w:ind w:right="-72"/>
              <w:rPr>
                <w:rFonts w:asciiTheme="majorBidi" w:eastAsia="Cordia New" w:hAnsiTheme="majorBidi" w:cstheme="majorBidi"/>
                <w:sz w:val="28"/>
                <w:lang w:val="en-US" w:eastAsia="zh-CN"/>
              </w:rPr>
            </w:pPr>
          </w:p>
        </w:tc>
      </w:tr>
      <w:tr w:rsidR="009717F7" w:rsidRPr="00237EB4" w14:paraId="52132305" w14:textId="77777777" w:rsidTr="006C47B8">
        <w:tc>
          <w:tcPr>
            <w:tcW w:w="2406" w:type="pct"/>
            <w:vAlign w:val="bottom"/>
          </w:tcPr>
          <w:p w14:paraId="3B236B94" w14:textId="77777777" w:rsidR="009717F7" w:rsidRPr="00237EB4" w:rsidRDefault="009717F7" w:rsidP="00847C9A">
            <w:pPr>
              <w:spacing w:after="0" w:line="320" w:lineRule="exact"/>
              <w:ind w:left="450" w:right="-162" w:firstLine="90"/>
              <w:rPr>
                <w:rFonts w:asciiTheme="majorBidi" w:eastAsia="Cordia New" w:hAnsiTheme="majorBidi" w:cstheme="majorBidi"/>
                <w:sz w:val="28"/>
                <w:lang w:val="en-US"/>
              </w:rPr>
            </w:pPr>
            <w:r w:rsidRPr="00237EB4">
              <w:rPr>
                <w:rFonts w:asciiTheme="majorBidi" w:eastAsia="Times New Roman" w:hAnsiTheme="majorBidi" w:cstheme="majorBidi"/>
                <w:sz w:val="28"/>
                <w:lang w:val="en-US"/>
              </w:rPr>
              <w:t>Current service cost</w:t>
            </w:r>
          </w:p>
        </w:tc>
        <w:tc>
          <w:tcPr>
            <w:tcW w:w="602" w:type="pct"/>
          </w:tcPr>
          <w:p w14:paraId="58E2F032" w14:textId="344EBC07" w:rsidR="009717F7" w:rsidRPr="00237EB4" w:rsidRDefault="009717F7" w:rsidP="00847C9A">
            <w:pPr>
              <w:tabs>
                <w:tab w:val="decimal" w:pos="995"/>
              </w:tabs>
              <w:spacing w:after="0" w:line="320" w:lineRule="exact"/>
              <w:ind w:right="-72"/>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val="en-US" w:eastAsia="zh-CN"/>
              </w:rPr>
              <w:t>935</w:t>
            </w:r>
            <w:r w:rsidRPr="00237EB4">
              <w:rPr>
                <w:rFonts w:ascii="Angsana New" w:eastAsia="Cordia New" w:hAnsi="Angsana New" w:cs="Angsana New"/>
                <w:color w:val="000000" w:themeColor="text1"/>
                <w:sz w:val="28"/>
                <w:lang w:eastAsia="zh-CN"/>
              </w:rPr>
              <w:t>,173</w:t>
            </w:r>
          </w:p>
        </w:tc>
        <w:tc>
          <w:tcPr>
            <w:tcW w:w="47" w:type="pct"/>
          </w:tcPr>
          <w:p w14:paraId="1525896E"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Pr>
          <w:p w14:paraId="5C15FD94" w14:textId="7490BACA" w:rsidR="009717F7" w:rsidRPr="00237EB4" w:rsidRDefault="009717F7" w:rsidP="00847C9A">
            <w:pPr>
              <w:tabs>
                <w:tab w:val="decimal" w:pos="995"/>
              </w:tabs>
              <w:spacing w:after="0" w:line="320" w:lineRule="exact"/>
              <w:ind w:right="-72"/>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val="en-US" w:eastAsia="zh-CN"/>
              </w:rPr>
              <w:t>1,742,307</w:t>
            </w:r>
          </w:p>
        </w:tc>
        <w:tc>
          <w:tcPr>
            <w:tcW w:w="47" w:type="pct"/>
          </w:tcPr>
          <w:p w14:paraId="52ADEE95"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vAlign w:val="bottom"/>
          </w:tcPr>
          <w:p w14:paraId="75A69F78" w14:textId="6F5AD2F0" w:rsidR="009717F7" w:rsidRPr="00237EB4" w:rsidRDefault="009717F7" w:rsidP="00847C9A">
            <w:pPr>
              <w:tabs>
                <w:tab w:val="decimal" w:pos="985"/>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308,201</w:t>
            </w:r>
          </w:p>
        </w:tc>
        <w:tc>
          <w:tcPr>
            <w:tcW w:w="51" w:type="pct"/>
          </w:tcPr>
          <w:p w14:paraId="1440BA87"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vAlign w:val="bottom"/>
          </w:tcPr>
          <w:p w14:paraId="1240914E" w14:textId="6730CA5F" w:rsidR="009717F7" w:rsidRPr="00237EB4" w:rsidRDefault="009717F7" w:rsidP="00847C9A">
            <w:pPr>
              <w:tabs>
                <w:tab w:val="decimal" w:pos="1036"/>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484,485</w:t>
            </w:r>
          </w:p>
        </w:tc>
      </w:tr>
      <w:tr w:rsidR="009717F7" w:rsidRPr="00237EB4" w14:paraId="41FF01B5" w14:textId="77777777" w:rsidTr="006C47B8">
        <w:tc>
          <w:tcPr>
            <w:tcW w:w="2406" w:type="pct"/>
            <w:vAlign w:val="bottom"/>
          </w:tcPr>
          <w:p w14:paraId="43334DCF" w14:textId="77777777" w:rsidR="009717F7" w:rsidRPr="0074282E" w:rsidRDefault="009717F7" w:rsidP="00847C9A">
            <w:pPr>
              <w:spacing w:after="0" w:line="320" w:lineRule="exact"/>
              <w:ind w:left="450" w:right="-162" w:firstLine="90"/>
              <w:rPr>
                <w:rFonts w:asciiTheme="majorBidi" w:eastAsia="Cordia New" w:hAnsiTheme="majorBidi" w:cstheme="majorBidi"/>
                <w:sz w:val="28"/>
                <w:cs/>
                <w:lang w:val="en-US"/>
              </w:rPr>
            </w:pPr>
            <w:r w:rsidRPr="00237EB4">
              <w:rPr>
                <w:rFonts w:asciiTheme="majorBidi" w:eastAsia="Times New Roman" w:hAnsiTheme="majorBidi" w:cstheme="majorBidi"/>
                <w:sz w:val="28"/>
                <w:lang w:val="en-US"/>
              </w:rPr>
              <w:t>Interest cost</w:t>
            </w:r>
          </w:p>
        </w:tc>
        <w:tc>
          <w:tcPr>
            <w:tcW w:w="602" w:type="pct"/>
          </w:tcPr>
          <w:p w14:paraId="223CD39F" w14:textId="55D07EB8" w:rsidR="009717F7" w:rsidRPr="0074282E" w:rsidRDefault="009717F7" w:rsidP="00847C9A">
            <w:pPr>
              <w:tabs>
                <w:tab w:val="decimal" w:pos="995"/>
              </w:tabs>
              <w:spacing w:after="0" w:line="320" w:lineRule="exact"/>
              <w:ind w:right="-72"/>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92,418</w:t>
            </w:r>
          </w:p>
        </w:tc>
        <w:tc>
          <w:tcPr>
            <w:tcW w:w="47" w:type="pct"/>
          </w:tcPr>
          <w:p w14:paraId="128F30F0"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Pr>
          <w:p w14:paraId="1A55272E" w14:textId="49E4A63E" w:rsidR="009717F7" w:rsidRPr="00237EB4" w:rsidRDefault="009717F7" w:rsidP="00847C9A">
            <w:pPr>
              <w:tabs>
                <w:tab w:val="decimal" w:pos="995"/>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172,669</w:t>
            </w:r>
          </w:p>
        </w:tc>
        <w:tc>
          <w:tcPr>
            <w:tcW w:w="47" w:type="pct"/>
          </w:tcPr>
          <w:p w14:paraId="4FCCC7D5"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tcPr>
          <w:p w14:paraId="7E1B1216" w14:textId="63CA8697" w:rsidR="009717F7" w:rsidRPr="0074282E" w:rsidRDefault="009717F7" w:rsidP="00847C9A">
            <w:pPr>
              <w:tabs>
                <w:tab w:val="decimal" w:pos="985"/>
              </w:tabs>
              <w:spacing w:after="0" w:line="320" w:lineRule="exact"/>
              <w:ind w:right="-72"/>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15,448</w:t>
            </w:r>
          </w:p>
        </w:tc>
        <w:tc>
          <w:tcPr>
            <w:tcW w:w="51" w:type="pct"/>
          </w:tcPr>
          <w:p w14:paraId="6F91E2C8"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tcPr>
          <w:p w14:paraId="4AB5F82F" w14:textId="18DDAF60" w:rsidR="009717F7" w:rsidRPr="0074282E" w:rsidRDefault="009717F7" w:rsidP="00847C9A">
            <w:pPr>
              <w:tabs>
                <w:tab w:val="decimal" w:pos="1036"/>
              </w:tabs>
              <w:spacing w:after="0" w:line="320" w:lineRule="exact"/>
              <w:ind w:right="-72"/>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45,212</w:t>
            </w:r>
          </w:p>
        </w:tc>
      </w:tr>
      <w:tr w:rsidR="009717F7" w:rsidRPr="00237EB4" w14:paraId="188E3FC8" w14:textId="77777777" w:rsidTr="00094AC0">
        <w:tc>
          <w:tcPr>
            <w:tcW w:w="2406" w:type="pct"/>
            <w:vAlign w:val="bottom"/>
          </w:tcPr>
          <w:p w14:paraId="4C39F311" w14:textId="51D8C1F2" w:rsidR="009717F7" w:rsidRPr="00237EB4" w:rsidRDefault="00336440" w:rsidP="00847C9A">
            <w:pPr>
              <w:spacing w:after="0" w:line="320" w:lineRule="exact"/>
              <w:ind w:left="450" w:right="-162" w:firstLine="90"/>
              <w:rPr>
                <w:rFonts w:asciiTheme="majorBidi" w:eastAsia="Times New Roman" w:hAnsiTheme="majorBidi" w:cstheme="majorBidi"/>
                <w:sz w:val="28"/>
                <w:lang w:val="en-US"/>
              </w:rPr>
            </w:pPr>
            <w:r w:rsidRPr="00336440">
              <w:rPr>
                <w:rFonts w:asciiTheme="majorBidi" w:eastAsia="Times New Roman" w:hAnsiTheme="majorBidi" w:cstheme="majorBidi"/>
                <w:sz w:val="28"/>
                <w:lang w:val="en-US"/>
              </w:rPr>
              <w:t xml:space="preserve">Transfer </w:t>
            </w:r>
            <w:r w:rsidR="0074282E">
              <w:rPr>
                <w:rFonts w:asciiTheme="majorBidi" w:eastAsia="Times New Roman" w:hAnsiTheme="majorBidi" w:cstheme="majorBidi"/>
                <w:sz w:val="28"/>
                <w:lang w:val="en-US"/>
              </w:rPr>
              <w:t xml:space="preserve">out </w:t>
            </w:r>
            <w:r w:rsidRPr="00336440">
              <w:rPr>
                <w:rFonts w:asciiTheme="majorBidi" w:eastAsia="Times New Roman" w:hAnsiTheme="majorBidi" w:cstheme="majorBidi"/>
                <w:sz w:val="28"/>
                <w:lang w:val="en-US"/>
              </w:rPr>
              <w:t xml:space="preserve">from disposal of investment in subsidiaries </w:t>
            </w:r>
          </w:p>
        </w:tc>
        <w:tc>
          <w:tcPr>
            <w:tcW w:w="602" w:type="pct"/>
          </w:tcPr>
          <w:p w14:paraId="662EAB24" w14:textId="24E51F64" w:rsidR="009717F7" w:rsidRPr="0074282E" w:rsidRDefault="009717F7" w:rsidP="00847C9A">
            <w:pPr>
              <w:tabs>
                <w:tab w:val="decimal" w:pos="992"/>
              </w:tabs>
              <w:spacing w:after="0" w:line="320" w:lineRule="exact"/>
              <w:ind w:right="-72"/>
              <w:rPr>
                <w:rFonts w:asciiTheme="majorBidi" w:eastAsia="Cordia New" w:hAnsiTheme="majorBidi" w:cstheme="majorBidi"/>
                <w:sz w:val="28"/>
                <w:cs/>
                <w:lang w:val="en-US" w:eastAsia="zh-CN"/>
              </w:rPr>
            </w:pPr>
            <w:r w:rsidRPr="00237EB4">
              <w:rPr>
                <w:rFonts w:ascii="Angsana New" w:eastAsia="Cordia New" w:hAnsi="Angsana New" w:cs="Angsana New" w:hint="cs"/>
                <w:color w:val="000000" w:themeColor="text1"/>
                <w:sz w:val="28"/>
                <w:lang w:val="en-US" w:eastAsia="zh-CN"/>
              </w:rPr>
              <w:t>(</w:t>
            </w:r>
            <w:r w:rsidRPr="00237EB4">
              <w:rPr>
                <w:rFonts w:ascii="Angsana New" w:eastAsia="Cordia New" w:hAnsi="Angsana New" w:cs="Angsana New"/>
                <w:color w:val="000000" w:themeColor="text1"/>
                <w:sz w:val="28"/>
                <w:lang w:val="en-US" w:eastAsia="zh-CN"/>
              </w:rPr>
              <w:t>6,143,275)</w:t>
            </w:r>
          </w:p>
        </w:tc>
        <w:tc>
          <w:tcPr>
            <w:tcW w:w="47" w:type="pct"/>
          </w:tcPr>
          <w:p w14:paraId="27687E5D"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Pr>
          <w:p w14:paraId="6EC47A0B" w14:textId="5349DFFF" w:rsidR="009717F7" w:rsidRPr="00237EB4" w:rsidRDefault="009717F7" w:rsidP="00336440">
            <w:pPr>
              <w:tabs>
                <w:tab w:val="decimal" w:pos="790"/>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w:t>
            </w:r>
          </w:p>
        </w:tc>
        <w:tc>
          <w:tcPr>
            <w:tcW w:w="47" w:type="pct"/>
          </w:tcPr>
          <w:p w14:paraId="028AE40C"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vAlign w:val="bottom"/>
          </w:tcPr>
          <w:p w14:paraId="255B5124" w14:textId="72BD61F5" w:rsidR="009717F7" w:rsidRPr="0074282E" w:rsidRDefault="009717F7" w:rsidP="00336440">
            <w:pPr>
              <w:tabs>
                <w:tab w:val="decimal" w:pos="790"/>
              </w:tabs>
              <w:spacing w:after="0" w:line="320" w:lineRule="exact"/>
              <w:ind w:right="-72"/>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w:t>
            </w:r>
          </w:p>
        </w:tc>
        <w:tc>
          <w:tcPr>
            <w:tcW w:w="51" w:type="pct"/>
          </w:tcPr>
          <w:p w14:paraId="3B448F13"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vAlign w:val="bottom"/>
          </w:tcPr>
          <w:p w14:paraId="503190D6" w14:textId="6663FAF3" w:rsidR="009717F7" w:rsidRPr="00237EB4" w:rsidRDefault="009717F7" w:rsidP="00336440">
            <w:pPr>
              <w:tabs>
                <w:tab w:val="decimal" w:pos="790"/>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w:t>
            </w:r>
          </w:p>
        </w:tc>
      </w:tr>
      <w:tr w:rsidR="009717F7" w:rsidRPr="00237EB4" w14:paraId="621096B8" w14:textId="77777777" w:rsidTr="00FA555B">
        <w:tc>
          <w:tcPr>
            <w:tcW w:w="2406" w:type="pct"/>
            <w:vAlign w:val="bottom"/>
          </w:tcPr>
          <w:p w14:paraId="250F8A04" w14:textId="77777777" w:rsidR="00610D58" w:rsidRPr="00237EB4" w:rsidRDefault="00610D58" w:rsidP="00847C9A">
            <w:pPr>
              <w:spacing w:after="0" w:line="320" w:lineRule="exact"/>
              <w:ind w:left="450" w:right="-162" w:firstLine="90"/>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Transfer out from Skincare Product Distribution</w:t>
            </w:r>
          </w:p>
          <w:p w14:paraId="5B96EF3D" w14:textId="77777777" w:rsidR="00610D58" w:rsidRPr="00237EB4" w:rsidRDefault="00610D58" w:rsidP="00847C9A">
            <w:pPr>
              <w:spacing w:after="0" w:line="320" w:lineRule="exact"/>
              <w:ind w:left="450" w:right="-162" w:firstLine="90"/>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 xml:space="preserve">      Business “Madame Louise” under the business </w:t>
            </w:r>
          </w:p>
          <w:p w14:paraId="48579216" w14:textId="4581F01B" w:rsidR="009717F7" w:rsidRPr="00237EB4" w:rsidRDefault="00610D58" w:rsidP="00847C9A">
            <w:pPr>
              <w:spacing w:after="0" w:line="320" w:lineRule="exact"/>
              <w:ind w:left="450" w:right="-162" w:firstLine="90"/>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 xml:space="preserve">      purchase agreement</w:t>
            </w:r>
          </w:p>
        </w:tc>
        <w:tc>
          <w:tcPr>
            <w:tcW w:w="602" w:type="pct"/>
          </w:tcPr>
          <w:p w14:paraId="6218E185" w14:textId="77777777" w:rsidR="00610D58" w:rsidRPr="00237EB4" w:rsidRDefault="00610D58" w:rsidP="00847C9A">
            <w:pPr>
              <w:tabs>
                <w:tab w:val="decimal" w:pos="995"/>
              </w:tabs>
              <w:spacing w:after="0" w:line="320" w:lineRule="exact"/>
              <w:ind w:right="-72"/>
              <w:rPr>
                <w:rFonts w:ascii="Angsana New" w:eastAsia="Cordia New" w:hAnsi="Angsana New" w:cs="Angsana New"/>
                <w:color w:val="000000" w:themeColor="text1"/>
                <w:sz w:val="28"/>
                <w:lang w:val="en-US" w:eastAsia="zh-CN"/>
              </w:rPr>
            </w:pPr>
          </w:p>
          <w:p w14:paraId="195EFE07" w14:textId="77777777" w:rsidR="00610D58" w:rsidRPr="00237EB4" w:rsidRDefault="00610D58" w:rsidP="00847C9A">
            <w:pPr>
              <w:tabs>
                <w:tab w:val="decimal" w:pos="995"/>
              </w:tabs>
              <w:spacing w:after="0" w:line="320" w:lineRule="exact"/>
              <w:ind w:right="-72"/>
              <w:rPr>
                <w:rFonts w:ascii="Angsana New" w:eastAsia="Cordia New" w:hAnsi="Angsana New" w:cs="Angsana New"/>
                <w:color w:val="000000" w:themeColor="text1"/>
                <w:sz w:val="28"/>
                <w:lang w:val="en-US" w:eastAsia="zh-CN"/>
              </w:rPr>
            </w:pPr>
          </w:p>
          <w:p w14:paraId="628C2544" w14:textId="6F909989" w:rsidR="009717F7" w:rsidRPr="0074282E" w:rsidRDefault="009717F7" w:rsidP="00847C9A">
            <w:pPr>
              <w:tabs>
                <w:tab w:val="decimal" w:pos="995"/>
              </w:tabs>
              <w:spacing w:after="0" w:line="320" w:lineRule="exact"/>
              <w:ind w:right="-72"/>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(152,882)</w:t>
            </w:r>
          </w:p>
        </w:tc>
        <w:tc>
          <w:tcPr>
            <w:tcW w:w="47" w:type="pct"/>
          </w:tcPr>
          <w:p w14:paraId="357E8249"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Pr>
          <w:p w14:paraId="0D1A0C47" w14:textId="77777777" w:rsidR="00610D58" w:rsidRPr="00237EB4" w:rsidRDefault="00610D58" w:rsidP="00847C9A">
            <w:pPr>
              <w:tabs>
                <w:tab w:val="decimal" w:pos="995"/>
              </w:tabs>
              <w:spacing w:after="0" w:line="320" w:lineRule="exact"/>
              <w:ind w:right="-72"/>
              <w:rPr>
                <w:rFonts w:ascii="Angsana New" w:eastAsia="Cordia New" w:hAnsi="Angsana New" w:cs="Angsana New"/>
                <w:color w:val="000000" w:themeColor="text1"/>
                <w:sz w:val="28"/>
                <w:lang w:val="en-US" w:eastAsia="zh-CN"/>
              </w:rPr>
            </w:pPr>
          </w:p>
          <w:p w14:paraId="646611BC" w14:textId="77777777" w:rsidR="00610D58" w:rsidRPr="00237EB4" w:rsidRDefault="00610D58" w:rsidP="00336440">
            <w:pPr>
              <w:tabs>
                <w:tab w:val="decimal" w:pos="790"/>
              </w:tabs>
              <w:spacing w:after="0" w:line="320" w:lineRule="exact"/>
              <w:ind w:right="-72"/>
              <w:rPr>
                <w:rFonts w:ascii="Angsana New" w:eastAsia="Cordia New" w:hAnsi="Angsana New" w:cs="Angsana New"/>
                <w:color w:val="000000" w:themeColor="text1"/>
                <w:sz w:val="28"/>
                <w:lang w:val="en-US" w:eastAsia="zh-CN"/>
              </w:rPr>
            </w:pPr>
          </w:p>
          <w:p w14:paraId="51590987" w14:textId="3B55C4A7" w:rsidR="009717F7" w:rsidRPr="00237EB4" w:rsidRDefault="009717F7" w:rsidP="00336440">
            <w:pPr>
              <w:tabs>
                <w:tab w:val="decimal" w:pos="790"/>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w:t>
            </w:r>
          </w:p>
        </w:tc>
        <w:tc>
          <w:tcPr>
            <w:tcW w:w="47" w:type="pct"/>
          </w:tcPr>
          <w:p w14:paraId="5FCF662B"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vAlign w:val="bottom"/>
          </w:tcPr>
          <w:p w14:paraId="328F6F91" w14:textId="6B37294B" w:rsidR="009717F7" w:rsidRPr="0074282E" w:rsidRDefault="009717F7" w:rsidP="00336440">
            <w:pPr>
              <w:tabs>
                <w:tab w:val="decimal" w:pos="790"/>
              </w:tabs>
              <w:spacing w:after="0" w:line="320" w:lineRule="exact"/>
              <w:ind w:right="-72"/>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w:t>
            </w:r>
          </w:p>
        </w:tc>
        <w:tc>
          <w:tcPr>
            <w:tcW w:w="51" w:type="pct"/>
          </w:tcPr>
          <w:p w14:paraId="43B7CF63"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vAlign w:val="bottom"/>
          </w:tcPr>
          <w:p w14:paraId="7D9BEE44" w14:textId="3E381869" w:rsidR="009717F7" w:rsidRPr="00237EB4" w:rsidRDefault="009717F7" w:rsidP="00336440">
            <w:pPr>
              <w:tabs>
                <w:tab w:val="decimal" w:pos="790"/>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w:t>
            </w:r>
          </w:p>
        </w:tc>
      </w:tr>
      <w:tr w:rsidR="009717F7" w:rsidRPr="00237EB4" w14:paraId="6F677C04" w14:textId="77777777" w:rsidTr="006C47B8">
        <w:tc>
          <w:tcPr>
            <w:tcW w:w="2406" w:type="pct"/>
            <w:vAlign w:val="bottom"/>
          </w:tcPr>
          <w:p w14:paraId="6EF16666" w14:textId="77777777" w:rsidR="009717F7" w:rsidRPr="00237EB4" w:rsidRDefault="009717F7" w:rsidP="00847C9A">
            <w:pPr>
              <w:spacing w:after="0" w:line="320" w:lineRule="exact"/>
              <w:ind w:left="450" w:right="-162"/>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 xml:space="preserve">  Recognize in other</w:t>
            </w:r>
            <w:r w:rsidRPr="00237EB4">
              <w:rPr>
                <w:rFonts w:asciiTheme="majorBidi" w:eastAsia="Cordia New" w:hAnsiTheme="majorBidi" w:cstheme="majorBidi"/>
                <w:sz w:val="28"/>
                <w:lang w:val="en-US"/>
              </w:rPr>
              <w:t xml:space="preserve"> </w:t>
            </w:r>
            <w:r w:rsidRPr="00237EB4">
              <w:rPr>
                <w:rFonts w:asciiTheme="majorBidi" w:eastAsia="Times New Roman" w:hAnsiTheme="majorBidi" w:cstheme="majorBidi"/>
                <w:sz w:val="28"/>
                <w:lang w:val="en-US"/>
              </w:rPr>
              <w:t xml:space="preserve">comprehensive profit or loss for       </w:t>
            </w:r>
          </w:p>
          <w:p w14:paraId="3DF25B9A" w14:textId="746B065E" w:rsidR="009717F7" w:rsidRPr="0074282E" w:rsidRDefault="009717F7" w:rsidP="00847C9A">
            <w:pPr>
              <w:spacing w:after="0" w:line="320" w:lineRule="exact"/>
              <w:ind w:left="450" w:right="-162"/>
              <w:rPr>
                <w:rFonts w:asciiTheme="majorBidi" w:eastAsia="Cordia New" w:hAnsiTheme="majorBidi" w:cstheme="majorBidi"/>
                <w:sz w:val="28"/>
                <w:cs/>
                <w:lang w:val="en-US"/>
              </w:rPr>
            </w:pPr>
            <w:r w:rsidRPr="00237EB4">
              <w:rPr>
                <w:rFonts w:asciiTheme="majorBidi" w:eastAsia="Times New Roman" w:hAnsiTheme="majorBidi" w:cstheme="majorBidi"/>
                <w:sz w:val="28"/>
                <w:lang w:val="en-US"/>
              </w:rPr>
              <w:t xml:space="preserve">      </w:t>
            </w:r>
            <w:r w:rsidR="00610D58" w:rsidRPr="00237EB4">
              <w:rPr>
                <w:rFonts w:asciiTheme="majorBidi" w:eastAsia="Times New Roman" w:hAnsiTheme="majorBidi" w:cstheme="majorBidi"/>
                <w:sz w:val="28"/>
                <w:lang w:val="en-US"/>
              </w:rPr>
              <w:t>y</w:t>
            </w:r>
            <w:r w:rsidRPr="00237EB4">
              <w:rPr>
                <w:rFonts w:asciiTheme="majorBidi" w:eastAsia="Times New Roman" w:hAnsiTheme="majorBidi" w:cstheme="majorBidi"/>
                <w:sz w:val="28"/>
                <w:lang w:val="en-US"/>
              </w:rPr>
              <w:t xml:space="preserve">ear ended </w:t>
            </w:r>
            <w:r w:rsidRPr="00237EB4">
              <w:rPr>
                <w:rFonts w:asciiTheme="majorBidi" w:hAnsiTheme="majorBidi" w:cstheme="majorBidi"/>
                <w:sz w:val="28"/>
              </w:rPr>
              <w:t xml:space="preserve">December </w:t>
            </w:r>
            <w:r w:rsidRPr="00237EB4">
              <w:rPr>
                <w:rFonts w:asciiTheme="majorBidi" w:hAnsiTheme="majorBidi" w:cstheme="majorBidi"/>
                <w:sz w:val="28"/>
                <w:lang w:val="en-US"/>
              </w:rPr>
              <w:t>31</w:t>
            </w:r>
            <w:r w:rsidRPr="00237EB4">
              <w:rPr>
                <w:rFonts w:asciiTheme="majorBidi" w:hAnsiTheme="majorBidi" w:cstheme="majorBidi"/>
                <w:sz w:val="28"/>
              </w:rPr>
              <w:t>,</w:t>
            </w:r>
          </w:p>
        </w:tc>
        <w:tc>
          <w:tcPr>
            <w:tcW w:w="602" w:type="pct"/>
          </w:tcPr>
          <w:p w14:paraId="15B1093A" w14:textId="77777777" w:rsidR="009717F7" w:rsidRPr="00237EB4" w:rsidRDefault="009717F7" w:rsidP="00847C9A">
            <w:pPr>
              <w:tabs>
                <w:tab w:val="decimal" w:pos="995"/>
              </w:tabs>
              <w:spacing w:after="0" w:line="320" w:lineRule="exact"/>
              <w:ind w:right="-72"/>
              <w:jc w:val="center"/>
              <w:rPr>
                <w:rFonts w:asciiTheme="majorBidi" w:eastAsia="Cordia New" w:hAnsiTheme="majorBidi" w:cstheme="majorBidi"/>
                <w:sz w:val="28"/>
                <w:lang w:val="en-US" w:eastAsia="zh-CN"/>
              </w:rPr>
            </w:pPr>
          </w:p>
        </w:tc>
        <w:tc>
          <w:tcPr>
            <w:tcW w:w="47" w:type="pct"/>
          </w:tcPr>
          <w:p w14:paraId="43BBA739" w14:textId="77777777" w:rsidR="009717F7" w:rsidRPr="00237EB4" w:rsidRDefault="009717F7" w:rsidP="00847C9A">
            <w:pPr>
              <w:tabs>
                <w:tab w:val="decimal" w:pos="1032"/>
                <w:tab w:val="decimal" w:pos="1158"/>
              </w:tabs>
              <w:spacing w:after="0" w:line="320" w:lineRule="exact"/>
              <w:ind w:right="-72"/>
              <w:rPr>
                <w:rFonts w:asciiTheme="majorBidi" w:eastAsia="Cordia New" w:hAnsiTheme="majorBidi" w:cstheme="majorBidi"/>
                <w:sz w:val="28"/>
                <w:lang w:val="en-US" w:eastAsia="zh-CN"/>
              </w:rPr>
            </w:pPr>
          </w:p>
        </w:tc>
        <w:tc>
          <w:tcPr>
            <w:tcW w:w="604" w:type="pct"/>
          </w:tcPr>
          <w:p w14:paraId="110B158B" w14:textId="77777777" w:rsidR="009717F7" w:rsidRPr="00237EB4" w:rsidRDefault="009717F7" w:rsidP="00847C9A">
            <w:pPr>
              <w:tabs>
                <w:tab w:val="decimal" w:pos="995"/>
              </w:tabs>
              <w:spacing w:after="0" w:line="320" w:lineRule="exact"/>
              <w:ind w:right="-72"/>
              <w:jc w:val="center"/>
              <w:rPr>
                <w:rFonts w:asciiTheme="majorBidi" w:eastAsia="Cordia New" w:hAnsiTheme="majorBidi" w:cstheme="majorBidi"/>
                <w:sz w:val="28"/>
                <w:lang w:val="en-US" w:eastAsia="zh-CN"/>
              </w:rPr>
            </w:pPr>
          </w:p>
        </w:tc>
        <w:tc>
          <w:tcPr>
            <w:tcW w:w="47" w:type="pct"/>
          </w:tcPr>
          <w:p w14:paraId="7146352F"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vAlign w:val="bottom"/>
          </w:tcPr>
          <w:p w14:paraId="2D73350D" w14:textId="77777777" w:rsidR="009717F7" w:rsidRPr="0074282E" w:rsidRDefault="009717F7" w:rsidP="00847C9A">
            <w:pPr>
              <w:tabs>
                <w:tab w:val="decimal" w:pos="985"/>
              </w:tabs>
              <w:spacing w:after="0" w:line="320" w:lineRule="exact"/>
              <w:jc w:val="center"/>
              <w:rPr>
                <w:rFonts w:asciiTheme="majorBidi" w:eastAsia="Cordia New" w:hAnsiTheme="majorBidi" w:cstheme="majorBidi"/>
                <w:sz w:val="28"/>
                <w:cs/>
                <w:lang w:val="en-US" w:eastAsia="zh-CN"/>
              </w:rPr>
            </w:pPr>
          </w:p>
        </w:tc>
        <w:tc>
          <w:tcPr>
            <w:tcW w:w="51" w:type="pct"/>
          </w:tcPr>
          <w:p w14:paraId="37C6F9A2"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vAlign w:val="bottom"/>
          </w:tcPr>
          <w:p w14:paraId="67638162" w14:textId="77777777" w:rsidR="009717F7" w:rsidRPr="00237EB4" w:rsidRDefault="009717F7" w:rsidP="00847C9A">
            <w:pPr>
              <w:tabs>
                <w:tab w:val="decimal" w:pos="985"/>
                <w:tab w:val="decimal" w:pos="1036"/>
              </w:tabs>
              <w:spacing w:after="0" w:line="320" w:lineRule="exact"/>
              <w:jc w:val="center"/>
              <w:rPr>
                <w:rFonts w:asciiTheme="majorBidi" w:eastAsia="Cordia New" w:hAnsiTheme="majorBidi" w:cstheme="majorBidi"/>
                <w:sz w:val="28"/>
                <w:lang w:eastAsia="zh-CN"/>
              </w:rPr>
            </w:pPr>
          </w:p>
        </w:tc>
      </w:tr>
      <w:tr w:rsidR="009717F7" w:rsidRPr="00237EB4" w14:paraId="458394C5" w14:textId="77777777" w:rsidTr="006C47B8">
        <w:tc>
          <w:tcPr>
            <w:tcW w:w="2406" w:type="pct"/>
            <w:vAlign w:val="bottom"/>
          </w:tcPr>
          <w:p w14:paraId="700DA979" w14:textId="21B7EF97" w:rsidR="009717F7" w:rsidRPr="00237EB4" w:rsidRDefault="009717F7" w:rsidP="00847C9A">
            <w:pPr>
              <w:spacing w:after="0" w:line="320" w:lineRule="exact"/>
              <w:ind w:left="720" w:right="-162" w:hanging="180"/>
              <w:rPr>
                <w:rFonts w:asciiTheme="majorBidi" w:eastAsia="Cordia New" w:hAnsiTheme="majorBidi" w:cstheme="majorBidi"/>
                <w:sz w:val="28"/>
                <w:lang w:val="en-US"/>
              </w:rPr>
            </w:pPr>
            <w:r w:rsidRPr="00237EB4">
              <w:rPr>
                <w:rFonts w:asciiTheme="majorBidi" w:eastAsia="Times New Roman" w:hAnsiTheme="majorBidi" w:cstheme="majorBidi"/>
                <w:sz w:val="28"/>
                <w:lang w:val="en-US"/>
              </w:rPr>
              <w:t>(Gain) loss on remeasurements of employee</w:t>
            </w:r>
            <w:r w:rsidR="00610D58" w:rsidRPr="00237EB4">
              <w:rPr>
                <w:rFonts w:asciiTheme="majorBidi" w:eastAsia="Times New Roman" w:hAnsiTheme="majorBidi" w:cstheme="majorBidi"/>
                <w:sz w:val="28"/>
                <w:lang w:val="en-US"/>
              </w:rPr>
              <w:t xml:space="preserve"> benefits</w:t>
            </w:r>
          </w:p>
        </w:tc>
        <w:tc>
          <w:tcPr>
            <w:tcW w:w="602" w:type="pct"/>
          </w:tcPr>
          <w:p w14:paraId="572B8942" w14:textId="77777777" w:rsidR="009717F7" w:rsidRPr="00237EB4" w:rsidRDefault="009717F7" w:rsidP="00847C9A">
            <w:pPr>
              <w:tabs>
                <w:tab w:val="decimal" w:pos="995"/>
              </w:tabs>
              <w:spacing w:after="0" w:line="320" w:lineRule="exact"/>
              <w:ind w:right="-72"/>
              <w:jc w:val="center"/>
              <w:rPr>
                <w:rFonts w:asciiTheme="majorBidi" w:eastAsia="Cordia New" w:hAnsiTheme="majorBidi" w:cstheme="majorBidi"/>
                <w:sz w:val="28"/>
                <w:lang w:val="en-US" w:eastAsia="zh-CN"/>
              </w:rPr>
            </w:pPr>
          </w:p>
        </w:tc>
        <w:tc>
          <w:tcPr>
            <w:tcW w:w="47" w:type="pct"/>
          </w:tcPr>
          <w:p w14:paraId="3C3D7E05" w14:textId="77777777" w:rsidR="009717F7" w:rsidRPr="00237EB4" w:rsidRDefault="009717F7" w:rsidP="00847C9A">
            <w:pPr>
              <w:tabs>
                <w:tab w:val="decimal" w:pos="1032"/>
                <w:tab w:val="decimal" w:pos="1158"/>
              </w:tabs>
              <w:spacing w:after="0" w:line="320" w:lineRule="exact"/>
              <w:ind w:right="-72"/>
              <w:rPr>
                <w:rFonts w:asciiTheme="majorBidi" w:eastAsia="Cordia New" w:hAnsiTheme="majorBidi" w:cstheme="majorBidi"/>
                <w:sz w:val="28"/>
                <w:lang w:val="en-US" w:eastAsia="zh-CN"/>
              </w:rPr>
            </w:pPr>
          </w:p>
        </w:tc>
        <w:tc>
          <w:tcPr>
            <w:tcW w:w="604" w:type="pct"/>
          </w:tcPr>
          <w:p w14:paraId="1E1865E0" w14:textId="77777777" w:rsidR="009717F7" w:rsidRPr="00237EB4" w:rsidRDefault="009717F7" w:rsidP="00847C9A">
            <w:pPr>
              <w:tabs>
                <w:tab w:val="decimal" w:pos="995"/>
              </w:tabs>
              <w:spacing w:after="0" w:line="320" w:lineRule="exact"/>
              <w:ind w:right="-72"/>
              <w:jc w:val="center"/>
              <w:rPr>
                <w:rFonts w:asciiTheme="majorBidi" w:eastAsia="Cordia New" w:hAnsiTheme="majorBidi" w:cstheme="majorBidi"/>
                <w:sz w:val="28"/>
                <w:lang w:val="en-US" w:eastAsia="zh-CN"/>
              </w:rPr>
            </w:pPr>
          </w:p>
        </w:tc>
        <w:tc>
          <w:tcPr>
            <w:tcW w:w="47" w:type="pct"/>
          </w:tcPr>
          <w:p w14:paraId="290916F9"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vAlign w:val="bottom"/>
          </w:tcPr>
          <w:p w14:paraId="5CC304B4" w14:textId="77777777" w:rsidR="009717F7" w:rsidRPr="00237EB4" w:rsidRDefault="009717F7" w:rsidP="00847C9A">
            <w:pPr>
              <w:tabs>
                <w:tab w:val="decimal" w:pos="985"/>
              </w:tabs>
              <w:spacing w:after="0" w:line="320" w:lineRule="exact"/>
              <w:jc w:val="center"/>
              <w:rPr>
                <w:rFonts w:asciiTheme="majorBidi" w:eastAsia="Cordia New" w:hAnsiTheme="majorBidi" w:cstheme="majorBidi"/>
                <w:sz w:val="28"/>
                <w:lang w:eastAsia="zh-CN"/>
              </w:rPr>
            </w:pPr>
          </w:p>
        </w:tc>
        <w:tc>
          <w:tcPr>
            <w:tcW w:w="51" w:type="pct"/>
          </w:tcPr>
          <w:p w14:paraId="40985AB6"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vAlign w:val="bottom"/>
          </w:tcPr>
          <w:p w14:paraId="2FDCD27B" w14:textId="77777777" w:rsidR="009717F7" w:rsidRPr="00237EB4" w:rsidRDefault="009717F7" w:rsidP="00847C9A">
            <w:pPr>
              <w:tabs>
                <w:tab w:val="decimal" w:pos="985"/>
                <w:tab w:val="decimal" w:pos="1036"/>
              </w:tabs>
              <w:spacing w:after="0" w:line="320" w:lineRule="exact"/>
              <w:jc w:val="center"/>
              <w:rPr>
                <w:rFonts w:asciiTheme="majorBidi" w:eastAsia="Cordia New" w:hAnsiTheme="majorBidi" w:cstheme="majorBidi"/>
                <w:sz w:val="28"/>
                <w:lang w:eastAsia="zh-CN"/>
              </w:rPr>
            </w:pPr>
          </w:p>
        </w:tc>
      </w:tr>
      <w:tr w:rsidR="009717F7" w:rsidRPr="00237EB4" w14:paraId="7F013DBC" w14:textId="77777777" w:rsidTr="006C47B8">
        <w:tc>
          <w:tcPr>
            <w:tcW w:w="2406" w:type="pct"/>
            <w:vAlign w:val="bottom"/>
          </w:tcPr>
          <w:p w14:paraId="63EF2C78" w14:textId="0D10C9FE" w:rsidR="009717F7" w:rsidRPr="0074282E" w:rsidRDefault="009717F7" w:rsidP="00847C9A">
            <w:pPr>
              <w:spacing w:after="0" w:line="320" w:lineRule="exact"/>
              <w:ind w:left="720" w:right="-162" w:hanging="180"/>
              <w:rPr>
                <w:rFonts w:asciiTheme="majorBidi" w:eastAsia="Cordia New" w:hAnsiTheme="majorBidi" w:cstheme="majorBidi"/>
                <w:sz w:val="28"/>
                <w:cs/>
                <w:lang w:val="en-US"/>
              </w:rPr>
            </w:pPr>
            <w:r w:rsidRPr="00237EB4">
              <w:rPr>
                <w:rFonts w:asciiTheme="majorBidi" w:eastAsia="Cordia New" w:hAnsiTheme="majorBidi" w:cstheme="majorBidi"/>
                <w:sz w:val="28"/>
                <w:lang w:val="en-US"/>
              </w:rPr>
              <w:tab/>
            </w:r>
            <w:r w:rsidRPr="00237EB4">
              <w:rPr>
                <w:rFonts w:asciiTheme="majorBidi" w:eastAsia="Times New Roman" w:hAnsiTheme="majorBidi" w:cstheme="majorBidi"/>
                <w:sz w:val="28"/>
                <w:lang w:val="en-US"/>
              </w:rPr>
              <w:t>obligations</w:t>
            </w:r>
          </w:p>
        </w:tc>
        <w:tc>
          <w:tcPr>
            <w:tcW w:w="602" w:type="pct"/>
            <w:vAlign w:val="bottom"/>
          </w:tcPr>
          <w:p w14:paraId="6989EECD" w14:textId="43E03C63" w:rsidR="009717F7" w:rsidRPr="00237EB4" w:rsidRDefault="009717F7" w:rsidP="00847C9A">
            <w:pPr>
              <w:tabs>
                <w:tab w:val="decimal" w:pos="995"/>
              </w:tabs>
              <w:spacing w:after="0" w:line="320" w:lineRule="exac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(1,570,494)</w:t>
            </w:r>
          </w:p>
        </w:tc>
        <w:tc>
          <w:tcPr>
            <w:tcW w:w="47" w:type="pct"/>
          </w:tcPr>
          <w:p w14:paraId="6B9B2E4C"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vAlign w:val="bottom"/>
          </w:tcPr>
          <w:p w14:paraId="3B4C152B" w14:textId="2A560D9B" w:rsidR="009717F7" w:rsidRPr="00237EB4" w:rsidRDefault="009717F7" w:rsidP="00847C9A">
            <w:pPr>
              <w:tabs>
                <w:tab w:val="decimal" w:pos="990"/>
              </w:tabs>
              <w:spacing w:after="0" w:line="320" w:lineRule="exact"/>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val="en-US" w:eastAsia="zh-CN"/>
              </w:rPr>
              <w:t>(3,971,867)</w:t>
            </w:r>
          </w:p>
        </w:tc>
        <w:tc>
          <w:tcPr>
            <w:tcW w:w="47" w:type="pct"/>
          </w:tcPr>
          <w:p w14:paraId="70D4DA53"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vAlign w:val="bottom"/>
          </w:tcPr>
          <w:p w14:paraId="30C89BD6" w14:textId="4254C189" w:rsidR="009717F7" w:rsidRPr="0074282E" w:rsidRDefault="009717F7" w:rsidP="00847C9A">
            <w:pPr>
              <w:tabs>
                <w:tab w:val="decimal" w:pos="985"/>
              </w:tabs>
              <w:spacing w:after="0" w:line="320" w:lineRule="exac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(792,276)</w:t>
            </w:r>
          </w:p>
        </w:tc>
        <w:tc>
          <w:tcPr>
            <w:tcW w:w="51" w:type="pct"/>
          </w:tcPr>
          <w:p w14:paraId="1B0F39FC" w14:textId="77777777" w:rsidR="009717F7" w:rsidRPr="00237EB4" w:rsidRDefault="009717F7" w:rsidP="00847C9A">
            <w:pPr>
              <w:tabs>
                <w:tab w:val="decimal" w:pos="1032"/>
                <w:tab w:val="decimal" w:pos="1158"/>
              </w:tabs>
              <w:spacing w:after="0" w:line="320" w:lineRule="exact"/>
              <w:ind w:right="-72"/>
              <w:rPr>
                <w:rFonts w:asciiTheme="majorBidi" w:eastAsia="Cordia New" w:hAnsiTheme="majorBidi" w:cstheme="majorBidi"/>
                <w:sz w:val="28"/>
                <w:lang w:eastAsia="zh-CN"/>
              </w:rPr>
            </w:pPr>
          </w:p>
        </w:tc>
        <w:tc>
          <w:tcPr>
            <w:tcW w:w="628" w:type="pct"/>
            <w:vAlign w:val="bottom"/>
          </w:tcPr>
          <w:p w14:paraId="323038D6" w14:textId="0E9690A9" w:rsidR="009717F7" w:rsidRPr="0074282E" w:rsidRDefault="009717F7" w:rsidP="00847C9A">
            <w:pPr>
              <w:tabs>
                <w:tab w:val="decimal" w:pos="1036"/>
              </w:tabs>
              <w:spacing w:after="0" w:line="320" w:lineRule="exac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(864,728)</w:t>
            </w:r>
          </w:p>
        </w:tc>
      </w:tr>
      <w:tr w:rsidR="009717F7" w:rsidRPr="00237EB4" w14:paraId="08F3B9D3" w14:textId="77777777" w:rsidTr="006C47B8">
        <w:tc>
          <w:tcPr>
            <w:tcW w:w="2406" w:type="pct"/>
            <w:vAlign w:val="bottom"/>
          </w:tcPr>
          <w:p w14:paraId="6DAA46E3" w14:textId="77777777" w:rsidR="009717F7" w:rsidRPr="00237EB4" w:rsidRDefault="009717F7" w:rsidP="00847C9A">
            <w:pPr>
              <w:spacing w:after="0" w:line="320" w:lineRule="exact"/>
              <w:ind w:left="720" w:right="-162" w:hanging="180"/>
              <w:rPr>
                <w:rFonts w:asciiTheme="majorBidi" w:eastAsia="Cordia New" w:hAnsiTheme="majorBidi" w:cstheme="majorBidi"/>
                <w:sz w:val="28"/>
                <w:lang w:val="en-US"/>
              </w:rPr>
            </w:pPr>
            <w:r w:rsidRPr="00237EB4">
              <w:rPr>
                <w:rFonts w:asciiTheme="majorBidi" w:eastAsia="Times New Roman" w:hAnsiTheme="majorBidi" w:cstheme="majorBidi"/>
                <w:sz w:val="28"/>
                <w:lang w:val="en-US"/>
              </w:rPr>
              <w:t>Payment during the years</w:t>
            </w:r>
          </w:p>
        </w:tc>
        <w:tc>
          <w:tcPr>
            <w:tcW w:w="602" w:type="pct"/>
            <w:tcBorders>
              <w:bottom w:val="single" w:sz="6" w:space="0" w:color="auto"/>
            </w:tcBorders>
            <w:vAlign w:val="bottom"/>
          </w:tcPr>
          <w:p w14:paraId="386E5A64" w14:textId="41385DEA" w:rsidR="009717F7" w:rsidRPr="00237EB4" w:rsidRDefault="009717F7" w:rsidP="00847C9A">
            <w:pPr>
              <w:tabs>
                <w:tab w:val="decimal" w:pos="995"/>
              </w:tabs>
              <w:spacing w:after="0" w:line="320" w:lineRule="exac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(1,898,640)</w:t>
            </w:r>
          </w:p>
        </w:tc>
        <w:tc>
          <w:tcPr>
            <w:tcW w:w="47" w:type="pct"/>
          </w:tcPr>
          <w:p w14:paraId="7C8E85C4"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Borders>
              <w:bottom w:val="single" w:sz="6" w:space="0" w:color="auto"/>
            </w:tcBorders>
            <w:vAlign w:val="bottom"/>
          </w:tcPr>
          <w:p w14:paraId="02AEAF6F" w14:textId="4C6F46B0" w:rsidR="009717F7" w:rsidRPr="0074282E" w:rsidRDefault="009717F7" w:rsidP="00847C9A">
            <w:pPr>
              <w:tabs>
                <w:tab w:val="decimal" w:pos="990"/>
              </w:tabs>
              <w:spacing w:after="0" w:line="320" w:lineRule="exac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(3,006,543)</w:t>
            </w:r>
          </w:p>
        </w:tc>
        <w:tc>
          <w:tcPr>
            <w:tcW w:w="47" w:type="pct"/>
          </w:tcPr>
          <w:p w14:paraId="028CF94A"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tcBorders>
              <w:bottom w:val="single" w:sz="6" w:space="0" w:color="auto"/>
            </w:tcBorders>
            <w:vAlign w:val="bottom"/>
          </w:tcPr>
          <w:p w14:paraId="754435B1" w14:textId="63F79904" w:rsidR="009717F7" w:rsidRPr="00237EB4" w:rsidRDefault="009717F7" w:rsidP="00847C9A">
            <w:pPr>
              <w:tabs>
                <w:tab w:val="decimal" w:pos="990"/>
              </w:tabs>
              <w:spacing w:after="0" w:line="320" w:lineRule="exac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(926,454)</w:t>
            </w:r>
          </w:p>
        </w:tc>
        <w:tc>
          <w:tcPr>
            <w:tcW w:w="51" w:type="pct"/>
          </w:tcPr>
          <w:p w14:paraId="54CCC5C6" w14:textId="77777777" w:rsidR="009717F7" w:rsidRPr="00237EB4" w:rsidRDefault="009717F7" w:rsidP="00847C9A">
            <w:pPr>
              <w:tabs>
                <w:tab w:val="decimal" w:pos="0"/>
                <w:tab w:val="decimal" w:pos="1032"/>
                <w:tab w:val="decimal" w:pos="1158"/>
              </w:tabs>
              <w:spacing w:after="0" w:line="320" w:lineRule="exact"/>
              <w:jc w:val="center"/>
              <w:rPr>
                <w:rFonts w:asciiTheme="majorBidi" w:eastAsia="Cordia New" w:hAnsiTheme="majorBidi" w:cstheme="majorBidi"/>
                <w:sz w:val="28"/>
                <w:lang w:val="en-US" w:eastAsia="zh-CN"/>
              </w:rPr>
            </w:pPr>
          </w:p>
        </w:tc>
        <w:tc>
          <w:tcPr>
            <w:tcW w:w="628" w:type="pct"/>
            <w:tcBorders>
              <w:bottom w:val="single" w:sz="6" w:space="0" w:color="auto"/>
            </w:tcBorders>
            <w:vAlign w:val="bottom"/>
          </w:tcPr>
          <w:p w14:paraId="4ECC26A7" w14:textId="5E6EB6A8" w:rsidR="009717F7" w:rsidRPr="0074282E" w:rsidRDefault="009717F7" w:rsidP="00847C9A">
            <w:pPr>
              <w:tabs>
                <w:tab w:val="decimal" w:pos="1036"/>
              </w:tabs>
              <w:spacing w:after="0" w:line="320" w:lineRule="exac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(1,610,543)</w:t>
            </w:r>
          </w:p>
        </w:tc>
      </w:tr>
      <w:tr w:rsidR="009717F7" w:rsidRPr="00237EB4" w14:paraId="367355F1" w14:textId="77777777" w:rsidTr="00830F6C">
        <w:tc>
          <w:tcPr>
            <w:tcW w:w="2406" w:type="pct"/>
            <w:vAlign w:val="bottom"/>
          </w:tcPr>
          <w:p w14:paraId="092C8F60" w14:textId="77777777" w:rsidR="009717F7" w:rsidRPr="00237EB4" w:rsidRDefault="009717F7" w:rsidP="00847C9A">
            <w:pPr>
              <w:spacing w:after="0" w:line="320" w:lineRule="exact"/>
              <w:ind w:left="450" w:right="-162" w:firstLine="90"/>
              <w:rPr>
                <w:rFonts w:asciiTheme="majorBidi" w:eastAsia="Cordia New" w:hAnsiTheme="majorBidi" w:cstheme="majorBidi"/>
                <w:sz w:val="28"/>
                <w:lang w:val="en-US"/>
              </w:rPr>
            </w:pPr>
            <w:r w:rsidRPr="00237EB4">
              <w:rPr>
                <w:rFonts w:asciiTheme="majorBidi" w:eastAsia="Times New Roman" w:hAnsiTheme="majorBidi" w:cstheme="majorBidi"/>
                <w:sz w:val="28"/>
                <w:lang w:val="en-US"/>
              </w:rPr>
              <w:t>As at December 31,</w:t>
            </w:r>
          </w:p>
        </w:tc>
        <w:tc>
          <w:tcPr>
            <w:tcW w:w="602" w:type="pct"/>
            <w:tcBorders>
              <w:top w:val="single" w:sz="6" w:space="0" w:color="auto"/>
              <w:bottom w:val="double" w:sz="6" w:space="0" w:color="auto"/>
            </w:tcBorders>
          </w:tcPr>
          <w:p w14:paraId="0D850070" w14:textId="5862428A" w:rsidR="009717F7" w:rsidRPr="00237EB4" w:rsidRDefault="009717F7" w:rsidP="00847C9A">
            <w:pPr>
              <w:tabs>
                <w:tab w:val="decimal" w:pos="995"/>
              </w:tabs>
              <w:spacing w:after="0" w:line="320" w:lineRule="exact"/>
              <w:ind w:right="-72"/>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val="en-US" w:eastAsia="zh-CN"/>
              </w:rPr>
              <w:t>1,056,185</w:t>
            </w:r>
          </w:p>
        </w:tc>
        <w:tc>
          <w:tcPr>
            <w:tcW w:w="47" w:type="pct"/>
          </w:tcPr>
          <w:p w14:paraId="426E82C2"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04" w:type="pct"/>
            <w:tcBorders>
              <w:top w:val="single" w:sz="6" w:space="0" w:color="auto"/>
              <w:bottom w:val="double" w:sz="6" w:space="0" w:color="auto"/>
            </w:tcBorders>
          </w:tcPr>
          <w:p w14:paraId="249B1D8D" w14:textId="2268EFAB" w:rsidR="009717F7" w:rsidRPr="00237EB4" w:rsidRDefault="009717F7" w:rsidP="00847C9A">
            <w:pPr>
              <w:tabs>
                <w:tab w:val="decimal" w:pos="995"/>
              </w:tabs>
              <w:spacing w:after="0" w:line="320" w:lineRule="exact"/>
              <w:ind w:right="-72"/>
              <w:rPr>
                <w:rFonts w:asciiTheme="majorBidi" w:eastAsia="Cordia New" w:hAnsiTheme="majorBidi" w:cstheme="majorBidi"/>
                <w:sz w:val="28"/>
                <w:lang w:eastAsia="zh-CN"/>
              </w:rPr>
            </w:pPr>
            <w:r w:rsidRPr="00237EB4">
              <w:rPr>
                <w:rFonts w:ascii="Angsana New" w:eastAsia="Cordia New" w:hAnsi="Angsana New" w:cs="Angsana New"/>
                <w:color w:val="000000" w:themeColor="text1"/>
                <w:sz w:val="28"/>
                <w:lang w:eastAsia="zh-CN"/>
              </w:rPr>
              <w:t>9,793,</w:t>
            </w:r>
            <w:r w:rsidRPr="00237EB4">
              <w:rPr>
                <w:rFonts w:ascii="Angsana New" w:eastAsia="Cordia New" w:hAnsi="Angsana New" w:cs="Angsana New"/>
                <w:color w:val="000000" w:themeColor="text1"/>
                <w:sz w:val="28"/>
                <w:lang w:val="en-US" w:eastAsia="zh-CN"/>
              </w:rPr>
              <w:t>885</w:t>
            </w:r>
          </w:p>
        </w:tc>
        <w:tc>
          <w:tcPr>
            <w:tcW w:w="47" w:type="pct"/>
          </w:tcPr>
          <w:p w14:paraId="6DC9723A"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15" w:type="pct"/>
            <w:tcBorders>
              <w:top w:val="single" w:sz="6" w:space="0" w:color="auto"/>
              <w:bottom w:val="double" w:sz="6" w:space="0" w:color="auto"/>
            </w:tcBorders>
          </w:tcPr>
          <w:p w14:paraId="64300A43" w14:textId="2EBF3C41" w:rsidR="009717F7" w:rsidRPr="00237EB4" w:rsidRDefault="009717F7" w:rsidP="00847C9A">
            <w:pPr>
              <w:tabs>
                <w:tab w:val="decimal" w:pos="983"/>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1,042,264</w:t>
            </w:r>
          </w:p>
        </w:tc>
        <w:tc>
          <w:tcPr>
            <w:tcW w:w="51" w:type="pct"/>
          </w:tcPr>
          <w:p w14:paraId="22069B76" w14:textId="77777777" w:rsidR="009717F7" w:rsidRPr="00237EB4" w:rsidRDefault="009717F7" w:rsidP="00847C9A">
            <w:pPr>
              <w:tabs>
                <w:tab w:val="decimal" w:pos="1158"/>
              </w:tabs>
              <w:spacing w:after="0" w:line="320" w:lineRule="exact"/>
              <w:ind w:right="-72"/>
              <w:rPr>
                <w:rFonts w:asciiTheme="majorBidi" w:eastAsia="Cordia New" w:hAnsiTheme="majorBidi" w:cstheme="majorBidi"/>
                <w:sz w:val="28"/>
                <w:lang w:eastAsia="zh-CN"/>
              </w:rPr>
            </w:pPr>
          </w:p>
        </w:tc>
        <w:tc>
          <w:tcPr>
            <w:tcW w:w="628" w:type="pct"/>
            <w:tcBorders>
              <w:top w:val="single" w:sz="6" w:space="0" w:color="auto"/>
              <w:bottom w:val="double" w:sz="6" w:space="0" w:color="auto"/>
            </w:tcBorders>
          </w:tcPr>
          <w:p w14:paraId="7286BFA7" w14:textId="700D5A67" w:rsidR="009717F7" w:rsidRPr="00237EB4" w:rsidRDefault="009717F7" w:rsidP="00847C9A">
            <w:pPr>
              <w:tabs>
                <w:tab w:val="decimal" w:pos="1036"/>
              </w:tabs>
              <w:spacing w:after="0" w:line="320" w:lineRule="exact"/>
              <w:ind w:right="-72"/>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2,437,345</w:t>
            </w:r>
          </w:p>
        </w:tc>
      </w:tr>
    </w:tbl>
    <w:p w14:paraId="32E40BDB" w14:textId="77777777" w:rsidR="00847C9A" w:rsidRPr="00237EB4" w:rsidRDefault="00847C9A" w:rsidP="00847C9A">
      <w:pPr>
        <w:spacing w:after="0" w:line="340" w:lineRule="exact"/>
        <w:ind w:left="284" w:firstLine="425"/>
        <w:jc w:val="thaiDistribute"/>
        <w:rPr>
          <w:rFonts w:asciiTheme="majorBidi" w:eastAsia="SimSun" w:hAnsiTheme="majorBidi" w:cstheme="majorBidi"/>
          <w:sz w:val="32"/>
          <w:szCs w:val="32"/>
        </w:rPr>
      </w:pPr>
    </w:p>
    <w:p w14:paraId="0ED628EC" w14:textId="70C78FC9" w:rsidR="00A9235B" w:rsidRPr="00237EB4" w:rsidRDefault="00A9235B" w:rsidP="00847C9A">
      <w:pPr>
        <w:spacing w:after="0" w:line="340" w:lineRule="exact"/>
        <w:ind w:left="284" w:firstLine="425"/>
        <w:jc w:val="thaiDistribute"/>
        <w:rPr>
          <w:rFonts w:asciiTheme="majorBidi" w:eastAsia="SimSun" w:hAnsiTheme="majorBidi" w:cstheme="majorBidi"/>
          <w:sz w:val="32"/>
          <w:szCs w:val="32"/>
        </w:rPr>
      </w:pPr>
      <w:r w:rsidRPr="00237EB4">
        <w:rPr>
          <w:rFonts w:asciiTheme="majorBidi" w:eastAsia="SimSun" w:hAnsiTheme="majorBidi" w:cstheme="majorBidi"/>
          <w:sz w:val="32"/>
          <w:szCs w:val="32"/>
        </w:rPr>
        <w:t>Gain (Loss) on remeasurements of defined benefit plans</w:t>
      </w:r>
      <w:r w:rsidRPr="00237EB4">
        <w:rPr>
          <w:rFonts w:asciiTheme="majorBidi" w:eastAsia="SimSun" w:hAnsiTheme="majorBidi" w:cstheme="majorBidi"/>
          <w:sz w:val="32"/>
          <w:szCs w:val="32"/>
          <w:lang w:val="en-US"/>
        </w:rPr>
        <w:t xml:space="preserve"> </w:t>
      </w:r>
      <w:r w:rsidRPr="00237EB4">
        <w:rPr>
          <w:rFonts w:asciiTheme="majorBidi" w:eastAsia="SimSun" w:hAnsiTheme="majorBidi" w:cstheme="majorBidi"/>
          <w:sz w:val="32"/>
          <w:szCs w:val="32"/>
        </w:rPr>
        <w:t xml:space="preserve">in the statement of profit or loss and other comprehensive income for the years ended December </w:t>
      </w:r>
      <w:r w:rsidRPr="00237EB4">
        <w:rPr>
          <w:rFonts w:asciiTheme="majorBidi" w:eastAsia="SimSun" w:hAnsiTheme="majorBidi" w:cstheme="majorBidi"/>
          <w:sz w:val="32"/>
          <w:szCs w:val="32"/>
          <w:lang w:val="en-US"/>
        </w:rPr>
        <w:t>31</w:t>
      </w:r>
      <w:r w:rsidRPr="00237EB4">
        <w:rPr>
          <w:rFonts w:asciiTheme="majorBidi" w:eastAsia="SimSun" w:hAnsiTheme="majorBidi" w:cstheme="majorBidi"/>
          <w:sz w:val="32"/>
          <w:szCs w:val="32"/>
        </w:rPr>
        <w:t>,</w:t>
      </w:r>
      <w:r w:rsidRPr="00237EB4">
        <w:rPr>
          <w:rFonts w:asciiTheme="majorBidi" w:eastAsia="SimSun" w:hAnsiTheme="majorBidi" w:cstheme="majorBidi" w:hint="cs"/>
          <w:sz w:val="32"/>
          <w:szCs w:val="32"/>
          <w:lang w:val="en-US"/>
        </w:rPr>
        <w:t xml:space="preserve"> </w:t>
      </w:r>
      <w:r w:rsidRPr="00237EB4">
        <w:rPr>
          <w:rFonts w:asciiTheme="majorBidi" w:eastAsia="SimSun" w:hAnsiTheme="majorBidi" w:cstheme="majorBidi"/>
          <w:sz w:val="32"/>
          <w:szCs w:val="32"/>
        </w:rPr>
        <w:t>2025 and 2024, are arising from:</w:t>
      </w:r>
    </w:p>
    <w:tbl>
      <w:tblPr>
        <w:tblW w:w="5000" w:type="pct"/>
        <w:tblLayout w:type="fixed"/>
        <w:tblCellMar>
          <w:left w:w="28" w:type="dxa"/>
          <w:right w:w="28" w:type="dxa"/>
        </w:tblCellMar>
        <w:tblLook w:val="0000" w:firstRow="0" w:lastRow="0" w:firstColumn="0" w:lastColumn="0" w:noHBand="0" w:noVBand="0"/>
      </w:tblPr>
      <w:tblGrid>
        <w:gridCol w:w="3945"/>
        <w:gridCol w:w="1288"/>
        <w:gridCol w:w="87"/>
        <w:gridCol w:w="1201"/>
        <w:gridCol w:w="89"/>
        <w:gridCol w:w="1279"/>
        <w:gridCol w:w="89"/>
        <w:gridCol w:w="1264"/>
      </w:tblGrid>
      <w:tr w:rsidR="00A9235B" w:rsidRPr="00237EB4" w14:paraId="6C588701" w14:textId="77777777" w:rsidTr="006C47B8">
        <w:tc>
          <w:tcPr>
            <w:tcW w:w="2134" w:type="pct"/>
            <w:vAlign w:val="bottom"/>
          </w:tcPr>
          <w:p w14:paraId="48EC98EA"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2866" w:type="pct"/>
            <w:gridSpan w:val="7"/>
            <w:tcBorders>
              <w:bottom w:val="single" w:sz="6" w:space="0" w:color="auto"/>
            </w:tcBorders>
            <w:vAlign w:val="bottom"/>
          </w:tcPr>
          <w:p w14:paraId="37B315CF" w14:textId="77777777" w:rsidR="00A9235B" w:rsidRPr="00237EB4" w:rsidRDefault="00A9235B" w:rsidP="00847C9A">
            <w:pPr>
              <w:spacing w:after="0" w:line="320" w:lineRule="exact"/>
              <w:jc w:val="center"/>
              <w:rPr>
                <w:rFonts w:asciiTheme="majorBidi" w:eastAsia="Cordia New" w:hAnsiTheme="majorBidi" w:cstheme="majorBidi"/>
                <w:snapToGrid w:val="0"/>
                <w:sz w:val="28"/>
                <w:lang w:val="en-US" w:eastAsia="th-TH"/>
              </w:rPr>
            </w:pPr>
            <w:r w:rsidRPr="00237EB4">
              <w:rPr>
                <w:rFonts w:asciiTheme="majorBidi" w:eastAsia="PMingLiU" w:hAnsiTheme="majorBidi" w:cstheme="majorBidi"/>
                <w:sz w:val="28"/>
                <w:lang w:val="en-US"/>
              </w:rPr>
              <w:t>Baht</w:t>
            </w:r>
          </w:p>
        </w:tc>
      </w:tr>
      <w:tr w:rsidR="00A9235B" w:rsidRPr="00237EB4" w14:paraId="0A9074C5" w14:textId="77777777" w:rsidTr="006C47B8">
        <w:tc>
          <w:tcPr>
            <w:tcW w:w="2134" w:type="pct"/>
          </w:tcPr>
          <w:p w14:paraId="1B402548"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1394" w:type="pct"/>
            <w:gridSpan w:val="3"/>
            <w:tcBorders>
              <w:top w:val="single" w:sz="6" w:space="0" w:color="auto"/>
              <w:bottom w:val="single" w:sz="6" w:space="0" w:color="auto"/>
            </w:tcBorders>
          </w:tcPr>
          <w:p w14:paraId="06E2EEA3" w14:textId="77777777" w:rsidR="00A9235B" w:rsidRPr="00237EB4" w:rsidRDefault="00A9235B" w:rsidP="00847C9A">
            <w:pPr>
              <w:spacing w:after="0" w:line="32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Consolidated financial statements</w:t>
            </w:r>
          </w:p>
        </w:tc>
        <w:tc>
          <w:tcPr>
            <w:tcW w:w="48" w:type="pct"/>
            <w:tcBorders>
              <w:top w:val="single" w:sz="6" w:space="0" w:color="auto"/>
            </w:tcBorders>
          </w:tcPr>
          <w:p w14:paraId="4AE98E86"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1424" w:type="pct"/>
            <w:gridSpan w:val="3"/>
            <w:tcBorders>
              <w:top w:val="single" w:sz="6" w:space="0" w:color="auto"/>
              <w:bottom w:val="single" w:sz="6" w:space="0" w:color="auto"/>
            </w:tcBorders>
          </w:tcPr>
          <w:p w14:paraId="7D0D8411"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Separate financial statements</w:t>
            </w:r>
          </w:p>
        </w:tc>
      </w:tr>
      <w:tr w:rsidR="00A9235B" w:rsidRPr="00237EB4" w14:paraId="52BCCE5A" w14:textId="77777777" w:rsidTr="006C47B8">
        <w:tc>
          <w:tcPr>
            <w:tcW w:w="2134" w:type="pct"/>
            <w:vAlign w:val="bottom"/>
          </w:tcPr>
          <w:p w14:paraId="62DC4EF4" w14:textId="77777777" w:rsidR="00A9235B" w:rsidRPr="00237EB4" w:rsidRDefault="00A9235B" w:rsidP="00847C9A">
            <w:pPr>
              <w:tabs>
                <w:tab w:val="left" w:pos="762"/>
              </w:tabs>
              <w:spacing w:after="0" w:line="320" w:lineRule="exact"/>
              <w:ind w:left="540"/>
              <w:jc w:val="thaiDistribute"/>
              <w:rPr>
                <w:rFonts w:asciiTheme="majorBidi" w:eastAsia="Cordia New" w:hAnsiTheme="majorBidi" w:cstheme="majorBidi"/>
                <w:sz w:val="28"/>
                <w:lang w:val="en-US"/>
              </w:rPr>
            </w:pPr>
          </w:p>
        </w:tc>
        <w:tc>
          <w:tcPr>
            <w:tcW w:w="697" w:type="pct"/>
            <w:tcBorders>
              <w:top w:val="single" w:sz="6" w:space="0" w:color="auto"/>
              <w:bottom w:val="single" w:sz="6" w:space="0" w:color="auto"/>
            </w:tcBorders>
            <w:vAlign w:val="bottom"/>
          </w:tcPr>
          <w:p w14:paraId="38CDD8FB"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lang w:val="en-US" w:eastAsia="th-TH"/>
              </w:rPr>
            </w:pPr>
            <w:r w:rsidRPr="00237EB4">
              <w:rPr>
                <w:rFonts w:asciiTheme="majorBidi" w:eastAsia="Times New Roman" w:hAnsiTheme="majorBidi" w:cstheme="majorBidi"/>
                <w:snapToGrid w:val="0"/>
                <w:sz w:val="28"/>
                <w:lang w:val="en-US" w:eastAsia="th-TH"/>
              </w:rPr>
              <w:t>2025</w:t>
            </w:r>
          </w:p>
        </w:tc>
        <w:tc>
          <w:tcPr>
            <w:tcW w:w="47" w:type="pct"/>
            <w:tcBorders>
              <w:top w:val="single" w:sz="6" w:space="0" w:color="auto"/>
            </w:tcBorders>
          </w:tcPr>
          <w:p w14:paraId="4C09F611"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650" w:type="pct"/>
            <w:tcBorders>
              <w:top w:val="single" w:sz="6" w:space="0" w:color="auto"/>
              <w:bottom w:val="single" w:sz="6" w:space="0" w:color="auto"/>
            </w:tcBorders>
          </w:tcPr>
          <w:p w14:paraId="3531BEB2"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cs/>
                <w:lang w:eastAsia="th-TH"/>
              </w:rPr>
            </w:pPr>
            <w:r w:rsidRPr="00237EB4">
              <w:rPr>
                <w:rFonts w:asciiTheme="majorBidi" w:eastAsia="Cordia New" w:hAnsiTheme="majorBidi" w:cstheme="majorBidi"/>
                <w:snapToGrid w:val="0"/>
                <w:sz w:val="28"/>
                <w:lang w:val="en-US" w:eastAsia="th-TH"/>
              </w:rPr>
              <w:t>2024</w:t>
            </w:r>
          </w:p>
        </w:tc>
        <w:tc>
          <w:tcPr>
            <w:tcW w:w="48" w:type="pct"/>
          </w:tcPr>
          <w:p w14:paraId="506D884E" w14:textId="77777777" w:rsidR="00A9235B" w:rsidRPr="0074282E" w:rsidRDefault="00A9235B" w:rsidP="00847C9A">
            <w:pPr>
              <w:spacing w:after="0" w:line="320" w:lineRule="exact"/>
              <w:jc w:val="center"/>
              <w:rPr>
                <w:rFonts w:asciiTheme="majorBidi" w:eastAsia="Cordia New" w:hAnsiTheme="majorBidi" w:cstheme="majorBidi"/>
                <w:snapToGrid w:val="0"/>
                <w:sz w:val="28"/>
                <w:cs/>
                <w:lang w:val="en-US" w:eastAsia="th-TH"/>
              </w:rPr>
            </w:pPr>
          </w:p>
        </w:tc>
        <w:tc>
          <w:tcPr>
            <w:tcW w:w="692" w:type="pct"/>
            <w:tcBorders>
              <w:top w:val="single" w:sz="6" w:space="0" w:color="auto"/>
              <w:bottom w:val="single" w:sz="6" w:space="0" w:color="auto"/>
            </w:tcBorders>
            <w:vAlign w:val="bottom"/>
          </w:tcPr>
          <w:p w14:paraId="151309C8" w14:textId="77777777" w:rsidR="00A9235B" w:rsidRPr="00237EB4" w:rsidRDefault="00A9235B" w:rsidP="00847C9A">
            <w:pPr>
              <w:spacing w:after="0" w:line="320" w:lineRule="exact"/>
              <w:ind w:right="29"/>
              <w:jc w:val="center"/>
              <w:rPr>
                <w:rFonts w:asciiTheme="majorBidi" w:eastAsia="Times New Roman" w:hAnsiTheme="majorBidi" w:cstheme="majorBidi"/>
                <w:snapToGrid w:val="0"/>
                <w:sz w:val="28"/>
                <w:lang w:eastAsia="th-TH"/>
              </w:rPr>
            </w:pPr>
            <w:r w:rsidRPr="00237EB4">
              <w:rPr>
                <w:rFonts w:asciiTheme="majorBidi" w:eastAsia="Times New Roman" w:hAnsiTheme="majorBidi" w:cstheme="majorBidi"/>
                <w:snapToGrid w:val="0"/>
                <w:sz w:val="28"/>
                <w:lang w:val="en-US" w:eastAsia="th-TH"/>
              </w:rPr>
              <w:t>2025</w:t>
            </w:r>
          </w:p>
        </w:tc>
        <w:tc>
          <w:tcPr>
            <w:tcW w:w="48" w:type="pct"/>
            <w:tcBorders>
              <w:top w:val="single" w:sz="6" w:space="0" w:color="auto"/>
            </w:tcBorders>
          </w:tcPr>
          <w:p w14:paraId="166AF149" w14:textId="77777777" w:rsidR="00A9235B" w:rsidRPr="00237EB4" w:rsidRDefault="00A9235B" w:rsidP="00847C9A">
            <w:pPr>
              <w:spacing w:after="0" w:line="320" w:lineRule="exact"/>
              <w:jc w:val="center"/>
              <w:rPr>
                <w:rFonts w:asciiTheme="majorBidi" w:eastAsia="Cordia New" w:hAnsiTheme="majorBidi" w:cstheme="majorBidi"/>
                <w:snapToGrid w:val="0"/>
                <w:sz w:val="28"/>
                <w:lang w:val="en-US" w:eastAsia="th-TH"/>
              </w:rPr>
            </w:pPr>
          </w:p>
        </w:tc>
        <w:tc>
          <w:tcPr>
            <w:tcW w:w="684" w:type="pct"/>
            <w:tcBorders>
              <w:top w:val="single" w:sz="6" w:space="0" w:color="auto"/>
              <w:bottom w:val="single" w:sz="6" w:space="0" w:color="auto"/>
            </w:tcBorders>
          </w:tcPr>
          <w:p w14:paraId="1FB736C4" w14:textId="77777777" w:rsidR="00A9235B" w:rsidRPr="0074282E" w:rsidRDefault="00A9235B" w:rsidP="00847C9A">
            <w:pPr>
              <w:spacing w:after="0" w:line="320" w:lineRule="exact"/>
              <w:ind w:right="29"/>
              <w:jc w:val="center"/>
              <w:rPr>
                <w:rFonts w:asciiTheme="majorBidi" w:eastAsia="Times New Roman"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2024</w:t>
            </w:r>
          </w:p>
        </w:tc>
      </w:tr>
      <w:tr w:rsidR="00847C9A" w:rsidRPr="00237EB4" w14:paraId="6D2235E6" w14:textId="77777777" w:rsidTr="006C47B8">
        <w:tc>
          <w:tcPr>
            <w:tcW w:w="2134" w:type="pct"/>
          </w:tcPr>
          <w:p w14:paraId="304521AC" w14:textId="77777777" w:rsidR="00847C9A" w:rsidRPr="00237EB4" w:rsidRDefault="00847C9A" w:rsidP="00847C9A">
            <w:pPr>
              <w:spacing w:after="0" w:line="320" w:lineRule="exact"/>
              <w:ind w:left="540" w:right="-162"/>
              <w:rPr>
                <w:rFonts w:asciiTheme="majorBidi" w:eastAsia="Cordia New" w:hAnsiTheme="majorBidi" w:cstheme="majorBidi"/>
                <w:sz w:val="28"/>
                <w:lang w:val="en-US"/>
              </w:rPr>
            </w:pPr>
            <w:r w:rsidRPr="00237EB4">
              <w:rPr>
                <w:rFonts w:asciiTheme="majorBidi" w:hAnsiTheme="majorBidi" w:cstheme="majorBidi"/>
                <w:sz w:val="28"/>
                <w:lang w:val="en-US"/>
              </w:rPr>
              <w:t>Financial assumptions</w:t>
            </w:r>
          </w:p>
        </w:tc>
        <w:tc>
          <w:tcPr>
            <w:tcW w:w="697" w:type="pct"/>
            <w:tcBorders>
              <w:top w:val="single" w:sz="6" w:space="0" w:color="auto"/>
            </w:tcBorders>
            <w:vAlign w:val="center"/>
          </w:tcPr>
          <w:p w14:paraId="67298831" w14:textId="7D168194" w:rsidR="00847C9A" w:rsidRPr="0074282E" w:rsidRDefault="00847C9A" w:rsidP="00336440">
            <w:pPr>
              <w:tabs>
                <w:tab w:val="decimal" w:pos="997"/>
              </w:tabs>
              <w:spacing w:after="0" w:line="320" w:lineRule="exact"/>
              <w:ind w:right="68"/>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(143,594)</w:t>
            </w:r>
          </w:p>
        </w:tc>
        <w:tc>
          <w:tcPr>
            <w:tcW w:w="47" w:type="pct"/>
          </w:tcPr>
          <w:p w14:paraId="3F5AAF4B"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50" w:type="pct"/>
            <w:tcBorders>
              <w:top w:val="single" w:sz="6" w:space="0" w:color="auto"/>
            </w:tcBorders>
            <w:vAlign w:val="center"/>
          </w:tcPr>
          <w:p w14:paraId="1503B4E1" w14:textId="44082CF9" w:rsidR="00847C9A" w:rsidRPr="0074282E" w:rsidRDefault="00847C9A" w:rsidP="00847C9A">
            <w:pPr>
              <w:tabs>
                <w:tab w:val="decimal" w:pos="995"/>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820,987</w:t>
            </w:r>
          </w:p>
        </w:tc>
        <w:tc>
          <w:tcPr>
            <w:tcW w:w="48" w:type="pct"/>
          </w:tcPr>
          <w:p w14:paraId="4A3ECD0A"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92" w:type="pct"/>
            <w:tcBorders>
              <w:top w:val="single" w:sz="6" w:space="0" w:color="auto"/>
            </w:tcBorders>
            <w:vAlign w:val="center"/>
          </w:tcPr>
          <w:p w14:paraId="664CE667" w14:textId="08B23104" w:rsidR="00847C9A" w:rsidRPr="00237EB4" w:rsidRDefault="00847C9A" w:rsidP="00336440">
            <w:pPr>
              <w:tabs>
                <w:tab w:val="decimal" w:pos="994"/>
              </w:tabs>
              <w:spacing w:after="0" w:line="320" w:lineRule="exact"/>
              <w:ind w:right="68"/>
              <w:jc w:val="righ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(33,493)</w:t>
            </w:r>
          </w:p>
        </w:tc>
        <w:tc>
          <w:tcPr>
            <w:tcW w:w="48" w:type="pct"/>
          </w:tcPr>
          <w:p w14:paraId="2F2FDB3B"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84" w:type="pct"/>
            <w:tcBorders>
              <w:top w:val="single" w:sz="6" w:space="0" w:color="auto"/>
            </w:tcBorders>
            <w:vAlign w:val="center"/>
          </w:tcPr>
          <w:p w14:paraId="59FA29CB" w14:textId="5803E0E9" w:rsidR="00847C9A" w:rsidRPr="0074282E" w:rsidRDefault="00847C9A" w:rsidP="00847C9A">
            <w:pPr>
              <w:tabs>
                <w:tab w:val="decimal" w:pos="995"/>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445,401</w:t>
            </w:r>
          </w:p>
        </w:tc>
      </w:tr>
      <w:tr w:rsidR="00847C9A" w:rsidRPr="00237EB4" w14:paraId="64561908" w14:textId="77777777" w:rsidTr="006C47B8">
        <w:tc>
          <w:tcPr>
            <w:tcW w:w="2134" w:type="pct"/>
          </w:tcPr>
          <w:p w14:paraId="547A9AA3" w14:textId="77777777" w:rsidR="00847C9A" w:rsidRPr="00237EB4" w:rsidRDefault="00847C9A" w:rsidP="00847C9A">
            <w:pPr>
              <w:spacing w:after="0" w:line="320" w:lineRule="exact"/>
              <w:ind w:left="540" w:right="-162"/>
              <w:rPr>
                <w:rFonts w:asciiTheme="majorBidi" w:eastAsia="Cordia New" w:hAnsiTheme="majorBidi" w:cstheme="majorBidi"/>
                <w:sz w:val="28"/>
                <w:lang w:val="en-US"/>
              </w:rPr>
            </w:pPr>
            <w:r w:rsidRPr="00237EB4">
              <w:rPr>
                <w:rFonts w:asciiTheme="majorBidi" w:hAnsiTheme="majorBidi" w:cstheme="majorBidi"/>
                <w:sz w:val="28"/>
                <w:lang w:val="en-US"/>
              </w:rPr>
              <w:t>Demographic assumptions</w:t>
            </w:r>
          </w:p>
        </w:tc>
        <w:tc>
          <w:tcPr>
            <w:tcW w:w="697" w:type="pct"/>
            <w:vAlign w:val="center"/>
          </w:tcPr>
          <w:p w14:paraId="7E8B3035" w14:textId="27D82815" w:rsidR="00847C9A" w:rsidRPr="0074282E" w:rsidRDefault="00847C9A" w:rsidP="00847C9A">
            <w:pPr>
              <w:tabs>
                <w:tab w:val="decimal" w:pos="997"/>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340,718</w:t>
            </w:r>
          </w:p>
        </w:tc>
        <w:tc>
          <w:tcPr>
            <w:tcW w:w="47" w:type="pct"/>
          </w:tcPr>
          <w:p w14:paraId="3CC56F05"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50" w:type="pct"/>
            <w:vAlign w:val="center"/>
          </w:tcPr>
          <w:p w14:paraId="7D40DFC4" w14:textId="033098FD" w:rsidR="00847C9A" w:rsidRPr="0074282E" w:rsidRDefault="00847C9A" w:rsidP="00847C9A">
            <w:pPr>
              <w:tabs>
                <w:tab w:val="decimal" w:pos="995"/>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624,373</w:t>
            </w:r>
          </w:p>
        </w:tc>
        <w:tc>
          <w:tcPr>
            <w:tcW w:w="48" w:type="pct"/>
          </w:tcPr>
          <w:p w14:paraId="3CD550F3"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92" w:type="pct"/>
            <w:vAlign w:val="center"/>
          </w:tcPr>
          <w:p w14:paraId="5E8F3FBC" w14:textId="7A69DBC0" w:rsidR="00847C9A" w:rsidRPr="0074282E" w:rsidRDefault="00847C9A" w:rsidP="00847C9A">
            <w:pPr>
              <w:tabs>
                <w:tab w:val="decimal" w:pos="994"/>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331,823</w:t>
            </w:r>
          </w:p>
        </w:tc>
        <w:tc>
          <w:tcPr>
            <w:tcW w:w="48" w:type="pct"/>
          </w:tcPr>
          <w:p w14:paraId="388CF7BF"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84" w:type="pct"/>
            <w:vAlign w:val="center"/>
          </w:tcPr>
          <w:p w14:paraId="13093C2C" w14:textId="56B56E50" w:rsidR="00847C9A" w:rsidRPr="0074282E" w:rsidRDefault="00847C9A" w:rsidP="00847C9A">
            <w:pPr>
              <w:tabs>
                <w:tab w:val="decimal" w:pos="995"/>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201,312</w:t>
            </w:r>
          </w:p>
        </w:tc>
      </w:tr>
      <w:tr w:rsidR="00847C9A" w:rsidRPr="00237EB4" w14:paraId="1EFBEF8F" w14:textId="77777777" w:rsidTr="006C47B8">
        <w:tc>
          <w:tcPr>
            <w:tcW w:w="2134" w:type="pct"/>
          </w:tcPr>
          <w:p w14:paraId="560B38D2" w14:textId="77777777" w:rsidR="00847C9A" w:rsidRPr="00237EB4" w:rsidRDefault="00847C9A" w:rsidP="00847C9A">
            <w:pPr>
              <w:spacing w:after="0" w:line="320" w:lineRule="exact"/>
              <w:ind w:left="540" w:right="-162"/>
              <w:rPr>
                <w:rFonts w:asciiTheme="majorBidi" w:eastAsia="Cordia New" w:hAnsiTheme="majorBidi" w:cstheme="majorBidi"/>
                <w:sz w:val="28"/>
                <w:lang w:val="en-US"/>
              </w:rPr>
            </w:pPr>
            <w:r w:rsidRPr="00237EB4">
              <w:rPr>
                <w:rFonts w:asciiTheme="majorBidi" w:hAnsiTheme="majorBidi" w:cstheme="majorBidi"/>
                <w:sz w:val="28"/>
                <w:lang w:val="en-US"/>
              </w:rPr>
              <w:t>Experience adjustment</w:t>
            </w:r>
          </w:p>
        </w:tc>
        <w:tc>
          <w:tcPr>
            <w:tcW w:w="697" w:type="pct"/>
            <w:tcBorders>
              <w:bottom w:val="single" w:sz="6" w:space="0" w:color="auto"/>
            </w:tcBorders>
            <w:vAlign w:val="center"/>
          </w:tcPr>
          <w:p w14:paraId="078FC63B" w14:textId="0955D812" w:rsidR="00847C9A" w:rsidRPr="0074282E" w:rsidRDefault="00847C9A" w:rsidP="00847C9A">
            <w:pPr>
              <w:tabs>
                <w:tab w:val="decimal" w:pos="997"/>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1,373,370</w:t>
            </w:r>
          </w:p>
        </w:tc>
        <w:tc>
          <w:tcPr>
            <w:tcW w:w="47" w:type="pct"/>
          </w:tcPr>
          <w:p w14:paraId="31B4752A"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50" w:type="pct"/>
            <w:tcBorders>
              <w:bottom w:val="single" w:sz="6" w:space="0" w:color="auto"/>
            </w:tcBorders>
            <w:vAlign w:val="center"/>
          </w:tcPr>
          <w:p w14:paraId="72FF9AC8" w14:textId="14CD9AF5" w:rsidR="00847C9A" w:rsidRPr="0074282E" w:rsidRDefault="00847C9A" w:rsidP="00847C9A">
            <w:pPr>
              <w:tabs>
                <w:tab w:val="decimal" w:pos="995"/>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2,526,507</w:t>
            </w:r>
          </w:p>
        </w:tc>
        <w:tc>
          <w:tcPr>
            <w:tcW w:w="48" w:type="pct"/>
          </w:tcPr>
          <w:p w14:paraId="52E1D248"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92" w:type="pct"/>
            <w:tcBorders>
              <w:bottom w:val="single" w:sz="6" w:space="0" w:color="auto"/>
            </w:tcBorders>
            <w:vAlign w:val="center"/>
          </w:tcPr>
          <w:p w14:paraId="3C4CF617" w14:textId="2EBE6253" w:rsidR="00847C9A" w:rsidRPr="0074282E" w:rsidRDefault="00847C9A" w:rsidP="00847C9A">
            <w:pPr>
              <w:tabs>
                <w:tab w:val="decimal" w:pos="994"/>
              </w:tabs>
              <w:spacing w:after="0" w:line="320" w:lineRule="exact"/>
              <w:ind w:right="113"/>
              <w:jc w:val="right"/>
              <w:rPr>
                <w:rFonts w:asciiTheme="majorBidi" w:eastAsia="Cordia New" w:hAnsiTheme="majorBidi" w:cstheme="majorBidi"/>
                <w:sz w:val="28"/>
                <w:cs/>
                <w:lang w:val="en-US" w:eastAsia="zh-CN"/>
              </w:rPr>
            </w:pPr>
            <w:r w:rsidRPr="00237EB4">
              <w:rPr>
                <w:rFonts w:ascii="Angsana New" w:eastAsia="Cordia New" w:hAnsi="Angsana New" w:cs="Angsana New"/>
                <w:color w:val="000000" w:themeColor="text1"/>
                <w:sz w:val="28"/>
                <w:lang w:val="en-US" w:eastAsia="zh-CN"/>
              </w:rPr>
              <w:t>493,946</w:t>
            </w:r>
          </w:p>
        </w:tc>
        <w:tc>
          <w:tcPr>
            <w:tcW w:w="48" w:type="pct"/>
          </w:tcPr>
          <w:p w14:paraId="6F899357"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84" w:type="pct"/>
            <w:tcBorders>
              <w:bottom w:val="single" w:sz="6" w:space="0" w:color="auto"/>
            </w:tcBorders>
            <w:vAlign w:val="center"/>
          </w:tcPr>
          <w:p w14:paraId="0BE65949" w14:textId="13CB3BEC" w:rsidR="00847C9A" w:rsidRPr="00237EB4" w:rsidRDefault="00847C9A" w:rsidP="00847C9A">
            <w:pPr>
              <w:tabs>
                <w:tab w:val="decimal" w:pos="995"/>
              </w:tabs>
              <w:spacing w:after="0" w:line="320" w:lineRule="exact"/>
              <w:ind w:right="113"/>
              <w:jc w:val="righ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218,015</w:t>
            </w:r>
          </w:p>
        </w:tc>
      </w:tr>
      <w:tr w:rsidR="00847C9A" w:rsidRPr="00237EB4" w14:paraId="6C4B172D" w14:textId="77777777" w:rsidTr="005D285C">
        <w:tc>
          <w:tcPr>
            <w:tcW w:w="2134" w:type="pct"/>
            <w:vAlign w:val="bottom"/>
          </w:tcPr>
          <w:p w14:paraId="4221F09B" w14:textId="77777777" w:rsidR="00847C9A" w:rsidRPr="00237EB4" w:rsidRDefault="00847C9A" w:rsidP="00847C9A">
            <w:pPr>
              <w:spacing w:after="0" w:line="320" w:lineRule="exact"/>
              <w:ind w:left="540" w:right="-162"/>
              <w:rPr>
                <w:rFonts w:asciiTheme="majorBidi" w:eastAsia="Cordia New" w:hAnsiTheme="majorBidi" w:cstheme="majorBidi"/>
                <w:sz w:val="28"/>
                <w:lang w:val="en-US"/>
              </w:rPr>
            </w:pPr>
            <w:r w:rsidRPr="00237EB4">
              <w:rPr>
                <w:rFonts w:asciiTheme="majorBidi" w:eastAsia="Cordia New" w:hAnsiTheme="majorBidi" w:cstheme="majorBidi"/>
                <w:sz w:val="28"/>
                <w:lang w:val="en-US"/>
              </w:rPr>
              <w:t>Total</w:t>
            </w:r>
          </w:p>
        </w:tc>
        <w:tc>
          <w:tcPr>
            <w:tcW w:w="697" w:type="pct"/>
            <w:tcBorders>
              <w:top w:val="single" w:sz="6" w:space="0" w:color="auto"/>
              <w:bottom w:val="double" w:sz="6" w:space="0" w:color="auto"/>
            </w:tcBorders>
          </w:tcPr>
          <w:p w14:paraId="2B1831DE" w14:textId="76C691D1" w:rsidR="00847C9A" w:rsidRPr="00237EB4" w:rsidRDefault="00847C9A" w:rsidP="00847C9A">
            <w:pPr>
              <w:tabs>
                <w:tab w:val="decimal" w:pos="997"/>
              </w:tabs>
              <w:spacing w:after="0" w:line="320" w:lineRule="exact"/>
              <w:ind w:right="113"/>
              <w:jc w:val="righ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1,570,494</w:t>
            </w:r>
          </w:p>
        </w:tc>
        <w:tc>
          <w:tcPr>
            <w:tcW w:w="47" w:type="pct"/>
          </w:tcPr>
          <w:p w14:paraId="5A3DD708"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50" w:type="pct"/>
            <w:tcBorders>
              <w:top w:val="single" w:sz="6" w:space="0" w:color="auto"/>
              <w:bottom w:val="double" w:sz="6" w:space="0" w:color="auto"/>
            </w:tcBorders>
          </w:tcPr>
          <w:p w14:paraId="116F2F64" w14:textId="154449A8" w:rsidR="00847C9A" w:rsidRPr="00237EB4" w:rsidRDefault="00847C9A" w:rsidP="00847C9A">
            <w:pPr>
              <w:tabs>
                <w:tab w:val="decimal" w:pos="995"/>
              </w:tabs>
              <w:spacing w:after="0" w:line="320" w:lineRule="exact"/>
              <w:ind w:right="113"/>
              <w:jc w:val="righ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3,971,867</w:t>
            </w:r>
          </w:p>
        </w:tc>
        <w:tc>
          <w:tcPr>
            <w:tcW w:w="48" w:type="pct"/>
          </w:tcPr>
          <w:p w14:paraId="7179CEDD"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92" w:type="pct"/>
            <w:tcBorders>
              <w:top w:val="single" w:sz="6" w:space="0" w:color="auto"/>
              <w:bottom w:val="double" w:sz="6" w:space="0" w:color="auto"/>
            </w:tcBorders>
          </w:tcPr>
          <w:p w14:paraId="6901F5AF" w14:textId="77CA6C2C" w:rsidR="00847C9A" w:rsidRPr="00237EB4" w:rsidRDefault="00847C9A" w:rsidP="00847C9A">
            <w:pPr>
              <w:tabs>
                <w:tab w:val="decimal" w:pos="994"/>
              </w:tabs>
              <w:spacing w:after="0" w:line="320" w:lineRule="exact"/>
              <w:ind w:right="113"/>
              <w:jc w:val="righ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792,276</w:t>
            </w:r>
          </w:p>
        </w:tc>
        <w:tc>
          <w:tcPr>
            <w:tcW w:w="48" w:type="pct"/>
          </w:tcPr>
          <w:p w14:paraId="0B3B2F17" w14:textId="77777777" w:rsidR="00847C9A" w:rsidRPr="00237EB4" w:rsidRDefault="00847C9A" w:rsidP="00847C9A">
            <w:pPr>
              <w:tabs>
                <w:tab w:val="decimal" w:pos="1158"/>
              </w:tabs>
              <w:spacing w:after="0" w:line="320" w:lineRule="exact"/>
              <w:ind w:right="113"/>
              <w:jc w:val="right"/>
              <w:rPr>
                <w:rFonts w:asciiTheme="majorBidi" w:eastAsia="Cordia New" w:hAnsiTheme="majorBidi" w:cstheme="majorBidi"/>
                <w:sz w:val="28"/>
                <w:lang w:eastAsia="zh-CN"/>
              </w:rPr>
            </w:pPr>
          </w:p>
        </w:tc>
        <w:tc>
          <w:tcPr>
            <w:tcW w:w="684" w:type="pct"/>
            <w:tcBorders>
              <w:top w:val="single" w:sz="6" w:space="0" w:color="auto"/>
              <w:bottom w:val="double" w:sz="6" w:space="0" w:color="auto"/>
            </w:tcBorders>
          </w:tcPr>
          <w:p w14:paraId="788A4A23" w14:textId="6D280A49" w:rsidR="00847C9A" w:rsidRPr="00237EB4" w:rsidRDefault="00847C9A" w:rsidP="00847C9A">
            <w:pPr>
              <w:tabs>
                <w:tab w:val="decimal" w:pos="995"/>
              </w:tabs>
              <w:spacing w:after="0" w:line="320" w:lineRule="exact"/>
              <w:ind w:right="113"/>
              <w:jc w:val="right"/>
              <w:rPr>
                <w:rFonts w:asciiTheme="majorBidi" w:eastAsia="Cordia New" w:hAnsiTheme="majorBidi" w:cstheme="majorBidi"/>
                <w:sz w:val="28"/>
                <w:lang w:val="en-US" w:eastAsia="zh-CN"/>
              </w:rPr>
            </w:pPr>
            <w:r w:rsidRPr="00237EB4">
              <w:rPr>
                <w:rFonts w:ascii="Angsana New" w:eastAsia="Cordia New" w:hAnsi="Angsana New" w:cs="Angsana New"/>
                <w:color w:val="000000" w:themeColor="text1"/>
                <w:sz w:val="28"/>
                <w:lang w:val="en-US" w:eastAsia="zh-CN"/>
              </w:rPr>
              <w:t>864,728</w:t>
            </w:r>
          </w:p>
        </w:tc>
      </w:tr>
    </w:tbl>
    <w:p w14:paraId="17C4F9EF" w14:textId="77777777" w:rsidR="00A9235B" w:rsidRPr="00237EB4" w:rsidRDefault="00A9235B" w:rsidP="00A9235B">
      <w:pPr>
        <w:spacing w:after="0" w:line="340" w:lineRule="exact"/>
        <w:ind w:left="284" w:right="11" w:firstLine="425"/>
        <w:jc w:val="both"/>
        <w:rPr>
          <w:rFonts w:asciiTheme="majorBidi" w:eastAsia="Verdana" w:hAnsiTheme="majorBidi" w:cstheme="majorBidi"/>
          <w:sz w:val="32"/>
          <w:szCs w:val="32"/>
          <w:lang w:val="en-US"/>
        </w:rPr>
      </w:pPr>
    </w:p>
    <w:p w14:paraId="0C960798" w14:textId="77777777" w:rsidR="00A9235B" w:rsidRPr="00237EB4" w:rsidRDefault="00A9235B" w:rsidP="00847C9A">
      <w:pPr>
        <w:spacing w:after="0" w:line="340" w:lineRule="exact"/>
        <w:ind w:left="284" w:right="11" w:firstLine="425"/>
        <w:jc w:val="both"/>
        <w:rPr>
          <w:rFonts w:asciiTheme="majorBidi" w:eastAsia="SimSun" w:hAnsiTheme="majorBidi" w:cstheme="majorBidi"/>
          <w:sz w:val="32"/>
          <w:szCs w:val="32"/>
          <w:lang w:val="en-US"/>
        </w:rPr>
      </w:pPr>
      <w:r w:rsidRPr="00237EB4">
        <w:rPr>
          <w:rFonts w:asciiTheme="majorBidi" w:eastAsia="Verdana" w:hAnsiTheme="majorBidi" w:cstheme="majorBidi"/>
          <w:sz w:val="32"/>
          <w:szCs w:val="32"/>
          <w:lang w:val="en-US"/>
        </w:rPr>
        <w:lastRenderedPageBreak/>
        <w:t>Gain (Loss) on remeasurements of defined benefit plans net from tax recognized in the statement of</w:t>
      </w:r>
      <w:r w:rsidRPr="00237EB4">
        <w:rPr>
          <w:rFonts w:asciiTheme="majorBidi" w:eastAsia="SimSun" w:hAnsiTheme="majorBidi" w:cstheme="majorBidi"/>
          <w:sz w:val="32"/>
          <w:szCs w:val="32"/>
        </w:rPr>
        <w:t xml:space="preserve"> profit or loss and other comprehensive income for the years ended December </w:t>
      </w:r>
      <w:r w:rsidRPr="00237EB4">
        <w:rPr>
          <w:rFonts w:asciiTheme="majorBidi" w:eastAsia="SimSun" w:hAnsiTheme="majorBidi" w:cstheme="majorBidi"/>
          <w:sz w:val="32"/>
          <w:szCs w:val="32"/>
          <w:lang w:val="en-US"/>
        </w:rPr>
        <w:t>31</w:t>
      </w:r>
      <w:r w:rsidRPr="00237EB4">
        <w:rPr>
          <w:rFonts w:asciiTheme="majorBidi" w:eastAsia="SimSun" w:hAnsiTheme="majorBidi" w:cstheme="majorBidi"/>
          <w:sz w:val="32"/>
          <w:szCs w:val="32"/>
        </w:rPr>
        <w:t>, 2025 and 2024, as follows:</w:t>
      </w:r>
    </w:p>
    <w:tbl>
      <w:tblPr>
        <w:tblW w:w="5000" w:type="pct"/>
        <w:tblLayout w:type="fixed"/>
        <w:tblCellMar>
          <w:left w:w="28" w:type="dxa"/>
          <w:right w:w="28" w:type="dxa"/>
        </w:tblCellMar>
        <w:tblLook w:val="0000" w:firstRow="0" w:lastRow="0" w:firstColumn="0" w:lastColumn="0" w:noHBand="0" w:noVBand="0"/>
      </w:tblPr>
      <w:tblGrid>
        <w:gridCol w:w="3945"/>
        <w:gridCol w:w="1288"/>
        <w:gridCol w:w="87"/>
        <w:gridCol w:w="1201"/>
        <w:gridCol w:w="89"/>
        <w:gridCol w:w="1279"/>
        <w:gridCol w:w="89"/>
        <w:gridCol w:w="1264"/>
      </w:tblGrid>
      <w:tr w:rsidR="00A9235B" w:rsidRPr="00237EB4" w14:paraId="767CB58A" w14:textId="77777777" w:rsidTr="006C47B8">
        <w:tc>
          <w:tcPr>
            <w:tcW w:w="2134" w:type="pct"/>
            <w:vAlign w:val="bottom"/>
          </w:tcPr>
          <w:p w14:paraId="72AE17AD" w14:textId="77777777" w:rsidR="00A9235B" w:rsidRPr="00237EB4" w:rsidRDefault="00A9235B" w:rsidP="001E2667">
            <w:pPr>
              <w:tabs>
                <w:tab w:val="left" w:pos="762"/>
              </w:tabs>
              <w:spacing w:after="0" w:line="310" w:lineRule="exact"/>
              <w:ind w:left="540"/>
              <w:jc w:val="thaiDistribute"/>
              <w:rPr>
                <w:rFonts w:asciiTheme="majorBidi" w:eastAsia="Cordia New" w:hAnsiTheme="majorBidi" w:cstheme="majorBidi"/>
                <w:sz w:val="28"/>
                <w:lang w:val="en-US"/>
              </w:rPr>
            </w:pPr>
          </w:p>
        </w:tc>
        <w:tc>
          <w:tcPr>
            <w:tcW w:w="2866" w:type="pct"/>
            <w:gridSpan w:val="7"/>
            <w:tcBorders>
              <w:bottom w:val="single" w:sz="6" w:space="0" w:color="auto"/>
            </w:tcBorders>
            <w:vAlign w:val="bottom"/>
          </w:tcPr>
          <w:p w14:paraId="1BCF304D" w14:textId="77777777" w:rsidR="00A9235B" w:rsidRPr="00237EB4" w:rsidRDefault="00A9235B" w:rsidP="001E2667">
            <w:pPr>
              <w:spacing w:after="0" w:line="310" w:lineRule="exact"/>
              <w:jc w:val="center"/>
              <w:rPr>
                <w:rFonts w:asciiTheme="majorBidi" w:eastAsia="Cordia New" w:hAnsiTheme="majorBidi" w:cstheme="majorBidi"/>
                <w:snapToGrid w:val="0"/>
                <w:sz w:val="28"/>
                <w:lang w:val="en-US" w:eastAsia="th-TH"/>
              </w:rPr>
            </w:pPr>
            <w:r w:rsidRPr="00237EB4">
              <w:rPr>
                <w:rFonts w:asciiTheme="majorBidi" w:eastAsia="PMingLiU" w:hAnsiTheme="majorBidi" w:cstheme="majorBidi"/>
                <w:sz w:val="28"/>
                <w:lang w:val="en-US"/>
              </w:rPr>
              <w:t>Baht</w:t>
            </w:r>
          </w:p>
        </w:tc>
      </w:tr>
      <w:tr w:rsidR="00A9235B" w:rsidRPr="00237EB4" w14:paraId="470FD6C5" w14:textId="77777777" w:rsidTr="006C47B8">
        <w:tc>
          <w:tcPr>
            <w:tcW w:w="2134" w:type="pct"/>
          </w:tcPr>
          <w:p w14:paraId="294D587C" w14:textId="77777777" w:rsidR="00A9235B" w:rsidRPr="00237EB4" w:rsidRDefault="00A9235B" w:rsidP="001E2667">
            <w:pPr>
              <w:tabs>
                <w:tab w:val="left" w:pos="762"/>
              </w:tabs>
              <w:spacing w:after="0" w:line="310" w:lineRule="exact"/>
              <w:ind w:left="540"/>
              <w:jc w:val="thaiDistribute"/>
              <w:rPr>
                <w:rFonts w:asciiTheme="majorBidi" w:eastAsia="Cordia New" w:hAnsiTheme="majorBidi" w:cstheme="majorBidi"/>
                <w:sz w:val="28"/>
                <w:lang w:val="en-US"/>
              </w:rPr>
            </w:pPr>
          </w:p>
        </w:tc>
        <w:tc>
          <w:tcPr>
            <w:tcW w:w="1394" w:type="pct"/>
            <w:gridSpan w:val="3"/>
            <w:tcBorders>
              <w:top w:val="single" w:sz="6" w:space="0" w:color="auto"/>
              <w:bottom w:val="single" w:sz="6" w:space="0" w:color="auto"/>
            </w:tcBorders>
          </w:tcPr>
          <w:p w14:paraId="17484F83" w14:textId="77777777" w:rsidR="00A9235B" w:rsidRPr="00237EB4" w:rsidRDefault="00A9235B" w:rsidP="001E2667">
            <w:pPr>
              <w:spacing w:after="0" w:line="31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Consolidated financial statements</w:t>
            </w:r>
          </w:p>
        </w:tc>
        <w:tc>
          <w:tcPr>
            <w:tcW w:w="48" w:type="pct"/>
            <w:tcBorders>
              <w:top w:val="single" w:sz="6" w:space="0" w:color="auto"/>
            </w:tcBorders>
          </w:tcPr>
          <w:p w14:paraId="4C1F0C7C"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1424" w:type="pct"/>
            <w:gridSpan w:val="3"/>
            <w:tcBorders>
              <w:top w:val="single" w:sz="6" w:space="0" w:color="auto"/>
              <w:bottom w:val="single" w:sz="6" w:space="0" w:color="auto"/>
            </w:tcBorders>
          </w:tcPr>
          <w:p w14:paraId="5E2EDE37"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Separate financial statements</w:t>
            </w:r>
          </w:p>
        </w:tc>
      </w:tr>
      <w:tr w:rsidR="00A9235B" w:rsidRPr="00237EB4" w14:paraId="6E57F16E" w14:textId="77777777" w:rsidTr="006C47B8">
        <w:tc>
          <w:tcPr>
            <w:tcW w:w="2134" w:type="pct"/>
            <w:vAlign w:val="bottom"/>
          </w:tcPr>
          <w:p w14:paraId="45AF27E5" w14:textId="77777777" w:rsidR="00A9235B" w:rsidRPr="00237EB4" w:rsidRDefault="00A9235B" w:rsidP="001E2667">
            <w:pPr>
              <w:tabs>
                <w:tab w:val="left" w:pos="762"/>
              </w:tabs>
              <w:spacing w:after="0" w:line="310" w:lineRule="exact"/>
              <w:ind w:left="540"/>
              <w:jc w:val="thaiDistribute"/>
              <w:rPr>
                <w:rFonts w:asciiTheme="majorBidi" w:eastAsia="Cordia New" w:hAnsiTheme="majorBidi" w:cstheme="majorBidi"/>
                <w:sz w:val="28"/>
                <w:lang w:val="en-US"/>
              </w:rPr>
            </w:pPr>
          </w:p>
        </w:tc>
        <w:tc>
          <w:tcPr>
            <w:tcW w:w="697" w:type="pct"/>
            <w:tcBorders>
              <w:top w:val="single" w:sz="6" w:space="0" w:color="auto"/>
              <w:bottom w:val="single" w:sz="6" w:space="0" w:color="auto"/>
            </w:tcBorders>
            <w:vAlign w:val="bottom"/>
          </w:tcPr>
          <w:p w14:paraId="6B9A5E58" w14:textId="77777777" w:rsidR="00A9235B" w:rsidRPr="00237EB4" w:rsidRDefault="00A9235B" w:rsidP="001E2667">
            <w:pPr>
              <w:spacing w:after="0" w:line="310" w:lineRule="exact"/>
              <w:ind w:right="29"/>
              <w:jc w:val="center"/>
              <w:rPr>
                <w:rFonts w:asciiTheme="majorBidi" w:eastAsia="Times New Roman" w:hAnsiTheme="majorBidi" w:cstheme="majorBidi"/>
                <w:snapToGrid w:val="0"/>
                <w:sz w:val="28"/>
                <w:lang w:val="en-US" w:eastAsia="th-TH"/>
              </w:rPr>
            </w:pPr>
            <w:r w:rsidRPr="00237EB4">
              <w:rPr>
                <w:rFonts w:asciiTheme="majorBidi" w:eastAsia="Times New Roman" w:hAnsiTheme="majorBidi" w:cstheme="majorBidi"/>
                <w:snapToGrid w:val="0"/>
                <w:sz w:val="28"/>
                <w:lang w:val="en-US" w:eastAsia="th-TH"/>
              </w:rPr>
              <w:t>2025</w:t>
            </w:r>
          </w:p>
        </w:tc>
        <w:tc>
          <w:tcPr>
            <w:tcW w:w="47" w:type="pct"/>
            <w:tcBorders>
              <w:top w:val="single" w:sz="6" w:space="0" w:color="auto"/>
            </w:tcBorders>
          </w:tcPr>
          <w:p w14:paraId="1C22543A"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650" w:type="pct"/>
            <w:tcBorders>
              <w:top w:val="single" w:sz="6" w:space="0" w:color="auto"/>
              <w:bottom w:val="single" w:sz="6" w:space="0" w:color="auto"/>
            </w:tcBorders>
          </w:tcPr>
          <w:p w14:paraId="6C05EB17" w14:textId="77777777" w:rsidR="00A9235B" w:rsidRPr="00237EB4" w:rsidRDefault="00A9235B" w:rsidP="001E2667">
            <w:pPr>
              <w:spacing w:after="0" w:line="310" w:lineRule="exact"/>
              <w:ind w:right="29"/>
              <w:jc w:val="center"/>
              <w:rPr>
                <w:rFonts w:asciiTheme="majorBidi" w:eastAsia="Times New Roman" w:hAnsiTheme="majorBidi" w:cstheme="majorBidi"/>
                <w:snapToGrid w:val="0"/>
                <w:sz w:val="28"/>
                <w:cs/>
                <w:lang w:eastAsia="th-TH"/>
              </w:rPr>
            </w:pPr>
            <w:r w:rsidRPr="00237EB4">
              <w:rPr>
                <w:rFonts w:asciiTheme="majorBidi" w:eastAsia="Cordia New" w:hAnsiTheme="majorBidi" w:cstheme="majorBidi"/>
                <w:snapToGrid w:val="0"/>
                <w:sz w:val="28"/>
                <w:lang w:val="en-US" w:eastAsia="th-TH"/>
              </w:rPr>
              <w:t>2024</w:t>
            </w:r>
          </w:p>
        </w:tc>
        <w:tc>
          <w:tcPr>
            <w:tcW w:w="48" w:type="pct"/>
          </w:tcPr>
          <w:p w14:paraId="3A18D023"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692" w:type="pct"/>
            <w:tcBorders>
              <w:top w:val="single" w:sz="6" w:space="0" w:color="auto"/>
              <w:bottom w:val="single" w:sz="6" w:space="0" w:color="auto"/>
            </w:tcBorders>
            <w:vAlign w:val="bottom"/>
          </w:tcPr>
          <w:p w14:paraId="64F58F14" w14:textId="77777777" w:rsidR="00A9235B" w:rsidRPr="00237EB4" w:rsidRDefault="00A9235B" w:rsidP="001E2667">
            <w:pPr>
              <w:spacing w:after="0" w:line="310" w:lineRule="exact"/>
              <w:ind w:right="29"/>
              <w:jc w:val="center"/>
              <w:rPr>
                <w:rFonts w:asciiTheme="majorBidi" w:eastAsia="Times New Roman" w:hAnsiTheme="majorBidi" w:cstheme="majorBidi"/>
                <w:snapToGrid w:val="0"/>
                <w:sz w:val="28"/>
                <w:lang w:eastAsia="th-TH"/>
              </w:rPr>
            </w:pPr>
            <w:r w:rsidRPr="00237EB4">
              <w:rPr>
                <w:rFonts w:asciiTheme="majorBidi" w:eastAsia="Times New Roman" w:hAnsiTheme="majorBidi" w:cstheme="majorBidi"/>
                <w:snapToGrid w:val="0"/>
                <w:sz w:val="28"/>
                <w:lang w:val="en-US" w:eastAsia="th-TH"/>
              </w:rPr>
              <w:t>2025</w:t>
            </w:r>
          </w:p>
        </w:tc>
        <w:tc>
          <w:tcPr>
            <w:tcW w:w="48" w:type="pct"/>
            <w:tcBorders>
              <w:top w:val="single" w:sz="6" w:space="0" w:color="auto"/>
            </w:tcBorders>
          </w:tcPr>
          <w:p w14:paraId="3B7ECD3B" w14:textId="77777777" w:rsidR="00A9235B" w:rsidRPr="00237EB4" w:rsidRDefault="00A9235B" w:rsidP="001E2667">
            <w:pPr>
              <w:spacing w:after="0" w:line="310" w:lineRule="exact"/>
              <w:jc w:val="center"/>
              <w:rPr>
                <w:rFonts w:asciiTheme="majorBidi" w:eastAsia="Cordia New" w:hAnsiTheme="majorBidi" w:cstheme="majorBidi"/>
                <w:snapToGrid w:val="0"/>
                <w:sz w:val="28"/>
                <w:lang w:val="en-US" w:eastAsia="th-TH"/>
              </w:rPr>
            </w:pPr>
          </w:p>
        </w:tc>
        <w:tc>
          <w:tcPr>
            <w:tcW w:w="684" w:type="pct"/>
            <w:tcBorders>
              <w:top w:val="single" w:sz="6" w:space="0" w:color="auto"/>
              <w:bottom w:val="single" w:sz="6" w:space="0" w:color="auto"/>
            </w:tcBorders>
          </w:tcPr>
          <w:p w14:paraId="0A94178B" w14:textId="77777777" w:rsidR="00A9235B" w:rsidRPr="0074282E" w:rsidRDefault="00A9235B" w:rsidP="001E2667">
            <w:pPr>
              <w:spacing w:after="0" w:line="310" w:lineRule="exact"/>
              <w:ind w:right="29"/>
              <w:jc w:val="center"/>
              <w:rPr>
                <w:rFonts w:asciiTheme="majorBidi" w:eastAsia="Times New Roman"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2024</w:t>
            </w:r>
          </w:p>
        </w:tc>
      </w:tr>
      <w:tr w:rsidR="00A9235B" w:rsidRPr="00237EB4" w14:paraId="7E03D4EF" w14:textId="77777777" w:rsidTr="006C47B8">
        <w:tc>
          <w:tcPr>
            <w:tcW w:w="2134" w:type="pct"/>
          </w:tcPr>
          <w:p w14:paraId="3ED6032B" w14:textId="77777777" w:rsidR="00A9235B" w:rsidRPr="00237EB4" w:rsidRDefault="00A9235B" w:rsidP="001E2667">
            <w:pPr>
              <w:spacing w:after="0" w:line="310" w:lineRule="exact"/>
              <w:ind w:left="540" w:right="-162"/>
              <w:rPr>
                <w:rFonts w:asciiTheme="majorBidi" w:eastAsia="Cordia New" w:hAnsiTheme="majorBidi" w:cstheme="majorBidi"/>
                <w:sz w:val="28"/>
                <w:lang w:val="en-US"/>
              </w:rPr>
            </w:pPr>
            <w:r w:rsidRPr="00237EB4">
              <w:rPr>
                <w:rFonts w:asciiTheme="majorBidi" w:hAnsiTheme="majorBidi" w:cstheme="majorBidi"/>
                <w:sz w:val="28"/>
              </w:rPr>
              <w:t>Included in retained earnings</w:t>
            </w:r>
          </w:p>
        </w:tc>
        <w:tc>
          <w:tcPr>
            <w:tcW w:w="697" w:type="pct"/>
            <w:tcBorders>
              <w:top w:val="single" w:sz="6" w:space="0" w:color="auto"/>
            </w:tcBorders>
          </w:tcPr>
          <w:p w14:paraId="33446C5A" w14:textId="77777777" w:rsidR="00A9235B" w:rsidRPr="0074282E" w:rsidRDefault="00A9235B" w:rsidP="001E2667">
            <w:pPr>
              <w:tabs>
                <w:tab w:val="decimal" w:pos="997"/>
              </w:tabs>
              <w:spacing w:after="0" w:line="310" w:lineRule="exact"/>
              <w:ind w:right="113"/>
              <w:jc w:val="right"/>
              <w:rPr>
                <w:rFonts w:asciiTheme="majorBidi" w:eastAsia="Cordia New" w:hAnsiTheme="majorBidi" w:cstheme="majorBidi"/>
                <w:sz w:val="28"/>
                <w:cs/>
                <w:lang w:val="en-US" w:eastAsia="zh-CN"/>
              </w:rPr>
            </w:pPr>
          </w:p>
        </w:tc>
        <w:tc>
          <w:tcPr>
            <w:tcW w:w="47" w:type="pct"/>
          </w:tcPr>
          <w:p w14:paraId="62FD8977" w14:textId="77777777" w:rsidR="00A9235B" w:rsidRPr="00237EB4" w:rsidRDefault="00A9235B" w:rsidP="001E2667">
            <w:pPr>
              <w:tabs>
                <w:tab w:val="decimal" w:pos="1158"/>
              </w:tabs>
              <w:spacing w:after="0" w:line="310" w:lineRule="exact"/>
              <w:ind w:right="-72"/>
              <w:rPr>
                <w:rFonts w:asciiTheme="majorBidi" w:eastAsia="Cordia New" w:hAnsiTheme="majorBidi" w:cstheme="majorBidi"/>
                <w:sz w:val="28"/>
                <w:lang w:eastAsia="zh-CN"/>
              </w:rPr>
            </w:pPr>
          </w:p>
        </w:tc>
        <w:tc>
          <w:tcPr>
            <w:tcW w:w="650" w:type="pct"/>
            <w:tcBorders>
              <w:top w:val="single" w:sz="6" w:space="0" w:color="auto"/>
            </w:tcBorders>
          </w:tcPr>
          <w:p w14:paraId="338F9317" w14:textId="77777777" w:rsidR="00A9235B" w:rsidRPr="0074282E" w:rsidRDefault="00A9235B" w:rsidP="001E2667">
            <w:pPr>
              <w:tabs>
                <w:tab w:val="decimal" w:pos="995"/>
              </w:tabs>
              <w:spacing w:after="0" w:line="310" w:lineRule="exact"/>
              <w:ind w:right="113"/>
              <w:jc w:val="right"/>
              <w:rPr>
                <w:rFonts w:asciiTheme="majorBidi" w:eastAsia="Cordia New" w:hAnsiTheme="majorBidi" w:cstheme="majorBidi"/>
                <w:sz w:val="28"/>
                <w:cs/>
                <w:lang w:val="en-US" w:eastAsia="zh-CN"/>
              </w:rPr>
            </w:pPr>
          </w:p>
        </w:tc>
        <w:tc>
          <w:tcPr>
            <w:tcW w:w="48" w:type="pct"/>
          </w:tcPr>
          <w:p w14:paraId="260AB2AC" w14:textId="77777777" w:rsidR="00A9235B" w:rsidRPr="00237EB4" w:rsidRDefault="00A9235B" w:rsidP="001E2667">
            <w:pPr>
              <w:tabs>
                <w:tab w:val="decimal" w:pos="1158"/>
              </w:tabs>
              <w:spacing w:after="0" w:line="310" w:lineRule="exact"/>
              <w:ind w:right="-72"/>
              <w:rPr>
                <w:rFonts w:asciiTheme="majorBidi" w:eastAsia="Cordia New" w:hAnsiTheme="majorBidi" w:cstheme="majorBidi"/>
                <w:sz w:val="28"/>
                <w:lang w:eastAsia="zh-CN"/>
              </w:rPr>
            </w:pPr>
          </w:p>
        </w:tc>
        <w:tc>
          <w:tcPr>
            <w:tcW w:w="692" w:type="pct"/>
            <w:tcBorders>
              <w:top w:val="single" w:sz="6" w:space="0" w:color="auto"/>
            </w:tcBorders>
          </w:tcPr>
          <w:p w14:paraId="037537BF" w14:textId="77777777" w:rsidR="00A9235B" w:rsidRPr="00237EB4" w:rsidRDefault="00A9235B" w:rsidP="001E2667">
            <w:pPr>
              <w:tabs>
                <w:tab w:val="decimal" w:pos="994"/>
              </w:tabs>
              <w:spacing w:after="0" w:line="310" w:lineRule="exact"/>
              <w:ind w:right="113"/>
              <w:jc w:val="right"/>
              <w:rPr>
                <w:rFonts w:asciiTheme="majorBidi" w:eastAsia="Cordia New" w:hAnsiTheme="majorBidi" w:cstheme="majorBidi"/>
                <w:sz w:val="28"/>
                <w:lang w:val="en-US" w:eastAsia="zh-CN"/>
              </w:rPr>
            </w:pPr>
          </w:p>
        </w:tc>
        <w:tc>
          <w:tcPr>
            <w:tcW w:w="48" w:type="pct"/>
          </w:tcPr>
          <w:p w14:paraId="42E843E6" w14:textId="77777777" w:rsidR="00A9235B" w:rsidRPr="00237EB4" w:rsidRDefault="00A9235B" w:rsidP="001E2667">
            <w:pPr>
              <w:tabs>
                <w:tab w:val="decimal" w:pos="1158"/>
              </w:tabs>
              <w:spacing w:after="0" w:line="310" w:lineRule="exact"/>
              <w:ind w:right="-72"/>
              <w:rPr>
                <w:rFonts w:asciiTheme="majorBidi" w:eastAsia="Cordia New" w:hAnsiTheme="majorBidi" w:cstheme="majorBidi"/>
                <w:sz w:val="28"/>
                <w:lang w:eastAsia="zh-CN"/>
              </w:rPr>
            </w:pPr>
          </w:p>
        </w:tc>
        <w:tc>
          <w:tcPr>
            <w:tcW w:w="684" w:type="pct"/>
            <w:tcBorders>
              <w:top w:val="single" w:sz="6" w:space="0" w:color="auto"/>
            </w:tcBorders>
          </w:tcPr>
          <w:p w14:paraId="63819A28" w14:textId="77777777" w:rsidR="00A9235B" w:rsidRPr="0074282E" w:rsidRDefault="00A9235B" w:rsidP="001E2667">
            <w:pPr>
              <w:tabs>
                <w:tab w:val="decimal" w:pos="994"/>
              </w:tabs>
              <w:spacing w:after="0" w:line="310" w:lineRule="exact"/>
              <w:ind w:right="113"/>
              <w:jc w:val="right"/>
              <w:rPr>
                <w:rFonts w:asciiTheme="majorBidi" w:eastAsia="Cordia New" w:hAnsiTheme="majorBidi" w:cstheme="majorBidi"/>
                <w:sz w:val="28"/>
                <w:cs/>
                <w:lang w:val="en-US" w:eastAsia="zh-CN"/>
              </w:rPr>
            </w:pPr>
          </w:p>
        </w:tc>
      </w:tr>
      <w:tr w:rsidR="00847C9A" w:rsidRPr="00237EB4" w14:paraId="02B8E147" w14:textId="77777777" w:rsidTr="006C47B8">
        <w:tc>
          <w:tcPr>
            <w:tcW w:w="2134" w:type="pct"/>
          </w:tcPr>
          <w:p w14:paraId="740CBDF2" w14:textId="77777777" w:rsidR="00847C9A" w:rsidRPr="00237EB4" w:rsidRDefault="00847C9A" w:rsidP="001E2667">
            <w:pPr>
              <w:spacing w:after="0" w:line="310" w:lineRule="exact"/>
              <w:ind w:left="540" w:right="-162"/>
              <w:rPr>
                <w:rFonts w:asciiTheme="majorBidi" w:eastAsia="Cordia New" w:hAnsiTheme="majorBidi" w:cstheme="majorBidi"/>
                <w:sz w:val="28"/>
                <w:lang w:val="en-US"/>
              </w:rPr>
            </w:pPr>
            <w:r w:rsidRPr="00237EB4">
              <w:rPr>
                <w:rFonts w:asciiTheme="majorBidi" w:hAnsiTheme="majorBidi" w:cstheme="majorBidi"/>
                <w:sz w:val="28"/>
              </w:rPr>
              <w:t xml:space="preserve">As at January </w:t>
            </w:r>
            <w:r w:rsidRPr="00237EB4">
              <w:rPr>
                <w:rFonts w:asciiTheme="majorBidi" w:hAnsiTheme="majorBidi" w:cstheme="majorBidi"/>
                <w:sz w:val="28"/>
                <w:lang w:val="en-US"/>
              </w:rPr>
              <w:t>1</w:t>
            </w:r>
            <w:r w:rsidRPr="00237EB4">
              <w:rPr>
                <w:rFonts w:asciiTheme="majorBidi" w:hAnsiTheme="majorBidi" w:cstheme="majorBidi"/>
                <w:sz w:val="28"/>
              </w:rPr>
              <w:t>,</w:t>
            </w:r>
          </w:p>
        </w:tc>
        <w:tc>
          <w:tcPr>
            <w:tcW w:w="697" w:type="pct"/>
          </w:tcPr>
          <w:p w14:paraId="27DFE720" w14:textId="68D7C899" w:rsidR="00847C9A" w:rsidRPr="0074282E" w:rsidRDefault="00847C9A" w:rsidP="001E2667">
            <w:pPr>
              <w:tabs>
                <w:tab w:val="decimal" w:pos="997"/>
              </w:tabs>
              <w:spacing w:after="0" w:line="310" w:lineRule="exact"/>
              <w:ind w:right="113"/>
              <w:jc w:val="right"/>
              <w:rPr>
                <w:rFonts w:asciiTheme="majorBidi" w:eastAsia="Cordia New" w:hAnsiTheme="majorBidi" w:cstheme="majorBidi"/>
                <w:sz w:val="28"/>
                <w:cs/>
                <w:lang w:val="en-US" w:eastAsia="zh-CN"/>
              </w:rPr>
            </w:pPr>
            <w:r w:rsidRPr="00237EB4">
              <w:rPr>
                <w:rFonts w:ascii="Angsana New" w:eastAsia="SimSun" w:hAnsi="Angsana New" w:cs="Angsana New"/>
                <w:color w:val="000000" w:themeColor="text1"/>
                <w:sz w:val="28"/>
                <w:lang w:val="en-US"/>
              </w:rPr>
              <w:t>9,602,534</w:t>
            </w:r>
          </w:p>
        </w:tc>
        <w:tc>
          <w:tcPr>
            <w:tcW w:w="47" w:type="pct"/>
          </w:tcPr>
          <w:p w14:paraId="53B273FE"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50" w:type="pct"/>
          </w:tcPr>
          <w:p w14:paraId="0018A80D" w14:textId="211E985D" w:rsidR="00847C9A" w:rsidRPr="0074282E" w:rsidRDefault="00847C9A" w:rsidP="001E2667">
            <w:pPr>
              <w:tabs>
                <w:tab w:val="decimal" w:pos="995"/>
              </w:tabs>
              <w:spacing w:after="0" w:line="310" w:lineRule="exact"/>
              <w:ind w:right="113"/>
              <w:jc w:val="right"/>
              <w:rPr>
                <w:rFonts w:asciiTheme="majorBidi" w:eastAsia="Cordia New" w:hAnsiTheme="majorBidi" w:cstheme="majorBidi"/>
                <w:sz w:val="28"/>
                <w:cs/>
                <w:lang w:val="en-US" w:eastAsia="zh-CN"/>
              </w:rPr>
            </w:pPr>
            <w:r w:rsidRPr="00237EB4">
              <w:rPr>
                <w:rFonts w:ascii="Angsana New" w:eastAsia="SimSun" w:hAnsi="Angsana New" w:cs="Angsana New"/>
                <w:color w:val="000000" w:themeColor="text1"/>
                <w:sz w:val="28"/>
                <w:lang w:val="en-US"/>
              </w:rPr>
              <w:t>6,425,040</w:t>
            </w:r>
          </w:p>
        </w:tc>
        <w:tc>
          <w:tcPr>
            <w:tcW w:w="48" w:type="pct"/>
          </w:tcPr>
          <w:p w14:paraId="4CF3A6DB"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92" w:type="pct"/>
          </w:tcPr>
          <w:p w14:paraId="3A54F8E0" w14:textId="67D183E6" w:rsidR="00847C9A" w:rsidRPr="0074282E" w:rsidRDefault="00847C9A" w:rsidP="001E2667">
            <w:pPr>
              <w:tabs>
                <w:tab w:val="decimal" w:pos="994"/>
              </w:tabs>
              <w:spacing w:after="0" w:line="310" w:lineRule="exact"/>
              <w:ind w:right="113"/>
              <w:jc w:val="right"/>
              <w:rPr>
                <w:rFonts w:asciiTheme="majorBidi" w:eastAsia="Cordia New" w:hAnsiTheme="majorBidi" w:cstheme="majorBidi"/>
                <w:sz w:val="28"/>
                <w:cs/>
                <w:lang w:val="en-US" w:eastAsia="zh-CN"/>
              </w:rPr>
            </w:pPr>
            <w:r w:rsidRPr="00237EB4">
              <w:rPr>
                <w:rFonts w:ascii="Angsana New" w:eastAsia="SimSun" w:hAnsi="Angsana New" w:cs="Angsana New"/>
                <w:color w:val="000000" w:themeColor="text1"/>
                <w:sz w:val="28"/>
                <w:lang w:val="en-US"/>
              </w:rPr>
              <w:t>2,870,181</w:t>
            </w:r>
          </w:p>
        </w:tc>
        <w:tc>
          <w:tcPr>
            <w:tcW w:w="48" w:type="pct"/>
          </w:tcPr>
          <w:p w14:paraId="68DC7E44"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84" w:type="pct"/>
          </w:tcPr>
          <w:p w14:paraId="6DE4EF2F" w14:textId="6FFF170F" w:rsidR="00847C9A" w:rsidRPr="0074282E" w:rsidRDefault="00847C9A" w:rsidP="001E2667">
            <w:pPr>
              <w:tabs>
                <w:tab w:val="decimal" w:pos="995"/>
              </w:tabs>
              <w:spacing w:after="0" w:line="310" w:lineRule="exact"/>
              <w:ind w:right="113"/>
              <w:jc w:val="right"/>
              <w:rPr>
                <w:rFonts w:asciiTheme="majorBidi" w:eastAsia="Cordia New" w:hAnsiTheme="majorBidi" w:cstheme="majorBidi"/>
                <w:sz w:val="28"/>
                <w:cs/>
                <w:lang w:val="en-US" w:eastAsia="zh-CN"/>
              </w:rPr>
            </w:pPr>
            <w:r w:rsidRPr="00237EB4">
              <w:rPr>
                <w:rFonts w:ascii="Angsana New" w:eastAsia="SimSun" w:hAnsi="Angsana New" w:cs="Angsana New"/>
                <w:color w:val="000000" w:themeColor="text1"/>
                <w:sz w:val="28"/>
                <w:lang w:val="en-US"/>
              </w:rPr>
              <w:t>2,178,759</w:t>
            </w:r>
          </w:p>
        </w:tc>
      </w:tr>
      <w:tr w:rsidR="00847C9A" w:rsidRPr="00237EB4" w14:paraId="59B85C8A" w14:textId="77777777" w:rsidTr="006C47B8">
        <w:tc>
          <w:tcPr>
            <w:tcW w:w="2134" w:type="pct"/>
          </w:tcPr>
          <w:p w14:paraId="09A7165F" w14:textId="77777777" w:rsidR="00847C9A" w:rsidRPr="00237EB4" w:rsidRDefault="00847C9A" w:rsidP="001E2667">
            <w:pPr>
              <w:spacing w:after="0" w:line="310" w:lineRule="exact"/>
              <w:ind w:left="540" w:right="-162"/>
              <w:rPr>
                <w:rFonts w:asciiTheme="majorBidi" w:hAnsiTheme="majorBidi" w:cstheme="majorBidi"/>
                <w:sz w:val="28"/>
              </w:rPr>
            </w:pPr>
            <w:r w:rsidRPr="00237EB4">
              <w:rPr>
                <w:rFonts w:asciiTheme="majorBidi" w:hAnsiTheme="majorBidi" w:cstheme="majorBidi"/>
                <w:sz w:val="28"/>
              </w:rPr>
              <w:t>Recognized during the years</w:t>
            </w:r>
          </w:p>
        </w:tc>
        <w:tc>
          <w:tcPr>
            <w:tcW w:w="697" w:type="pct"/>
          </w:tcPr>
          <w:p w14:paraId="6A11E91E" w14:textId="1CEC65D6" w:rsidR="00847C9A" w:rsidRPr="00237EB4" w:rsidRDefault="00847C9A" w:rsidP="001E2667">
            <w:pPr>
              <w:tabs>
                <w:tab w:val="decimal" w:pos="997"/>
              </w:tabs>
              <w:spacing w:after="0" w:line="310" w:lineRule="exact"/>
              <w:ind w:right="113"/>
              <w:jc w:val="right"/>
              <w:rPr>
                <w:rFonts w:ascii="Angsana New" w:eastAsia="SimSun" w:hAnsi="Angsana New" w:cs="Angsana New"/>
                <w:color w:val="000000" w:themeColor="text1"/>
                <w:sz w:val="28"/>
                <w:lang w:val="en-US"/>
              </w:rPr>
            </w:pPr>
            <w:r w:rsidRPr="00237EB4">
              <w:rPr>
                <w:rFonts w:ascii="Angsana New" w:eastAsia="SimSun" w:hAnsi="Angsana New" w:cs="Angsana New"/>
                <w:color w:val="000000" w:themeColor="text1"/>
                <w:sz w:val="28"/>
                <w:lang w:val="en-US"/>
              </w:rPr>
              <w:t>1,570,494</w:t>
            </w:r>
          </w:p>
        </w:tc>
        <w:tc>
          <w:tcPr>
            <w:tcW w:w="47" w:type="pct"/>
          </w:tcPr>
          <w:p w14:paraId="4C2913FB"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50" w:type="pct"/>
          </w:tcPr>
          <w:p w14:paraId="5EF06AE9" w14:textId="366FB7C4" w:rsidR="00847C9A" w:rsidRPr="00237EB4" w:rsidRDefault="00847C9A" w:rsidP="001E2667">
            <w:pPr>
              <w:tabs>
                <w:tab w:val="decimal" w:pos="995"/>
              </w:tabs>
              <w:spacing w:after="0" w:line="310" w:lineRule="exact"/>
              <w:ind w:right="113"/>
              <w:jc w:val="right"/>
              <w:rPr>
                <w:rFonts w:ascii="Angsana New" w:eastAsia="SimSun" w:hAnsi="Angsana New" w:cs="Angsana New"/>
                <w:color w:val="000000" w:themeColor="text1"/>
                <w:sz w:val="28"/>
                <w:lang w:val="en-US"/>
              </w:rPr>
            </w:pPr>
            <w:r w:rsidRPr="00237EB4">
              <w:rPr>
                <w:rFonts w:ascii="Angsana New" w:eastAsia="SimSun" w:hAnsi="Angsana New" w:cs="Angsana New"/>
                <w:color w:val="000000" w:themeColor="text1"/>
                <w:sz w:val="28"/>
                <w:lang w:val="en-US"/>
              </w:rPr>
              <w:t>3,177,494</w:t>
            </w:r>
          </w:p>
        </w:tc>
        <w:tc>
          <w:tcPr>
            <w:tcW w:w="48" w:type="pct"/>
          </w:tcPr>
          <w:p w14:paraId="4842479B"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92" w:type="pct"/>
          </w:tcPr>
          <w:p w14:paraId="31C1F2C8" w14:textId="7F4534CF" w:rsidR="00847C9A" w:rsidRPr="00237EB4" w:rsidRDefault="00847C9A" w:rsidP="001E2667">
            <w:pPr>
              <w:tabs>
                <w:tab w:val="decimal" w:pos="994"/>
              </w:tabs>
              <w:spacing w:after="0" w:line="310" w:lineRule="exact"/>
              <w:ind w:right="113"/>
              <w:jc w:val="right"/>
              <w:rPr>
                <w:rFonts w:ascii="Angsana New" w:eastAsia="SimSun" w:hAnsi="Angsana New" w:cs="Angsana New"/>
                <w:color w:val="000000" w:themeColor="text1"/>
                <w:sz w:val="28"/>
                <w:lang w:val="en-US"/>
              </w:rPr>
            </w:pPr>
            <w:r w:rsidRPr="00237EB4">
              <w:rPr>
                <w:rFonts w:ascii="Angsana New" w:eastAsia="SimSun" w:hAnsi="Angsana New" w:cs="Angsana New"/>
                <w:color w:val="000000" w:themeColor="text1"/>
                <w:sz w:val="28"/>
                <w:lang w:val="en-US"/>
              </w:rPr>
              <w:t>792,276</w:t>
            </w:r>
          </w:p>
        </w:tc>
        <w:tc>
          <w:tcPr>
            <w:tcW w:w="48" w:type="pct"/>
          </w:tcPr>
          <w:p w14:paraId="788BA497"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84" w:type="pct"/>
          </w:tcPr>
          <w:p w14:paraId="20362F11" w14:textId="5546D282" w:rsidR="00847C9A" w:rsidRPr="00237EB4" w:rsidRDefault="00847C9A" w:rsidP="001E2667">
            <w:pPr>
              <w:tabs>
                <w:tab w:val="decimal" w:pos="995"/>
              </w:tabs>
              <w:spacing w:after="0" w:line="310" w:lineRule="exact"/>
              <w:ind w:right="113"/>
              <w:jc w:val="right"/>
              <w:rPr>
                <w:rFonts w:ascii="Angsana New" w:eastAsia="SimSun" w:hAnsi="Angsana New" w:cs="Angsana New"/>
                <w:color w:val="000000" w:themeColor="text1"/>
                <w:sz w:val="28"/>
                <w:lang w:val="en-US"/>
              </w:rPr>
            </w:pPr>
            <w:r w:rsidRPr="00237EB4">
              <w:rPr>
                <w:rFonts w:ascii="Angsana New" w:eastAsia="SimSun" w:hAnsi="Angsana New" w:cs="Angsana New"/>
                <w:color w:val="000000" w:themeColor="text1"/>
                <w:sz w:val="28"/>
                <w:lang w:val="en-US"/>
              </w:rPr>
              <w:t>691,422</w:t>
            </w:r>
          </w:p>
        </w:tc>
      </w:tr>
      <w:tr w:rsidR="00847C9A" w:rsidRPr="00237EB4" w14:paraId="7C66132E" w14:textId="77777777" w:rsidTr="006C47B8">
        <w:tc>
          <w:tcPr>
            <w:tcW w:w="2134" w:type="pct"/>
          </w:tcPr>
          <w:p w14:paraId="0015CA49" w14:textId="70D13939" w:rsidR="00336440" w:rsidRDefault="00336440" w:rsidP="001E2667">
            <w:pPr>
              <w:spacing w:after="0" w:line="310" w:lineRule="exact"/>
              <w:ind w:left="540" w:right="-162"/>
              <w:rPr>
                <w:rFonts w:asciiTheme="majorBidi" w:hAnsiTheme="majorBidi" w:cstheme="majorBidi"/>
                <w:sz w:val="28"/>
              </w:rPr>
            </w:pPr>
            <w:r w:rsidRPr="00336440">
              <w:rPr>
                <w:rFonts w:asciiTheme="majorBidi" w:hAnsiTheme="majorBidi" w:cstheme="majorBidi"/>
                <w:sz w:val="28"/>
              </w:rPr>
              <w:t xml:space="preserve">Transfer </w:t>
            </w:r>
            <w:r w:rsidR="0074282E">
              <w:rPr>
                <w:rFonts w:asciiTheme="majorBidi" w:hAnsiTheme="majorBidi" w:cstheme="majorBidi"/>
                <w:sz w:val="28"/>
              </w:rPr>
              <w:t xml:space="preserve">out </w:t>
            </w:r>
            <w:r w:rsidRPr="00336440">
              <w:rPr>
                <w:rFonts w:asciiTheme="majorBidi" w:hAnsiTheme="majorBidi" w:cstheme="majorBidi"/>
                <w:sz w:val="28"/>
              </w:rPr>
              <w:t xml:space="preserve">from disposal of investment in </w:t>
            </w:r>
            <w:r w:rsidRPr="00237EB4">
              <w:rPr>
                <w:rFonts w:asciiTheme="majorBidi" w:hAnsiTheme="majorBidi" w:cstheme="majorBidi"/>
                <w:sz w:val="28"/>
              </w:rPr>
              <w:t xml:space="preserve">      </w:t>
            </w:r>
          </w:p>
          <w:p w14:paraId="1E412BDA" w14:textId="5EFDFF1A" w:rsidR="00847C9A" w:rsidRPr="00237EB4" w:rsidRDefault="00336440" w:rsidP="001E2667">
            <w:pPr>
              <w:spacing w:after="0" w:line="310" w:lineRule="exact"/>
              <w:ind w:left="540" w:right="-162"/>
              <w:rPr>
                <w:rFonts w:asciiTheme="majorBidi" w:hAnsiTheme="majorBidi" w:cstheme="majorBidi"/>
                <w:sz w:val="28"/>
              </w:rPr>
            </w:pPr>
            <w:r w:rsidRPr="00237EB4">
              <w:rPr>
                <w:rFonts w:asciiTheme="majorBidi" w:hAnsiTheme="majorBidi" w:cstheme="majorBidi"/>
                <w:sz w:val="28"/>
              </w:rPr>
              <w:t xml:space="preserve">      </w:t>
            </w:r>
            <w:r w:rsidRPr="00336440">
              <w:rPr>
                <w:rFonts w:asciiTheme="majorBidi" w:hAnsiTheme="majorBidi" w:cstheme="majorBidi"/>
                <w:sz w:val="28"/>
              </w:rPr>
              <w:t>subsidiaries</w:t>
            </w:r>
          </w:p>
        </w:tc>
        <w:tc>
          <w:tcPr>
            <w:tcW w:w="697" w:type="pct"/>
          </w:tcPr>
          <w:p w14:paraId="6A17DB21" w14:textId="77777777" w:rsidR="00847C9A" w:rsidRPr="00237EB4" w:rsidRDefault="00847C9A" w:rsidP="001E2667">
            <w:pPr>
              <w:spacing w:after="0" w:line="310" w:lineRule="exact"/>
              <w:ind w:right="57"/>
              <w:jc w:val="right"/>
              <w:rPr>
                <w:rFonts w:ascii="Angsana New" w:eastAsia="SimSun" w:hAnsi="Angsana New" w:cs="Angsana New"/>
                <w:color w:val="000000" w:themeColor="text1"/>
                <w:sz w:val="28"/>
                <w:lang w:val="en-US"/>
              </w:rPr>
            </w:pPr>
          </w:p>
          <w:p w14:paraId="453C1C3E" w14:textId="223F1BBD" w:rsidR="00847C9A" w:rsidRPr="00237EB4" w:rsidRDefault="00847C9A" w:rsidP="001E2667">
            <w:pPr>
              <w:spacing w:after="0" w:line="310" w:lineRule="exact"/>
              <w:ind w:right="57"/>
              <w:jc w:val="right"/>
              <w:rPr>
                <w:rFonts w:ascii="Angsana New" w:eastAsia="SimSun" w:hAnsi="Angsana New" w:cs="Angsana New"/>
                <w:color w:val="000000" w:themeColor="text1"/>
                <w:sz w:val="28"/>
                <w:lang w:val="en-US"/>
              </w:rPr>
            </w:pPr>
            <w:r w:rsidRPr="00237EB4">
              <w:rPr>
                <w:rFonts w:ascii="Angsana New" w:eastAsia="SimSun" w:hAnsi="Angsana New" w:cs="Angsana New"/>
                <w:color w:val="000000" w:themeColor="text1"/>
                <w:sz w:val="28"/>
                <w:lang w:val="en-US"/>
              </w:rPr>
              <w:t>(7,</w:t>
            </w:r>
            <w:r w:rsidRPr="00237EB4">
              <w:rPr>
                <w:rFonts w:ascii="Angsana New" w:eastAsia="Cordia New" w:hAnsi="Angsana New" w:cs="Angsana New"/>
                <w:color w:val="000000" w:themeColor="text1"/>
                <w:sz w:val="28"/>
                <w:lang w:val="en-US" w:eastAsia="zh-CN"/>
              </w:rPr>
              <w:t>408</w:t>
            </w:r>
            <w:r w:rsidRPr="00237EB4">
              <w:rPr>
                <w:rFonts w:ascii="Angsana New" w:eastAsia="SimSun" w:hAnsi="Angsana New" w:cs="Angsana New"/>
                <w:color w:val="000000" w:themeColor="text1"/>
                <w:sz w:val="28"/>
                <w:lang w:val="en-US"/>
              </w:rPr>
              <w:t>,435)</w:t>
            </w:r>
          </w:p>
        </w:tc>
        <w:tc>
          <w:tcPr>
            <w:tcW w:w="47" w:type="pct"/>
          </w:tcPr>
          <w:p w14:paraId="2E144C65"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50" w:type="pct"/>
            <w:vAlign w:val="center"/>
          </w:tcPr>
          <w:p w14:paraId="6503D39B"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5BC3784F" w14:textId="303E670B"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r w:rsidRPr="00237EB4">
              <w:rPr>
                <w:rFonts w:ascii="Angsana New" w:eastAsia="SimSun" w:hAnsi="Angsana New" w:cs="Angsana New"/>
                <w:color w:val="000000" w:themeColor="text1"/>
                <w:sz w:val="28"/>
                <w:lang w:val="en-US"/>
              </w:rPr>
              <w:t>-</w:t>
            </w:r>
          </w:p>
        </w:tc>
        <w:tc>
          <w:tcPr>
            <w:tcW w:w="48" w:type="pct"/>
          </w:tcPr>
          <w:p w14:paraId="74EB62AF"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92" w:type="pct"/>
            <w:vAlign w:val="center"/>
          </w:tcPr>
          <w:p w14:paraId="64ADB2CA"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0535DAAD" w14:textId="5ED9CD81"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r w:rsidRPr="00237EB4">
              <w:rPr>
                <w:rFonts w:ascii="Angsana New" w:eastAsia="SimSun" w:hAnsi="Angsana New" w:cs="Angsana New"/>
                <w:color w:val="000000" w:themeColor="text1"/>
                <w:sz w:val="28"/>
                <w:lang w:val="en-US"/>
              </w:rPr>
              <w:t>-</w:t>
            </w:r>
          </w:p>
        </w:tc>
        <w:tc>
          <w:tcPr>
            <w:tcW w:w="48" w:type="pct"/>
          </w:tcPr>
          <w:p w14:paraId="7E12BF23"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84" w:type="pct"/>
            <w:vAlign w:val="center"/>
          </w:tcPr>
          <w:p w14:paraId="7AFE5504"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303BACEF" w14:textId="76B0E2EB"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r w:rsidRPr="00237EB4">
              <w:rPr>
                <w:rFonts w:ascii="Angsana New" w:eastAsia="SimSun" w:hAnsi="Angsana New" w:cs="Angsana New"/>
                <w:color w:val="000000" w:themeColor="text1"/>
                <w:sz w:val="28"/>
                <w:lang w:val="en-US"/>
              </w:rPr>
              <w:t>-</w:t>
            </w:r>
          </w:p>
        </w:tc>
      </w:tr>
      <w:tr w:rsidR="00847C9A" w:rsidRPr="00237EB4" w14:paraId="255C8EEE" w14:textId="77777777" w:rsidTr="006C47B8">
        <w:tc>
          <w:tcPr>
            <w:tcW w:w="2134" w:type="pct"/>
          </w:tcPr>
          <w:p w14:paraId="08600ABE" w14:textId="77777777" w:rsidR="00847C9A" w:rsidRPr="00237EB4" w:rsidRDefault="00847C9A" w:rsidP="001E2667">
            <w:pPr>
              <w:spacing w:after="0" w:line="310" w:lineRule="exact"/>
              <w:ind w:left="540" w:right="-162"/>
              <w:rPr>
                <w:rFonts w:asciiTheme="majorBidi" w:hAnsiTheme="majorBidi" w:cstheme="majorBidi"/>
                <w:sz w:val="28"/>
              </w:rPr>
            </w:pPr>
            <w:r w:rsidRPr="00237EB4">
              <w:rPr>
                <w:rFonts w:asciiTheme="majorBidi" w:hAnsiTheme="majorBidi" w:cstheme="majorBidi"/>
                <w:sz w:val="28"/>
              </w:rPr>
              <w:t xml:space="preserve">Transfer out from Skincare Product       </w:t>
            </w:r>
          </w:p>
          <w:p w14:paraId="6788CA73" w14:textId="77777777" w:rsidR="00847C9A" w:rsidRPr="00237EB4" w:rsidRDefault="00847C9A" w:rsidP="001E2667">
            <w:pPr>
              <w:spacing w:after="0" w:line="310" w:lineRule="exact"/>
              <w:ind w:left="540" w:right="-162"/>
              <w:rPr>
                <w:rFonts w:asciiTheme="majorBidi" w:hAnsiTheme="majorBidi" w:cstheme="majorBidi"/>
                <w:sz w:val="28"/>
              </w:rPr>
            </w:pPr>
            <w:r w:rsidRPr="00237EB4">
              <w:rPr>
                <w:rFonts w:asciiTheme="majorBidi" w:hAnsiTheme="majorBidi" w:cstheme="majorBidi"/>
                <w:sz w:val="28"/>
              </w:rPr>
              <w:t xml:space="preserve">      Distribution Business “Madame Louise” </w:t>
            </w:r>
          </w:p>
          <w:p w14:paraId="478362DB" w14:textId="05CB9D29" w:rsidR="00847C9A" w:rsidRPr="00237EB4" w:rsidRDefault="00847C9A" w:rsidP="001E2667">
            <w:pPr>
              <w:spacing w:after="0" w:line="310" w:lineRule="exact"/>
              <w:ind w:left="540" w:right="-162"/>
              <w:rPr>
                <w:rFonts w:asciiTheme="majorBidi" w:eastAsia="Cordia New" w:hAnsiTheme="majorBidi" w:cstheme="majorBidi"/>
                <w:sz w:val="28"/>
                <w:lang w:val="en-US"/>
              </w:rPr>
            </w:pPr>
            <w:r w:rsidRPr="00237EB4">
              <w:rPr>
                <w:rFonts w:asciiTheme="majorBidi" w:hAnsiTheme="majorBidi" w:cstheme="majorBidi"/>
                <w:sz w:val="28"/>
              </w:rPr>
              <w:t xml:space="preserve">      under the business purchase agreement</w:t>
            </w:r>
          </w:p>
        </w:tc>
        <w:tc>
          <w:tcPr>
            <w:tcW w:w="697" w:type="pct"/>
            <w:tcBorders>
              <w:bottom w:val="single" w:sz="6" w:space="0" w:color="auto"/>
            </w:tcBorders>
          </w:tcPr>
          <w:p w14:paraId="0504698E" w14:textId="77777777" w:rsidR="00847C9A" w:rsidRPr="00237EB4" w:rsidRDefault="00847C9A" w:rsidP="001E2667">
            <w:pPr>
              <w:spacing w:after="0" w:line="310" w:lineRule="exact"/>
              <w:ind w:right="57"/>
              <w:jc w:val="right"/>
              <w:rPr>
                <w:rFonts w:ascii="Angsana New" w:eastAsia="SimSun" w:hAnsi="Angsana New" w:cs="Angsana New"/>
                <w:color w:val="000000" w:themeColor="text1"/>
                <w:sz w:val="28"/>
                <w:lang w:val="en-US"/>
              </w:rPr>
            </w:pPr>
          </w:p>
          <w:p w14:paraId="0A687A34" w14:textId="77777777" w:rsidR="00847C9A" w:rsidRPr="00237EB4" w:rsidRDefault="00847C9A" w:rsidP="001E2667">
            <w:pPr>
              <w:spacing w:after="0" w:line="310" w:lineRule="exact"/>
              <w:ind w:right="57"/>
              <w:jc w:val="right"/>
              <w:rPr>
                <w:rFonts w:ascii="Angsana New" w:eastAsia="SimSun" w:hAnsi="Angsana New" w:cs="Angsana New"/>
                <w:color w:val="000000" w:themeColor="text1"/>
                <w:sz w:val="28"/>
                <w:lang w:val="en-US"/>
              </w:rPr>
            </w:pPr>
          </w:p>
          <w:p w14:paraId="16744733" w14:textId="15521E7E" w:rsidR="00847C9A" w:rsidRPr="0074282E" w:rsidRDefault="00847C9A" w:rsidP="001E2667">
            <w:pPr>
              <w:spacing w:after="0" w:line="310" w:lineRule="exact"/>
              <w:ind w:right="57"/>
              <w:jc w:val="right"/>
              <w:rPr>
                <w:rFonts w:asciiTheme="majorBidi" w:eastAsia="Cordia New" w:hAnsiTheme="majorBidi" w:cstheme="majorBidi"/>
                <w:sz w:val="28"/>
                <w:cs/>
                <w:lang w:val="en-US" w:eastAsia="zh-CN"/>
              </w:rPr>
            </w:pPr>
            <w:r w:rsidRPr="00237EB4">
              <w:rPr>
                <w:rFonts w:ascii="Angsana New" w:eastAsia="SimSun" w:hAnsi="Angsana New" w:cs="Angsana New"/>
                <w:color w:val="000000" w:themeColor="text1"/>
                <w:sz w:val="28"/>
                <w:lang w:val="en-US"/>
              </w:rPr>
              <w:t>(</w:t>
            </w:r>
            <w:r w:rsidRPr="00237EB4">
              <w:rPr>
                <w:rFonts w:ascii="Angsana New" w:eastAsia="Cordia New" w:hAnsi="Angsana New" w:cs="Angsana New"/>
                <w:color w:val="000000" w:themeColor="text1"/>
                <w:sz w:val="28"/>
                <w:lang w:val="en-US" w:eastAsia="zh-CN"/>
              </w:rPr>
              <w:t>102</w:t>
            </w:r>
            <w:r w:rsidRPr="00237EB4">
              <w:rPr>
                <w:rFonts w:ascii="Angsana New" w:eastAsia="SimSun" w:hAnsi="Angsana New" w:cs="Angsana New"/>
                <w:color w:val="000000" w:themeColor="text1"/>
                <w:sz w:val="28"/>
                <w:lang w:val="en-US"/>
              </w:rPr>
              <w:t>,136)</w:t>
            </w:r>
          </w:p>
        </w:tc>
        <w:tc>
          <w:tcPr>
            <w:tcW w:w="47" w:type="pct"/>
          </w:tcPr>
          <w:p w14:paraId="05DC28A0"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50" w:type="pct"/>
            <w:tcBorders>
              <w:bottom w:val="single" w:sz="6" w:space="0" w:color="auto"/>
            </w:tcBorders>
            <w:vAlign w:val="center"/>
          </w:tcPr>
          <w:p w14:paraId="021C0531"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7C98AE23"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6A0F4555" w14:textId="07FFD4F0" w:rsidR="00847C9A" w:rsidRPr="0074282E" w:rsidRDefault="00847C9A" w:rsidP="001E2667">
            <w:pPr>
              <w:spacing w:after="0" w:line="310" w:lineRule="exact"/>
              <w:ind w:right="284"/>
              <w:jc w:val="right"/>
              <w:rPr>
                <w:rFonts w:asciiTheme="majorBidi" w:eastAsia="Cordia New" w:hAnsiTheme="majorBidi" w:cstheme="majorBidi"/>
                <w:sz w:val="28"/>
                <w:cs/>
                <w:lang w:val="en-US" w:eastAsia="zh-CN"/>
              </w:rPr>
            </w:pPr>
            <w:r w:rsidRPr="00237EB4">
              <w:rPr>
                <w:rFonts w:ascii="Angsana New" w:eastAsia="SimSun" w:hAnsi="Angsana New" w:cs="Angsana New"/>
                <w:color w:val="000000" w:themeColor="text1"/>
                <w:sz w:val="28"/>
                <w:lang w:val="en-US"/>
              </w:rPr>
              <w:t>-</w:t>
            </w:r>
          </w:p>
        </w:tc>
        <w:tc>
          <w:tcPr>
            <w:tcW w:w="48" w:type="pct"/>
          </w:tcPr>
          <w:p w14:paraId="66E3CB75"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92" w:type="pct"/>
            <w:tcBorders>
              <w:bottom w:val="single" w:sz="6" w:space="0" w:color="auto"/>
            </w:tcBorders>
            <w:vAlign w:val="center"/>
          </w:tcPr>
          <w:p w14:paraId="431110FB"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2CC0D1A7"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4C0131D4" w14:textId="00C550FE" w:rsidR="00847C9A" w:rsidRPr="0074282E" w:rsidRDefault="00847C9A" w:rsidP="001E2667">
            <w:pPr>
              <w:spacing w:after="0" w:line="310" w:lineRule="exact"/>
              <w:ind w:right="284"/>
              <w:jc w:val="right"/>
              <w:rPr>
                <w:rFonts w:asciiTheme="majorBidi" w:eastAsia="Cordia New" w:hAnsiTheme="majorBidi" w:cstheme="majorBidi"/>
                <w:sz w:val="28"/>
                <w:cs/>
                <w:lang w:val="en-US" w:eastAsia="zh-CN"/>
              </w:rPr>
            </w:pPr>
            <w:r w:rsidRPr="00237EB4">
              <w:rPr>
                <w:rFonts w:ascii="Angsana New" w:eastAsia="SimSun" w:hAnsi="Angsana New" w:cs="Angsana New"/>
                <w:color w:val="000000" w:themeColor="text1"/>
                <w:sz w:val="28"/>
                <w:lang w:val="en-US"/>
              </w:rPr>
              <w:t>-</w:t>
            </w:r>
          </w:p>
        </w:tc>
        <w:tc>
          <w:tcPr>
            <w:tcW w:w="48" w:type="pct"/>
          </w:tcPr>
          <w:p w14:paraId="64E16230"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84" w:type="pct"/>
            <w:tcBorders>
              <w:bottom w:val="single" w:sz="6" w:space="0" w:color="auto"/>
            </w:tcBorders>
            <w:vAlign w:val="center"/>
          </w:tcPr>
          <w:p w14:paraId="36130735"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432079C7" w14:textId="77777777" w:rsidR="00847C9A" w:rsidRPr="00237EB4" w:rsidRDefault="00847C9A" w:rsidP="001E2667">
            <w:pPr>
              <w:spacing w:after="0" w:line="310" w:lineRule="exact"/>
              <w:ind w:right="284"/>
              <w:jc w:val="right"/>
              <w:rPr>
                <w:rFonts w:ascii="Angsana New" w:eastAsia="SimSun" w:hAnsi="Angsana New" w:cs="Angsana New"/>
                <w:color w:val="000000" w:themeColor="text1"/>
                <w:sz w:val="28"/>
                <w:lang w:val="en-US"/>
              </w:rPr>
            </w:pPr>
          </w:p>
          <w:p w14:paraId="3580B2EA" w14:textId="13085E90" w:rsidR="00847C9A" w:rsidRPr="0074282E" w:rsidRDefault="00847C9A" w:rsidP="001E2667">
            <w:pPr>
              <w:spacing w:after="0" w:line="310" w:lineRule="exact"/>
              <w:ind w:right="284"/>
              <w:jc w:val="right"/>
              <w:rPr>
                <w:rFonts w:asciiTheme="majorBidi" w:eastAsia="Cordia New" w:hAnsiTheme="majorBidi" w:cstheme="majorBidi"/>
                <w:sz w:val="28"/>
                <w:cs/>
                <w:lang w:val="en-US" w:eastAsia="zh-CN"/>
              </w:rPr>
            </w:pPr>
            <w:r w:rsidRPr="00237EB4">
              <w:rPr>
                <w:rFonts w:ascii="Angsana New" w:eastAsia="SimSun" w:hAnsi="Angsana New" w:cs="Angsana New"/>
                <w:color w:val="000000" w:themeColor="text1"/>
                <w:sz w:val="28"/>
                <w:lang w:val="en-US"/>
              </w:rPr>
              <w:t>-</w:t>
            </w:r>
          </w:p>
        </w:tc>
      </w:tr>
      <w:tr w:rsidR="00847C9A" w:rsidRPr="00237EB4" w14:paraId="231C4163" w14:textId="77777777" w:rsidTr="006C47B8">
        <w:tc>
          <w:tcPr>
            <w:tcW w:w="2134" w:type="pct"/>
          </w:tcPr>
          <w:p w14:paraId="6AE404B8" w14:textId="77777777" w:rsidR="00847C9A" w:rsidRPr="00237EB4" w:rsidRDefault="00847C9A" w:rsidP="001E2667">
            <w:pPr>
              <w:spacing w:after="0" w:line="310" w:lineRule="exact"/>
              <w:ind w:left="540" w:right="-162"/>
              <w:rPr>
                <w:rFonts w:asciiTheme="majorBidi" w:eastAsia="Cordia New" w:hAnsiTheme="majorBidi" w:cstheme="majorBidi"/>
                <w:sz w:val="28"/>
                <w:lang w:val="en-US"/>
              </w:rPr>
            </w:pPr>
            <w:r w:rsidRPr="00237EB4">
              <w:rPr>
                <w:rFonts w:asciiTheme="majorBidi" w:hAnsiTheme="majorBidi" w:cstheme="majorBidi"/>
                <w:sz w:val="28"/>
              </w:rPr>
              <w:t xml:space="preserve">As at December </w:t>
            </w:r>
            <w:r w:rsidRPr="00237EB4">
              <w:rPr>
                <w:rFonts w:asciiTheme="majorBidi" w:hAnsiTheme="majorBidi" w:cstheme="majorBidi"/>
                <w:sz w:val="28"/>
                <w:lang w:val="en-US"/>
              </w:rPr>
              <w:t>31</w:t>
            </w:r>
            <w:r w:rsidRPr="00237EB4">
              <w:rPr>
                <w:rFonts w:asciiTheme="majorBidi" w:hAnsiTheme="majorBidi" w:cstheme="majorBidi"/>
                <w:sz w:val="28"/>
              </w:rPr>
              <w:t>,</w:t>
            </w:r>
          </w:p>
        </w:tc>
        <w:tc>
          <w:tcPr>
            <w:tcW w:w="697" w:type="pct"/>
            <w:tcBorders>
              <w:top w:val="single" w:sz="6" w:space="0" w:color="auto"/>
              <w:bottom w:val="double" w:sz="6" w:space="0" w:color="auto"/>
            </w:tcBorders>
          </w:tcPr>
          <w:p w14:paraId="4895F2E4" w14:textId="26DFD0C8" w:rsidR="00847C9A" w:rsidRPr="00237EB4" w:rsidRDefault="00847C9A" w:rsidP="001E2667">
            <w:pPr>
              <w:tabs>
                <w:tab w:val="decimal" w:pos="997"/>
              </w:tabs>
              <w:spacing w:after="0" w:line="310" w:lineRule="exact"/>
              <w:ind w:right="113"/>
              <w:jc w:val="right"/>
              <w:rPr>
                <w:rFonts w:asciiTheme="majorBidi" w:eastAsia="Cordia New" w:hAnsiTheme="majorBidi" w:cstheme="majorBidi"/>
                <w:sz w:val="28"/>
                <w:lang w:val="en-US" w:eastAsia="zh-CN"/>
              </w:rPr>
            </w:pPr>
            <w:r w:rsidRPr="00237EB4">
              <w:rPr>
                <w:rFonts w:ascii="Angsana New" w:eastAsia="SimSun" w:hAnsi="Angsana New" w:cs="Angsana New"/>
                <w:color w:val="000000" w:themeColor="text1"/>
                <w:sz w:val="28"/>
                <w:lang w:val="en-US"/>
              </w:rPr>
              <w:t>3,662,457</w:t>
            </w:r>
          </w:p>
        </w:tc>
        <w:tc>
          <w:tcPr>
            <w:tcW w:w="47" w:type="pct"/>
          </w:tcPr>
          <w:p w14:paraId="3B93EBF8"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50" w:type="pct"/>
            <w:tcBorders>
              <w:top w:val="single" w:sz="6" w:space="0" w:color="auto"/>
              <w:bottom w:val="double" w:sz="6" w:space="0" w:color="auto"/>
            </w:tcBorders>
          </w:tcPr>
          <w:p w14:paraId="34D06C73" w14:textId="41CC315E" w:rsidR="00847C9A" w:rsidRPr="00237EB4" w:rsidRDefault="00847C9A" w:rsidP="001E2667">
            <w:pPr>
              <w:tabs>
                <w:tab w:val="decimal" w:pos="995"/>
              </w:tabs>
              <w:spacing w:after="0" w:line="310" w:lineRule="exact"/>
              <w:ind w:right="113"/>
              <w:jc w:val="right"/>
              <w:rPr>
                <w:rFonts w:asciiTheme="majorBidi" w:eastAsia="Cordia New" w:hAnsiTheme="majorBidi" w:cstheme="majorBidi"/>
                <w:sz w:val="28"/>
                <w:lang w:val="en-US" w:eastAsia="zh-CN"/>
              </w:rPr>
            </w:pPr>
            <w:r w:rsidRPr="00237EB4">
              <w:rPr>
                <w:rFonts w:ascii="Angsana New" w:eastAsia="SimSun" w:hAnsi="Angsana New" w:cs="Angsana New"/>
                <w:color w:val="000000" w:themeColor="text1"/>
                <w:sz w:val="28"/>
                <w:lang w:val="en-US"/>
              </w:rPr>
              <w:t>9,602,534</w:t>
            </w:r>
          </w:p>
        </w:tc>
        <w:tc>
          <w:tcPr>
            <w:tcW w:w="48" w:type="pct"/>
          </w:tcPr>
          <w:p w14:paraId="3ADD4C13"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92" w:type="pct"/>
            <w:tcBorders>
              <w:top w:val="single" w:sz="6" w:space="0" w:color="auto"/>
              <w:bottom w:val="double" w:sz="6" w:space="0" w:color="auto"/>
            </w:tcBorders>
          </w:tcPr>
          <w:p w14:paraId="56BC35A4" w14:textId="6CACFF4E" w:rsidR="00847C9A" w:rsidRPr="00237EB4" w:rsidRDefault="00847C9A" w:rsidP="001E2667">
            <w:pPr>
              <w:tabs>
                <w:tab w:val="decimal" w:pos="994"/>
              </w:tabs>
              <w:spacing w:after="0" w:line="310" w:lineRule="exact"/>
              <w:ind w:right="113"/>
              <w:jc w:val="right"/>
              <w:rPr>
                <w:rFonts w:asciiTheme="majorBidi" w:eastAsia="Cordia New" w:hAnsiTheme="majorBidi" w:cstheme="majorBidi"/>
                <w:sz w:val="28"/>
                <w:lang w:val="en-US" w:eastAsia="zh-CN"/>
              </w:rPr>
            </w:pPr>
            <w:r w:rsidRPr="00237EB4">
              <w:rPr>
                <w:rFonts w:ascii="Angsana New" w:eastAsia="SimSun" w:hAnsi="Angsana New" w:cs="Angsana New"/>
                <w:color w:val="000000" w:themeColor="text1"/>
                <w:sz w:val="28"/>
                <w:lang w:val="en-US"/>
              </w:rPr>
              <w:t>3,662,457</w:t>
            </w:r>
          </w:p>
        </w:tc>
        <w:tc>
          <w:tcPr>
            <w:tcW w:w="48" w:type="pct"/>
          </w:tcPr>
          <w:p w14:paraId="0D62AC06" w14:textId="77777777" w:rsidR="00847C9A" w:rsidRPr="00237EB4" w:rsidRDefault="00847C9A" w:rsidP="001E2667">
            <w:pPr>
              <w:tabs>
                <w:tab w:val="decimal" w:pos="1158"/>
              </w:tabs>
              <w:spacing w:after="0" w:line="310" w:lineRule="exact"/>
              <w:ind w:right="-72"/>
              <w:rPr>
                <w:rFonts w:asciiTheme="majorBidi" w:eastAsia="Cordia New" w:hAnsiTheme="majorBidi" w:cstheme="majorBidi"/>
                <w:sz w:val="28"/>
                <w:lang w:eastAsia="zh-CN"/>
              </w:rPr>
            </w:pPr>
          </w:p>
        </w:tc>
        <w:tc>
          <w:tcPr>
            <w:tcW w:w="684" w:type="pct"/>
            <w:tcBorders>
              <w:top w:val="single" w:sz="6" w:space="0" w:color="auto"/>
              <w:bottom w:val="double" w:sz="6" w:space="0" w:color="auto"/>
            </w:tcBorders>
          </w:tcPr>
          <w:p w14:paraId="1D6E14AF" w14:textId="6537A197" w:rsidR="00847C9A" w:rsidRPr="00237EB4" w:rsidRDefault="00847C9A" w:rsidP="001E2667">
            <w:pPr>
              <w:tabs>
                <w:tab w:val="decimal" w:pos="995"/>
              </w:tabs>
              <w:spacing w:after="0" w:line="310" w:lineRule="exact"/>
              <w:ind w:right="113"/>
              <w:jc w:val="right"/>
              <w:rPr>
                <w:rFonts w:asciiTheme="majorBidi" w:eastAsia="Cordia New" w:hAnsiTheme="majorBidi" w:cstheme="majorBidi"/>
                <w:sz w:val="28"/>
                <w:lang w:val="en-US" w:eastAsia="zh-CN"/>
              </w:rPr>
            </w:pPr>
            <w:r w:rsidRPr="00237EB4">
              <w:rPr>
                <w:rFonts w:ascii="Angsana New" w:eastAsia="SimSun" w:hAnsi="Angsana New" w:cs="Angsana New"/>
                <w:color w:val="000000" w:themeColor="text1"/>
                <w:sz w:val="28"/>
                <w:lang w:val="en-US"/>
              </w:rPr>
              <w:t>2,870,181</w:t>
            </w:r>
          </w:p>
        </w:tc>
      </w:tr>
    </w:tbl>
    <w:p w14:paraId="0E053534" w14:textId="77777777" w:rsidR="00A9235B" w:rsidRPr="00237EB4" w:rsidRDefault="00A9235B" w:rsidP="00467218">
      <w:pPr>
        <w:spacing w:after="0" w:line="240" w:lineRule="exact"/>
        <w:ind w:left="284" w:right="11" w:firstLine="425"/>
        <w:jc w:val="both"/>
        <w:rPr>
          <w:rFonts w:asciiTheme="majorBidi" w:eastAsia="SimSun" w:hAnsiTheme="majorBidi" w:cstheme="majorBidi"/>
          <w:sz w:val="32"/>
          <w:szCs w:val="32"/>
          <w:lang w:val="en-US"/>
        </w:rPr>
      </w:pPr>
    </w:p>
    <w:p w14:paraId="78D6D53E" w14:textId="77777777" w:rsidR="00A9235B" w:rsidRPr="00237EB4" w:rsidRDefault="00A9235B" w:rsidP="00847C9A">
      <w:pPr>
        <w:spacing w:after="0" w:line="340" w:lineRule="exact"/>
        <w:ind w:left="284" w:firstLine="425"/>
        <w:jc w:val="thaiDistribute"/>
        <w:rPr>
          <w:rFonts w:asciiTheme="majorBidi" w:eastAsia="SimSun" w:hAnsiTheme="majorBidi" w:cstheme="majorBidi"/>
          <w:sz w:val="32"/>
          <w:szCs w:val="32"/>
          <w:lang w:val="en-US"/>
        </w:rPr>
      </w:pPr>
      <w:r w:rsidRPr="00237EB4">
        <w:rPr>
          <w:rFonts w:asciiTheme="majorBidi" w:eastAsia="Cordia New" w:hAnsiTheme="majorBidi" w:cstheme="majorBidi"/>
          <w:sz w:val="32"/>
          <w:szCs w:val="32"/>
          <w:lang w:val="en-US"/>
        </w:rPr>
        <w:t>The</w:t>
      </w:r>
      <w:r w:rsidRPr="00237EB4">
        <w:rPr>
          <w:rFonts w:asciiTheme="majorBidi" w:eastAsia="SimSun" w:hAnsiTheme="majorBidi" w:cstheme="majorBidi"/>
          <w:sz w:val="32"/>
          <w:szCs w:val="32"/>
        </w:rPr>
        <w:t xml:space="preserve"> principal actuarial assumptions used were as follows:</w:t>
      </w:r>
    </w:p>
    <w:tbl>
      <w:tblPr>
        <w:tblW w:w="5000" w:type="pct"/>
        <w:tblLayout w:type="fixed"/>
        <w:tblCellMar>
          <w:left w:w="28" w:type="dxa"/>
          <w:right w:w="28" w:type="dxa"/>
        </w:tblCellMar>
        <w:tblLook w:val="0000" w:firstRow="0" w:lastRow="0" w:firstColumn="0" w:lastColumn="0" w:noHBand="0" w:noVBand="0"/>
      </w:tblPr>
      <w:tblGrid>
        <w:gridCol w:w="3945"/>
        <w:gridCol w:w="1288"/>
        <w:gridCol w:w="87"/>
        <w:gridCol w:w="1201"/>
        <w:gridCol w:w="89"/>
        <w:gridCol w:w="1279"/>
        <w:gridCol w:w="89"/>
        <w:gridCol w:w="1264"/>
      </w:tblGrid>
      <w:tr w:rsidR="00A9235B" w:rsidRPr="00237EB4" w14:paraId="7BD5181C" w14:textId="77777777" w:rsidTr="006C47B8">
        <w:tc>
          <w:tcPr>
            <w:tcW w:w="2134" w:type="pct"/>
          </w:tcPr>
          <w:p w14:paraId="64BFA50E" w14:textId="77777777" w:rsidR="00A9235B" w:rsidRPr="00237EB4" w:rsidRDefault="00A9235B" w:rsidP="001E2667">
            <w:pPr>
              <w:tabs>
                <w:tab w:val="left" w:pos="762"/>
              </w:tabs>
              <w:spacing w:after="0" w:line="310" w:lineRule="exact"/>
              <w:ind w:left="540"/>
              <w:jc w:val="thaiDistribute"/>
              <w:rPr>
                <w:rFonts w:asciiTheme="majorBidi" w:eastAsia="Cordia New" w:hAnsiTheme="majorBidi" w:cstheme="majorBidi"/>
                <w:sz w:val="28"/>
                <w:lang w:val="en-US"/>
              </w:rPr>
            </w:pPr>
          </w:p>
        </w:tc>
        <w:tc>
          <w:tcPr>
            <w:tcW w:w="1394" w:type="pct"/>
            <w:gridSpan w:val="3"/>
            <w:tcBorders>
              <w:bottom w:val="single" w:sz="6" w:space="0" w:color="auto"/>
            </w:tcBorders>
          </w:tcPr>
          <w:p w14:paraId="272BFBE7" w14:textId="77777777" w:rsidR="00A9235B" w:rsidRPr="00237EB4" w:rsidRDefault="00A9235B" w:rsidP="001E2667">
            <w:pPr>
              <w:spacing w:after="0" w:line="31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Consolidated financial statements</w:t>
            </w:r>
          </w:p>
        </w:tc>
        <w:tc>
          <w:tcPr>
            <w:tcW w:w="48" w:type="pct"/>
          </w:tcPr>
          <w:p w14:paraId="5D6BA362"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1424" w:type="pct"/>
            <w:gridSpan w:val="3"/>
            <w:tcBorders>
              <w:bottom w:val="single" w:sz="6" w:space="0" w:color="auto"/>
            </w:tcBorders>
          </w:tcPr>
          <w:p w14:paraId="0567D7F9"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Separate financial statements</w:t>
            </w:r>
          </w:p>
        </w:tc>
      </w:tr>
      <w:tr w:rsidR="00A9235B" w:rsidRPr="00237EB4" w14:paraId="0C851700" w14:textId="77777777" w:rsidTr="006C47B8">
        <w:tc>
          <w:tcPr>
            <w:tcW w:w="2134" w:type="pct"/>
            <w:vAlign w:val="bottom"/>
          </w:tcPr>
          <w:p w14:paraId="390AF444" w14:textId="77777777" w:rsidR="00A9235B" w:rsidRPr="00237EB4" w:rsidRDefault="00A9235B" w:rsidP="001E2667">
            <w:pPr>
              <w:tabs>
                <w:tab w:val="left" w:pos="762"/>
              </w:tabs>
              <w:spacing w:after="0" w:line="310" w:lineRule="exact"/>
              <w:ind w:left="540"/>
              <w:jc w:val="thaiDistribute"/>
              <w:rPr>
                <w:rFonts w:asciiTheme="majorBidi" w:eastAsia="Cordia New" w:hAnsiTheme="majorBidi" w:cstheme="majorBidi"/>
                <w:sz w:val="28"/>
                <w:lang w:val="en-US"/>
              </w:rPr>
            </w:pPr>
          </w:p>
        </w:tc>
        <w:tc>
          <w:tcPr>
            <w:tcW w:w="697" w:type="pct"/>
            <w:tcBorders>
              <w:top w:val="single" w:sz="6" w:space="0" w:color="auto"/>
              <w:bottom w:val="single" w:sz="6" w:space="0" w:color="auto"/>
            </w:tcBorders>
            <w:vAlign w:val="bottom"/>
          </w:tcPr>
          <w:p w14:paraId="7449A58C" w14:textId="77777777" w:rsidR="00A9235B" w:rsidRPr="00237EB4" w:rsidRDefault="00A9235B" w:rsidP="001E2667">
            <w:pPr>
              <w:spacing w:after="0" w:line="310" w:lineRule="exact"/>
              <w:jc w:val="center"/>
              <w:rPr>
                <w:rFonts w:asciiTheme="majorBidi" w:eastAsia="Times New Roman" w:hAnsiTheme="majorBidi" w:cstheme="majorBidi"/>
                <w:snapToGrid w:val="0"/>
                <w:sz w:val="28"/>
                <w:lang w:val="en-US" w:eastAsia="th-TH"/>
              </w:rPr>
            </w:pPr>
            <w:r w:rsidRPr="00237EB4">
              <w:rPr>
                <w:rFonts w:asciiTheme="majorBidi" w:eastAsia="Times New Roman" w:hAnsiTheme="majorBidi" w:cstheme="majorBidi"/>
                <w:snapToGrid w:val="0"/>
                <w:sz w:val="28"/>
                <w:lang w:val="en-US" w:eastAsia="th-TH"/>
              </w:rPr>
              <w:t>2025</w:t>
            </w:r>
          </w:p>
        </w:tc>
        <w:tc>
          <w:tcPr>
            <w:tcW w:w="47" w:type="pct"/>
            <w:tcBorders>
              <w:top w:val="single" w:sz="6" w:space="0" w:color="auto"/>
            </w:tcBorders>
          </w:tcPr>
          <w:p w14:paraId="4860EBB0"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650" w:type="pct"/>
            <w:tcBorders>
              <w:top w:val="single" w:sz="6" w:space="0" w:color="auto"/>
              <w:bottom w:val="single" w:sz="6" w:space="0" w:color="auto"/>
            </w:tcBorders>
          </w:tcPr>
          <w:p w14:paraId="493E9448" w14:textId="77777777" w:rsidR="00A9235B" w:rsidRPr="00237EB4" w:rsidRDefault="00A9235B" w:rsidP="001E2667">
            <w:pPr>
              <w:spacing w:after="0" w:line="310" w:lineRule="exact"/>
              <w:jc w:val="center"/>
              <w:rPr>
                <w:rFonts w:asciiTheme="majorBidi" w:eastAsia="Times New Roman" w:hAnsiTheme="majorBidi" w:cstheme="majorBidi"/>
                <w:snapToGrid w:val="0"/>
                <w:sz w:val="28"/>
                <w:cs/>
                <w:lang w:eastAsia="th-TH"/>
              </w:rPr>
            </w:pPr>
            <w:r w:rsidRPr="00237EB4">
              <w:rPr>
                <w:rFonts w:asciiTheme="majorBidi" w:eastAsia="Cordia New" w:hAnsiTheme="majorBidi" w:cstheme="majorBidi"/>
                <w:snapToGrid w:val="0"/>
                <w:sz w:val="28"/>
                <w:lang w:val="en-US" w:eastAsia="th-TH"/>
              </w:rPr>
              <w:t>2024</w:t>
            </w:r>
          </w:p>
        </w:tc>
        <w:tc>
          <w:tcPr>
            <w:tcW w:w="48" w:type="pct"/>
          </w:tcPr>
          <w:p w14:paraId="00CB63BB"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692" w:type="pct"/>
            <w:tcBorders>
              <w:top w:val="single" w:sz="6" w:space="0" w:color="auto"/>
              <w:bottom w:val="single" w:sz="6" w:space="0" w:color="auto"/>
            </w:tcBorders>
            <w:vAlign w:val="bottom"/>
          </w:tcPr>
          <w:p w14:paraId="15BD9AAF" w14:textId="77777777" w:rsidR="00A9235B" w:rsidRPr="00237EB4" w:rsidRDefault="00A9235B" w:rsidP="001E2667">
            <w:pPr>
              <w:spacing w:after="0" w:line="310" w:lineRule="exact"/>
              <w:jc w:val="center"/>
              <w:rPr>
                <w:rFonts w:asciiTheme="majorBidi" w:eastAsia="Times New Roman" w:hAnsiTheme="majorBidi" w:cstheme="majorBidi"/>
                <w:snapToGrid w:val="0"/>
                <w:sz w:val="28"/>
                <w:lang w:eastAsia="th-TH"/>
              </w:rPr>
            </w:pPr>
            <w:r w:rsidRPr="00237EB4">
              <w:rPr>
                <w:rFonts w:asciiTheme="majorBidi" w:eastAsia="Times New Roman" w:hAnsiTheme="majorBidi" w:cstheme="majorBidi"/>
                <w:snapToGrid w:val="0"/>
                <w:sz w:val="28"/>
                <w:lang w:val="en-US" w:eastAsia="th-TH"/>
              </w:rPr>
              <w:t>2025</w:t>
            </w:r>
          </w:p>
        </w:tc>
        <w:tc>
          <w:tcPr>
            <w:tcW w:w="48" w:type="pct"/>
            <w:tcBorders>
              <w:top w:val="single" w:sz="6" w:space="0" w:color="auto"/>
            </w:tcBorders>
          </w:tcPr>
          <w:p w14:paraId="25E3E353" w14:textId="77777777" w:rsidR="00A9235B" w:rsidRPr="00237EB4" w:rsidRDefault="00A9235B" w:rsidP="001E2667">
            <w:pPr>
              <w:spacing w:after="0" w:line="310" w:lineRule="exact"/>
              <w:jc w:val="center"/>
              <w:rPr>
                <w:rFonts w:asciiTheme="majorBidi" w:eastAsia="Cordia New" w:hAnsiTheme="majorBidi" w:cstheme="majorBidi"/>
                <w:snapToGrid w:val="0"/>
                <w:sz w:val="28"/>
                <w:lang w:val="en-US" w:eastAsia="th-TH"/>
              </w:rPr>
            </w:pPr>
          </w:p>
        </w:tc>
        <w:tc>
          <w:tcPr>
            <w:tcW w:w="684" w:type="pct"/>
            <w:tcBorders>
              <w:top w:val="single" w:sz="6" w:space="0" w:color="auto"/>
              <w:bottom w:val="single" w:sz="6" w:space="0" w:color="auto"/>
            </w:tcBorders>
          </w:tcPr>
          <w:p w14:paraId="3294AB87" w14:textId="77777777" w:rsidR="00A9235B" w:rsidRPr="0074282E" w:rsidRDefault="00A9235B" w:rsidP="001E2667">
            <w:pPr>
              <w:spacing w:after="0" w:line="310" w:lineRule="exact"/>
              <w:jc w:val="center"/>
              <w:rPr>
                <w:rFonts w:asciiTheme="majorBidi" w:eastAsia="Times New Roman"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2024</w:t>
            </w:r>
          </w:p>
        </w:tc>
      </w:tr>
      <w:tr w:rsidR="00A9235B" w:rsidRPr="00237EB4" w14:paraId="5B2610AE" w14:textId="77777777" w:rsidTr="006C47B8">
        <w:tc>
          <w:tcPr>
            <w:tcW w:w="2134" w:type="pct"/>
            <w:vAlign w:val="center"/>
          </w:tcPr>
          <w:p w14:paraId="68D018A0" w14:textId="77777777" w:rsidR="00A9235B" w:rsidRPr="00237EB4" w:rsidRDefault="00A9235B" w:rsidP="001E2667">
            <w:pPr>
              <w:spacing w:after="0" w:line="310" w:lineRule="exact"/>
              <w:ind w:left="540" w:right="-162"/>
              <w:rPr>
                <w:rFonts w:asciiTheme="majorBidi" w:eastAsia="Cordia New" w:hAnsiTheme="majorBidi" w:cstheme="majorBidi"/>
                <w:sz w:val="28"/>
                <w:lang w:val="en-US"/>
              </w:rPr>
            </w:pPr>
            <w:r w:rsidRPr="00237EB4">
              <w:rPr>
                <w:rFonts w:asciiTheme="majorBidi" w:hAnsiTheme="majorBidi" w:cstheme="majorBidi"/>
                <w:sz w:val="28"/>
              </w:rPr>
              <w:t>Discount rate</w:t>
            </w:r>
          </w:p>
        </w:tc>
        <w:tc>
          <w:tcPr>
            <w:tcW w:w="697" w:type="pct"/>
            <w:tcBorders>
              <w:top w:val="single" w:sz="6" w:space="0" w:color="auto"/>
            </w:tcBorders>
            <w:vAlign w:val="center"/>
          </w:tcPr>
          <w:p w14:paraId="124DAE79" w14:textId="77777777" w:rsidR="00A9235B" w:rsidRPr="0074282E" w:rsidRDefault="00A9235B" w:rsidP="001E2667">
            <w:pPr>
              <w:spacing w:after="0" w:line="310" w:lineRule="exact"/>
              <w:jc w:val="center"/>
              <w:rPr>
                <w:rFonts w:asciiTheme="majorBidi" w:eastAsia="Cordia New" w:hAnsiTheme="majorBidi" w:cstheme="majorBidi"/>
                <w:sz w:val="28"/>
                <w:cs/>
                <w:lang w:val="en-US" w:eastAsia="zh-CN"/>
              </w:rPr>
            </w:pPr>
            <w:r w:rsidRPr="00237EB4">
              <w:rPr>
                <w:rFonts w:asciiTheme="majorBidi" w:eastAsia="Cordia New" w:hAnsiTheme="majorBidi" w:cstheme="majorBidi"/>
                <w:noProof/>
                <w:snapToGrid w:val="0"/>
                <w:sz w:val="28"/>
                <w:lang w:val="en-US" w:eastAsia="th-TH"/>
              </w:rPr>
              <w:t>2.</w:t>
            </w:r>
            <w:r w:rsidRPr="00237EB4">
              <w:rPr>
                <w:rFonts w:asciiTheme="majorBidi" w:eastAsia="Cordia New" w:hAnsiTheme="majorBidi" w:cstheme="majorBidi"/>
                <w:noProof/>
                <w:snapToGrid w:val="0"/>
                <w:sz w:val="28"/>
                <w:lang w:eastAsia="th-TH"/>
              </w:rPr>
              <w:t>15</w:t>
            </w:r>
            <w:r w:rsidRPr="00237EB4">
              <w:rPr>
                <w:rFonts w:asciiTheme="majorBidi" w:eastAsia="Cordia New" w:hAnsiTheme="majorBidi" w:cstheme="majorBidi"/>
                <w:noProof/>
                <w:snapToGrid w:val="0"/>
                <w:sz w:val="28"/>
                <w:lang w:val="en-US" w:eastAsia="th-TH"/>
              </w:rPr>
              <w:t xml:space="preserve"> - 2.27%</w:t>
            </w:r>
          </w:p>
        </w:tc>
        <w:tc>
          <w:tcPr>
            <w:tcW w:w="47" w:type="pct"/>
          </w:tcPr>
          <w:p w14:paraId="492B08CF" w14:textId="77777777" w:rsidR="00A9235B" w:rsidRPr="00237EB4" w:rsidRDefault="00A9235B" w:rsidP="001E2667">
            <w:pPr>
              <w:tabs>
                <w:tab w:val="decimal" w:pos="1158"/>
              </w:tabs>
              <w:spacing w:after="0" w:line="310" w:lineRule="exact"/>
              <w:jc w:val="center"/>
              <w:rPr>
                <w:rFonts w:asciiTheme="majorBidi" w:eastAsia="Cordia New" w:hAnsiTheme="majorBidi" w:cstheme="majorBidi"/>
                <w:sz w:val="28"/>
                <w:lang w:eastAsia="zh-CN"/>
              </w:rPr>
            </w:pPr>
          </w:p>
        </w:tc>
        <w:tc>
          <w:tcPr>
            <w:tcW w:w="650" w:type="pct"/>
            <w:tcBorders>
              <w:top w:val="single" w:sz="6" w:space="0" w:color="auto"/>
            </w:tcBorders>
            <w:vAlign w:val="center"/>
          </w:tcPr>
          <w:p w14:paraId="12FDD787" w14:textId="77777777" w:rsidR="00A9235B" w:rsidRPr="0074282E" w:rsidRDefault="00A9235B" w:rsidP="001E2667">
            <w:pPr>
              <w:spacing w:after="0" w:line="310" w:lineRule="exact"/>
              <w:jc w:val="center"/>
              <w:rPr>
                <w:rFonts w:asciiTheme="majorBidi" w:eastAsia="Cordia New" w:hAnsiTheme="majorBidi" w:cstheme="majorBidi"/>
                <w:sz w:val="28"/>
                <w:cs/>
                <w:lang w:val="en-US" w:eastAsia="zh-CN"/>
              </w:rPr>
            </w:pPr>
            <w:r w:rsidRPr="00237EB4">
              <w:rPr>
                <w:rFonts w:asciiTheme="majorBidi" w:eastAsia="Cordia New" w:hAnsiTheme="majorBidi" w:cstheme="majorBidi"/>
                <w:noProof/>
                <w:snapToGrid w:val="0"/>
                <w:sz w:val="28"/>
                <w:lang w:val="en-US" w:eastAsia="th-TH"/>
              </w:rPr>
              <w:t>2.17 - 2.65%</w:t>
            </w:r>
          </w:p>
        </w:tc>
        <w:tc>
          <w:tcPr>
            <w:tcW w:w="48" w:type="pct"/>
          </w:tcPr>
          <w:p w14:paraId="2F41FFDB" w14:textId="77777777" w:rsidR="00A9235B" w:rsidRPr="00237EB4" w:rsidRDefault="00A9235B" w:rsidP="001E2667">
            <w:pPr>
              <w:tabs>
                <w:tab w:val="decimal" w:pos="1158"/>
              </w:tabs>
              <w:spacing w:after="0" w:line="310" w:lineRule="exact"/>
              <w:jc w:val="center"/>
              <w:rPr>
                <w:rFonts w:asciiTheme="majorBidi" w:eastAsia="Cordia New" w:hAnsiTheme="majorBidi" w:cstheme="majorBidi"/>
                <w:sz w:val="28"/>
                <w:lang w:eastAsia="zh-CN"/>
              </w:rPr>
            </w:pPr>
          </w:p>
        </w:tc>
        <w:tc>
          <w:tcPr>
            <w:tcW w:w="692" w:type="pct"/>
            <w:tcBorders>
              <w:top w:val="single" w:sz="6" w:space="0" w:color="auto"/>
            </w:tcBorders>
            <w:vAlign w:val="center"/>
          </w:tcPr>
          <w:p w14:paraId="120135AD" w14:textId="77777777" w:rsidR="00A9235B" w:rsidRPr="00237EB4" w:rsidRDefault="00A9235B" w:rsidP="001E2667">
            <w:pPr>
              <w:spacing w:after="0" w:line="310" w:lineRule="exact"/>
              <w:jc w:val="center"/>
              <w:rPr>
                <w:rFonts w:asciiTheme="majorBidi" w:eastAsia="Cordia New" w:hAnsiTheme="majorBidi" w:cstheme="majorBidi"/>
                <w:sz w:val="28"/>
                <w:lang w:val="en-US" w:eastAsia="zh-CN"/>
              </w:rPr>
            </w:pPr>
            <w:r w:rsidRPr="00237EB4">
              <w:rPr>
                <w:rFonts w:asciiTheme="majorBidi" w:eastAsia="Cordia New" w:hAnsiTheme="majorBidi" w:cstheme="majorBidi"/>
                <w:sz w:val="28"/>
                <w:lang w:val="en-US" w:eastAsia="zh-CN"/>
              </w:rPr>
              <w:t>2.</w:t>
            </w:r>
            <w:r w:rsidRPr="00237EB4">
              <w:rPr>
                <w:rFonts w:asciiTheme="majorBidi" w:eastAsia="Cordia New" w:hAnsiTheme="majorBidi" w:cstheme="majorBidi"/>
                <w:noProof/>
                <w:snapToGrid w:val="0"/>
                <w:sz w:val="28"/>
                <w:lang w:eastAsia="th-TH"/>
              </w:rPr>
              <w:t>15</w:t>
            </w:r>
            <w:r w:rsidRPr="00237EB4">
              <w:rPr>
                <w:rFonts w:asciiTheme="majorBidi" w:eastAsia="Cordia New" w:hAnsiTheme="majorBidi" w:cstheme="majorBidi"/>
                <w:sz w:val="28"/>
                <w:lang w:val="en-US" w:eastAsia="zh-CN"/>
              </w:rPr>
              <w:t>%</w:t>
            </w:r>
          </w:p>
        </w:tc>
        <w:tc>
          <w:tcPr>
            <w:tcW w:w="48" w:type="pct"/>
          </w:tcPr>
          <w:p w14:paraId="5374DB67" w14:textId="77777777" w:rsidR="00A9235B" w:rsidRPr="00237EB4" w:rsidRDefault="00A9235B" w:rsidP="001E2667">
            <w:pPr>
              <w:tabs>
                <w:tab w:val="decimal" w:pos="1158"/>
              </w:tabs>
              <w:spacing w:after="0" w:line="310" w:lineRule="exact"/>
              <w:jc w:val="center"/>
              <w:rPr>
                <w:rFonts w:asciiTheme="majorBidi" w:eastAsia="Cordia New" w:hAnsiTheme="majorBidi" w:cstheme="majorBidi"/>
                <w:sz w:val="28"/>
                <w:lang w:eastAsia="zh-CN"/>
              </w:rPr>
            </w:pPr>
          </w:p>
        </w:tc>
        <w:tc>
          <w:tcPr>
            <w:tcW w:w="684" w:type="pct"/>
            <w:tcBorders>
              <w:top w:val="single" w:sz="6" w:space="0" w:color="auto"/>
            </w:tcBorders>
            <w:vAlign w:val="center"/>
          </w:tcPr>
          <w:p w14:paraId="4511E90A" w14:textId="77777777" w:rsidR="00A9235B" w:rsidRPr="0074282E" w:rsidRDefault="00A9235B" w:rsidP="001E2667">
            <w:pPr>
              <w:spacing w:after="0" w:line="310" w:lineRule="exact"/>
              <w:jc w:val="center"/>
              <w:rPr>
                <w:rFonts w:asciiTheme="majorBidi" w:eastAsia="Cordia New" w:hAnsiTheme="majorBidi" w:cstheme="majorBidi"/>
                <w:sz w:val="28"/>
                <w:cs/>
                <w:lang w:val="en-US" w:eastAsia="zh-CN"/>
              </w:rPr>
            </w:pPr>
            <w:r w:rsidRPr="00237EB4">
              <w:rPr>
                <w:rFonts w:asciiTheme="majorBidi" w:eastAsia="Cordia New" w:hAnsiTheme="majorBidi" w:cstheme="majorBidi"/>
                <w:noProof/>
                <w:snapToGrid w:val="0"/>
                <w:sz w:val="28"/>
                <w:lang w:val="en-US" w:eastAsia="th-TH"/>
              </w:rPr>
              <w:t>2.</w:t>
            </w:r>
            <w:r w:rsidRPr="00237EB4">
              <w:rPr>
                <w:rFonts w:asciiTheme="majorBidi" w:eastAsia="Cordia New" w:hAnsiTheme="majorBidi" w:cstheme="majorBidi"/>
                <w:noProof/>
                <w:snapToGrid w:val="0"/>
                <w:sz w:val="28"/>
                <w:lang w:eastAsia="th-TH"/>
              </w:rPr>
              <w:t>37</w:t>
            </w:r>
            <w:r w:rsidRPr="00237EB4">
              <w:rPr>
                <w:rFonts w:asciiTheme="majorBidi" w:eastAsia="Cordia New" w:hAnsiTheme="majorBidi" w:cstheme="majorBidi"/>
                <w:noProof/>
                <w:snapToGrid w:val="0"/>
                <w:sz w:val="28"/>
                <w:lang w:val="en-US" w:eastAsia="th-TH"/>
              </w:rPr>
              <w:t>%</w:t>
            </w:r>
          </w:p>
        </w:tc>
      </w:tr>
      <w:tr w:rsidR="00A9235B" w:rsidRPr="00237EB4" w14:paraId="41CA81CB" w14:textId="77777777" w:rsidTr="006C47B8">
        <w:tc>
          <w:tcPr>
            <w:tcW w:w="2134" w:type="pct"/>
            <w:vAlign w:val="center"/>
          </w:tcPr>
          <w:p w14:paraId="5E5ABA33" w14:textId="77777777" w:rsidR="00A9235B" w:rsidRPr="00237EB4" w:rsidRDefault="00A9235B" w:rsidP="001E2667">
            <w:pPr>
              <w:spacing w:after="0" w:line="310" w:lineRule="exact"/>
              <w:ind w:left="540" w:right="-162"/>
              <w:rPr>
                <w:rFonts w:asciiTheme="majorBidi" w:eastAsia="Cordia New" w:hAnsiTheme="majorBidi" w:cstheme="majorBidi"/>
                <w:sz w:val="28"/>
                <w:lang w:val="en-US"/>
              </w:rPr>
            </w:pPr>
            <w:r w:rsidRPr="00237EB4">
              <w:rPr>
                <w:rFonts w:asciiTheme="majorBidi" w:hAnsiTheme="majorBidi" w:cstheme="majorBidi"/>
                <w:sz w:val="28"/>
              </w:rPr>
              <w:t>Salary increased rate</w:t>
            </w:r>
          </w:p>
        </w:tc>
        <w:tc>
          <w:tcPr>
            <w:tcW w:w="697" w:type="pct"/>
            <w:vAlign w:val="center"/>
          </w:tcPr>
          <w:p w14:paraId="59A6324F" w14:textId="77777777" w:rsidR="00A9235B" w:rsidRPr="0074282E" w:rsidRDefault="00A9235B" w:rsidP="001E2667">
            <w:pPr>
              <w:spacing w:after="0" w:line="310" w:lineRule="exact"/>
              <w:jc w:val="center"/>
              <w:rPr>
                <w:rFonts w:asciiTheme="majorBidi" w:eastAsia="Cordia New" w:hAnsiTheme="majorBidi" w:cstheme="majorBidi"/>
                <w:sz w:val="28"/>
                <w:cs/>
                <w:lang w:val="en-US" w:eastAsia="zh-CN"/>
              </w:rPr>
            </w:pPr>
            <w:r w:rsidRPr="00237EB4">
              <w:rPr>
                <w:rFonts w:asciiTheme="majorBidi" w:eastAsia="Cordia New" w:hAnsiTheme="majorBidi" w:cstheme="majorBidi"/>
                <w:noProof/>
                <w:snapToGrid w:val="0"/>
                <w:sz w:val="28"/>
                <w:lang w:eastAsia="th-TH"/>
              </w:rPr>
              <w:t>3.00%</w:t>
            </w:r>
          </w:p>
        </w:tc>
        <w:tc>
          <w:tcPr>
            <w:tcW w:w="47" w:type="pct"/>
          </w:tcPr>
          <w:p w14:paraId="57E4DD3C" w14:textId="77777777" w:rsidR="00A9235B" w:rsidRPr="00237EB4" w:rsidRDefault="00A9235B" w:rsidP="001E2667">
            <w:pPr>
              <w:tabs>
                <w:tab w:val="decimal" w:pos="1158"/>
              </w:tabs>
              <w:spacing w:after="0" w:line="310" w:lineRule="exact"/>
              <w:jc w:val="center"/>
              <w:rPr>
                <w:rFonts w:asciiTheme="majorBidi" w:eastAsia="Cordia New" w:hAnsiTheme="majorBidi" w:cstheme="majorBidi"/>
                <w:sz w:val="28"/>
                <w:lang w:eastAsia="zh-CN"/>
              </w:rPr>
            </w:pPr>
          </w:p>
        </w:tc>
        <w:tc>
          <w:tcPr>
            <w:tcW w:w="650" w:type="pct"/>
            <w:vAlign w:val="center"/>
          </w:tcPr>
          <w:p w14:paraId="02082D27" w14:textId="77777777" w:rsidR="00A9235B" w:rsidRPr="0074282E" w:rsidRDefault="00A9235B" w:rsidP="001E2667">
            <w:pPr>
              <w:spacing w:after="0" w:line="310" w:lineRule="exact"/>
              <w:jc w:val="center"/>
              <w:rPr>
                <w:rFonts w:asciiTheme="majorBidi" w:eastAsia="Cordia New" w:hAnsiTheme="majorBidi" w:cstheme="majorBidi"/>
                <w:sz w:val="28"/>
                <w:cs/>
                <w:lang w:val="en-US" w:eastAsia="zh-CN"/>
              </w:rPr>
            </w:pPr>
            <w:r w:rsidRPr="00237EB4">
              <w:rPr>
                <w:rFonts w:asciiTheme="majorBidi" w:eastAsia="Cordia New" w:hAnsiTheme="majorBidi" w:cstheme="majorBidi"/>
                <w:noProof/>
                <w:snapToGrid w:val="0"/>
                <w:sz w:val="28"/>
                <w:lang w:eastAsia="th-TH"/>
              </w:rPr>
              <w:t>1.00 - 3.00%</w:t>
            </w:r>
          </w:p>
        </w:tc>
        <w:tc>
          <w:tcPr>
            <w:tcW w:w="48" w:type="pct"/>
          </w:tcPr>
          <w:p w14:paraId="0EB8E94B" w14:textId="77777777" w:rsidR="00A9235B" w:rsidRPr="00237EB4" w:rsidRDefault="00A9235B" w:rsidP="001E2667">
            <w:pPr>
              <w:tabs>
                <w:tab w:val="decimal" w:pos="1158"/>
              </w:tabs>
              <w:spacing w:after="0" w:line="310" w:lineRule="exact"/>
              <w:jc w:val="center"/>
              <w:rPr>
                <w:rFonts w:asciiTheme="majorBidi" w:eastAsia="Cordia New" w:hAnsiTheme="majorBidi" w:cstheme="majorBidi"/>
                <w:sz w:val="28"/>
                <w:lang w:eastAsia="zh-CN"/>
              </w:rPr>
            </w:pPr>
          </w:p>
        </w:tc>
        <w:tc>
          <w:tcPr>
            <w:tcW w:w="692" w:type="pct"/>
            <w:vAlign w:val="center"/>
          </w:tcPr>
          <w:p w14:paraId="66DA9798" w14:textId="77777777" w:rsidR="00A9235B" w:rsidRPr="0074282E" w:rsidRDefault="00A9235B" w:rsidP="001E2667">
            <w:pPr>
              <w:spacing w:after="0" w:line="310" w:lineRule="exact"/>
              <w:jc w:val="center"/>
              <w:rPr>
                <w:rFonts w:asciiTheme="majorBidi" w:eastAsia="Cordia New" w:hAnsiTheme="majorBidi" w:cstheme="majorBidi"/>
                <w:sz w:val="28"/>
                <w:cs/>
                <w:lang w:val="en-US" w:eastAsia="zh-CN"/>
              </w:rPr>
            </w:pPr>
            <w:r w:rsidRPr="00237EB4">
              <w:rPr>
                <w:rFonts w:asciiTheme="majorBidi" w:eastAsia="Cordia New" w:hAnsiTheme="majorBidi" w:cstheme="majorBidi"/>
                <w:sz w:val="28"/>
                <w:lang w:val="en-US" w:eastAsia="zh-CN"/>
              </w:rPr>
              <w:t>3.</w:t>
            </w:r>
            <w:r w:rsidRPr="00237EB4">
              <w:rPr>
                <w:rFonts w:asciiTheme="majorBidi" w:eastAsia="Cordia New" w:hAnsiTheme="majorBidi" w:cstheme="majorBidi"/>
                <w:noProof/>
                <w:snapToGrid w:val="0"/>
                <w:sz w:val="28"/>
                <w:lang w:eastAsia="th-TH"/>
              </w:rPr>
              <w:t>00</w:t>
            </w:r>
            <w:r w:rsidRPr="00237EB4">
              <w:rPr>
                <w:rFonts w:asciiTheme="majorBidi" w:eastAsia="Cordia New" w:hAnsiTheme="majorBidi" w:cstheme="majorBidi"/>
                <w:sz w:val="28"/>
                <w:lang w:val="en-US" w:eastAsia="zh-CN"/>
              </w:rPr>
              <w:t>%</w:t>
            </w:r>
          </w:p>
        </w:tc>
        <w:tc>
          <w:tcPr>
            <w:tcW w:w="48" w:type="pct"/>
          </w:tcPr>
          <w:p w14:paraId="6AF69FA5" w14:textId="77777777" w:rsidR="00A9235B" w:rsidRPr="00237EB4" w:rsidRDefault="00A9235B" w:rsidP="001E2667">
            <w:pPr>
              <w:tabs>
                <w:tab w:val="decimal" w:pos="1158"/>
              </w:tabs>
              <w:spacing w:after="0" w:line="310" w:lineRule="exact"/>
              <w:jc w:val="center"/>
              <w:rPr>
                <w:rFonts w:asciiTheme="majorBidi" w:eastAsia="Cordia New" w:hAnsiTheme="majorBidi" w:cstheme="majorBidi"/>
                <w:sz w:val="28"/>
                <w:lang w:eastAsia="zh-CN"/>
              </w:rPr>
            </w:pPr>
          </w:p>
        </w:tc>
        <w:tc>
          <w:tcPr>
            <w:tcW w:w="684" w:type="pct"/>
            <w:vAlign w:val="center"/>
          </w:tcPr>
          <w:p w14:paraId="12577FB2" w14:textId="77777777" w:rsidR="00A9235B" w:rsidRPr="0074282E" w:rsidRDefault="00A9235B" w:rsidP="001E2667">
            <w:pPr>
              <w:spacing w:after="0" w:line="310" w:lineRule="exact"/>
              <w:jc w:val="center"/>
              <w:rPr>
                <w:rFonts w:asciiTheme="majorBidi" w:eastAsia="Cordia New" w:hAnsiTheme="majorBidi" w:cstheme="majorBidi"/>
                <w:sz w:val="28"/>
                <w:cs/>
                <w:lang w:val="en-US" w:eastAsia="zh-CN"/>
              </w:rPr>
            </w:pPr>
            <w:r w:rsidRPr="00237EB4">
              <w:rPr>
                <w:rFonts w:asciiTheme="majorBidi" w:eastAsia="Cordia New" w:hAnsiTheme="majorBidi" w:cstheme="majorBidi"/>
                <w:noProof/>
                <w:snapToGrid w:val="0"/>
                <w:sz w:val="28"/>
                <w:lang w:val="en-US" w:eastAsia="th-TH"/>
              </w:rPr>
              <w:t>3.</w:t>
            </w:r>
            <w:r w:rsidRPr="00237EB4">
              <w:rPr>
                <w:rFonts w:asciiTheme="majorBidi" w:eastAsia="Cordia New" w:hAnsiTheme="majorBidi" w:cstheme="majorBidi"/>
                <w:noProof/>
                <w:snapToGrid w:val="0"/>
                <w:sz w:val="28"/>
                <w:lang w:eastAsia="th-TH"/>
              </w:rPr>
              <w:t>00</w:t>
            </w:r>
            <w:r w:rsidRPr="00237EB4">
              <w:rPr>
                <w:rFonts w:asciiTheme="majorBidi" w:eastAsia="Cordia New" w:hAnsiTheme="majorBidi" w:cstheme="majorBidi"/>
                <w:noProof/>
                <w:snapToGrid w:val="0"/>
                <w:sz w:val="28"/>
                <w:lang w:val="en-US" w:eastAsia="th-TH"/>
              </w:rPr>
              <w:t>%</w:t>
            </w:r>
          </w:p>
        </w:tc>
      </w:tr>
    </w:tbl>
    <w:p w14:paraId="10E21015" w14:textId="77777777" w:rsidR="00A9235B" w:rsidRPr="00237EB4" w:rsidRDefault="00A9235B" w:rsidP="00467218">
      <w:pPr>
        <w:spacing w:after="0" w:line="240" w:lineRule="exact"/>
        <w:ind w:left="284" w:right="11" w:firstLine="425"/>
        <w:jc w:val="both"/>
        <w:rPr>
          <w:rFonts w:asciiTheme="majorBidi" w:eastAsia="SimSun" w:hAnsiTheme="majorBidi" w:cstheme="majorBidi"/>
          <w:sz w:val="32"/>
          <w:szCs w:val="32"/>
          <w:lang w:val="en-US"/>
        </w:rPr>
      </w:pPr>
    </w:p>
    <w:p w14:paraId="4B8FA61B" w14:textId="77777777" w:rsidR="00A9235B" w:rsidRPr="00237EB4" w:rsidRDefault="00A9235B" w:rsidP="00847C9A">
      <w:pPr>
        <w:spacing w:after="0" w:line="340" w:lineRule="exact"/>
        <w:ind w:left="284" w:firstLine="425"/>
        <w:jc w:val="thaiDistribute"/>
        <w:rPr>
          <w:rFonts w:asciiTheme="majorBidi" w:eastAsia="SimSun" w:hAnsiTheme="majorBidi" w:cstheme="majorBidi"/>
          <w:sz w:val="32"/>
          <w:szCs w:val="32"/>
          <w:lang w:val="en-US"/>
        </w:rPr>
      </w:pPr>
      <w:r w:rsidRPr="00237EB4">
        <w:rPr>
          <w:rFonts w:asciiTheme="majorBidi" w:eastAsia="Times New Roman" w:hAnsiTheme="majorBidi" w:cstheme="majorBidi"/>
          <w:sz w:val="32"/>
          <w:szCs w:val="32"/>
          <w:lang w:val="en-US"/>
        </w:rPr>
        <w:t>The</w:t>
      </w:r>
      <w:r w:rsidRPr="00237EB4">
        <w:rPr>
          <w:rFonts w:asciiTheme="majorBidi" w:eastAsia="SimSun" w:hAnsiTheme="majorBidi" w:cstheme="majorBidi"/>
          <w:sz w:val="32"/>
          <w:szCs w:val="32"/>
        </w:rPr>
        <w:t xml:space="preserve"> sensitivity analysis for each significant actuarial assumption as at December </w:t>
      </w:r>
      <w:r w:rsidRPr="00237EB4">
        <w:rPr>
          <w:rFonts w:asciiTheme="majorBidi" w:eastAsia="SimSun" w:hAnsiTheme="majorBidi" w:cstheme="majorBidi"/>
          <w:sz w:val="32"/>
          <w:szCs w:val="32"/>
          <w:lang w:val="en-US"/>
        </w:rPr>
        <w:t>31</w:t>
      </w:r>
      <w:r w:rsidRPr="00237EB4">
        <w:rPr>
          <w:rFonts w:asciiTheme="majorBidi" w:eastAsia="SimSun" w:hAnsiTheme="majorBidi" w:cstheme="majorBidi"/>
          <w:sz w:val="32"/>
          <w:szCs w:val="32"/>
        </w:rPr>
        <w:t>,</w:t>
      </w:r>
      <w:r w:rsidRPr="00237EB4">
        <w:rPr>
          <w:rFonts w:asciiTheme="majorBidi" w:eastAsia="SimSun" w:hAnsiTheme="majorBidi" w:cstheme="majorBidi" w:hint="cs"/>
          <w:sz w:val="32"/>
          <w:szCs w:val="32"/>
          <w:lang w:val="en-US"/>
        </w:rPr>
        <w:t xml:space="preserve"> </w:t>
      </w:r>
      <w:r w:rsidRPr="00237EB4">
        <w:rPr>
          <w:rFonts w:asciiTheme="majorBidi" w:eastAsia="SimSun" w:hAnsiTheme="majorBidi" w:cstheme="majorBidi"/>
          <w:sz w:val="32"/>
          <w:szCs w:val="32"/>
        </w:rPr>
        <w:t xml:space="preserve">2025 and </w:t>
      </w:r>
      <w:r w:rsidRPr="00237EB4">
        <w:rPr>
          <w:rFonts w:asciiTheme="majorBidi" w:eastAsia="SimSun" w:hAnsiTheme="majorBidi" w:cstheme="majorBidi"/>
          <w:sz w:val="32"/>
          <w:szCs w:val="32"/>
          <w:lang w:val="en-US"/>
        </w:rPr>
        <w:t>2024</w:t>
      </w:r>
      <w:r w:rsidRPr="00237EB4">
        <w:rPr>
          <w:rFonts w:asciiTheme="majorBidi" w:eastAsia="SimSun" w:hAnsiTheme="majorBidi" w:cstheme="majorBidi"/>
          <w:sz w:val="32"/>
          <w:szCs w:val="32"/>
        </w:rPr>
        <w:t>, are as follows:</w:t>
      </w:r>
    </w:p>
    <w:tbl>
      <w:tblPr>
        <w:tblW w:w="5000" w:type="pct"/>
        <w:tblLayout w:type="fixed"/>
        <w:tblCellMar>
          <w:left w:w="28" w:type="dxa"/>
          <w:right w:w="28" w:type="dxa"/>
        </w:tblCellMar>
        <w:tblLook w:val="0000" w:firstRow="0" w:lastRow="0" w:firstColumn="0" w:lastColumn="0" w:noHBand="0" w:noVBand="0"/>
      </w:tblPr>
      <w:tblGrid>
        <w:gridCol w:w="3945"/>
        <w:gridCol w:w="1288"/>
        <w:gridCol w:w="87"/>
        <w:gridCol w:w="1201"/>
        <w:gridCol w:w="89"/>
        <w:gridCol w:w="1279"/>
        <w:gridCol w:w="89"/>
        <w:gridCol w:w="1264"/>
      </w:tblGrid>
      <w:tr w:rsidR="00A9235B" w:rsidRPr="00237EB4" w14:paraId="2D6D1905" w14:textId="77777777" w:rsidTr="006C47B8">
        <w:tc>
          <w:tcPr>
            <w:tcW w:w="2134" w:type="pct"/>
          </w:tcPr>
          <w:p w14:paraId="60E447A7" w14:textId="77777777" w:rsidR="00A9235B" w:rsidRPr="00237EB4" w:rsidRDefault="00A9235B" w:rsidP="001E2667">
            <w:pPr>
              <w:tabs>
                <w:tab w:val="left" w:pos="762"/>
              </w:tabs>
              <w:spacing w:after="0" w:line="310" w:lineRule="exact"/>
              <w:ind w:left="540"/>
              <w:jc w:val="thaiDistribute"/>
              <w:rPr>
                <w:rFonts w:asciiTheme="majorBidi" w:eastAsia="Cordia New" w:hAnsiTheme="majorBidi" w:cstheme="majorBidi"/>
                <w:sz w:val="28"/>
                <w:lang w:val="en-US"/>
              </w:rPr>
            </w:pPr>
          </w:p>
        </w:tc>
        <w:tc>
          <w:tcPr>
            <w:tcW w:w="2866" w:type="pct"/>
            <w:gridSpan w:val="7"/>
            <w:tcBorders>
              <w:bottom w:val="single" w:sz="6" w:space="0" w:color="auto"/>
            </w:tcBorders>
            <w:vAlign w:val="center"/>
          </w:tcPr>
          <w:p w14:paraId="309DB673"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r w:rsidRPr="00237EB4">
              <w:rPr>
                <w:rFonts w:asciiTheme="majorBidi" w:hAnsiTheme="majorBidi" w:cstheme="majorBidi"/>
                <w:sz w:val="28"/>
              </w:rPr>
              <w:t>Impact on provision for employee benefit</w:t>
            </w:r>
          </w:p>
        </w:tc>
      </w:tr>
      <w:tr w:rsidR="00A9235B" w:rsidRPr="00237EB4" w14:paraId="6AF1FE7D" w14:textId="77777777" w:rsidTr="006C47B8">
        <w:tc>
          <w:tcPr>
            <w:tcW w:w="2134" w:type="pct"/>
          </w:tcPr>
          <w:p w14:paraId="4D6593FB" w14:textId="77777777" w:rsidR="00A9235B" w:rsidRPr="00237EB4" w:rsidRDefault="00A9235B" w:rsidP="001E2667">
            <w:pPr>
              <w:tabs>
                <w:tab w:val="left" w:pos="762"/>
              </w:tabs>
              <w:spacing w:after="0" w:line="310" w:lineRule="exact"/>
              <w:ind w:left="540"/>
              <w:jc w:val="thaiDistribute"/>
              <w:rPr>
                <w:rFonts w:asciiTheme="majorBidi" w:eastAsia="Cordia New" w:hAnsiTheme="majorBidi" w:cstheme="majorBidi"/>
                <w:sz w:val="28"/>
                <w:lang w:val="en-US"/>
              </w:rPr>
            </w:pPr>
          </w:p>
        </w:tc>
        <w:tc>
          <w:tcPr>
            <w:tcW w:w="1394" w:type="pct"/>
            <w:gridSpan w:val="3"/>
            <w:tcBorders>
              <w:bottom w:val="single" w:sz="6" w:space="0" w:color="auto"/>
            </w:tcBorders>
          </w:tcPr>
          <w:p w14:paraId="4CEAE2BE" w14:textId="77777777" w:rsidR="00A9235B" w:rsidRPr="00237EB4" w:rsidRDefault="00A9235B" w:rsidP="001E2667">
            <w:pPr>
              <w:spacing w:after="0" w:line="310" w:lineRule="exact"/>
              <w:jc w:val="center"/>
              <w:rPr>
                <w:rFonts w:asciiTheme="majorBidi" w:eastAsia="PMingLiU" w:hAnsiTheme="majorBidi" w:cstheme="majorBidi"/>
                <w:sz w:val="28"/>
                <w:lang w:val="en-US"/>
              </w:rPr>
            </w:pPr>
            <w:r w:rsidRPr="00237EB4">
              <w:rPr>
                <w:rFonts w:asciiTheme="majorBidi" w:eastAsia="PMingLiU" w:hAnsiTheme="majorBidi" w:cstheme="majorBidi"/>
                <w:sz w:val="28"/>
                <w:lang w:val="en-US"/>
              </w:rPr>
              <w:t>Consolidated financial statements</w:t>
            </w:r>
          </w:p>
        </w:tc>
        <w:tc>
          <w:tcPr>
            <w:tcW w:w="48" w:type="pct"/>
          </w:tcPr>
          <w:p w14:paraId="6A0975B4"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1424" w:type="pct"/>
            <w:gridSpan w:val="3"/>
            <w:tcBorders>
              <w:bottom w:val="single" w:sz="6" w:space="0" w:color="auto"/>
            </w:tcBorders>
          </w:tcPr>
          <w:p w14:paraId="07F55CB3" w14:textId="77777777" w:rsidR="00A9235B" w:rsidRPr="00237EB4" w:rsidRDefault="00A9235B" w:rsidP="001E2667">
            <w:pPr>
              <w:spacing w:after="0" w:line="310" w:lineRule="exact"/>
              <w:jc w:val="center"/>
              <w:rPr>
                <w:rFonts w:asciiTheme="majorBidi" w:eastAsia="PMingLiU" w:hAnsiTheme="majorBidi" w:cstheme="majorBidi"/>
                <w:sz w:val="28"/>
                <w:lang w:val="en-US"/>
              </w:rPr>
            </w:pPr>
            <w:r w:rsidRPr="00237EB4">
              <w:rPr>
                <w:rFonts w:asciiTheme="majorBidi" w:eastAsia="PMingLiU" w:hAnsiTheme="majorBidi" w:cstheme="majorBidi"/>
                <w:sz w:val="28"/>
                <w:lang w:val="en-US"/>
              </w:rPr>
              <w:t>Separate financial statements</w:t>
            </w:r>
          </w:p>
        </w:tc>
      </w:tr>
      <w:tr w:rsidR="00A9235B" w:rsidRPr="00237EB4" w14:paraId="1CF5A326" w14:textId="77777777" w:rsidTr="006C47B8">
        <w:tc>
          <w:tcPr>
            <w:tcW w:w="2134" w:type="pct"/>
            <w:vAlign w:val="bottom"/>
          </w:tcPr>
          <w:p w14:paraId="60BCFBD7" w14:textId="77777777" w:rsidR="00A9235B" w:rsidRPr="00237EB4" w:rsidRDefault="00A9235B" w:rsidP="001E2667">
            <w:pPr>
              <w:tabs>
                <w:tab w:val="left" w:pos="762"/>
              </w:tabs>
              <w:spacing w:after="0" w:line="310" w:lineRule="exact"/>
              <w:ind w:left="540"/>
              <w:jc w:val="thaiDistribute"/>
              <w:rPr>
                <w:rFonts w:asciiTheme="majorBidi" w:eastAsia="Cordia New" w:hAnsiTheme="majorBidi" w:cstheme="majorBidi"/>
                <w:sz w:val="28"/>
                <w:lang w:val="en-US"/>
              </w:rPr>
            </w:pPr>
          </w:p>
        </w:tc>
        <w:tc>
          <w:tcPr>
            <w:tcW w:w="697" w:type="pct"/>
            <w:tcBorders>
              <w:top w:val="single" w:sz="6" w:space="0" w:color="auto"/>
              <w:bottom w:val="single" w:sz="6" w:space="0" w:color="auto"/>
            </w:tcBorders>
            <w:vAlign w:val="bottom"/>
          </w:tcPr>
          <w:p w14:paraId="4D165FD1" w14:textId="77777777" w:rsidR="00A9235B" w:rsidRPr="00237EB4" w:rsidRDefault="00A9235B" w:rsidP="001E2667">
            <w:pPr>
              <w:spacing w:after="0" w:line="310" w:lineRule="exact"/>
              <w:ind w:right="29"/>
              <w:jc w:val="center"/>
              <w:rPr>
                <w:rFonts w:asciiTheme="majorBidi" w:eastAsia="Times New Roman" w:hAnsiTheme="majorBidi" w:cstheme="majorBidi"/>
                <w:snapToGrid w:val="0"/>
                <w:sz w:val="28"/>
                <w:lang w:val="en-US" w:eastAsia="th-TH"/>
              </w:rPr>
            </w:pPr>
            <w:r w:rsidRPr="00237EB4">
              <w:rPr>
                <w:rFonts w:asciiTheme="majorBidi" w:eastAsia="Times New Roman" w:hAnsiTheme="majorBidi" w:cstheme="majorBidi"/>
                <w:snapToGrid w:val="0"/>
                <w:sz w:val="28"/>
                <w:lang w:val="en-US" w:eastAsia="th-TH"/>
              </w:rPr>
              <w:t>2025</w:t>
            </w:r>
          </w:p>
        </w:tc>
        <w:tc>
          <w:tcPr>
            <w:tcW w:w="47" w:type="pct"/>
            <w:tcBorders>
              <w:top w:val="single" w:sz="6" w:space="0" w:color="auto"/>
            </w:tcBorders>
          </w:tcPr>
          <w:p w14:paraId="6E66A04D"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650" w:type="pct"/>
            <w:tcBorders>
              <w:top w:val="single" w:sz="6" w:space="0" w:color="auto"/>
              <w:bottom w:val="single" w:sz="6" w:space="0" w:color="auto"/>
            </w:tcBorders>
          </w:tcPr>
          <w:p w14:paraId="72209FD5" w14:textId="77777777" w:rsidR="00A9235B" w:rsidRPr="00237EB4" w:rsidRDefault="00A9235B" w:rsidP="001E2667">
            <w:pPr>
              <w:spacing w:after="0" w:line="310" w:lineRule="exact"/>
              <w:ind w:right="29"/>
              <w:jc w:val="center"/>
              <w:rPr>
                <w:rFonts w:asciiTheme="majorBidi" w:eastAsia="Times New Roman" w:hAnsiTheme="majorBidi" w:cstheme="majorBidi"/>
                <w:snapToGrid w:val="0"/>
                <w:sz w:val="28"/>
                <w:cs/>
                <w:lang w:eastAsia="th-TH"/>
              </w:rPr>
            </w:pPr>
            <w:r w:rsidRPr="00237EB4">
              <w:rPr>
                <w:rFonts w:asciiTheme="majorBidi" w:eastAsia="Cordia New" w:hAnsiTheme="majorBidi" w:cstheme="majorBidi"/>
                <w:snapToGrid w:val="0"/>
                <w:sz w:val="28"/>
                <w:lang w:val="en-US" w:eastAsia="th-TH"/>
              </w:rPr>
              <w:t>2024</w:t>
            </w:r>
          </w:p>
        </w:tc>
        <w:tc>
          <w:tcPr>
            <w:tcW w:w="48" w:type="pct"/>
          </w:tcPr>
          <w:p w14:paraId="68A0A3F0" w14:textId="77777777" w:rsidR="00A9235B" w:rsidRPr="0074282E" w:rsidRDefault="00A9235B" w:rsidP="001E2667">
            <w:pPr>
              <w:spacing w:after="0" w:line="310" w:lineRule="exact"/>
              <w:jc w:val="center"/>
              <w:rPr>
                <w:rFonts w:asciiTheme="majorBidi" w:eastAsia="Cordia New" w:hAnsiTheme="majorBidi" w:cstheme="majorBidi"/>
                <w:snapToGrid w:val="0"/>
                <w:sz w:val="28"/>
                <w:cs/>
                <w:lang w:val="en-US" w:eastAsia="th-TH"/>
              </w:rPr>
            </w:pPr>
          </w:p>
        </w:tc>
        <w:tc>
          <w:tcPr>
            <w:tcW w:w="692" w:type="pct"/>
            <w:tcBorders>
              <w:top w:val="single" w:sz="6" w:space="0" w:color="auto"/>
              <w:bottom w:val="single" w:sz="6" w:space="0" w:color="auto"/>
            </w:tcBorders>
            <w:vAlign w:val="bottom"/>
          </w:tcPr>
          <w:p w14:paraId="75BE2E3D" w14:textId="77777777" w:rsidR="00A9235B" w:rsidRPr="00237EB4" w:rsidRDefault="00A9235B" w:rsidP="001E2667">
            <w:pPr>
              <w:spacing w:after="0" w:line="310" w:lineRule="exact"/>
              <w:ind w:right="29"/>
              <w:jc w:val="center"/>
              <w:rPr>
                <w:rFonts w:asciiTheme="majorBidi" w:eastAsia="Times New Roman" w:hAnsiTheme="majorBidi" w:cstheme="majorBidi"/>
                <w:snapToGrid w:val="0"/>
                <w:sz w:val="28"/>
                <w:lang w:eastAsia="th-TH"/>
              </w:rPr>
            </w:pPr>
            <w:r w:rsidRPr="00237EB4">
              <w:rPr>
                <w:rFonts w:asciiTheme="majorBidi" w:eastAsia="Times New Roman" w:hAnsiTheme="majorBidi" w:cstheme="majorBidi"/>
                <w:snapToGrid w:val="0"/>
                <w:sz w:val="28"/>
                <w:lang w:val="en-US" w:eastAsia="th-TH"/>
              </w:rPr>
              <w:t>2025</w:t>
            </w:r>
          </w:p>
        </w:tc>
        <w:tc>
          <w:tcPr>
            <w:tcW w:w="48" w:type="pct"/>
            <w:tcBorders>
              <w:top w:val="single" w:sz="6" w:space="0" w:color="auto"/>
            </w:tcBorders>
          </w:tcPr>
          <w:p w14:paraId="1C00C443" w14:textId="77777777" w:rsidR="00A9235B" w:rsidRPr="00237EB4" w:rsidRDefault="00A9235B" w:rsidP="001E2667">
            <w:pPr>
              <w:spacing w:after="0" w:line="310" w:lineRule="exact"/>
              <w:jc w:val="center"/>
              <w:rPr>
                <w:rFonts w:asciiTheme="majorBidi" w:eastAsia="Cordia New" w:hAnsiTheme="majorBidi" w:cstheme="majorBidi"/>
                <w:snapToGrid w:val="0"/>
                <w:sz w:val="28"/>
                <w:lang w:val="en-US" w:eastAsia="th-TH"/>
              </w:rPr>
            </w:pPr>
          </w:p>
        </w:tc>
        <w:tc>
          <w:tcPr>
            <w:tcW w:w="684" w:type="pct"/>
            <w:tcBorders>
              <w:top w:val="single" w:sz="6" w:space="0" w:color="auto"/>
              <w:bottom w:val="single" w:sz="6" w:space="0" w:color="auto"/>
            </w:tcBorders>
          </w:tcPr>
          <w:p w14:paraId="6475F99B" w14:textId="77777777" w:rsidR="00A9235B" w:rsidRPr="0074282E" w:rsidRDefault="00A9235B" w:rsidP="001E2667">
            <w:pPr>
              <w:spacing w:after="0" w:line="310" w:lineRule="exact"/>
              <w:ind w:right="29"/>
              <w:jc w:val="center"/>
              <w:rPr>
                <w:rFonts w:asciiTheme="majorBidi" w:eastAsia="Times New Roman"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2024</w:t>
            </w:r>
          </w:p>
        </w:tc>
      </w:tr>
      <w:tr w:rsidR="001E2667" w:rsidRPr="00237EB4" w14:paraId="6D810532" w14:textId="77777777" w:rsidTr="006C47B8">
        <w:tc>
          <w:tcPr>
            <w:tcW w:w="2134" w:type="pct"/>
            <w:vAlign w:val="center"/>
          </w:tcPr>
          <w:p w14:paraId="1680BB9A" w14:textId="77777777" w:rsidR="001E2667" w:rsidRPr="00237EB4" w:rsidRDefault="001E2667" w:rsidP="001E2667">
            <w:pPr>
              <w:spacing w:after="0" w:line="310" w:lineRule="exact"/>
              <w:ind w:left="540" w:right="-162"/>
              <w:rPr>
                <w:rFonts w:asciiTheme="majorBidi" w:eastAsia="Cordia New" w:hAnsiTheme="majorBidi" w:cstheme="majorBidi"/>
                <w:sz w:val="28"/>
                <w:lang w:val="en-US"/>
              </w:rPr>
            </w:pPr>
            <w:r w:rsidRPr="00237EB4">
              <w:rPr>
                <w:rFonts w:asciiTheme="majorBidi" w:hAnsiTheme="majorBidi" w:cstheme="majorBidi"/>
                <w:sz w:val="28"/>
              </w:rPr>
              <w:t xml:space="preserve">Discount rate increase by </w:t>
            </w:r>
            <w:r w:rsidRPr="00237EB4">
              <w:rPr>
                <w:rFonts w:asciiTheme="majorBidi" w:hAnsiTheme="majorBidi" w:cstheme="majorBidi"/>
                <w:sz w:val="28"/>
                <w:lang w:val="en-US"/>
              </w:rPr>
              <w:t>1</w:t>
            </w:r>
            <w:r w:rsidRPr="00237EB4">
              <w:rPr>
                <w:rFonts w:asciiTheme="majorBidi" w:hAnsiTheme="majorBidi" w:cstheme="majorBidi"/>
                <w:sz w:val="28"/>
              </w:rPr>
              <w:t>.</w:t>
            </w:r>
            <w:r w:rsidRPr="00237EB4">
              <w:rPr>
                <w:rFonts w:asciiTheme="majorBidi" w:hAnsiTheme="majorBidi" w:cstheme="majorBidi"/>
                <w:sz w:val="28"/>
                <w:lang w:val="en-US"/>
              </w:rPr>
              <w:t>00</w:t>
            </w:r>
            <w:r w:rsidRPr="00237EB4">
              <w:rPr>
                <w:rFonts w:asciiTheme="majorBidi" w:hAnsiTheme="majorBidi" w:cstheme="majorBidi"/>
                <w:sz w:val="28"/>
              </w:rPr>
              <w:t>%</w:t>
            </w:r>
          </w:p>
        </w:tc>
        <w:tc>
          <w:tcPr>
            <w:tcW w:w="697" w:type="pct"/>
            <w:tcBorders>
              <w:top w:val="single" w:sz="6" w:space="0" w:color="auto"/>
            </w:tcBorders>
            <w:vAlign w:val="center"/>
          </w:tcPr>
          <w:p w14:paraId="63A9D1C5" w14:textId="054BC86B" w:rsidR="001E2667" w:rsidRPr="0074282E" w:rsidRDefault="001E2667" w:rsidP="001E2667">
            <w:pPr>
              <w:tabs>
                <w:tab w:val="decimal" w:pos="997"/>
              </w:tabs>
              <w:spacing w:after="0" w:line="310" w:lineRule="exact"/>
              <w:ind w:right="57"/>
              <w:jc w:val="right"/>
              <w:rPr>
                <w:rFonts w:asciiTheme="majorBidi" w:eastAsia="SimSun" w:hAnsiTheme="majorBidi" w:cstheme="majorBidi"/>
                <w:sz w:val="28"/>
                <w:cs/>
                <w:lang w:val="en-US"/>
              </w:rPr>
            </w:pPr>
            <w:r w:rsidRPr="00237EB4">
              <w:rPr>
                <w:rFonts w:ascii="Angsana New" w:eastAsia="Cordia New" w:hAnsi="Angsana New" w:cs="Angsana New"/>
                <w:noProof/>
                <w:snapToGrid w:val="0"/>
                <w:color w:val="000000" w:themeColor="text1"/>
                <w:sz w:val="28"/>
                <w:lang w:val="en-US" w:eastAsia="th-TH"/>
              </w:rPr>
              <w:t xml:space="preserve">   (145,164)</w:t>
            </w:r>
          </w:p>
        </w:tc>
        <w:tc>
          <w:tcPr>
            <w:tcW w:w="47" w:type="pct"/>
          </w:tcPr>
          <w:p w14:paraId="04E14FB5" w14:textId="77777777" w:rsidR="001E2667" w:rsidRPr="00237EB4" w:rsidRDefault="001E2667" w:rsidP="001E2667">
            <w:pPr>
              <w:tabs>
                <w:tab w:val="decimal" w:pos="1158"/>
              </w:tabs>
              <w:spacing w:after="0" w:line="310" w:lineRule="exact"/>
              <w:ind w:right="57"/>
              <w:jc w:val="right"/>
              <w:rPr>
                <w:rFonts w:asciiTheme="majorBidi" w:eastAsia="SimSun" w:hAnsiTheme="majorBidi" w:cstheme="majorBidi"/>
                <w:sz w:val="28"/>
                <w:lang w:val="en-US"/>
              </w:rPr>
            </w:pPr>
          </w:p>
        </w:tc>
        <w:tc>
          <w:tcPr>
            <w:tcW w:w="650" w:type="pct"/>
            <w:tcBorders>
              <w:top w:val="single" w:sz="6" w:space="0" w:color="auto"/>
            </w:tcBorders>
            <w:vAlign w:val="center"/>
          </w:tcPr>
          <w:p w14:paraId="52BB7DC3" w14:textId="08DD1B90" w:rsidR="001E2667" w:rsidRPr="0074282E" w:rsidRDefault="001E2667" w:rsidP="001E2667">
            <w:pPr>
              <w:tabs>
                <w:tab w:val="decimal" w:pos="995"/>
              </w:tabs>
              <w:spacing w:after="0" w:line="310" w:lineRule="exact"/>
              <w:ind w:right="57"/>
              <w:jc w:val="right"/>
              <w:rPr>
                <w:rFonts w:asciiTheme="majorBidi" w:eastAsia="SimSun" w:hAnsiTheme="majorBidi" w:cstheme="majorBidi"/>
                <w:sz w:val="28"/>
                <w:cs/>
                <w:lang w:val="en-US"/>
              </w:rPr>
            </w:pPr>
            <w:r w:rsidRPr="00237EB4">
              <w:rPr>
                <w:rFonts w:ascii="Angsana New" w:eastAsia="Cordia New" w:hAnsi="Angsana New" w:cs="Angsana New"/>
                <w:noProof/>
                <w:snapToGrid w:val="0"/>
                <w:color w:val="000000" w:themeColor="text1"/>
                <w:sz w:val="28"/>
                <w:lang w:val="en-US" w:eastAsia="th-TH"/>
              </w:rPr>
              <w:t xml:space="preserve">   (637,400)</w:t>
            </w:r>
          </w:p>
        </w:tc>
        <w:tc>
          <w:tcPr>
            <w:tcW w:w="48" w:type="pct"/>
          </w:tcPr>
          <w:p w14:paraId="7DD485B7" w14:textId="77777777" w:rsidR="001E2667" w:rsidRPr="00237EB4" w:rsidRDefault="001E2667" w:rsidP="001E2667">
            <w:pPr>
              <w:tabs>
                <w:tab w:val="decimal" w:pos="1158"/>
              </w:tabs>
              <w:spacing w:after="0" w:line="310" w:lineRule="exact"/>
              <w:ind w:right="57"/>
              <w:jc w:val="right"/>
              <w:rPr>
                <w:rFonts w:asciiTheme="majorBidi" w:eastAsia="SimSun" w:hAnsiTheme="majorBidi" w:cstheme="majorBidi"/>
                <w:sz w:val="28"/>
                <w:lang w:val="en-US"/>
              </w:rPr>
            </w:pPr>
          </w:p>
        </w:tc>
        <w:tc>
          <w:tcPr>
            <w:tcW w:w="692" w:type="pct"/>
            <w:tcBorders>
              <w:top w:val="single" w:sz="6" w:space="0" w:color="auto"/>
            </w:tcBorders>
            <w:vAlign w:val="center"/>
          </w:tcPr>
          <w:p w14:paraId="5D1AC28D" w14:textId="65D747DD" w:rsidR="001E2667" w:rsidRPr="00237EB4" w:rsidRDefault="001E2667" w:rsidP="001E2667">
            <w:pPr>
              <w:tabs>
                <w:tab w:val="decimal" w:pos="994"/>
              </w:tabs>
              <w:spacing w:after="0" w:line="310" w:lineRule="exact"/>
              <w:ind w:right="57"/>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 xml:space="preserve">   (142,790)</w:t>
            </w:r>
          </w:p>
        </w:tc>
        <w:tc>
          <w:tcPr>
            <w:tcW w:w="48" w:type="pct"/>
          </w:tcPr>
          <w:p w14:paraId="66A68BD6" w14:textId="77777777" w:rsidR="001E2667" w:rsidRPr="00237EB4" w:rsidRDefault="001E2667" w:rsidP="001E2667">
            <w:pPr>
              <w:tabs>
                <w:tab w:val="decimal" w:pos="1158"/>
              </w:tabs>
              <w:spacing w:after="0" w:line="310" w:lineRule="exact"/>
              <w:ind w:right="57"/>
              <w:jc w:val="right"/>
              <w:rPr>
                <w:rFonts w:asciiTheme="majorBidi" w:eastAsia="SimSun" w:hAnsiTheme="majorBidi" w:cstheme="majorBidi"/>
                <w:sz w:val="28"/>
                <w:lang w:val="en-US"/>
              </w:rPr>
            </w:pPr>
          </w:p>
        </w:tc>
        <w:tc>
          <w:tcPr>
            <w:tcW w:w="684" w:type="pct"/>
            <w:tcBorders>
              <w:top w:val="single" w:sz="6" w:space="0" w:color="auto"/>
            </w:tcBorders>
            <w:vAlign w:val="center"/>
          </w:tcPr>
          <w:p w14:paraId="1E4F912C" w14:textId="2C34723B" w:rsidR="001E2667" w:rsidRPr="0074282E" w:rsidRDefault="001E2667" w:rsidP="001E2667">
            <w:pPr>
              <w:tabs>
                <w:tab w:val="decimal" w:pos="1076"/>
              </w:tabs>
              <w:spacing w:after="0" w:line="310" w:lineRule="exact"/>
              <w:ind w:right="57"/>
              <w:jc w:val="right"/>
              <w:rPr>
                <w:rFonts w:asciiTheme="majorBidi" w:eastAsia="SimSun" w:hAnsiTheme="majorBidi" w:cstheme="majorBidi"/>
                <w:sz w:val="28"/>
                <w:cs/>
                <w:lang w:val="en-US"/>
              </w:rPr>
            </w:pPr>
            <w:r w:rsidRPr="00237EB4">
              <w:rPr>
                <w:rFonts w:ascii="Angsana New" w:hAnsi="Angsana New" w:cs="Angsana New"/>
                <w:color w:val="000000" w:themeColor="text1"/>
                <w:sz w:val="28"/>
              </w:rPr>
              <w:t xml:space="preserve">   (231,609)</w:t>
            </w:r>
          </w:p>
        </w:tc>
      </w:tr>
      <w:tr w:rsidR="001E2667" w:rsidRPr="00237EB4" w14:paraId="65F204EC" w14:textId="77777777" w:rsidTr="006C47B8">
        <w:tc>
          <w:tcPr>
            <w:tcW w:w="2134" w:type="pct"/>
            <w:vAlign w:val="center"/>
          </w:tcPr>
          <w:p w14:paraId="09B1428F" w14:textId="77777777" w:rsidR="001E2667" w:rsidRPr="00237EB4" w:rsidRDefault="001E2667" w:rsidP="001E2667">
            <w:pPr>
              <w:spacing w:after="0" w:line="310" w:lineRule="exact"/>
              <w:ind w:left="540" w:right="-162"/>
              <w:rPr>
                <w:rFonts w:asciiTheme="majorBidi" w:eastAsia="Cordia New" w:hAnsiTheme="majorBidi" w:cstheme="majorBidi"/>
                <w:sz w:val="28"/>
                <w:lang w:val="en-US"/>
              </w:rPr>
            </w:pPr>
            <w:r w:rsidRPr="00237EB4">
              <w:rPr>
                <w:rFonts w:asciiTheme="majorBidi" w:hAnsiTheme="majorBidi" w:cstheme="majorBidi"/>
                <w:sz w:val="28"/>
              </w:rPr>
              <w:t xml:space="preserve">Discount rate decrease by </w:t>
            </w:r>
            <w:r w:rsidRPr="00237EB4">
              <w:rPr>
                <w:rFonts w:asciiTheme="majorBidi" w:hAnsiTheme="majorBidi" w:cstheme="majorBidi"/>
                <w:sz w:val="28"/>
                <w:lang w:val="en-US"/>
              </w:rPr>
              <w:t>1</w:t>
            </w:r>
            <w:r w:rsidRPr="00237EB4">
              <w:rPr>
                <w:rFonts w:asciiTheme="majorBidi" w:hAnsiTheme="majorBidi" w:cstheme="majorBidi"/>
                <w:sz w:val="28"/>
              </w:rPr>
              <w:t>.</w:t>
            </w:r>
            <w:r w:rsidRPr="00237EB4">
              <w:rPr>
                <w:rFonts w:asciiTheme="majorBidi" w:hAnsiTheme="majorBidi" w:cstheme="majorBidi"/>
                <w:sz w:val="28"/>
                <w:lang w:val="en-US"/>
              </w:rPr>
              <w:t>00</w:t>
            </w:r>
            <w:r w:rsidRPr="00237EB4">
              <w:rPr>
                <w:rFonts w:asciiTheme="majorBidi" w:hAnsiTheme="majorBidi" w:cstheme="majorBidi"/>
                <w:sz w:val="28"/>
              </w:rPr>
              <w:t>%</w:t>
            </w:r>
          </w:p>
        </w:tc>
        <w:tc>
          <w:tcPr>
            <w:tcW w:w="697" w:type="pct"/>
            <w:vAlign w:val="center"/>
          </w:tcPr>
          <w:p w14:paraId="705310EF" w14:textId="21630E79" w:rsidR="001E2667" w:rsidRPr="0074282E" w:rsidRDefault="001E2667" w:rsidP="001E2667">
            <w:pPr>
              <w:tabs>
                <w:tab w:val="decimal" w:pos="997"/>
              </w:tabs>
              <w:spacing w:after="0" w:line="310" w:lineRule="exact"/>
              <w:ind w:right="113"/>
              <w:jc w:val="right"/>
              <w:rPr>
                <w:rFonts w:asciiTheme="majorBidi" w:eastAsia="SimSun" w:hAnsiTheme="majorBidi" w:cstheme="majorBidi"/>
                <w:sz w:val="28"/>
                <w:cs/>
                <w:lang w:val="en-US"/>
              </w:rPr>
            </w:pPr>
            <w:r w:rsidRPr="00237EB4">
              <w:rPr>
                <w:rFonts w:ascii="Angsana New" w:eastAsia="Cordia New" w:hAnsi="Angsana New" w:cs="Angsana New"/>
                <w:noProof/>
                <w:snapToGrid w:val="0"/>
                <w:color w:val="000000" w:themeColor="text1"/>
                <w:sz w:val="28"/>
                <w:lang w:val="en-US" w:eastAsia="th-TH"/>
              </w:rPr>
              <w:t xml:space="preserve">  171,</w:t>
            </w:r>
            <w:r w:rsidRPr="00237EB4">
              <w:rPr>
                <w:rFonts w:ascii="Angsana New" w:eastAsia="SimSun" w:hAnsi="Angsana New" w:cs="Angsana New"/>
                <w:color w:val="000000" w:themeColor="text1"/>
                <w:sz w:val="28"/>
                <w:lang w:val="en-US"/>
              </w:rPr>
              <w:t>943</w:t>
            </w:r>
          </w:p>
        </w:tc>
        <w:tc>
          <w:tcPr>
            <w:tcW w:w="47" w:type="pct"/>
          </w:tcPr>
          <w:p w14:paraId="3DBD8860" w14:textId="77777777" w:rsidR="001E2667" w:rsidRPr="00237EB4" w:rsidRDefault="001E2667" w:rsidP="001E2667">
            <w:pPr>
              <w:tabs>
                <w:tab w:val="decimal" w:pos="1158"/>
              </w:tabs>
              <w:spacing w:after="0" w:line="310" w:lineRule="exact"/>
              <w:ind w:right="113"/>
              <w:jc w:val="right"/>
              <w:rPr>
                <w:rFonts w:asciiTheme="majorBidi" w:eastAsia="SimSun" w:hAnsiTheme="majorBidi" w:cstheme="majorBidi"/>
                <w:sz w:val="28"/>
                <w:lang w:val="en-US"/>
              </w:rPr>
            </w:pPr>
          </w:p>
        </w:tc>
        <w:tc>
          <w:tcPr>
            <w:tcW w:w="650" w:type="pct"/>
            <w:vAlign w:val="center"/>
          </w:tcPr>
          <w:p w14:paraId="2B25A5EA" w14:textId="53FC4822" w:rsidR="001E2667" w:rsidRPr="0074282E" w:rsidRDefault="001E2667" w:rsidP="001E2667">
            <w:pPr>
              <w:tabs>
                <w:tab w:val="decimal" w:pos="995"/>
              </w:tabs>
              <w:spacing w:after="0" w:line="310" w:lineRule="exact"/>
              <w:ind w:right="113"/>
              <w:jc w:val="right"/>
              <w:rPr>
                <w:rFonts w:asciiTheme="majorBidi" w:eastAsia="SimSun" w:hAnsiTheme="majorBidi" w:cstheme="majorBidi"/>
                <w:sz w:val="28"/>
                <w:cs/>
                <w:lang w:val="en-US"/>
              </w:rPr>
            </w:pPr>
            <w:r w:rsidRPr="00237EB4">
              <w:rPr>
                <w:rFonts w:ascii="Angsana New" w:eastAsia="Cordia New" w:hAnsi="Angsana New" w:cs="Angsana New"/>
                <w:noProof/>
                <w:snapToGrid w:val="0"/>
                <w:color w:val="000000" w:themeColor="text1"/>
                <w:sz w:val="28"/>
                <w:lang w:val="en-US" w:eastAsia="th-TH"/>
              </w:rPr>
              <w:t xml:space="preserve">  712,</w:t>
            </w:r>
            <w:r w:rsidRPr="00237EB4">
              <w:rPr>
                <w:rFonts w:ascii="Angsana New" w:eastAsia="SimSun" w:hAnsi="Angsana New" w:cs="Angsana New"/>
                <w:color w:val="000000" w:themeColor="text1"/>
                <w:sz w:val="28"/>
                <w:lang w:val="en-US"/>
              </w:rPr>
              <w:t>091</w:t>
            </w:r>
          </w:p>
        </w:tc>
        <w:tc>
          <w:tcPr>
            <w:tcW w:w="48" w:type="pct"/>
          </w:tcPr>
          <w:p w14:paraId="5E5AD015" w14:textId="77777777" w:rsidR="001E2667" w:rsidRPr="00237EB4" w:rsidRDefault="001E2667" w:rsidP="001E2667">
            <w:pPr>
              <w:tabs>
                <w:tab w:val="decimal" w:pos="1158"/>
              </w:tabs>
              <w:spacing w:after="0" w:line="310" w:lineRule="exact"/>
              <w:ind w:right="113"/>
              <w:jc w:val="right"/>
              <w:rPr>
                <w:rFonts w:asciiTheme="majorBidi" w:eastAsia="SimSun" w:hAnsiTheme="majorBidi" w:cstheme="majorBidi"/>
                <w:sz w:val="28"/>
                <w:lang w:val="en-US"/>
              </w:rPr>
            </w:pPr>
          </w:p>
        </w:tc>
        <w:tc>
          <w:tcPr>
            <w:tcW w:w="692" w:type="pct"/>
            <w:vAlign w:val="center"/>
          </w:tcPr>
          <w:p w14:paraId="5CED99CE" w14:textId="04939D8C" w:rsidR="001E2667" w:rsidRPr="0074282E" w:rsidRDefault="001E2667" w:rsidP="001E2667">
            <w:pPr>
              <w:tabs>
                <w:tab w:val="decimal" w:pos="994"/>
              </w:tabs>
              <w:spacing w:after="0" w:line="310" w:lineRule="exact"/>
              <w:ind w:right="113"/>
              <w:jc w:val="right"/>
              <w:rPr>
                <w:rFonts w:asciiTheme="majorBidi" w:eastAsia="SimSun" w:hAnsiTheme="majorBidi" w:cstheme="majorBidi"/>
                <w:sz w:val="28"/>
                <w:cs/>
                <w:lang w:val="en-US"/>
              </w:rPr>
            </w:pPr>
            <w:r w:rsidRPr="00237EB4">
              <w:rPr>
                <w:rFonts w:ascii="Angsana New" w:eastAsia="Cordia New" w:hAnsi="Angsana New" w:cs="Angsana New"/>
                <w:noProof/>
                <w:snapToGrid w:val="0"/>
                <w:color w:val="000000" w:themeColor="text1"/>
                <w:sz w:val="28"/>
                <w:lang w:val="en-US" w:eastAsia="th-TH"/>
              </w:rPr>
              <w:t xml:space="preserve">  168,945</w:t>
            </w:r>
          </w:p>
        </w:tc>
        <w:tc>
          <w:tcPr>
            <w:tcW w:w="48" w:type="pct"/>
          </w:tcPr>
          <w:p w14:paraId="22326E6C" w14:textId="77777777" w:rsidR="001E2667" w:rsidRPr="00237EB4" w:rsidRDefault="001E2667" w:rsidP="001E2667">
            <w:pPr>
              <w:tabs>
                <w:tab w:val="decimal" w:pos="1158"/>
              </w:tabs>
              <w:spacing w:after="0" w:line="310" w:lineRule="exact"/>
              <w:ind w:right="113"/>
              <w:jc w:val="right"/>
              <w:rPr>
                <w:rFonts w:asciiTheme="majorBidi" w:eastAsia="SimSun" w:hAnsiTheme="majorBidi" w:cstheme="majorBidi"/>
                <w:sz w:val="28"/>
                <w:lang w:val="en-US"/>
              </w:rPr>
            </w:pPr>
          </w:p>
        </w:tc>
        <w:tc>
          <w:tcPr>
            <w:tcW w:w="684" w:type="pct"/>
            <w:vAlign w:val="center"/>
          </w:tcPr>
          <w:p w14:paraId="03C2DF02" w14:textId="2A4A0351" w:rsidR="001E2667" w:rsidRPr="0074282E" w:rsidRDefault="001E2667" w:rsidP="001E2667">
            <w:pPr>
              <w:tabs>
                <w:tab w:val="decimal" w:pos="1076"/>
              </w:tabs>
              <w:spacing w:after="0" w:line="310" w:lineRule="exact"/>
              <w:ind w:right="113"/>
              <w:jc w:val="right"/>
              <w:rPr>
                <w:rFonts w:asciiTheme="majorBidi" w:eastAsia="SimSun" w:hAnsiTheme="majorBidi" w:cstheme="majorBidi"/>
                <w:sz w:val="28"/>
                <w:cs/>
                <w:lang w:val="en-US"/>
              </w:rPr>
            </w:pPr>
            <w:r w:rsidRPr="00237EB4">
              <w:rPr>
                <w:rFonts w:ascii="Angsana New" w:eastAsia="Cordia New" w:hAnsi="Angsana New" w:cs="Angsana New"/>
                <w:noProof/>
                <w:snapToGrid w:val="0"/>
                <w:color w:val="000000" w:themeColor="text1"/>
                <w:sz w:val="28"/>
                <w:lang w:val="en-US" w:eastAsia="th-TH"/>
              </w:rPr>
              <w:t xml:space="preserve">  </w:t>
            </w:r>
            <w:r w:rsidRPr="00237EB4">
              <w:rPr>
                <w:rFonts w:ascii="Angsana New" w:eastAsia="SimSun" w:hAnsi="Angsana New" w:cs="Angsana New"/>
                <w:color w:val="000000" w:themeColor="text1"/>
                <w:sz w:val="28"/>
                <w:lang w:val="en-US"/>
              </w:rPr>
              <w:t>266</w:t>
            </w:r>
            <w:r w:rsidRPr="00237EB4">
              <w:rPr>
                <w:rFonts w:ascii="Angsana New" w:eastAsia="Cordia New" w:hAnsi="Angsana New" w:cs="Angsana New"/>
                <w:noProof/>
                <w:snapToGrid w:val="0"/>
                <w:color w:val="000000" w:themeColor="text1"/>
                <w:sz w:val="28"/>
                <w:lang w:val="en-US" w:eastAsia="th-TH"/>
              </w:rPr>
              <w:t>,932</w:t>
            </w:r>
          </w:p>
        </w:tc>
      </w:tr>
      <w:tr w:rsidR="001E2667" w:rsidRPr="00237EB4" w14:paraId="7E2F03DE" w14:textId="77777777" w:rsidTr="006C47B8">
        <w:tc>
          <w:tcPr>
            <w:tcW w:w="2134" w:type="pct"/>
            <w:vAlign w:val="center"/>
          </w:tcPr>
          <w:p w14:paraId="10B3D097" w14:textId="77777777" w:rsidR="001E2667" w:rsidRPr="00237EB4" w:rsidRDefault="001E2667" w:rsidP="001E2667">
            <w:pPr>
              <w:spacing w:after="0" w:line="310" w:lineRule="exact"/>
              <w:ind w:left="540" w:right="-162"/>
              <w:rPr>
                <w:rFonts w:asciiTheme="majorBidi" w:hAnsiTheme="majorBidi" w:cstheme="majorBidi"/>
                <w:sz w:val="28"/>
              </w:rPr>
            </w:pPr>
            <w:r w:rsidRPr="00237EB4">
              <w:rPr>
                <w:rFonts w:asciiTheme="majorBidi" w:hAnsiTheme="majorBidi" w:cstheme="majorBidi"/>
                <w:sz w:val="28"/>
              </w:rPr>
              <w:t xml:space="preserve">Salary growth rate increase by </w:t>
            </w:r>
            <w:r w:rsidRPr="00237EB4">
              <w:rPr>
                <w:rFonts w:asciiTheme="majorBidi" w:hAnsiTheme="majorBidi" w:cstheme="majorBidi"/>
                <w:sz w:val="28"/>
                <w:lang w:val="en-US"/>
              </w:rPr>
              <w:t>1</w:t>
            </w:r>
            <w:r w:rsidRPr="00237EB4">
              <w:rPr>
                <w:rFonts w:asciiTheme="majorBidi" w:hAnsiTheme="majorBidi" w:cstheme="majorBidi"/>
                <w:sz w:val="28"/>
              </w:rPr>
              <w:t>.</w:t>
            </w:r>
            <w:r w:rsidRPr="00237EB4">
              <w:rPr>
                <w:rFonts w:asciiTheme="majorBidi" w:hAnsiTheme="majorBidi" w:cstheme="majorBidi"/>
                <w:sz w:val="28"/>
                <w:lang w:val="en-US"/>
              </w:rPr>
              <w:t>00</w:t>
            </w:r>
            <w:r w:rsidRPr="00237EB4">
              <w:rPr>
                <w:rFonts w:asciiTheme="majorBidi" w:hAnsiTheme="majorBidi" w:cstheme="majorBidi"/>
                <w:sz w:val="28"/>
              </w:rPr>
              <w:t>%</w:t>
            </w:r>
          </w:p>
        </w:tc>
        <w:tc>
          <w:tcPr>
            <w:tcW w:w="697" w:type="pct"/>
            <w:vAlign w:val="center"/>
          </w:tcPr>
          <w:p w14:paraId="5D55F830" w14:textId="38E201DE" w:rsidR="001E2667" w:rsidRPr="00237EB4" w:rsidRDefault="001E2667" w:rsidP="001E2667">
            <w:pPr>
              <w:tabs>
                <w:tab w:val="decimal" w:pos="997"/>
              </w:tabs>
              <w:spacing w:after="0" w:line="310" w:lineRule="exact"/>
              <w:ind w:right="113"/>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 xml:space="preserve">  165,957</w:t>
            </w:r>
          </w:p>
        </w:tc>
        <w:tc>
          <w:tcPr>
            <w:tcW w:w="47" w:type="pct"/>
          </w:tcPr>
          <w:p w14:paraId="461F2048" w14:textId="77777777" w:rsidR="001E2667" w:rsidRPr="00237EB4" w:rsidRDefault="001E2667" w:rsidP="001E2667">
            <w:pPr>
              <w:tabs>
                <w:tab w:val="decimal" w:pos="1158"/>
              </w:tabs>
              <w:spacing w:after="0" w:line="310" w:lineRule="exact"/>
              <w:ind w:right="113"/>
              <w:jc w:val="right"/>
              <w:rPr>
                <w:rFonts w:asciiTheme="majorBidi" w:eastAsia="SimSun" w:hAnsiTheme="majorBidi" w:cstheme="majorBidi"/>
                <w:sz w:val="28"/>
                <w:lang w:val="en-US"/>
              </w:rPr>
            </w:pPr>
          </w:p>
        </w:tc>
        <w:tc>
          <w:tcPr>
            <w:tcW w:w="650" w:type="pct"/>
            <w:vAlign w:val="center"/>
          </w:tcPr>
          <w:p w14:paraId="332631A4" w14:textId="131A6366" w:rsidR="001E2667" w:rsidRPr="00237EB4" w:rsidRDefault="001E2667" w:rsidP="001E2667">
            <w:pPr>
              <w:tabs>
                <w:tab w:val="decimal" w:pos="995"/>
              </w:tabs>
              <w:spacing w:after="0" w:line="310" w:lineRule="exact"/>
              <w:ind w:right="113"/>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 xml:space="preserve">  697,392</w:t>
            </w:r>
          </w:p>
        </w:tc>
        <w:tc>
          <w:tcPr>
            <w:tcW w:w="48" w:type="pct"/>
          </w:tcPr>
          <w:p w14:paraId="5B4B1EFE" w14:textId="77777777" w:rsidR="001E2667" w:rsidRPr="00237EB4" w:rsidRDefault="001E2667" w:rsidP="001E2667">
            <w:pPr>
              <w:tabs>
                <w:tab w:val="decimal" w:pos="1158"/>
              </w:tabs>
              <w:spacing w:after="0" w:line="310" w:lineRule="exact"/>
              <w:ind w:right="113"/>
              <w:jc w:val="right"/>
              <w:rPr>
                <w:rFonts w:asciiTheme="majorBidi" w:eastAsia="SimSun" w:hAnsiTheme="majorBidi" w:cstheme="majorBidi"/>
                <w:sz w:val="28"/>
                <w:lang w:val="en-US"/>
              </w:rPr>
            </w:pPr>
          </w:p>
        </w:tc>
        <w:tc>
          <w:tcPr>
            <w:tcW w:w="692" w:type="pct"/>
            <w:vAlign w:val="center"/>
          </w:tcPr>
          <w:p w14:paraId="6BF0DBE0" w14:textId="77370F66" w:rsidR="001E2667" w:rsidRPr="00237EB4" w:rsidRDefault="001E2667" w:rsidP="001E2667">
            <w:pPr>
              <w:tabs>
                <w:tab w:val="decimal" w:pos="994"/>
              </w:tabs>
              <w:spacing w:after="0" w:line="310" w:lineRule="exact"/>
              <w:ind w:right="113"/>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 xml:space="preserve">  163,099</w:t>
            </w:r>
          </w:p>
        </w:tc>
        <w:tc>
          <w:tcPr>
            <w:tcW w:w="48" w:type="pct"/>
          </w:tcPr>
          <w:p w14:paraId="123005E8" w14:textId="77777777" w:rsidR="001E2667" w:rsidRPr="00237EB4" w:rsidRDefault="001E2667" w:rsidP="001E2667">
            <w:pPr>
              <w:tabs>
                <w:tab w:val="decimal" w:pos="1158"/>
              </w:tabs>
              <w:spacing w:after="0" w:line="310" w:lineRule="exact"/>
              <w:ind w:right="113"/>
              <w:jc w:val="right"/>
              <w:rPr>
                <w:rFonts w:asciiTheme="majorBidi" w:eastAsia="SimSun" w:hAnsiTheme="majorBidi" w:cstheme="majorBidi"/>
                <w:sz w:val="28"/>
                <w:lang w:val="en-US"/>
              </w:rPr>
            </w:pPr>
          </w:p>
        </w:tc>
        <w:tc>
          <w:tcPr>
            <w:tcW w:w="684" w:type="pct"/>
            <w:vAlign w:val="center"/>
          </w:tcPr>
          <w:p w14:paraId="575F4D8D" w14:textId="15DAA03F" w:rsidR="001E2667" w:rsidRPr="00237EB4" w:rsidRDefault="001E2667" w:rsidP="001E2667">
            <w:pPr>
              <w:tabs>
                <w:tab w:val="decimal" w:pos="1076"/>
              </w:tabs>
              <w:spacing w:after="0" w:line="310" w:lineRule="exact"/>
              <w:ind w:right="113"/>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 xml:space="preserve">  </w:t>
            </w:r>
            <w:r w:rsidRPr="00237EB4">
              <w:rPr>
                <w:rFonts w:ascii="Angsana New" w:eastAsia="SimSun" w:hAnsi="Angsana New" w:cs="Angsana New"/>
                <w:color w:val="000000" w:themeColor="text1"/>
                <w:sz w:val="28"/>
                <w:lang w:val="en-US"/>
              </w:rPr>
              <w:t>259</w:t>
            </w:r>
            <w:r w:rsidRPr="00237EB4">
              <w:rPr>
                <w:rFonts w:ascii="Angsana New" w:eastAsia="Cordia New" w:hAnsi="Angsana New" w:cs="Angsana New"/>
                <w:noProof/>
                <w:snapToGrid w:val="0"/>
                <w:color w:val="000000" w:themeColor="text1"/>
                <w:sz w:val="28"/>
                <w:lang w:val="en-US" w:eastAsia="th-TH"/>
              </w:rPr>
              <w:t>,267</w:t>
            </w:r>
          </w:p>
        </w:tc>
      </w:tr>
      <w:tr w:rsidR="001E2667" w:rsidRPr="00237EB4" w14:paraId="1C3F4628" w14:textId="77777777" w:rsidTr="006C47B8">
        <w:tc>
          <w:tcPr>
            <w:tcW w:w="2134" w:type="pct"/>
            <w:vAlign w:val="center"/>
          </w:tcPr>
          <w:p w14:paraId="6CB46032" w14:textId="77777777" w:rsidR="001E2667" w:rsidRPr="00237EB4" w:rsidRDefault="001E2667" w:rsidP="001E2667">
            <w:pPr>
              <w:spacing w:after="0" w:line="310" w:lineRule="exact"/>
              <w:ind w:left="540" w:right="-162"/>
              <w:rPr>
                <w:rFonts w:asciiTheme="majorBidi" w:hAnsiTheme="majorBidi" w:cstheme="majorBidi"/>
                <w:sz w:val="28"/>
              </w:rPr>
            </w:pPr>
            <w:r w:rsidRPr="00237EB4">
              <w:rPr>
                <w:rFonts w:asciiTheme="majorBidi" w:hAnsiTheme="majorBidi" w:cstheme="majorBidi"/>
                <w:sz w:val="28"/>
              </w:rPr>
              <w:t xml:space="preserve">Salary growth rate decrease by </w:t>
            </w:r>
            <w:r w:rsidRPr="00237EB4">
              <w:rPr>
                <w:rFonts w:asciiTheme="majorBidi" w:hAnsiTheme="majorBidi" w:cstheme="majorBidi"/>
                <w:sz w:val="28"/>
                <w:lang w:val="en-US"/>
              </w:rPr>
              <w:t>1</w:t>
            </w:r>
            <w:r w:rsidRPr="00237EB4">
              <w:rPr>
                <w:rFonts w:asciiTheme="majorBidi" w:hAnsiTheme="majorBidi" w:cstheme="majorBidi"/>
                <w:sz w:val="28"/>
              </w:rPr>
              <w:t>.</w:t>
            </w:r>
            <w:r w:rsidRPr="00237EB4">
              <w:rPr>
                <w:rFonts w:asciiTheme="majorBidi" w:hAnsiTheme="majorBidi" w:cstheme="majorBidi"/>
                <w:sz w:val="28"/>
                <w:lang w:val="en-US"/>
              </w:rPr>
              <w:t>00</w:t>
            </w:r>
            <w:r w:rsidRPr="00237EB4">
              <w:rPr>
                <w:rFonts w:asciiTheme="majorBidi" w:hAnsiTheme="majorBidi" w:cstheme="majorBidi"/>
                <w:sz w:val="28"/>
              </w:rPr>
              <w:t>%</w:t>
            </w:r>
          </w:p>
        </w:tc>
        <w:tc>
          <w:tcPr>
            <w:tcW w:w="697" w:type="pct"/>
            <w:vAlign w:val="center"/>
          </w:tcPr>
          <w:p w14:paraId="5EDB4471" w14:textId="2F44F2EE" w:rsidR="001E2667" w:rsidRPr="00237EB4" w:rsidRDefault="001E2667" w:rsidP="001E2667">
            <w:pPr>
              <w:tabs>
                <w:tab w:val="decimal" w:pos="997"/>
              </w:tabs>
              <w:spacing w:after="0" w:line="310" w:lineRule="exact"/>
              <w:ind w:right="57"/>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(143,127)</w:t>
            </w:r>
          </w:p>
        </w:tc>
        <w:tc>
          <w:tcPr>
            <w:tcW w:w="47" w:type="pct"/>
          </w:tcPr>
          <w:p w14:paraId="1CDD7AA5" w14:textId="77777777" w:rsidR="001E2667" w:rsidRPr="00237EB4" w:rsidRDefault="001E2667" w:rsidP="001E2667">
            <w:pPr>
              <w:tabs>
                <w:tab w:val="decimal" w:pos="1158"/>
              </w:tabs>
              <w:spacing w:after="0" w:line="310" w:lineRule="exact"/>
              <w:ind w:right="57"/>
              <w:jc w:val="right"/>
              <w:rPr>
                <w:rFonts w:asciiTheme="majorBidi" w:eastAsia="SimSun" w:hAnsiTheme="majorBidi" w:cstheme="majorBidi"/>
                <w:sz w:val="28"/>
                <w:lang w:val="en-US"/>
              </w:rPr>
            </w:pPr>
          </w:p>
        </w:tc>
        <w:tc>
          <w:tcPr>
            <w:tcW w:w="650" w:type="pct"/>
            <w:vAlign w:val="center"/>
          </w:tcPr>
          <w:p w14:paraId="77B6CC60" w14:textId="3D22BF6D" w:rsidR="001E2667" w:rsidRPr="00237EB4" w:rsidRDefault="001E2667" w:rsidP="001E2667">
            <w:pPr>
              <w:tabs>
                <w:tab w:val="decimal" w:pos="995"/>
              </w:tabs>
              <w:spacing w:after="0" w:line="310" w:lineRule="exact"/>
              <w:ind w:right="57"/>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(636,971)</w:t>
            </w:r>
          </w:p>
        </w:tc>
        <w:tc>
          <w:tcPr>
            <w:tcW w:w="48" w:type="pct"/>
          </w:tcPr>
          <w:p w14:paraId="3ACB872C" w14:textId="77777777" w:rsidR="001E2667" w:rsidRPr="00237EB4" w:rsidRDefault="001E2667" w:rsidP="001E2667">
            <w:pPr>
              <w:tabs>
                <w:tab w:val="decimal" w:pos="1158"/>
              </w:tabs>
              <w:spacing w:after="0" w:line="310" w:lineRule="exact"/>
              <w:ind w:right="57"/>
              <w:jc w:val="right"/>
              <w:rPr>
                <w:rFonts w:asciiTheme="majorBidi" w:eastAsia="SimSun" w:hAnsiTheme="majorBidi" w:cstheme="majorBidi"/>
                <w:sz w:val="28"/>
                <w:lang w:val="en-US"/>
              </w:rPr>
            </w:pPr>
          </w:p>
        </w:tc>
        <w:tc>
          <w:tcPr>
            <w:tcW w:w="692" w:type="pct"/>
            <w:vAlign w:val="center"/>
          </w:tcPr>
          <w:p w14:paraId="2D0D660C" w14:textId="7213BA53" w:rsidR="001E2667" w:rsidRPr="00237EB4" w:rsidRDefault="001E2667" w:rsidP="001E2667">
            <w:pPr>
              <w:tabs>
                <w:tab w:val="decimal" w:pos="994"/>
              </w:tabs>
              <w:spacing w:after="0" w:line="310" w:lineRule="exact"/>
              <w:ind w:right="57"/>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(140,816)</w:t>
            </w:r>
          </w:p>
        </w:tc>
        <w:tc>
          <w:tcPr>
            <w:tcW w:w="48" w:type="pct"/>
          </w:tcPr>
          <w:p w14:paraId="7610A3A3" w14:textId="77777777" w:rsidR="001E2667" w:rsidRPr="00237EB4" w:rsidRDefault="001E2667" w:rsidP="001E2667">
            <w:pPr>
              <w:tabs>
                <w:tab w:val="decimal" w:pos="1158"/>
              </w:tabs>
              <w:spacing w:after="0" w:line="310" w:lineRule="exact"/>
              <w:ind w:right="57"/>
              <w:jc w:val="right"/>
              <w:rPr>
                <w:rFonts w:asciiTheme="majorBidi" w:eastAsia="SimSun" w:hAnsiTheme="majorBidi" w:cstheme="majorBidi"/>
                <w:sz w:val="28"/>
                <w:lang w:val="en-US"/>
              </w:rPr>
            </w:pPr>
          </w:p>
        </w:tc>
        <w:tc>
          <w:tcPr>
            <w:tcW w:w="684" w:type="pct"/>
            <w:vAlign w:val="center"/>
          </w:tcPr>
          <w:p w14:paraId="776296C7" w14:textId="212BF5CB" w:rsidR="001E2667" w:rsidRPr="00237EB4" w:rsidRDefault="001E2667" w:rsidP="001E2667">
            <w:pPr>
              <w:tabs>
                <w:tab w:val="decimal" w:pos="1076"/>
              </w:tabs>
              <w:spacing w:after="0" w:line="310" w:lineRule="exact"/>
              <w:ind w:right="57"/>
              <w:jc w:val="right"/>
              <w:rPr>
                <w:rFonts w:asciiTheme="majorBidi" w:eastAsia="SimSun" w:hAnsiTheme="majorBidi" w:cstheme="majorBidi"/>
                <w:sz w:val="28"/>
                <w:lang w:val="en-US"/>
              </w:rPr>
            </w:pPr>
            <w:r w:rsidRPr="00237EB4">
              <w:rPr>
                <w:rFonts w:ascii="Angsana New" w:eastAsia="Cordia New" w:hAnsi="Angsana New" w:cs="Angsana New"/>
                <w:noProof/>
                <w:snapToGrid w:val="0"/>
                <w:color w:val="000000" w:themeColor="text1"/>
                <w:sz w:val="28"/>
                <w:lang w:val="en-US" w:eastAsia="th-TH"/>
              </w:rPr>
              <w:t>(229,708)</w:t>
            </w:r>
          </w:p>
        </w:tc>
      </w:tr>
    </w:tbl>
    <w:p w14:paraId="6C17221D" w14:textId="77777777" w:rsidR="00467218" w:rsidRDefault="00467218" w:rsidP="00467218">
      <w:pPr>
        <w:spacing w:after="0" w:line="240" w:lineRule="exact"/>
        <w:ind w:left="284" w:right="11" w:firstLine="425"/>
        <w:jc w:val="both"/>
        <w:rPr>
          <w:rFonts w:asciiTheme="majorBidi" w:eastAsia="Verdana" w:hAnsiTheme="majorBidi" w:cstheme="majorBidi"/>
          <w:sz w:val="32"/>
          <w:szCs w:val="32"/>
          <w:lang w:val="en-US"/>
        </w:rPr>
      </w:pPr>
    </w:p>
    <w:p w14:paraId="42733BBB" w14:textId="19BC690F" w:rsidR="00A9235B" w:rsidRPr="00237EB4" w:rsidRDefault="00A9235B" w:rsidP="00847C9A">
      <w:pPr>
        <w:spacing w:after="0" w:line="340" w:lineRule="exact"/>
        <w:ind w:left="284" w:right="11" w:firstLine="425"/>
        <w:jc w:val="both"/>
        <w:rPr>
          <w:rFonts w:asciiTheme="majorBidi" w:eastAsia="Cordia New" w:hAnsiTheme="majorBidi" w:cstheme="majorBidi"/>
          <w:sz w:val="32"/>
          <w:szCs w:val="32"/>
        </w:rPr>
      </w:pPr>
      <w:r w:rsidRPr="00237EB4">
        <w:rPr>
          <w:rFonts w:asciiTheme="majorBidi" w:eastAsia="Verdana" w:hAnsiTheme="majorBidi" w:cstheme="majorBidi"/>
          <w:sz w:val="32"/>
          <w:szCs w:val="32"/>
          <w:lang w:val="en-US"/>
        </w:rPr>
        <w:t>The</w:t>
      </w:r>
      <w:r w:rsidRPr="00237EB4">
        <w:rPr>
          <w:rFonts w:asciiTheme="majorBidi" w:hAnsiTheme="majorBidi" w:cstheme="majorBidi"/>
          <w:sz w:val="32"/>
          <w:szCs w:val="32"/>
        </w:rPr>
        <w:t xml:space="preserve"> above sensitivity analys</w:t>
      </w:r>
      <w:r w:rsidRPr="00237EB4">
        <w:rPr>
          <w:rFonts w:asciiTheme="majorBidi" w:hAnsiTheme="majorBidi" w:cstheme="majorBidi"/>
          <w:sz w:val="32"/>
          <w:szCs w:val="32"/>
          <w:lang w:val="en-US"/>
        </w:rPr>
        <w:t>is</w:t>
      </w:r>
      <w:r w:rsidRPr="00237EB4">
        <w:rPr>
          <w:rFonts w:asciiTheme="majorBidi" w:hAnsiTheme="majorBidi" w:cstheme="majorBidi"/>
          <w:sz w:val="32"/>
          <w:szCs w:val="32"/>
        </w:rPr>
        <w:t xml:space="preserve"> is based on a change in an assumption while holding all other assumptions constant. In practice, this is unlikely to occur, and changes in some of the assumptions may be correlated. When calculating the sensitivity of provision for employee benefit to significant actuarial assumptions, the same method (present value of provision for employee benefit calculated with the projected unit credit method at the end of the reporting period) has been applied as when calculating provision for employee benefit recognized within the statement of financial position.</w:t>
      </w:r>
    </w:p>
    <w:p w14:paraId="59C74E8C" w14:textId="77777777" w:rsidR="00A9235B" w:rsidRPr="00237EB4" w:rsidRDefault="00A9235B" w:rsidP="00847C9A">
      <w:pPr>
        <w:spacing w:after="0" w:line="340" w:lineRule="exact"/>
        <w:ind w:left="284" w:right="11" w:firstLine="425"/>
        <w:jc w:val="both"/>
        <w:rPr>
          <w:rFonts w:asciiTheme="majorBidi" w:eastAsia="SimSun" w:hAnsiTheme="majorBidi" w:cstheme="majorBidi"/>
          <w:sz w:val="32"/>
          <w:szCs w:val="32"/>
          <w:lang w:val="en-US"/>
        </w:rPr>
      </w:pPr>
      <w:r w:rsidRPr="00237EB4">
        <w:rPr>
          <w:rFonts w:asciiTheme="majorBidi" w:eastAsia="Verdana" w:hAnsiTheme="majorBidi" w:cstheme="majorBidi"/>
          <w:sz w:val="32"/>
          <w:szCs w:val="32"/>
          <w:lang w:val="en-US"/>
        </w:rPr>
        <w:t>The</w:t>
      </w:r>
      <w:r w:rsidRPr="00237EB4">
        <w:rPr>
          <w:rFonts w:asciiTheme="majorBidi" w:eastAsia="SimSun" w:hAnsiTheme="majorBidi" w:cstheme="majorBidi"/>
          <w:sz w:val="32"/>
          <w:szCs w:val="32"/>
        </w:rPr>
        <w:t xml:space="preserve"> methods and types of assumptions used in preparing the sensitivity analysis did not significant change compared to the previous period.</w:t>
      </w:r>
    </w:p>
    <w:p w14:paraId="516056A9" w14:textId="34AC78D8" w:rsidR="00A9235B" w:rsidRPr="00237EB4" w:rsidRDefault="00A9235B" w:rsidP="001E2667">
      <w:pPr>
        <w:spacing w:after="0" w:line="340" w:lineRule="exact"/>
        <w:ind w:left="284" w:right="11" w:firstLine="425"/>
        <w:jc w:val="both"/>
        <w:rPr>
          <w:rFonts w:asciiTheme="majorBidi" w:eastAsia="SimSun" w:hAnsiTheme="majorBidi" w:cstheme="majorBidi"/>
          <w:spacing w:val="-6"/>
          <w:sz w:val="32"/>
          <w:szCs w:val="32"/>
        </w:rPr>
      </w:pPr>
      <w:r w:rsidRPr="00237EB4">
        <w:rPr>
          <w:rFonts w:asciiTheme="majorBidi" w:eastAsia="Verdana" w:hAnsiTheme="majorBidi" w:cstheme="majorBidi"/>
          <w:spacing w:val="-4"/>
          <w:sz w:val="32"/>
          <w:szCs w:val="32"/>
          <w:lang w:val="en-US"/>
        </w:rPr>
        <w:t>As</w:t>
      </w:r>
      <w:r w:rsidRPr="00237EB4">
        <w:rPr>
          <w:rFonts w:asciiTheme="majorBidi" w:eastAsia="SimSun" w:hAnsiTheme="majorBidi" w:cstheme="majorBidi"/>
          <w:spacing w:val="-4"/>
          <w:sz w:val="32"/>
          <w:szCs w:val="32"/>
        </w:rPr>
        <w:t xml:space="preserve"> at December 31, 2025</w:t>
      </w:r>
      <w:r w:rsidRPr="00237EB4">
        <w:rPr>
          <w:rFonts w:asciiTheme="majorBidi" w:eastAsia="SimSun" w:hAnsiTheme="majorBidi" w:cstheme="majorBidi"/>
          <w:spacing w:val="-4"/>
          <w:sz w:val="32"/>
          <w:szCs w:val="32"/>
          <w:lang w:val="en-US"/>
        </w:rPr>
        <w:t>,</w:t>
      </w:r>
      <w:r w:rsidRPr="00237EB4">
        <w:rPr>
          <w:rFonts w:asciiTheme="majorBidi" w:eastAsia="SimSun" w:hAnsiTheme="majorBidi" w:cstheme="majorBidi"/>
          <w:spacing w:val="-4"/>
          <w:sz w:val="32"/>
          <w:szCs w:val="32"/>
        </w:rPr>
        <w:t xml:space="preserve"> weighted average of defined benefits duration of the Group and the Company</w:t>
      </w:r>
      <w:r w:rsidRPr="00237EB4">
        <w:rPr>
          <w:rFonts w:asciiTheme="majorBidi" w:eastAsia="SimSun" w:hAnsiTheme="majorBidi" w:cstheme="majorBidi"/>
          <w:sz w:val="32"/>
          <w:szCs w:val="32"/>
        </w:rPr>
        <w:t xml:space="preserve"> </w:t>
      </w:r>
      <w:r w:rsidRPr="00237EB4">
        <w:rPr>
          <w:rFonts w:asciiTheme="majorBidi" w:eastAsia="SimSun" w:hAnsiTheme="majorBidi" w:cstheme="majorBidi"/>
          <w:spacing w:val="-6"/>
          <w:sz w:val="32"/>
          <w:szCs w:val="32"/>
        </w:rPr>
        <w:t xml:space="preserve">are 17.44 years and 15.20 years, respectively (As at December 31, 2024 : 10.12 years and 10.43 years, respectively). </w:t>
      </w:r>
    </w:p>
    <w:p w14:paraId="77E984DB" w14:textId="77777777" w:rsidR="00A9235B" w:rsidRPr="00237EB4" w:rsidRDefault="00A9235B" w:rsidP="00270633">
      <w:pPr>
        <w:spacing w:after="0" w:line="33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32.</w:t>
      </w:r>
      <w:r w:rsidRPr="00237EB4">
        <w:rPr>
          <w:rFonts w:asciiTheme="majorBidi" w:eastAsia="Cordia New" w:hAnsiTheme="majorBidi" w:cstheme="majorBidi"/>
          <w:b/>
          <w:bCs/>
          <w:sz w:val="32"/>
          <w:szCs w:val="32"/>
          <w:lang w:val="en-US"/>
        </w:rPr>
        <w:tab/>
        <w:t>PROVISION  FOR  COST  OF  DISMANTLIN</w:t>
      </w:r>
    </w:p>
    <w:p w14:paraId="549AC23D" w14:textId="77777777" w:rsidR="00A9235B" w:rsidRPr="00237EB4" w:rsidRDefault="00A9235B" w:rsidP="00270633">
      <w:pPr>
        <w:spacing w:after="0" w:line="330" w:lineRule="exact"/>
        <w:ind w:left="284" w:firstLine="425"/>
        <w:jc w:val="thaiDistribute"/>
        <w:rPr>
          <w:rFonts w:asciiTheme="majorBidi" w:eastAsia="SimSun" w:hAnsiTheme="majorBidi" w:cstheme="majorBidi"/>
          <w:sz w:val="32"/>
          <w:szCs w:val="32"/>
          <w:lang w:val="en-US"/>
        </w:rPr>
      </w:pPr>
      <w:r w:rsidRPr="00237EB4">
        <w:rPr>
          <w:rFonts w:asciiTheme="majorBidi" w:eastAsia="Times New Roman" w:hAnsiTheme="majorBidi" w:cstheme="majorBidi"/>
          <w:sz w:val="32"/>
          <w:szCs w:val="32"/>
          <w:lang w:val="en-US"/>
        </w:rPr>
        <w:t>Movement</w:t>
      </w:r>
      <w:r w:rsidRPr="00237EB4">
        <w:rPr>
          <w:rFonts w:asciiTheme="majorBidi" w:hAnsiTheme="majorBidi" w:cstheme="majorBidi"/>
          <w:sz w:val="32"/>
          <w:szCs w:val="32"/>
        </w:rPr>
        <w:t xml:space="preserve"> of provision for cost of dismantling for the years ended December </w:t>
      </w:r>
      <w:r w:rsidRPr="00237EB4">
        <w:rPr>
          <w:rFonts w:asciiTheme="majorBidi" w:hAnsiTheme="majorBidi" w:cstheme="majorBidi"/>
          <w:sz w:val="32"/>
          <w:szCs w:val="32"/>
          <w:lang w:val="en-US"/>
        </w:rPr>
        <w:t>31</w:t>
      </w:r>
      <w:r w:rsidRPr="00237EB4">
        <w:rPr>
          <w:rFonts w:asciiTheme="majorBidi" w:hAnsiTheme="majorBidi" w:cstheme="majorBidi"/>
          <w:sz w:val="32"/>
          <w:szCs w:val="32"/>
        </w:rPr>
        <w:t>,</w:t>
      </w:r>
      <w:r w:rsidRPr="00237EB4">
        <w:rPr>
          <w:rFonts w:asciiTheme="majorBidi" w:hAnsiTheme="majorBidi" w:cstheme="majorBidi"/>
          <w:sz w:val="32"/>
          <w:szCs w:val="32"/>
          <w:lang w:val="en-US"/>
        </w:rPr>
        <w:t xml:space="preserve"> 2025 and 2024,</w:t>
      </w:r>
      <w:r w:rsidRPr="00237EB4">
        <w:rPr>
          <w:rFonts w:asciiTheme="majorBidi" w:hAnsiTheme="majorBidi" w:cstheme="majorBidi"/>
          <w:sz w:val="32"/>
          <w:szCs w:val="32"/>
        </w:rPr>
        <w:t xml:space="preserve"> </w:t>
      </w:r>
      <w:r w:rsidRPr="00237EB4">
        <w:rPr>
          <w:rFonts w:asciiTheme="majorBidi" w:eastAsia="Times New Roman" w:hAnsiTheme="majorBidi" w:cstheme="majorBidi"/>
          <w:sz w:val="32"/>
          <w:szCs w:val="32"/>
          <w:lang w:val="en-US"/>
        </w:rPr>
        <w:br/>
        <w:t>are as follows</w:t>
      </w:r>
      <w:r w:rsidRPr="00237EB4">
        <w:rPr>
          <w:rFonts w:asciiTheme="majorBidi" w:eastAsia="SimSun" w:hAnsiTheme="majorBidi" w:cstheme="majorBidi"/>
          <w:sz w:val="32"/>
          <w:szCs w:val="32"/>
          <w:lang w:val="en-US"/>
        </w:rPr>
        <w:t>:</w:t>
      </w:r>
    </w:p>
    <w:tbl>
      <w:tblPr>
        <w:tblW w:w="5159" w:type="pct"/>
        <w:tblLayout w:type="fixed"/>
        <w:tblCellMar>
          <w:left w:w="0" w:type="dxa"/>
          <w:right w:w="0" w:type="dxa"/>
        </w:tblCellMar>
        <w:tblLook w:val="0000" w:firstRow="0" w:lastRow="0" w:firstColumn="0" w:lastColumn="0" w:noHBand="0" w:noVBand="0"/>
      </w:tblPr>
      <w:tblGrid>
        <w:gridCol w:w="5670"/>
        <w:gridCol w:w="1932"/>
        <w:gridCol w:w="174"/>
        <w:gridCol w:w="1760"/>
      </w:tblGrid>
      <w:tr w:rsidR="00A9235B" w:rsidRPr="00237EB4" w14:paraId="7069B6E0" w14:textId="77777777" w:rsidTr="006C47B8">
        <w:trPr>
          <w:trHeight w:val="275"/>
        </w:trPr>
        <w:tc>
          <w:tcPr>
            <w:tcW w:w="2973" w:type="pct"/>
            <w:vAlign w:val="center"/>
          </w:tcPr>
          <w:p w14:paraId="501A8197" w14:textId="77777777" w:rsidR="00A9235B" w:rsidRPr="00237EB4" w:rsidRDefault="00A9235B" w:rsidP="00270633">
            <w:pPr>
              <w:tabs>
                <w:tab w:val="left" w:pos="762"/>
              </w:tabs>
              <w:spacing w:after="0" w:line="330" w:lineRule="exact"/>
              <w:ind w:left="540"/>
              <w:jc w:val="thaiDistribute"/>
              <w:rPr>
                <w:rFonts w:asciiTheme="majorBidi" w:eastAsia="Cordia New" w:hAnsiTheme="majorBidi" w:cstheme="majorBidi"/>
                <w:sz w:val="32"/>
                <w:szCs w:val="32"/>
              </w:rPr>
            </w:pPr>
          </w:p>
        </w:tc>
        <w:tc>
          <w:tcPr>
            <w:tcW w:w="2027" w:type="pct"/>
            <w:gridSpan w:val="3"/>
            <w:tcBorders>
              <w:bottom w:val="single" w:sz="6" w:space="0" w:color="auto"/>
            </w:tcBorders>
            <w:vAlign w:val="center"/>
          </w:tcPr>
          <w:p w14:paraId="23EA591F" w14:textId="77777777" w:rsidR="00A9235B" w:rsidRPr="00237EB4" w:rsidRDefault="00A9235B" w:rsidP="00270633">
            <w:pPr>
              <w:spacing w:after="0" w:line="330" w:lineRule="exact"/>
              <w:jc w:val="center"/>
              <w:rPr>
                <w:rFonts w:asciiTheme="majorBidi" w:eastAsia="Cordia New" w:hAnsiTheme="majorBidi" w:cstheme="majorBidi"/>
                <w:snapToGrid w:val="0"/>
                <w:sz w:val="32"/>
                <w:szCs w:val="32"/>
                <w:lang w:val="en-US" w:eastAsia="th-TH"/>
              </w:rPr>
            </w:pPr>
            <w:r w:rsidRPr="00237EB4">
              <w:rPr>
                <w:rFonts w:asciiTheme="majorBidi" w:eastAsia="PMingLiU" w:hAnsiTheme="majorBidi" w:cstheme="majorBidi"/>
                <w:sz w:val="28"/>
                <w:lang w:val="en-US"/>
              </w:rPr>
              <w:t>Baht</w:t>
            </w:r>
          </w:p>
        </w:tc>
      </w:tr>
      <w:tr w:rsidR="00A9235B" w:rsidRPr="00237EB4" w14:paraId="6248D42A" w14:textId="77777777" w:rsidTr="006C47B8">
        <w:trPr>
          <w:trHeight w:val="275"/>
        </w:trPr>
        <w:tc>
          <w:tcPr>
            <w:tcW w:w="2973" w:type="pct"/>
            <w:vAlign w:val="bottom"/>
          </w:tcPr>
          <w:p w14:paraId="2299AD8E" w14:textId="77777777" w:rsidR="00A9235B" w:rsidRPr="00237EB4" w:rsidRDefault="00A9235B" w:rsidP="00270633">
            <w:pPr>
              <w:tabs>
                <w:tab w:val="left" w:pos="762"/>
              </w:tabs>
              <w:spacing w:after="0" w:line="330" w:lineRule="exact"/>
              <w:ind w:left="540"/>
              <w:jc w:val="thaiDistribute"/>
              <w:rPr>
                <w:rFonts w:asciiTheme="majorBidi" w:eastAsia="Cordia New" w:hAnsiTheme="majorBidi" w:cstheme="majorBidi"/>
                <w:sz w:val="32"/>
                <w:szCs w:val="32"/>
              </w:rPr>
            </w:pPr>
          </w:p>
        </w:tc>
        <w:tc>
          <w:tcPr>
            <w:tcW w:w="2027" w:type="pct"/>
            <w:gridSpan w:val="3"/>
            <w:tcBorders>
              <w:top w:val="single" w:sz="6" w:space="0" w:color="auto"/>
              <w:bottom w:val="single" w:sz="6" w:space="0" w:color="auto"/>
            </w:tcBorders>
            <w:vAlign w:val="bottom"/>
          </w:tcPr>
          <w:p w14:paraId="7CA3F5ED" w14:textId="77777777" w:rsidR="00A9235B" w:rsidRPr="00237EB4" w:rsidRDefault="00A9235B" w:rsidP="00270633">
            <w:pPr>
              <w:spacing w:after="0" w:line="330" w:lineRule="exact"/>
              <w:jc w:val="center"/>
              <w:rPr>
                <w:rFonts w:asciiTheme="majorBidi" w:eastAsia="PMingLiU" w:hAnsiTheme="majorBidi" w:cstheme="majorBidi"/>
                <w:sz w:val="32"/>
                <w:szCs w:val="32"/>
                <w:lang w:val="en-US"/>
              </w:rPr>
            </w:pPr>
            <w:r w:rsidRPr="00237EB4">
              <w:rPr>
                <w:rFonts w:asciiTheme="majorBidi" w:eastAsia="PMingLiU" w:hAnsiTheme="majorBidi" w:cstheme="majorBidi"/>
                <w:sz w:val="32"/>
                <w:szCs w:val="32"/>
                <w:lang w:val="en-US"/>
              </w:rPr>
              <w:t>Consolidated and Separate</w:t>
            </w:r>
          </w:p>
          <w:p w14:paraId="391E8108" w14:textId="77777777" w:rsidR="00A9235B" w:rsidRPr="0074282E" w:rsidRDefault="00A9235B" w:rsidP="00270633">
            <w:pPr>
              <w:spacing w:after="0" w:line="330" w:lineRule="exact"/>
              <w:jc w:val="center"/>
              <w:rPr>
                <w:rFonts w:asciiTheme="majorBidi" w:eastAsia="Cordia New" w:hAnsiTheme="majorBidi" w:cstheme="majorBidi"/>
                <w:snapToGrid w:val="0"/>
                <w:sz w:val="32"/>
                <w:szCs w:val="32"/>
                <w:cs/>
                <w:lang w:val="en-US" w:eastAsia="th-TH"/>
              </w:rPr>
            </w:pPr>
            <w:r w:rsidRPr="00237EB4">
              <w:rPr>
                <w:rFonts w:asciiTheme="majorBidi" w:eastAsia="PMingLiU" w:hAnsiTheme="majorBidi" w:cstheme="majorBidi"/>
                <w:sz w:val="32"/>
                <w:szCs w:val="32"/>
                <w:lang w:val="en-US"/>
              </w:rPr>
              <w:t>financial statements</w:t>
            </w:r>
          </w:p>
        </w:tc>
      </w:tr>
      <w:tr w:rsidR="00A9235B" w:rsidRPr="00237EB4" w14:paraId="524B59C6" w14:textId="77777777" w:rsidTr="006C47B8">
        <w:trPr>
          <w:trHeight w:val="284"/>
        </w:trPr>
        <w:tc>
          <w:tcPr>
            <w:tcW w:w="2973" w:type="pct"/>
            <w:vAlign w:val="bottom"/>
          </w:tcPr>
          <w:p w14:paraId="1F003B4F" w14:textId="77777777" w:rsidR="00A9235B" w:rsidRPr="00237EB4" w:rsidRDefault="00A9235B" w:rsidP="00270633">
            <w:pPr>
              <w:tabs>
                <w:tab w:val="left" w:pos="762"/>
              </w:tabs>
              <w:spacing w:after="0" w:line="330" w:lineRule="exact"/>
              <w:ind w:left="540"/>
              <w:jc w:val="thaiDistribute"/>
              <w:rPr>
                <w:rFonts w:asciiTheme="majorBidi" w:eastAsia="Cordia New" w:hAnsiTheme="majorBidi" w:cstheme="majorBidi"/>
                <w:sz w:val="32"/>
                <w:szCs w:val="32"/>
              </w:rPr>
            </w:pPr>
          </w:p>
        </w:tc>
        <w:tc>
          <w:tcPr>
            <w:tcW w:w="1013" w:type="pct"/>
            <w:tcBorders>
              <w:top w:val="single" w:sz="6" w:space="0" w:color="auto"/>
              <w:bottom w:val="single" w:sz="6" w:space="0" w:color="auto"/>
            </w:tcBorders>
            <w:vAlign w:val="bottom"/>
          </w:tcPr>
          <w:p w14:paraId="66EFF653" w14:textId="77777777" w:rsidR="00A9235B" w:rsidRPr="00237EB4" w:rsidRDefault="00A9235B" w:rsidP="00270633">
            <w:pPr>
              <w:spacing w:after="0" w:line="330" w:lineRule="exact"/>
              <w:jc w:val="center"/>
              <w:rPr>
                <w:rFonts w:asciiTheme="majorBidi" w:eastAsia="Times New Roman" w:hAnsiTheme="majorBidi" w:cstheme="majorBidi"/>
                <w:snapToGrid w:val="0"/>
                <w:sz w:val="32"/>
                <w:szCs w:val="32"/>
                <w:lang w:val="en-US" w:eastAsia="th-TH"/>
              </w:rPr>
            </w:pPr>
            <w:r w:rsidRPr="00237EB4">
              <w:rPr>
                <w:rFonts w:asciiTheme="majorBidi" w:eastAsia="Times New Roman" w:hAnsiTheme="majorBidi" w:cstheme="majorBidi"/>
                <w:snapToGrid w:val="0"/>
                <w:sz w:val="32"/>
                <w:szCs w:val="32"/>
                <w:lang w:val="en-US" w:eastAsia="th-TH"/>
              </w:rPr>
              <w:t>2025</w:t>
            </w:r>
          </w:p>
        </w:tc>
        <w:tc>
          <w:tcPr>
            <w:tcW w:w="91" w:type="pct"/>
            <w:tcBorders>
              <w:top w:val="single" w:sz="6" w:space="0" w:color="auto"/>
            </w:tcBorders>
          </w:tcPr>
          <w:p w14:paraId="1EC9C9F0" w14:textId="77777777" w:rsidR="00A9235B" w:rsidRPr="00237EB4" w:rsidRDefault="00A9235B" w:rsidP="00270633">
            <w:pPr>
              <w:spacing w:after="0" w:line="330" w:lineRule="exact"/>
              <w:jc w:val="center"/>
              <w:rPr>
                <w:rFonts w:asciiTheme="majorBidi" w:eastAsia="Cordia New" w:hAnsiTheme="majorBidi" w:cstheme="majorBidi"/>
                <w:snapToGrid w:val="0"/>
                <w:sz w:val="32"/>
                <w:szCs w:val="32"/>
                <w:lang w:eastAsia="th-TH"/>
              </w:rPr>
            </w:pPr>
          </w:p>
        </w:tc>
        <w:tc>
          <w:tcPr>
            <w:tcW w:w="923" w:type="pct"/>
            <w:tcBorders>
              <w:top w:val="single" w:sz="6" w:space="0" w:color="auto"/>
              <w:bottom w:val="single" w:sz="6" w:space="0" w:color="auto"/>
            </w:tcBorders>
          </w:tcPr>
          <w:p w14:paraId="3E54B25C" w14:textId="77777777" w:rsidR="00A9235B" w:rsidRPr="0074282E" w:rsidRDefault="00A9235B" w:rsidP="00270633">
            <w:pPr>
              <w:spacing w:after="0" w:line="330" w:lineRule="exact"/>
              <w:jc w:val="center"/>
              <w:rPr>
                <w:rFonts w:asciiTheme="majorBidi" w:eastAsia="Times New Roman" w:hAnsiTheme="majorBidi" w:cstheme="majorBidi"/>
                <w:snapToGrid w:val="0"/>
                <w:sz w:val="32"/>
                <w:szCs w:val="32"/>
                <w:cs/>
                <w:lang w:val="en-US" w:eastAsia="th-TH"/>
              </w:rPr>
            </w:pPr>
            <w:r w:rsidRPr="00237EB4">
              <w:rPr>
                <w:rFonts w:asciiTheme="majorBidi" w:eastAsia="Cordia New" w:hAnsiTheme="majorBidi" w:cstheme="majorBidi"/>
                <w:snapToGrid w:val="0"/>
                <w:sz w:val="32"/>
                <w:szCs w:val="32"/>
                <w:lang w:val="en-US" w:eastAsia="th-TH"/>
              </w:rPr>
              <w:t>2024</w:t>
            </w:r>
          </w:p>
        </w:tc>
      </w:tr>
      <w:tr w:rsidR="00A9235B" w:rsidRPr="00237EB4" w14:paraId="1B123548" w14:textId="77777777" w:rsidTr="006C47B8">
        <w:trPr>
          <w:trHeight w:val="275"/>
        </w:trPr>
        <w:tc>
          <w:tcPr>
            <w:tcW w:w="2973" w:type="pct"/>
            <w:vAlign w:val="bottom"/>
          </w:tcPr>
          <w:p w14:paraId="2FBFDF6A" w14:textId="77777777" w:rsidR="00A9235B" w:rsidRPr="0074282E" w:rsidRDefault="00A9235B" w:rsidP="00270633">
            <w:pPr>
              <w:spacing w:after="0" w:line="330" w:lineRule="exact"/>
              <w:ind w:left="540" w:right="-162"/>
              <w:rPr>
                <w:rFonts w:asciiTheme="majorBidi" w:eastAsia="Cordia New" w:hAnsiTheme="majorBidi" w:cstheme="majorBidi"/>
                <w:sz w:val="32"/>
                <w:szCs w:val="32"/>
                <w:cs/>
                <w:lang w:val="en-US"/>
              </w:rPr>
            </w:pPr>
            <w:r w:rsidRPr="00237EB4">
              <w:rPr>
                <w:rFonts w:asciiTheme="majorBidi" w:hAnsiTheme="majorBidi" w:cstheme="majorBidi"/>
                <w:sz w:val="32"/>
                <w:szCs w:val="32"/>
                <w:lang w:val="en-US"/>
              </w:rPr>
              <w:t>Beginning balance as at January 1,</w:t>
            </w:r>
          </w:p>
        </w:tc>
        <w:tc>
          <w:tcPr>
            <w:tcW w:w="1013" w:type="pct"/>
            <w:tcBorders>
              <w:top w:val="single" w:sz="6" w:space="0" w:color="auto"/>
            </w:tcBorders>
          </w:tcPr>
          <w:p w14:paraId="6EEAC138" w14:textId="77777777" w:rsidR="00A9235B" w:rsidRPr="00237EB4" w:rsidRDefault="00A9235B" w:rsidP="00270633">
            <w:pPr>
              <w:spacing w:after="0" w:line="330" w:lineRule="exact"/>
              <w:ind w:right="57"/>
              <w:jc w:val="right"/>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1,550,000</w:t>
            </w:r>
          </w:p>
        </w:tc>
        <w:tc>
          <w:tcPr>
            <w:tcW w:w="91" w:type="pct"/>
          </w:tcPr>
          <w:p w14:paraId="3F0367C5" w14:textId="77777777" w:rsidR="00A9235B" w:rsidRPr="00237EB4" w:rsidRDefault="00A9235B" w:rsidP="00270633">
            <w:pPr>
              <w:tabs>
                <w:tab w:val="decimal" w:pos="1158"/>
              </w:tabs>
              <w:spacing w:after="0" w:line="330" w:lineRule="exact"/>
              <w:ind w:right="57"/>
              <w:jc w:val="right"/>
              <w:rPr>
                <w:rFonts w:asciiTheme="majorBidi" w:eastAsia="Cordia New" w:hAnsiTheme="majorBidi" w:cstheme="majorBidi"/>
                <w:sz w:val="32"/>
                <w:szCs w:val="32"/>
                <w:lang w:eastAsia="zh-CN"/>
              </w:rPr>
            </w:pPr>
          </w:p>
        </w:tc>
        <w:tc>
          <w:tcPr>
            <w:tcW w:w="923" w:type="pct"/>
            <w:tcBorders>
              <w:top w:val="single" w:sz="6" w:space="0" w:color="auto"/>
            </w:tcBorders>
          </w:tcPr>
          <w:p w14:paraId="00B0D619" w14:textId="77777777" w:rsidR="00A9235B" w:rsidRPr="00237EB4" w:rsidRDefault="00A9235B" w:rsidP="00270633">
            <w:pPr>
              <w:spacing w:after="0" w:line="330" w:lineRule="exact"/>
              <w:ind w:right="57"/>
              <w:jc w:val="right"/>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1,550,000</w:t>
            </w:r>
          </w:p>
        </w:tc>
      </w:tr>
      <w:tr w:rsidR="00A9235B" w:rsidRPr="00237EB4" w14:paraId="247A7BA0" w14:textId="77777777" w:rsidTr="006C47B8">
        <w:trPr>
          <w:trHeight w:val="275"/>
        </w:trPr>
        <w:tc>
          <w:tcPr>
            <w:tcW w:w="2973" w:type="pct"/>
            <w:vAlign w:val="bottom"/>
          </w:tcPr>
          <w:p w14:paraId="2492C77A" w14:textId="77777777" w:rsidR="00A9235B" w:rsidRPr="0074282E" w:rsidRDefault="00A9235B" w:rsidP="00270633">
            <w:pPr>
              <w:spacing w:after="0" w:line="330" w:lineRule="exact"/>
              <w:ind w:left="540" w:right="-162"/>
              <w:rPr>
                <w:rFonts w:asciiTheme="majorBidi" w:eastAsia="Cordia New" w:hAnsiTheme="majorBidi" w:cstheme="majorBidi"/>
                <w:sz w:val="32"/>
                <w:szCs w:val="32"/>
                <w:cs/>
                <w:lang w:val="en-US"/>
              </w:rPr>
            </w:pPr>
            <w:r w:rsidRPr="00237EB4">
              <w:rPr>
                <w:rFonts w:asciiTheme="majorBidi" w:hAnsiTheme="majorBidi" w:cstheme="majorBidi"/>
                <w:sz w:val="32"/>
                <w:szCs w:val="32"/>
                <w:lang w:val="en-US"/>
              </w:rPr>
              <w:t>Increase during the years</w:t>
            </w:r>
          </w:p>
        </w:tc>
        <w:tc>
          <w:tcPr>
            <w:tcW w:w="1013" w:type="pct"/>
            <w:tcBorders>
              <w:bottom w:val="single" w:sz="6" w:space="0" w:color="auto"/>
            </w:tcBorders>
          </w:tcPr>
          <w:p w14:paraId="2DFB5AC4" w14:textId="77777777" w:rsidR="00A9235B" w:rsidRPr="00237EB4" w:rsidRDefault="00A9235B" w:rsidP="00270633">
            <w:pPr>
              <w:tabs>
                <w:tab w:val="decimal" w:pos="669"/>
              </w:tabs>
              <w:spacing w:after="0" w:line="330" w:lineRule="exact"/>
              <w:ind w:right="284"/>
              <w:jc w:val="right"/>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w:t>
            </w:r>
          </w:p>
        </w:tc>
        <w:tc>
          <w:tcPr>
            <w:tcW w:w="91" w:type="pct"/>
          </w:tcPr>
          <w:p w14:paraId="1ED5DF51" w14:textId="77777777" w:rsidR="00A9235B" w:rsidRPr="00237EB4" w:rsidRDefault="00A9235B" w:rsidP="00270633">
            <w:pPr>
              <w:tabs>
                <w:tab w:val="decimal" w:pos="1158"/>
              </w:tabs>
              <w:spacing w:after="0" w:line="330" w:lineRule="exact"/>
              <w:ind w:right="57"/>
              <w:jc w:val="right"/>
              <w:rPr>
                <w:rFonts w:asciiTheme="majorBidi" w:eastAsia="Cordia New" w:hAnsiTheme="majorBidi" w:cstheme="majorBidi"/>
                <w:sz w:val="32"/>
                <w:szCs w:val="32"/>
                <w:lang w:eastAsia="zh-CN"/>
              </w:rPr>
            </w:pPr>
          </w:p>
        </w:tc>
        <w:tc>
          <w:tcPr>
            <w:tcW w:w="923" w:type="pct"/>
            <w:tcBorders>
              <w:bottom w:val="single" w:sz="6" w:space="0" w:color="auto"/>
            </w:tcBorders>
          </w:tcPr>
          <w:p w14:paraId="0DE4FAE9" w14:textId="77777777" w:rsidR="00A9235B" w:rsidRPr="00237EB4" w:rsidRDefault="00A9235B" w:rsidP="00270633">
            <w:pPr>
              <w:tabs>
                <w:tab w:val="decimal" w:pos="669"/>
              </w:tabs>
              <w:spacing w:after="0" w:line="330" w:lineRule="exact"/>
              <w:ind w:right="284"/>
              <w:jc w:val="right"/>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w:t>
            </w:r>
          </w:p>
        </w:tc>
      </w:tr>
      <w:tr w:rsidR="00A9235B" w:rsidRPr="00237EB4" w14:paraId="0A6E33E9" w14:textId="77777777" w:rsidTr="006C47B8">
        <w:trPr>
          <w:trHeight w:val="267"/>
        </w:trPr>
        <w:tc>
          <w:tcPr>
            <w:tcW w:w="2973" w:type="pct"/>
            <w:vAlign w:val="bottom"/>
          </w:tcPr>
          <w:p w14:paraId="09E56316" w14:textId="77777777" w:rsidR="00A9235B" w:rsidRPr="00237EB4" w:rsidRDefault="00A9235B" w:rsidP="00270633">
            <w:pPr>
              <w:spacing w:after="0" w:line="330" w:lineRule="exact"/>
              <w:ind w:left="540" w:right="-162"/>
              <w:rPr>
                <w:rFonts w:asciiTheme="majorBidi" w:eastAsia="Cordia New" w:hAnsiTheme="majorBidi" w:cstheme="majorBidi"/>
                <w:sz w:val="32"/>
                <w:szCs w:val="32"/>
                <w:lang w:val="en-US"/>
              </w:rPr>
            </w:pPr>
            <w:r w:rsidRPr="00237EB4">
              <w:rPr>
                <w:rFonts w:asciiTheme="majorBidi" w:hAnsiTheme="majorBidi" w:cstheme="majorBidi"/>
                <w:sz w:val="32"/>
                <w:szCs w:val="32"/>
                <w:lang w:val="en-US"/>
              </w:rPr>
              <w:t>Ending balance as at December 31,</w:t>
            </w:r>
          </w:p>
        </w:tc>
        <w:tc>
          <w:tcPr>
            <w:tcW w:w="1013" w:type="pct"/>
            <w:tcBorders>
              <w:top w:val="single" w:sz="6" w:space="0" w:color="auto"/>
              <w:bottom w:val="double" w:sz="6" w:space="0" w:color="auto"/>
            </w:tcBorders>
          </w:tcPr>
          <w:p w14:paraId="4016F66E" w14:textId="77777777" w:rsidR="00A9235B" w:rsidRPr="00237EB4" w:rsidRDefault="00A9235B" w:rsidP="00270633">
            <w:pPr>
              <w:spacing w:after="0" w:line="330" w:lineRule="exact"/>
              <w:ind w:right="57"/>
              <w:jc w:val="right"/>
              <w:rPr>
                <w:rFonts w:asciiTheme="majorBidi" w:eastAsia="Cordia New" w:hAnsiTheme="majorBidi" w:cstheme="majorBidi"/>
                <w:sz w:val="32"/>
                <w:szCs w:val="32"/>
                <w:lang w:eastAsia="zh-CN"/>
              </w:rPr>
            </w:pPr>
            <w:r w:rsidRPr="00237EB4">
              <w:rPr>
                <w:rFonts w:asciiTheme="majorBidi" w:eastAsia="Cordia New" w:hAnsiTheme="majorBidi" w:cstheme="majorBidi"/>
                <w:sz w:val="32"/>
                <w:szCs w:val="32"/>
                <w:lang w:val="en-US" w:eastAsia="zh-CN"/>
              </w:rPr>
              <w:t>1,550,000</w:t>
            </w:r>
          </w:p>
        </w:tc>
        <w:tc>
          <w:tcPr>
            <w:tcW w:w="91" w:type="pct"/>
          </w:tcPr>
          <w:p w14:paraId="4BF8BB54" w14:textId="77777777" w:rsidR="00A9235B" w:rsidRPr="00237EB4" w:rsidRDefault="00A9235B" w:rsidP="00270633">
            <w:pPr>
              <w:tabs>
                <w:tab w:val="decimal" w:pos="1158"/>
              </w:tabs>
              <w:spacing w:after="0" w:line="330" w:lineRule="exact"/>
              <w:ind w:right="57"/>
              <w:jc w:val="right"/>
              <w:rPr>
                <w:rFonts w:asciiTheme="majorBidi" w:eastAsia="Cordia New" w:hAnsiTheme="majorBidi" w:cstheme="majorBidi"/>
                <w:sz w:val="32"/>
                <w:szCs w:val="32"/>
                <w:lang w:eastAsia="zh-CN"/>
              </w:rPr>
            </w:pPr>
          </w:p>
        </w:tc>
        <w:tc>
          <w:tcPr>
            <w:tcW w:w="923" w:type="pct"/>
            <w:tcBorders>
              <w:top w:val="single" w:sz="6" w:space="0" w:color="auto"/>
              <w:bottom w:val="double" w:sz="6" w:space="0" w:color="auto"/>
            </w:tcBorders>
          </w:tcPr>
          <w:p w14:paraId="2037741D" w14:textId="77777777" w:rsidR="00A9235B" w:rsidRPr="00237EB4" w:rsidRDefault="00A9235B" w:rsidP="00270633">
            <w:pPr>
              <w:spacing w:after="0" w:line="330" w:lineRule="exact"/>
              <w:ind w:right="57"/>
              <w:jc w:val="right"/>
              <w:rPr>
                <w:rFonts w:asciiTheme="majorBidi" w:eastAsia="Cordia New" w:hAnsiTheme="majorBidi" w:cstheme="majorBidi"/>
                <w:sz w:val="32"/>
                <w:szCs w:val="32"/>
                <w:lang w:val="en-US" w:eastAsia="zh-CN"/>
              </w:rPr>
            </w:pPr>
            <w:r w:rsidRPr="00237EB4">
              <w:rPr>
                <w:rFonts w:asciiTheme="majorBidi" w:eastAsia="Cordia New" w:hAnsiTheme="majorBidi" w:cstheme="majorBidi"/>
                <w:sz w:val="32"/>
                <w:szCs w:val="32"/>
                <w:lang w:val="en-US" w:eastAsia="zh-CN"/>
              </w:rPr>
              <w:t>1,550,000</w:t>
            </w:r>
          </w:p>
        </w:tc>
      </w:tr>
    </w:tbl>
    <w:p w14:paraId="40CA2E09" w14:textId="77777777" w:rsidR="00A9235B" w:rsidRPr="00237EB4" w:rsidRDefault="00A9235B" w:rsidP="00270633">
      <w:pPr>
        <w:spacing w:after="0" w:line="330" w:lineRule="exact"/>
        <w:ind w:left="284" w:firstLine="425"/>
        <w:jc w:val="thaiDistribute"/>
        <w:rPr>
          <w:rFonts w:asciiTheme="majorBidi" w:eastAsia="Cordia New" w:hAnsiTheme="majorBidi" w:cstheme="majorBidi"/>
          <w:sz w:val="32"/>
          <w:szCs w:val="32"/>
        </w:rPr>
      </w:pPr>
    </w:p>
    <w:p w14:paraId="2754F88C" w14:textId="77777777" w:rsidR="00A9235B" w:rsidRPr="0074282E" w:rsidRDefault="00A9235B" w:rsidP="00270633">
      <w:pPr>
        <w:spacing w:after="0" w:line="330" w:lineRule="exact"/>
        <w:ind w:left="284" w:right="-43" w:hanging="426"/>
        <w:jc w:val="thaiDistribute"/>
        <w:rPr>
          <w:rFonts w:asciiTheme="majorBidi" w:eastAsia="Cordia New" w:hAnsiTheme="majorBidi" w:cstheme="majorBidi"/>
          <w:b/>
          <w:bCs/>
          <w:sz w:val="32"/>
          <w:szCs w:val="32"/>
          <w:cs/>
          <w:lang w:val="en-US"/>
        </w:rPr>
      </w:pPr>
      <w:r w:rsidRPr="00237EB4">
        <w:rPr>
          <w:rFonts w:asciiTheme="majorBidi" w:eastAsia="Cordia New" w:hAnsiTheme="majorBidi" w:cstheme="majorBidi"/>
          <w:b/>
          <w:bCs/>
          <w:sz w:val="32"/>
          <w:szCs w:val="32"/>
          <w:lang w:val="en-US"/>
        </w:rPr>
        <w:t>33.</w:t>
      </w:r>
      <w:r w:rsidRPr="00237EB4">
        <w:rPr>
          <w:rFonts w:asciiTheme="majorBidi" w:eastAsia="Cordia New" w:hAnsiTheme="majorBidi" w:cstheme="majorBidi"/>
          <w:b/>
          <w:bCs/>
          <w:sz w:val="32"/>
          <w:szCs w:val="32"/>
          <w:lang w:val="en-US"/>
        </w:rPr>
        <w:tab/>
        <w:t>SHAREHOLDERS’ EQUITY</w:t>
      </w:r>
    </w:p>
    <w:p w14:paraId="01CFCE35" w14:textId="77777777" w:rsidR="00A9235B" w:rsidRPr="00237EB4" w:rsidRDefault="00A9235B" w:rsidP="00270633">
      <w:pPr>
        <w:spacing w:after="0" w:line="330" w:lineRule="exact"/>
        <w:ind w:left="284"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Share capital and share premium on ordinary shares for the years ended December 31, 2025 and 2024, are as follows:</w:t>
      </w:r>
    </w:p>
    <w:tbl>
      <w:tblPr>
        <w:tblW w:w="9421" w:type="dxa"/>
        <w:tblInd w:w="108" w:type="dxa"/>
        <w:tblLayout w:type="fixed"/>
        <w:tblCellMar>
          <w:left w:w="28" w:type="dxa"/>
          <w:right w:w="28" w:type="dxa"/>
        </w:tblCellMar>
        <w:tblLook w:val="0000" w:firstRow="0" w:lastRow="0" w:firstColumn="0" w:lastColumn="0" w:noHBand="0" w:noVBand="0"/>
      </w:tblPr>
      <w:tblGrid>
        <w:gridCol w:w="4145"/>
        <w:gridCol w:w="1353"/>
        <w:gridCol w:w="76"/>
        <w:gridCol w:w="1250"/>
        <w:gridCol w:w="76"/>
        <w:gridCol w:w="1237"/>
        <w:gridCol w:w="76"/>
        <w:gridCol w:w="1208"/>
      </w:tblGrid>
      <w:tr w:rsidR="00A9235B" w:rsidRPr="00237EB4" w14:paraId="0D5E4794" w14:textId="77777777" w:rsidTr="006C47B8">
        <w:trPr>
          <w:cantSplit/>
        </w:trPr>
        <w:tc>
          <w:tcPr>
            <w:tcW w:w="4145" w:type="dxa"/>
            <w:vAlign w:val="center"/>
          </w:tcPr>
          <w:p w14:paraId="1C267556" w14:textId="77777777" w:rsidR="00A9235B" w:rsidRPr="00237EB4" w:rsidRDefault="00A9235B" w:rsidP="00270633">
            <w:pPr>
              <w:spacing w:after="0" w:line="280" w:lineRule="exact"/>
              <w:ind w:left="432"/>
              <w:jc w:val="center"/>
              <w:rPr>
                <w:rFonts w:asciiTheme="majorBidi" w:eastAsia="Cordia New" w:hAnsiTheme="majorBidi" w:cstheme="majorBidi"/>
                <w:sz w:val="24"/>
                <w:szCs w:val="24"/>
                <w:lang w:val="en-US"/>
              </w:rPr>
            </w:pPr>
          </w:p>
        </w:tc>
        <w:tc>
          <w:tcPr>
            <w:tcW w:w="5276" w:type="dxa"/>
            <w:gridSpan w:val="7"/>
            <w:tcBorders>
              <w:bottom w:val="single" w:sz="6" w:space="0" w:color="auto"/>
            </w:tcBorders>
          </w:tcPr>
          <w:p w14:paraId="0A7032EC" w14:textId="77777777" w:rsidR="00A9235B" w:rsidRPr="00237EB4" w:rsidRDefault="00A9235B" w:rsidP="00270633">
            <w:pPr>
              <w:spacing w:after="0" w:line="280" w:lineRule="exact"/>
              <w:jc w:val="center"/>
              <w:rPr>
                <w:rFonts w:asciiTheme="majorBidi" w:eastAsia="Cordia New" w:hAnsiTheme="majorBidi" w:cstheme="majorBidi"/>
                <w:sz w:val="24"/>
                <w:szCs w:val="24"/>
                <w:lang w:val="en-US"/>
              </w:rPr>
            </w:pPr>
            <w:r w:rsidRPr="00237EB4">
              <w:rPr>
                <w:rFonts w:asciiTheme="majorBidi" w:eastAsia="PMingLiU" w:hAnsiTheme="majorBidi" w:cstheme="majorBidi"/>
                <w:sz w:val="24"/>
                <w:szCs w:val="24"/>
                <w:lang w:val="en-US"/>
              </w:rPr>
              <w:t>Baht</w:t>
            </w:r>
          </w:p>
        </w:tc>
      </w:tr>
      <w:tr w:rsidR="00A9235B" w:rsidRPr="00237EB4" w14:paraId="30292A69" w14:textId="77777777" w:rsidTr="006C47B8">
        <w:trPr>
          <w:cantSplit/>
        </w:trPr>
        <w:tc>
          <w:tcPr>
            <w:tcW w:w="4145" w:type="dxa"/>
            <w:vAlign w:val="center"/>
          </w:tcPr>
          <w:p w14:paraId="74ECA2F3" w14:textId="77777777" w:rsidR="00A9235B" w:rsidRPr="00237EB4" w:rsidRDefault="00A9235B" w:rsidP="00270633">
            <w:pPr>
              <w:spacing w:after="0" w:line="280" w:lineRule="exact"/>
              <w:ind w:left="432"/>
              <w:jc w:val="center"/>
              <w:rPr>
                <w:rFonts w:asciiTheme="majorBidi" w:eastAsia="Cordia New" w:hAnsiTheme="majorBidi" w:cstheme="majorBidi"/>
                <w:sz w:val="24"/>
                <w:szCs w:val="24"/>
                <w:lang w:val="en-US"/>
              </w:rPr>
            </w:pPr>
          </w:p>
        </w:tc>
        <w:tc>
          <w:tcPr>
            <w:tcW w:w="1353" w:type="dxa"/>
            <w:vMerge w:val="restart"/>
            <w:tcBorders>
              <w:top w:val="single" w:sz="6" w:space="0" w:color="auto"/>
            </w:tcBorders>
          </w:tcPr>
          <w:p w14:paraId="3534283C" w14:textId="77777777" w:rsidR="00A9235B" w:rsidRPr="00237EB4" w:rsidRDefault="00A9235B" w:rsidP="00270633">
            <w:pPr>
              <w:spacing w:after="0" w:line="280" w:lineRule="exact"/>
              <w:jc w:val="center"/>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 xml:space="preserve">Share capital authorized </w:t>
            </w:r>
          </w:p>
          <w:p w14:paraId="2CF84543" w14:textId="77777777" w:rsidR="00A9235B" w:rsidRPr="00237EB4" w:rsidRDefault="00A9235B" w:rsidP="00270633">
            <w:pPr>
              <w:spacing w:after="0" w:line="280" w:lineRule="exact"/>
              <w:jc w:val="center"/>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share capital</w:t>
            </w:r>
          </w:p>
        </w:tc>
        <w:tc>
          <w:tcPr>
            <w:tcW w:w="76" w:type="dxa"/>
            <w:tcBorders>
              <w:top w:val="single" w:sz="6" w:space="0" w:color="auto"/>
            </w:tcBorders>
          </w:tcPr>
          <w:p w14:paraId="4B85EF69" w14:textId="77777777" w:rsidR="00A9235B" w:rsidRPr="00237EB4" w:rsidRDefault="00A9235B" w:rsidP="00270633">
            <w:pPr>
              <w:spacing w:after="0" w:line="280" w:lineRule="exact"/>
              <w:ind w:right="-72"/>
              <w:jc w:val="center"/>
              <w:rPr>
                <w:rFonts w:asciiTheme="majorBidi" w:eastAsia="Cordia New" w:hAnsiTheme="majorBidi" w:cstheme="majorBidi"/>
                <w:sz w:val="24"/>
                <w:szCs w:val="24"/>
                <w:lang w:val="en-US"/>
              </w:rPr>
            </w:pPr>
          </w:p>
        </w:tc>
        <w:tc>
          <w:tcPr>
            <w:tcW w:w="3847" w:type="dxa"/>
            <w:gridSpan w:val="5"/>
            <w:tcBorders>
              <w:top w:val="single" w:sz="6" w:space="0" w:color="auto"/>
              <w:bottom w:val="single" w:sz="6" w:space="0" w:color="auto"/>
            </w:tcBorders>
          </w:tcPr>
          <w:p w14:paraId="6C3E6157" w14:textId="77777777" w:rsidR="00A9235B" w:rsidRPr="0074282E" w:rsidRDefault="00A9235B" w:rsidP="00270633">
            <w:pPr>
              <w:spacing w:after="0" w:line="280" w:lineRule="exact"/>
              <w:jc w:val="center"/>
              <w:rPr>
                <w:rFonts w:asciiTheme="majorBidi" w:eastAsia="Cordia New" w:hAnsiTheme="majorBidi" w:cstheme="majorBidi"/>
                <w:sz w:val="24"/>
                <w:szCs w:val="24"/>
                <w:cs/>
                <w:lang w:val="en-US"/>
              </w:rPr>
            </w:pPr>
            <w:r w:rsidRPr="00237EB4">
              <w:rPr>
                <w:rFonts w:asciiTheme="majorBidi" w:hAnsiTheme="majorBidi" w:cstheme="majorBidi"/>
                <w:sz w:val="24"/>
                <w:szCs w:val="24"/>
                <w:lang w:val="en-US"/>
              </w:rPr>
              <w:t>Issued and fully paid-up</w:t>
            </w:r>
          </w:p>
        </w:tc>
      </w:tr>
      <w:tr w:rsidR="00A9235B" w:rsidRPr="00237EB4" w14:paraId="5B10F784" w14:textId="77777777" w:rsidTr="006C47B8">
        <w:trPr>
          <w:cantSplit/>
        </w:trPr>
        <w:tc>
          <w:tcPr>
            <w:tcW w:w="4145" w:type="dxa"/>
            <w:vAlign w:val="center"/>
          </w:tcPr>
          <w:p w14:paraId="364CD5E3" w14:textId="77777777" w:rsidR="00A9235B" w:rsidRPr="00237EB4" w:rsidRDefault="00A9235B" w:rsidP="00270633">
            <w:pPr>
              <w:spacing w:after="0" w:line="280" w:lineRule="exact"/>
              <w:ind w:left="432"/>
              <w:jc w:val="center"/>
              <w:rPr>
                <w:rFonts w:asciiTheme="majorBidi" w:eastAsia="Cordia New" w:hAnsiTheme="majorBidi" w:cstheme="majorBidi"/>
                <w:sz w:val="24"/>
                <w:szCs w:val="24"/>
                <w:lang w:val="en-US"/>
              </w:rPr>
            </w:pPr>
          </w:p>
        </w:tc>
        <w:tc>
          <w:tcPr>
            <w:tcW w:w="1353" w:type="dxa"/>
            <w:vMerge/>
            <w:tcBorders>
              <w:bottom w:val="single" w:sz="6" w:space="0" w:color="auto"/>
            </w:tcBorders>
          </w:tcPr>
          <w:p w14:paraId="3CB633D7" w14:textId="77777777" w:rsidR="00A9235B" w:rsidRPr="00237EB4" w:rsidRDefault="00A9235B" w:rsidP="00270633">
            <w:pPr>
              <w:spacing w:after="0" w:line="280" w:lineRule="exact"/>
              <w:jc w:val="center"/>
              <w:rPr>
                <w:rFonts w:asciiTheme="majorBidi" w:eastAsia="Cordia New" w:hAnsiTheme="majorBidi" w:cstheme="majorBidi"/>
                <w:sz w:val="24"/>
                <w:szCs w:val="24"/>
                <w:lang w:val="en-US"/>
              </w:rPr>
            </w:pPr>
          </w:p>
        </w:tc>
        <w:tc>
          <w:tcPr>
            <w:tcW w:w="76" w:type="dxa"/>
          </w:tcPr>
          <w:p w14:paraId="34EF98CC" w14:textId="77777777" w:rsidR="00A9235B" w:rsidRPr="00237EB4" w:rsidRDefault="00A9235B" w:rsidP="00270633">
            <w:pPr>
              <w:spacing w:after="0" w:line="280" w:lineRule="exact"/>
              <w:ind w:right="-72"/>
              <w:jc w:val="center"/>
              <w:rPr>
                <w:rFonts w:asciiTheme="majorBidi" w:eastAsia="Cordia New" w:hAnsiTheme="majorBidi" w:cstheme="majorBidi"/>
                <w:sz w:val="24"/>
                <w:szCs w:val="24"/>
                <w:lang w:val="en-US"/>
              </w:rPr>
            </w:pPr>
          </w:p>
        </w:tc>
        <w:tc>
          <w:tcPr>
            <w:tcW w:w="1250" w:type="dxa"/>
            <w:tcBorders>
              <w:top w:val="single" w:sz="6" w:space="0" w:color="auto"/>
              <w:bottom w:val="single" w:sz="6" w:space="0" w:color="auto"/>
            </w:tcBorders>
          </w:tcPr>
          <w:p w14:paraId="66C58DD8" w14:textId="77777777" w:rsidR="00A9235B" w:rsidRPr="00237EB4" w:rsidRDefault="00A9235B" w:rsidP="00270633">
            <w:pPr>
              <w:spacing w:after="0" w:line="280" w:lineRule="exact"/>
              <w:jc w:val="center"/>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Number of shares</w:t>
            </w:r>
          </w:p>
        </w:tc>
        <w:tc>
          <w:tcPr>
            <w:tcW w:w="76" w:type="dxa"/>
            <w:tcBorders>
              <w:top w:val="single" w:sz="6" w:space="0" w:color="auto"/>
            </w:tcBorders>
          </w:tcPr>
          <w:p w14:paraId="43DF791A" w14:textId="77777777" w:rsidR="00A9235B" w:rsidRPr="0074282E" w:rsidRDefault="00A9235B" w:rsidP="00270633">
            <w:pPr>
              <w:spacing w:after="0" w:line="280" w:lineRule="exact"/>
              <w:ind w:right="-72"/>
              <w:jc w:val="center"/>
              <w:rPr>
                <w:rFonts w:asciiTheme="majorBidi" w:eastAsia="Cordia New" w:hAnsiTheme="majorBidi" w:cstheme="majorBidi"/>
                <w:sz w:val="24"/>
                <w:szCs w:val="24"/>
                <w:cs/>
                <w:lang w:val="en-US"/>
              </w:rPr>
            </w:pPr>
          </w:p>
        </w:tc>
        <w:tc>
          <w:tcPr>
            <w:tcW w:w="1237" w:type="dxa"/>
            <w:tcBorders>
              <w:top w:val="single" w:sz="6" w:space="0" w:color="auto"/>
              <w:bottom w:val="single" w:sz="6" w:space="0" w:color="auto"/>
            </w:tcBorders>
          </w:tcPr>
          <w:p w14:paraId="6F35A7EB" w14:textId="77777777" w:rsidR="00A9235B" w:rsidRPr="00237EB4" w:rsidRDefault="00A9235B" w:rsidP="00270633">
            <w:pPr>
              <w:spacing w:after="0" w:line="280" w:lineRule="exact"/>
              <w:jc w:val="center"/>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Ordinary share</w:t>
            </w:r>
          </w:p>
        </w:tc>
        <w:tc>
          <w:tcPr>
            <w:tcW w:w="76" w:type="dxa"/>
            <w:tcBorders>
              <w:top w:val="single" w:sz="6" w:space="0" w:color="auto"/>
            </w:tcBorders>
          </w:tcPr>
          <w:p w14:paraId="7877DB87" w14:textId="77777777" w:rsidR="00A9235B" w:rsidRPr="0074282E" w:rsidRDefault="00A9235B" w:rsidP="00270633">
            <w:pPr>
              <w:spacing w:after="0" w:line="280" w:lineRule="exact"/>
              <w:ind w:right="-72"/>
              <w:jc w:val="center"/>
              <w:rPr>
                <w:rFonts w:asciiTheme="majorBidi" w:eastAsia="Cordia New" w:hAnsiTheme="majorBidi" w:cstheme="majorBidi"/>
                <w:sz w:val="24"/>
                <w:szCs w:val="24"/>
                <w:cs/>
                <w:lang w:val="en-US"/>
              </w:rPr>
            </w:pPr>
          </w:p>
        </w:tc>
        <w:tc>
          <w:tcPr>
            <w:tcW w:w="1208" w:type="dxa"/>
            <w:tcBorders>
              <w:top w:val="single" w:sz="6" w:space="0" w:color="auto"/>
              <w:bottom w:val="single" w:sz="6" w:space="0" w:color="auto"/>
            </w:tcBorders>
          </w:tcPr>
          <w:p w14:paraId="292DBF4F" w14:textId="77777777" w:rsidR="00A9235B" w:rsidRPr="00237EB4" w:rsidRDefault="00A9235B" w:rsidP="00270633">
            <w:pPr>
              <w:spacing w:after="0" w:line="280" w:lineRule="exact"/>
              <w:jc w:val="center"/>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Share premium</w:t>
            </w:r>
          </w:p>
        </w:tc>
      </w:tr>
      <w:tr w:rsidR="001E2667" w:rsidRPr="00237EB4" w14:paraId="1E601542" w14:textId="77777777" w:rsidTr="006C47B8">
        <w:trPr>
          <w:cantSplit/>
        </w:trPr>
        <w:tc>
          <w:tcPr>
            <w:tcW w:w="4145" w:type="dxa"/>
            <w:vAlign w:val="center"/>
          </w:tcPr>
          <w:p w14:paraId="34F4572C" w14:textId="77777777" w:rsidR="001E2667" w:rsidRPr="00237EB4" w:rsidRDefault="001E2667" w:rsidP="00270633">
            <w:pPr>
              <w:spacing w:after="0" w:line="280" w:lineRule="exact"/>
              <w:ind w:left="432"/>
              <w:rPr>
                <w:rFonts w:asciiTheme="majorBidi" w:eastAsia="Cordia New" w:hAnsiTheme="majorBidi" w:cstheme="majorBidi"/>
                <w:sz w:val="24"/>
                <w:szCs w:val="24"/>
                <w:lang w:val="en-US"/>
              </w:rPr>
            </w:pPr>
            <w:r w:rsidRPr="00237EB4">
              <w:rPr>
                <w:rFonts w:asciiTheme="majorBidi" w:hAnsiTheme="majorBidi" w:cstheme="majorBidi"/>
                <w:sz w:val="24"/>
                <w:szCs w:val="24"/>
              </w:rPr>
              <w:t xml:space="preserve">As at January </w:t>
            </w:r>
            <w:r w:rsidRPr="00237EB4">
              <w:rPr>
                <w:rFonts w:asciiTheme="majorBidi" w:hAnsiTheme="majorBidi" w:cstheme="majorBidi"/>
                <w:sz w:val="24"/>
                <w:szCs w:val="24"/>
                <w:lang w:val="en-US"/>
              </w:rPr>
              <w:t>1</w:t>
            </w:r>
            <w:r w:rsidRPr="00237EB4">
              <w:rPr>
                <w:rFonts w:asciiTheme="majorBidi" w:hAnsiTheme="majorBidi" w:cstheme="majorBidi"/>
                <w:sz w:val="24"/>
                <w:szCs w:val="24"/>
              </w:rPr>
              <w:t xml:space="preserve">, </w:t>
            </w:r>
            <w:r w:rsidRPr="00237EB4">
              <w:rPr>
                <w:rFonts w:asciiTheme="majorBidi" w:hAnsiTheme="majorBidi" w:cstheme="majorBidi"/>
                <w:sz w:val="24"/>
                <w:szCs w:val="24"/>
                <w:lang w:val="en-US"/>
              </w:rPr>
              <w:t>2024</w:t>
            </w:r>
          </w:p>
        </w:tc>
        <w:tc>
          <w:tcPr>
            <w:tcW w:w="1353" w:type="dxa"/>
            <w:tcBorders>
              <w:top w:val="single" w:sz="6" w:space="0" w:color="auto"/>
            </w:tcBorders>
          </w:tcPr>
          <w:p w14:paraId="1CC1131F" w14:textId="7AD783F6"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1,670,581,751</w:t>
            </w:r>
          </w:p>
        </w:tc>
        <w:tc>
          <w:tcPr>
            <w:tcW w:w="76" w:type="dxa"/>
          </w:tcPr>
          <w:p w14:paraId="36074176"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50" w:type="dxa"/>
            <w:tcBorders>
              <w:top w:val="single" w:sz="6" w:space="0" w:color="auto"/>
            </w:tcBorders>
          </w:tcPr>
          <w:p w14:paraId="4F67245B" w14:textId="3000767C" w:rsidR="001E2667" w:rsidRPr="00237EB4" w:rsidRDefault="001E2667" w:rsidP="00270633">
            <w:pPr>
              <w:tabs>
                <w:tab w:val="decimal" w:pos="1073"/>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11,127,551,934</w:t>
            </w:r>
          </w:p>
        </w:tc>
        <w:tc>
          <w:tcPr>
            <w:tcW w:w="76" w:type="dxa"/>
          </w:tcPr>
          <w:p w14:paraId="42EAA4C1"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37" w:type="dxa"/>
            <w:tcBorders>
              <w:top w:val="single" w:sz="6" w:space="0" w:color="auto"/>
            </w:tcBorders>
          </w:tcPr>
          <w:p w14:paraId="3EBF56F5" w14:textId="2CB9C811" w:rsidR="001E2667" w:rsidRPr="00237EB4" w:rsidRDefault="001E2667" w:rsidP="00270633">
            <w:pPr>
              <w:tabs>
                <w:tab w:val="decimal" w:pos="990"/>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1,112,755,194</w:t>
            </w:r>
          </w:p>
        </w:tc>
        <w:tc>
          <w:tcPr>
            <w:tcW w:w="76" w:type="dxa"/>
          </w:tcPr>
          <w:p w14:paraId="4D77BC7C"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08" w:type="dxa"/>
            <w:tcBorders>
              <w:top w:val="single" w:sz="6" w:space="0" w:color="auto"/>
            </w:tcBorders>
          </w:tcPr>
          <w:p w14:paraId="0586C5D4" w14:textId="36106F7B" w:rsidR="001E2667" w:rsidRPr="00237EB4" w:rsidRDefault="001E2667" w:rsidP="00270633">
            <w:pPr>
              <w:tabs>
                <w:tab w:val="decimal" w:pos="107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757,460,935</w:t>
            </w:r>
          </w:p>
        </w:tc>
      </w:tr>
      <w:tr w:rsidR="001E2667" w:rsidRPr="00237EB4" w14:paraId="1B5F0DC9" w14:textId="77777777" w:rsidTr="006C47B8">
        <w:trPr>
          <w:cantSplit/>
        </w:trPr>
        <w:tc>
          <w:tcPr>
            <w:tcW w:w="4145" w:type="dxa"/>
            <w:vAlign w:val="center"/>
          </w:tcPr>
          <w:p w14:paraId="671C4424" w14:textId="77777777" w:rsidR="001E2667" w:rsidRPr="0074282E" w:rsidRDefault="001E2667" w:rsidP="00270633">
            <w:pPr>
              <w:spacing w:after="0" w:line="280" w:lineRule="exact"/>
              <w:ind w:left="432"/>
              <w:rPr>
                <w:rFonts w:asciiTheme="majorBidi" w:eastAsia="Cordia New" w:hAnsiTheme="majorBidi" w:cstheme="majorBidi"/>
                <w:sz w:val="24"/>
                <w:szCs w:val="24"/>
                <w:cs/>
                <w:lang w:val="en-US"/>
              </w:rPr>
            </w:pPr>
            <w:r w:rsidRPr="00237EB4">
              <w:rPr>
                <w:rFonts w:asciiTheme="majorBidi" w:hAnsiTheme="majorBidi" w:cstheme="majorBidi"/>
                <w:sz w:val="24"/>
                <w:szCs w:val="24"/>
              </w:rPr>
              <w:t>Increase of registered share capital during the year</w:t>
            </w:r>
          </w:p>
        </w:tc>
        <w:tc>
          <w:tcPr>
            <w:tcW w:w="1353" w:type="dxa"/>
          </w:tcPr>
          <w:p w14:paraId="426EF7A3" w14:textId="7F89BB0A"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58,500,000</w:t>
            </w:r>
          </w:p>
        </w:tc>
        <w:tc>
          <w:tcPr>
            <w:tcW w:w="76" w:type="dxa"/>
          </w:tcPr>
          <w:p w14:paraId="361F0AE5" w14:textId="77777777" w:rsidR="001E2667" w:rsidRPr="00237EB4" w:rsidRDefault="001E2667" w:rsidP="00270633">
            <w:pPr>
              <w:tabs>
                <w:tab w:val="decimal" w:pos="1080"/>
              </w:tabs>
              <w:spacing w:after="0" w:line="280" w:lineRule="exact"/>
              <w:rPr>
                <w:rFonts w:asciiTheme="majorBidi" w:eastAsia="Cordia New" w:hAnsiTheme="majorBidi" w:cstheme="majorBidi"/>
                <w:sz w:val="24"/>
                <w:szCs w:val="24"/>
                <w:lang w:val="en-US"/>
              </w:rPr>
            </w:pPr>
          </w:p>
        </w:tc>
        <w:tc>
          <w:tcPr>
            <w:tcW w:w="1250" w:type="dxa"/>
          </w:tcPr>
          <w:p w14:paraId="5FF1D57F" w14:textId="6BDA2C5E"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8,104</w:t>
            </w:r>
          </w:p>
        </w:tc>
        <w:tc>
          <w:tcPr>
            <w:tcW w:w="76" w:type="dxa"/>
          </w:tcPr>
          <w:p w14:paraId="5B984EF7" w14:textId="77777777" w:rsidR="001E2667" w:rsidRPr="00237EB4" w:rsidRDefault="001E2667" w:rsidP="00270633">
            <w:pPr>
              <w:tabs>
                <w:tab w:val="decimal" w:pos="1080"/>
              </w:tabs>
              <w:spacing w:after="0" w:line="280" w:lineRule="exact"/>
              <w:ind w:right="284"/>
              <w:jc w:val="right"/>
              <w:rPr>
                <w:rFonts w:asciiTheme="majorBidi" w:eastAsia="Cordia New" w:hAnsiTheme="majorBidi" w:cstheme="majorBidi"/>
                <w:sz w:val="24"/>
                <w:szCs w:val="24"/>
                <w:lang w:val="en-US"/>
              </w:rPr>
            </w:pPr>
          </w:p>
        </w:tc>
        <w:tc>
          <w:tcPr>
            <w:tcW w:w="1237" w:type="dxa"/>
          </w:tcPr>
          <w:p w14:paraId="7D1A2DCC" w14:textId="0D264212"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810</w:t>
            </w:r>
          </w:p>
        </w:tc>
        <w:tc>
          <w:tcPr>
            <w:tcW w:w="76" w:type="dxa"/>
          </w:tcPr>
          <w:p w14:paraId="705BE3AB" w14:textId="77777777" w:rsidR="001E2667" w:rsidRPr="00237EB4" w:rsidRDefault="001E2667" w:rsidP="00270633">
            <w:pPr>
              <w:tabs>
                <w:tab w:val="decimal" w:pos="1080"/>
              </w:tabs>
              <w:spacing w:after="0" w:line="280" w:lineRule="exact"/>
              <w:ind w:right="284"/>
              <w:jc w:val="right"/>
              <w:rPr>
                <w:rFonts w:asciiTheme="majorBidi" w:eastAsia="Cordia New" w:hAnsiTheme="majorBidi" w:cstheme="majorBidi"/>
                <w:sz w:val="24"/>
                <w:szCs w:val="24"/>
                <w:lang w:val="en-US"/>
              </w:rPr>
            </w:pPr>
          </w:p>
        </w:tc>
        <w:tc>
          <w:tcPr>
            <w:tcW w:w="1208" w:type="dxa"/>
          </w:tcPr>
          <w:p w14:paraId="1039FB01" w14:textId="08CF6827"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1,215</w:t>
            </w:r>
          </w:p>
        </w:tc>
      </w:tr>
      <w:tr w:rsidR="001E2667" w:rsidRPr="00237EB4" w14:paraId="18ED0509" w14:textId="77777777" w:rsidTr="006C47B8">
        <w:trPr>
          <w:cantSplit/>
        </w:trPr>
        <w:tc>
          <w:tcPr>
            <w:tcW w:w="4145" w:type="dxa"/>
            <w:vAlign w:val="center"/>
          </w:tcPr>
          <w:p w14:paraId="28A0A93E" w14:textId="77777777" w:rsidR="001E2667" w:rsidRPr="00237EB4" w:rsidRDefault="001E2667" w:rsidP="00270633">
            <w:pPr>
              <w:spacing w:after="0" w:line="280" w:lineRule="exact"/>
              <w:ind w:left="432"/>
              <w:rPr>
                <w:rFonts w:asciiTheme="majorBidi" w:hAnsiTheme="majorBidi" w:cstheme="majorBidi"/>
                <w:sz w:val="24"/>
                <w:szCs w:val="24"/>
              </w:rPr>
            </w:pPr>
            <w:r w:rsidRPr="00237EB4">
              <w:rPr>
                <w:rFonts w:asciiTheme="majorBidi" w:hAnsiTheme="majorBidi" w:cstheme="majorBidi"/>
                <w:sz w:val="24"/>
                <w:szCs w:val="24"/>
              </w:rPr>
              <w:t>Decrease of registered share capital during the year</w:t>
            </w:r>
          </w:p>
        </w:tc>
        <w:tc>
          <w:tcPr>
            <w:tcW w:w="1353" w:type="dxa"/>
            <w:tcBorders>
              <w:bottom w:val="single" w:sz="6" w:space="0" w:color="auto"/>
            </w:tcBorders>
          </w:tcPr>
          <w:p w14:paraId="36898578" w14:textId="571E7057" w:rsidR="001E2667" w:rsidRPr="00237EB4" w:rsidRDefault="001E2667" w:rsidP="004D25BF">
            <w:pPr>
              <w:tabs>
                <w:tab w:val="decimal" w:pos="1097"/>
              </w:tabs>
              <w:spacing w:after="0" w:line="280" w:lineRule="exact"/>
              <w:ind w:right="22"/>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(535,943,748)</w:t>
            </w:r>
          </w:p>
        </w:tc>
        <w:tc>
          <w:tcPr>
            <w:tcW w:w="76" w:type="dxa"/>
          </w:tcPr>
          <w:p w14:paraId="54D20D2E" w14:textId="77777777" w:rsidR="001E2667" w:rsidRPr="00237EB4" w:rsidRDefault="001E2667" w:rsidP="00270633">
            <w:pPr>
              <w:tabs>
                <w:tab w:val="decimal" w:pos="1080"/>
              </w:tabs>
              <w:spacing w:after="0" w:line="280" w:lineRule="exact"/>
              <w:rPr>
                <w:rFonts w:asciiTheme="majorBidi" w:eastAsia="Cordia New" w:hAnsiTheme="majorBidi" w:cstheme="majorBidi"/>
                <w:sz w:val="24"/>
                <w:szCs w:val="24"/>
                <w:lang w:val="en-US"/>
              </w:rPr>
            </w:pPr>
          </w:p>
        </w:tc>
        <w:tc>
          <w:tcPr>
            <w:tcW w:w="1250" w:type="dxa"/>
            <w:tcBorders>
              <w:bottom w:val="single" w:sz="6" w:space="0" w:color="auto"/>
            </w:tcBorders>
          </w:tcPr>
          <w:p w14:paraId="19508D95" w14:textId="3DCCCB8E" w:rsidR="001E2667" w:rsidRPr="00237EB4" w:rsidRDefault="001E2667" w:rsidP="00270633">
            <w:pPr>
              <w:tabs>
                <w:tab w:val="decimal" w:pos="630"/>
              </w:tabs>
              <w:spacing w:after="0" w:line="280" w:lineRule="exact"/>
              <w:ind w:right="22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w:t>
            </w:r>
          </w:p>
        </w:tc>
        <w:tc>
          <w:tcPr>
            <w:tcW w:w="76" w:type="dxa"/>
          </w:tcPr>
          <w:p w14:paraId="425447DF" w14:textId="77777777" w:rsidR="001E2667" w:rsidRPr="00237EB4" w:rsidRDefault="001E2667" w:rsidP="00270633">
            <w:pPr>
              <w:tabs>
                <w:tab w:val="decimal" w:pos="1080"/>
              </w:tabs>
              <w:spacing w:after="0" w:line="280" w:lineRule="exact"/>
              <w:ind w:right="284"/>
              <w:jc w:val="right"/>
              <w:rPr>
                <w:rFonts w:asciiTheme="majorBidi" w:eastAsia="Cordia New" w:hAnsiTheme="majorBidi" w:cstheme="majorBidi"/>
                <w:sz w:val="24"/>
                <w:szCs w:val="24"/>
                <w:lang w:val="en-US"/>
              </w:rPr>
            </w:pPr>
          </w:p>
        </w:tc>
        <w:tc>
          <w:tcPr>
            <w:tcW w:w="1237" w:type="dxa"/>
            <w:tcBorders>
              <w:bottom w:val="single" w:sz="6" w:space="0" w:color="auto"/>
            </w:tcBorders>
          </w:tcPr>
          <w:p w14:paraId="36561F70" w14:textId="35D6D2F7" w:rsidR="001E2667" w:rsidRPr="00237EB4" w:rsidRDefault="001E2667" w:rsidP="00270633">
            <w:pPr>
              <w:tabs>
                <w:tab w:val="decimal" w:pos="630"/>
              </w:tabs>
              <w:spacing w:after="0" w:line="280" w:lineRule="exact"/>
              <w:ind w:right="22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w:t>
            </w:r>
          </w:p>
        </w:tc>
        <w:tc>
          <w:tcPr>
            <w:tcW w:w="76" w:type="dxa"/>
          </w:tcPr>
          <w:p w14:paraId="2100D4F8" w14:textId="77777777" w:rsidR="001E2667" w:rsidRPr="00237EB4" w:rsidRDefault="001E2667" w:rsidP="00270633">
            <w:pPr>
              <w:tabs>
                <w:tab w:val="decimal" w:pos="1080"/>
              </w:tabs>
              <w:spacing w:after="0" w:line="280" w:lineRule="exact"/>
              <w:ind w:right="284"/>
              <w:jc w:val="right"/>
              <w:rPr>
                <w:rFonts w:asciiTheme="majorBidi" w:eastAsia="Cordia New" w:hAnsiTheme="majorBidi" w:cstheme="majorBidi"/>
                <w:sz w:val="24"/>
                <w:szCs w:val="24"/>
                <w:lang w:val="en-US"/>
              </w:rPr>
            </w:pPr>
          </w:p>
        </w:tc>
        <w:tc>
          <w:tcPr>
            <w:tcW w:w="1208" w:type="dxa"/>
            <w:tcBorders>
              <w:bottom w:val="single" w:sz="6" w:space="0" w:color="auto"/>
            </w:tcBorders>
          </w:tcPr>
          <w:p w14:paraId="37F6FA4C" w14:textId="707AD56E" w:rsidR="001E2667" w:rsidRPr="00237EB4" w:rsidRDefault="001E2667" w:rsidP="00270633">
            <w:pPr>
              <w:tabs>
                <w:tab w:val="decimal" w:pos="630"/>
              </w:tabs>
              <w:spacing w:after="0" w:line="280" w:lineRule="exact"/>
              <w:ind w:right="22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w:t>
            </w:r>
          </w:p>
        </w:tc>
      </w:tr>
      <w:tr w:rsidR="001E2667" w:rsidRPr="00237EB4" w14:paraId="5A70F5AD" w14:textId="77777777" w:rsidTr="006C47B8">
        <w:trPr>
          <w:cantSplit/>
        </w:trPr>
        <w:tc>
          <w:tcPr>
            <w:tcW w:w="4145" w:type="dxa"/>
            <w:vAlign w:val="center"/>
          </w:tcPr>
          <w:p w14:paraId="57E6F26D" w14:textId="77777777" w:rsidR="001E2667" w:rsidRPr="0074282E" w:rsidRDefault="001E2667" w:rsidP="00270633">
            <w:pPr>
              <w:spacing w:after="0" w:line="280" w:lineRule="exact"/>
              <w:ind w:left="432"/>
              <w:rPr>
                <w:rFonts w:asciiTheme="majorBidi" w:eastAsia="Cordia New" w:hAnsiTheme="majorBidi" w:cstheme="majorBidi"/>
                <w:sz w:val="24"/>
                <w:szCs w:val="24"/>
                <w:cs/>
                <w:lang w:val="en-US"/>
              </w:rPr>
            </w:pPr>
            <w:r w:rsidRPr="00237EB4">
              <w:rPr>
                <w:rFonts w:asciiTheme="majorBidi" w:hAnsiTheme="majorBidi" w:cstheme="majorBidi"/>
                <w:sz w:val="24"/>
                <w:szCs w:val="24"/>
              </w:rPr>
              <w:t xml:space="preserve">As at December </w:t>
            </w:r>
            <w:r w:rsidRPr="00237EB4">
              <w:rPr>
                <w:rFonts w:asciiTheme="majorBidi" w:hAnsiTheme="majorBidi" w:cstheme="majorBidi"/>
                <w:sz w:val="24"/>
                <w:szCs w:val="24"/>
                <w:lang w:val="en-US"/>
              </w:rPr>
              <w:t>31</w:t>
            </w:r>
            <w:r w:rsidRPr="00237EB4">
              <w:rPr>
                <w:rFonts w:asciiTheme="majorBidi" w:hAnsiTheme="majorBidi" w:cstheme="majorBidi"/>
                <w:sz w:val="24"/>
                <w:szCs w:val="24"/>
              </w:rPr>
              <w:t xml:space="preserve">, </w:t>
            </w:r>
            <w:r w:rsidRPr="00237EB4">
              <w:rPr>
                <w:rFonts w:asciiTheme="majorBidi" w:hAnsiTheme="majorBidi" w:cstheme="majorBidi"/>
                <w:sz w:val="24"/>
                <w:szCs w:val="24"/>
                <w:lang w:val="en-US"/>
              </w:rPr>
              <w:t>2024</w:t>
            </w:r>
          </w:p>
        </w:tc>
        <w:tc>
          <w:tcPr>
            <w:tcW w:w="1353" w:type="dxa"/>
            <w:tcBorders>
              <w:top w:val="single" w:sz="6" w:space="0" w:color="auto"/>
              <w:bottom w:val="double" w:sz="6" w:space="0" w:color="auto"/>
            </w:tcBorders>
          </w:tcPr>
          <w:p w14:paraId="51EF165D" w14:textId="408A1E81"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1,193,138,003</w:t>
            </w:r>
          </w:p>
        </w:tc>
        <w:tc>
          <w:tcPr>
            <w:tcW w:w="76" w:type="dxa"/>
          </w:tcPr>
          <w:p w14:paraId="5C39D4A9" w14:textId="77777777" w:rsidR="001E2667" w:rsidRPr="00237EB4" w:rsidRDefault="001E2667" w:rsidP="00270633">
            <w:pPr>
              <w:tabs>
                <w:tab w:val="decimal" w:pos="1080"/>
              </w:tabs>
              <w:spacing w:after="0" w:line="280" w:lineRule="exact"/>
              <w:rPr>
                <w:rFonts w:asciiTheme="majorBidi" w:eastAsia="Cordia New" w:hAnsiTheme="majorBidi" w:cstheme="majorBidi"/>
                <w:sz w:val="24"/>
                <w:szCs w:val="24"/>
                <w:lang w:val="en-US"/>
              </w:rPr>
            </w:pPr>
          </w:p>
        </w:tc>
        <w:tc>
          <w:tcPr>
            <w:tcW w:w="1250" w:type="dxa"/>
            <w:tcBorders>
              <w:top w:val="single" w:sz="6" w:space="0" w:color="auto"/>
              <w:bottom w:val="double" w:sz="6" w:space="0" w:color="auto"/>
            </w:tcBorders>
          </w:tcPr>
          <w:p w14:paraId="31A0404C" w14:textId="42EAF312" w:rsidR="001E2667" w:rsidRPr="00237EB4" w:rsidRDefault="001E2667" w:rsidP="00270633">
            <w:pPr>
              <w:tabs>
                <w:tab w:val="decimal" w:pos="1073"/>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11,127,560,038</w:t>
            </w:r>
          </w:p>
        </w:tc>
        <w:tc>
          <w:tcPr>
            <w:tcW w:w="76" w:type="dxa"/>
          </w:tcPr>
          <w:p w14:paraId="6BCF6279"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37" w:type="dxa"/>
            <w:tcBorders>
              <w:top w:val="single" w:sz="6" w:space="0" w:color="auto"/>
              <w:bottom w:val="double" w:sz="6" w:space="0" w:color="auto"/>
            </w:tcBorders>
          </w:tcPr>
          <w:p w14:paraId="0E01A503" w14:textId="0D3D8CD5" w:rsidR="001E2667" w:rsidRPr="00237EB4" w:rsidRDefault="001E2667" w:rsidP="00270633">
            <w:pPr>
              <w:tabs>
                <w:tab w:val="decimal" w:pos="990"/>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1,112,756,004</w:t>
            </w:r>
          </w:p>
        </w:tc>
        <w:tc>
          <w:tcPr>
            <w:tcW w:w="76" w:type="dxa"/>
          </w:tcPr>
          <w:p w14:paraId="70240AAD"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08" w:type="dxa"/>
            <w:tcBorders>
              <w:top w:val="single" w:sz="6" w:space="0" w:color="auto"/>
              <w:bottom w:val="double" w:sz="6" w:space="0" w:color="auto"/>
            </w:tcBorders>
          </w:tcPr>
          <w:p w14:paraId="31BA7D98" w14:textId="6646358B" w:rsidR="001E2667" w:rsidRPr="00237EB4" w:rsidRDefault="001E2667" w:rsidP="00270633">
            <w:pPr>
              <w:tabs>
                <w:tab w:val="decimal" w:pos="107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757,462,150</w:t>
            </w:r>
          </w:p>
        </w:tc>
      </w:tr>
      <w:tr w:rsidR="001E2667" w:rsidRPr="00237EB4" w14:paraId="2CA4E4B1" w14:textId="77777777" w:rsidTr="006C47B8">
        <w:trPr>
          <w:cantSplit/>
        </w:trPr>
        <w:tc>
          <w:tcPr>
            <w:tcW w:w="4145" w:type="dxa"/>
            <w:vAlign w:val="center"/>
          </w:tcPr>
          <w:p w14:paraId="3A8DD64C" w14:textId="77777777" w:rsidR="001E2667" w:rsidRPr="00237EB4" w:rsidRDefault="001E2667" w:rsidP="00270633">
            <w:pPr>
              <w:spacing w:after="0" w:line="280" w:lineRule="exact"/>
              <w:ind w:left="432"/>
              <w:rPr>
                <w:rFonts w:asciiTheme="majorBidi" w:eastAsia="Cordia New" w:hAnsiTheme="majorBidi" w:cstheme="majorBidi"/>
                <w:sz w:val="24"/>
                <w:szCs w:val="24"/>
                <w:lang w:val="en-US"/>
              </w:rPr>
            </w:pPr>
            <w:r w:rsidRPr="00237EB4">
              <w:rPr>
                <w:rFonts w:asciiTheme="majorBidi" w:hAnsiTheme="majorBidi" w:cstheme="majorBidi"/>
                <w:sz w:val="24"/>
                <w:szCs w:val="24"/>
              </w:rPr>
              <w:t xml:space="preserve">As at January </w:t>
            </w:r>
            <w:r w:rsidRPr="00237EB4">
              <w:rPr>
                <w:rFonts w:asciiTheme="majorBidi" w:hAnsiTheme="majorBidi" w:cstheme="majorBidi"/>
                <w:sz w:val="24"/>
                <w:szCs w:val="24"/>
                <w:lang w:val="en-US"/>
              </w:rPr>
              <w:t>1</w:t>
            </w:r>
            <w:r w:rsidRPr="00237EB4">
              <w:rPr>
                <w:rFonts w:asciiTheme="majorBidi" w:hAnsiTheme="majorBidi" w:cstheme="majorBidi"/>
                <w:sz w:val="24"/>
                <w:szCs w:val="24"/>
              </w:rPr>
              <w:t xml:space="preserve">, </w:t>
            </w:r>
            <w:r w:rsidRPr="00237EB4">
              <w:rPr>
                <w:rFonts w:asciiTheme="majorBidi" w:hAnsiTheme="majorBidi" w:cstheme="majorBidi"/>
                <w:sz w:val="24"/>
                <w:szCs w:val="24"/>
                <w:lang w:val="en-US"/>
              </w:rPr>
              <w:t>2025</w:t>
            </w:r>
          </w:p>
        </w:tc>
        <w:tc>
          <w:tcPr>
            <w:tcW w:w="1353" w:type="dxa"/>
            <w:tcBorders>
              <w:top w:val="double" w:sz="6" w:space="0" w:color="auto"/>
            </w:tcBorders>
          </w:tcPr>
          <w:p w14:paraId="6E630363" w14:textId="27447B8F"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1,193,138,003</w:t>
            </w:r>
          </w:p>
        </w:tc>
        <w:tc>
          <w:tcPr>
            <w:tcW w:w="76" w:type="dxa"/>
          </w:tcPr>
          <w:p w14:paraId="6785EEBD" w14:textId="77777777" w:rsidR="001E2667" w:rsidRPr="00237EB4" w:rsidRDefault="001E2667" w:rsidP="00270633">
            <w:pPr>
              <w:tabs>
                <w:tab w:val="decimal" w:pos="1080"/>
              </w:tabs>
              <w:spacing w:after="0" w:line="280" w:lineRule="exact"/>
              <w:rPr>
                <w:rFonts w:asciiTheme="majorBidi" w:eastAsia="Cordia New" w:hAnsiTheme="majorBidi" w:cstheme="majorBidi"/>
                <w:sz w:val="24"/>
                <w:szCs w:val="24"/>
                <w:lang w:val="en-US"/>
              </w:rPr>
            </w:pPr>
          </w:p>
        </w:tc>
        <w:tc>
          <w:tcPr>
            <w:tcW w:w="1250" w:type="dxa"/>
            <w:tcBorders>
              <w:top w:val="double" w:sz="6" w:space="0" w:color="auto"/>
            </w:tcBorders>
          </w:tcPr>
          <w:p w14:paraId="1824B994" w14:textId="30CE8DD4" w:rsidR="001E2667" w:rsidRPr="00237EB4" w:rsidRDefault="001E2667" w:rsidP="00270633">
            <w:pPr>
              <w:tabs>
                <w:tab w:val="decimal" w:pos="1073"/>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11,127,560,038</w:t>
            </w:r>
          </w:p>
        </w:tc>
        <w:tc>
          <w:tcPr>
            <w:tcW w:w="76" w:type="dxa"/>
          </w:tcPr>
          <w:p w14:paraId="53F03257"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37" w:type="dxa"/>
            <w:tcBorders>
              <w:top w:val="double" w:sz="6" w:space="0" w:color="auto"/>
            </w:tcBorders>
          </w:tcPr>
          <w:p w14:paraId="40C809B3" w14:textId="1DF45489" w:rsidR="001E2667" w:rsidRPr="00237EB4" w:rsidRDefault="001E2667" w:rsidP="00270633">
            <w:pPr>
              <w:tabs>
                <w:tab w:val="decimal" w:pos="990"/>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1,112,756,004</w:t>
            </w:r>
          </w:p>
        </w:tc>
        <w:tc>
          <w:tcPr>
            <w:tcW w:w="76" w:type="dxa"/>
          </w:tcPr>
          <w:p w14:paraId="5528E68D"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08" w:type="dxa"/>
            <w:tcBorders>
              <w:top w:val="double" w:sz="6" w:space="0" w:color="auto"/>
            </w:tcBorders>
          </w:tcPr>
          <w:p w14:paraId="1D2196DA" w14:textId="7762E9F4" w:rsidR="001E2667" w:rsidRPr="00237EB4" w:rsidRDefault="001E2667" w:rsidP="00270633">
            <w:pPr>
              <w:tabs>
                <w:tab w:val="decimal" w:pos="107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757,462,150</w:t>
            </w:r>
          </w:p>
        </w:tc>
      </w:tr>
      <w:tr w:rsidR="001E2667" w:rsidRPr="00237EB4" w14:paraId="22E6AB88" w14:textId="77777777" w:rsidTr="006C47B8">
        <w:trPr>
          <w:cantSplit/>
        </w:trPr>
        <w:tc>
          <w:tcPr>
            <w:tcW w:w="4145" w:type="dxa"/>
            <w:vAlign w:val="center"/>
          </w:tcPr>
          <w:p w14:paraId="4CE61651" w14:textId="77777777" w:rsidR="001E2667" w:rsidRPr="0074282E" w:rsidRDefault="001E2667" w:rsidP="00270633">
            <w:pPr>
              <w:spacing w:after="0" w:line="280" w:lineRule="exact"/>
              <w:ind w:left="432"/>
              <w:rPr>
                <w:rFonts w:asciiTheme="majorBidi" w:eastAsia="Cordia New" w:hAnsiTheme="majorBidi" w:cstheme="majorBidi"/>
                <w:sz w:val="24"/>
                <w:szCs w:val="24"/>
                <w:cs/>
                <w:lang w:val="en-US"/>
              </w:rPr>
            </w:pPr>
            <w:r w:rsidRPr="00237EB4">
              <w:rPr>
                <w:rFonts w:asciiTheme="majorBidi" w:hAnsiTheme="majorBidi" w:cstheme="majorBidi"/>
                <w:sz w:val="24"/>
                <w:szCs w:val="24"/>
              </w:rPr>
              <w:t>Increase of registered share capital during the year</w:t>
            </w:r>
          </w:p>
        </w:tc>
        <w:tc>
          <w:tcPr>
            <w:tcW w:w="1353" w:type="dxa"/>
          </w:tcPr>
          <w:p w14:paraId="31F30E39" w14:textId="6F2B8902" w:rsidR="001E2667" w:rsidRPr="00237EB4" w:rsidRDefault="001E2667" w:rsidP="00270633">
            <w:pPr>
              <w:tabs>
                <w:tab w:val="decimal" w:pos="1058"/>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1,076,923,078</w:t>
            </w:r>
          </w:p>
        </w:tc>
        <w:tc>
          <w:tcPr>
            <w:tcW w:w="76" w:type="dxa"/>
          </w:tcPr>
          <w:p w14:paraId="547570A8" w14:textId="77777777" w:rsidR="001E2667" w:rsidRPr="00237EB4" w:rsidRDefault="001E2667" w:rsidP="00270633">
            <w:pPr>
              <w:tabs>
                <w:tab w:val="decimal" w:pos="1080"/>
              </w:tabs>
              <w:spacing w:after="0" w:line="280" w:lineRule="exact"/>
              <w:rPr>
                <w:rFonts w:asciiTheme="majorBidi" w:eastAsia="Cordia New" w:hAnsiTheme="majorBidi" w:cstheme="majorBidi"/>
                <w:sz w:val="24"/>
                <w:szCs w:val="24"/>
                <w:lang w:val="en-US"/>
              </w:rPr>
            </w:pPr>
          </w:p>
        </w:tc>
        <w:tc>
          <w:tcPr>
            <w:tcW w:w="1250" w:type="dxa"/>
          </w:tcPr>
          <w:p w14:paraId="386FAF9A" w14:textId="0C41CD8E"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10,769,230,947</w:t>
            </w:r>
          </w:p>
        </w:tc>
        <w:tc>
          <w:tcPr>
            <w:tcW w:w="76" w:type="dxa"/>
          </w:tcPr>
          <w:p w14:paraId="2FB0873B" w14:textId="77777777"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p>
        </w:tc>
        <w:tc>
          <w:tcPr>
            <w:tcW w:w="1237" w:type="dxa"/>
          </w:tcPr>
          <w:p w14:paraId="2240A592" w14:textId="2816E236"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1,076,923,095</w:t>
            </w:r>
          </w:p>
        </w:tc>
        <w:tc>
          <w:tcPr>
            <w:tcW w:w="76" w:type="dxa"/>
          </w:tcPr>
          <w:p w14:paraId="251CA24A" w14:textId="77777777"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p>
        </w:tc>
        <w:tc>
          <w:tcPr>
            <w:tcW w:w="1208" w:type="dxa"/>
          </w:tcPr>
          <w:p w14:paraId="568AB8F6" w14:textId="07DEB55F"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323,076,923</w:t>
            </w:r>
          </w:p>
        </w:tc>
      </w:tr>
      <w:tr w:rsidR="001E2667" w:rsidRPr="00237EB4" w14:paraId="7ADE4C9B" w14:textId="77777777" w:rsidTr="006C47B8">
        <w:trPr>
          <w:cantSplit/>
        </w:trPr>
        <w:tc>
          <w:tcPr>
            <w:tcW w:w="4145" w:type="dxa"/>
            <w:vAlign w:val="center"/>
          </w:tcPr>
          <w:p w14:paraId="536CC2E5" w14:textId="77777777" w:rsidR="001E2667" w:rsidRPr="00237EB4" w:rsidRDefault="001E2667" w:rsidP="00270633">
            <w:pPr>
              <w:spacing w:after="0" w:line="280" w:lineRule="exact"/>
              <w:ind w:left="432"/>
              <w:rPr>
                <w:rFonts w:asciiTheme="majorBidi" w:eastAsia="Cordia New" w:hAnsiTheme="majorBidi" w:cstheme="majorBidi"/>
                <w:sz w:val="24"/>
                <w:szCs w:val="24"/>
                <w:lang w:val="en-US"/>
              </w:rPr>
            </w:pPr>
            <w:r w:rsidRPr="00237EB4">
              <w:rPr>
                <w:rFonts w:asciiTheme="majorBidi" w:hAnsiTheme="majorBidi" w:cstheme="majorBidi"/>
                <w:sz w:val="24"/>
                <w:szCs w:val="24"/>
              </w:rPr>
              <w:t xml:space="preserve">As at December </w:t>
            </w:r>
            <w:r w:rsidRPr="00237EB4">
              <w:rPr>
                <w:rFonts w:asciiTheme="majorBidi" w:hAnsiTheme="majorBidi" w:cstheme="majorBidi"/>
                <w:sz w:val="24"/>
                <w:szCs w:val="24"/>
                <w:lang w:val="en-US"/>
              </w:rPr>
              <w:t>31</w:t>
            </w:r>
            <w:r w:rsidRPr="00237EB4">
              <w:rPr>
                <w:rFonts w:asciiTheme="majorBidi" w:hAnsiTheme="majorBidi" w:cstheme="majorBidi"/>
                <w:sz w:val="24"/>
                <w:szCs w:val="24"/>
              </w:rPr>
              <w:t xml:space="preserve">, </w:t>
            </w:r>
            <w:r w:rsidRPr="00237EB4">
              <w:rPr>
                <w:rFonts w:asciiTheme="majorBidi" w:hAnsiTheme="majorBidi" w:cstheme="majorBidi"/>
                <w:sz w:val="24"/>
                <w:szCs w:val="24"/>
                <w:lang w:val="en-US"/>
              </w:rPr>
              <w:t>2025</w:t>
            </w:r>
          </w:p>
        </w:tc>
        <w:tc>
          <w:tcPr>
            <w:tcW w:w="1353" w:type="dxa"/>
            <w:tcBorders>
              <w:top w:val="single" w:sz="6" w:space="0" w:color="auto"/>
              <w:bottom w:val="double" w:sz="6" w:space="0" w:color="auto"/>
            </w:tcBorders>
          </w:tcPr>
          <w:p w14:paraId="0E7DB704" w14:textId="1A4890AF" w:rsidR="001E2667" w:rsidRPr="00237EB4" w:rsidRDefault="001E2667" w:rsidP="00270633">
            <w:pPr>
              <w:tabs>
                <w:tab w:val="decimal" w:pos="109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2,270,061,081</w:t>
            </w:r>
          </w:p>
        </w:tc>
        <w:tc>
          <w:tcPr>
            <w:tcW w:w="76" w:type="dxa"/>
          </w:tcPr>
          <w:p w14:paraId="07E2D68B" w14:textId="77777777" w:rsidR="001E2667" w:rsidRPr="00237EB4" w:rsidRDefault="001E2667" w:rsidP="00270633">
            <w:pPr>
              <w:tabs>
                <w:tab w:val="decimal" w:pos="1080"/>
              </w:tabs>
              <w:spacing w:after="0" w:line="280" w:lineRule="exact"/>
              <w:rPr>
                <w:rFonts w:asciiTheme="majorBidi" w:eastAsia="Cordia New" w:hAnsiTheme="majorBidi" w:cstheme="majorBidi"/>
                <w:sz w:val="24"/>
                <w:szCs w:val="24"/>
                <w:lang w:val="en-US"/>
              </w:rPr>
            </w:pPr>
          </w:p>
        </w:tc>
        <w:tc>
          <w:tcPr>
            <w:tcW w:w="1250" w:type="dxa"/>
            <w:tcBorders>
              <w:top w:val="single" w:sz="6" w:space="0" w:color="auto"/>
              <w:bottom w:val="double" w:sz="6" w:space="0" w:color="auto"/>
            </w:tcBorders>
          </w:tcPr>
          <w:p w14:paraId="244D4DEB" w14:textId="685E82B7" w:rsidR="001E2667" w:rsidRPr="00237EB4" w:rsidRDefault="001E2667" w:rsidP="00270633">
            <w:pPr>
              <w:tabs>
                <w:tab w:val="decimal" w:pos="1073"/>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21,896,790,985</w:t>
            </w:r>
          </w:p>
        </w:tc>
        <w:tc>
          <w:tcPr>
            <w:tcW w:w="76" w:type="dxa"/>
          </w:tcPr>
          <w:p w14:paraId="44B2E56C"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37" w:type="dxa"/>
            <w:tcBorders>
              <w:top w:val="single" w:sz="6" w:space="0" w:color="auto"/>
              <w:bottom w:val="double" w:sz="6" w:space="0" w:color="auto"/>
            </w:tcBorders>
          </w:tcPr>
          <w:p w14:paraId="1E182ACA" w14:textId="2C65F7C5" w:rsidR="001E2667" w:rsidRPr="00237EB4" w:rsidRDefault="001E2667" w:rsidP="00270633">
            <w:pPr>
              <w:tabs>
                <w:tab w:val="decimal" w:pos="990"/>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2,189,679,099</w:t>
            </w:r>
          </w:p>
        </w:tc>
        <w:tc>
          <w:tcPr>
            <w:tcW w:w="76" w:type="dxa"/>
          </w:tcPr>
          <w:p w14:paraId="202E56F5" w14:textId="77777777" w:rsidR="001E2667" w:rsidRPr="00237EB4" w:rsidRDefault="001E2667" w:rsidP="00270633">
            <w:pPr>
              <w:tabs>
                <w:tab w:val="decimal" w:pos="1080"/>
              </w:tabs>
              <w:spacing w:after="0" w:line="280" w:lineRule="exact"/>
              <w:ind w:right="57"/>
              <w:jc w:val="right"/>
              <w:rPr>
                <w:rFonts w:asciiTheme="majorBidi" w:eastAsia="Cordia New" w:hAnsiTheme="majorBidi" w:cstheme="majorBidi"/>
                <w:sz w:val="24"/>
                <w:szCs w:val="24"/>
                <w:lang w:val="en-US"/>
              </w:rPr>
            </w:pPr>
          </w:p>
        </w:tc>
        <w:tc>
          <w:tcPr>
            <w:tcW w:w="1208" w:type="dxa"/>
            <w:tcBorders>
              <w:top w:val="single" w:sz="6" w:space="0" w:color="auto"/>
              <w:bottom w:val="double" w:sz="6" w:space="0" w:color="auto"/>
            </w:tcBorders>
          </w:tcPr>
          <w:p w14:paraId="2CCACB19" w14:textId="2C39452B" w:rsidR="001E2667" w:rsidRPr="00237EB4" w:rsidRDefault="001E2667" w:rsidP="00270633">
            <w:pPr>
              <w:tabs>
                <w:tab w:val="decimal" w:pos="1077"/>
              </w:tabs>
              <w:spacing w:after="0" w:line="280" w:lineRule="exact"/>
              <w:ind w:right="57"/>
              <w:jc w:val="right"/>
              <w:rPr>
                <w:rFonts w:asciiTheme="majorBidi" w:eastAsia="Cordia New" w:hAnsiTheme="majorBidi" w:cstheme="majorBidi"/>
                <w:sz w:val="24"/>
                <w:szCs w:val="24"/>
                <w:lang w:val="en-US"/>
              </w:rPr>
            </w:pPr>
            <w:r w:rsidRPr="00237EB4">
              <w:rPr>
                <w:rFonts w:ascii="Angsana New" w:eastAsia="Cordia New" w:hAnsi="Angsana New" w:cs="Angsana New"/>
                <w:color w:val="000000" w:themeColor="text1"/>
                <w:sz w:val="24"/>
                <w:szCs w:val="24"/>
                <w:lang w:val="en-US"/>
              </w:rPr>
              <w:t>1,080,539,073</w:t>
            </w:r>
          </w:p>
        </w:tc>
      </w:tr>
    </w:tbl>
    <w:p w14:paraId="3D2DBDEF" w14:textId="77777777" w:rsidR="00A9235B" w:rsidRPr="00237EB4" w:rsidRDefault="00A9235B" w:rsidP="00270633">
      <w:pPr>
        <w:spacing w:after="0" w:line="330" w:lineRule="exact"/>
        <w:ind w:left="284" w:firstLine="425"/>
        <w:jc w:val="thaiDistribute"/>
        <w:rPr>
          <w:rFonts w:asciiTheme="majorBidi" w:eastAsia="Times New Roman" w:hAnsiTheme="majorBidi" w:cstheme="majorBidi"/>
          <w:snapToGrid w:val="0"/>
          <w:color w:val="000000"/>
          <w:sz w:val="32"/>
          <w:szCs w:val="32"/>
        </w:rPr>
      </w:pPr>
    </w:p>
    <w:p w14:paraId="1EDC5BC2" w14:textId="77777777" w:rsidR="00A9235B" w:rsidRPr="00237EB4" w:rsidRDefault="00A9235B" w:rsidP="00270633">
      <w:pPr>
        <w:spacing w:after="0" w:line="330" w:lineRule="exact"/>
        <w:ind w:left="284" w:firstLine="436"/>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On March 3, 2025, the Extraordinary General Meeting of Shareholders No. 2/2024 had the significant resolutions as follows:</w:t>
      </w:r>
    </w:p>
    <w:p w14:paraId="06B8E477" w14:textId="77777777" w:rsidR="00A9235B" w:rsidRPr="00237EB4" w:rsidRDefault="00A9235B" w:rsidP="00270633">
      <w:pPr>
        <w:pStyle w:val="ListParagraph"/>
        <w:numPr>
          <w:ilvl w:val="0"/>
          <w:numId w:val="34"/>
        </w:numPr>
        <w:spacing w:after="0" w:line="330" w:lineRule="exact"/>
        <w:jc w:val="thaiDistribute"/>
        <w:rPr>
          <w:rFonts w:ascii="Angsana New" w:eastAsia="Times New Roman" w:hAnsi="Angsana New" w:cs="Angsana New"/>
          <w:color w:val="000000"/>
          <w:sz w:val="32"/>
          <w:szCs w:val="32"/>
        </w:rPr>
      </w:pPr>
      <w:r w:rsidRPr="00237EB4">
        <w:rPr>
          <w:rFonts w:ascii="Angsana New" w:eastAsia="Times New Roman" w:hAnsi="Angsana New" w:cs="Angsana New"/>
          <w:color w:val="000000"/>
          <w:sz w:val="32"/>
          <w:szCs w:val="32"/>
        </w:rPr>
        <w:t xml:space="preserve">Approve the acceptance of entire business transfer from Baan Rai Taechaubol Holding Company Limited, which constitutes an acquisition of assets and a connected transaction. The Company would like to accept the entire business transfer from Baan Rai Taechaubol Holding Company Limited (“Baanrai Holding”), which is 4,676,068 ordinary shares, representing 99.99996 percent of the total number of shares in Taechaubol Estate Company Limited (“Baanrai”) (totalling the value of Baht 1,399,999,999.71 or Baht 299.396843610914 per one ordinary share in Baanrai) (the “EBT Transaction”). Baanrai Holding’s business is a holding company, it does not operate other business other than holding the ownership of ordinary shares in Baanrai, while Baanrai operates the business </w:t>
      </w:r>
      <w:r w:rsidRPr="00237EB4">
        <w:rPr>
          <w:rFonts w:ascii="Angsana New" w:eastAsia="Times New Roman" w:hAnsi="Angsana New" w:cs="Angsana New"/>
          <w:color w:val="000000"/>
          <w:spacing w:val="-4"/>
          <w:sz w:val="32"/>
          <w:szCs w:val="32"/>
        </w:rPr>
        <w:t>of rubber and palm plantations and has the ownership of over 62 plots of land with a total area of 732 Rai</w:t>
      </w:r>
      <w:r w:rsidRPr="00237EB4">
        <w:rPr>
          <w:rFonts w:ascii="Angsana New" w:eastAsia="Times New Roman" w:hAnsi="Angsana New" w:cs="Angsana New"/>
          <w:color w:val="000000"/>
          <w:sz w:val="32"/>
          <w:szCs w:val="32"/>
        </w:rPr>
        <w:t xml:space="preserve"> 2 Ngan and 90.7 Square Wa, which the Company has a plan for Baanrai (who will become a subsidiary of the Company after the entry into the transactions) to develop into a leisure and entertainment project under the name “The Haven” and/or any other subsequent names. The Company will issue and offer 10,769,230,767 newly issued ordinary shares, with a par value of Baht 0.10 per share, representing </w:t>
      </w:r>
      <w:r w:rsidRPr="00237EB4">
        <w:rPr>
          <w:rFonts w:ascii="Angsana New" w:eastAsia="Times New Roman" w:hAnsi="Angsana New" w:cs="Angsana New"/>
          <w:color w:val="000000"/>
          <w:sz w:val="32"/>
          <w:szCs w:val="32"/>
        </w:rPr>
        <w:lastRenderedPageBreak/>
        <w:t>49.18 percent of the total issued ordinary shares of the Company after the issuance and offering of the newly issued shares via private placement in this instance, at the offering price of Baht 0.13 per share, in the amount not exceeding Baht 1,399,999,999.71 via Private Placement as Payment in Kind (the “PP Transaction”) to Baanrai Holding.</w:t>
      </w:r>
    </w:p>
    <w:p w14:paraId="7E216B8A" w14:textId="77777777" w:rsidR="00A9235B" w:rsidRPr="00237EB4" w:rsidRDefault="00A9235B" w:rsidP="00270633">
      <w:pPr>
        <w:pStyle w:val="ListParagraph"/>
        <w:numPr>
          <w:ilvl w:val="0"/>
          <w:numId w:val="34"/>
        </w:numPr>
        <w:spacing w:after="0" w:line="330" w:lineRule="exact"/>
        <w:jc w:val="thaiDistribute"/>
        <w:rPr>
          <w:rFonts w:ascii="Angsana New" w:eastAsia="Times New Roman" w:hAnsi="Angsana New" w:cs="Angsana New"/>
          <w:color w:val="000000"/>
          <w:sz w:val="32"/>
          <w:szCs w:val="32"/>
        </w:rPr>
      </w:pPr>
      <w:r w:rsidRPr="00237EB4">
        <w:rPr>
          <w:rFonts w:ascii="Angsana New" w:eastAsia="Times New Roman" w:hAnsi="Angsana New" w:cs="Angsana New"/>
          <w:color w:val="000000"/>
          <w:sz w:val="32"/>
          <w:szCs w:val="32"/>
        </w:rPr>
        <w:t>Approved the increase of the registered capital by Baht 1,076,923,076.70 from the existing registered capital of Baht 1,193,138,003.80 to the registered capital of Baht 2,270,061,080.50 by issuing and offering 10,769,230,767 newly issued ordinary shares, with a par value of Baht 0.10 per share, to be offered via Private Placement to Baanrai Holding as Payment in Kind for the EBT Transaction, and the amendment of Article 4 of the Memorandum of Association to align with the increase of the registered capital.</w:t>
      </w:r>
    </w:p>
    <w:p w14:paraId="632783D1" w14:textId="77777777" w:rsidR="00A9235B" w:rsidRPr="00237EB4" w:rsidRDefault="00A9235B" w:rsidP="00270633">
      <w:pPr>
        <w:pStyle w:val="ListParagraph"/>
        <w:numPr>
          <w:ilvl w:val="0"/>
          <w:numId w:val="34"/>
        </w:numPr>
        <w:spacing w:after="0" w:line="330" w:lineRule="exact"/>
        <w:jc w:val="thaiDistribute"/>
        <w:rPr>
          <w:rFonts w:ascii="Angsana New" w:eastAsia="Times New Roman" w:hAnsi="Angsana New" w:cs="Angsana New"/>
          <w:color w:val="000000"/>
          <w:sz w:val="32"/>
          <w:szCs w:val="32"/>
        </w:rPr>
      </w:pPr>
      <w:r w:rsidRPr="00237EB4">
        <w:rPr>
          <w:rFonts w:ascii="Angsana New" w:eastAsia="Times New Roman" w:hAnsi="Angsana New" w:cs="Angsana New"/>
          <w:color w:val="000000"/>
          <w:sz w:val="32"/>
          <w:szCs w:val="32"/>
        </w:rPr>
        <w:t>PP</w:t>
      </w:r>
      <w:r w:rsidRPr="00237EB4">
        <w:t xml:space="preserve"> </w:t>
      </w:r>
      <w:r w:rsidRPr="00237EB4">
        <w:rPr>
          <w:rFonts w:ascii="Angsana New" w:eastAsia="Times New Roman" w:hAnsi="Angsana New" w:cs="Angsana New"/>
          <w:color w:val="000000"/>
          <w:sz w:val="32"/>
          <w:szCs w:val="32"/>
        </w:rPr>
        <w:t>Approved the allocation of 10,769,230,767 newly issued ordinary shares, with a par value of Baht 0.10 per share, to Baanrai Holding via Private Placement as per the PP Transaction, which constitutes a material offering of newly issued shares and a connected transaction, and the authorization of the Board of Directors, the Chairman of the Board of Directors, the Chief Executive Officer, or any person assigned by the Board of Directors, the Chairman of the Board of Directors, or the Chief Executive Officer, to undertake any necessary actions related to the PP Transaction.</w:t>
      </w:r>
    </w:p>
    <w:p w14:paraId="7DF8DE56" w14:textId="48722BBC" w:rsidR="00A9235B" w:rsidRPr="00237EB4" w:rsidRDefault="009F3390" w:rsidP="009F3390">
      <w:pPr>
        <w:tabs>
          <w:tab w:val="left" w:pos="1134"/>
        </w:tabs>
        <w:spacing w:after="0" w:line="330" w:lineRule="exact"/>
        <w:ind w:left="709" w:firstLine="11"/>
        <w:jc w:val="thaiDistribute"/>
        <w:rPr>
          <w:rFonts w:asciiTheme="majorBidi" w:eastAsia="Times New Roman" w:hAnsiTheme="majorBidi" w:cstheme="majorBidi"/>
          <w:sz w:val="32"/>
          <w:szCs w:val="32"/>
          <w:lang w:val="en-US"/>
        </w:rPr>
      </w:pPr>
      <w:r>
        <w:rPr>
          <w:rFonts w:asciiTheme="majorBidi" w:eastAsia="Times New Roman" w:hAnsiTheme="majorBidi" w:cstheme="majorBidi"/>
          <w:sz w:val="32"/>
          <w:szCs w:val="32"/>
          <w:lang w:val="en-US"/>
        </w:rPr>
        <w:tab/>
      </w:r>
      <w:r w:rsidR="00A9235B" w:rsidRPr="00237EB4">
        <w:rPr>
          <w:rFonts w:asciiTheme="majorBidi" w:eastAsia="Times New Roman" w:hAnsiTheme="majorBidi" w:cstheme="majorBidi"/>
          <w:sz w:val="32"/>
          <w:szCs w:val="32"/>
          <w:lang w:val="en-US"/>
        </w:rPr>
        <w:t xml:space="preserve">On April </w:t>
      </w:r>
      <w:r w:rsidR="00A9235B" w:rsidRPr="00237EB4">
        <w:rPr>
          <w:rFonts w:asciiTheme="majorBidi" w:eastAsia="Times New Roman" w:hAnsiTheme="majorBidi" w:cs="Angsana New"/>
          <w:sz w:val="32"/>
          <w:szCs w:val="32"/>
          <w:lang w:val="en-US"/>
        </w:rPr>
        <w:t>4</w:t>
      </w:r>
      <w:r w:rsidR="00A9235B" w:rsidRPr="00237EB4">
        <w:rPr>
          <w:rFonts w:asciiTheme="majorBidi" w:eastAsia="Times New Roman" w:hAnsiTheme="majorBidi" w:cstheme="majorBidi"/>
          <w:sz w:val="32"/>
          <w:szCs w:val="32"/>
          <w:lang w:val="en-US"/>
        </w:rPr>
        <w:t xml:space="preserve">, </w:t>
      </w:r>
      <w:r w:rsidR="00A9235B" w:rsidRPr="00237EB4">
        <w:rPr>
          <w:rFonts w:asciiTheme="majorBidi" w:eastAsia="Times New Roman" w:hAnsiTheme="majorBidi" w:cs="Angsana New"/>
          <w:sz w:val="32"/>
          <w:szCs w:val="32"/>
          <w:lang w:val="en-US"/>
        </w:rPr>
        <w:t>2025</w:t>
      </w:r>
      <w:r w:rsidR="00A9235B" w:rsidRPr="00237EB4">
        <w:rPr>
          <w:rFonts w:asciiTheme="majorBidi" w:eastAsia="Times New Roman" w:hAnsiTheme="majorBidi" w:cstheme="majorBidi"/>
          <w:sz w:val="32"/>
          <w:szCs w:val="32"/>
          <w:lang w:val="en-US"/>
        </w:rPr>
        <w:t xml:space="preserve">, the Company had registered an increase in capital of </w:t>
      </w:r>
      <w:r w:rsidR="00A9235B" w:rsidRPr="00237EB4">
        <w:rPr>
          <w:rFonts w:asciiTheme="majorBidi" w:eastAsia="Times New Roman" w:hAnsiTheme="majorBidi" w:cs="Angsana New"/>
          <w:sz w:val="32"/>
          <w:szCs w:val="32"/>
          <w:lang w:val="en-US"/>
        </w:rPr>
        <w:t>10</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769</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230</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 xml:space="preserve">767 </w:t>
      </w:r>
      <w:r w:rsidR="00A9235B" w:rsidRPr="00237EB4">
        <w:rPr>
          <w:rFonts w:asciiTheme="majorBidi" w:eastAsia="Times New Roman" w:hAnsiTheme="majorBidi" w:cstheme="majorBidi"/>
          <w:sz w:val="32"/>
          <w:szCs w:val="32"/>
          <w:lang w:val="en-US"/>
        </w:rPr>
        <w:t xml:space="preserve">shares with a par value of Baht </w:t>
      </w:r>
      <w:r w:rsidR="00A9235B" w:rsidRPr="00237EB4">
        <w:rPr>
          <w:rFonts w:asciiTheme="majorBidi" w:eastAsia="Times New Roman" w:hAnsiTheme="majorBidi" w:cs="Angsana New"/>
          <w:sz w:val="32"/>
          <w:szCs w:val="32"/>
          <w:lang w:val="en-US"/>
        </w:rPr>
        <w:t xml:space="preserve">0.10 </w:t>
      </w:r>
      <w:r w:rsidR="00A9235B" w:rsidRPr="00237EB4">
        <w:rPr>
          <w:rFonts w:asciiTheme="majorBidi" w:eastAsia="Times New Roman" w:hAnsiTheme="majorBidi" w:cstheme="majorBidi"/>
          <w:sz w:val="32"/>
          <w:szCs w:val="32"/>
          <w:lang w:val="en-US"/>
        </w:rPr>
        <w:t xml:space="preserve">per share, to a registered capital of Baht </w:t>
      </w:r>
      <w:r w:rsidR="00A9235B" w:rsidRPr="00237EB4">
        <w:rPr>
          <w:rFonts w:asciiTheme="majorBidi" w:eastAsia="Times New Roman" w:hAnsiTheme="majorBidi" w:cs="Angsana New"/>
          <w:sz w:val="32"/>
          <w:szCs w:val="32"/>
          <w:lang w:val="en-US"/>
        </w:rPr>
        <w:t>2</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270</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061</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 xml:space="preserve">080.50. </w:t>
      </w:r>
      <w:r w:rsidR="00A9235B" w:rsidRPr="00237EB4">
        <w:rPr>
          <w:rFonts w:asciiTheme="majorBidi" w:eastAsia="Times New Roman" w:hAnsiTheme="majorBidi" w:cstheme="majorBidi"/>
          <w:sz w:val="32"/>
          <w:szCs w:val="32"/>
          <w:lang w:val="en-US"/>
        </w:rPr>
        <w:t xml:space="preserve">The paid-up capital increase had been completed with the Department of Business Development, Ministry of Commerce and the Company had received </w:t>
      </w:r>
      <w:r w:rsidR="00A9235B" w:rsidRPr="00237EB4">
        <w:rPr>
          <w:rFonts w:asciiTheme="majorBidi" w:eastAsia="Times New Roman" w:hAnsiTheme="majorBidi" w:cs="Angsana New"/>
          <w:sz w:val="32"/>
          <w:szCs w:val="32"/>
          <w:lang w:val="en-US"/>
        </w:rPr>
        <w:t>10</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769</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230</w:t>
      </w:r>
      <w:r w:rsidR="00A9235B" w:rsidRPr="00237EB4">
        <w:rPr>
          <w:rFonts w:asciiTheme="majorBidi" w:eastAsia="Times New Roman" w:hAnsiTheme="majorBidi" w:cstheme="majorBidi"/>
          <w:sz w:val="32"/>
          <w:szCs w:val="32"/>
          <w:lang w:val="en-US"/>
        </w:rPr>
        <w:t>,</w:t>
      </w:r>
      <w:r w:rsidR="00A9235B" w:rsidRPr="00237EB4">
        <w:rPr>
          <w:rFonts w:asciiTheme="majorBidi" w:eastAsia="Times New Roman" w:hAnsiTheme="majorBidi" w:cs="Angsana New"/>
          <w:sz w:val="32"/>
          <w:szCs w:val="32"/>
          <w:lang w:val="en-US"/>
        </w:rPr>
        <w:t xml:space="preserve">767 </w:t>
      </w:r>
      <w:r w:rsidR="00A9235B" w:rsidRPr="00237EB4">
        <w:rPr>
          <w:rFonts w:asciiTheme="majorBidi" w:eastAsia="Times New Roman" w:hAnsiTheme="majorBidi" w:cstheme="majorBidi"/>
          <w:sz w:val="32"/>
          <w:szCs w:val="32"/>
          <w:lang w:val="en-US"/>
        </w:rPr>
        <w:t>additional shares to be allocated to Baan Rai Taechaubol Holding Company Limited.</w:t>
      </w:r>
    </w:p>
    <w:p w14:paraId="30794B0C" w14:textId="77777777" w:rsidR="001E2667" w:rsidRPr="00237EB4" w:rsidRDefault="001E2667" w:rsidP="00270633">
      <w:pPr>
        <w:spacing w:after="0" w:line="330" w:lineRule="exact"/>
        <w:ind w:firstLine="392"/>
        <w:jc w:val="thaiDistribute"/>
        <w:rPr>
          <w:rFonts w:asciiTheme="majorBidi" w:eastAsia="Times New Roman" w:hAnsiTheme="majorBidi" w:cstheme="majorBidi"/>
          <w:color w:val="000000"/>
          <w:sz w:val="32"/>
          <w:szCs w:val="32"/>
          <w:lang w:val="en-US"/>
        </w:rPr>
      </w:pPr>
    </w:p>
    <w:p w14:paraId="5C2DB959" w14:textId="77777777" w:rsidR="00270633" w:rsidRPr="00237EB4" w:rsidRDefault="00270633" w:rsidP="00270633">
      <w:pPr>
        <w:spacing w:after="0" w:line="330" w:lineRule="exact"/>
        <w:ind w:left="284" w:firstLine="567"/>
        <w:jc w:val="thaiDistribute"/>
        <w:rPr>
          <w:rFonts w:asciiTheme="majorBidi" w:eastAsia="Times New Roman" w:hAnsiTheme="majorBidi" w:cstheme="majorBidi"/>
          <w:sz w:val="32"/>
          <w:szCs w:val="32"/>
        </w:rPr>
      </w:pPr>
      <w:r w:rsidRPr="00237EB4">
        <w:rPr>
          <w:rFonts w:asciiTheme="majorBidi" w:eastAsia="Times New Roman" w:hAnsiTheme="majorBidi" w:cstheme="majorBidi"/>
          <w:color w:val="000000"/>
          <w:sz w:val="32"/>
          <w:szCs w:val="32"/>
          <w:lang w:val="en-US"/>
        </w:rPr>
        <w:t>On November 15, 2024,</w:t>
      </w:r>
      <w:r w:rsidRPr="00237EB4">
        <w:rPr>
          <w:rFonts w:asciiTheme="majorBidi" w:hAnsiTheme="majorBidi" w:cstheme="majorBidi"/>
          <w:sz w:val="32"/>
          <w:szCs w:val="32"/>
        </w:rPr>
        <w:t xml:space="preserve"> the Extraordinary Shareholders’ Meeting No. 1/2024 had the significant resolutions as follows:</w:t>
      </w:r>
    </w:p>
    <w:p w14:paraId="612C7F3F" w14:textId="77777777" w:rsidR="00270633" w:rsidRPr="00237EB4" w:rsidRDefault="00270633" w:rsidP="00270633">
      <w:pPr>
        <w:pStyle w:val="ListParagraph"/>
        <w:numPr>
          <w:ilvl w:val="0"/>
          <w:numId w:val="22"/>
        </w:numPr>
        <w:spacing w:after="0" w:line="330" w:lineRule="exact"/>
        <w:ind w:left="1135" w:hanging="284"/>
        <w:jc w:val="thaiDistribute"/>
        <w:rPr>
          <w:rFonts w:asciiTheme="majorBidi" w:hAnsiTheme="majorBidi" w:cstheme="majorBidi"/>
          <w:sz w:val="32"/>
          <w:szCs w:val="32"/>
        </w:rPr>
      </w:pPr>
      <w:r w:rsidRPr="00237EB4">
        <w:rPr>
          <w:rFonts w:asciiTheme="majorBidi" w:hAnsiTheme="majorBidi" w:cstheme="majorBidi"/>
          <w:sz w:val="32"/>
          <w:szCs w:val="32"/>
        </w:rPr>
        <w:t xml:space="preserve">Resolved deemed it appropriate to propose to the shareholders’ meeting to consider and approve the reduction of the Company’ registered capital by Baht 535,943,747.60 from the original registered capital of Baht 1,670,581,751.40, divided into 16,705,817,514 ordinary shares, with </w:t>
      </w:r>
      <w:r w:rsidRPr="00237EB4">
        <w:rPr>
          <w:rFonts w:asciiTheme="majorBidi" w:hAnsiTheme="majorBidi" w:cstheme="majorBidi"/>
          <w:sz w:val="32"/>
          <w:szCs w:val="32"/>
        </w:rPr>
        <w:br/>
        <w:t>a par value of Baht 0.10 per share, to the newly registered capital of Baht 1,134,638,003.80, divided into 11,346,380,038 ordinary shares, with a par value of Baht 0.10 per share.</w:t>
      </w:r>
    </w:p>
    <w:p w14:paraId="031A6DA8" w14:textId="77777777" w:rsidR="00270633" w:rsidRPr="00237EB4" w:rsidRDefault="00270633" w:rsidP="00270633">
      <w:pPr>
        <w:pStyle w:val="ListParagraph"/>
        <w:numPr>
          <w:ilvl w:val="0"/>
          <w:numId w:val="22"/>
        </w:numPr>
        <w:spacing w:after="0" w:line="330" w:lineRule="exact"/>
        <w:ind w:left="1135" w:hanging="284"/>
        <w:jc w:val="thaiDistribute"/>
        <w:rPr>
          <w:rFonts w:asciiTheme="majorBidi" w:hAnsiTheme="majorBidi" w:cstheme="majorBidi"/>
          <w:sz w:val="32"/>
          <w:szCs w:val="32"/>
        </w:rPr>
      </w:pPr>
      <w:r w:rsidRPr="00237EB4">
        <w:rPr>
          <w:rFonts w:asciiTheme="majorBidi" w:hAnsiTheme="majorBidi" w:cstheme="majorBidi"/>
          <w:sz w:val="32"/>
          <w:szCs w:val="32"/>
        </w:rPr>
        <w:t xml:space="preserve">Resolved deemed it appropriate to propose to the shareholders’ meeting to consider and approve the issuance and offering of Convertible Bonds, in an amount not exceeding 65,000 units, at an offering price of Baht 1,000 per unit of Convertible Bonds, with a total offering value not exceeding Baht 65,000,000.00, to the existing shareholders of the Company who are entitled </w:t>
      </w:r>
      <w:r w:rsidRPr="00237EB4">
        <w:rPr>
          <w:rFonts w:asciiTheme="majorBidi" w:hAnsiTheme="majorBidi" w:cstheme="majorBidi"/>
          <w:sz w:val="32"/>
          <w:szCs w:val="32"/>
        </w:rPr>
        <w:br/>
        <w:t xml:space="preserve">to receive the allocation in proportion to their shareholding (Right Offering) (“Convertible Bonds”), with a ratio of 171,193 original shares to 1 convertible bond unit. </w:t>
      </w:r>
    </w:p>
    <w:p w14:paraId="27ED6A60" w14:textId="77777777" w:rsidR="00270633" w:rsidRPr="00237EB4" w:rsidRDefault="00270633" w:rsidP="00270633">
      <w:pPr>
        <w:pStyle w:val="ListParagraph"/>
        <w:numPr>
          <w:ilvl w:val="0"/>
          <w:numId w:val="22"/>
        </w:numPr>
        <w:spacing w:after="0" w:line="330" w:lineRule="exact"/>
        <w:ind w:left="1135" w:hanging="284"/>
        <w:jc w:val="thaiDistribute"/>
        <w:rPr>
          <w:rFonts w:asciiTheme="majorBidi" w:hAnsiTheme="majorBidi" w:cstheme="majorBidi"/>
          <w:sz w:val="32"/>
          <w:szCs w:val="32"/>
        </w:rPr>
      </w:pPr>
      <w:r w:rsidRPr="00237EB4">
        <w:rPr>
          <w:rFonts w:asciiTheme="majorBidi" w:hAnsiTheme="majorBidi" w:cstheme="majorBidi"/>
          <w:sz w:val="32"/>
          <w:szCs w:val="32"/>
        </w:rPr>
        <w:t xml:space="preserve">Resolved deemed it appropriate to propose to the shareholders’ meeting to consider and approve the increase of the Company’ registered capital in the amount of Baht 58,500,000.00 from the </w:t>
      </w:r>
      <w:r w:rsidRPr="00237EB4">
        <w:rPr>
          <w:rFonts w:asciiTheme="majorBidi" w:hAnsiTheme="majorBidi" w:cstheme="majorBidi"/>
          <w:spacing w:val="-2"/>
          <w:sz w:val="32"/>
          <w:szCs w:val="32"/>
        </w:rPr>
        <w:t>original registered capital of Baht 1,134,638,003.80, divided into 11,346,380,038 ordinary shares</w:t>
      </w:r>
      <w:r w:rsidRPr="00237EB4">
        <w:rPr>
          <w:rFonts w:asciiTheme="majorBidi" w:hAnsiTheme="majorBidi" w:cstheme="majorBidi"/>
          <w:sz w:val="32"/>
          <w:szCs w:val="32"/>
        </w:rPr>
        <w:t>, with a par value of Baht 0.10 per share, to the newly registered capital of Baht 1,193,138,003.80, divided into 11,931,380,038 ordinary shares, with a par value of Baht 0.10 per share.</w:t>
      </w:r>
    </w:p>
    <w:p w14:paraId="5A169C06" w14:textId="77777777" w:rsidR="00270633" w:rsidRPr="00237EB4" w:rsidRDefault="00270633" w:rsidP="00270633">
      <w:pPr>
        <w:pStyle w:val="ListParagraph"/>
        <w:numPr>
          <w:ilvl w:val="0"/>
          <w:numId w:val="22"/>
        </w:numPr>
        <w:spacing w:after="0" w:line="320" w:lineRule="exact"/>
        <w:ind w:left="1135" w:hanging="284"/>
        <w:jc w:val="thaiDistribute"/>
        <w:rPr>
          <w:rFonts w:asciiTheme="majorBidi" w:hAnsiTheme="majorBidi" w:cstheme="majorBidi"/>
          <w:sz w:val="32"/>
          <w:szCs w:val="32"/>
        </w:rPr>
      </w:pPr>
      <w:r w:rsidRPr="00237EB4">
        <w:rPr>
          <w:rFonts w:asciiTheme="majorBidi" w:hAnsiTheme="majorBidi" w:cstheme="majorBidi"/>
          <w:sz w:val="32"/>
          <w:szCs w:val="32"/>
        </w:rPr>
        <w:lastRenderedPageBreak/>
        <w:t xml:space="preserve">Resolved deemed it appropriate to propose to the shareholders’ meeting to consider and approve the allocation of additional ordinary shares in the amount of 585,000,000 shares, with a par value </w:t>
      </w:r>
      <w:r w:rsidRPr="00237EB4">
        <w:rPr>
          <w:rFonts w:asciiTheme="majorBidi" w:hAnsiTheme="majorBidi" w:cstheme="majorBidi"/>
          <w:sz w:val="32"/>
          <w:szCs w:val="32"/>
        </w:rPr>
        <w:br/>
        <w:t>of Baht 0.10 per share, to support the exercise of conversion rights of convertible bonds of 260,000,000 shares and the exercise of warrants No.7 (TRITN-W7) of 325,000,000 shares.</w:t>
      </w:r>
    </w:p>
    <w:p w14:paraId="20819D08" w14:textId="77777777" w:rsidR="00270633" w:rsidRPr="00237EB4" w:rsidRDefault="00270633" w:rsidP="00270633">
      <w:pPr>
        <w:spacing w:after="0" w:line="320" w:lineRule="exact"/>
        <w:ind w:firstLine="392"/>
        <w:jc w:val="thaiDistribute"/>
        <w:rPr>
          <w:rFonts w:asciiTheme="majorBidi" w:eastAsia="Times New Roman" w:hAnsiTheme="majorBidi" w:cstheme="majorBidi"/>
          <w:color w:val="000000"/>
          <w:sz w:val="32"/>
          <w:szCs w:val="32"/>
          <w:lang w:val="en-US"/>
        </w:rPr>
      </w:pPr>
    </w:p>
    <w:p w14:paraId="0F6464AE" w14:textId="77777777" w:rsidR="00A9235B" w:rsidRPr="00237EB4" w:rsidRDefault="00A9235B" w:rsidP="00270633">
      <w:pPr>
        <w:tabs>
          <w:tab w:val="left" w:pos="851"/>
        </w:tabs>
        <w:spacing w:after="0" w:line="330" w:lineRule="exact"/>
        <w:ind w:left="284" w:right="-43"/>
        <w:jc w:val="thaiDistribute"/>
        <w:rPr>
          <w:rFonts w:asciiTheme="majorBidi" w:eastAsia="Times New Roman" w:hAnsiTheme="majorBidi" w:cstheme="majorBidi"/>
          <w:b/>
          <w:bCs/>
          <w:sz w:val="32"/>
          <w:szCs w:val="32"/>
          <w:lang w:val="en-US"/>
        </w:rPr>
      </w:pPr>
      <w:r w:rsidRPr="00237EB4">
        <w:rPr>
          <w:rFonts w:asciiTheme="majorBidi" w:eastAsia="Times New Roman" w:hAnsiTheme="majorBidi" w:cstheme="majorBidi"/>
          <w:b/>
          <w:bCs/>
          <w:sz w:val="32"/>
          <w:szCs w:val="32"/>
          <w:lang w:val="en-US"/>
        </w:rPr>
        <w:tab/>
        <w:t>Warrants</w:t>
      </w:r>
    </w:p>
    <w:p w14:paraId="197733CA" w14:textId="77777777" w:rsidR="00A9235B" w:rsidRPr="00237EB4" w:rsidRDefault="00A9235B" w:rsidP="00270633">
      <w:pPr>
        <w:spacing w:after="0" w:line="320" w:lineRule="exact"/>
        <w:ind w:left="284" w:firstLine="567"/>
        <w:jc w:val="thaiDistribute"/>
        <w:rPr>
          <w:rFonts w:asciiTheme="majorBidi" w:eastAsia="Times New Roman" w:hAnsiTheme="majorBidi" w:cstheme="majorBidi"/>
          <w:color w:val="000000"/>
          <w:sz w:val="32"/>
          <w:szCs w:val="32"/>
          <w:lang w:val="en-US"/>
        </w:rPr>
      </w:pPr>
      <w:r w:rsidRPr="00237EB4">
        <w:rPr>
          <w:rFonts w:asciiTheme="majorBidi" w:eastAsia="Times New Roman" w:hAnsiTheme="majorBidi" w:cstheme="majorBidi"/>
          <w:color w:val="000000"/>
          <w:sz w:val="32"/>
          <w:szCs w:val="32"/>
          <w:lang w:val="en-US"/>
        </w:rPr>
        <w:t>On April 28, 2022, the Annual General Meeting of Shareholders for the year 2022 had passed resolutions for significant approval as follows:</w:t>
      </w:r>
    </w:p>
    <w:p w14:paraId="0D0A984A" w14:textId="77777777" w:rsidR="00A9235B" w:rsidRPr="00237EB4" w:rsidRDefault="00A9235B" w:rsidP="00270633">
      <w:pPr>
        <w:pStyle w:val="ListParagraph"/>
        <w:numPr>
          <w:ilvl w:val="0"/>
          <w:numId w:val="22"/>
        </w:numPr>
        <w:spacing w:after="0" w:line="320" w:lineRule="exact"/>
        <w:ind w:left="1135" w:hanging="284"/>
        <w:jc w:val="thaiDistribute"/>
        <w:rPr>
          <w:rFonts w:asciiTheme="majorBidi" w:eastAsia="Cordia New" w:hAnsiTheme="majorBidi" w:cstheme="majorBidi"/>
          <w:spacing w:val="-4"/>
          <w:sz w:val="32"/>
          <w:szCs w:val="32"/>
        </w:rPr>
      </w:pPr>
      <w:r w:rsidRPr="00237EB4">
        <w:rPr>
          <w:rFonts w:asciiTheme="majorBidi" w:eastAsia="Cordia New" w:hAnsiTheme="majorBidi" w:cstheme="majorBidi"/>
          <w:spacing w:val="-4"/>
          <w:sz w:val="32"/>
          <w:szCs w:val="32"/>
        </w:rPr>
        <w:t xml:space="preserve">Approved the issuance and offering of the warrants No.5 (“TRITN-W5”), in the amount of not exceeding 2,225,510,387 units to the existing shareholders of the Company in proportion to their respective shareholdings, without cost incurred, at the ratio of 5 existing ordinary shares to 1 unit of the warrant (in case of fractional shares, shall be round off). The exercise price is set at 0.25 Baht per share with ratio 1 warrant per 1 newly issued ordinary share (except in the case of </w:t>
      </w:r>
      <w:r w:rsidRPr="00237EB4">
        <w:rPr>
          <w:rFonts w:asciiTheme="majorBidi" w:eastAsia="Cordia New" w:hAnsiTheme="majorBidi" w:cstheme="majorBidi"/>
          <w:spacing w:val="-6"/>
          <w:sz w:val="32"/>
          <w:szCs w:val="32"/>
        </w:rPr>
        <w:t>adjustment of the exercise price). The expiration date not later than 2 years after the issuance and offering of the warrants with exercise date on September 30, 2022 and expiration date on May 31, 2024.</w:t>
      </w:r>
    </w:p>
    <w:p w14:paraId="6A81026E" w14:textId="77777777" w:rsidR="00A9235B" w:rsidRPr="00237EB4" w:rsidRDefault="00A9235B" w:rsidP="00270633">
      <w:pPr>
        <w:spacing w:after="0" w:line="320" w:lineRule="exact"/>
        <w:ind w:left="284" w:firstLine="567"/>
        <w:jc w:val="thaiDistribute"/>
        <w:rPr>
          <w:rFonts w:asciiTheme="majorBidi" w:eastAsia="Times New Roman" w:hAnsiTheme="majorBidi" w:cstheme="majorBidi"/>
          <w:color w:val="000000"/>
          <w:sz w:val="32"/>
          <w:szCs w:val="32"/>
          <w:lang w:val="en-US"/>
        </w:rPr>
      </w:pPr>
    </w:p>
    <w:p w14:paraId="724734F6" w14:textId="77777777" w:rsidR="00A9235B" w:rsidRPr="00237EB4" w:rsidRDefault="00A9235B" w:rsidP="00270633">
      <w:pPr>
        <w:spacing w:after="0" w:line="320" w:lineRule="exact"/>
        <w:ind w:left="284" w:firstLine="567"/>
        <w:jc w:val="thaiDistribute"/>
        <w:rPr>
          <w:rFonts w:asciiTheme="majorBidi" w:eastAsia="Times New Roman" w:hAnsiTheme="majorBidi" w:cstheme="majorBidi"/>
          <w:color w:val="000000"/>
          <w:sz w:val="32"/>
          <w:szCs w:val="32"/>
        </w:rPr>
      </w:pPr>
      <w:r w:rsidRPr="00237EB4">
        <w:rPr>
          <w:rFonts w:asciiTheme="majorBidi" w:eastAsia="Times New Roman" w:hAnsiTheme="majorBidi" w:cstheme="majorBidi"/>
          <w:color w:val="000000"/>
          <w:sz w:val="32"/>
          <w:szCs w:val="32"/>
          <w:lang w:val="en-US"/>
        </w:rPr>
        <w:t>On November 15, 2024, the Extraordinary Shareholders’ Meeting No.1/2024 had the significant resolutions as follows:</w:t>
      </w:r>
    </w:p>
    <w:p w14:paraId="30C7BD00" w14:textId="69C45F2C" w:rsidR="00A9235B" w:rsidRPr="00237EB4" w:rsidRDefault="00A9235B" w:rsidP="00270633">
      <w:pPr>
        <w:pStyle w:val="ListParagraph"/>
        <w:numPr>
          <w:ilvl w:val="0"/>
          <w:numId w:val="22"/>
        </w:numPr>
        <w:spacing w:after="0" w:line="320" w:lineRule="exact"/>
        <w:ind w:left="1135" w:hanging="284"/>
        <w:jc w:val="thaiDistribute"/>
        <w:rPr>
          <w:rFonts w:asciiTheme="majorBidi" w:hAnsiTheme="majorBidi" w:cstheme="majorBidi"/>
          <w:sz w:val="32"/>
          <w:szCs w:val="32"/>
        </w:rPr>
      </w:pPr>
      <w:r w:rsidRPr="00237EB4">
        <w:rPr>
          <w:rFonts w:asciiTheme="majorBidi" w:hAnsiTheme="majorBidi" w:cstheme="majorBidi"/>
          <w:sz w:val="32"/>
          <w:szCs w:val="32"/>
        </w:rPr>
        <w:t>Resolved deemed it appropriate to propose to the shareholders’ meeting to consider and approve the issuance and offering of the warrants No. 7 (TRITN-W7) in an amount not exceeding 325,000,000 units, or 2.92% of the Company’ paid-up capital to the Company’ existing shareholders who subscribed for and were allocated the Convertible Bonds issued and offered to the existing shareholders in proportion to their shareholding (Right Offering) at no cost (zero baht) at a ratio of 1 unit of Convertible Bond to 5,000 units of the warrants No. 7 (TRITN-W7) and warrants will be valid for 9 months from the date of issuance, exercise rate of the warrant is 1 unit per 1 ordinary share and the exercise price is Baht 0.10 per share.</w:t>
      </w:r>
    </w:p>
    <w:p w14:paraId="79AA77BF" w14:textId="77777777" w:rsidR="00A9235B" w:rsidRPr="00237EB4" w:rsidRDefault="00A9235B" w:rsidP="00270633">
      <w:pPr>
        <w:spacing w:after="0" w:line="330" w:lineRule="exact"/>
        <w:ind w:left="851"/>
        <w:jc w:val="thaiDistribute"/>
        <w:rPr>
          <w:rFonts w:asciiTheme="majorBidi" w:hAnsiTheme="majorBidi" w:cstheme="majorBidi"/>
          <w:sz w:val="32"/>
          <w:szCs w:val="32"/>
        </w:rPr>
      </w:pPr>
    </w:p>
    <w:p w14:paraId="1BC0D6EC" w14:textId="77777777" w:rsidR="00A9235B" w:rsidRPr="00237EB4" w:rsidRDefault="00A9235B" w:rsidP="00270633">
      <w:pPr>
        <w:pStyle w:val="ListParagraph"/>
        <w:spacing w:after="0" w:line="330" w:lineRule="exact"/>
        <w:ind w:left="851" w:right="43"/>
        <w:jc w:val="thaiDistribute"/>
        <w:rPr>
          <w:rFonts w:asciiTheme="majorBidi" w:eastAsia="PMingLiU" w:hAnsiTheme="majorBidi" w:cstheme="majorBidi"/>
          <w:color w:val="000000"/>
          <w:sz w:val="32"/>
          <w:szCs w:val="32"/>
        </w:rPr>
      </w:pPr>
      <w:r w:rsidRPr="00237EB4">
        <w:rPr>
          <w:rFonts w:asciiTheme="majorBidi" w:eastAsia="PMingLiU" w:hAnsiTheme="majorBidi" w:cstheme="majorBidi"/>
          <w:color w:val="000000"/>
          <w:sz w:val="32"/>
          <w:szCs w:val="32"/>
        </w:rPr>
        <w:t>Warrants have details as follows:</w:t>
      </w:r>
    </w:p>
    <w:tbl>
      <w:tblPr>
        <w:tblW w:w="8296" w:type="dxa"/>
        <w:tblInd w:w="965" w:type="dxa"/>
        <w:tblLayout w:type="fixed"/>
        <w:tblCellMar>
          <w:left w:w="0" w:type="dxa"/>
          <w:right w:w="0" w:type="dxa"/>
        </w:tblCellMar>
        <w:tblLook w:val="04A0" w:firstRow="1" w:lastRow="0" w:firstColumn="1" w:lastColumn="0" w:noHBand="0" w:noVBand="1"/>
      </w:tblPr>
      <w:tblGrid>
        <w:gridCol w:w="878"/>
        <w:gridCol w:w="115"/>
        <w:gridCol w:w="1019"/>
        <w:gridCol w:w="142"/>
        <w:gridCol w:w="1276"/>
        <w:gridCol w:w="117"/>
        <w:gridCol w:w="1300"/>
        <w:gridCol w:w="141"/>
        <w:gridCol w:w="1134"/>
        <w:gridCol w:w="133"/>
        <w:gridCol w:w="860"/>
        <w:gridCol w:w="106"/>
        <w:gridCol w:w="1075"/>
      </w:tblGrid>
      <w:tr w:rsidR="00A9235B" w:rsidRPr="00237EB4" w14:paraId="78E9E8D9" w14:textId="77777777" w:rsidTr="006C47B8">
        <w:trPr>
          <w:cantSplit/>
        </w:trPr>
        <w:tc>
          <w:tcPr>
            <w:tcW w:w="878" w:type="dxa"/>
            <w:tcBorders>
              <w:bottom w:val="single" w:sz="6" w:space="0" w:color="auto"/>
            </w:tcBorders>
            <w:hideMark/>
          </w:tcPr>
          <w:p w14:paraId="5001CB03"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p w14:paraId="6FD62387"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Project name</w:t>
            </w:r>
          </w:p>
        </w:tc>
        <w:tc>
          <w:tcPr>
            <w:tcW w:w="115" w:type="dxa"/>
          </w:tcPr>
          <w:p w14:paraId="051DF266"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019" w:type="dxa"/>
            <w:tcBorders>
              <w:bottom w:val="single" w:sz="6" w:space="0" w:color="auto"/>
            </w:tcBorders>
            <w:hideMark/>
          </w:tcPr>
          <w:p w14:paraId="68E8EC5F"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p w14:paraId="4AC0F6FE"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Term</w:t>
            </w:r>
          </w:p>
        </w:tc>
        <w:tc>
          <w:tcPr>
            <w:tcW w:w="142" w:type="dxa"/>
          </w:tcPr>
          <w:p w14:paraId="67D03920"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276" w:type="dxa"/>
            <w:tcBorders>
              <w:bottom w:val="single" w:sz="6" w:space="0" w:color="auto"/>
            </w:tcBorders>
            <w:hideMark/>
          </w:tcPr>
          <w:p w14:paraId="3A2C6C13" w14:textId="77777777" w:rsidR="00A9235B" w:rsidRPr="00237EB4" w:rsidRDefault="00A9235B" w:rsidP="00270633">
            <w:pPr>
              <w:spacing w:after="0" w:line="260" w:lineRule="exact"/>
              <w:jc w:val="center"/>
              <w:rPr>
                <w:rFonts w:asciiTheme="majorBidi" w:eastAsia="PMingLiU" w:hAnsiTheme="majorBidi" w:cstheme="majorBidi"/>
                <w:color w:val="000000"/>
                <w:szCs w:val="22"/>
                <w:lang w:val="en-US"/>
              </w:rPr>
            </w:pPr>
          </w:p>
          <w:p w14:paraId="553ADA82" w14:textId="77777777" w:rsidR="00A9235B" w:rsidRPr="0074282E" w:rsidRDefault="00A9235B" w:rsidP="00270633">
            <w:pPr>
              <w:spacing w:after="0" w:line="260" w:lineRule="exact"/>
              <w:jc w:val="center"/>
              <w:rPr>
                <w:rFonts w:asciiTheme="majorBidi" w:eastAsia="PMingLiU" w:hAnsiTheme="majorBidi" w:cstheme="majorBidi"/>
                <w:color w:val="000000"/>
                <w:szCs w:val="22"/>
                <w:cs/>
                <w:lang w:val="en-US"/>
              </w:rPr>
            </w:pPr>
            <w:r w:rsidRPr="00237EB4">
              <w:rPr>
                <w:rFonts w:asciiTheme="majorBidi" w:eastAsia="PMingLiU" w:hAnsiTheme="majorBidi" w:cstheme="majorBidi"/>
                <w:color w:val="000000"/>
                <w:szCs w:val="22"/>
                <w:lang w:val="en-US"/>
              </w:rPr>
              <w:t>Grant date</w:t>
            </w:r>
          </w:p>
        </w:tc>
        <w:tc>
          <w:tcPr>
            <w:tcW w:w="117" w:type="dxa"/>
          </w:tcPr>
          <w:p w14:paraId="4DDDA39D"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300" w:type="dxa"/>
            <w:tcBorders>
              <w:bottom w:val="single" w:sz="6" w:space="0" w:color="auto"/>
            </w:tcBorders>
            <w:hideMark/>
          </w:tcPr>
          <w:p w14:paraId="4ADA9793" w14:textId="77777777" w:rsidR="00A9235B" w:rsidRPr="00237EB4" w:rsidRDefault="00A9235B" w:rsidP="00270633">
            <w:pPr>
              <w:spacing w:after="0" w:line="260" w:lineRule="exact"/>
              <w:jc w:val="center"/>
              <w:rPr>
                <w:rFonts w:asciiTheme="majorBidi" w:eastAsia="PMingLiU" w:hAnsiTheme="majorBidi" w:cstheme="majorBidi"/>
                <w:color w:val="000000"/>
                <w:szCs w:val="22"/>
                <w:lang w:val="en-US"/>
              </w:rPr>
            </w:pPr>
          </w:p>
          <w:p w14:paraId="3EF5BE91" w14:textId="77777777" w:rsidR="00A9235B" w:rsidRPr="0074282E" w:rsidRDefault="00A9235B" w:rsidP="00270633">
            <w:pPr>
              <w:spacing w:after="0" w:line="260" w:lineRule="exact"/>
              <w:jc w:val="center"/>
              <w:rPr>
                <w:rFonts w:asciiTheme="majorBidi" w:eastAsia="PMingLiU" w:hAnsiTheme="majorBidi" w:cstheme="majorBidi"/>
                <w:color w:val="000000"/>
                <w:szCs w:val="22"/>
                <w:cs/>
                <w:lang w:val="en-US"/>
              </w:rPr>
            </w:pPr>
            <w:r w:rsidRPr="00237EB4">
              <w:rPr>
                <w:rFonts w:asciiTheme="majorBidi" w:eastAsia="PMingLiU" w:hAnsiTheme="majorBidi" w:cstheme="majorBidi"/>
                <w:color w:val="000000"/>
                <w:szCs w:val="22"/>
                <w:lang w:val="en-US"/>
              </w:rPr>
              <w:t>Expired</w:t>
            </w:r>
            <w:r w:rsidRPr="00237EB4">
              <w:rPr>
                <w:rFonts w:asciiTheme="majorBidi" w:eastAsia="PMingLiU" w:hAnsiTheme="majorBidi" w:cstheme="majorBidi" w:hint="cs"/>
                <w:color w:val="000000"/>
                <w:szCs w:val="22"/>
                <w:lang w:val="en-US"/>
              </w:rPr>
              <w:t xml:space="preserve"> </w:t>
            </w:r>
            <w:r w:rsidRPr="00237EB4">
              <w:rPr>
                <w:rFonts w:asciiTheme="majorBidi" w:eastAsia="PMingLiU" w:hAnsiTheme="majorBidi" w:cstheme="majorBidi"/>
                <w:color w:val="000000"/>
                <w:szCs w:val="22"/>
                <w:lang w:val="en-US"/>
              </w:rPr>
              <w:t>Date</w:t>
            </w:r>
          </w:p>
        </w:tc>
        <w:tc>
          <w:tcPr>
            <w:tcW w:w="141" w:type="dxa"/>
          </w:tcPr>
          <w:p w14:paraId="749C842F" w14:textId="77777777" w:rsidR="00A9235B" w:rsidRPr="00237EB4" w:rsidRDefault="00A9235B" w:rsidP="00270633">
            <w:pPr>
              <w:tabs>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134" w:type="dxa"/>
            <w:tcBorders>
              <w:bottom w:val="single" w:sz="6" w:space="0" w:color="auto"/>
            </w:tcBorders>
            <w:hideMark/>
          </w:tcPr>
          <w:p w14:paraId="3387F22A" w14:textId="77777777" w:rsidR="00A9235B" w:rsidRPr="00237EB4" w:rsidRDefault="00A9235B" w:rsidP="00270633">
            <w:pPr>
              <w:spacing w:after="0" w:line="260" w:lineRule="exact"/>
              <w:ind w:hanging="9"/>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Number of issued warrants (Unit)</w:t>
            </w:r>
          </w:p>
        </w:tc>
        <w:tc>
          <w:tcPr>
            <w:tcW w:w="133" w:type="dxa"/>
          </w:tcPr>
          <w:p w14:paraId="01620F1A" w14:textId="77777777" w:rsidR="00A9235B" w:rsidRPr="00237EB4" w:rsidRDefault="00A9235B" w:rsidP="00270633">
            <w:pPr>
              <w:tabs>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860" w:type="dxa"/>
            <w:tcBorders>
              <w:bottom w:val="single" w:sz="6" w:space="0" w:color="auto"/>
            </w:tcBorders>
            <w:hideMark/>
          </w:tcPr>
          <w:p w14:paraId="29EA03C1" w14:textId="77777777" w:rsidR="00A9235B" w:rsidRPr="00237EB4" w:rsidRDefault="00A9235B" w:rsidP="00270633">
            <w:pPr>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Exercise ratio</w:t>
            </w:r>
          </w:p>
          <w:p w14:paraId="119EDC82" w14:textId="77777777" w:rsidR="00A9235B" w:rsidRPr="00237EB4" w:rsidRDefault="00A9235B" w:rsidP="00270633">
            <w:pPr>
              <w:tabs>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per 1 warrant</w:t>
            </w:r>
          </w:p>
        </w:tc>
        <w:tc>
          <w:tcPr>
            <w:tcW w:w="106" w:type="dxa"/>
          </w:tcPr>
          <w:p w14:paraId="167E1A98"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075" w:type="dxa"/>
            <w:tcBorders>
              <w:bottom w:val="single" w:sz="6" w:space="0" w:color="auto"/>
            </w:tcBorders>
            <w:hideMark/>
          </w:tcPr>
          <w:p w14:paraId="7ECEED41" w14:textId="77777777" w:rsidR="00A9235B" w:rsidRPr="00237EB4" w:rsidRDefault="00A9235B" w:rsidP="00270633">
            <w:pPr>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Exercise price</w:t>
            </w:r>
          </w:p>
          <w:p w14:paraId="6370C95D"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(Baht per share)</w:t>
            </w:r>
          </w:p>
        </w:tc>
      </w:tr>
      <w:tr w:rsidR="00A9235B" w:rsidRPr="00237EB4" w14:paraId="68F0C4A1" w14:textId="77777777" w:rsidTr="006C47B8">
        <w:trPr>
          <w:cantSplit/>
        </w:trPr>
        <w:tc>
          <w:tcPr>
            <w:tcW w:w="878" w:type="dxa"/>
            <w:hideMark/>
          </w:tcPr>
          <w:p w14:paraId="4096B488"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ind w:left="289" w:hanging="289"/>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TRITN-W5</w:t>
            </w:r>
          </w:p>
        </w:tc>
        <w:tc>
          <w:tcPr>
            <w:tcW w:w="115" w:type="dxa"/>
          </w:tcPr>
          <w:p w14:paraId="7098AE3A"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019" w:type="dxa"/>
            <w:hideMark/>
          </w:tcPr>
          <w:p w14:paraId="2C60EBB2"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2 years</w:t>
            </w:r>
          </w:p>
        </w:tc>
        <w:tc>
          <w:tcPr>
            <w:tcW w:w="142" w:type="dxa"/>
          </w:tcPr>
          <w:p w14:paraId="1D3ED2A0"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276" w:type="dxa"/>
            <w:hideMark/>
          </w:tcPr>
          <w:p w14:paraId="0E22F821"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September 30, 2022</w:t>
            </w:r>
          </w:p>
        </w:tc>
        <w:tc>
          <w:tcPr>
            <w:tcW w:w="117" w:type="dxa"/>
          </w:tcPr>
          <w:p w14:paraId="6E95BFB6" w14:textId="77777777" w:rsidR="00A9235B" w:rsidRPr="0074282E"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cs/>
                <w:lang w:val="en-US"/>
              </w:rPr>
            </w:pPr>
          </w:p>
        </w:tc>
        <w:tc>
          <w:tcPr>
            <w:tcW w:w="1300" w:type="dxa"/>
            <w:hideMark/>
          </w:tcPr>
          <w:p w14:paraId="01E88C07"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May 31, 2024</w:t>
            </w:r>
          </w:p>
        </w:tc>
        <w:tc>
          <w:tcPr>
            <w:tcW w:w="141" w:type="dxa"/>
          </w:tcPr>
          <w:p w14:paraId="51509307" w14:textId="77777777" w:rsidR="00A9235B" w:rsidRPr="00237EB4" w:rsidRDefault="00A9235B" w:rsidP="00270633">
            <w:pPr>
              <w:spacing w:after="0" w:line="260" w:lineRule="exact"/>
              <w:jc w:val="center"/>
              <w:rPr>
                <w:rFonts w:asciiTheme="majorBidi" w:eastAsia="PMingLiU" w:hAnsiTheme="majorBidi" w:cstheme="majorBidi"/>
                <w:color w:val="000000"/>
                <w:szCs w:val="22"/>
                <w:lang w:val="en-US"/>
              </w:rPr>
            </w:pPr>
          </w:p>
        </w:tc>
        <w:tc>
          <w:tcPr>
            <w:tcW w:w="1134" w:type="dxa"/>
            <w:hideMark/>
          </w:tcPr>
          <w:p w14:paraId="1B254D03" w14:textId="77777777" w:rsidR="00A9235B" w:rsidRPr="00237EB4" w:rsidRDefault="00A9235B" w:rsidP="00270633">
            <w:pPr>
              <w:spacing w:after="0" w:line="260" w:lineRule="exact"/>
              <w:ind w:right="57"/>
              <w:jc w:val="right"/>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2,225,510,387</w:t>
            </w:r>
          </w:p>
        </w:tc>
        <w:tc>
          <w:tcPr>
            <w:tcW w:w="133" w:type="dxa"/>
          </w:tcPr>
          <w:p w14:paraId="010831ED"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p>
        </w:tc>
        <w:tc>
          <w:tcPr>
            <w:tcW w:w="860" w:type="dxa"/>
            <w:hideMark/>
          </w:tcPr>
          <w:p w14:paraId="32700FAA"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5</w:t>
            </w:r>
          </w:p>
        </w:tc>
        <w:tc>
          <w:tcPr>
            <w:tcW w:w="106" w:type="dxa"/>
          </w:tcPr>
          <w:p w14:paraId="1015B9F0"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p>
        </w:tc>
        <w:tc>
          <w:tcPr>
            <w:tcW w:w="1075" w:type="dxa"/>
            <w:hideMark/>
          </w:tcPr>
          <w:p w14:paraId="2C8AEE9D"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0.25</w:t>
            </w:r>
          </w:p>
        </w:tc>
      </w:tr>
      <w:tr w:rsidR="00A9235B" w:rsidRPr="00237EB4" w14:paraId="1652C4D1" w14:textId="77777777" w:rsidTr="006C47B8">
        <w:trPr>
          <w:cantSplit/>
        </w:trPr>
        <w:tc>
          <w:tcPr>
            <w:tcW w:w="878" w:type="dxa"/>
          </w:tcPr>
          <w:p w14:paraId="77B43089"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ind w:left="289" w:hanging="289"/>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TRITN-W6</w:t>
            </w:r>
          </w:p>
        </w:tc>
        <w:tc>
          <w:tcPr>
            <w:tcW w:w="115" w:type="dxa"/>
          </w:tcPr>
          <w:p w14:paraId="56B6EA69"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019" w:type="dxa"/>
          </w:tcPr>
          <w:p w14:paraId="424B94B0"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1 year 6 month</w:t>
            </w:r>
          </w:p>
        </w:tc>
        <w:tc>
          <w:tcPr>
            <w:tcW w:w="142" w:type="dxa"/>
          </w:tcPr>
          <w:p w14:paraId="6893F5E8"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276" w:type="dxa"/>
          </w:tcPr>
          <w:p w14:paraId="0F4DBA8C"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March 21, 2023</w:t>
            </w:r>
          </w:p>
        </w:tc>
        <w:tc>
          <w:tcPr>
            <w:tcW w:w="117" w:type="dxa"/>
          </w:tcPr>
          <w:p w14:paraId="33FA4A9A" w14:textId="77777777" w:rsidR="00A9235B" w:rsidRPr="0074282E"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cs/>
                <w:lang w:val="en-US"/>
              </w:rPr>
            </w:pPr>
          </w:p>
        </w:tc>
        <w:tc>
          <w:tcPr>
            <w:tcW w:w="1300" w:type="dxa"/>
          </w:tcPr>
          <w:p w14:paraId="240CC333"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September 21, 2024</w:t>
            </w:r>
          </w:p>
        </w:tc>
        <w:tc>
          <w:tcPr>
            <w:tcW w:w="141" w:type="dxa"/>
          </w:tcPr>
          <w:p w14:paraId="18A9396C" w14:textId="77777777" w:rsidR="00A9235B" w:rsidRPr="00237EB4" w:rsidRDefault="00A9235B" w:rsidP="00270633">
            <w:pPr>
              <w:spacing w:after="0" w:line="260" w:lineRule="exact"/>
              <w:jc w:val="center"/>
              <w:rPr>
                <w:rFonts w:asciiTheme="majorBidi" w:eastAsia="PMingLiU" w:hAnsiTheme="majorBidi" w:cstheme="majorBidi"/>
                <w:color w:val="000000"/>
                <w:szCs w:val="22"/>
                <w:lang w:val="en-US"/>
              </w:rPr>
            </w:pPr>
          </w:p>
        </w:tc>
        <w:tc>
          <w:tcPr>
            <w:tcW w:w="1134" w:type="dxa"/>
          </w:tcPr>
          <w:p w14:paraId="2F0C990F" w14:textId="77777777" w:rsidR="00A9235B" w:rsidRPr="00237EB4" w:rsidRDefault="00A9235B" w:rsidP="00270633">
            <w:pPr>
              <w:spacing w:after="0" w:line="260" w:lineRule="exact"/>
              <w:ind w:right="57"/>
              <w:jc w:val="right"/>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1,440,000,000</w:t>
            </w:r>
          </w:p>
        </w:tc>
        <w:tc>
          <w:tcPr>
            <w:tcW w:w="133" w:type="dxa"/>
          </w:tcPr>
          <w:p w14:paraId="1158B077"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p>
        </w:tc>
        <w:tc>
          <w:tcPr>
            <w:tcW w:w="860" w:type="dxa"/>
          </w:tcPr>
          <w:p w14:paraId="12767ACF"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1</w:t>
            </w:r>
          </w:p>
        </w:tc>
        <w:tc>
          <w:tcPr>
            <w:tcW w:w="106" w:type="dxa"/>
          </w:tcPr>
          <w:p w14:paraId="665205CD"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p>
        </w:tc>
        <w:tc>
          <w:tcPr>
            <w:tcW w:w="1075" w:type="dxa"/>
          </w:tcPr>
          <w:p w14:paraId="73B588EC"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0.25</w:t>
            </w:r>
          </w:p>
        </w:tc>
      </w:tr>
      <w:tr w:rsidR="00A9235B" w:rsidRPr="00237EB4" w14:paraId="22532123" w14:textId="77777777" w:rsidTr="006C47B8">
        <w:trPr>
          <w:cantSplit/>
        </w:trPr>
        <w:tc>
          <w:tcPr>
            <w:tcW w:w="878" w:type="dxa"/>
          </w:tcPr>
          <w:p w14:paraId="00553BCE"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ind w:left="289" w:hanging="289"/>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TRITN-W7</w:t>
            </w:r>
          </w:p>
        </w:tc>
        <w:tc>
          <w:tcPr>
            <w:tcW w:w="115" w:type="dxa"/>
          </w:tcPr>
          <w:p w14:paraId="60E3F1F3"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019" w:type="dxa"/>
          </w:tcPr>
          <w:p w14:paraId="23C5E640"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9 month</w:t>
            </w:r>
          </w:p>
        </w:tc>
        <w:tc>
          <w:tcPr>
            <w:tcW w:w="142" w:type="dxa"/>
          </w:tcPr>
          <w:p w14:paraId="7A1EE77C"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p>
        </w:tc>
        <w:tc>
          <w:tcPr>
            <w:tcW w:w="1276" w:type="dxa"/>
          </w:tcPr>
          <w:p w14:paraId="0EA36FC5"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January 20, 2025</w:t>
            </w:r>
          </w:p>
        </w:tc>
        <w:tc>
          <w:tcPr>
            <w:tcW w:w="117" w:type="dxa"/>
          </w:tcPr>
          <w:p w14:paraId="2F038573" w14:textId="77777777" w:rsidR="00A9235B" w:rsidRPr="0074282E"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cs/>
                <w:lang w:val="en-US"/>
              </w:rPr>
            </w:pPr>
          </w:p>
        </w:tc>
        <w:tc>
          <w:tcPr>
            <w:tcW w:w="1300" w:type="dxa"/>
          </w:tcPr>
          <w:p w14:paraId="35235F0D" w14:textId="77777777" w:rsidR="00A9235B" w:rsidRPr="00237EB4" w:rsidRDefault="00A9235B" w:rsidP="00270633">
            <w:pPr>
              <w:tabs>
                <w:tab w:val="left" w:pos="360"/>
                <w:tab w:val="left" w:pos="2160"/>
                <w:tab w:val="right" w:pos="5040"/>
                <w:tab w:val="right" w:pos="6300"/>
                <w:tab w:val="right" w:pos="8100"/>
                <w:tab w:val="right" w:pos="962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October 19, 2025</w:t>
            </w:r>
          </w:p>
        </w:tc>
        <w:tc>
          <w:tcPr>
            <w:tcW w:w="141" w:type="dxa"/>
          </w:tcPr>
          <w:p w14:paraId="29023A22" w14:textId="77777777" w:rsidR="00A9235B" w:rsidRPr="00237EB4" w:rsidRDefault="00A9235B" w:rsidP="00270633">
            <w:pPr>
              <w:spacing w:after="0" w:line="260" w:lineRule="exact"/>
              <w:jc w:val="center"/>
              <w:rPr>
                <w:rFonts w:asciiTheme="majorBidi" w:eastAsia="PMingLiU" w:hAnsiTheme="majorBidi" w:cstheme="majorBidi"/>
                <w:color w:val="000000"/>
                <w:szCs w:val="22"/>
                <w:lang w:val="en-US"/>
              </w:rPr>
            </w:pPr>
          </w:p>
        </w:tc>
        <w:tc>
          <w:tcPr>
            <w:tcW w:w="1134" w:type="dxa"/>
          </w:tcPr>
          <w:p w14:paraId="557CFDF8" w14:textId="77777777" w:rsidR="00A9235B" w:rsidRPr="00237EB4" w:rsidRDefault="00A9235B" w:rsidP="00270633">
            <w:pPr>
              <w:spacing w:after="0" w:line="260" w:lineRule="exact"/>
              <w:ind w:right="57"/>
              <w:jc w:val="right"/>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325,000,000</w:t>
            </w:r>
          </w:p>
        </w:tc>
        <w:tc>
          <w:tcPr>
            <w:tcW w:w="133" w:type="dxa"/>
          </w:tcPr>
          <w:p w14:paraId="37280835"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p>
        </w:tc>
        <w:tc>
          <w:tcPr>
            <w:tcW w:w="860" w:type="dxa"/>
          </w:tcPr>
          <w:p w14:paraId="15CFAF6D"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1</w:t>
            </w:r>
          </w:p>
        </w:tc>
        <w:tc>
          <w:tcPr>
            <w:tcW w:w="106" w:type="dxa"/>
          </w:tcPr>
          <w:p w14:paraId="5B8997BA"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p>
        </w:tc>
        <w:tc>
          <w:tcPr>
            <w:tcW w:w="1075" w:type="dxa"/>
          </w:tcPr>
          <w:p w14:paraId="488E9E13" w14:textId="77777777" w:rsidR="00A9235B" w:rsidRPr="00237EB4" w:rsidRDefault="00A9235B" w:rsidP="00270633">
            <w:pPr>
              <w:tabs>
                <w:tab w:val="decimal" w:pos="0"/>
              </w:tabs>
              <w:spacing w:after="0" w:line="260" w:lineRule="exact"/>
              <w:jc w:val="center"/>
              <w:rPr>
                <w:rFonts w:asciiTheme="majorBidi" w:eastAsia="PMingLiU" w:hAnsiTheme="majorBidi" w:cstheme="majorBidi"/>
                <w:color w:val="000000"/>
                <w:szCs w:val="22"/>
                <w:lang w:val="en-US"/>
              </w:rPr>
            </w:pPr>
            <w:r w:rsidRPr="00237EB4">
              <w:rPr>
                <w:rFonts w:asciiTheme="majorBidi" w:eastAsia="PMingLiU" w:hAnsiTheme="majorBidi" w:cstheme="majorBidi"/>
                <w:color w:val="000000"/>
                <w:szCs w:val="22"/>
                <w:lang w:val="en-US"/>
              </w:rPr>
              <w:t>0.10</w:t>
            </w:r>
          </w:p>
        </w:tc>
      </w:tr>
    </w:tbl>
    <w:p w14:paraId="6A2AF435" w14:textId="77777777" w:rsidR="00A9235B" w:rsidRPr="00237EB4" w:rsidRDefault="00A9235B" w:rsidP="00270633">
      <w:pPr>
        <w:spacing w:after="0" w:line="320" w:lineRule="exact"/>
        <w:ind w:left="709" w:firstLine="709"/>
        <w:jc w:val="thaiDistribute"/>
        <w:rPr>
          <w:rFonts w:asciiTheme="majorBidi" w:eastAsia="Cordia New" w:hAnsiTheme="majorBidi" w:cstheme="majorBidi"/>
          <w:sz w:val="32"/>
          <w:szCs w:val="32"/>
          <w:lang w:val="en-US"/>
        </w:rPr>
      </w:pPr>
    </w:p>
    <w:p w14:paraId="2D248FFF" w14:textId="5F04AF8D" w:rsidR="001E2667" w:rsidRPr="00237EB4" w:rsidRDefault="00A9235B" w:rsidP="00270633">
      <w:pPr>
        <w:spacing w:after="0" w:line="320" w:lineRule="exact"/>
        <w:ind w:left="284"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color w:val="000000"/>
          <w:sz w:val="32"/>
          <w:szCs w:val="32"/>
        </w:rPr>
        <w:t>For the year ended December 31, 2025,</w:t>
      </w:r>
      <w:r w:rsidRPr="0074282E">
        <w:rPr>
          <w:rFonts w:asciiTheme="majorBidi" w:eastAsia="Cordia New" w:hAnsiTheme="majorBidi" w:cstheme="majorBidi" w:hint="cs"/>
          <w:color w:val="000000"/>
          <w:sz w:val="32"/>
          <w:szCs w:val="32"/>
          <w:lang w:val="en-US"/>
        </w:rPr>
        <w:t xml:space="preserve"> </w:t>
      </w:r>
      <w:r w:rsidR="001E2667" w:rsidRPr="00237EB4">
        <w:rPr>
          <w:rFonts w:asciiTheme="majorBidi" w:eastAsia="Cordia New" w:hAnsiTheme="majorBidi" w:cstheme="majorBidi"/>
          <w:sz w:val="32"/>
          <w:szCs w:val="32"/>
          <w:lang w:val="en-US"/>
        </w:rPr>
        <w:t>there were warrant holders who intended to exercise their rights under the warrants of the Company “TRITN-W7” at the exercise rate of 1 warrant unit for 1 ordinary share. There were the number of ordinary shares obtained from the exercise of rights of 180 shares at an exercise price of Baht 0.10 per share, totaling Baht 18.00</w:t>
      </w:r>
      <w:r w:rsidR="009F3390">
        <w:rPr>
          <w:rFonts w:asciiTheme="majorBidi" w:eastAsia="Cordia New" w:hAnsiTheme="majorBidi" w:cstheme="majorBidi"/>
          <w:sz w:val="32"/>
          <w:szCs w:val="32"/>
          <w:lang w:val="en-US"/>
        </w:rPr>
        <w:t>.</w:t>
      </w:r>
    </w:p>
    <w:p w14:paraId="2B1E3E06" w14:textId="77777777" w:rsidR="00A9235B" w:rsidRPr="00237EB4" w:rsidRDefault="00A9235B" w:rsidP="00270633">
      <w:pPr>
        <w:spacing w:after="0" w:line="320" w:lineRule="exact"/>
        <w:ind w:left="284"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t>For the year ended December 31, 2024, there were warrant holders who intended to exercise their rights under the warrants of the Company “TRITN-W5” and “TRITN-W6” at the exercise rate of 1 warrant unit for 1 ordinary share. There were the number of ordinary shares obtained from the exercise of rights of 8,104 shares at an exercise price of Baht 0.25 per share, totaling Baht 2,025.00.</w:t>
      </w:r>
    </w:p>
    <w:p w14:paraId="7CC38005" w14:textId="77777777" w:rsidR="001E2667" w:rsidRPr="00237EB4" w:rsidRDefault="001E2667" w:rsidP="00270633">
      <w:pPr>
        <w:spacing w:after="0" w:line="340" w:lineRule="exact"/>
        <w:ind w:right="-43"/>
        <w:jc w:val="thaiDistribute"/>
        <w:rPr>
          <w:rFonts w:asciiTheme="majorBidi" w:eastAsia="Cordia New" w:hAnsiTheme="majorBidi" w:cstheme="majorBidi"/>
          <w:b/>
          <w:bCs/>
          <w:sz w:val="32"/>
          <w:szCs w:val="32"/>
          <w:lang w:val="en-US"/>
        </w:rPr>
        <w:sectPr w:rsidR="001E2667" w:rsidRPr="00237EB4" w:rsidSect="00A9235B">
          <w:headerReference w:type="default" r:id="rId28"/>
          <w:footerReference w:type="default" r:id="rId29"/>
          <w:pgSz w:w="11907" w:h="16840" w:code="9"/>
          <w:pgMar w:top="1191" w:right="851" w:bottom="1701" w:left="1814" w:header="1191" w:footer="720" w:gutter="0"/>
          <w:pgNumType w:fmt="numberInDash"/>
          <w:cols w:space="720"/>
          <w:noEndnote/>
          <w:docGrid w:linePitch="360"/>
        </w:sectPr>
      </w:pPr>
    </w:p>
    <w:p w14:paraId="6656AA6C" w14:textId="77777777" w:rsidR="00A9235B" w:rsidRPr="00237EB4" w:rsidRDefault="00A9235B" w:rsidP="00BB20F0">
      <w:pPr>
        <w:spacing w:after="0" w:line="36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34.</w:t>
      </w:r>
      <w:r w:rsidRPr="00237EB4">
        <w:rPr>
          <w:rFonts w:asciiTheme="majorBidi" w:eastAsia="Cordia New" w:hAnsiTheme="majorBidi" w:cstheme="majorBidi"/>
          <w:b/>
          <w:bCs/>
          <w:sz w:val="32"/>
          <w:szCs w:val="32"/>
          <w:lang w:val="en-US"/>
        </w:rPr>
        <w:tab/>
        <w:t>LEGAL  RESERVE</w:t>
      </w:r>
    </w:p>
    <w:p w14:paraId="25D4E41A" w14:textId="77777777" w:rsidR="00A9235B" w:rsidRPr="00237EB4" w:rsidRDefault="00A9235B" w:rsidP="00BB20F0">
      <w:pPr>
        <w:spacing w:after="0" w:line="360" w:lineRule="exact"/>
        <w:ind w:left="284"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733F7E60" w14:textId="77777777" w:rsidR="00A9235B" w:rsidRPr="00237EB4" w:rsidRDefault="00A9235B" w:rsidP="00BB20F0">
      <w:pPr>
        <w:spacing w:after="0" w:line="360" w:lineRule="exact"/>
        <w:ind w:left="284" w:firstLine="425"/>
        <w:jc w:val="thaiDistribute"/>
        <w:rPr>
          <w:rFonts w:asciiTheme="majorBidi" w:eastAsia="Cordia New" w:hAnsiTheme="majorBidi" w:cstheme="majorBidi"/>
          <w:sz w:val="32"/>
          <w:szCs w:val="32"/>
          <w:lang w:val="en-US"/>
        </w:rPr>
      </w:pPr>
    </w:p>
    <w:p w14:paraId="65E02D45" w14:textId="77777777" w:rsidR="00A9235B" w:rsidRPr="00237EB4" w:rsidRDefault="00A9235B" w:rsidP="00BB20F0">
      <w:pPr>
        <w:spacing w:after="0" w:line="36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35.</w:t>
      </w:r>
      <w:r w:rsidRPr="00237EB4">
        <w:rPr>
          <w:rFonts w:asciiTheme="majorBidi" w:eastAsia="Cordia New" w:hAnsiTheme="majorBidi" w:cstheme="majorBidi"/>
          <w:b/>
          <w:bCs/>
          <w:sz w:val="32"/>
          <w:szCs w:val="32"/>
          <w:lang w:val="en-US"/>
        </w:rPr>
        <w:tab/>
        <w:t xml:space="preserve">PROMOTIONAL  PRIVILEGES </w:t>
      </w:r>
    </w:p>
    <w:p w14:paraId="6435AEC5" w14:textId="77777777" w:rsidR="00A9235B" w:rsidRPr="00237EB4" w:rsidRDefault="00A9235B" w:rsidP="00BB20F0">
      <w:pPr>
        <w:spacing w:after="0" w:line="360" w:lineRule="exact"/>
        <w:ind w:left="284"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Two indirect subsidiaries have been granted promotional privileges by the Office of the Board of Investment under promotion certificates in respect of manufacturing of electricity from biogas. Those two indirect subsidiaries have been granted exemption from certain taxes and duties as detailed in the certificates including exemption from corporate income tax for a period of eight years from the date of first revenue. As promoted entity, such subsidiary is required to comply with the terms and conditions specified in the promotion certificates.</w:t>
      </w:r>
    </w:p>
    <w:p w14:paraId="7A7E9B52" w14:textId="77777777" w:rsidR="00A9235B" w:rsidRPr="00237EB4" w:rsidRDefault="00A9235B" w:rsidP="00BB20F0">
      <w:pPr>
        <w:spacing w:after="0" w:line="360" w:lineRule="exact"/>
        <w:ind w:left="284"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As promoted companies, those two indirect </w:t>
      </w:r>
      <w:bookmarkStart w:id="53" w:name="OLE_LINK3"/>
      <w:r w:rsidRPr="00237EB4">
        <w:rPr>
          <w:rFonts w:asciiTheme="majorBidi" w:eastAsia="Times New Roman" w:hAnsiTheme="majorBidi" w:cstheme="majorBidi"/>
          <w:sz w:val="32"/>
          <w:szCs w:val="32"/>
          <w:lang w:val="en-US"/>
        </w:rPr>
        <w:t>subsidiaries</w:t>
      </w:r>
      <w:bookmarkEnd w:id="53"/>
      <w:r w:rsidRPr="00237EB4">
        <w:rPr>
          <w:rFonts w:asciiTheme="majorBidi" w:eastAsia="Times New Roman" w:hAnsiTheme="majorBidi" w:cstheme="majorBidi"/>
          <w:sz w:val="32"/>
          <w:szCs w:val="32"/>
          <w:lang w:val="en-US"/>
        </w:rPr>
        <w:t xml:space="preserve"> must comply with certain terms and conditions prescribed in the promotional certificates.</w:t>
      </w:r>
    </w:p>
    <w:p w14:paraId="5F0BB00F" w14:textId="77777777" w:rsidR="00BB20F0" w:rsidRPr="00237EB4" w:rsidRDefault="00BB20F0" w:rsidP="00BB20F0">
      <w:pPr>
        <w:spacing w:after="0" w:line="360" w:lineRule="exact"/>
        <w:ind w:left="284" w:right="-43" w:hanging="426"/>
        <w:jc w:val="thaiDistribute"/>
        <w:rPr>
          <w:rFonts w:asciiTheme="majorBidi" w:eastAsia="Cordia New" w:hAnsiTheme="majorBidi" w:cstheme="majorBidi"/>
          <w:b/>
          <w:bCs/>
          <w:sz w:val="32"/>
          <w:szCs w:val="32"/>
          <w:lang w:val="en-US"/>
        </w:rPr>
      </w:pPr>
    </w:p>
    <w:p w14:paraId="66199E3C" w14:textId="38FD0DEB" w:rsidR="00A9235B" w:rsidRPr="00237EB4" w:rsidRDefault="00A9235B" w:rsidP="00BB20F0">
      <w:pPr>
        <w:spacing w:after="0" w:line="36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36.</w:t>
      </w:r>
      <w:r w:rsidRPr="00237EB4">
        <w:rPr>
          <w:rFonts w:asciiTheme="majorBidi" w:eastAsia="Cordia New" w:hAnsiTheme="majorBidi" w:cstheme="majorBidi"/>
          <w:b/>
          <w:bCs/>
          <w:sz w:val="32"/>
          <w:szCs w:val="32"/>
          <w:lang w:val="en-US"/>
        </w:rPr>
        <w:tab/>
        <w:t>OTHER INCOME</w:t>
      </w:r>
    </w:p>
    <w:p w14:paraId="7FD850F7" w14:textId="77777777" w:rsidR="00A9235B" w:rsidRPr="00237EB4" w:rsidRDefault="00A9235B" w:rsidP="00BB20F0">
      <w:pPr>
        <w:spacing w:after="0" w:line="360" w:lineRule="exact"/>
        <w:ind w:left="284"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Other income for the years ended December 31, 2025 and 2024, are as follows:</w:t>
      </w:r>
    </w:p>
    <w:tbl>
      <w:tblPr>
        <w:tblW w:w="9780" w:type="dxa"/>
        <w:tblInd w:w="-567" w:type="dxa"/>
        <w:tblLayout w:type="fixed"/>
        <w:tblCellMar>
          <w:left w:w="0" w:type="dxa"/>
          <w:right w:w="0" w:type="dxa"/>
        </w:tblCellMar>
        <w:tblLook w:val="0000" w:firstRow="0" w:lastRow="0" w:firstColumn="0" w:lastColumn="0" w:noHBand="0" w:noVBand="0"/>
      </w:tblPr>
      <w:tblGrid>
        <w:gridCol w:w="3685"/>
        <w:gridCol w:w="567"/>
        <w:gridCol w:w="1275"/>
        <w:gridCol w:w="144"/>
        <w:gridCol w:w="1274"/>
        <w:gridCol w:w="119"/>
        <w:gridCol w:w="1298"/>
        <w:gridCol w:w="119"/>
        <w:gridCol w:w="1299"/>
      </w:tblGrid>
      <w:tr w:rsidR="00336440" w:rsidRPr="00237EB4" w14:paraId="09CF9C1A" w14:textId="77777777" w:rsidTr="001777E1">
        <w:tc>
          <w:tcPr>
            <w:tcW w:w="3685" w:type="dxa"/>
          </w:tcPr>
          <w:p w14:paraId="28A70686" w14:textId="77777777" w:rsidR="00336440" w:rsidRPr="0074282E" w:rsidRDefault="00336440" w:rsidP="00BB20F0">
            <w:pPr>
              <w:spacing w:after="0" w:line="340" w:lineRule="exact"/>
              <w:ind w:left="345" w:right="-162"/>
              <w:jc w:val="center"/>
              <w:rPr>
                <w:rFonts w:asciiTheme="majorBidi" w:eastAsia="Cordia New" w:hAnsiTheme="majorBidi" w:cstheme="majorBidi"/>
                <w:snapToGrid w:val="0"/>
                <w:sz w:val="28"/>
                <w:cs/>
                <w:lang w:val="en-US" w:eastAsia="th-TH"/>
              </w:rPr>
            </w:pPr>
          </w:p>
        </w:tc>
        <w:tc>
          <w:tcPr>
            <w:tcW w:w="567" w:type="dxa"/>
          </w:tcPr>
          <w:p w14:paraId="3FE53B19" w14:textId="77777777" w:rsidR="00336440" w:rsidRPr="00237EB4" w:rsidRDefault="00336440" w:rsidP="00336440">
            <w:pPr>
              <w:spacing w:after="0" w:line="340" w:lineRule="exact"/>
              <w:jc w:val="center"/>
              <w:rPr>
                <w:rFonts w:asciiTheme="majorBidi" w:eastAsia="PMingLiU" w:hAnsiTheme="majorBidi" w:cstheme="majorBidi"/>
                <w:sz w:val="28"/>
                <w:lang w:val="en-US"/>
              </w:rPr>
            </w:pPr>
          </w:p>
        </w:tc>
        <w:tc>
          <w:tcPr>
            <w:tcW w:w="5528" w:type="dxa"/>
            <w:gridSpan w:val="7"/>
            <w:tcBorders>
              <w:bottom w:val="single" w:sz="6" w:space="0" w:color="auto"/>
            </w:tcBorders>
            <w:vAlign w:val="center"/>
          </w:tcPr>
          <w:p w14:paraId="2AB200A6" w14:textId="48BAC35A" w:rsidR="00336440" w:rsidRPr="0074282E" w:rsidRDefault="00336440" w:rsidP="00BB20F0">
            <w:pPr>
              <w:spacing w:after="0" w:line="340" w:lineRule="exact"/>
              <w:ind w:right="-72"/>
              <w:jc w:val="center"/>
              <w:rPr>
                <w:rFonts w:asciiTheme="majorBidi" w:eastAsia="Cordia New" w:hAnsiTheme="majorBidi" w:cstheme="majorBidi"/>
                <w:snapToGrid w:val="0"/>
                <w:sz w:val="28"/>
                <w:cs/>
                <w:lang w:val="en-US" w:eastAsia="th-TH"/>
              </w:rPr>
            </w:pPr>
            <w:r w:rsidRPr="00237EB4">
              <w:rPr>
                <w:rFonts w:asciiTheme="majorBidi" w:eastAsia="PMingLiU" w:hAnsiTheme="majorBidi" w:cstheme="majorBidi"/>
                <w:sz w:val="28"/>
                <w:lang w:val="en-US"/>
              </w:rPr>
              <w:t>Baht</w:t>
            </w:r>
          </w:p>
        </w:tc>
      </w:tr>
      <w:tr w:rsidR="00336440" w:rsidRPr="00237EB4" w14:paraId="4E9E2503" w14:textId="77777777" w:rsidTr="001777E1">
        <w:tc>
          <w:tcPr>
            <w:tcW w:w="3685" w:type="dxa"/>
          </w:tcPr>
          <w:p w14:paraId="7CA442F8" w14:textId="77777777" w:rsidR="00336440" w:rsidRPr="00237EB4" w:rsidRDefault="00336440" w:rsidP="00BB20F0">
            <w:pPr>
              <w:spacing w:after="0" w:line="340" w:lineRule="exact"/>
              <w:ind w:left="345" w:right="-162"/>
              <w:jc w:val="center"/>
              <w:rPr>
                <w:rFonts w:asciiTheme="majorBidi" w:eastAsia="Cordia New" w:hAnsiTheme="majorBidi" w:cstheme="majorBidi"/>
                <w:snapToGrid w:val="0"/>
                <w:sz w:val="28"/>
                <w:lang w:eastAsia="th-TH"/>
              </w:rPr>
            </w:pPr>
          </w:p>
        </w:tc>
        <w:tc>
          <w:tcPr>
            <w:tcW w:w="567" w:type="dxa"/>
          </w:tcPr>
          <w:p w14:paraId="516350A6" w14:textId="77777777" w:rsidR="00336440" w:rsidRPr="00237EB4" w:rsidRDefault="00336440" w:rsidP="00336440">
            <w:pPr>
              <w:spacing w:after="0" w:line="340" w:lineRule="exact"/>
              <w:jc w:val="center"/>
              <w:rPr>
                <w:rFonts w:asciiTheme="majorBidi" w:eastAsia="Cordia New" w:hAnsiTheme="majorBidi" w:cstheme="majorBidi"/>
                <w:snapToGrid w:val="0"/>
                <w:sz w:val="28"/>
                <w:lang w:val="en-US" w:eastAsia="th-TH"/>
              </w:rPr>
            </w:pPr>
          </w:p>
        </w:tc>
        <w:tc>
          <w:tcPr>
            <w:tcW w:w="5528" w:type="dxa"/>
            <w:gridSpan w:val="7"/>
            <w:tcBorders>
              <w:top w:val="single" w:sz="6" w:space="0" w:color="auto"/>
              <w:bottom w:val="single" w:sz="6" w:space="0" w:color="auto"/>
            </w:tcBorders>
            <w:vAlign w:val="center"/>
          </w:tcPr>
          <w:p w14:paraId="44AA26C5" w14:textId="5818FB08" w:rsidR="00336440" w:rsidRPr="0074282E" w:rsidRDefault="00336440" w:rsidP="00BB20F0">
            <w:pPr>
              <w:spacing w:after="0" w:line="34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For the years ended December 31,</w:t>
            </w:r>
          </w:p>
        </w:tc>
      </w:tr>
      <w:tr w:rsidR="00336440" w:rsidRPr="00237EB4" w14:paraId="6717243A" w14:textId="77777777" w:rsidTr="001777E1">
        <w:tc>
          <w:tcPr>
            <w:tcW w:w="3685" w:type="dxa"/>
          </w:tcPr>
          <w:p w14:paraId="23FECEF1" w14:textId="77777777" w:rsidR="00336440" w:rsidRPr="00237EB4" w:rsidRDefault="00336440" w:rsidP="00BB20F0">
            <w:pPr>
              <w:spacing w:after="0" w:line="340" w:lineRule="exact"/>
              <w:ind w:left="345" w:right="-162"/>
              <w:jc w:val="center"/>
              <w:rPr>
                <w:rFonts w:asciiTheme="majorBidi" w:eastAsia="Cordia New" w:hAnsiTheme="majorBidi" w:cstheme="majorBidi"/>
                <w:snapToGrid w:val="0"/>
                <w:sz w:val="28"/>
                <w:lang w:eastAsia="th-TH"/>
              </w:rPr>
            </w:pPr>
          </w:p>
        </w:tc>
        <w:tc>
          <w:tcPr>
            <w:tcW w:w="567" w:type="dxa"/>
          </w:tcPr>
          <w:p w14:paraId="7D18E055" w14:textId="77777777" w:rsidR="00336440" w:rsidRPr="00237EB4" w:rsidRDefault="00336440" w:rsidP="00336440">
            <w:pPr>
              <w:spacing w:after="0" w:line="340" w:lineRule="exact"/>
              <w:jc w:val="center"/>
              <w:rPr>
                <w:rFonts w:asciiTheme="majorBidi" w:eastAsia="Cordia New" w:hAnsiTheme="majorBidi" w:cstheme="majorBidi"/>
                <w:snapToGrid w:val="0"/>
                <w:sz w:val="28"/>
                <w:lang w:val="en-US" w:eastAsia="th-TH"/>
              </w:rPr>
            </w:pPr>
          </w:p>
        </w:tc>
        <w:tc>
          <w:tcPr>
            <w:tcW w:w="2693" w:type="dxa"/>
            <w:gridSpan w:val="3"/>
            <w:tcBorders>
              <w:top w:val="single" w:sz="6" w:space="0" w:color="auto"/>
              <w:bottom w:val="single" w:sz="6" w:space="0" w:color="auto"/>
            </w:tcBorders>
            <w:vAlign w:val="center"/>
          </w:tcPr>
          <w:p w14:paraId="0155A7C8" w14:textId="6A19DBF9" w:rsidR="00336440" w:rsidRPr="0074282E" w:rsidRDefault="00336440" w:rsidP="00BB20F0">
            <w:pPr>
              <w:spacing w:after="0" w:line="340" w:lineRule="exact"/>
              <w:ind w:right="-72"/>
              <w:jc w:val="center"/>
              <w:rPr>
                <w:rFonts w:asciiTheme="majorBidi" w:eastAsia="Times New Roman" w:hAnsiTheme="majorBidi" w:cstheme="majorBidi"/>
                <w:sz w:val="28"/>
                <w:cs/>
                <w:lang w:val="en-US"/>
              </w:rPr>
            </w:pPr>
            <w:r w:rsidRPr="00237EB4">
              <w:rPr>
                <w:rFonts w:asciiTheme="majorBidi" w:eastAsia="Cordia New" w:hAnsiTheme="majorBidi" w:cstheme="majorBidi"/>
                <w:snapToGrid w:val="0"/>
                <w:sz w:val="28"/>
                <w:lang w:val="en-US" w:eastAsia="th-TH"/>
              </w:rPr>
              <w:t>Consolidated financial statements</w:t>
            </w:r>
          </w:p>
        </w:tc>
        <w:tc>
          <w:tcPr>
            <w:tcW w:w="119" w:type="dxa"/>
            <w:vMerge w:val="restart"/>
            <w:tcBorders>
              <w:top w:val="single" w:sz="6" w:space="0" w:color="auto"/>
            </w:tcBorders>
          </w:tcPr>
          <w:p w14:paraId="4E1247EC" w14:textId="77777777" w:rsidR="00336440" w:rsidRPr="00237EB4" w:rsidRDefault="00336440" w:rsidP="00BB20F0">
            <w:pPr>
              <w:spacing w:after="0" w:line="340" w:lineRule="exact"/>
              <w:ind w:left="345" w:right="-162"/>
              <w:jc w:val="center"/>
              <w:rPr>
                <w:rFonts w:asciiTheme="majorBidi" w:eastAsia="Cordia New" w:hAnsiTheme="majorBidi" w:cstheme="majorBidi"/>
                <w:snapToGrid w:val="0"/>
                <w:sz w:val="28"/>
                <w:lang w:eastAsia="th-TH"/>
              </w:rPr>
            </w:pPr>
          </w:p>
        </w:tc>
        <w:tc>
          <w:tcPr>
            <w:tcW w:w="2716" w:type="dxa"/>
            <w:gridSpan w:val="3"/>
            <w:tcBorders>
              <w:top w:val="single" w:sz="6" w:space="0" w:color="auto"/>
              <w:bottom w:val="single" w:sz="6" w:space="0" w:color="auto"/>
            </w:tcBorders>
            <w:vAlign w:val="center"/>
          </w:tcPr>
          <w:p w14:paraId="2E5DFF47" w14:textId="77777777" w:rsidR="00336440" w:rsidRPr="0074282E" w:rsidRDefault="00336440" w:rsidP="00BB20F0">
            <w:pPr>
              <w:spacing w:after="0" w:line="340" w:lineRule="exact"/>
              <w:ind w:right="-72"/>
              <w:jc w:val="center"/>
              <w:rPr>
                <w:rFonts w:asciiTheme="majorBidi" w:eastAsia="Times New Roman" w:hAnsiTheme="majorBidi" w:cstheme="majorBidi"/>
                <w:sz w:val="28"/>
                <w:cs/>
                <w:lang w:val="en-US"/>
              </w:rPr>
            </w:pPr>
            <w:r w:rsidRPr="00237EB4">
              <w:rPr>
                <w:rFonts w:asciiTheme="majorBidi" w:eastAsia="Cordia New" w:hAnsiTheme="majorBidi" w:cstheme="majorBidi"/>
                <w:snapToGrid w:val="0"/>
                <w:sz w:val="28"/>
                <w:lang w:val="en-US" w:eastAsia="th-TH"/>
              </w:rPr>
              <w:t>Separate financial statements</w:t>
            </w:r>
          </w:p>
        </w:tc>
      </w:tr>
      <w:tr w:rsidR="00336440" w:rsidRPr="00237EB4" w14:paraId="1028C091" w14:textId="77777777" w:rsidTr="001777E1">
        <w:tc>
          <w:tcPr>
            <w:tcW w:w="3685" w:type="dxa"/>
          </w:tcPr>
          <w:p w14:paraId="7DD5B250" w14:textId="77777777" w:rsidR="00336440" w:rsidRPr="0074282E" w:rsidRDefault="00336440" w:rsidP="00BB20F0">
            <w:pPr>
              <w:spacing w:after="0" w:line="340" w:lineRule="exact"/>
              <w:ind w:left="345" w:right="-162"/>
              <w:jc w:val="center"/>
              <w:rPr>
                <w:rFonts w:asciiTheme="majorBidi" w:eastAsia="Cordia New" w:hAnsiTheme="majorBidi" w:cstheme="majorBidi"/>
                <w:snapToGrid w:val="0"/>
                <w:sz w:val="28"/>
                <w:cs/>
                <w:lang w:val="en-US" w:eastAsia="th-TH"/>
              </w:rPr>
            </w:pPr>
          </w:p>
        </w:tc>
        <w:tc>
          <w:tcPr>
            <w:tcW w:w="567" w:type="dxa"/>
          </w:tcPr>
          <w:p w14:paraId="674A990A" w14:textId="77777777" w:rsidR="00336440" w:rsidRDefault="00336440" w:rsidP="00336440">
            <w:pPr>
              <w:spacing w:after="0" w:line="340" w:lineRule="exact"/>
              <w:jc w:val="center"/>
              <w:rPr>
                <w:rFonts w:asciiTheme="majorBidi" w:eastAsia="Times New Roman" w:hAnsiTheme="majorBidi" w:cstheme="majorBidi"/>
                <w:snapToGrid w:val="0"/>
                <w:sz w:val="28"/>
                <w:lang w:val="en-US" w:eastAsia="th-TH"/>
              </w:rPr>
            </w:pPr>
          </w:p>
          <w:p w14:paraId="780CA6A7" w14:textId="288F5567" w:rsidR="00336440" w:rsidRPr="00237EB4" w:rsidRDefault="00336440" w:rsidP="00336440">
            <w:pPr>
              <w:spacing w:after="0" w:line="340" w:lineRule="exact"/>
              <w:jc w:val="center"/>
              <w:rPr>
                <w:rFonts w:asciiTheme="majorBidi" w:eastAsia="Times New Roman" w:hAnsiTheme="majorBidi" w:cstheme="majorBidi"/>
                <w:snapToGrid w:val="0"/>
                <w:sz w:val="28"/>
                <w:lang w:val="en-US" w:eastAsia="th-TH"/>
              </w:rPr>
            </w:pPr>
            <w:r>
              <w:rPr>
                <w:rFonts w:asciiTheme="majorBidi" w:eastAsia="Times New Roman" w:hAnsiTheme="majorBidi" w:cstheme="majorBidi"/>
                <w:snapToGrid w:val="0"/>
                <w:sz w:val="28"/>
                <w:lang w:val="en-US" w:eastAsia="th-TH"/>
              </w:rPr>
              <w:t>Note</w:t>
            </w:r>
          </w:p>
        </w:tc>
        <w:tc>
          <w:tcPr>
            <w:tcW w:w="1275" w:type="dxa"/>
            <w:tcBorders>
              <w:top w:val="single" w:sz="4" w:space="0" w:color="auto"/>
              <w:bottom w:val="single" w:sz="6" w:space="0" w:color="auto"/>
            </w:tcBorders>
            <w:vAlign w:val="center"/>
          </w:tcPr>
          <w:p w14:paraId="0A26A0D3" w14:textId="3E6306E7" w:rsidR="00336440" w:rsidRPr="00237EB4" w:rsidRDefault="00336440" w:rsidP="00BB20F0">
            <w:pPr>
              <w:spacing w:after="0" w:line="340" w:lineRule="exact"/>
              <w:ind w:right="-72"/>
              <w:jc w:val="center"/>
              <w:rPr>
                <w:rFonts w:asciiTheme="majorBidi" w:eastAsia="Times New Roman" w:hAnsiTheme="majorBidi" w:cstheme="majorBidi"/>
                <w:sz w:val="28"/>
                <w:lang w:val="en-US"/>
              </w:rPr>
            </w:pPr>
            <w:r w:rsidRPr="00237EB4">
              <w:rPr>
                <w:rFonts w:asciiTheme="majorBidi" w:eastAsia="Times New Roman" w:hAnsiTheme="majorBidi" w:cstheme="majorBidi"/>
                <w:snapToGrid w:val="0"/>
                <w:sz w:val="28"/>
                <w:lang w:val="en-US" w:eastAsia="th-TH"/>
              </w:rPr>
              <w:t>2025</w:t>
            </w:r>
          </w:p>
          <w:p w14:paraId="06F47893" w14:textId="77777777" w:rsidR="00336440" w:rsidRPr="0074282E" w:rsidRDefault="00336440" w:rsidP="00BB20F0">
            <w:pPr>
              <w:spacing w:after="0" w:line="340" w:lineRule="exact"/>
              <w:ind w:right="-72"/>
              <w:jc w:val="center"/>
              <w:rPr>
                <w:rFonts w:asciiTheme="majorBidi" w:eastAsia="Times New Roman" w:hAnsiTheme="majorBidi" w:cstheme="majorBidi"/>
                <w:sz w:val="28"/>
                <w:cs/>
                <w:lang w:val="en-US"/>
              </w:rPr>
            </w:pPr>
          </w:p>
        </w:tc>
        <w:tc>
          <w:tcPr>
            <w:tcW w:w="144" w:type="dxa"/>
            <w:tcBorders>
              <w:top w:val="single" w:sz="4" w:space="0" w:color="auto"/>
            </w:tcBorders>
          </w:tcPr>
          <w:p w14:paraId="6BC26289" w14:textId="77777777" w:rsidR="00336440" w:rsidRPr="00237EB4" w:rsidRDefault="00336440" w:rsidP="00BB20F0">
            <w:pPr>
              <w:spacing w:after="0" w:line="340" w:lineRule="exact"/>
              <w:ind w:right="-72"/>
              <w:jc w:val="center"/>
              <w:rPr>
                <w:rFonts w:asciiTheme="majorBidi" w:eastAsia="Times New Roman" w:hAnsiTheme="majorBidi" w:cstheme="majorBidi"/>
                <w:snapToGrid w:val="0"/>
                <w:sz w:val="28"/>
                <w:lang w:val="en-US" w:eastAsia="th-TH"/>
              </w:rPr>
            </w:pPr>
          </w:p>
        </w:tc>
        <w:tc>
          <w:tcPr>
            <w:tcW w:w="1274" w:type="dxa"/>
            <w:tcBorders>
              <w:top w:val="single" w:sz="4" w:space="0" w:color="auto"/>
              <w:bottom w:val="single" w:sz="6" w:space="0" w:color="auto"/>
            </w:tcBorders>
            <w:vAlign w:val="center"/>
          </w:tcPr>
          <w:p w14:paraId="1B4B1862" w14:textId="77777777" w:rsidR="00336440" w:rsidRPr="00237EB4" w:rsidRDefault="00336440" w:rsidP="00BB20F0">
            <w:pPr>
              <w:spacing w:after="0" w:line="340" w:lineRule="exact"/>
              <w:ind w:right="-72"/>
              <w:jc w:val="center"/>
              <w:rPr>
                <w:rFonts w:asciiTheme="majorBidi" w:eastAsia="Times New Roman" w:hAnsiTheme="majorBidi" w:cstheme="majorBidi"/>
                <w:sz w:val="28"/>
                <w:lang w:val="en-US"/>
              </w:rPr>
            </w:pPr>
            <w:r w:rsidRPr="00237EB4">
              <w:rPr>
                <w:rFonts w:asciiTheme="majorBidi" w:eastAsia="Times New Roman" w:hAnsiTheme="majorBidi" w:cstheme="majorBidi"/>
                <w:snapToGrid w:val="0"/>
                <w:sz w:val="28"/>
                <w:lang w:val="en-US" w:eastAsia="th-TH"/>
              </w:rPr>
              <w:t>2024</w:t>
            </w:r>
          </w:p>
          <w:p w14:paraId="2AF32FC2" w14:textId="77777777" w:rsidR="00336440" w:rsidRPr="0074282E" w:rsidRDefault="00336440" w:rsidP="00BB20F0">
            <w:pPr>
              <w:spacing w:after="0" w:line="340" w:lineRule="exact"/>
              <w:ind w:right="-72"/>
              <w:jc w:val="center"/>
              <w:rPr>
                <w:rFonts w:asciiTheme="majorBidi" w:eastAsia="Times New Roman" w:hAnsiTheme="majorBidi" w:cstheme="majorBidi"/>
                <w:sz w:val="28"/>
                <w:cs/>
                <w:lang w:val="en-US"/>
              </w:rPr>
            </w:pPr>
            <w:r w:rsidRPr="00237EB4">
              <w:rPr>
                <w:rFonts w:asciiTheme="majorBidi" w:eastAsia="Times New Roman" w:hAnsiTheme="majorBidi" w:cstheme="majorBidi" w:hint="cs"/>
                <w:sz w:val="28"/>
                <w:lang w:val="en-US"/>
              </w:rPr>
              <w:t>(</w:t>
            </w:r>
            <w:r w:rsidRPr="00237EB4">
              <w:rPr>
                <w:rFonts w:asciiTheme="majorBidi" w:eastAsia="Times New Roman" w:hAnsiTheme="majorBidi" w:cstheme="majorBidi"/>
                <w:sz w:val="28"/>
                <w:lang w:val="en-US"/>
              </w:rPr>
              <w:t>Restated</w:t>
            </w:r>
            <w:r w:rsidRPr="00237EB4">
              <w:rPr>
                <w:rFonts w:asciiTheme="majorBidi" w:eastAsia="Times New Roman" w:hAnsiTheme="majorBidi" w:cstheme="majorBidi" w:hint="cs"/>
                <w:sz w:val="28"/>
                <w:lang w:val="en-US"/>
              </w:rPr>
              <w:t>)</w:t>
            </w:r>
          </w:p>
        </w:tc>
        <w:tc>
          <w:tcPr>
            <w:tcW w:w="119" w:type="dxa"/>
            <w:vMerge/>
          </w:tcPr>
          <w:p w14:paraId="4E7BFC3E" w14:textId="77777777" w:rsidR="00336440" w:rsidRPr="00237EB4" w:rsidRDefault="00336440" w:rsidP="00BB20F0">
            <w:pPr>
              <w:spacing w:after="0" w:line="340" w:lineRule="exact"/>
              <w:ind w:right="-72"/>
              <w:jc w:val="center"/>
              <w:rPr>
                <w:rFonts w:asciiTheme="majorBidi" w:eastAsia="Times New Roman" w:hAnsiTheme="majorBidi" w:cstheme="majorBidi"/>
                <w:snapToGrid w:val="0"/>
                <w:sz w:val="28"/>
                <w:lang w:val="en-US" w:eastAsia="th-TH"/>
              </w:rPr>
            </w:pPr>
          </w:p>
        </w:tc>
        <w:tc>
          <w:tcPr>
            <w:tcW w:w="1298" w:type="dxa"/>
            <w:tcBorders>
              <w:top w:val="single" w:sz="4" w:space="0" w:color="auto"/>
              <w:bottom w:val="single" w:sz="6" w:space="0" w:color="auto"/>
            </w:tcBorders>
            <w:vAlign w:val="center"/>
          </w:tcPr>
          <w:p w14:paraId="0588BD67" w14:textId="77777777" w:rsidR="00336440" w:rsidRPr="00237EB4" w:rsidRDefault="00336440" w:rsidP="00BB20F0">
            <w:pPr>
              <w:spacing w:after="0" w:line="340" w:lineRule="exact"/>
              <w:ind w:right="-72"/>
              <w:jc w:val="center"/>
              <w:rPr>
                <w:rFonts w:asciiTheme="majorBidi" w:eastAsia="Times New Roman" w:hAnsiTheme="majorBidi" w:cstheme="majorBidi"/>
                <w:sz w:val="28"/>
                <w:lang w:val="en-US"/>
              </w:rPr>
            </w:pPr>
            <w:r w:rsidRPr="00237EB4">
              <w:rPr>
                <w:rFonts w:asciiTheme="majorBidi" w:eastAsia="Times New Roman" w:hAnsiTheme="majorBidi" w:cstheme="majorBidi"/>
                <w:snapToGrid w:val="0"/>
                <w:sz w:val="28"/>
                <w:lang w:val="en-US" w:eastAsia="th-TH"/>
              </w:rPr>
              <w:t>2025</w:t>
            </w:r>
          </w:p>
          <w:p w14:paraId="69D6DAF4" w14:textId="77777777" w:rsidR="00336440" w:rsidRPr="00237EB4" w:rsidRDefault="00336440" w:rsidP="00BB20F0">
            <w:pPr>
              <w:spacing w:after="0" w:line="340" w:lineRule="exact"/>
              <w:ind w:right="-72"/>
              <w:jc w:val="center"/>
              <w:rPr>
                <w:rFonts w:asciiTheme="majorBidi" w:eastAsia="Times New Roman" w:hAnsiTheme="majorBidi" w:cstheme="majorBidi"/>
                <w:sz w:val="28"/>
                <w:lang w:val="en-US"/>
              </w:rPr>
            </w:pPr>
          </w:p>
        </w:tc>
        <w:tc>
          <w:tcPr>
            <w:tcW w:w="119" w:type="dxa"/>
            <w:tcBorders>
              <w:top w:val="single" w:sz="4" w:space="0" w:color="auto"/>
            </w:tcBorders>
          </w:tcPr>
          <w:p w14:paraId="729AA7DE" w14:textId="77777777" w:rsidR="00336440" w:rsidRPr="00237EB4" w:rsidRDefault="00336440" w:rsidP="00BB20F0">
            <w:pPr>
              <w:spacing w:after="0" w:line="340" w:lineRule="exact"/>
              <w:ind w:right="-72"/>
              <w:jc w:val="center"/>
              <w:rPr>
                <w:rFonts w:asciiTheme="majorBidi" w:eastAsia="Times New Roman" w:hAnsiTheme="majorBidi" w:cstheme="majorBidi"/>
                <w:snapToGrid w:val="0"/>
                <w:sz w:val="28"/>
                <w:lang w:val="en-US" w:eastAsia="th-TH"/>
              </w:rPr>
            </w:pPr>
          </w:p>
        </w:tc>
        <w:tc>
          <w:tcPr>
            <w:tcW w:w="1299" w:type="dxa"/>
            <w:tcBorders>
              <w:top w:val="single" w:sz="4" w:space="0" w:color="auto"/>
              <w:bottom w:val="single" w:sz="6" w:space="0" w:color="auto"/>
            </w:tcBorders>
            <w:vAlign w:val="center"/>
          </w:tcPr>
          <w:p w14:paraId="3226D8B3" w14:textId="77777777" w:rsidR="00336440" w:rsidRPr="00237EB4" w:rsidRDefault="00336440" w:rsidP="00BB20F0">
            <w:pPr>
              <w:spacing w:after="0" w:line="340" w:lineRule="exact"/>
              <w:ind w:right="-72"/>
              <w:jc w:val="center"/>
              <w:rPr>
                <w:rFonts w:asciiTheme="majorBidi" w:eastAsia="Times New Roman" w:hAnsiTheme="majorBidi" w:cstheme="majorBidi"/>
                <w:sz w:val="28"/>
                <w:lang w:val="en-US"/>
              </w:rPr>
            </w:pPr>
            <w:r w:rsidRPr="00237EB4">
              <w:rPr>
                <w:rFonts w:asciiTheme="majorBidi" w:eastAsia="Times New Roman" w:hAnsiTheme="majorBidi" w:cstheme="majorBidi"/>
                <w:snapToGrid w:val="0"/>
                <w:sz w:val="28"/>
                <w:lang w:val="en-US" w:eastAsia="th-TH"/>
              </w:rPr>
              <w:t>2024</w:t>
            </w:r>
          </w:p>
          <w:p w14:paraId="175417FB" w14:textId="77777777" w:rsidR="00336440" w:rsidRPr="0074282E" w:rsidRDefault="00336440" w:rsidP="00BB20F0">
            <w:pPr>
              <w:spacing w:after="0" w:line="340" w:lineRule="exact"/>
              <w:ind w:right="-72"/>
              <w:jc w:val="center"/>
              <w:rPr>
                <w:rFonts w:asciiTheme="majorBidi" w:eastAsia="Times New Roman" w:hAnsiTheme="majorBidi" w:cstheme="majorBidi"/>
                <w:sz w:val="28"/>
                <w:cs/>
                <w:lang w:val="en-US"/>
              </w:rPr>
            </w:pPr>
          </w:p>
        </w:tc>
      </w:tr>
      <w:tr w:rsidR="00336440" w:rsidRPr="00237EB4" w14:paraId="19B70593" w14:textId="77777777" w:rsidTr="001777E1">
        <w:tc>
          <w:tcPr>
            <w:tcW w:w="3685" w:type="dxa"/>
            <w:vAlign w:val="center"/>
          </w:tcPr>
          <w:p w14:paraId="06703FFD" w14:textId="77777777" w:rsidR="00336440" w:rsidRPr="00237EB4" w:rsidRDefault="00336440" w:rsidP="00336440">
            <w:pPr>
              <w:tabs>
                <w:tab w:val="left" w:pos="768"/>
              </w:tabs>
              <w:spacing w:after="0" w:line="340" w:lineRule="exact"/>
              <w:ind w:left="345" w:firstLine="78"/>
              <w:jc w:val="thaiDistribute"/>
              <w:rPr>
                <w:rFonts w:asciiTheme="majorBidi" w:eastAsia="Cordia New" w:hAnsiTheme="majorBidi" w:cstheme="majorBidi"/>
                <w:sz w:val="28"/>
                <w:cs/>
                <w:lang w:val="en-US"/>
              </w:rPr>
            </w:pPr>
            <w:r w:rsidRPr="00237EB4">
              <w:rPr>
                <w:rFonts w:asciiTheme="majorBidi" w:eastAsia="Times New Roman" w:hAnsiTheme="majorBidi" w:cstheme="majorBidi"/>
                <w:sz w:val="28"/>
                <w:lang w:val="en-US"/>
              </w:rPr>
              <w:t>Management service income</w:t>
            </w:r>
          </w:p>
        </w:tc>
        <w:tc>
          <w:tcPr>
            <w:tcW w:w="567" w:type="dxa"/>
          </w:tcPr>
          <w:p w14:paraId="0F2DE309" w14:textId="77777777" w:rsidR="00336440" w:rsidRPr="00237EB4" w:rsidRDefault="00336440" w:rsidP="00336440">
            <w:pPr>
              <w:spacing w:after="0" w:line="340" w:lineRule="exact"/>
              <w:jc w:val="center"/>
              <w:rPr>
                <w:rFonts w:ascii="Angsana New" w:eastAsia="Cordia New" w:hAnsi="Angsana New" w:cs="Angsana New"/>
                <w:snapToGrid w:val="0"/>
                <w:color w:val="000000" w:themeColor="text1"/>
                <w:sz w:val="28"/>
                <w:cs/>
                <w:lang w:val="en-US" w:eastAsia="th-TH"/>
              </w:rPr>
            </w:pPr>
          </w:p>
        </w:tc>
        <w:tc>
          <w:tcPr>
            <w:tcW w:w="1275" w:type="dxa"/>
            <w:vAlign w:val="bottom"/>
          </w:tcPr>
          <w:p w14:paraId="1B538110" w14:textId="18625399" w:rsidR="00336440" w:rsidRPr="00237EB4" w:rsidRDefault="00336440" w:rsidP="00BB20F0">
            <w:pPr>
              <w:spacing w:after="0" w:line="340" w:lineRule="exact"/>
              <w:ind w:right="284"/>
              <w:jc w:val="right"/>
              <w:rPr>
                <w:rFonts w:asciiTheme="majorBidi" w:eastAsia="Cordia New" w:hAnsiTheme="majorBidi" w:cstheme="majorBidi"/>
                <w:snapToGrid w:val="0"/>
                <w:sz w:val="28"/>
                <w:lang w:val="en-US" w:eastAsia="th-TH"/>
              </w:rPr>
            </w:pPr>
            <w:r w:rsidRPr="0074282E">
              <w:rPr>
                <w:rFonts w:ascii="Angsana New" w:eastAsia="Cordia New" w:hAnsi="Angsana New" w:cs="Angsana New" w:hint="cs"/>
                <w:snapToGrid w:val="0"/>
                <w:color w:val="000000" w:themeColor="text1"/>
                <w:sz w:val="28"/>
                <w:lang w:val="en-US" w:eastAsia="th-TH"/>
              </w:rPr>
              <w:t>-</w:t>
            </w:r>
          </w:p>
        </w:tc>
        <w:tc>
          <w:tcPr>
            <w:tcW w:w="144" w:type="dxa"/>
          </w:tcPr>
          <w:p w14:paraId="6D8B0678"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vAlign w:val="bottom"/>
          </w:tcPr>
          <w:p w14:paraId="09842AA0" w14:textId="1154B1B9" w:rsidR="00336440" w:rsidRPr="00237EB4" w:rsidRDefault="00336440" w:rsidP="00BB20F0">
            <w:pPr>
              <w:spacing w:after="0" w:line="34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Pr>
          <w:p w14:paraId="2E63E783"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vAlign w:val="bottom"/>
          </w:tcPr>
          <w:p w14:paraId="49B54696" w14:textId="2988E611" w:rsidR="00336440" w:rsidRPr="00237EB4" w:rsidRDefault="00336440" w:rsidP="00BB20F0">
            <w:pPr>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5,000,000</w:t>
            </w:r>
          </w:p>
        </w:tc>
        <w:tc>
          <w:tcPr>
            <w:tcW w:w="119" w:type="dxa"/>
          </w:tcPr>
          <w:p w14:paraId="4A61B299"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vAlign w:val="bottom"/>
          </w:tcPr>
          <w:p w14:paraId="210D63B6" w14:textId="00115AC5" w:rsidR="00336440" w:rsidRPr="00237EB4" w:rsidRDefault="00336440" w:rsidP="00BB20F0">
            <w:pPr>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3,900,000</w:t>
            </w:r>
          </w:p>
        </w:tc>
      </w:tr>
      <w:tr w:rsidR="00336440" w:rsidRPr="00237EB4" w14:paraId="343BB403" w14:textId="77777777" w:rsidTr="001777E1">
        <w:tc>
          <w:tcPr>
            <w:tcW w:w="3685" w:type="dxa"/>
            <w:vAlign w:val="center"/>
          </w:tcPr>
          <w:p w14:paraId="1D5DA4AF" w14:textId="77777777" w:rsidR="00336440" w:rsidRPr="0074282E" w:rsidRDefault="00336440" w:rsidP="00336440">
            <w:pPr>
              <w:tabs>
                <w:tab w:val="left" w:pos="768"/>
              </w:tabs>
              <w:spacing w:after="0" w:line="340" w:lineRule="exact"/>
              <w:ind w:left="345" w:firstLine="78"/>
              <w:jc w:val="thaiDistribute"/>
              <w:rPr>
                <w:rFonts w:asciiTheme="majorBidi" w:hAnsiTheme="majorBidi" w:cstheme="majorBidi"/>
                <w:sz w:val="28"/>
                <w:cs/>
                <w:lang w:val="en-US"/>
              </w:rPr>
            </w:pPr>
            <w:r w:rsidRPr="00237EB4">
              <w:rPr>
                <w:rFonts w:asciiTheme="majorBidi" w:eastAsia="Times New Roman" w:hAnsiTheme="majorBidi" w:cstheme="majorBidi"/>
                <w:sz w:val="28"/>
                <w:lang w:val="en-US"/>
              </w:rPr>
              <w:t>Revenue from space rental and service</w:t>
            </w:r>
          </w:p>
        </w:tc>
        <w:tc>
          <w:tcPr>
            <w:tcW w:w="567" w:type="dxa"/>
          </w:tcPr>
          <w:p w14:paraId="2EAF9C4B" w14:textId="77777777" w:rsidR="00336440" w:rsidRPr="00237EB4" w:rsidRDefault="00336440" w:rsidP="00336440">
            <w:pPr>
              <w:spacing w:after="0" w:line="340" w:lineRule="exact"/>
              <w:jc w:val="center"/>
              <w:rPr>
                <w:rFonts w:ascii="Angsana New" w:eastAsia="Cordia New" w:hAnsi="Angsana New" w:cs="Angsana New"/>
                <w:snapToGrid w:val="0"/>
                <w:color w:val="000000" w:themeColor="text1"/>
                <w:sz w:val="28"/>
                <w:lang w:val="en-US" w:eastAsia="th-TH"/>
              </w:rPr>
            </w:pPr>
          </w:p>
        </w:tc>
        <w:tc>
          <w:tcPr>
            <w:tcW w:w="1275" w:type="dxa"/>
            <w:vAlign w:val="bottom"/>
          </w:tcPr>
          <w:p w14:paraId="2C837D9B" w14:textId="6E6B8A90" w:rsidR="00336440" w:rsidRPr="00237EB4" w:rsidRDefault="00336440" w:rsidP="00BB20F0">
            <w:pPr>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2,166,102</w:t>
            </w:r>
          </w:p>
        </w:tc>
        <w:tc>
          <w:tcPr>
            <w:tcW w:w="144" w:type="dxa"/>
          </w:tcPr>
          <w:p w14:paraId="4B766758"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vAlign w:val="bottom"/>
          </w:tcPr>
          <w:p w14:paraId="1867721D" w14:textId="088B7865" w:rsidR="00336440" w:rsidRPr="00237EB4" w:rsidRDefault="00336440" w:rsidP="00BB20F0">
            <w:pPr>
              <w:tabs>
                <w:tab w:val="decimal" w:pos="108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2,226,102</w:t>
            </w:r>
          </w:p>
        </w:tc>
        <w:tc>
          <w:tcPr>
            <w:tcW w:w="119" w:type="dxa"/>
          </w:tcPr>
          <w:p w14:paraId="53917F87"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vAlign w:val="bottom"/>
          </w:tcPr>
          <w:p w14:paraId="0FD63257" w14:textId="4B43D6D6" w:rsidR="00336440" w:rsidRPr="00237EB4" w:rsidRDefault="00336440" w:rsidP="00BB20F0">
            <w:pPr>
              <w:tabs>
                <w:tab w:val="decimal" w:pos="101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4,499,629</w:t>
            </w:r>
          </w:p>
        </w:tc>
        <w:tc>
          <w:tcPr>
            <w:tcW w:w="119" w:type="dxa"/>
          </w:tcPr>
          <w:p w14:paraId="2755F458"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vAlign w:val="bottom"/>
          </w:tcPr>
          <w:p w14:paraId="278BAB69" w14:textId="7C49EE4A" w:rsidR="00336440" w:rsidRPr="00237EB4" w:rsidRDefault="00336440" w:rsidP="00BB20F0">
            <w:pPr>
              <w:tabs>
                <w:tab w:val="decimal" w:pos="96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4,685,345</w:t>
            </w:r>
          </w:p>
        </w:tc>
      </w:tr>
      <w:tr w:rsidR="00336440" w:rsidRPr="00237EB4" w14:paraId="7065F18A" w14:textId="77777777" w:rsidTr="001777E1">
        <w:tc>
          <w:tcPr>
            <w:tcW w:w="3685" w:type="dxa"/>
            <w:vAlign w:val="center"/>
          </w:tcPr>
          <w:p w14:paraId="71759AE6" w14:textId="77777777" w:rsidR="00336440" w:rsidRPr="0074282E" w:rsidRDefault="00336440" w:rsidP="00336440">
            <w:pPr>
              <w:tabs>
                <w:tab w:val="left" w:pos="768"/>
              </w:tabs>
              <w:spacing w:after="0" w:line="340" w:lineRule="exact"/>
              <w:ind w:left="345" w:firstLine="78"/>
              <w:jc w:val="thaiDistribute"/>
              <w:rPr>
                <w:rFonts w:asciiTheme="majorBidi" w:eastAsia="Cordia New" w:hAnsiTheme="majorBidi" w:cstheme="majorBidi"/>
                <w:sz w:val="28"/>
                <w:cs/>
                <w:lang w:val="en-US"/>
              </w:rPr>
            </w:pPr>
            <w:r w:rsidRPr="00237EB4">
              <w:rPr>
                <w:rFonts w:asciiTheme="majorBidi" w:eastAsia="Times New Roman" w:hAnsiTheme="majorBidi" w:cstheme="majorBidi"/>
                <w:sz w:val="28"/>
                <w:lang w:val="en-US"/>
              </w:rPr>
              <w:t>Dividend income</w:t>
            </w:r>
          </w:p>
        </w:tc>
        <w:tc>
          <w:tcPr>
            <w:tcW w:w="567" w:type="dxa"/>
          </w:tcPr>
          <w:p w14:paraId="33C468A7" w14:textId="77777777" w:rsidR="00336440" w:rsidRPr="00237EB4" w:rsidRDefault="00336440" w:rsidP="00336440">
            <w:pPr>
              <w:spacing w:after="0" w:line="340" w:lineRule="exact"/>
              <w:jc w:val="center"/>
              <w:rPr>
                <w:rFonts w:ascii="Angsana New" w:eastAsia="Cordia New" w:hAnsi="Angsana New" w:cs="Angsana New"/>
                <w:snapToGrid w:val="0"/>
                <w:color w:val="000000" w:themeColor="text1"/>
                <w:sz w:val="28"/>
                <w:lang w:val="en-US" w:eastAsia="th-TH"/>
              </w:rPr>
            </w:pPr>
          </w:p>
        </w:tc>
        <w:tc>
          <w:tcPr>
            <w:tcW w:w="1275" w:type="dxa"/>
            <w:vAlign w:val="bottom"/>
          </w:tcPr>
          <w:p w14:paraId="47C45228" w14:textId="220BA4F7" w:rsidR="00336440" w:rsidRPr="00237EB4" w:rsidRDefault="00336440" w:rsidP="00BB20F0">
            <w:pPr>
              <w:spacing w:after="0" w:line="34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44" w:type="dxa"/>
          </w:tcPr>
          <w:p w14:paraId="519091E3"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vAlign w:val="bottom"/>
          </w:tcPr>
          <w:p w14:paraId="323984A3" w14:textId="5F978E9A" w:rsidR="00336440" w:rsidRPr="00237EB4" w:rsidRDefault="00336440" w:rsidP="00BB20F0">
            <w:pPr>
              <w:spacing w:after="0" w:line="34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Pr>
          <w:p w14:paraId="63A22C84"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vAlign w:val="bottom"/>
          </w:tcPr>
          <w:p w14:paraId="5F92B2D8" w14:textId="325F8EFE" w:rsidR="00336440" w:rsidRPr="00237EB4" w:rsidRDefault="00336440" w:rsidP="00BB20F0">
            <w:pPr>
              <w:tabs>
                <w:tab w:val="left" w:pos="917"/>
              </w:tabs>
              <w:spacing w:after="0" w:line="340" w:lineRule="exact"/>
              <w:ind w:left="289"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Pr>
          <w:p w14:paraId="19E40214"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vAlign w:val="center"/>
          </w:tcPr>
          <w:p w14:paraId="5B308B89" w14:textId="131DAD42" w:rsidR="00336440" w:rsidRPr="00237EB4" w:rsidRDefault="00336440" w:rsidP="00BB20F0">
            <w:pPr>
              <w:tabs>
                <w:tab w:val="decimal" w:pos="96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9,284,981</w:t>
            </w:r>
          </w:p>
        </w:tc>
      </w:tr>
      <w:tr w:rsidR="00336440" w:rsidRPr="00237EB4" w14:paraId="1398FBD0" w14:textId="77777777" w:rsidTr="001777E1">
        <w:tc>
          <w:tcPr>
            <w:tcW w:w="3685" w:type="dxa"/>
          </w:tcPr>
          <w:p w14:paraId="11F0351F" w14:textId="35ECEAEF" w:rsidR="00336440" w:rsidRPr="00237EB4" w:rsidRDefault="00336440" w:rsidP="00336440">
            <w:pPr>
              <w:tabs>
                <w:tab w:val="left" w:pos="768"/>
              </w:tabs>
              <w:spacing w:after="0" w:line="340" w:lineRule="exact"/>
              <w:ind w:left="345" w:firstLine="78"/>
              <w:jc w:val="thaiDistribute"/>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Income from compensation of damages</w:t>
            </w:r>
          </w:p>
        </w:tc>
        <w:tc>
          <w:tcPr>
            <w:tcW w:w="567" w:type="dxa"/>
          </w:tcPr>
          <w:p w14:paraId="561D4984" w14:textId="13312224" w:rsidR="00336440" w:rsidRPr="00237EB4" w:rsidRDefault="00336440" w:rsidP="00336440">
            <w:pPr>
              <w:spacing w:after="0" w:line="340" w:lineRule="exact"/>
              <w:jc w:val="center"/>
              <w:rPr>
                <w:rFonts w:ascii="Angsana New" w:eastAsia="Cordia New" w:hAnsi="Angsana New" w:cs="Angsana New"/>
                <w:snapToGrid w:val="0"/>
                <w:color w:val="000000" w:themeColor="text1"/>
                <w:sz w:val="28"/>
                <w:lang w:val="en-US" w:eastAsia="th-TH"/>
              </w:rPr>
            </w:pPr>
            <w:r w:rsidRPr="0074282E">
              <w:rPr>
                <w:rFonts w:ascii="Angsana New" w:eastAsia="Cordia New" w:hAnsi="Angsana New" w:cs="Angsana New" w:hint="cs"/>
                <w:snapToGrid w:val="0"/>
                <w:color w:val="000000" w:themeColor="text1"/>
                <w:sz w:val="28"/>
                <w:lang w:val="en-US" w:eastAsia="th-TH"/>
              </w:rPr>
              <w:t>9.6.10</w:t>
            </w:r>
          </w:p>
        </w:tc>
        <w:tc>
          <w:tcPr>
            <w:tcW w:w="1275" w:type="dxa"/>
            <w:vAlign w:val="bottom"/>
          </w:tcPr>
          <w:p w14:paraId="47328EA6" w14:textId="10EFAF1B" w:rsidR="00336440" w:rsidRPr="00237EB4" w:rsidRDefault="00336440" w:rsidP="00BB20F0">
            <w:pPr>
              <w:spacing w:after="0" w:line="34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44" w:type="dxa"/>
          </w:tcPr>
          <w:p w14:paraId="79974C78"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vAlign w:val="bottom"/>
          </w:tcPr>
          <w:p w14:paraId="3C5D9373" w14:textId="29B19474" w:rsidR="00336440" w:rsidRPr="0074282E" w:rsidRDefault="00336440" w:rsidP="00BB20F0">
            <w:pPr>
              <w:spacing w:after="0" w:line="340" w:lineRule="exact"/>
              <w:ind w:right="284"/>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Pr>
          <w:p w14:paraId="6CEE865B"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vAlign w:val="bottom"/>
          </w:tcPr>
          <w:p w14:paraId="15A53A43" w14:textId="310C1B1D" w:rsidR="00336440" w:rsidRPr="00237EB4" w:rsidRDefault="00336440" w:rsidP="00BB20F0">
            <w:pPr>
              <w:tabs>
                <w:tab w:val="left" w:pos="917"/>
              </w:tabs>
              <w:spacing w:after="0" w:line="340" w:lineRule="exact"/>
              <w:ind w:left="167"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123,775,348</w:t>
            </w:r>
          </w:p>
        </w:tc>
        <w:tc>
          <w:tcPr>
            <w:tcW w:w="119" w:type="dxa"/>
          </w:tcPr>
          <w:p w14:paraId="7EB8D0B6"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vAlign w:val="bottom"/>
          </w:tcPr>
          <w:p w14:paraId="132BD50C" w14:textId="10EF62D3" w:rsidR="00336440" w:rsidRPr="0074282E" w:rsidRDefault="00336440" w:rsidP="00BB20F0">
            <w:pPr>
              <w:tabs>
                <w:tab w:val="decimal" w:pos="960"/>
              </w:tabs>
              <w:spacing w:after="0" w:line="340" w:lineRule="exact"/>
              <w:ind w:right="284"/>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w:t>
            </w:r>
          </w:p>
        </w:tc>
      </w:tr>
      <w:tr w:rsidR="00336440" w:rsidRPr="00237EB4" w14:paraId="5D217878" w14:textId="77777777" w:rsidTr="001777E1">
        <w:tc>
          <w:tcPr>
            <w:tcW w:w="3685" w:type="dxa"/>
          </w:tcPr>
          <w:p w14:paraId="6F0114DB" w14:textId="5CFDB3EE" w:rsidR="00336440" w:rsidRPr="0074282E" w:rsidRDefault="00336440" w:rsidP="00336440">
            <w:pPr>
              <w:tabs>
                <w:tab w:val="left" w:pos="768"/>
              </w:tabs>
              <w:spacing w:after="0" w:line="340" w:lineRule="exact"/>
              <w:ind w:left="345" w:firstLine="78"/>
              <w:jc w:val="thaiDistribute"/>
              <w:rPr>
                <w:rFonts w:asciiTheme="majorBidi" w:eastAsia="Cordia New" w:hAnsiTheme="majorBidi" w:cstheme="majorBidi"/>
                <w:sz w:val="28"/>
                <w:cs/>
                <w:lang w:val="en-US"/>
              </w:rPr>
            </w:pPr>
            <w:r w:rsidRPr="00237EB4">
              <w:rPr>
                <w:rFonts w:asciiTheme="majorBidi" w:eastAsia="Cordia New" w:hAnsiTheme="majorBidi" w:cstheme="majorBidi"/>
                <w:snapToGrid w:val="0"/>
                <w:sz w:val="28"/>
                <w:lang w:val="en-US" w:eastAsia="th-TH"/>
              </w:rPr>
              <w:t>Gain</w:t>
            </w:r>
            <w:r w:rsidRPr="00237EB4">
              <w:rPr>
                <w:rFonts w:asciiTheme="majorBidi" w:eastAsia="Cordia New" w:hAnsiTheme="majorBidi" w:cstheme="majorBidi"/>
                <w:sz w:val="28"/>
                <w:lang w:val="en-US"/>
              </w:rPr>
              <w:t xml:space="preserve"> </w:t>
            </w:r>
            <w:r w:rsidRPr="00336440">
              <w:rPr>
                <w:rFonts w:asciiTheme="majorBidi" w:eastAsia="Times New Roman" w:hAnsiTheme="majorBidi" w:cstheme="majorBidi"/>
                <w:sz w:val="28"/>
                <w:lang w:val="en-US"/>
              </w:rPr>
              <w:t>from</w:t>
            </w:r>
            <w:r w:rsidRPr="00237EB4">
              <w:rPr>
                <w:rFonts w:asciiTheme="majorBidi" w:eastAsia="Cordia New" w:hAnsiTheme="majorBidi" w:cstheme="majorBidi"/>
                <w:sz w:val="28"/>
                <w:lang w:val="en-US"/>
              </w:rPr>
              <w:t xml:space="preserve"> amortization of other payables </w:t>
            </w:r>
          </w:p>
        </w:tc>
        <w:tc>
          <w:tcPr>
            <w:tcW w:w="567" w:type="dxa"/>
          </w:tcPr>
          <w:p w14:paraId="03E2A7FD" w14:textId="77777777" w:rsidR="00336440" w:rsidRPr="00237EB4" w:rsidRDefault="00336440" w:rsidP="00336440">
            <w:pPr>
              <w:spacing w:after="0" w:line="340" w:lineRule="exact"/>
              <w:jc w:val="center"/>
              <w:rPr>
                <w:rFonts w:asciiTheme="majorBidi" w:eastAsia="Cordia New" w:hAnsiTheme="majorBidi" w:cstheme="majorBidi"/>
                <w:snapToGrid w:val="0"/>
                <w:sz w:val="28"/>
                <w:lang w:val="en-US" w:eastAsia="th-TH"/>
              </w:rPr>
            </w:pPr>
          </w:p>
        </w:tc>
        <w:tc>
          <w:tcPr>
            <w:tcW w:w="1275" w:type="dxa"/>
            <w:vAlign w:val="bottom"/>
          </w:tcPr>
          <w:p w14:paraId="1789FB8A" w14:textId="3C9A3B53" w:rsidR="00336440" w:rsidRPr="00237EB4" w:rsidRDefault="00336440" w:rsidP="00BB20F0">
            <w:pPr>
              <w:spacing w:after="0" w:line="340" w:lineRule="exact"/>
              <w:ind w:right="284"/>
              <w:jc w:val="right"/>
              <w:rPr>
                <w:rFonts w:asciiTheme="majorBidi" w:eastAsia="Cordia New" w:hAnsiTheme="majorBidi" w:cstheme="majorBidi"/>
                <w:snapToGrid w:val="0"/>
                <w:sz w:val="28"/>
                <w:lang w:val="en-US" w:eastAsia="th-TH"/>
              </w:rPr>
            </w:pPr>
          </w:p>
        </w:tc>
        <w:tc>
          <w:tcPr>
            <w:tcW w:w="144" w:type="dxa"/>
          </w:tcPr>
          <w:p w14:paraId="238398DA"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vAlign w:val="bottom"/>
          </w:tcPr>
          <w:p w14:paraId="0A8BB41F" w14:textId="77777777" w:rsidR="00336440" w:rsidRPr="0074282E" w:rsidRDefault="00336440" w:rsidP="00BB20F0">
            <w:pPr>
              <w:spacing w:after="0" w:line="340" w:lineRule="exact"/>
              <w:ind w:right="113"/>
              <w:jc w:val="right"/>
              <w:rPr>
                <w:rFonts w:asciiTheme="majorBidi" w:eastAsia="Cordia New" w:hAnsiTheme="majorBidi" w:cstheme="majorBidi"/>
                <w:snapToGrid w:val="0"/>
                <w:sz w:val="28"/>
                <w:cs/>
                <w:lang w:val="en-US" w:eastAsia="th-TH"/>
              </w:rPr>
            </w:pPr>
          </w:p>
        </w:tc>
        <w:tc>
          <w:tcPr>
            <w:tcW w:w="119" w:type="dxa"/>
          </w:tcPr>
          <w:p w14:paraId="2C89C355"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vAlign w:val="bottom"/>
          </w:tcPr>
          <w:p w14:paraId="3C1764F4" w14:textId="77777777" w:rsidR="00336440" w:rsidRPr="00237EB4" w:rsidRDefault="00336440" w:rsidP="00BB20F0">
            <w:pPr>
              <w:tabs>
                <w:tab w:val="left" w:pos="917"/>
              </w:tabs>
              <w:spacing w:after="0" w:line="340" w:lineRule="exact"/>
              <w:ind w:left="287" w:right="113"/>
              <w:jc w:val="right"/>
              <w:rPr>
                <w:rFonts w:asciiTheme="majorBidi" w:eastAsia="Cordia New" w:hAnsiTheme="majorBidi" w:cstheme="majorBidi"/>
                <w:snapToGrid w:val="0"/>
                <w:sz w:val="28"/>
                <w:lang w:val="en-US" w:eastAsia="th-TH"/>
              </w:rPr>
            </w:pPr>
          </w:p>
        </w:tc>
        <w:tc>
          <w:tcPr>
            <w:tcW w:w="119" w:type="dxa"/>
          </w:tcPr>
          <w:p w14:paraId="6888ACA5"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vAlign w:val="bottom"/>
          </w:tcPr>
          <w:p w14:paraId="5E542522" w14:textId="77777777" w:rsidR="00336440" w:rsidRPr="0074282E" w:rsidRDefault="00336440" w:rsidP="00BB20F0">
            <w:pPr>
              <w:tabs>
                <w:tab w:val="decimal" w:pos="960"/>
              </w:tabs>
              <w:spacing w:after="0" w:line="340" w:lineRule="exact"/>
              <w:ind w:right="113"/>
              <w:jc w:val="right"/>
              <w:rPr>
                <w:rFonts w:asciiTheme="majorBidi" w:eastAsia="Cordia New" w:hAnsiTheme="majorBidi" w:cstheme="majorBidi"/>
                <w:snapToGrid w:val="0"/>
                <w:sz w:val="28"/>
                <w:cs/>
                <w:lang w:val="en-US" w:eastAsia="th-TH"/>
              </w:rPr>
            </w:pPr>
          </w:p>
        </w:tc>
      </w:tr>
      <w:tr w:rsidR="00336440" w:rsidRPr="00237EB4" w14:paraId="59A389FC" w14:textId="77777777" w:rsidTr="001777E1">
        <w:tc>
          <w:tcPr>
            <w:tcW w:w="3685" w:type="dxa"/>
          </w:tcPr>
          <w:p w14:paraId="68177BBE" w14:textId="77777777" w:rsidR="00336440" w:rsidRPr="0074282E" w:rsidRDefault="00336440" w:rsidP="00336440">
            <w:pPr>
              <w:tabs>
                <w:tab w:val="left" w:pos="768"/>
              </w:tabs>
              <w:spacing w:after="0" w:line="340" w:lineRule="exact"/>
              <w:ind w:left="581" w:firstLine="126"/>
              <w:jc w:val="thaiDistribute"/>
              <w:rPr>
                <w:rFonts w:asciiTheme="majorBidi" w:eastAsia="Cordia New" w:hAnsiTheme="majorBidi" w:cstheme="majorBidi"/>
                <w:sz w:val="28"/>
                <w:cs/>
                <w:lang w:val="en-US"/>
              </w:rPr>
            </w:pPr>
            <w:r w:rsidRPr="00237EB4">
              <w:rPr>
                <w:rFonts w:asciiTheme="majorBidi" w:eastAsia="Cordia New" w:hAnsiTheme="majorBidi" w:cstheme="majorBidi"/>
                <w:sz w:val="28"/>
                <w:lang w:val="en-US"/>
              </w:rPr>
              <w:t>and accrued expenses</w:t>
            </w:r>
          </w:p>
        </w:tc>
        <w:tc>
          <w:tcPr>
            <w:tcW w:w="567" w:type="dxa"/>
          </w:tcPr>
          <w:p w14:paraId="787D6D1F" w14:textId="77777777" w:rsidR="00336440" w:rsidRPr="00237EB4" w:rsidRDefault="00336440" w:rsidP="00336440">
            <w:pPr>
              <w:spacing w:after="0" w:line="340" w:lineRule="exact"/>
              <w:jc w:val="center"/>
              <w:rPr>
                <w:rFonts w:ascii="Angsana New" w:eastAsia="Cordia New" w:hAnsi="Angsana New" w:cs="Angsana New"/>
                <w:snapToGrid w:val="0"/>
                <w:color w:val="000000" w:themeColor="text1"/>
                <w:sz w:val="28"/>
                <w:lang w:val="en-US" w:eastAsia="th-TH"/>
              </w:rPr>
            </w:pPr>
          </w:p>
        </w:tc>
        <w:tc>
          <w:tcPr>
            <w:tcW w:w="1275" w:type="dxa"/>
            <w:vAlign w:val="bottom"/>
          </w:tcPr>
          <w:p w14:paraId="67F3144B" w14:textId="2953374E" w:rsidR="00336440" w:rsidRPr="00237EB4" w:rsidRDefault="00336440" w:rsidP="00BB20F0">
            <w:pPr>
              <w:spacing w:after="0" w:line="34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44" w:type="dxa"/>
          </w:tcPr>
          <w:p w14:paraId="735E6D24"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vAlign w:val="bottom"/>
          </w:tcPr>
          <w:p w14:paraId="088DED80" w14:textId="0DB108C9" w:rsidR="00336440" w:rsidRPr="0074282E" w:rsidRDefault="00336440" w:rsidP="00BB20F0">
            <w:pPr>
              <w:tabs>
                <w:tab w:val="decimal" w:pos="1080"/>
              </w:tabs>
              <w:spacing w:after="0" w:line="340" w:lineRule="exact"/>
              <w:ind w:right="113"/>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4,971,491</w:t>
            </w:r>
          </w:p>
        </w:tc>
        <w:tc>
          <w:tcPr>
            <w:tcW w:w="119" w:type="dxa"/>
          </w:tcPr>
          <w:p w14:paraId="47DCFEDF"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vAlign w:val="bottom"/>
          </w:tcPr>
          <w:p w14:paraId="042A93C5" w14:textId="3E03DFDB" w:rsidR="00336440" w:rsidRPr="00237EB4" w:rsidRDefault="00336440" w:rsidP="00BB20F0">
            <w:pPr>
              <w:tabs>
                <w:tab w:val="left" w:pos="917"/>
              </w:tabs>
              <w:spacing w:after="0" w:line="340" w:lineRule="exact"/>
              <w:ind w:left="289"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Pr>
          <w:p w14:paraId="7073AF7A"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vAlign w:val="bottom"/>
          </w:tcPr>
          <w:p w14:paraId="211FBD07" w14:textId="2DAE88A7" w:rsidR="00336440" w:rsidRPr="0074282E" w:rsidRDefault="00336440" w:rsidP="00BB20F0">
            <w:pPr>
              <w:tabs>
                <w:tab w:val="decimal" w:pos="960"/>
              </w:tabs>
              <w:spacing w:after="0" w:line="340" w:lineRule="exact"/>
              <w:ind w:right="113"/>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4,971,491</w:t>
            </w:r>
          </w:p>
        </w:tc>
      </w:tr>
      <w:tr w:rsidR="00336440" w:rsidRPr="00237EB4" w14:paraId="7A16C573" w14:textId="77777777" w:rsidTr="001777E1">
        <w:tc>
          <w:tcPr>
            <w:tcW w:w="3685" w:type="dxa"/>
          </w:tcPr>
          <w:p w14:paraId="71F17D95" w14:textId="0BEC9AE3" w:rsidR="00336440" w:rsidRPr="00237EB4" w:rsidRDefault="00336440" w:rsidP="00336440">
            <w:pPr>
              <w:tabs>
                <w:tab w:val="left" w:pos="768"/>
              </w:tabs>
              <w:spacing w:after="0" w:line="340" w:lineRule="exact"/>
              <w:ind w:left="345" w:firstLine="78"/>
              <w:jc w:val="thaiDistribute"/>
              <w:rPr>
                <w:rFonts w:asciiTheme="majorBidi" w:eastAsia="Cordia New" w:hAnsiTheme="majorBidi" w:cstheme="majorBidi"/>
                <w:sz w:val="28"/>
                <w:lang w:val="en-US"/>
              </w:rPr>
            </w:pPr>
            <w:r w:rsidRPr="00237EB4">
              <w:rPr>
                <w:rFonts w:asciiTheme="majorBidi" w:eastAsia="Cordia New" w:hAnsiTheme="majorBidi" w:cstheme="majorBidi"/>
                <w:snapToGrid w:val="0"/>
                <w:sz w:val="28"/>
                <w:lang w:val="en-US" w:eastAsia="th-TH"/>
              </w:rPr>
              <w:t xml:space="preserve"> Gain</w:t>
            </w:r>
            <w:r w:rsidRPr="00237EB4">
              <w:rPr>
                <w:rFonts w:asciiTheme="majorBidi" w:eastAsia="Cordia New" w:hAnsiTheme="majorBidi" w:cstheme="majorBidi"/>
                <w:sz w:val="28"/>
                <w:lang w:val="en-US"/>
              </w:rPr>
              <w:t xml:space="preserve"> </w:t>
            </w:r>
            <w:r w:rsidRPr="00336440">
              <w:rPr>
                <w:rFonts w:asciiTheme="majorBidi" w:eastAsia="Times New Roman" w:hAnsiTheme="majorBidi" w:cstheme="majorBidi"/>
                <w:sz w:val="28"/>
                <w:lang w:val="en-US"/>
              </w:rPr>
              <w:t>from</w:t>
            </w:r>
            <w:r w:rsidRPr="00237EB4">
              <w:rPr>
                <w:rFonts w:asciiTheme="majorBidi" w:eastAsia="Cordia New" w:hAnsiTheme="majorBidi" w:cstheme="majorBidi"/>
                <w:sz w:val="28"/>
                <w:lang w:val="en-US"/>
              </w:rPr>
              <w:t xml:space="preserve"> amortization of deposit payable </w:t>
            </w:r>
          </w:p>
        </w:tc>
        <w:tc>
          <w:tcPr>
            <w:tcW w:w="567" w:type="dxa"/>
          </w:tcPr>
          <w:p w14:paraId="12FC8F62" w14:textId="77777777" w:rsidR="00336440" w:rsidRPr="00237EB4" w:rsidRDefault="00336440" w:rsidP="00336440">
            <w:pPr>
              <w:tabs>
                <w:tab w:val="left" w:pos="917"/>
              </w:tabs>
              <w:spacing w:after="0" w:line="340" w:lineRule="exact"/>
              <w:jc w:val="center"/>
              <w:rPr>
                <w:rFonts w:asciiTheme="majorBidi" w:eastAsia="Cordia New" w:hAnsiTheme="majorBidi" w:cstheme="majorBidi"/>
                <w:snapToGrid w:val="0"/>
                <w:sz w:val="28"/>
                <w:lang w:val="en-US" w:eastAsia="th-TH"/>
              </w:rPr>
            </w:pPr>
          </w:p>
        </w:tc>
        <w:tc>
          <w:tcPr>
            <w:tcW w:w="1275" w:type="dxa"/>
            <w:vAlign w:val="bottom"/>
          </w:tcPr>
          <w:p w14:paraId="586BB2B1" w14:textId="7ED02A88" w:rsidR="00336440" w:rsidRPr="00237EB4" w:rsidRDefault="00336440" w:rsidP="00BB20F0">
            <w:pPr>
              <w:tabs>
                <w:tab w:val="left" w:pos="917"/>
              </w:tabs>
              <w:spacing w:after="0" w:line="340" w:lineRule="exact"/>
              <w:ind w:left="287" w:right="113"/>
              <w:jc w:val="right"/>
              <w:rPr>
                <w:rFonts w:asciiTheme="majorBidi" w:eastAsia="Cordia New" w:hAnsiTheme="majorBidi" w:cstheme="majorBidi"/>
                <w:snapToGrid w:val="0"/>
                <w:sz w:val="28"/>
                <w:lang w:val="en-US" w:eastAsia="th-TH"/>
              </w:rPr>
            </w:pPr>
          </w:p>
        </w:tc>
        <w:tc>
          <w:tcPr>
            <w:tcW w:w="144" w:type="dxa"/>
          </w:tcPr>
          <w:p w14:paraId="36B309FE"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vAlign w:val="bottom"/>
          </w:tcPr>
          <w:p w14:paraId="0D931903" w14:textId="77777777" w:rsidR="00336440" w:rsidRPr="00237EB4" w:rsidRDefault="00336440" w:rsidP="00BB20F0">
            <w:pPr>
              <w:tabs>
                <w:tab w:val="decimal" w:pos="1080"/>
              </w:tabs>
              <w:spacing w:after="0" w:line="340" w:lineRule="exact"/>
              <w:ind w:right="113"/>
              <w:jc w:val="right"/>
              <w:rPr>
                <w:rFonts w:asciiTheme="majorBidi" w:eastAsia="Cordia New" w:hAnsiTheme="majorBidi" w:cstheme="majorBidi"/>
                <w:snapToGrid w:val="0"/>
                <w:sz w:val="28"/>
                <w:lang w:val="en-US" w:eastAsia="th-TH"/>
              </w:rPr>
            </w:pPr>
          </w:p>
        </w:tc>
        <w:tc>
          <w:tcPr>
            <w:tcW w:w="119" w:type="dxa"/>
          </w:tcPr>
          <w:p w14:paraId="5F33435B"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vAlign w:val="bottom"/>
          </w:tcPr>
          <w:p w14:paraId="4CABEDE6" w14:textId="77777777" w:rsidR="00336440" w:rsidRPr="00237EB4" w:rsidRDefault="00336440" w:rsidP="00BB20F0">
            <w:pPr>
              <w:tabs>
                <w:tab w:val="left" w:pos="917"/>
              </w:tabs>
              <w:spacing w:after="0" w:line="340" w:lineRule="exact"/>
              <w:ind w:left="289" w:right="284"/>
              <w:jc w:val="right"/>
              <w:rPr>
                <w:rFonts w:asciiTheme="majorBidi" w:eastAsia="Cordia New" w:hAnsiTheme="majorBidi" w:cstheme="majorBidi"/>
                <w:snapToGrid w:val="0"/>
                <w:sz w:val="28"/>
                <w:lang w:val="en-US" w:eastAsia="th-TH"/>
              </w:rPr>
            </w:pPr>
          </w:p>
        </w:tc>
        <w:tc>
          <w:tcPr>
            <w:tcW w:w="119" w:type="dxa"/>
          </w:tcPr>
          <w:p w14:paraId="7AD26359"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vAlign w:val="bottom"/>
          </w:tcPr>
          <w:p w14:paraId="743A4284" w14:textId="77777777" w:rsidR="00336440" w:rsidRPr="00237EB4" w:rsidRDefault="00336440" w:rsidP="00BB20F0">
            <w:pPr>
              <w:tabs>
                <w:tab w:val="decimal" w:pos="960"/>
              </w:tabs>
              <w:spacing w:after="0" w:line="340" w:lineRule="exact"/>
              <w:ind w:right="113"/>
              <w:jc w:val="right"/>
              <w:rPr>
                <w:rFonts w:asciiTheme="majorBidi" w:eastAsia="Cordia New" w:hAnsiTheme="majorBidi" w:cstheme="majorBidi"/>
                <w:snapToGrid w:val="0"/>
                <w:sz w:val="28"/>
                <w:lang w:val="en-US" w:eastAsia="th-TH"/>
              </w:rPr>
            </w:pPr>
          </w:p>
        </w:tc>
      </w:tr>
      <w:tr w:rsidR="00336440" w:rsidRPr="00237EB4" w14:paraId="396E99D9" w14:textId="77777777" w:rsidTr="001777E1">
        <w:tc>
          <w:tcPr>
            <w:tcW w:w="3685" w:type="dxa"/>
          </w:tcPr>
          <w:p w14:paraId="56A1C496" w14:textId="77777777" w:rsidR="00336440" w:rsidRPr="00237EB4" w:rsidRDefault="00336440" w:rsidP="00336440">
            <w:pPr>
              <w:tabs>
                <w:tab w:val="left" w:pos="768"/>
              </w:tabs>
              <w:spacing w:after="0" w:line="340" w:lineRule="exact"/>
              <w:ind w:left="581" w:firstLine="126"/>
              <w:jc w:val="thaiDistribute"/>
              <w:rPr>
                <w:rFonts w:asciiTheme="majorBidi" w:eastAsia="Cordia New" w:hAnsiTheme="majorBidi" w:cstheme="majorBidi"/>
                <w:sz w:val="28"/>
              </w:rPr>
            </w:pPr>
            <w:r w:rsidRPr="00237EB4">
              <w:rPr>
                <w:rFonts w:asciiTheme="majorBidi" w:eastAsia="Cordia New" w:hAnsiTheme="majorBidi" w:cstheme="majorBidi"/>
                <w:sz w:val="28"/>
              </w:rPr>
              <w:t xml:space="preserve">for </w:t>
            </w:r>
            <w:r w:rsidRPr="00336440">
              <w:rPr>
                <w:rFonts w:asciiTheme="majorBidi" w:eastAsia="Cordia New" w:hAnsiTheme="majorBidi" w:cstheme="majorBidi"/>
                <w:sz w:val="28"/>
                <w:lang w:val="en-US"/>
              </w:rPr>
              <w:t>share</w:t>
            </w:r>
            <w:r w:rsidRPr="00237EB4">
              <w:rPr>
                <w:rFonts w:asciiTheme="majorBidi" w:eastAsia="Cordia New" w:hAnsiTheme="majorBidi" w:cstheme="majorBidi"/>
                <w:sz w:val="28"/>
              </w:rPr>
              <w:t xml:space="preserve"> purchased agreement</w:t>
            </w:r>
          </w:p>
        </w:tc>
        <w:tc>
          <w:tcPr>
            <w:tcW w:w="567" w:type="dxa"/>
          </w:tcPr>
          <w:p w14:paraId="121E5FC1" w14:textId="5D16CB95" w:rsidR="00336440" w:rsidRPr="00237EB4" w:rsidRDefault="00336440" w:rsidP="00336440">
            <w:pPr>
              <w:tabs>
                <w:tab w:val="left" w:pos="917"/>
              </w:tabs>
              <w:spacing w:after="0" w:line="340" w:lineRule="exact"/>
              <w:jc w:val="center"/>
              <w:rPr>
                <w:rFonts w:ascii="Angsana New" w:eastAsia="Cordia New" w:hAnsi="Angsana New" w:cs="Angsana New"/>
                <w:snapToGrid w:val="0"/>
                <w:color w:val="000000" w:themeColor="text1"/>
                <w:sz w:val="28"/>
                <w:lang w:val="en-US" w:eastAsia="th-TH"/>
              </w:rPr>
            </w:pPr>
            <w:r>
              <w:rPr>
                <w:rFonts w:ascii="Angsana New" w:eastAsia="Cordia New" w:hAnsi="Angsana New" w:cs="Angsana New"/>
                <w:snapToGrid w:val="0"/>
                <w:color w:val="000000" w:themeColor="text1"/>
                <w:sz w:val="28"/>
                <w:lang w:val="en-US" w:eastAsia="th-TH"/>
              </w:rPr>
              <w:t>14</w:t>
            </w:r>
          </w:p>
        </w:tc>
        <w:tc>
          <w:tcPr>
            <w:tcW w:w="1275" w:type="dxa"/>
            <w:vAlign w:val="bottom"/>
          </w:tcPr>
          <w:p w14:paraId="16FF996B" w14:textId="7E154C55" w:rsidR="00336440" w:rsidRPr="00237EB4" w:rsidRDefault="00336440" w:rsidP="00BB20F0">
            <w:pPr>
              <w:tabs>
                <w:tab w:val="left" w:pos="917"/>
              </w:tabs>
              <w:spacing w:after="0" w:line="340" w:lineRule="exact"/>
              <w:ind w:left="287"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18,123,061</w:t>
            </w:r>
          </w:p>
        </w:tc>
        <w:tc>
          <w:tcPr>
            <w:tcW w:w="144" w:type="dxa"/>
          </w:tcPr>
          <w:p w14:paraId="66AD5910"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vAlign w:val="bottom"/>
          </w:tcPr>
          <w:p w14:paraId="233EA7AF" w14:textId="3280F7BE" w:rsidR="00336440" w:rsidRPr="00237EB4" w:rsidRDefault="00336440" w:rsidP="00BB20F0">
            <w:pPr>
              <w:spacing w:after="0" w:line="34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Pr>
          <w:p w14:paraId="35B3BB7E"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vAlign w:val="bottom"/>
          </w:tcPr>
          <w:p w14:paraId="4B2C9F39" w14:textId="42D6FF00" w:rsidR="00336440" w:rsidRPr="00237EB4" w:rsidRDefault="00336440" w:rsidP="00BB20F0">
            <w:pPr>
              <w:spacing w:after="0" w:line="340" w:lineRule="exact"/>
              <w:ind w:left="289" w:right="113" w:hanging="261"/>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18,123,061</w:t>
            </w:r>
          </w:p>
        </w:tc>
        <w:tc>
          <w:tcPr>
            <w:tcW w:w="119" w:type="dxa"/>
          </w:tcPr>
          <w:p w14:paraId="09E52E5E"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vAlign w:val="bottom"/>
          </w:tcPr>
          <w:p w14:paraId="38308BC3" w14:textId="4B7E4887" w:rsidR="00336440" w:rsidRPr="00237EB4" w:rsidRDefault="00336440" w:rsidP="00BB20F0">
            <w:pPr>
              <w:tabs>
                <w:tab w:val="decimal" w:pos="960"/>
              </w:tabs>
              <w:spacing w:after="0" w:line="34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r>
      <w:tr w:rsidR="00336440" w:rsidRPr="00237EB4" w14:paraId="08B6E7FD" w14:textId="77777777" w:rsidTr="001777E1">
        <w:tc>
          <w:tcPr>
            <w:tcW w:w="3685" w:type="dxa"/>
            <w:vAlign w:val="bottom"/>
          </w:tcPr>
          <w:p w14:paraId="71721AF2" w14:textId="77777777" w:rsidR="00336440" w:rsidRPr="00237EB4" w:rsidRDefault="00336440" w:rsidP="00336440">
            <w:pPr>
              <w:tabs>
                <w:tab w:val="left" w:pos="768"/>
              </w:tabs>
              <w:spacing w:after="0" w:line="340" w:lineRule="exact"/>
              <w:ind w:left="345" w:firstLine="78"/>
              <w:jc w:val="thaiDistribute"/>
              <w:rPr>
                <w:rFonts w:asciiTheme="majorBidi" w:eastAsia="Cordia New" w:hAnsiTheme="majorBidi" w:cstheme="majorBidi"/>
                <w:sz w:val="28"/>
                <w:lang w:val="en-US"/>
              </w:rPr>
            </w:pPr>
            <w:r w:rsidRPr="00237EB4">
              <w:rPr>
                <w:rFonts w:asciiTheme="majorBidi" w:eastAsia="Times New Roman" w:hAnsiTheme="majorBidi" w:cstheme="majorBidi"/>
                <w:sz w:val="28"/>
                <w:lang w:val="en-US"/>
              </w:rPr>
              <w:t>Other income</w:t>
            </w:r>
            <w:r w:rsidRPr="00237EB4">
              <w:rPr>
                <w:rFonts w:asciiTheme="majorBidi" w:eastAsia="Cordia New" w:hAnsiTheme="majorBidi" w:cstheme="majorBidi"/>
                <w:sz w:val="28"/>
                <w:lang w:val="en-US"/>
              </w:rPr>
              <w:t xml:space="preserve"> </w:t>
            </w:r>
          </w:p>
        </w:tc>
        <w:tc>
          <w:tcPr>
            <w:tcW w:w="567" w:type="dxa"/>
          </w:tcPr>
          <w:p w14:paraId="2D92CFA2" w14:textId="77777777" w:rsidR="00336440" w:rsidRPr="00237EB4" w:rsidRDefault="00336440" w:rsidP="00336440">
            <w:pPr>
              <w:tabs>
                <w:tab w:val="decimal" w:pos="990"/>
              </w:tabs>
              <w:spacing w:after="0" w:line="340" w:lineRule="exact"/>
              <w:jc w:val="center"/>
              <w:rPr>
                <w:rFonts w:ascii="Angsana New" w:eastAsia="Cordia New" w:hAnsi="Angsana New" w:cs="Angsana New"/>
                <w:snapToGrid w:val="0"/>
                <w:color w:val="000000" w:themeColor="text1"/>
                <w:sz w:val="28"/>
                <w:lang w:val="en-US" w:eastAsia="th-TH"/>
              </w:rPr>
            </w:pPr>
          </w:p>
        </w:tc>
        <w:tc>
          <w:tcPr>
            <w:tcW w:w="1275" w:type="dxa"/>
            <w:tcBorders>
              <w:bottom w:val="single" w:sz="6" w:space="0" w:color="auto"/>
            </w:tcBorders>
            <w:vAlign w:val="bottom"/>
          </w:tcPr>
          <w:p w14:paraId="4180AAF4" w14:textId="324C20CB" w:rsidR="00336440" w:rsidRPr="0074282E" w:rsidRDefault="00336440" w:rsidP="00BB20F0">
            <w:pPr>
              <w:tabs>
                <w:tab w:val="decimal" w:pos="990"/>
              </w:tabs>
              <w:spacing w:after="0" w:line="340" w:lineRule="exact"/>
              <w:ind w:right="113"/>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1,250,746</w:t>
            </w:r>
          </w:p>
        </w:tc>
        <w:tc>
          <w:tcPr>
            <w:tcW w:w="144" w:type="dxa"/>
          </w:tcPr>
          <w:p w14:paraId="002B21FE"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74" w:type="dxa"/>
            <w:tcBorders>
              <w:bottom w:val="single" w:sz="6" w:space="0" w:color="auto"/>
            </w:tcBorders>
            <w:vAlign w:val="bottom"/>
          </w:tcPr>
          <w:p w14:paraId="11C3CE77" w14:textId="2DBAD7E0" w:rsidR="00336440" w:rsidRPr="00237EB4" w:rsidRDefault="00336440" w:rsidP="00BB20F0">
            <w:pPr>
              <w:tabs>
                <w:tab w:val="decimal" w:pos="108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6,594,207</w:t>
            </w:r>
          </w:p>
        </w:tc>
        <w:tc>
          <w:tcPr>
            <w:tcW w:w="119" w:type="dxa"/>
          </w:tcPr>
          <w:p w14:paraId="1FD45FC2"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tcBorders>
              <w:bottom w:val="single" w:sz="6" w:space="0" w:color="auto"/>
            </w:tcBorders>
            <w:vAlign w:val="bottom"/>
          </w:tcPr>
          <w:p w14:paraId="316A63FC" w14:textId="1F39498D" w:rsidR="00336440" w:rsidRPr="00237EB4" w:rsidRDefault="00336440" w:rsidP="00BB20F0">
            <w:pPr>
              <w:tabs>
                <w:tab w:val="decimal" w:pos="101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2,611,865</w:t>
            </w:r>
          </w:p>
        </w:tc>
        <w:tc>
          <w:tcPr>
            <w:tcW w:w="119" w:type="dxa"/>
          </w:tcPr>
          <w:p w14:paraId="598A83AD"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9" w:type="dxa"/>
            <w:tcBorders>
              <w:bottom w:val="single" w:sz="6" w:space="0" w:color="auto"/>
            </w:tcBorders>
            <w:vAlign w:val="bottom"/>
          </w:tcPr>
          <w:p w14:paraId="31EA687A" w14:textId="46D0BFC3" w:rsidR="00336440" w:rsidRPr="00237EB4" w:rsidRDefault="00336440" w:rsidP="00BB20F0">
            <w:pPr>
              <w:tabs>
                <w:tab w:val="decimal" w:pos="96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1,823,036</w:t>
            </w:r>
          </w:p>
        </w:tc>
      </w:tr>
      <w:tr w:rsidR="00336440" w:rsidRPr="00237EB4" w14:paraId="575587A5" w14:textId="77777777" w:rsidTr="001777E1">
        <w:tc>
          <w:tcPr>
            <w:tcW w:w="3685" w:type="dxa"/>
            <w:vAlign w:val="center"/>
          </w:tcPr>
          <w:p w14:paraId="6BEE9C51" w14:textId="77777777" w:rsidR="00336440" w:rsidRPr="00237EB4" w:rsidRDefault="00336440" w:rsidP="00BB20F0">
            <w:pPr>
              <w:tabs>
                <w:tab w:val="left" w:pos="768"/>
              </w:tabs>
              <w:spacing w:after="0" w:line="340" w:lineRule="exact"/>
              <w:ind w:left="345"/>
              <w:jc w:val="thaiDistribute"/>
              <w:rPr>
                <w:rFonts w:asciiTheme="majorBidi" w:eastAsia="Cordia New" w:hAnsiTheme="majorBidi" w:cstheme="majorBidi"/>
                <w:sz w:val="28"/>
                <w:lang w:val="en-US"/>
              </w:rPr>
            </w:pPr>
          </w:p>
        </w:tc>
        <w:tc>
          <w:tcPr>
            <w:tcW w:w="567" w:type="dxa"/>
          </w:tcPr>
          <w:p w14:paraId="13FD5BB0" w14:textId="77777777" w:rsidR="00336440" w:rsidRPr="00237EB4" w:rsidRDefault="00336440" w:rsidP="00336440">
            <w:pPr>
              <w:tabs>
                <w:tab w:val="decimal" w:pos="990"/>
              </w:tabs>
              <w:spacing w:after="0" w:line="340" w:lineRule="exact"/>
              <w:jc w:val="center"/>
              <w:rPr>
                <w:rFonts w:ascii="Angsana New" w:eastAsia="Cordia New" w:hAnsi="Angsana New" w:cs="Angsana New"/>
                <w:snapToGrid w:val="0"/>
                <w:color w:val="000000" w:themeColor="text1"/>
                <w:sz w:val="28"/>
                <w:lang w:val="en-US" w:eastAsia="th-TH"/>
              </w:rPr>
            </w:pPr>
          </w:p>
        </w:tc>
        <w:tc>
          <w:tcPr>
            <w:tcW w:w="1275" w:type="dxa"/>
            <w:tcBorders>
              <w:top w:val="single" w:sz="6" w:space="0" w:color="auto"/>
              <w:bottom w:val="double" w:sz="6" w:space="0" w:color="auto"/>
            </w:tcBorders>
            <w:vAlign w:val="bottom"/>
          </w:tcPr>
          <w:p w14:paraId="3BEFAD3D" w14:textId="7434430E" w:rsidR="00336440" w:rsidRPr="00237EB4" w:rsidRDefault="00336440" w:rsidP="00BB20F0">
            <w:pPr>
              <w:tabs>
                <w:tab w:val="decimal" w:pos="99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21,539,909</w:t>
            </w:r>
          </w:p>
        </w:tc>
        <w:tc>
          <w:tcPr>
            <w:tcW w:w="144" w:type="dxa"/>
          </w:tcPr>
          <w:p w14:paraId="74D5C085"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74" w:type="dxa"/>
            <w:tcBorders>
              <w:top w:val="single" w:sz="6" w:space="0" w:color="auto"/>
              <w:bottom w:val="double" w:sz="6" w:space="0" w:color="auto"/>
            </w:tcBorders>
            <w:vAlign w:val="bottom"/>
          </w:tcPr>
          <w:p w14:paraId="47479378" w14:textId="291147ED" w:rsidR="00336440" w:rsidRPr="00237EB4" w:rsidRDefault="00336440" w:rsidP="00BB20F0">
            <w:pPr>
              <w:tabs>
                <w:tab w:val="decimal" w:pos="108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13,791,800</w:t>
            </w:r>
          </w:p>
        </w:tc>
        <w:tc>
          <w:tcPr>
            <w:tcW w:w="119" w:type="dxa"/>
          </w:tcPr>
          <w:p w14:paraId="1FF144D4"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eastAsia="th-TH"/>
              </w:rPr>
            </w:pPr>
          </w:p>
        </w:tc>
        <w:tc>
          <w:tcPr>
            <w:tcW w:w="1298" w:type="dxa"/>
            <w:tcBorders>
              <w:top w:val="single" w:sz="6" w:space="0" w:color="auto"/>
              <w:bottom w:val="double" w:sz="6" w:space="0" w:color="auto"/>
            </w:tcBorders>
            <w:vAlign w:val="bottom"/>
          </w:tcPr>
          <w:p w14:paraId="05EA3184" w14:textId="22C00E89" w:rsidR="00336440" w:rsidRPr="00237EB4" w:rsidRDefault="00336440" w:rsidP="00BB20F0">
            <w:pPr>
              <w:tabs>
                <w:tab w:val="decimal" w:pos="101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154,009,903</w:t>
            </w:r>
          </w:p>
        </w:tc>
        <w:tc>
          <w:tcPr>
            <w:tcW w:w="119" w:type="dxa"/>
          </w:tcPr>
          <w:p w14:paraId="047A46C9" w14:textId="77777777" w:rsidR="00336440" w:rsidRPr="00237EB4" w:rsidRDefault="00336440" w:rsidP="00BB20F0">
            <w:pPr>
              <w:tabs>
                <w:tab w:val="decimal" w:pos="1137"/>
              </w:tabs>
              <w:spacing w:after="0" w:line="340" w:lineRule="exact"/>
              <w:ind w:right="113"/>
              <w:jc w:val="right"/>
              <w:rPr>
                <w:rFonts w:asciiTheme="majorBidi" w:eastAsia="Cordia New" w:hAnsiTheme="majorBidi" w:cstheme="majorBidi"/>
                <w:snapToGrid w:val="0"/>
                <w:sz w:val="28"/>
                <w:lang w:val="en-US" w:eastAsia="th-TH"/>
              </w:rPr>
            </w:pPr>
          </w:p>
        </w:tc>
        <w:tc>
          <w:tcPr>
            <w:tcW w:w="1299" w:type="dxa"/>
            <w:tcBorders>
              <w:top w:val="single" w:sz="6" w:space="0" w:color="auto"/>
              <w:bottom w:val="double" w:sz="6" w:space="0" w:color="auto"/>
            </w:tcBorders>
            <w:vAlign w:val="bottom"/>
          </w:tcPr>
          <w:p w14:paraId="61FA387A" w14:textId="6A5C2BEF" w:rsidR="00336440" w:rsidRPr="00237EB4" w:rsidRDefault="00336440" w:rsidP="00BB20F0">
            <w:pPr>
              <w:tabs>
                <w:tab w:val="decimal" w:pos="960"/>
              </w:tabs>
              <w:spacing w:after="0" w:line="34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24,664,853</w:t>
            </w:r>
          </w:p>
        </w:tc>
      </w:tr>
    </w:tbl>
    <w:p w14:paraId="0741B14B" w14:textId="77777777" w:rsidR="00A9235B" w:rsidRPr="00237EB4" w:rsidRDefault="00A9235B" w:rsidP="00BB20F0">
      <w:pPr>
        <w:spacing w:after="0" w:line="360" w:lineRule="exact"/>
        <w:ind w:left="284" w:firstLine="425"/>
        <w:jc w:val="thaiDistribute"/>
        <w:rPr>
          <w:rFonts w:asciiTheme="majorBidi" w:eastAsia="Cordia New" w:hAnsiTheme="majorBidi" w:cstheme="majorBidi"/>
          <w:sz w:val="32"/>
          <w:szCs w:val="32"/>
        </w:rPr>
      </w:pPr>
    </w:p>
    <w:p w14:paraId="7F188F10" w14:textId="77777777" w:rsidR="00BB20F0" w:rsidRPr="00237EB4" w:rsidRDefault="00BB20F0" w:rsidP="00BB20F0">
      <w:pPr>
        <w:spacing w:after="0" w:line="360" w:lineRule="exact"/>
        <w:ind w:left="284" w:right="-43" w:hanging="426"/>
        <w:jc w:val="thaiDistribute"/>
        <w:rPr>
          <w:rFonts w:asciiTheme="majorBidi" w:eastAsia="Cordia New" w:hAnsiTheme="majorBidi" w:cstheme="majorBidi"/>
          <w:b/>
          <w:bCs/>
          <w:sz w:val="32"/>
          <w:szCs w:val="32"/>
          <w:lang w:val="en-US"/>
        </w:rPr>
        <w:sectPr w:rsidR="00BB20F0" w:rsidRPr="00237EB4" w:rsidSect="00A9235B">
          <w:pgSz w:w="11907" w:h="16840" w:code="9"/>
          <w:pgMar w:top="1191" w:right="851" w:bottom="1701" w:left="1814" w:header="1191" w:footer="720" w:gutter="0"/>
          <w:pgNumType w:fmt="numberInDash"/>
          <w:cols w:space="720"/>
          <w:noEndnote/>
          <w:docGrid w:linePitch="360"/>
        </w:sectPr>
      </w:pPr>
    </w:p>
    <w:p w14:paraId="7E3B3062" w14:textId="77777777" w:rsidR="00A9235B" w:rsidRPr="0074282E" w:rsidRDefault="00A9235B" w:rsidP="00BB20F0">
      <w:pPr>
        <w:spacing w:after="0" w:line="360" w:lineRule="exact"/>
        <w:ind w:left="284" w:right="-43" w:hanging="426"/>
        <w:jc w:val="thaiDistribute"/>
        <w:rPr>
          <w:rFonts w:asciiTheme="majorBidi" w:eastAsia="Cordia New" w:hAnsiTheme="majorBidi" w:cstheme="majorBidi"/>
          <w:b/>
          <w:bCs/>
          <w:sz w:val="32"/>
          <w:szCs w:val="32"/>
          <w:cs/>
          <w:lang w:val="en-US"/>
        </w:rPr>
      </w:pPr>
      <w:r w:rsidRPr="00237EB4">
        <w:rPr>
          <w:rFonts w:asciiTheme="majorBidi" w:eastAsia="Cordia New" w:hAnsiTheme="majorBidi" w:cstheme="majorBidi"/>
          <w:b/>
          <w:bCs/>
          <w:sz w:val="32"/>
          <w:szCs w:val="32"/>
          <w:lang w:val="en-US"/>
        </w:rPr>
        <w:lastRenderedPageBreak/>
        <w:t>37.</w:t>
      </w:r>
      <w:r w:rsidRPr="00237EB4">
        <w:rPr>
          <w:rFonts w:asciiTheme="majorBidi" w:eastAsia="Cordia New" w:hAnsiTheme="majorBidi" w:cstheme="majorBidi"/>
          <w:b/>
          <w:bCs/>
          <w:sz w:val="32"/>
          <w:szCs w:val="32"/>
          <w:lang w:val="en-US"/>
        </w:rPr>
        <w:tab/>
        <w:t>EMPLOYEE BENEFIT EXPENSES</w:t>
      </w:r>
    </w:p>
    <w:p w14:paraId="3FBC0AE6" w14:textId="77777777" w:rsidR="00A9235B" w:rsidRPr="00237EB4" w:rsidRDefault="00A9235B" w:rsidP="00BB20F0">
      <w:pPr>
        <w:spacing w:after="0" w:line="360" w:lineRule="exact"/>
        <w:ind w:left="284"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Employee benefit expenses for the years ended December 31, 2025 and 2024, are as follows:</w:t>
      </w:r>
    </w:p>
    <w:tbl>
      <w:tblPr>
        <w:tblW w:w="9095" w:type="dxa"/>
        <w:tblInd w:w="261" w:type="dxa"/>
        <w:tblLayout w:type="fixed"/>
        <w:tblCellMar>
          <w:left w:w="0" w:type="dxa"/>
          <w:right w:w="0" w:type="dxa"/>
        </w:tblCellMar>
        <w:tblLook w:val="0000" w:firstRow="0" w:lastRow="0" w:firstColumn="0" w:lastColumn="0" w:noHBand="0" w:noVBand="0"/>
      </w:tblPr>
      <w:tblGrid>
        <w:gridCol w:w="3567"/>
        <w:gridCol w:w="1275"/>
        <w:gridCol w:w="144"/>
        <w:gridCol w:w="1274"/>
        <w:gridCol w:w="117"/>
        <w:gridCol w:w="1300"/>
        <w:gridCol w:w="117"/>
        <w:gridCol w:w="1301"/>
      </w:tblGrid>
      <w:tr w:rsidR="00A9235B" w:rsidRPr="00237EB4" w14:paraId="5451620D" w14:textId="77777777" w:rsidTr="006C47B8">
        <w:trPr>
          <w:tblHeader/>
        </w:trPr>
        <w:tc>
          <w:tcPr>
            <w:tcW w:w="3567" w:type="dxa"/>
          </w:tcPr>
          <w:p w14:paraId="2BFAF797" w14:textId="77777777" w:rsidR="00A9235B" w:rsidRPr="0074282E" w:rsidRDefault="00A9235B" w:rsidP="00BB20F0">
            <w:pPr>
              <w:spacing w:after="0" w:line="360" w:lineRule="exact"/>
              <w:jc w:val="thaiDistribute"/>
              <w:rPr>
                <w:rFonts w:asciiTheme="majorBidi" w:hAnsiTheme="majorBidi" w:cstheme="majorBidi"/>
                <w:sz w:val="28"/>
                <w:cs/>
                <w:lang w:val="en-US"/>
              </w:rPr>
            </w:pPr>
          </w:p>
        </w:tc>
        <w:tc>
          <w:tcPr>
            <w:tcW w:w="5528" w:type="dxa"/>
            <w:gridSpan w:val="7"/>
            <w:tcBorders>
              <w:bottom w:val="single" w:sz="6" w:space="0" w:color="auto"/>
            </w:tcBorders>
            <w:vAlign w:val="bottom"/>
          </w:tcPr>
          <w:p w14:paraId="55F9341F" w14:textId="77777777" w:rsidR="00A9235B" w:rsidRPr="00237EB4" w:rsidRDefault="00A9235B" w:rsidP="00BB20F0">
            <w:pPr>
              <w:spacing w:after="0" w:line="360" w:lineRule="exact"/>
              <w:ind w:left="-99"/>
              <w:jc w:val="center"/>
              <w:rPr>
                <w:rFonts w:asciiTheme="majorBidi" w:hAnsiTheme="majorBidi" w:cstheme="majorBidi"/>
                <w:sz w:val="28"/>
              </w:rPr>
            </w:pPr>
            <w:r w:rsidRPr="00237EB4">
              <w:rPr>
                <w:rFonts w:asciiTheme="majorBidi" w:eastAsia="PMingLiU" w:hAnsiTheme="majorBidi" w:cstheme="majorBidi"/>
                <w:sz w:val="28"/>
                <w:lang w:val="en-US"/>
              </w:rPr>
              <w:t>Baht</w:t>
            </w:r>
          </w:p>
        </w:tc>
      </w:tr>
      <w:tr w:rsidR="00A9235B" w:rsidRPr="00237EB4" w14:paraId="31902363" w14:textId="77777777" w:rsidTr="006C47B8">
        <w:trPr>
          <w:tblHeader/>
        </w:trPr>
        <w:tc>
          <w:tcPr>
            <w:tcW w:w="3567" w:type="dxa"/>
          </w:tcPr>
          <w:p w14:paraId="512B6FED" w14:textId="77777777" w:rsidR="00A9235B" w:rsidRPr="0074282E" w:rsidRDefault="00A9235B" w:rsidP="00BB20F0">
            <w:pPr>
              <w:spacing w:after="0" w:line="360" w:lineRule="exact"/>
              <w:jc w:val="thaiDistribute"/>
              <w:rPr>
                <w:rFonts w:asciiTheme="majorBidi" w:hAnsiTheme="majorBidi" w:cstheme="majorBidi"/>
                <w:sz w:val="28"/>
                <w:cs/>
                <w:lang w:val="en-US"/>
              </w:rPr>
            </w:pPr>
          </w:p>
        </w:tc>
        <w:tc>
          <w:tcPr>
            <w:tcW w:w="2693" w:type="dxa"/>
            <w:gridSpan w:val="3"/>
            <w:tcBorders>
              <w:top w:val="single" w:sz="6" w:space="0" w:color="auto"/>
              <w:bottom w:val="single" w:sz="6" w:space="0" w:color="auto"/>
            </w:tcBorders>
            <w:vAlign w:val="bottom"/>
          </w:tcPr>
          <w:p w14:paraId="0A71C3D2" w14:textId="77777777" w:rsidR="00A9235B" w:rsidRPr="0074282E" w:rsidRDefault="00A9235B" w:rsidP="00BB20F0">
            <w:pPr>
              <w:spacing w:after="0" w:line="360" w:lineRule="exact"/>
              <w:jc w:val="center"/>
              <w:rPr>
                <w:rFonts w:asciiTheme="majorBidi" w:hAnsiTheme="majorBidi" w:cstheme="majorBidi"/>
                <w:sz w:val="28"/>
                <w:cs/>
                <w:lang w:val="en-US"/>
              </w:rPr>
            </w:pPr>
            <w:r w:rsidRPr="00237EB4">
              <w:rPr>
                <w:rFonts w:asciiTheme="majorBidi" w:eastAsia="Cordia New" w:hAnsiTheme="majorBidi" w:cstheme="majorBidi"/>
                <w:snapToGrid w:val="0"/>
                <w:sz w:val="28"/>
                <w:lang w:val="en-US" w:eastAsia="th-TH"/>
              </w:rPr>
              <w:t>Consolidated financial statements</w:t>
            </w:r>
          </w:p>
        </w:tc>
        <w:tc>
          <w:tcPr>
            <w:tcW w:w="117" w:type="dxa"/>
            <w:tcBorders>
              <w:top w:val="single" w:sz="6" w:space="0" w:color="auto"/>
            </w:tcBorders>
          </w:tcPr>
          <w:p w14:paraId="49721845" w14:textId="77777777" w:rsidR="00A9235B" w:rsidRPr="00237EB4" w:rsidRDefault="00A9235B" w:rsidP="00BB20F0">
            <w:pPr>
              <w:spacing w:after="0" w:line="360" w:lineRule="exact"/>
              <w:jc w:val="center"/>
              <w:rPr>
                <w:rFonts w:asciiTheme="majorBidi" w:hAnsiTheme="majorBidi" w:cstheme="majorBidi"/>
                <w:sz w:val="28"/>
              </w:rPr>
            </w:pPr>
          </w:p>
        </w:tc>
        <w:tc>
          <w:tcPr>
            <w:tcW w:w="2718" w:type="dxa"/>
            <w:gridSpan w:val="3"/>
            <w:tcBorders>
              <w:top w:val="single" w:sz="6" w:space="0" w:color="auto"/>
              <w:bottom w:val="single" w:sz="6" w:space="0" w:color="auto"/>
            </w:tcBorders>
            <w:vAlign w:val="bottom"/>
          </w:tcPr>
          <w:p w14:paraId="3919E5C2" w14:textId="77777777" w:rsidR="00A9235B" w:rsidRPr="0074282E" w:rsidRDefault="00A9235B" w:rsidP="00BB20F0">
            <w:pPr>
              <w:spacing w:after="0" w:line="360" w:lineRule="exact"/>
              <w:jc w:val="center"/>
              <w:rPr>
                <w:rFonts w:asciiTheme="majorBidi" w:hAnsiTheme="majorBidi" w:cstheme="majorBidi"/>
                <w:sz w:val="28"/>
                <w:cs/>
                <w:lang w:val="en-US"/>
              </w:rPr>
            </w:pPr>
            <w:r w:rsidRPr="00237EB4">
              <w:rPr>
                <w:rFonts w:asciiTheme="majorBidi" w:eastAsia="Cordia New" w:hAnsiTheme="majorBidi" w:cstheme="majorBidi"/>
                <w:snapToGrid w:val="0"/>
                <w:sz w:val="28"/>
                <w:lang w:val="en-US" w:eastAsia="th-TH"/>
              </w:rPr>
              <w:t>Separate financial statements</w:t>
            </w:r>
          </w:p>
        </w:tc>
      </w:tr>
      <w:tr w:rsidR="00A9235B" w:rsidRPr="00237EB4" w14:paraId="57DC5C1F" w14:textId="77777777" w:rsidTr="006C47B8">
        <w:trPr>
          <w:tblHeader/>
        </w:trPr>
        <w:tc>
          <w:tcPr>
            <w:tcW w:w="3567" w:type="dxa"/>
          </w:tcPr>
          <w:p w14:paraId="01AA53A0" w14:textId="77777777" w:rsidR="00A9235B" w:rsidRPr="00237EB4" w:rsidRDefault="00A9235B" w:rsidP="00BB20F0">
            <w:pPr>
              <w:spacing w:after="0" w:line="360" w:lineRule="exact"/>
              <w:jc w:val="thaiDistribute"/>
              <w:rPr>
                <w:rFonts w:asciiTheme="majorBidi" w:hAnsiTheme="majorBidi" w:cstheme="majorBidi"/>
                <w:sz w:val="28"/>
                <w:lang w:val="en-US"/>
              </w:rPr>
            </w:pPr>
          </w:p>
        </w:tc>
        <w:tc>
          <w:tcPr>
            <w:tcW w:w="1275" w:type="dxa"/>
            <w:tcBorders>
              <w:top w:val="single" w:sz="6" w:space="0" w:color="auto"/>
              <w:bottom w:val="single" w:sz="6" w:space="0" w:color="auto"/>
            </w:tcBorders>
            <w:vAlign w:val="center"/>
          </w:tcPr>
          <w:p w14:paraId="7E56DF9D" w14:textId="77777777" w:rsidR="00A9235B" w:rsidRPr="0074282E" w:rsidRDefault="00A9235B" w:rsidP="00BB20F0">
            <w:pPr>
              <w:spacing w:after="0" w:line="36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2025</w:t>
            </w:r>
          </w:p>
        </w:tc>
        <w:tc>
          <w:tcPr>
            <w:tcW w:w="144" w:type="dxa"/>
            <w:tcBorders>
              <w:top w:val="single" w:sz="6" w:space="0" w:color="auto"/>
            </w:tcBorders>
          </w:tcPr>
          <w:p w14:paraId="65CD769B" w14:textId="77777777" w:rsidR="00A9235B" w:rsidRPr="00237EB4" w:rsidRDefault="00A9235B" w:rsidP="00BB20F0">
            <w:pPr>
              <w:spacing w:after="0" w:line="360" w:lineRule="exact"/>
              <w:jc w:val="center"/>
              <w:rPr>
                <w:rFonts w:asciiTheme="majorBidi" w:eastAsia="Times New Roman" w:hAnsiTheme="majorBidi" w:cstheme="majorBidi"/>
                <w:snapToGrid w:val="0"/>
                <w:sz w:val="28"/>
                <w:lang w:val="en-US" w:eastAsia="th-TH"/>
              </w:rPr>
            </w:pPr>
          </w:p>
        </w:tc>
        <w:tc>
          <w:tcPr>
            <w:tcW w:w="1274" w:type="dxa"/>
            <w:tcBorders>
              <w:top w:val="single" w:sz="6" w:space="0" w:color="auto"/>
              <w:bottom w:val="single" w:sz="6" w:space="0" w:color="auto"/>
            </w:tcBorders>
            <w:vAlign w:val="center"/>
          </w:tcPr>
          <w:p w14:paraId="164C0555" w14:textId="77777777" w:rsidR="00A9235B" w:rsidRPr="0074282E" w:rsidRDefault="00A9235B" w:rsidP="00BB20F0">
            <w:pPr>
              <w:spacing w:after="0" w:line="36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napToGrid w:val="0"/>
                <w:sz w:val="28"/>
                <w:lang w:val="en-US" w:eastAsia="th-TH"/>
              </w:rPr>
              <w:t>2024</w:t>
            </w:r>
          </w:p>
        </w:tc>
        <w:tc>
          <w:tcPr>
            <w:tcW w:w="117" w:type="dxa"/>
          </w:tcPr>
          <w:p w14:paraId="7D754C5E" w14:textId="77777777" w:rsidR="00A9235B" w:rsidRPr="00237EB4" w:rsidRDefault="00A9235B" w:rsidP="00BB20F0">
            <w:pPr>
              <w:spacing w:after="0" w:line="360" w:lineRule="exact"/>
              <w:jc w:val="center"/>
              <w:rPr>
                <w:rFonts w:asciiTheme="majorBidi" w:eastAsia="Times New Roman" w:hAnsiTheme="majorBidi" w:cstheme="majorBidi"/>
                <w:snapToGrid w:val="0"/>
                <w:sz w:val="28"/>
                <w:lang w:val="en-US" w:eastAsia="th-TH"/>
              </w:rPr>
            </w:pPr>
          </w:p>
        </w:tc>
        <w:tc>
          <w:tcPr>
            <w:tcW w:w="1300" w:type="dxa"/>
            <w:tcBorders>
              <w:top w:val="single" w:sz="6" w:space="0" w:color="auto"/>
              <w:bottom w:val="single" w:sz="6" w:space="0" w:color="auto"/>
            </w:tcBorders>
            <w:vAlign w:val="center"/>
          </w:tcPr>
          <w:p w14:paraId="17FF9EB9" w14:textId="77777777" w:rsidR="00A9235B" w:rsidRPr="0074282E" w:rsidRDefault="00A9235B" w:rsidP="00BB20F0">
            <w:pPr>
              <w:spacing w:after="0" w:line="36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2025</w:t>
            </w:r>
          </w:p>
        </w:tc>
        <w:tc>
          <w:tcPr>
            <w:tcW w:w="117" w:type="dxa"/>
            <w:tcBorders>
              <w:top w:val="single" w:sz="6" w:space="0" w:color="auto"/>
            </w:tcBorders>
          </w:tcPr>
          <w:p w14:paraId="4478DA53" w14:textId="77777777" w:rsidR="00A9235B" w:rsidRPr="00237EB4" w:rsidRDefault="00A9235B" w:rsidP="00BB20F0">
            <w:pPr>
              <w:spacing w:after="0" w:line="360" w:lineRule="exact"/>
              <w:jc w:val="center"/>
              <w:rPr>
                <w:rFonts w:asciiTheme="majorBidi" w:eastAsia="Times New Roman" w:hAnsiTheme="majorBidi" w:cstheme="majorBidi"/>
                <w:snapToGrid w:val="0"/>
                <w:sz w:val="28"/>
                <w:lang w:val="en-US" w:eastAsia="th-TH"/>
              </w:rPr>
            </w:pPr>
          </w:p>
        </w:tc>
        <w:tc>
          <w:tcPr>
            <w:tcW w:w="1301" w:type="dxa"/>
            <w:tcBorders>
              <w:top w:val="single" w:sz="6" w:space="0" w:color="auto"/>
              <w:bottom w:val="single" w:sz="6" w:space="0" w:color="auto"/>
            </w:tcBorders>
            <w:vAlign w:val="center"/>
          </w:tcPr>
          <w:p w14:paraId="6B5C880D" w14:textId="77777777" w:rsidR="00A9235B" w:rsidRPr="0074282E" w:rsidRDefault="00A9235B" w:rsidP="00BB20F0">
            <w:pPr>
              <w:spacing w:after="0" w:line="360" w:lineRule="exact"/>
              <w:jc w:val="center"/>
              <w:rPr>
                <w:rFonts w:asciiTheme="majorBidi" w:eastAsia="Times New Roman" w:hAnsiTheme="majorBidi" w:cstheme="majorBidi"/>
                <w:sz w:val="28"/>
                <w:cs/>
                <w:lang w:val="en-US"/>
              </w:rPr>
            </w:pPr>
            <w:r w:rsidRPr="00237EB4">
              <w:rPr>
                <w:rFonts w:asciiTheme="majorBidi" w:eastAsia="Times New Roman" w:hAnsiTheme="majorBidi" w:cstheme="majorBidi"/>
                <w:snapToGrid w:val="0"/>
                <w:sz w:val="28"/>
                <w:lang w:val="en-US" w:eastAsia="th-TH"/>
              </w:rPr>
              <w:t>2024</w:t>
            </w:r>
          </w:p>
        </w:tc>
      </w:tr>
      <w:tr w:rsidR="00BB20F0" w:rsidRPr="00237EB4" w14:paraId="23087002" w14:textId="77777777" w:rsidTr="006C47B8">
        <w:tc>
          <w:tcPr>
            <w:tcW w:w="3567" w:type="dxa"/>
          </w:tcPr>
          <w:p w14:paraId="3BC705C7" w14:textId="77777777" w:rsidR="00BB20F0" w:rsidRPr="00237EB4" w:rsidRDefault="00BB20F0" w:rsidP="00BB20F0">
            <w:pPr>
              <w:spacing w:after="0" w:line="360" w:lineRule="exact"/>
              <w:ind w:firstLine="346"/>
              <w:rPr>
                <w:rFonts w:asciiTheme="majorBidi" w:hAnsiTheme="majorBidi" w:cstheme="majorBidi"/>
                <w:sz w:val="28"/>
              </w:rPr>
            </w:pPr>
            <w:r w:rsidRPr="00237EB4">
              <w:rPr>
                <w:rFonts w:asciiTheme="majorBidi" w:eastAsia="Times New Roman" w:hAnsiTheme="majorBidi" w:cstheme="majorBidi"/>
                <w:sz w:val="28"/>
                <w:lang w:val="en-US"/>
              </w:rPr>
              <w:t>Salaries, wages and bonus</w:t>
            </w:r>
          </w:p>
        </w:tc>
        <w:tc>
          <w:tcPr>
            <w:tcW w:w="1275" w:type="dxa"/>
            <w:tcBorders>
              <w:top w:val="single" w:sz="6" w:space="0" w:color="auto"/>
              <w:left w:val="nil"/>
              <w:bottom w:val="nil"/>
              <w:right w:val="nil"/>
            </w:tcBorders>
            <w:vAlign w:val="center"/>
          </w:tcPr>
          <w:p w14:paraId="5D356813" w14:textId="37411F36"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21,743,678</w:t>
            </w:r>
          </w:p>
        </w:tc>
        <w:tc>
          <w:tcPr>
            <w:tcW w:w="144" w:type="dxa"/>
          </w:tcPr>
          <w:p w14:paraId="64E6975D" w14:textId="77777777" w:rsidR="00BB20F0" w:rsidRPr="0074282E" w:rsidRDefault="00BB20F0" w:rsidP="00BB20F0">
            <w:pPr>
              <w:tabs>
                <w:tab w:val="decimal" w:pos="801"/>
              </w:tabs>
              <w:spacing w:after="0" w:line="360" w:lineRule="exact"/>
              <w:rPr>
                <w:rFonts w:asciiTheme="majorBidi" w:hAnsiTheme="majorBidi" w:cstheme="majorBidi"/>
                <w:sz w:val="28"/>
                <w:cs/>
                <w:lang w:val="en-US"/>
              </w:rPr>
            </w:pPr>
          </w:p>
        </w:tc>
        <w:tc>
          <w:tcPr>
            <w:tcW w:w="1274" w:type="dxa"/>
            <w:tcBorders>
              <w:top w:val="single" w:sz="6" w:space="0" w:color="auto"/>
            </w:tcBorders>
            <w:vAlign w:val="center"/>
          </w:tcPr>
          <w:p w14:paraId="7D49AB4A" w14:textId="24D4BA8E"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color w:val="000000" w:themeColor="text1"/>
                <w:sz w:val="28"/>
                <w:lang w:val="en-US" w:eastAsia="th-TH"/>
              </w:rPr>
              <w:t>18,636,490</w:t>
            </w:r>
          </w:p>
        </w:tc>
        <w:tc>
          <w:tcPr>
            <w:tcW w:w="117" w:type="dxa"/>
          </w:tcPr>
          <w:p w14:paraId="0E3D344A" w14:textId="77777777" w:rsidR="00BB20F0" w:rsidRPr="0074282E" w:rsidRDefault="00BB20F0" w:rsidP="00BB20F0">
            <w:pPr>
              <w:tabs>
                <w:tab w:val="decimal" w:pos="801"/>
              </w:tabs>
              <w:spacing w:after="0" w:line="360" w:lineRule="exact"/>
              <w:rPr>
                <w:rFonts w:asciiTheme="majorBidi" w:hAnsiTheme="majorBidi" w:cstheme="majorBidi"/>
                <w:sz w:val="28"/>
                <w:cs/>
                <w:lang w:val="en-US"/>
              </w:rPr>
            </w:pPr>
          </w:p>
        </w:tc>
        <w:tc>
          <w:tcPr>
            <w:tcW w:w="1300" w:type="dxa"/>
            <w:tcBorders>
              <w:top w:val="single" w:sz="6" w:space="0" w:color="auto"/>
            </w:tcBorders>
            <w:vAlign w:val="bottom"/>
          </w:tcPr>
          <w:p w14:paraId="5D0BBED7" w14:textId="45A46F90"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17,842,846</w:t>
            </w:r>
          </w:p>
        </w:tc>
        <w:tc>
          <w:tcPr>
            <w:tcW w:w="117" w:type="dxa"/>
          </w:tcPr>
          <w:p w14:paraId="26A534A5" w14:textId="77777777" w:rsidR="00BB20F0" w:rsidRPr="0074282E" w:rsidRDefault="00BB20F0" w:rsidP="00BB20F0">
            <w:pPr>
              <w:tabs>
                <w:tab w:val="decimal" w:pos="801"/>
              </w:tabs>
              <w:spacing w:after="0" w:line="360" w:lineRule="exact"/>
              <w:ind w:left="-172"/>
              <w:rPr>
                <w:rFonts w:asciiTheme="majorBidi" w:hAnsiTheme="majorBidi" w:cstheme="majorBidi"/>
                <w:snapToGrid w:val="0"/>
                <w:sz w:val="28"/>
                <w:cs/>
                <w:lang w:val="en-US" w:eastAsia="th-TH"/>
              </w:rPr>
            </w:pPr>
          </w:p>
        </w:tc>
        <w:tc>
          <w:tcPr>
            <w:tcW w:w="1301" w:type="dxa"/>
            <w:tcBorders>
              <w:top w:val="single" w:sz="6" w:space="0" w:color="auto"/>
            </w:tcBorders>
            <w:vAlign w:val="bottom"/>
          </w:tcPr>
          <w:p w14:paraId="2AE15F0E" w14:textId="7852C2B3"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18,536,570</w:t>
            </w:r>
          </w:p>
        </w:tc>
      </w:tr>
      <w:tr w:rsidR="00BB20F0" w:rsidRPr="00237EB4" w14:paraId="3316EE2B" w14:textId="77777777" w:rsidTr="006C47B8">
        <w:trPr>
          <w:trHeight w:val="252"/>
        </w:trPr>
        <w:tc>
          <w:tcPr>
            <w:tcW w:w="3567" w:type="dxa"/>
          </w:tcPr>
          <w:p w14:paraId="15BDC0FD" w14:textId="51CF8F69" w:rsidR="00BB20F0" w:rsidRPr="00237EB4" w:rsidRDefault="00BB20F0" w:rsidP="00BB20F0">
            <w:pPr>
              <w:pStyle w:val="Footer"/>
              <w:tabs>
                <w:tab w:val="clear" w:pos="4153"/>
                <w:tab w:val="clear" w:pos="8306"/>
              </w:tabs>
              <w:spacing w:line="360" w:lineRule="exact"/>
              <w:ind w:firstLine="346"/>
              <w:rPr>
                <w:rFonts w:asciiTheme="majorBidi" w:hAnsiTheme="majorBidi" w:cstheme="majorBidi"/>
                <w:snapToGrid w:val="0"/>
                <w:color w:val="auto"/>
                <w:sz w:val="28"/>
                <w:szCs w:val="28"/>
                <w:lang w:val="en-US" w:eastAsia="th-TH"/>
              </w:rPr>
            </w:pPr>
            <w:r w:rsidRPr="00237EB4">
              <w:rPr>
                <w:rFonts w:asciiTheme="majorBidi" w:eastAsia="Times New Roman" w:hAnsiTheme="majorBidi" w:cstheme="majorBidi"/>
                <w:sz w:val="28"/>
                <w:szCs w:val="28"/>
                <w:lang w:val="en-US"/>
              </w:rPr>
              <w:t xml:space="preserve">Employee benefit </w:t>
            </w:r>
          </w:p>
        </w:tc>
        <w:tc>
          <w:tcPr>
            <w:tcW w:w="1275" w:type="dxa"/>
            <w:tcBorders>
              <w:top w:val="nil"/>
              <w:left w:val="nil"/>
              <w:bottom w:val="nil"/>
              <w:right w:val="nil"/>
            </w:tcBorders>
            <w:vAlign w:val="center"/>
          </w:tcPr>
          <w:p w14:paraId="2BA16F98" w14:textId="1A043C00"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255,710</w:t>
            </w:r>
          </w:p>
        </w:tc>
        <w:tc>
          <w:tcPr>
            <w:tcW w:w="144" w:type="dxa"/>
          </w:tcPr>
          <w:p w14:paraId="6B42F135" w14:textId="77777777" w:rsidR="00BB20F0" w:rsidRPr="0074282E" w:rsidRDefault="00BB20F0" w:rsidP="00BB20F0">
            <w:pPr>
              <w:tabs>
                <w:tab w:val="decimal" w:pos="801"/>
              </w:tabs>
              <w:spacing w:after="0" w:line="360" w:lineRule="exact"/>
              <w:rPr>
                <w:rFonts w:asciiTheme="majorBidi" w:hAnsiTheme="majorBidi" w:cstheme="majorBidi"/>
                <w:sz w:val="28"/>
                <w:cs/>
                <w:lang w:val="en-US"/>
              </w:rPr>
            </w:pPr>
          </w:p>
        </w:tc>
        <w:tc>
          <w:tcPr>
            <w:tcW w:w="1274" w:type="dxa"/>
            <w:vAlign w:val="center"/>
          </w:tcPr>
          <w:p w14:paraId="022C7A0A" w14:textId="22FE7C38"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color w:val="000000" w:themeColor="text1"/>
                <w:sz w:val="28"/>
                <w:lang w:val="en-US" w:eastAsia="th-TH"/>
              </w:rPr>
              <w:t>559,124</w:t>
            </w:r>
          </w:p>
        </w:tc>
        <w:tc>
          <w:tcPr>
            <w:tcW w:w="117" w:type="dxa"/>
          </w:tcPr>
          <w:p w14:paraId="7F5287CD" w14:textId="77777777" w:rsidR="00BB20F0" w:rsidRPr="0074282E" w:rsidRDefault="00BB20F0" w:rsidP="00BB20F0">
            <w:pPr>
              <w:tabs>
                <w:tab w:val="decimal" w:pos="801"/>
              </w:tabs>
              <w:spacing w:after="0" w:line="360" w:lineRule="exact"/>
              <w:rPr>
                <w:rFonts w:asciiTheme="majorBidi" w:hAnsiTheme="majorBidi" w:cstheme="majorBidi"/>
                <w:sz w:val="28"/>
                <w:cs/>
                <w:lang w:val="en-US"/>
              </w:rPr>
            </w:pPr>
          </w:p>
        </w:tc>
        <w:tc>
          <w:tcPr>
            <w:tcW w:w="1300" w:type="dxa"/>
            <w:vAlign w:val="bottom"/>
          </w:tcPr>
          <w:p w14:paraId="1C30D031" w14:textId="7494EA32"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323,649</w:t>
            </w:r>
          </w:p>
        </w:tc>
        <w:tc>
          <w:tcPr>
            <w:tcW w:w="117" w:type="dxa"/>
          </w:tcPr>
          <w:p w14:paraId="17AFB701" w14:textId="77777777" w:rsidR="00BB20F0" w:rsidRPr="0074282E" w:rsidRDefault="00BB20F0" w:rsidP="00BB20F0">
            <w:pPr>
              <w:tabs>
                <w:tab w:val="decimal" w:pos="801"/>
              </w:tabs>
              <w:spacing w:after="0" w:line="360" w:lineRule="exact"/>
              <w:ind w:left="-172"/>
              <w:rPr>
                <w:rFonts w:asciiTheme="majorBidi" w:hAnsiTheme="majorBidi" w:cstheme="majorBidi"/>
                <w:b/>
                <w:bCs/>
                <w:snapToGrid w:val="0"/>
                <w:sz w:val="28"/>
                <w:cs/>
                <w:lang w:val="en-US" w:eastAsia="th-TH"/>
              </w:rPr>
            </w:pPr>
          </w:p>
        </w:tc>
        <w:tc>
          <w:tcPr>
            <w:tcW w:w="1301" w:type="dxa"/>
            <w:vAlign w:val="bottom"/>
          </w:tcPr>
          <w:p w14:paraId="4B0C549D" w14:textId="0C672278"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529,697</w:t>
            </w:r>
          </w:p>
        </w:tc>
      </w:tr>
      <w:tr w:rsidR="00BB20F0" w:rsidRPr="00237EB4" w14:paraId="5775CC27" w14:textId="77777777" w:rsidTr="006C47B8">
        <w:tc>
          <w:tcPr>
            <w:tcW w:w="3567" w:type="dxa"/>
          </w:tcPr>
          <w:p w14:paraId="11BBA703" w14:textId="77777777" w:rsidR="00BB20F0" w:rsidRPr="0074282E" w:rsidRDefault="00BB20F0" w:rsidP="00BB20F0">
            <w:pPr>
              <w:spacing w:after="0" w:line="360" w:lineRule="exact"/>
              <w:ind w:firstLine="346"/>
              <w:rPr>
                <w:rFonts w:asciiTheme="majorBidi" w:hAnsiTheme="majorBidi" w:cstheme="majorBidi"/>
                <w:sz w:val="28"/>
                <w:cs/>
                <w:lang w:val="en-US"/>
              </w:rPr>
            </w:pPr>
            <w:r w:rsidRPr="00237EB4">
              <w:rPr>
                <w:rFonts w:asciiTheme="majorBidi" w:hAnsiTheme="majorBidi" w:cstheme="majorBidi"/>
                <w:sz w:val="28"/>
                <w:lang w:val="en-US"/>
              </w:rPr>
              <w:t>Defined contribution</w:t>
            </w:r>
          </w:p>
        </w:tc>
        <w:tc>
          <w:tcPr>
            <w:tcW w:w="1275" w:type="dxa"/>
            <w:tcBorders>
              <w:top w:val="nil"/>
              <w:left w:val="nil"/>
              <w:right w:val="nil"/>
            </w:tcBorders>
            <w:vAlign w:val="center"/>
          </w:tcPr>
          <w:p w14:paraId="6702EB30" w14:textId="6BA1FBF4"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430,447</w:t>
            </w:r>
          </w:p>
        </w:tc>
        <w:tc>
          <w:tcPr>
            <w:tcW w:w="144" w:type="dxa"/>
          </w:tcPr>
          <w:p w14:paraId="76058D1D" w14:textId="77777777" w:rsidR="00BB20F0" w:rsidRPr="0074282E" w:rsidRDefault="00BB20F0" w:rsidP="00BB20F0">
            <w:pPr>
              <w:tabs>
                <w:tab w:val="decimal" w:pos="801"/>
              </w:tabs>
              <w:spacing w:after="0" w:line="360" w:lineRule="exact"/>
              <w:rPr>
                <w:rFonts w:asciiTheme="majorBidi" w:hAnsiTheme="majorBidi" w:cstheme="majorBidi"/>
                <w:sz w:val="28"/>
                <w:cs/>
                <w:lang w:val="en-US"/>
              </w:rPr>
            </w:pPr>
          </w:p>
        </w:tc>
        <w:tc>
          <w:tcPr>
            <w:tcW w:w="1274" w:type="dxa"/>
            <w:vAlign w:val="center"/>
          </w:tcPr>
          <w:p w14:paraId="4E039B54" w14:textId="350B9337"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color w:val="000000" w:themeColor="text1"/>
                <w:sz w:val="28"/>
                <w:lang w:val="en-US" w:eastAsia="th-TH"/>
              </w:rPr>
              <w:t>401,623</w:t>
            </w:r>
          </w:p>
        </w:tc>
        <w:tc>
          <w:tcPr>
            <w:tcW w:w="117" w:type="dxa"/>
          </w:tcPr>
          <w:p w14:paraId="7B6AC0DA" w14:textId="77777777" w:rsidR="00BB20F0" w:rsidRPr="0074282E" w:rsidRDefault="00BB20F0" w:rsidP="00BB20F0">
            <w:pPr>
              <w:tabs>
                <w:tab w:val="decimal" w:pos="801"/>
              </w:tabs>
              <w:spacing w:after="0" w:line="360" w:lineRule="exact"/>
              <w:rPr>
                <w:rFonts w:asciiTheme="majorBidi" w:hAnsiTheme="majorBidi" w:cstheme="majorBidi"/>
                <w:sz w:val="28"/>
                <w:cs/>
                <w:lang w:val="en-US"/>
              </w:rPr>
            </w:pPr>
          </w:p>
        </w:tc>
        <w:tc>
          <w:tcPr>
            <w:tcW w:w="1300" w:type="dxa"/>
            <w:vAlign w:val="bottom"/>
          </w:tcPr>
          <w:p w14:paraId="49755525" w14:textId="72D724B5"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391,340</w:t>
            </w:r>
          </w:p>
        </w:tc>
        <w:tc>
          <w:tcPr>
            <w:tcW w:w="117" w:type="dxa"/>
          </w:tcPr>
          <w:p w14:paraId="3550404A" w14:textId="77777777" w:rsidR="00BB20F0" w:rsidRPr="0074282E" w:rsidRDefault="00BB20F0" w:rsidP="00BB20F0">
            <w:pPr>
              <w:tabs>
                <w:tab w:val="decimal" w:pos="801"/>
              </w:tabs>
              <w:spacing w:after="0" w:line="360" w:lineRule="exact"/>
              <w:ind w:left="-172"/>
              <w:rPr>
                <w:rFonts w:asciiTheme="majorBidi" w:hAnsiTheme="majorBidi" w:cstheme="majorBidi"/>
                <w:snapToGrid w:val="0"/>
                <w:sz w:val="28"/>
                <w:cs/>
                <w:lang w:val="en-US" w:eastAsia="th-TH"/>
              </w:rPr>
            </w:pPr>
          </w:p>
        </w:tc>
        <w:tc>
          <w:tcPr>
            <w:tcW w:w="1301" w:type="dxa"/>
            <w:vAlign w:val="bottom"/>
          </w:tcPr>
          <w:p w14:paraId="62BF142C" w14:textId="47D00758"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396,125</w:t>
            </w:r>
          </w:p>
        </w:tc>
      </w:tr>
      <w:tr w:rsidR="00BB20F0" w:rsidRPr="00237EB4" w14:paraId="2DBA6A74" w14:textId="77777777" w:rsidTr="006C47B8">
        <w:trPr>
          <w:trHeight w:val="261"/>
        </w:trPr>
        <w:tc>
          <w:tcPr>
            <w:tcW w:w="3567" w:type="dxa"/>
          </w:tcPr>
          <w:p w14:paraId="5D25CAC9" w14:textId="77777777" w:rsidR="00BB20F0" w:rsidRPr="0074282E" w:rsidRDefault="00BB20F0" w:rsidP="00BB20F0">
            <w:pPr>
              <w:pStyle w:val="Footer"/>
              <w:tabs>
                <w:tab w:val="clear" w:pos="4153"/>
                <w:tab w:val="clear" w:pos="8306"/>
              </w:tabs>
              <w:spacing w:line="360" w:lineRule="exact"/>
              <w:ind w:firstLine="346"/>
              <w:rPr>
                <w:rFonts w:asciiTheme="majorBidi" w:hAnsiTheme="majorBidi" w:cstheme="majorBidi"/>
                <w:snapToGrid w:val="0"/>
                <w:color w:val="auto"/>
                <w:sz w:val="28"/>
                <w:szCs w:val="28"/>
                <w:cs/>
                <w:lang w:val="en-US" w:eastAsia="th-TH"/>
              </w:rPr>
            </w:pPr>
            <w:r w:rsidRPr="00237EB4">
              <w:rPr>
                <w:rFonts w:asciiTheme="majorBidi" w:eastAsia="Times New Roman" w:hAnsiTheme="majorBidi" w:cstheme="majorBidi"/>
                <w:sz w:val="28"/>
                <w:szCs w:val="28"/>
                <w:lang w:val="en-US"/>
              </w:rPr>
              <w:t>Employee welfare</w:t>
            </w:r>
          </w:p>
        </w:tc>
        <w:tc>
          <w:tcPr>
            <w:tcW w:w="1275" w:type="dxa"/>
            <w:tcBorders>
              <w:top w:val="nil"/>
              <w:left w:val="nil"/>
              <w:bottom w:val="single" w:sz="6" w:space="0" w:color="auto"/>
              <w:right w:val="nil"/>
            </w:tcBorders>
            <w:vAlign w:val="center"/>
          </w:tcPr>
          <w:p w14:paraId="0DE159F6" w14:textId="12B68740"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527,948</w:t>
            </w:r>
          </w:p>
        </w:tc>
        <w:tc>
          <w:tcPr>
            <w:tcW w:w="144" w:type="dxa"/>
          </w:tcPr>
          <w:p w14:paraId="1944FD26" w14:textId="77777777" w:rsidR="00BB20F0" w:rsidRPr="0074282E" w:rsidRDefault="00BB20F0" w:rsidP="00BB20F0">
            <w:pPr>
              <w:tabs>
                <w:tab w:val="decimal" w:pos="801"/>
              </w:tabs>
              <w:spacing w:after="0" w:line="360" w:lineRule="exact"/>
              <w:rPr>
                <w:rFonts w:asciiTheme="majorBidi" w:hAnsiTheme="majorBidi" w:cstheme="majorBidi"/>
                <w:sz w:val="28"/>
                <w:cs/>
                <w:lang w:val="en-US"/>
              </w:rPr>
            </w:pPr>
          </w:p>
        </w:tc>
        <w:tc>
          <w:tcPr>
            <w:tcW w:w="1274" w:type="dxa"/>
            <w:tcBorders>
              <w:bottom w:val="single" w:sz="6" w:space="0" w:color="auto"/>
            </w:tcBorders>
            <w:vAlign w:val="center"/>
          </w:tcPr>
          <w:p w14:paraId="06B058ED" w14:textId="6CB45830"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color w:val="000000" w:themeColor="text1"/>
                <w:sz w:val="28"/>
                <w:lang w:val="en-US" w:eastAsia="th-TH"/>
              </w:rPr>
              <w:t>892,787</w:t>
            </w:r>
          </w:p>
        </w:tc>
        <w:tc>
          <w:tcPr>
            <w:tcW w:w="117" w:type="dxa"/>
          </w:tcPr>
          <w:p w14:paraId="36501F77" w14:textId="77777777" w:rsidR="00BB20F0" w:rsidRPr="0074282E" w:rsidRDefault="00BB20F0" w:rsidP="00BB20F0">
            <w:pPr>
              <w:tabs>
                <w:tab w:val="decimal" w:pos="801"/>
              </w:tabs>
              <w:spacing w:after="0" w:line="360" w:lineRule="exact"/>
              <w:rPr>
                <w:rFonts w:asciiTheme="majorBidi" w:hAnsiTheme="majorBidi" w:cstheme="majorBidi"/>
                <w:sz w:val="28"/>
                <w:cs/>
                <w:lang w:val="en-US"/>
              </w:rPr>
            </w:pPr>
          </w:p>
        </w:tc>
        <w:tc>
          <w:tcPr>
            <w:tcW w:w="1300" w:type="dxa"/>
            <w:tcBorders>
              <w:bottom w:val="single" w:sz="6" w:space="0" w:color="auto"/>
            </w:tcBorders>
            <w:vAlign w:val="bottom"/>
          </w:tcPr>
          <w:p w14:paraId="3AD3E7E1" w14:textId="16EACEFC"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514,198</w:t>
            </w:r>
          </w:p>
        </w:tc>
        <w:tc>
          <w:tcPr>
            <w:tcW w:w="117" w:type="dxa"/>
          </w:tcPr>
          <w:p w14:paraId="6E737FCC" w14:textId="77777777" w:rsidR="00BB20F0" w:rsidRPr="0074282E" w:rsidRDefault="00BB20F0" w:rsidP="00BB20F0">
            <w:pPr>
              <w:tabs>
                <w:tab w:val="decimal" w:pos="801"/>
              </w:tabs>
              <w:spacing w:after="0" w:line="360" w:lineRule="exact"/>
              <w:ind w:left="-172"/>
              <w:rPr>
                <w:rFonts w:asciiTheme="majorBidi" w:hAnsiTheme="majorBidi" w:cstheme="majorBidi"/>
                <w:b/>
                <w:bCs/>
                <w:snapToGrid w:val="0"/>
                <w:sz w:val="28"/>
                <w:cs/>
                <w:lang w:val="en-US" w:eastAsia="th-TH"/>
              </w:rPr>
            </w:pPr>
          </w:p>
        </w:tc>
        <w:tc>
          <w:tcPr>
            <w:tcW w:w="1301" w:type="dxa"/>
            <w:tcBorders>
              <w:bottom w:val="single" w:sz="6" w:space="0" w:color="auto"/>
            </w:tcBorders>
            <w:vAlign w:val="bottom"/>
          </w:tcPr>
          <w:p w14:paraId="5FFAA5E0" w14:textId="04B54E66"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892,787</w:t>
            </w:r>
          </w:p>
        </w:tc>
      </w:tr>
      <w:tr w:rsidR="00BB20F0" w:rsidRPr="00237EB4" w14:paraId="12E32FC1" w14:textId="77777777" w:rsidTr="001D34D9">
        <w:tc>
          <w:tcPr>
            <w:tcW w:w="3567" w:type="dxa"/>
          </w:tcPr>
          <w:p w14:paraId="6392A314" w14:textId="77777777" w:rsidR="00BB20F0" w:rsidRPr="0074282E" w:rsidRDefault="00BB20F0" w:rsidP="00BB20F0">
            <w:pPr>
              <w:pStyle w:val="Footer"/>
              <w:tabs>
                <w:tab w:val="clear" w:pos="4153"/>
                <w:tab w:val="clear" w:pos="8306"/>
              </w:tabs>
              <w:spacing w:line="360" w:lineRule="exact"/>
              <w:ind w:firstLine="346"/>
              <w:rPr>
                <w:rFonts w:asciiTheme="majorBidi" w:hAnsiTheme="majorBidi" w:cstheme="majorBidi"/>
                <w:b/>
                <w:bCs/>
                <w:snapToGrid w:val="0"/>
                <w:color w:val="auto"/>
                <w:sz w:val="28"/>
                <w:szCs w:val="28"/>
                <w:cs/>
                <w:lang w:val="en-US" w:eastAsia="th-TH"/>
              </w:rPr>
            </w:pPr>
          </w:p>
        </w:tc>
        <w:tc>
          <w:tcPr>
            <w:tcW w:w="1275" w:type="dxa"/>
            <w:tcBorders>
              <w:top w:val="single" w:sz="6" w:space="0" w:color="auto"/>
              <w:bottom w:val="double" w:sz="6" w:space="0" w:color="auto"/>
            </w:tcBorders>
            <w:vAlign w:val="center"/>
          </w:tcPr>
          <w:p w14:paraId="0B872649" w14:textId="3A8D5082"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22,957,783</w:t>
            </w:r>
          </w:p>
        </w:tc>
        <w:tc>
          <w:tcPr>
            <w:tcW w:w="144" w:type="dxa"/>
          </w:tcPr>
          <w:p w14:paraId="5AD48733" w14:textId="77777777" w:rsidR="00BB20F0" w:rsidRPr="0074282E" w:rsidRDefault="00BB20F0" w:rsidP="00BB20F0">
            <w:pPr>
              <w:tabs>
                <w:tab w:val="decimal" w:pos="801"/>
              </w:tabs>
              <w:spacing w:after="0" w:line="360" w:lineRule="exact"/>
              <w:rPr>
                <w:rFonts w:asciiTheme="majorBidi" w:hAnsiTheme="majorBidi" w:cstheme="majorBidi"/>
                <w:b/>
                <w:bCs/>
                <w:sz w:val="28"/>
                <w:cs/>
                <w:lang w:val="en-US"/>
              </w:rPr>
            </w:pPr>
          </w:p>
        </w:tc>
        <w:tc>
          <w:tcPr>
            <w:tcW w:w="1274" w:type="dxa"/>
            <w:tcBorders>
              <w:top w:val="single" w:sz="6" w:space="0" w:color="auto"/>
              <w:bottom w:val="double" w:sz="6" w:space="0" w:color="auto"/>
            </w:tcBorders>
            <w:vAlign w:val="center"/>
          </w:tcPr>
          <w:p w14:paraId="265390B6" w14:textId="3EC3969C"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color w:val="000000" w:themeColor="text1"/>
                <w:sz w:val="28"/>
                <w:lang w:val="en-US" w:eastAsia="th-TH"/>
              </w:rPr>
              <w:t>20,490,024</w:t>
            </w:r>
          </w:p>
        </w:tc>
        <w:tc>
          <w:tcPr>
            <w:tcW w:w="117" w:type="dxa"/>
          </w:tcPr>
          <w:p w14:paraId="6EE36025" w14:textId="77777777" w:rsidR="00BB20F0" w:rsidRPr="0074282E" w:rsidRDefault="00BB20F0" w:rsidP="00BB20F0">
            <w:pPr>
              <w:tabs>
                <w:tab w:val="decimal" w:pos="801"/>
              </w:tabs>
              <w:spacing w:after="0" w:line="360" w:lineRule="exact"/>
              <w:rPr>
                <w:rFonts w:asciiTheme="majorBidi" w:hAnsiTheme="majorBidi" w:cstheme="majorBidi"/>
                <w:b/>
                <w:bCs/>
                <w:sz w:val="28"/>
                <w:cs/>
                <w:lang w:val="en-US"/>
              </w:rPr>
            </w:pPr>
          </w:p>
        </w:tc>
        <w:tc>
          <w:tcPr>
            <w:tcW w:w="1300" w:type="dxa"/>
            <w:tcBorders>
              <w:top w:val="single" w:sz="6" w:space="0" w:color="auto"/>
              <w:bottom w:val="double" w:sz="6" w:space="0" w:color="auto"/>
            </w:tcBorders>
            <w:vAlign w:val="bottom"/>
          </w:tcPr>
          <w:p w14:paraId="23EC56F7" w14:textId="6BF2B0C4"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19,072,033</w:t>
            </w:r>
          </w:p>
        </w:tc>
        <w:tc>
          <w:tcPr>
            <w:tcW w:w="117" w:type="dxa"/>
          </w:tcPr>
          <w:p w14:paraId="3CD10E62" w14:textId="77777777" w:rsidR="00BB20F0" w:rsidRPr="0074282E" w:rsidRDefault="00BB20F0" w:rsidP="00BB20F0">
            <w:pPr>
              <w:tabs>
                <w:tab w:val="decimal" w:pos="801"/>
              </w:tabs>
              <w:spacing w:after="0" w:line="360" w:lineRule="exact"/>
              <w:ind w:left="-172"/>
              <w:rPr>
                <w:rFonts w:asciiTheme="majorBidi" w:hAnsiTheme="majorBidi" w:cstheme="majorBidi"/>
                <w:b/>
                <w:bCs/>
                <w:snapToGrid w:val="0"/>
                <w:sz w:val="28"/>
                <w:cs/>
                <w:lang w:val="en-US" w:eastAsia="th-TH"/>
              </w:rPr>
            </w:pPr>
          </w:p>
        </w:tc>
        <w:tc>
          <w:tcPr>
            <w:tcW w:w="1301" w:type="dxa"/>
            <w:tcBorders>
              <w:top w:val="single" w:sz="6" w:space="0" w:color="auto"/>
              <w:bottom w:val="double" w:sz="6" w:space="0" w:color="auto"/>
            </w:tcBorders>
            <w:vAlign w:val="bottom"/>
          </w:tcPr>
          <w:p w14:paraId="3B219879" w14:textId="7C26536E" w:rsidR="00BB20F0" w:rsidRPr="00237EB4" w:rsidRDefault="00BB20F0" w:rsidP="00BB20F0">
            <w:pPr>
              <w:tabs>
                <w:tab w:val="decimal" w:pos="1102"/>
              </w:tabs>
              <w:spacing w:after="0" w:line="360" w:lineRule="exact"/>
              <w:ind w:right="-72"/>
              <w:jc w:val="both"/>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20,355,179</w:t>
            </w:r>
          </w:p>
        </w:tc>
      </w:tr>
    </w:tbl>
    <w:p w14:paraId="30ABB1C4" w14:textId="77777777" w:rsidR="00A9235B" w:rsidRPr="00237EB4" w:rsidRDefault="00A9235B" w:rsidP="00BB20F0">
      <w:pPr>
        <w:spacing w:after="0" w:line="360" w:lineRule="exact"/>
        <w:ind w:left="284" w:firstLine="425"/>
        <w:jc w:val="thaiDistribute"/>
        <w:rPr>
          <w:rFonts w:asciiTheme="majorBidi" w:eastAsia="Cordia New" w:hAnsiTheme="majorBidi" w:cstheme="majorBidi"/>
          <w:sz w:val="32"/>
          <w:szCs w:val="32"/>
          <w:lang w:val="en-US"/>
        </w:rPr>
      </w:pPr>
    </w:p>
    <w:p w14:paraId="45CF7DF3" w14:textId="77777777" w:rsidR="00A9235B" w:rsidRPr="00237EB4" w:rsidRDefault="00A9235B" w:rsidP="00BB20F0">
      <w:pPr>
        <w:tabs>
          <w:tab w:val="left" w:pos="284"/>
        </w:tabs>
        <w:spacing w:after="0" w:line="360" w:lineRule="exact"/>
        <w:jc w:val="thaiDistribute"/>
        <w:rPr>
          <w:rFonts w:asciiTheme="majorBidi" w:eastAsia="Times New Roman" w:hAnsiTheme="majorBidi" w:cstheme="majorBidi"/>
          <w:sz w:val="32"/>
          <w:szCs w:val="32"/>
          <w:lang w:val="en-US"/>
        </w:rPr>
      </w:pPr>
      <w:bookmarkStart w:id="54" w:name="_Toc475634015"/>
      <w:bookmarkEnd w:id="51"/>
      <w:r w:rsidRPr="00237EB4">
        <w:rPr>
          <w:rFonts w:asciiTheme="majorBidi" w:eastAsia="Times New Roman" w:hAnsiTheme="majorBidi" w:cstheme="majorBidi"/>
          <w:sz w:val="32"/>
          <w:szCs w:val="32"/>
          <w:lang w:val="en-US"/>
        </w:rPr>
        <w:tab/>
        <w:t>Defined contribution plans</w:t>
      </w:r>
    </w:p>
    <w:p w14:paraId="441FB3A3" w14:textId="77777777" w:rsidR="00A9235B" w:rsidRPr="00237EB4" w:rsidRDefault="00A9235B" w:rsidP="00BB20F0">
      <w:pPr>
        <w:spacing w:after="0" w:line="360" w:lineRule="exact"/>
        <w:ind w:left="284"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The defined contribution plans comprise provident funds established by the Group for its employees. Membership to the funds is on a voluntary basis. Contributions are made monthly by the employees at rates ranging from 3% to 15% of their basic salaries and by the Group at rates ranging from 3% of the employees’ basic salaries. The provident funds are registered with the Ministry of Finance as juristic entities and are managed by a licensed Fund Manager.</w:t>
      </w:r>
    </w:p>
    <w:p w14:paraId="0F3B3E52" w14:textId="77777777" w:rsidR="00A9235B" w:rsidRPr="00237EB4" w:rsidRDefault="00A9235B" w:rsidP="00BB20F0">
      <w:pPr>
        <w:spacing w:after="0" w:line="360" w:lineRule="exact"/>
        <w:jc w:val="both"/>
        <w:rPr>
          <w:rFonts w:asciiTheme="majorBidi" w:eastAsia="SimSun" w:hAnsiTheme="majorBidi" w:cstheme="majorBidi"/>
          <w:sz w:val="32"/>
          <w:szCs w:val="32"/>
        </w:rPr>
      </w:pPr>
    </w:p>
    <w:p w14:paraId="6ED29BEA" w14:textId="0E242B61" w:rsidR="00A9235B" w:rsidRPr="00237EB4" w:rsidRDefault="00A9235B" w:rsidP="001777E1">
      <w:pPr>
        <w:spacing w:after="0" w:line="360" w:lineRule="exact"/>
        <w:ind w:firstLine="284"/>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Provident fund</w:t>
      </w:r>
    </w:p>
    <w:p w14:paraId="20B44ED4" w14:textId="77777777" w:rsidR="00A9235B" w:rsidRPr="00237EB4" w:rsidRDefault="00A9235B" w:rsidP="00BB20F0">
      <w:pPr>
        <w:spacing w:after="0" w:line="360" w:lineRule="exact"/>
        <w:ind w:left="284"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The Group and the Company have a provident fund for those employees who have elected to participate. The contributions from the employees are deducted from their monthly salaries, and the Company matches the individuals’ contributions. The provident fund is managed by an authorized financial institution in accordance with the Provident Fund Act B.E. 2530 and the Provident Fund Act B.E. 2542 (No.2).</w:t>
      </w:r>
    </w:p>
    <w:p w14:paraId="4040E75E" w14:textId="58E56EDB" w:rsidR="00A9235B" w:rsidRPr="00237EB4" w:rsidRDefault="00A9235B" w:rsidP="00BB20F0">
      <w:pPr>
        <w:spacing w:after="0" w:line="360" w:lineRule="exact"/>
        <w:ind w:left="284" w:firstLine="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For the year ended December 31, 2025, the Group’s and the Company’s contributions recognized in the consolidated and separate statements of profit or loss and other comprehensive income were Baht </w:t>
      </w:r>
      <w:r w:rsidR="001D0E42">
        <w:rPr>
          <w:rFonts w:asciiTheme="majorBidi" w:eastAsia="Times New Roman" w:hAnsiTheme="majorBidi" w:cstheme="majorBidi"/>
          <w:sz w:val="32"/>
          <w:szCs w:val="32"/>
          <w:lang w:val="en-US"/>
        </w:rPr>
        <w:t>0.</w:t>
      </w:r>
      <w:r w:rsidR="001777E1">
        <w:rPr>
          <w:rFonts w:asciiTheme="majorBidi" w:eastAsia="Times New Roman" w:hAnsiTheme="majorBidi" w:cstheme="majorBidi"/>
          <w:sz w:val="32"/>
          <w:szCs w:val="32"/>
          <w:lang w:val="en-US"/>
        </w:rPr>
        <w:t>43</w:t>
      </w:r>
      <w:r w:rsidR="009F3390">
        <w:rPr>
          <w:rFonts w:asciiTheme="majorBidi" w:eastAsia="Times New Roman" w:hAnsiTheme="majorBidi" w:cstheme="majorBidi"/>
          <w:sz w:val="32"/>
          <w:szCs w:val="32"/>
          <w:lang w:val="en-US"/>
        </w:rPr>
        <w:t xml:space="preserve"> </w:t>
      </w:r>
      <w:r w:rsidRPr="00237EB4">
        <w:rPr>
          <w:rFonts w:asciiTheme="majorBidi" w:eastAsia="Times New Roman" w:hAnsiTheme="majorBidi" w:cstheme="majorBidi"/>
          <w:sz w:val="32"/>
          <w:szCs w:val="32"/>
          <w:lang w:val="en-US"/>
        </w:rPr>
        <w:t>million and Baht 0.39 million, respectively (For the year ended December 31, 2024 :  Baht 2.76 million and Baht 0.40 million, respectively).</w:t>
      </w:r>
    </w:p>
    <w:p w14:paraId="14F8DE83" w14:textId="77777777" w:rsidR="00A9235B" w:rsidRPr="00237EB4" w:rsidRDefault="00A9235B" w:rsidP="00A9235B">
      <w:pPr>
        <w:spacing w:after="0" w:line="340" w:lineRule="exact"/>
        <w:ind w:left="284" w:right="-43" w:hanging="426"/>
        <w:jc w:val="thaiDistribute"/>
        <w:rPr>
          <w:rFonts w:asciiTheme="majorBidi" w:eastAsia="Cordia New" w:hAnsiTheme="majorBidi" w:cstheme="majorBidi"/>
          <w:b/>
          <w:bCs/>
          <w:sz w:val="32"/>
          <w:szCs w:val="32"/>
          <w:lang w:val="en-US"/>
        </w:rPr>
      </w:pPr>
    </w:p>
    <w:p w14:paraId="6FB8D330" w14:textId="77777777" w:rsidR="00BB20F0" w:rsidRPr="00237EB4" w:rsidRDefault="00BB20F0" w:rsidP="00A9235B">
      <w:pPr>
        <w:spacing w:after="0" w:line="340" w:lineRule="exact"/>
        <w:ind w:left="284" w:right="-43" w:hanging="426"/>
        <w:jc w:val="thaiDistribute"/>
        <w:rPr>
          <w:rFonts w:asciiTheme="majorBidi" w:eastAsia="Cordia New" w:hAnsiTheme="majorBidi" w:cstheme="majorBidi"/>
          <w:b/>
          <w:bCs/>
          <w:sz w:val="32"/>
          <w:szCs w:val="32"/>
          <w:lang w:val="en-US"/>
        </w:rPr>
        <w:sectPr w:rsidR="00BB20F0" w:rsidRPr="00237EB4" w:rsidSect="00A9235B">
          <w:pgSz w:w="11907" w:h="16840" w:code="9"/>
          <w:pgMar w:top="1191" w:right="851" w:bottom="1701" w:left="1814" w:header="1191" w:footer="720" w:gutter="0"/>
          <w:pgNumType w:fmt="numberInDash"/>
          <w:cols w:space="720"/>
          <w:noEndnote/>
          <w:docGrid w:linePitch="360"/>
        </w:sectPr>
      </w:pPr>
    </w:p>
    <w:p w14:paraId="2A7D0781" w14:textId="77777777" w:rsidR="00A9235B" w:rsidRPr="00237EB4" w:rsidRDefault="00A9235B" w:rsidP="00906354">
      <w:pPr>
        <w:spacing w:after="0" w:line="37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38.</w:t>
      </w:r>
      <w:r w:rsidRPr="00237EB4">
        <w:rPr>
          <w:rFonts w:asciiTheme="majorBidi" w:eastAsia="Cordia New" w:hAnsiTheme="majorBidi" w:cstheme="majorBidi"/>
          <w:b/>
          <w:bCs/>
          <w:sz w:val="32"/>
          <w:szCs w:val="32"/>
          <w:lang w:val="en-US"/>
        </w:rPr>
        <w:tab/>
        <w:t xml:space="preserve">EXPENSES BY NATURE </w:t>
      </w:r>
    </w:p>
    <w:p w14:paraId="1995B762" w14:textId="1F278FFA" w:rsidR="00A9235B" w:rsidRPr="00237EB4" w:rsidRDefault="00752247" w:rsidP="00906354">
      <w:pPr>
        <w:spacing w:after="0" w:line="370" w:lineRule="exact"/>
        <w:ind w:left="284" w:firstLine="425"/>
        <w:jc w:val="thaiDistribute"/>
        <w:rPr>
          <w:rFonts w:asciiTheme="majorBidi" w:eastAsia="SimSun" w:hAnsiTheme="majorBidi" w:cstheme="majorBidi"/>
          <w:sz w:val="32"/>
          <w:szCs w:val="32"/>
        </w:rPr>
      </w:pPr>
      <w:r w:rsidRPr="00752247">
        <w:rPr>
          <w:rFonts w:asciiTheme="majorBidi" w:eastAsia="SimSun" w:hAnsiTheme="majorBidi" w:cstheme="majorBidi"/>
          <w:sz w:val="32"/>
          <w:szCs w:val="32"/>
          <w:lang w:val="en-US"/>
        </w:rPr>
        <w:tab/>
      </w:r>
      <w:r w:rsidRPr="00752247">
        <w:rPr>
          <w:rFonts w:asciiTheme="majorBidi" w:eastAsia="Cordia New" w:hAnsiTheme="majorBidi" w:cstheme="majorBidi"/>
          <w:sz w:val="32"/>
          <w:szCs w:val="32"/>
          <w:lang w:val="en-US"/>
        </w:rPr>
        <w:t>Expenses by nature</w:t>
      </w:r>
      <w:r w:rsidRPr="00237EB4">
        <w:rPr>
          <w:rFonts w:asciiTheme="majorBidi" w:eastAsia="Cordia New" w:hAnsiTheme="majorBidi" w:cstheme="majorBidi"/>
          <w:b/>
          <w:bCs/>
          <w:sz w:val="32"/>
          <w:szCs w:val="32"/>
          <w:lang w:val="en-US"/>
        </w:rPr>
        <w:t xml:space="preserve"> </w:t>
      </w:r>
      <w:r w:rsidR="00A9235B" w:rsidRPr="00237EB4">
        <w:rPr>
          <w:rFonts w:asciiTheme="majorBidi" w:eastAsia="SimSun" w:hAnsiTheme="majorBidi" w:cstheme="majorBidi"/>
          <w:sz w:val="32"/>
          <w:szCs w:val="32"/>
        </w:rPr>
        <w:t xml:space="preserve">for the years ended December </w:t>
      </w:r>
      <w:r w:rsidR="00A9235B" w:rsidRPr="00237EB4">
        <w:rPr>
          <w:rFonts w:asciiTheme="majorBidi" w:eastAsia="SimSun" w:hAnsiTheme="majorBidi" w:cstheme="majorBidi"/>
          <w:sz w:val="32"/>
          <w:szCs w:val="32"/>
          <w:lang w:val="en-US"/>
        </w:rPr>
        <w:t>31</w:t>
      </w:r>
      <w:r w:rsidR="00A9235B" w:rsidRPr="00237EB4">
        <w:rPr>
          <w:rFonts w:asciiTheme="majorBidi" w:eastAsia="SimSun" w:hAnsiTheme="majorBidi" w:cstheme="majorBidi"/>
          <w:sz w:val="32"/>
          <w:szCs w:val="32"/>
        </w:rPr>
        <w:t xml:space="preserve">, 2025 and </w:t>
      </w:r>
      <w:r w:rsidR="00A9235B" w:rsidRPr="00237EB4">
        <w:rPr>
          <w:rFonts w:asciiTheme="majorBidi" w:eastAsia="SimSun" w:hAnsiTheme="majorBidi" w:cstheme="majorBidi"/>
          <w:sz w:val="32"/>
          <w:szCs w:val="32"/>
          <w:lang w:val="en-US"/>
        </w:rPr>
        <w:t>2024,</w:t>
      </w:r>
      <w:r w:rsidR="00A9235B" w:rsidRPr="00237EB4">
        <w:rPr>
          <w:rFonts w:asciiTheme="majorBidi" w:eastAsia="SimSun" w:hAnsiTheme="majorBidi" w:cstheme="majorBidi"/>
          <w:sz w:val="32"/>
          <w:szCs w:val="32"/>
        </w:rPr>
        <w:t xml:space="preserve"> classified by nature, have been charged in profit before finance costs and income tax:</w:t>
      </w:r>
    </w:p>
    <w:tbl>
      <w:tblPr>
        <w:tblW w:w="9057" w:type="dxa"/>
        <w:tblInd w:w="270" w:type="dxa"/>
        <w:tblLayout w:type="fixed"/>
        <w:tblCellMar>
          <w:left w:w="0" w:type="dxa"/>
          <w:right w:w="0" w:type="dxa"/>
        </w:tblCellMar>
        <w:tblLook w:val="0000" w:firstRow="0" w:lastRow="0" w:firstColumn="0" w:lastColumn="0" w:noHBand="0" w:noVBand="0"/>
      </w:tblPr>
      <w:tblGrid>
        <w:gridCol w:w="4125"/>
        <w:gridCol w:w="1134"/>
        <w:gridCol w:w="144"/>
        <w:gridCol w:w="1131"/>
        <w:gridCol w:w="119"/>
        <w:gridCol w:w="1157"/>
        <w:gridCol w:w="119"/>
        <w:gridCol w:w="1128"/>
      </w:tblGrid>
      <w:tr w:rsidR="00A9235B" w:rsidRPr="00237EB4" w14:paraId="684CC5D4" w14:textId="77777777" w:rsidTr="006C47B8">
        <w:trPr>
          <w:tblHeader/>
        </w:trPr>
        <w:tc>
          <w:tcPr>
            <w:tcW w:w="4125" w:type="dxa"/>
          </w:tcPr>
          <w:p w14:paraId="1FA8E413" w14:textId="77777777" w:rsidR="00A9235B" w:rsidRPr="00237EB4" w:rsidRDefault="00A9235B" w:rsidP="00906354">
            <w:pPr>
              <w:spacing w:after="0" w:line="370" w:lineRule="exact"/>
              <w:ind w:left="345" w:right="-162"/>
              <w:jc w:val="center"/>
              <w:rPr>
                <w:rFonts w:asciiTheme="majorBidi" w:eastAsia="Cordia New" w:hAnsiTheme="majorBidi" w:cstheme="majorBidi"/>
                <w:snapToGrid w:val="0"/>
                <w:sz w:val="28"/>
                <w:lang w:eastAsia="th-TH"/>
              </w:rPr>
            </w:pPr>
          </w:p>
        </w:tc>
        <w:tc>
          <w:tcPr>
            <w:tcW w:w="4932" w:type="dxa"/>
            <w:gridSpan w:val="7"/>
            <w:tcBorders>
              <w:bottom w:val="single" w:sz="6" w:space="0" w:color="auto"/>
            </w:tcBorders>
            <w:vAlign w:val="center"/>
          </w:tcPr>
          <w:p w14:paraId="2D426C98" w14:textId="77777777" w:rsidR="00A9235B" w:rsidRPr="0074282E" w:rsidRDefault="00A9235B" w:rsidP="00906354">
            <w:pPr>
              <w:spacing w:after="0" w:line="370" w:lineRule="exact"/>
              <w:ind w:right="-14"/>
              <w:jc w:val="center"/>
              <w:rPr>
                <w:rFonts w:asciiTheme="majorBidi" w:eastAsia="Times New Roman" w:hAnsiTheme="majorBidi" w:cstheme="majorBidi"/>
                <w:sz w:val="28"/>
                <w:cs/>
                <w:lang w:val="en-US"/>
              </w:rPr>
            </w:pPr>
            <w:r w:rsidRPr="00237EB4">
              <w:rPr>
                <w:rFonts w:asciiTheme="majorBidi" w:eastAsia="PMingLiU" w:hAnsiTheme="majorBidi" w:cstheme="majorBidi"/>
                <w:sz w:val="28"/>
                <w:lang w:val="en-US"/>
              </w:rPr>
              <w:t>Baht</w:t>
            </w:r>
          </w:p>
        </w:tc>
      </w:tr>
      <w:tr w:rsidR="00A9235B" w:rsidRPr="00237EB4" w14:paraId="42389AE5" w14:textId="77777777" w:rsidTr="006C47B8">
        <w:trPr>
          <w:tblHeader/>
        </w:trPr>
        <w:tc>
          <w:tcPr>
            <w:tcW w:w="4125" w:type="dxa"/>
          </w:tcPr>
          <w:p w14:paraId="644E4236" w14:textId="77777777" w:rsidR="00A9235B" w:rsidRPr="00237EB4" w:rsidRDefault="00A9235B" w:rsidP="00906354">
            <w:pPr>
              <w:spacing w:after="0" w:line="370" w:lineRule="exact"/>
              <w:ind w:left="345" w:right="-162"/>
              <w:jc w:val="center"/>
              <w:rPr>
                <w:rFonts w:asciiTheme="majorBidi" w:eastAsia="Cordia New" w:hAnsiTheme="majorBidi" w:cstheme="majorBidi"/>
                <w:snapToGrid w:val="0"/>
                <w:sz w:val="28"/>
                <w:lang w:eastAsia="th-TH"/>
              </w:rPr>
            </w:pPr>
          </w:p>
        </w:tc>
        <w:tc>
          <w:tcPr>
            <w:tcW w:w="2409" w:type="dxa"/>
            <w:gridSpan w:val="3"/>
            <w:tcBorders>
              <w:top w:val="single" w:sz="6" w:space="0" w:color="auto"/>
              <w:bottom w:val="single" w:sz="6" w:space="0" w:color="auto"/>
            </w:tcBorders>
            <w:vAlign w:val="center"/>
          </w:tcPr>
          <w:p w14:paraId="294EF68C" w14:textId="77777777" w:rsidR="00A9235B" w:rsidRPr="0074282E" w:rsidRDefault="00A9235B" w:rsidP="00906354">
            <w:pPr>
              <w:spacing w:after="0" w:line="370" w:lineRule="exact"/>
              <w:ind w:right="-14"/>
              <w:jc w:val="center"/>
              <w:rPr>
                <w:rFonts w:asciiTheme="majorBidi" w:eastAsia="Cordia New" w:hAnsiTheme="majorBidi" w:cstheme="majorBidi"/>
                <w:snapToGrid w:val="0"/>
                <w:spacing w:val="-4"/>
                <w:sz w:val="28"/>
                <w:cs/>
                <w:lang w:val="en-US" w:eastAsia="th-TH"/>
              </w:rPr>
            </w:pPr>
            <w:r w:rsidRPr="00237EB4">
              <w:rPr>
                <w:rFonts w:asciiTheme="majorBidi" w:eastAsia="Cordia New" w:hAnsiTheme="majorBidi" w:cstheme="majorBidi"/>
                <w:snapToGrid w:val="0"/>
                <w:spacing w:val="-4"/>
                <w:sz w:val="28"/>
                <w:lang w:val="en-US" w:eastAsia="th-TH"/>
              </w:rPr>
              <w:t>Consolidated financial statements</w:t>
            </w:r>
          </w:p>
        </w:tc>
        <w:tc>
          <w:tcPr>
            <w:tcW w:w="119" w:type="dxa"/>
            <w:tcBorders>
              <w:top w:val="single" w:sz="6" w:space="0" w:color="auto"/>
            </w:tcBorders>
          </w:tcPr>
          <w:p w14:paraId="55552609" w14:textId="77777777" w:rsidR="00A9235B" w:rsidRPr="00237EB4" w:rsidRDefault="00A9235B" w:rsidP="00906354">
            <w:pPr>
              <w:spacing w:after="0" w:line="370" w:lineRule="exact"/>
              <w:ind w:left="345" w:right="-162"/>
              <w:jc w:val="center"/>
              <w:rPr>
                <w:rFonts w:asciiTheme="majorBidi" w:eastAsia="Cordia New" w:hAnsiTheme="majorBidi" w:cstheme="majorBidi"/>
                <w:snapToGrid w:val="0"/>
                <w:sz w:val="28"/>
                <w:lang w:eastAsia="th-TH"/>
              </w:rPr>
            </w:pPr>
          </w:p>
        </w:tc>
        <w:tc>
          <w:tcPr>
            <w:tcW w:w="2404" w:type="dxa"/>
            <w:gridSpan w:val="3"/>
            <w:tcBorders>
              <w:top w:val="single" w:sz="6" w:space="0" w:color="auto"/>
              <w:bottom w:val="single" w:sz="6" w:space="0" w:color="auto"/>
            </w:tcBorders>
            <w:vAlign w:val="center"/>
          </w:tcPr>
          <w:p w14:paraId="3EA1048E" w14:textId="77777777" w:rsidR="00A9235B" w:rsidRPr="0074282E" w:rsidRDefault="00A9235B" w:rsidP="00906354">
            <w:pPr>
              <w:spacing w:after="0" w:line="370" w:lineRule="exact"/>
              <w:ind w:right="-14"/>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Separate financial statements</w:t>
            </w:r>
          </w:p>
        </w:tc>
      </w:tr>
      <w:tr w:rsidR="00A9235B" w:rsidRPr="00237EB4" w14:paraId="1BE0A1CF" w14:textId="77777777" w:rsidTr="006C47B8">
        <w:trPr>
          <w:tblHeader/>
        </w:trPr>
        <w:tc>
          <w:tcPr>
            <w:tcW w:w="4125" w:type="dxa"/>
          </w:tcPr>
          <w:p w14:paraId="109B1ED5" w14:textId="77777777" w:rsidR="00A9235B" w:rsidRPr="00237EB4" w:rsidRDefault="00A9235B" w:rsidP="00906354">
            <w:pPr>
              <w:spacing w:after="0" w:line="370" w:lineRule="exact"/>
              <w:ind w:left="345" w:right="-162"/>
              <w:jc w:val="center"/>
              <w:rPr>
                <w:rFonts w:asciiTheme="majorBidi" w:eastAsia="Cordia New" w:hAnsiTheme="majorBidi" w:cstheme="majorBidi"/>
                <w:snapToGrid w:val="0"/>
                <w:sz w:val="28"/>
                <w:lang w:eastAsia="th-TH"/>
              </w:rPr>
            </w:pPr>
          </w:p>
        </w:tc>
        <w:tc>
          <w:tcPr>
            <w:tcW w:w="1134" w:type="dxa"/>
            <w:tcBorders>
              <w:top w:val="single" w:sz="6" w:space="0" w:color="auto"/>
              <w:bottom w:val="single" w:sz="6" w:space="0" w:color="auto"/>
            </w:tcBorders>
            <w:vAlign w:val="center"/>
          </w:tcPr>
          <w:p w14:paraId="29FA8A7A" w14:textId="77777777" w:rsidR="00A9235B" w:rsidRPr="00237EB4" w:rsidRDefault="00A9235B" w:rsidP="00906354">
            <w:pPr>
              <w:spacing w:after="0" w:line="370" w:lineRule="exact"/>
              <w:ind w:right="-72"/>
              <w:jc w:val="center"/>
              <w:rPr>
                <w:rFonts w:asciiTheme="majorBidi" w:eastAsia="Times New Roman" w:hAnsiTheme="majorBidi" w:cstheme="majorBidi"/>
                <w:sz w:val="28"/>
                <w:lang w:val="en-US"/>
              </w:rPr>
            </w:pPr>
            <w:r w:rsidRPr="00237EB4">
              <w:rPr>
                <w:rFonts w:asciiTheme="majorBidi" w:eastAsia="Times New Roman" w:hAnsiTheme="majorBidi" w:cstheme="majorBidi"/>
                <w:snapToGrid w:val="0"/>
                <w:sz w:val="28"/>
                <w:lang w:val="en-US" w:eastAsia="th-TH"/>
              </w:rPr>
              <w:t>2025</w:t>
            </w:r>
          </w:p>
        </w:tc>
        <w:tc>
          <w:tcPr>
            <w:tcW w:w="144" w:type="dxa"/>
            <w:tcBorders>
              <w:top w:val="single" w:sz="6" w:space="0" w:color="auto"/>
            </w:tcBorders>
          </w:tcPr>
          <w:p w14:paraId="0B9F2D89" w14:textId="77777777" w:rsidR="00A9235B" w:rsidRPr="00237EB4" w:rsidRDefault="00A9235B" w:rsidP="00906354">
            <w:pPr>
              <w:spacing w:after="0" w:line="370" w:lineRule="exact"/>
              <w:ind w:right="-72"/>
              <w:jc w:val="center"/>
              <w:rPr>
                <w:rFonts w:asciiTheme="majorBidi" w:eastAsia="Times New Roman" w:hAnsiTheme="majorBidi" w:cstheme="majorBidi"/>
                <w:snapToGrid w:val="0"/>
                <w:sz w:val="28"/>
                <w:lang w:val="en-US" w:eastAsia="th-TH"/>
              </w:rPr>
            </w:pPr>
          </w:p>
        </w:tc>
        <w:tc>
          <w:tcPr>
            <w:tcW w:w="1131" w:type="dxa"/>
            <w:tcBorders>
              <w:top w:val="single" w:sz="6" w:space="0" w:color="auto"/>
              <w:bottom w:val="single" w:sz="6" w:space="0" w:color="auto"/>
            </w:tcBorders>
            <w:vAlign w:val="center"/>
          </w:tcPr>
          <w:p w14:paraId="74A2919F" w14:textId="77777777" w:rsidR="00A9235B" w:rsidRPr="0074282E" w:rsidRDefault="00A9235B" w:rsidP="00906354">
            <w:pPr>
              <w:spacing w:after="0" w:line="370" w:lineRule="exact"/>
              <w:ind w:right="-72"/>
              <w:jc w:val="center"/>
              <w:rPr>
                <w:rFonts w:asciiTheme="majorBidi" w:eastAsia="Times New Roman" w:hAnsiTheme="majorBidi" w:cstheme="majorBidi"/>
                <w:sz w:val="28"/>
                <w:cs/>
                <w:lang w:val="en-US"/>
              </w:rPr>
            </w:pPr>
            <w:r w:rsidRPr="00237EB4">
              <w:rPr>
                <w:rFonts w:asciiTheme="majorBidi" w:eastAsia="Times New Roman" w:hAnsiTheme="majorBidi" w:cstheme="majorBidi"/>
                <w:snapToGrid w:val="0"/>
                <w:sz w:val="28"/>
                <w:lang w:val="en-US" w:eastAsia="th-TH"/>
              </w:rPr>
              <w:t>2024</w:t>
            </w:r>
          </w:p>
        </w:tc>
        <w:tc>
          <w:tcPr>
            <w:tcW w:w="119" w:type="dxa"/>
          </w:tcPr>
          <w:p w14:paraId="1BB96B16" w14:textId="77777777" w:rsidR="00A9235B" w:rsidRPr="00237EB4" w:rsidRDefault="00A9235B" w:rsidP="00906354">
            <w:pPr>
              <w:spacing w:after="0" w:line="370" w:lineRule="exact"/>
              <w:ind w:right="-72"/>
              <w:jc w:val="center"/>
              <w:rPr>
                <w:rFonts w:asciiTheme="majorBidi" w:eastAsia="Times New Roman" w:hAnsiTheme="majorBidi" w:cstheme="majorBidi"/>
                <w:snapToGrid w:val="0"/>
                <w:sz w:val="28"/>
                <w:lang w:val="en-US" w:eastAsia="th-TH"/>
              </w:rPr>
            </w:pPr>
          </w:p>
        </w:tc>
        <w:tc>
          <w:tcPr>
            <w:tcW w:w="1157" w:type="dxa"/>
            <w:tcBorders>
              <w:top w:val="single" w:sz="6" w:space="0" w:color="auto"/>
              <w:bottom w:val="single" w:sz="6" w:space="0" w:color="auto"/>
            </w:tcBorders>
            <w:vAlign w:val="center"/>
          </w:tcPr>
          <w:p w14:paraId="334DFB3E" w14:textId="77777777" w:rsidR="00A9235B" w:rsidRPr="0074282E" w:rsidRDefault="00A9235B" w:rsidP="00906354">
            <w:pPr>
              <w:spacing w:after="0" w:line="370" w:lineRule="exact"/>
              <w:ind w:right="-72"/>
              <w:jc w:val="center"/>
              <w:rPr>
                <w:rFonts w:asciiTheme="majorBidi" w:eastAsia="Times New Roman" w:hAnsiTheme="majorBidi" w:cstheme="majorBidi"/>
                <w:sz w:val="28"/>
                <w:cs/>
                <w:lang w:val="en-US"/>
              </w:rPr>
            </w:pPr>
            <w:r w:rsidRPr="00237EB4">
              <w:rPr>
                <w:rFonts w:asciiTheme="majorBidi" w:eastAsia="Times New Roman" w:hAnsiTheme="majorBidi" w:cstheme="majorBidi"/>
                <w:snapToGrid w:val="0"/>
                <w:sz w:val="28"/>
                <w:lang w:val="en-US" w:eastAsia="th-TH"/>
              </w:rPr>
              <w:t>2025</w:t>
            </w:r>
          </w:p>
        </w:tc>
        <w:tc>
          <w:tcPr>
            <w:tcW w:w="119" w:type="dxa"/>
            <w:tcBorders>
              <w:top w:val="single" w:sz="6" w:space="0" w:color="auto"/>
            </w:tcBorders>
          </w:tcPr>
          <w:p w14:paraId="51AC419B" w14:textId="77777777" w:rsidR="00A9235B" w:rsidRPr="00237EB4" w:rsidRDefault="00A9235B" w:rsidP="00906354">
            <w:pPr>
              <w:spacing w:after="0" w:line="370" w:lineRule="exact"/>
              <w:ind w:right="-72"/>
              <w:jc w:val="center"/>
              <w:rPr>
                <w:rFonts w:asciiTheme="majorBidi" w:eastAsia="Times New Roman" w:hAnsiTheme="majorBidi" w:cstheme="majorBidi"/>
                <w:snapToGrid w:val="0"/>
                <w:sz w:val="28"/>
                <w:lang w:val="en-US" w:eastAsia="th-TH"/>
              </w:rPr>
            </w:pPr>
          </w:p>
        </w:tc>
        <w:tc>
          <w:tcPr>
            <w:tcW w:w="1128" w:type="dxa"/>
            <w:tcBorders>
              <w:top w:val="single" w:sz="6" w:space="0" w:color="auto"/>
              <w:bottom w:val="single" w:sz="6" w:space="0" w:color="auto"/>
            </w:tcBorders>
            <w:vAlign w:val="center"/>
          </w:tcPr>
          <w:p w14:paraId="585DA71B" w14:textId="77777777" w:rsidR="00A9235B" w:rsidRPr="0074282E" w:rsidRDefault="00A9235B" w:rsidP="00906354">
            <w:pPr>
              <w:spacing w:after="0" w:line="370" w:lineRule="exact"/>
              <w:ind w:right="-72"/>
              <w:jc w:val="center"/>
              <w:rPr>
                <w:rFonts w:asciiTheme="majorBidi" w:eastAsia="Times New Roman" w:hAnsiTheme="majorBidi" w:cstheme="majorBidi"/>
                <w:sz w:val="28"/>
                <w:cs/>
                <w:lang w:val="en-US"/>
              </w:rPr>
            </w:pPr>
            <w:r w:rsidRPr="00237EB4">
              <w:rPr>
                <w:rFonts w:asciiTheme="majorBidi" w:eastAsia="Times New Roman" w:hAnsiTheme="majorBidi" w:cstheme="majorBidi"/>
                <w:snapToGrid w:val="0"/>
                <w:sz w:val="28"/>
                <w:lang w:val="en-US" w:eastAsia="th-TH"/>
              </w:rPr>
              <w:t>2024</w:t>
            </w:r>
          </w:p>
        </w:tc>
      </w:tr>
      <w:tr w:rsidR="00BB20F0" w:rsidRPr="00237EB4" w14:paraId="5DE76E99" w14:textId="77777777" w:rsidTr="006C47B8">
        <w:trPr>
          <w:tblHeader/>
        </w:trPr>
        <w:tc>
          <w:tcPr>
            <w:tcW w:w="4125" w:type="dxa"/>
          </w:tcPr>
          <w:p w14:paraId="13AC445D" w14:textId="77777777" w:rsidR="00BB20F0" w:rsidRPr="00237EB4" w:rsidRDefault="00BB20F0" w:rsidP="00906354">
            <w:pPr>
              <w:tabs>
                <w:tab w:val="left" w:pos="768"/>
              </w:tabs>
              <w:spacing w:after="0" w:line="370" w:lineRule="exact"/>
              <w:ind w:left="345" w:hanging="189"/>
              <w:jc w:val="thaiDistribute"/>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Employee benefit expenses</w:t>
            </w:r>
          </w:p>
        </w:tc>
        <w:tc>
          <w:tcPr>
            <w:tcW w:w="1134" w:type="dxa"/>
            <w:tcBorders>
              <w:top w:val="single" w:sz="6" w:space="0" w:color="auto"/>
            </w:tcBorders>
            <w:vAlign w:val="center"/>
          </w:tcPr>
          <w:p w14:paraId="52C7662C" w14:textId="26B1F106" w:rsidR="00BB20F0" w:rsidRPr="00237EB4" w:rsidRDefault="00BB20F0" w:rsidP="00906354">
            <w:pPr>
              <w:spacing w:after="0" w:line="370" w:lineRule="exact"/>
              <w:ind w:right="113"/>
              <w:jc w:val="right"/>
              <w:rPr>
                <w:rFonts w:asciiTheme="majorBidi" w:eastAsia="Cordia New" w:hAnsiTheme="majorBidi" w:cstheme="majorBidi"/>
                <w:snapToGrid w:val="0"/>
                <w:sz w:val="28"/>
                <w:cs/>
                <w:lang w:val="en-US" w:eastAsia="th-TH"/>
              </w:rPr>
            </w:pPr>
            <w:r w:rsidRPr="0074282E">
              <w:rPr>
                <w:rFonts w:ascii="Angsana New" w:eastAsia="Cordia New" w:hAnsi="Angsana New" w:cs="Angsana New"/>
                <w:snapToGrid w:val="0"/>
                <w:color w:val="000000" w:themeColor="text1"/>
                <w:sz w:val="28"/>
                <w:lang w:val="en-US" w:eastAsia="th-TH"/>
              </w:rPr>
              <w:t>22</w:t>
            </w:r>
            <w:r w:rsidRPr="00237EB4">
              <w:rPr>
                <w:rFonts w:ascii="Angsana New" w:eastAsia="Cordia New" w:hAnsi="Angsana New" w:cs="Angsana New"/>
                <w:snapToGrid w:val="0"/>
                <w:color w:val="000000" w:themeColor="text1"/>
                <w:sz w:val="28"/>
                <w:lang w:val="en-US" w:eastAsia="th-TH"/>
              </w:rPr>
              <w:t>,</w:t>
            </w:r>
            <w:r w:rsidRPr="0074282E">
              <w:rPr>
                <w:rFonts w:ascii="Angsana New" w:eastAsia="Cordia New" w:hAnsi="Angsana New" w:cs="Angsana New"/>
                <w:snapToGrid w:val="0"/>
                <w:color w:val="000000" w:themeColor="text1"/>
                <w:sz w:val="28"/>
                <w:lang w:val="en-US" w:eastAsia="th-TH"/>
              </w:rPr>
              <w:t>957</w:t>
            </w:r>
            <w:r w:rsidRPr="00237EB4">
              <w:rPr>
                <w:rFonts w:ascii="Angsana New" w:eastAsia="Cordia New" w:hAnsi="Angsana New" w:cs="Angsana New"/>
                <w:snapToGrid w:val="0"/>
                <w:color w:val="000000" w:themeColor="text1"/>
                <w:sz w:val="28"/>
                <w:lang w:val="en-US" w:eastAsia="th-TH"/>
              </w:rPr>
              <w:t>,</w:t>
            </w:r>
            <w:r w:rsidRPr="0074282E">
              <w:rPr>
                <w:rFonts w:ascii="Angsana New" w:eastAsia="Cordia New" w:hAnsi="Angsana New" w:cs="Angsana New"/>
                <w:snapToGrid w:val="0"/>
                <w:color w:val="000000" w:themeColor="text1"/>
                <w:sz w:val="28"/>
                <w:lang w:val="en-US" w:eastAsia="th-TH"/>
              </w:rPr>
              <w:t>783</w:t>
            </w:r>
          </w:p>
        </w:tc>
        <w:tc>
          <w:tcPr>
            <w:tcW w:w="144" w:type="dxa"/>
          </w:tcPr>
          <w:p w14:paraId="46A77D47" w14:textId="77777777" w:rsidR="00BB20F0" w:rsidRPr="0074282E" w:rsidRDefault="00BB20F0" w:rsidP="00906354">
            <w:pPr>
              <w:spacing w:after="0" w:line="370" w:lineRule="exact"/>
              <w:ind w:right="113"/>
              <w:jc w:val="right"/>
              <w:rPr>
                <w:rFonts w:asciiTheme="majorBidi" w:eastAsia="Cordia New" w:hAnsiTheme="majorBidi" w:cstheme="majorBidi"/>
                <w:snapToGrid w:val="0"/>
                <w:sz w:val="28"/>
                <w:cs/>
                <w:lang w:val="en-US" w:eastAsia="th-TH"/>
              </w:rPr>
            </w:pPr>
          </w:p>
        </w:tc>
        <w:tc>
          <w:tcPr>
            <w:tcW w:w="1131" w:type="dxa"/>
            <w:tcBorders>
              <w:top w:val="single" w:sz="6" w:space="0" w:color="auto"/>
            </w:tcBorders>
            <w:vAlign w:val="center"/>
          </w:tcPr>
          <w:p w14:paraId="227DD7B9" w14:textId="082156A6" w:rsidR="00BB20F0" w:rsidRPr="00237EB4" w:rsidRDefault="00BB20F0" w:rsidP="00906354">
            <w:pPr>
              <w:spacing w:after="0" w:line="370" w:lineRule="exact"/>
              <w:ind w:right="113"/>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20,490,024</w:t>
            </w:r>
          </w:p>
        </w:tc>
        <w:tc>
          <w:tcPr>
            <w:tcW w:w="119" w:type="dxa"/>
          </w:tcPr>
          <w:p w14:paraId="50C9A042" w14:textId="77777777" w:rsidR="00BB20F0" w:rsidRPr="0074282E" w:rsidRDefault="00BB20F0" w:rsidP="00906354">
            <w:pPr>
              <w:spacing w:after="0" w:line="370" w:lineRule="exact"/>
              <w:ind w:right="113"/>
              <w:jc w:val="right"/>
              <w:rPr>
                <w:rFonts w:asciiTheme="majorBidi" w:eastAsia="Cordia New" w:hAnsiTheme="majorBidi" w:cstheme="majorBidi"/>
                <w:snapToGrid w:val="0"/>
                <w:sz w:val="28"/>
                <w:cs/>
                <w:lang w:val="en-US" w:eastAsia="th-TH"/>
              </w:rPr>
            </w:pPr>
          </w:p>
        </w:tc>
        <w:tc>
          <w:tcPr>
            <w:tcW w:w="1157" w:type="dxa"/>
            <w:tcBorders>
              <w:top w:val="single" w:sz="6" w:space="0" w:color="auto"/>
            </w:tcBorders>
            <w:vAlign w:val="center"/>
          </w:tcPr>
          <w:p w14:paraId="6215EBD3" w14:textId="34CC31A4" w:rsidR="00BB20F0" w:rsidRPr="00237EB4" w:rsidRDefault="00BB20F0" w:rsidP="00906354">
            <w:pPr>
              <w:spacing w:after="0" w:line="370" w:lineRule="exact"/>
              <w:ind w:right="113"/>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19,072,033</w:t>
            </w:r>
          </w:p>
        </w:tc>
        <w:tc>
          <w:tcPr>
            <w:tcW w:w="119" w:type="dxa"/>
          </w:tcPr>
          <w:p w14:paraId="7E04F469" w14:textId="77777777" w:rsidR="00BB20F0" w:rsidRPr="0074282E" w:rsidRDefault="00BB20F0" w:rsidP="00906354">
            <w:pPr>
              <w:spacing w:after="0" w:line="370" w:lineRule="exact"/>
              <w:ind w:right="113"/>
              <w:jc w:val="right"/>
              <w:rPr>
                <w:rFonts w:asciiTheme="majorBidi" w:eastAsia="Cordia New" w:hAnsiTheme="majorBidi" w:cstheme="majorBidi"/>
                <w:snapToGrid w:val="0"/>
                <w:sz w:val="28"/>
                <w:cs/>
                <w:lang w:val="en-US" w:eastAsia="th-TH"/>
              </w:rPr>
            </w:pPr>
          </w:p>
        </w:tc>
        <w:tc>
          <w:tcPr>
            <w:tcW w:w="1128" w:type="dxa"/>
            <w:tcBorders>
              <w:top w:val="single" w:sz="6" w:space="0" w:color="auto"/>
            </w:tcBorders>
            <w:vAlign w:val="center"/>
          </w:tcPr>
          <w:p w14:paraId="1F215C87" w14:textId="4524746E" w:rsidR="00BB20F0" w:rsidRPr="0074282E" w:rsidRDefault="00BB20F0" w:rsidP="00906354">
            <w:pPr>
              <w:spacing w:after="0" w:line="370" w:lineRule="exact"/>
              <w:ind w:right="113"/>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20,355,179</w:t>
            </w:r>
          </w:p>
        </w:tc>
      </w:tr>
      <w:tr w:rsidR="00BB20F0" w:rsidRPr="00237EB4" w14:paraId="54658F07" w14:textId="77777777" w:rsidTr="006C47B8">
        <w:tc>
          <w:tcPr>
            <w:tcW w:w="4125" w:type="dxa"/>
            <w:vAlign w:val="center"/>
          </w:tcPr>
          <w:p w14:paraId="128ACF55" w14:textId="77777777" w:rsidR="00BB20F0" w:rsidRPr="00237EB4"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Depreciation expense</w:t>
            </w:r>
          </w:p>
        </w:tc>
        <w:tc>
          <w:tcPr>
            <w:tcW w:w="1134" w:type="dxa"/>
            <w:tcBorders>
              <w:top w:val="nil"/>
              <w:left w:val="nil"/>
              <w:bottom w:val="nil"/>
              <w:right w:val="nil"/>
            </w:tcBorders>
            <w:vAlign w:val="center"/>
          </w:tcPr>
          <w:p w14:paraId="7240AAFF" w14:textId="22938784" w:rsidR="00BB20F0" w:rsidRPr="0074282E" w:rsidRDefault="00BB20F0" w:rsidP="00906354">
            <w:pPr>
              <w:spacing w:after="0" w:line="370" w:lineRule="exact"/>
              <w:ind w:right="113"/>
              <w:jc w:val="right"/>
              <w:rPr>
                <w:rFonts w:asciiTheme="majorBidi" w:eastAsia="Cordia New" w:hAnsiTheme="majorBidi" w:cstheme="majorBidi"/>
                <w:snapToGrid w:val="0"/>
                <w:sz w:val="28"/>
                <w:cs/>
                <w:lang w:val="en-US" w:eastAsia="th-TH"/>
              </w:rPr>
            </w:pPr>
            <w:r w:rsidRPr="0074282E">
              <w:rPr>
                <w:rFonts w:ascii="Angsana New" w:eastAsia="Cordia New" w:hAnsi="Angsana New" w:cs="Angsana New"/>
                <w:snapToGrid w:val="0"/>
                <w:color w:val="000000" w:themeColor="text1"/>
                <w:sz w:val="28"/>
                <w:lang w:val="en-US" w:eastAsia="th-TH"/>
              </w:rPr>
              <w:t>40</w:t>
            </w:r>
            <w:r w:rsidRPr="00237EB4">
              <w:rPr>
                <w:rFonts w:ascii="Angsana New" w:eastAsia="Cordia New" w:hAnsi="Angsana New" w:cs="Angsana New"/>
                <w:snapToGrid w:val="0"/>
                <w:color w:val="000000" w:themeColor="text1"/>
                <w:sz w:val="28"/>
                <w:lang w:val="en-US" w:eastAsia="th-TH"/>
              </w:rPr>
              <w:t>,</w:t>
            </w:r>
            <w:r w:rsidRPr="0074282E">
              <w:rPr>
                <w:rFonts w:ascii="Angsana New" w:eastAsia="Cordia New" w:hAnsi="Angsana New" w:cs="Angsana New"/>
                <w:snapToGrid w:val="0"/>
                <w:color w:val="000000" w:themeColor="text1"/>
                <w:sz w:val="28"/>
                <w:lang w:val="en-US" w:eastAsia="th-TH"/>
              </w:rPr>
              <w:t>135</w:t>
            </w:r>
            <w:r w:rsidRPr="00237EB4">
              <w:rPr>
                <w:rFonts w:ascii="Angsana New" w:eastAsia="Cordia New" w:hAnsi="Angsana New" w:cs="Angsana New"/>
                <w:snapToGrid w:val="0"/>
                <w:color w:val="000000" w:themeColor="text1"/>
                <w:sz w:val="28"/>
                <w:lang w:val="en-US" w:eastAsia="th-TH"/>
              </w:rPr>
              <w:t>,</w:t>
            </w:r>
            <w:r w:rsidRPr="0074282E">
              <w:rPr>
                <w:rFonts w:ascii="Angsana New" w:eastAsia="Cordia New" w:hAnsi="Angsana New" w:cs="Angsana New"/>
                <w:snapToGrid w:val="0"/>
                <w:color w:val="000000" w:themeColor="text1"/>
                <w:sz w:val="28"/>
                <w:lang w:val="en-US" w:eastAsia="th-TH"/>
              </w:rPr>
              <w:t>034</w:t>
            </w:r>
          </w:p>
        </w:tc>
        <w:tc>
          <w:tcPr>
            <w:tcW w:w="144" w:type="dxa"/>
          </w:tcPr>
          <w:p w14:paraId="35ECDE8A"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vAlign w:val="center"/>
          </w:tcPr>
          <w:p w14:paraId="5B222F2B" w14:textId="11D439D3"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40,025,315</w:t>
            </w:r>
          </w:p>
        </w:tc>
        <w:tc>
          <w:tcPr>
            <w:tcW w:w="119" w:type="dxa"/>
          </w:tcPr>
          <w:p w14:paraId="4978790F"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left w:val="nil"/>
              <w:bottom w:val="nil"/>
              <w:right w:val="nil"/>
            </w:tcBorders>
            <w:vAlign w:val="center"/>
          </w:tcPr>
          <w:p w14:paraId="2DC918A1" w14:textId="45D62E96"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rPr>
              <w:t>12,210,355</w:t>
            </w:r>
          </w:p>
        </w:tc>
        <w:tc>
          <w:tcPr>
            <w:tcW w:w="119" w:type="dxa"/>
          </w:tcPr>
          <w:p w14:paraId="16C2ACB6"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vAlign w:val="center"/>
          </w:tcPr>
          <w:p w14:paraId="45687BE3" w14:textId="7E86D987"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11</w:t>
            </w:r>
            <w:r w:rsidRPr="00237EB4">
              <w:rPr>
                <w:rFonts w:ascii="Angsana New" w:hAnsi="Angsana New" w:cs="Angsana New"/>
                <w:color w:val="000000" w:themeColor="text1"/>
                <w:sz w:val="28"/>
              </w:rPr>
              <w:t>,</w:t>
            </w:r>
            <w:r w:rsidRPr="00237EB4">
              <w:rPr>
                <w:rFonts w:ascii="Angsana New" w:hAnsi="Angsana New" w:cs="Angsana New"/>
                <w:color w:val="000000" w:themeColor="text1"/>
                <w:sz w:val="28"/>
                <w:lang w:val="en-US"/>
              </w:rPr>
              <w:t>256,788</w:t>
            </w:r>
          </w:p>
        </w:tc>
      </w:tr>
      <w:tr w:rsidR="00BB20F0" w:rsidRPr="00237EB4" w14:paraId="09E38F5E" w14:textId="77777777" w:rsidTr="006C47B8">
        <w:tc>
          <w:tcPr>
            <w:tcW w:w="4125" w:type="dxa"/>
            <w:vAlign w:val="center"/>
          </w:tcPr>
          <w:p w14:paraId="572CD808" w14:textId="77777777"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Amortization expense</w:t>
            </w:r>
          </w:p>
        </w:tc>
        <w:tc>
          <w:tcPr>
            <w:tcW w:w="1134" w:type="dxa"/>
            <w:tcBorders>
              <w:top w:val="nil"/>
              <w:left w:val="nil"/>
              <w:bottom w:val="nil"/>
              <w:right w:val="nil"/>
            </w:tcBorders>
            <w:vAlign w:val="center"/>
          </w:tcPr>
          <w:p w14:paraId="6E689899" w14:textId="16540B27" w:rsidR="00BB20F0" w:rsidRPr="0074282E" w:rsidRDefault="00BB20F0" w:rsidP="00906354">
            <w:pPr>
              <w:spacing w:after="0" w:line="370" w:lineRule="exact"/>
              <w:ind w:right="113"/>
              <w:jc w:val="right"/>
              <w:rPr>
                <w:rFonts w:asciiTheme="majorBidi" w:eastAsia="Cordia New" w:hAnsiTheme="majorBidi" w:cstheme="majorBidi"/>
                <w:snapToGrid w:val="0"/>
                <w:sz w:val="28"/>
                <w:cs/>
                <w:lang w:val="en-US" w:eastAsia="th-TH"/>
              </w:rPr>
            </w:pPr>
            <w:r w:rsidRPr="00237EB4">
              <w:rPr>
                <w:rFonts w:ascii="Angsana New" w:eastAsia="Cordia New" w:hAnsi="Angsana New" w:cs="Angsana New"/>
                <w:snapToGrid w:val="0"/>
                <w:color w:val="000000" w:themeColor="text1"/>
                <w:sz w:val="28"/>
                <w:lang w:val="en-US" w:eastAsia="th-TH"/>
              </w:rPr>
              <w:t>1,371,850</w:t>
            </w:r>
          </w:p>
        </w:tc>
        <w:tc>
          <w:tcPr>
            <w:tcW w:w="144" w:type="dxa"/>
          </w:tcPr>
          <w:p w14:paraId="3DB322CA"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vAlign w:val="center"/>
          </w:tcPr>
          <w:p w14:paraId="1C4A66F1" w14:textId="7D2390A4"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1,413,485</w:t>
            </w:r>
          </w:p>
        </w:tc>
        <w:tc>
          <w:tcPr>
            <w:tcW w:w="119" w:type="dxa"/>
          </w:tcPr>
          <w:p w14:paraId="6D5BF0EF"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left w:val="nil"/>
              <w:bottom w:val="nil"/>
              <w:right w:val="nil"/>
            </w:tcBorders>
            <w:vAlign w:val="center"/>
          </w:tcPr>
          <w:p w14:paraId="7B36E24D" w14:textId="7D720650"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rPr>
              <w:t>46,211</w:t>
            </w:r>
          </w:p>
        </w:tc>
        <w:tc>
          <w:tcPr>
            <w:tcW w:w="119" w:type="dxa"/>
          </w:tcPr>
          <w:p w14:paraId="0394B051"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vAlign w:val="center"/>
          </w:tcPr>
          <w:p w14:paraId="7A3CCF24" w14:textId="512070B1"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84,215</w:t>
            </w:r>
          </w:p>
        </w:tc>
      </w:tr>
      <w:tr w:rsidR="00BB20F0" w:rsidRPr="00237EB4" w14:paraId="38BFE391" w14:textId="77777777" w:rsidTr="006C47B8">
        <w:tc>
          <w:tcPr>
            <w:tcW w:w="4125" w:type="dxa"/>
            <w:vAlign w:val="center"/>
          </w:tcPr>
          <w:p w14:paraId="79FFC337" w14:textId="77777777" w:rsidR="00BB20F0" w:rsidRPr="00237EB4"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Supplies expense</w:t>
            </w:r>
          </w:p>
        </w:tc>
        <w:tc>
          <w:tcPr>
            <w:tcW w:w="1134" w:type="dxa"/>
            <w:tcBorders>
              <w:top w:val="nil"/>
              <w:left w:val="nil"/>
              <w:bottom w:val="nil"/>
              <w:right w:val="nil"/>
            </w:tcBorders>
            <w:vAlign w:val="center"/>
          </w:tcPr>
          <w:p w14:paraId="63F10C6A" w14:textId="64901528"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74282E">
              <w:rPr>
                <w:rFonts w:ascii="Angsana New" w:eastAsia="Cordia New" w:hAnsi="Angsana New" w:cs="Angsana New"/>
                <w:snapToGrid w:val="0"/>
                <w:color w:val="000000" w:themeColor="text1"/>
                <w:sz w:val="28"/>
                <w:lang w:val="en-US" w:eastAsia="th-TH"/>
              </w:rPr>
              <w:t>16</w:t>
            </w:r>
            <w:r w:rsidRPr="00237EB4">
              <w:rPr>
                <w:rFonts w:ascii="Angsana New" w:eastAsia="Cordia New" w:hAnsi="Angsana New" w:cs="Angsana New"/>
                <w:snapToGrid w:val="0"/>
                <w:color w:val="000000" w:themeColor="text1"/>
                <w:sz w:val="28"/>
                <w:lang w:val="en-US" w:eastAsia="th-TH"/>
              </w:rPr>
              <w:t>,</w:t>
            </w:r>
            <w:r w:rsidRPr="0074282E">
              <w:rPr>
                <w:rFonts w:ascii="Angsana New" w:eastAsia="Cordia New" w:hAnsi="Angsana New" w:cs="Angsana New"/>
                <w:snapToGrid w:val="0"/>
                <w:color w:val="000000" w:themeColor="text1"/>
                <w:sz w:val="28"/>
                <w:lang w:val="en-US" w:eastAsia="th-TH"/>
              </w:rPr>
              <w:t>630</w:t>
            </w:r>
            <w:r w:rsidRPr="00237EB4">
              <w:rPr>
                <w:rFonts w:ascii="Angsana New" w:eastAsia="Cordia New" w:hAnsi="Angsana New" w:cs="Angsana New"/>
                <w:snapToGrid w:val="0"/>
                <w:color w:val="000000" w:themeColor="text1"/>
                <w:sz w:val="28"/>
                <w:lang w:val="en-US" w:eastAsia="th-TH"/>
              </w:rPr>
              <w:t>,</w:t>
            </w:r>
            <w:r w:rsidRPr="0074282E">
              <w:rPr>
                <w:rFonts w:ascii="Angsana New" w:eastAsia="Cordia New" w:hAnsi="Angsana New" w:cs="Angsana New"/>
                <w:snapToGrid w:val="0"/>
                <w:color w:val="000000" w:themeColor="text1"/>
                <w:sz w:val="28"/>
                <w:lang w:val="en-US" w:eastAsia="th-TH"/>
              </w:rPr>
              <w:t>770</w:t>
            </w:r>
          </w:p>
        </w:tc>
        <w:tc>
          <w:tcPr>
            <w:tcW w:w="144" w:type="dxa"/>
          </w:tcPr>
          <w:p w14:paraId="31762D07"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vAlign w:val="center"/>
          </w:tcPr>
          <w:p w14:paraId="1DAA3C50" w14:textId="422583D0"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20,150,501</w:t>
            </w:r>
          </w:p>
        </w:tc>
        <w:tc>
          <w:tcPr>
            <w:tcW w:w="119" w:type="dxa"/>
          </w:tcPr>
          <w:p w14:paraId="26D88994"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left w:val="nil"/>
              <w:bottom w:val="nil"/>
              <w:right w:val="nil"/>
            </w:tcBorders>
            <w:vAlign w:val="center"/>
          </w:tcPr>
          <w:p w14:paraId="5C22B54D" w14:textId="630855CF" w:rsidR="00BB20F0" w:rsidRPr="00237EB4" w:rsidRDefault="00BB20F0" w:rsidP="00906354">
            <w:pPr>
              <w:tabs>
                <w:tab w:val="decimal" w:pos="606"/>
              </w:tabs>
              <w:spacing w:after="0" w:line="37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Pr>
          <w:p w14:paraId="3A923034" w14:textId="77777777" w:rsidR="00BB20F0" w:rsidRPr="00237EB4" w:rsidRDefault="00BB20F0" w:rsidP="00906354">
            <w:pPr>
              <w:tabs>
                <w:tab w:val="decimal" w:pos="1137"/>
              </w:tabs>
              <w:spacing w:after="0" w:line="370" w:lineRule="exact"/>
              <w:ind w:right="340"/>
              <w:jc w:val="right"/>
              <w:rPr>
                <w:rFonts w:asciiTheme="majorBidi" w:eastAsia="Cordia New" w:hAnsiTheme="majorBidi" w:cstheme="majorBidi"/>
                <w:snapToGrid w:val="0"/>
                <w:sz w:val="28"/>
                <w:lang w:val="en-US" w:eastAsia="th-TH"/>
              </w:rPr>
            </w:pPr>
          </w:p>
        </w:tc>
        <w:tc>
          <w:tcPr>
            <w:tcW w:w="1128" w:type="dxa"/>
            <w:vAlign w:val="center"/>
          </w:tcPr>
          <w:p w14:paraId="154FFD94" w14:textId="5424261C" w:rsidR="00BB20F0" w:rsidRPr="00237EB4" w:rsidRDefault="00BB20F0" w:rsidP="00906354">
            <w:pPr>
              <w:tabs>
                <w:tab w:val="decimal" w:pos="606"/>
              </w:tabs>
              <w:spacing w:after="0" w:line="370" w:lineRule="exact"/>
              <w:ind w:right="284"/>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w:t>
            </w:r>
          </w:p>
        </w:tc>
      </w:tr>
      <w:tr w:rsidR="00BB20F0" w:rsidRPr="00237EB4" w14:paraId="4936DDA3" w14:textId="77777777" w:rsidTr="006C47B8">
        <w:tc>
          <w:tcPr>
            <w:tcW w:w="4125" w:type="dxa"/>
            <w:vAlign w:val="center"/>
          </w:tcPr>
          <w:p w14:paraId="348A127C" w14:textId="77777777" w:rsidR="00BB20F0" w:rsidRPr="00237EB4" w:rsidRDefault="00BB20F0" w:rsidP="00906354">
            <w:pPr>
              <w:tabs>
                <w:tab w:val="left" w:pos="768"/>
              </w:tabs>
              <w:spacing w:after="0" w:line="370" w:lineRule="exact"/>
              <w:ind w:left="345" w:hanging="189"/>
              <w:jc w:val="thaiDistribute"/>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Rental expense</w:t>
            </w:r>
          </w:p>
        </w:tc>
        <w:tc>
          <w:tcPr>
            <w:tcW w:w="1134" w:type="dxa"/>
            <w:tcBorders>
              <w:top w:val="nil"/>
              <w:left w:val="nil"/>
              <w:bottom w:val="nil"/>
              <w:right w:val="nil"/>
            </w:tcBorders>
            <w:vAlign w:val="center"/>
          </w:tcPr>
          <w:p w14:paraId="2FF3EC99" w14:textId="09D6DE36"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249,925</w:t>
            </w:r>
          </w:p>
        </w:tc>
        <w:tc>
          <w:tcPr>
            <w:tcW w:w="144" w:type="dxa"/>
          </w:tcPr>
          <w:p w14:paraId="3BC88359"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vAlign w:val="center"/>
          </w:tcPr>
          <w:p w14:paraId="1663B80A" w14:textId="051E1A1C"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225,449</w:t>
            </w:r>
          </w:p>
        </w:tc>
        <w:tc>
          <w:tcPr>
            <w:tcW w:w="119" w:type="dxa"/>
          </w:tcPr>
          <w:p w14:paraId="0A980EC9"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left w:val="nil"/>
              <w:bottom w:val="nil"/>
              <w:right w:val="nil"/>
            </w:tcBorders>
            <w:vAlign w:val="center"/>
          </w:tcPr>
          <w:p w14:paraId="067BDC83" w14:textId="17829CD0"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rPr>
              <w:t>129,960</w:t>
            </w:r>
          </w:p>
        </w:tc>
        <w:tc>
          <w:tcPr>
            <w:tcW w:w="119" w:type="dxa"/>
          </w:tcPr>
          <w:p w14:paraId="58C73680"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vAlign w:val="center"/>
          </w:tcPr>
          <w:p w14:paraId="6D82AD15" w14:textId="470CAB0F"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139,800</w:t>
            </w:r>
          </w:p>
        </w:tc>
      </w:tr>
      <w:tr w:rsidR="00BB20F0" w:rsidRPr="00237EB4" w14:paraId="07D36414" w14:textId="77777777" w:rsidTr="006C47B8">
        <w:tc>
          <w:tcPr>
            <w:tcW w:w="4125" w:type="dxa"/>
            <w:vAlign w:val="bottom"/>
          </w:tcPr>
          <w:p w14:paraId="58E19C57" w14:textId="77777777"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Utilities expense</w:t>
            </w:r>
          </w:p>
        </w:tc>
        <w:tc>
          <w:tcPr>
            <w:tcW w:w="1134" w:type="dxa"/>
            <w:tcBorders>
              <w:top w:val="nil"/>
              <w:left w:val="nil"/>
              <w:bottom w:val="nil"/>
              <w:right w:val="nil"/>
            </w:tcBorders>
            <w:vAlign w:val="center"/>
          </w:tcPr>
          <w:p w14:paraId="6237A58C" w14:textId="4C0B3A3C"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4,722,871</w:t>
            </w:r>
          </w:p>
        </w:tc>
        <w:tc>
          <w:tcPr>
            <w:tcW w:w="144" w:type="dxa"/>
          </w:tcPr>
          <w:p w14:paraId="0BD6D3F0"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vAlign w:val="center"/>
          </w:tcPr>
          <w:p w14:paraId="4B8D5D20" w14:textId="778F2221"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4,867,808</w:t>
            </w:r>
          </w:p>
        </w:tc>
        <w:tc>
          <w:tcPr>
            <w:tcW w:w="119" w:type="dxa"/>
          </w:tcPr>
          <w:p w14:paraId="093A84A5"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left w:val="nil"/>
              <w:bottom w:val="nil"/>
              <w:right w:val="nil"/>
            </w:tcBorders>
            <w:vAlign w:val="center"/>
          </w:tcPr>
          <w:p w14:paraId="24FF76A0" w14:textId="03B8E8DC"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rPr>
              <w:t>1,711,940</w:t>
            </w:r>
          </w:p>
        </w:tc>
        <w:tc>
          <w:tcPr>
            <w:tcW w:w="119" w:type="dxa"/>
          </w:tcPr>
          <w:p w14:paraId="777692F1"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vAlign w:val="center"/>
          </w:tcPr>
          <w:p w14:paraId="1AF017F2" w14:textId="49C1FF45"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1,871,057</w:t>
            </w:r>
          </w:p>
        </w:tc>
      </w:tr>
      <w:tr w:rsidR="00BB20F0" w:rsidRPr="00237EB4" w14:paraId="0F6BD998" w14:textId="77777777" w:rsidTr="006C47B8">
        <w:tc>
          <w:tcPr>
            <w:tcW w:w="4125" w:type="dxa"/>
            <w:vAlign w:val="bottom"/>
          </w:tcPr>
          <w:p w14:paraId="53B2F97A" w14:textId="77777777" w:rsidR="00BB20F0" w:rsidRPr="00237EB4" w:rsidRDefault="00BB20F0" w:rsidP="00906354">
            <w:pPr>
              <w:tabs>
                <w:tab w:val="left" w:pos="768"/>
              </w:tabs>
              <w:spacing w:after="0" w:line="370" w:lineRule="exact"/>
              <w:ind w:left="345" w:hanging="189"/>
              <w:jc w:val="thaiDistribute"/>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Consultant fee</w:t>
            </w:r>
          </w:p>
        </w:tc>
        <w:tc>
          <w:tcPr>
            <w:tcW w:w="1134" w:type="dxa"/>
            <w:tcBorders>
              <w:top w:val="nil"/>
              <w:left w:val="nil"/>
              <w:bottom w:val="nil"/>
              <w:right w:val="nil"/>
            </w:tcBorders>
            <w:vAlign w:val="center"/>
          </w:tcPr>
          <w:p w14:paraId="1419AF97" w14:textId="326AD1E2"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8,593,438</w:t>
            </w:r>
          </w:p>
        </w:tc>
        <w:tc>
          <w:tcPr>
            <w:tcW w:w="144" w:type="dxa"/>
          </w:tcPr>
          <w:p w14:paraId="3871E768"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vAlign w:val="center"/>
          </w:tcPr>
          <w:p w14:paraId="04C7596D" w14:textId="4AD20AFB"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18,527,263</w:t>
            </w:r>
          </w:p>
        </w:tc>
        <w:tc>
          <w:tcPr>
            <w:tcW w:w="119" w:type="dxa"/>
          </w:tcPr>
          <w:p w14:paraId="6EBE5980"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left w:val="nil"/>
              <w:bottom w:val="nil"/>
              <w:right w:val="nil"/>
            </w:tcBorders>
            <w:vAlign w:val="center"/>
          </w:tcPr>
          <w:p w14:paraId="177C7877" w14:textId="42D6F024"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rPr>
              <w:t>7,540,454</w:t>
            </w:r>
          </w:p>
        </w:tc>
        <w:tc>
          <w:tcPr>
            <w:tcW w:w="119" w:type="dxa"/>
          </w:tcPr>
          <w:p w14:paraId="1D26358A"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vAlign w:val="center"/>
          </w:tcPr>
          <w:p w14:paraId="5DE0AD79" w14:textId="60C5F5BB"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17,257,263</w:t>
            </w:r>
          </w:p>
        </w:tc>
      </w:tr>
      <w:tr w:rsidR="00BB20F0" w:rsidRPr="00237EB4" w14:paraId="5CD57AB6" w14:textId="77777777" w:rsidTr="006C47B8">
        <w:tc>
          <w:tcPr>
            <w:tcW w:w="4125" w:type="dxa"/>
            <w:vAlign w:val="bottom"/>
          </w:tcPr>
          <w:p w14:paraId="37875F81" w14:textId="77777777"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Insurance premium</w:t>
            </w:r>
          </w:p>
        </w:tc>
        <w:tc>
          <w:tcPr>
            <w:tcW w:w="1134" w:type="dxa"/>
            <w:tcBorders>
              <w:top w:val="nil"/>
              <w:left w:val="nil"/>
              <w:bottom w:val="nil"/>
              <w:right w:val="nil"/>
            </w:tcBorders>
            <w:vAlign w:val="center"/>
          </w:tcPr>
          <w:p w14:paraId="5F67B60C" w14:textId="2570EA84"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2,662,320</w:t>
            </w:r>
          </w:p>
        </w:tc>
        <w:tc>
          <w:tcPr>
            <w:tcW w:w="144" w:type="dxa"/>
          </w:tcPr>
          <w:p w14:paraId="28BFD090"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vAlign w:val="center"/>
          </w:tcPr>
          <w:p w14:paraId="61B0F4DC" w14:textId="22E2FC20"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1,153,742</w:t>
            </w:r>
          </w:p>
        </w:tc>
        <w:tc>
          <w:tcPr>
            <w:tcW w:w="119" w:type="dxa"/>
          </w:tcPr>
          <w:p w14:paraId="5CAE7FE0"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left w:val="nil"/>
              <w:bottom w:val="nil"/>
              <w:right w:val="nil"/>
            </w:tcBorders>
            <w:vAlign w:val="center"/>
          </w:tcPr>
          <w:p w14:paraId="2D6C9A0E" w14:textId="055BB831"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rPr>
              <w:t>325,044</w:t>
            </w:r>
          </w:p>
        </w:tc>
        <w:tc>
          <w:tcPr>
            <w:tcW w:w="119" w:type="dxa"/>
          </w:tcPr>
          <w:p w14:paraId="3A5ED138"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vAlign w:val="center"/>
          </w:tcPr>
          <w:p w14:paraId="628D2BC8" w14:textId="1D337F9C"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278,839</w:t>
            </w:r>
          </w:p>
        </w:tc>
      </w:tr>
      <w:tr w:rsidR="00BB20F0" w:rsidRPr="00237EB4" w14:paraId="0E118071" w14:textId="77777777" w:rsidTr="006C47B8">
        <w:tc>
          <w:tcPr>
            <w:tcW w:w="4125" w:type="dxa"/>
            <w:vAlign w:val="bottom"/>
          </w:tcPr>
          <w:p w14:paraId="04D176E8" w14:textId="77777777" w:rsidR="00BB20F0" w:rsidRPr="00237EB4" w:rsidRDefault="00BB20F0" w:rsidP="00906354">
            <w:pPr>
              <w:tabs>
                <w:tab w:val="left" w:pos="768"/>
              </w:tabs>
              <w:spacing w:after="0" w:line="370" w:lineRule="exact"/>
              <w:ind w:left="345" w:hanging="189"/>
              <w:jc w:val="thaiDistribute"/>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Repair and maintenance expenses</w:t>
            </w:r>
          </w:p>
        </w:tc>
        <w:tc>
          <w:tcPr>
            <w:tcW w:w="1134" w:type="dxa"/>
            <w:tcBorders>
              <w:top w:val="nil"/>
              <w:left w:val="nil"/>
              <w:bottom w:val="nil"/>
              <w:right w:val="nil"/>
            </w:tcBorders>
            <w:vAlign w:val="center"/>
          </w:tcPr>
          <w:p w14:paraId="72CB4D23" w14:textId="5BB332CD"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10,792,690</w:t>
            </w:r>
          </w:p>
        </w:tc>
        <w:tc>
          <w:tcPr>
            <w:tcW w:w="144" w:type="dxa"/>
          </w:tcPr>
          <w:p w14:paraId="7C5B3404"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vAlign w:val="center"/>
          </w:tcPr>
          <w:p w14:paraId="51E78AD8" w14:textId="0CA7EA0E"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7,637,687</w:t>
            </w:r>
          </w:p>
        </w:tc>
        <w:tc>
          <w:tcPr>
            <w:tcW w:w="119" w:type="dxa"/>
          </w:tcPr>
          <w:p w14:paraId="3AC65104"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left w:val="nil"/>
              <w:bottom w:val="nil"/>
              <w:right w:val="nil"/>
            </w:tcBorders>
            <w:vAlign w:val="center"/>
          </w:tcPr>
          <w:p w14:paraId="651EEA68" w14:textId="2023D352"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rPr>
              <w:t>324,718</w:t>
            </w:r>
          </w:p>
        </w:tc>
        <w:tc>
          <w:tcPr>
            <w:tcW w:w="119" w:type="dxa"/>
          </w:tcPr>
          <w:p w14:paraId="6E137D75"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vAlign w:val="center"/>
          </w:tcPr>
          <w:p w14:paraId="7CC0DDFF" w14:textId="492CC1FF"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271,740</w:t>
            </w:r>
          </w:p>
        </w:tc>
      </w:tr>
      <w:tr w:rsidR="00BB20F0" w:rsidRPr="00237EB4" w14:paraId="6D087AC1" w14:textId="77777777" w:rsidTr="006C47B8">
        <w:tblPrEx>
          <w:tblBorders>
            <w:top w:val="single" w:sz="4" w:space="0" w:color="auto"/>
            <w:bottom w:val="double" w:sz="4" w:space="0" w:color="auto"/>
          </w:tblBorders>
        </w:tblPrEx>
        <w:tc>
          <w:tcPr>
            <w:tcW w:w="4125" w:type="dxa"/>
            <w:vAlign w:val="bottom"/>
          </w:tcPr>
          <w:p w14:paraId="50792BD1" w14:textId="77777777"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Cost of services - other company</w:t>
            </w:r>
          </w:p>
        </w:tc>
        <w:tc>
          <w:tcPr>
            <w:tcW w:w="1134" w:type="dxa"/>
            <w:tcBorders>
              <w:top w:val="nil"/>
              <w:left w:val="nil"/>
              <w:bottom w:val="nil"/>
              <w:right w:val="nil"/>
            </w:tcBorders>
            <w:vAlign w:val="center"/>
          </w:tcPr>
          <w:p w14:paraId="5392D6AD" w14:textId="551B3FFB"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1,670,690</w:t>
            </w:r>
          </w:p>
        </w:tc>
        <w:tc>
          <w:tcPr>
            <w:tcW w:w="144" w:type="dxa"/>
            <w:tcBorders>
              <w:top w:val="nil"/>
              <w:bottom w:val="nil"/>
            </w:tcBorders>
          </w:tcPr>
          <w:p w14:paraId="43429E50"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tcBorders>
              <w:top w:val="nil"/>
              <w:bottom w:val="nil"/>
            </w:tcBorders>
            <w:vAlign w:val="center"/>
          </w:tcPr>
          <w:p w14:paraId="6DC03961" w14:textId="6EB47EA7"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1,280,288</w:t>
            </w:r>
          </w:p>
        </w:tc>
        <w:tc>
          <w:tcPr>
            <w:tcW w:w="119" w:type="dxa"/>
            <w:tcBorders>
              <w:top w:val="nil"/>
              <w:bottom w:val="nil"/>
            </w:tcBorders>
          </w:tcPr>
          <w:p w14:paraId="026621AC"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bottom w:val="nil"/>
            </w:tcBorders>
            <w:vAlign w:val="bottom"/>
          </w:tcPr>
          <w:p w14:paraId="23267876" w14:textId="4C405184"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Borders>
              <w:top w:val="nil"/>
              <w:bottom w:val="nil"/>
            </w:tcBorders>
          </w:tcPr>
          <w:p w14:paraId="15E80A75" w14:textId="77777777" w:rsidR="00BB20F0" w:rsidRPr="00237EB4" w:rsidRDefault="00BB20F0" w:rsidP="00906354">
            <w:pPr>
              <w:tabs>
                <w:tab w:val="decimal" w:pos="1047"/>
                <w:tab w:val="decimal" w:pos="1137"/>
              </w:tabs>
              <w:spacing w:after="0" w:line="370" w:lineRule="exact"/>
              <w:ind w:right="340"/>
              <w:jc w:val="right"/>
              <w:rPr>
                <w:rFonts w:asciiTheme="majorBidi" w:eastAsia="Cordia New" w:hAnsiTheme="majorBidi" w:cstheme="majorBidi"/>
                <w:snapToGrid w:val="0"/>
                <w:sz w:val="28"/>
                <w:lang w:val="en-US" w:eastAsia="th-TH"/>
              </w:rPr>
            </w:pPr>
          </w:p>
        </w:tc>
        <w:tc>
          <w:tcPr>
            <w:tcW w:w="1128" w:type="dxa"/>
            <w:tcBorders>
              <w:top w:val="nil"/>
              <w:bottom w:val="nil"/>
            </w:tcBorders>
            <w:vAlign w:val="bottom"/>
          </w:tcPr>
          <w:p w14:paraId="01E5EED8" w14:textId="181B6934"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 xml:space="preserve"> -</w:t>
            </w:r>
          </w:p>
        </w:tc>
      </w:tr>
      <w:tr w:rsidR="00BB20F0" w:rsidRPr="00237EB4" w14:paraId="4DBA9EA3" w14:textId="77777777" w:rsidTr="006C47B8">
        <w:tblPrEx>
          <w:tblBorders>
            <w:top w:val="single" w:sz="4" w:space="0" w:color="auto"/>
            <w:bottom w:val="double" w:sz="4" w:space="0" w:color="auto"/>
          </w:tblBorders>
        </w:tblPrEx>
        <w:tc>
          <w:tcPr>
            <w:tcW w:w="4125" w:type="dxa"/>
            <w:vAlign w:val="bottom"/>
          </w:tcPr>
          <w:p w14:paraId="795A3759" w14:textId="77777777"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Cost of sales - related company</w:t>
            </w:r>
          </w:p>
        </w:tc>
        <w:tc>
          <w:tcPr>
            <w:tcW w:w="1134" w:type="dxa"/>
            <w:tcBorders>
              <w:top w:val="nil"/>
              <w:bottom w:val="nil"/>
            </w:tcBorders>
            <w:vAlign w:val="bottom"/>
          </w:tcPr>
          <w:p w14:paraId="150A3E35" w14:textId="6E9FB69F"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44" w:type="dxa"/>
            <w:tcBorders>
              <w:top w:val="nil"/>
              <w:bottom w:val="nil"/>
            </w:tcBorders>
          </w:tcPr>
          <w:p w14:paraId="450127E2"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tcBorders>
              <w:top w:val="nil"/>
              <w:bottom w:val="nil"/>
            </w:tcBorders>
            <w:vAlign w:val="bottom"/>
          </w:tcPr>
          <w:p w14:paraId="5863DE85" w14:textId="7A9A85A7"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8,630,137</w:t>
            </w:r>
          </w:p>
        </w:tc>
        <w:tc>
          <w:tcPr>
            <w:tcW w:w="119" w:type="dxa"/>
            <w:tcBorders>
              <w:top w:val="nil"/>
              <w:bottom w:val="nil"/>
            </w:tcBorders>
          </w:tcPr>
          <w:p w14:paraId="0A5C70DB"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bottom w:val="nil"/>
            </w:tcBorders>
            <w:vAlign w:val="bottom"/>
          </w:tcPr>
          <w:p w14:paraId="1762418D" w14:textId="2BE22E8D"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Borders>
              <w:top w:val="nil"/>
              <w:bottom w:val="nil"/>
            </w:tcBorders>
          </w:tcPr>
          <w:p w14:paraId="2F797658" w14:textId="77777777" w:rsidR="00BB20F0" w:rsidRPr="00237EB4" w:rsidRDefault="00BB20F0" w:rsidP="00906354">
            <w:pPr>
              <w:tabs>
                <w:tab w:val="decimal" w:pos="1047"/>
                <w:tab w:val="decimal" w:pos="1137"/>
              </w:tabs>
              <w:spacing w:after="0" w:line="370" w:lineRule="exact"/>
              <w:ind w:right="340"/>
              <w:jc w:val="right"/>
              <w:rPr>
                <w:rFonts w:asciiTheme="majorBidi" w:eastAsia="Cordia New" w:hAnsiTheme="majorBidi" w:cstheme="majorBidi"/>
                <w:snapToGrid w:val="0"/>
                <w:sz w:val="28"/>
                <w:lang w:val="en-US" w:eastAsia="th-TH"/>
              </w:rPr>
            </w:pPr>
          </w:p>
        </w:tc>
        <w:tc>
          <w:tcPr>
            <w:tcW w:w="1128" w:type="dxa"/>
            <w:tcBorders>
              <w:top w:val="nil"/>
              <w:bottom w:val="nil"/>
            </w:tcBorders>
            <w:vAlign w:val="bottom"/>
          </w:tcPr>
          <w:p w14:paraId="61BDE9AE" w14:textId="4141867F"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r>
      <w:tr w:rsidR="00BB20F0" w:rsidRPr="00237EB4" w14:paraId="7AD23EE1" w14:textId="77777777" w:rsidTr="006C47B8">
        <w:tblPrEx>
          <w:tblBorders>
            <w:top w:val="single" w:sz="4" w:space="0" w:color="auto"/>
            <w:bottom w:val="double" w:sz="4" w:space="0" w:color="auto"/>
          </w:tblBorders>
        </w:tblPrEx>
        <w:tc>
          <w:tcPr>
            <w:tcW w:w="4125" w:type="dxa"/>
            <w:tcBorders>
              <w:top w:val="nil"/>
              <w:bottom w:val="nil"/>
            </w:tcBorders>
            <w:vAlign w:val="bottom"/>
          </w:tcPr>
          <w:p w14:paraId="0B64B8AC" w14:textId="77777777"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Outsource service</w:t>
            </w:r>
          </w:p>
        </w:tc>
        <w:tc>
          <w:tcPr>
            <w:tcW w:w="1134" w:type="dxa"/>
            <w:tcBorders>
              <w:top w:val="nil"/>
              <w:left w:val="nil"/>
              <w:bottom w:val="nil"/>
              <w:right w:val="nil"/>
            </w:tcBorders>
            <w:vAlign w:val="center"/>
          </w:tcPr>
          <w:p w14:paraId="320D4FB7" w14:textId="09D19932"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8,343,618</w:t>
            </w:r>
          </w:p>
        </w:tc>
        <w:tc>
          <w:tcPr>
            <w:tcW w:w="144" w:type="dxa"/>
            <w:tcBorders>
              <w:top w:val="nil"/>
              <w:bottom w:val="nil"/>
            </w:tcBorders>
          </w:tcPr>
          <w:p w14:paraId="43B7DFEB"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tcBorders>
              <w:top w:val="nil"/>
              <w:bottom w:val="nil"/>
            </w:tcBorders>
            <w:vAlign w:val="center"/>
          </w:tcPr>
          <w:p w14:paraId="00161C4E" w14:textId="0C050AB8"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57,244,417</w:t>
            </w:r>
          </w:p>
        </w:tc>
        <w:tc>
          <w:tcPr>
            <w:tcW w:w="119" w:type="dxa"/>
            <w:tcBorders>
              <w:top w:val="nil"/>
              <w:bottom w:val="nil"/>
            </w:tcBorders>
          </w:tcPr>
          <w:p w14:paraId="6B489F52"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bottom w:val="nil"/>
            </w:tcBorders>
            <w:vAlign w:val="bottom"/>
          </w:tcPr>
          <w:p w14:paraId="5C14F577" w14:textId="10DFEA30"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Borders>
              <w:top w:val="nil"/>
              <w:bottom w:val="nil"/>
            </w:tcBorders>
          </w:tcPr>
          <w:p w14:paraId="2B19B444" w14:textId="77777777" w:rsidR="00BB20F0" w:rsidRPr="00237EB4" w:rsidRDefault="00BB20F0" w:rsidP="00906354">
            <w:pPr>
              <w:tabs>
                <w:tab w:val="decimal" w:pos="1137"/>
              </w:tabs>
              <w:spacing w:after="0" w:line="370" w:lineRule="exact"/>
              <w:ind w:right="340"/>
              <w:jc w:val="right"/>
              <w:rPr>
                <w:rFonts w:asciiTheme="majorBidi" w:eastAsia="Cordia New" w:hAnsiTheme="majorBidi" w:cstheme="majorBidi"/>
                <w:snapToGrid w:val="0"/>
                <w:sz w:val="28"/>
                <w:lang w:val="en-US" w:eastAsia="th-TH"/>
              </w:rPr>
            </w:pPr>
          </w:p>
        </w:tc>
        <w:tc>
          <w:tcPr>
            <w:tcW w:w="1128" w:type="dxa"/>
            <w:tcBorders>
              <w:top w:val="nil"/>
              <w:bottom w:val="nil"/>
            </w:tcBorders>
            <w:vAlign w:val="bottom"/>
          </w:tcPr>
          <w:p w14:paraId="14256CF9" w14:textId="0E1F8AA9"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r>
      <w:tr w:rsidR="00BB20F0" w:rsidRPr="00237EB4" w14:paraId="6E9E5626" w14:textId="77777777" w:rsidTr="006C47B8">
        <w:tblPrEx>
          <w:tblBorders>
            <w:top w:val="single" w:sz="4" w:space="0" w:color="auto"/>
            <w:bottom w:val="double" w:sz="4" w:space="0" w:color="auto"/>
          </w:tblBorders>
        </w:tblPrEx>
        <w:tc>
          <w:tcPr>
            <w:tcW w:w="4125" w:type="dxa"/>
            <w:tcBorders>
              <w:top w:val="nil"/>
              <w:bottom w:val="nil"/>
            </w:tcBorders>
            <w:vAlign w:val="bottom"/>
          </w:tcPr>
          <w:p w14:paraId="6EC3474E" w14:textId="77777777"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Fuel and oil</w:t>
            </w:r>
          </w:p>
        </w:tc>
        <w:tc>
          <w:tcPr>
            <w:tcW w:w="1134" w:type="dxa"/>
            <w:tcBorders>
              <w:top w:val="nil"/>
              <w:left w:val="nil"/>
              <w:bottom w:val="nil"/>
              <w:right w:val="nil"/>
            </w:tcBorders>
            <w:vAlign w:val="center"/>
          </w:tcPr>
          <w:p w14:paraId="5493680E" w14:textId="6B173874"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34,000</w:t>
            </w:r>
          </w:p>
        </w:tc>
        <w:tc>
          <w:tcPr>
            <w:tcW w:w="144" w:type="dxa"/>
            <w:tcBorders>
              <w:top w:val="nil"/>
              <w:bottom w:val="nil"/>
            </w:tcBorders>
          </w:tcPr>
          <w:p w14:paraId="360BD081"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tcBorders>
              <w:top w:val="nil"/>
              <w:bottom w:val="nil"/>
            </w:tcBorders>
            <w:vAlign w:val="center"/>
          </w:tcPr>
          <w:p w14:paraId="7E4AC285" w14:textId="76C7505E"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Borders>
              <w:top w:val="nil"/>
              <w:bottom w:val="nil"/>
            </w:tcBorders>
          </w:tcPr>
          <w:p w14:paraId="15156A78"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bottom w:val="nil"/>
            </w:tcBorders>
            <w:vAlign w:val="bottom"/>
          </w:tcPr>
          <w:p w14:paraId="71A244B3" w14:textId="124D163D"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Borders>
              <w:top w:val="nil"/>
              <w:bottom w:val="nil"/>
            </w:tcBorders>
          </w:tcPr>
          <w:p w14:paraId="79326F53" w14:textId="77777777" w:rsidR="00BB20F0" w:rsidRPr="00237EB4" w:rsidRDefault="00BB20F0" w:rsidP="00906354">
            <w:pPr>
              <w:tabs>
                <w:tab w:val="decimal" w:pos="1137"/>
              </w:tabs>
              <w:spacing w:after="0" w:line="370" w:lineRule="exact"/>
              <w:ind w:right="340"/>
              <w:jc w:val="right"/>
              <w:rPr>
                <w:rFonts w:asciiTheme="majorBidi" w:eastAsia="Cordia New" w:hAnsiTheme="majorBidi" w:cstheme="majorBidi"/>
                <w:snapToGrid w:val="0"/>
                <w:sz w:val="28"/>
                <w:lang w:val="en-US" w:eastAsia="th-TH"/>
              </w:rPr>
            </w:pPr>
          </w:p>
        </w:tc>
        <w:tc>
          <w:tcPr>
            <w:tcW w:w="1128" w:type="dxa"/>
            <w:tcBorders>
              <w:top w:val="nil"/>
              <w:bottom w:val="nil"/>
            </w:tcBorders>
            <w:vAlign w:val="bottom"/>
          </w:tcPr>
          <w:p w14:paraId="1EE5BD5D" w14:textId="61D6BEFB"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r>
      <w:tr w:rsidR="00BB20F0" w:rsidRPr="00237EB4" w14:paraId="0D5FE6A0" w14:textId="77777777" w:rsidTr="006C47B8">
        <w:tblPrEx>
          <w:tblBorders>
            <w:top w:val="single" w:sz="4" w:space="0" w:color="auto"/>
            <w:bottom w:val="double" w:sz="4" w:space="0" w:color="auto"/>
          </w:tblBorders>
        </w:tblPrEx>
        <w:tc>
          <w:tcPr>
            <w:tcW w:w="4125" w:type="dxa"/>
            <w:tcBorders>
              <w:top w:val="nil"/>
              <w:bottom w:val="nil"/>
            </w:tcBorders>
            <w:vAlign w:val="bottom"/>
          </w:tcPr>
          <w:p w14:paraId="11EFDBBA" w14:textId="77777777"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(Reversal) impairment loss on assets</w:t>
            </w:r>
          </w:p>
        </w:tc>
        <w:tc>
          <w:tcPr>
            <w:tcW w:w="1134" w:type="dxa"/>
            <w:tcBorders>
              <w:top w:val="nil"/>
              <w:bottom w:val="nil"/>
            </w:tcBorders>
            <w:vAlign w:val="bottom"/>
          </w:tcPr>
          <w:p w14:paraId="39CD28DD" w14:textId="06698618"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19,268,200</w:t>
            </w:r>
          </w:p>
        </w:tc>
        <w:tc>
          <w:tcPr>
            <w:tcW w:w="144" w:type="dxa"/>
            <w:tcBorders>
              <w:top w:val="nil"/>
              <w:bottom w:val="nil"/>
            </w:tcBorders>
          </w:tcPr>
          <w:p w14:paraId="0EA58C44"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tcBorders>
              <w:top w:val="nil"/>
              <w:bottom w:val="nil"/>
            </w:tcBorders>
            <w:vAlign w:val="bottom"/>
          </w:tcPr>
          <w:p w14:paraId="0002C85A" w14:textId="44B7315B" w:rsidR="00BB20F0" w:rsidRPr="00237EB4" w:rsidRDefault="00BB20F0" w:rsidP="00906354">
            <w:pPr>
              <w:spacing w:after="0" w:line="370" w:lineRule="exact"/>
              <w:ind w:right="57"/>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(1,208,285)</w:t>
            </w:r>
          </w:p>
        </w:tc>
        <w:tc>
          <w:tcPr>
            <w:tcW w:w="119" w:type="dxa"/>
            <w:tcBorders>
              <w:top w:val="nil"/>
              <w:bottom w:val="nil"/>
            </w:tcBorders>
          </w:tcPr>
          <w:p w14:paraId="05CCC84A"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bottom w:val="nil"/>
            </w:tcBorders>
            <w:vAlign w:val="bottom"/>
          </w:tcPr>
          <w:p w14:paraId="1C2C7D14" w14:textId="2386963F"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Borders>
              <w:top w:val="nil"/>
              <w:bottom w:val="nil"/>
            </w:tcBorders>
          </w:tcPr>
          <w:p w14:paraId="71C7206E" w14:textId="77777777" w:rsidR="00BB20F0" w:rsidRPr="00237EB4" w:rsidRDefault="00BB20F0" w:rsidP="00906354">
            <w:pPr>
              <w:tabs>
                <w:tab w:val="decimal" w:pos="606"/>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tcBorders>
              <w:top w:val="nil"/>
              <w:bottom w:val="nil"/>
            </w:tcBorders>
            <w:vAlign w:val="bottom"/>
          </w:tcPr>
          <w:p w14:paraId="7F341D95" w14:textId="6AA1F085"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r>
      <w:tr w:rsidR="00BB20F0" w:rsidRPr="00237EB4" w14:paraId="0795AFCE" w14:textId="77777777" w:rsidTr="006C47B8">
        <w:tblPrEx>
          <w:tblBorders>
            <w:top w:val="single" w:sz="4" w:space="0" w:color="auto"/>
            <w:bottom w:val="double" w:sz="4" w:space="0" w:color="auto"/>
          </w:tblBorders>
        </w:tblPrEx>
        <w:tc>
          <w:tcPr>
            <w:tcW w:w="4125" w:type="dxa"/>
            <w:tcBorders>
              <w:top w:val="nil"/>
              <w:bottom w:val="nil"/>
            </w:tcBorders>
            <w:vAlign w:val="bottom"/>
          </w:tcPr>
          <w:p w14:paraId="331F4797" w14:textId="0A51FED1" w:rsidR="00BB20F0" w:rsidRPr="00237EB4"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Loss fr</w:t>
            </w:r>
            <w:r w:rsidR="006B714D">
              <w:rPr>
                <w:rFonts w:asciiTheme="majorBidi" w:eastAsia="Times New Roman" w:hAnsiTheme="majorBidi" w:cstheme="majorBidi"/>
                <w:sz w:val="28"/>
                <w:lang w:val="en-US"/>
              </w:rPr>
              <w:t>o</w:t>
            </w:r>
            <w:r w:rsidRPr="00237EB4">
              <w:rPr>
                <w:rFonts w:asciiTheme="majorBidi" w:eastAsia="Times New Roman" w:hAnsiTheme="majorBidi" w:cstheme="majorBidi"/>
                <w:sz w:val="28"/>
                <w:lang w:val="en-US"/>
              </w:rPr>
              <w:t xml:space="preserve">m </w:t>
            </w:r>
            <w:r w:rsidR="001777E1">
              <w:rPr>
                <w:rFonts w:asciiTheme="majorBidi" w:eastAsia="Times New Roman" w:hAnsiTheme="majorBidi" w:cstheme="majorBidi"/>
                <w:sz w:val="28"/>
                <w:lang w:val="en-US"/>
              </w:rPr>
              <w:t>disposal of</w:t>
            </w:r>
            <w:r w:rsidRPr="00237EB4">
              <w:rPr>
                <w:rFonts w:asciiTheme="majorBidi" w:eastAsia="Times New Roman" w:hAnsiTheme="majorBidi" w:cstheme="majorBidi"/>
                <w:sz w:val="28"/>
                <w:lang w:val="en-US"/>
              </w:rPr>
              <w:t xml:space="preserve"> investment in subsidiary</w:t>
            </w:r>
          </w:p>
        </w:tc>
        <w:tc>
          <w:tcPr>
            <w:tcW w:w="1134" w:type="dxa"/>
            <w:tcBorders>
              <w:top w:val="nil"/>
              <w:bottom w:val="nil"/>
            </w:tcBorders>
            <w:vAlign w:val="bottom"/>
          </w:tcPr>
          <w:p w14:paraId="520A3FED" w14:textId="619504BE"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74282E">
              <w:rPr>
                <w:rFonts w:ascii="Angsana New" w:eastAsia="Cordia New" w:hAnsi="Angsana New" w:cs="Angsana New" w:hint="cs"/>
                <w:snapToGrid w:val="0"/>
                <w:color w:val="000000" w:themeColor="text1"/>
                <w:sz w:val="28"/>
                <w:lang w:val="en-US" w:eastAsia="th-TH"/>
              </w:rPr>
              <w:t>-</w:t>
            </w:r>
          </w:p>
        </w:tc>
        <w:tc>
          <w:tcPr>
            <w:tcW w:w="144" w:type="dxa"/>
            <w:tcBorders>
              <w:top w:val="nil"/>
              <w:bottom w:val="nil"/>
            </w:tcBorders>
          </w:tcPr>
          <w:p w14:paraId="6E43394B" w14:textId="77777777" w:rsidR="00BB20F0" w:rsidRPr="00237EB4" w:rsidRDefault="00BB20F0" w:rsidP="00906354">
            <w:pPr>
              <w:tabs>
                <w:tab w:val="decimal" w:pos="1102"/>
                <w:tab w:val="decimal" w:pos="1137"/>
              </w:tabs>
              <w:spacing w:after="0" w:line="370" w:lineRule="exact"/>
              <w:ind w:right="113"/>
              <w:jc w:val="both"/>
              <w:rPr>
                <w:rFonts w:asciiTheme="majorBidi" w:eastAsia="Cordia New" w:hAnsiTheme="majorBidi" w:cstheme="majorBidi"/>
                <w:snapToGrid w:val="0"/>
                <w:sz w:val="28"/>
                <w:lang w:val="en-US" w:eastAsia="th-TH"/>
              </w:rPr>
            </w:pPr>
          </w:p>
        </w:tc>
        <w:tc>
          <w:tcPr>
            <w:tcW w:w="1131" w:type="dxa"/>
            <w:tcBorders>
              <w:top w:val="nil"/>
              <w:bottom w:val="nil"/>
            </w:tcBorders>
            <w:vAlign w:val="bottom"/>
          </w:tcPr>
          <w:p w14:paraId="23F9D60D" w14:textId="3B0E69EA"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74282E">
              <w:rPr>
                <w:rFonts w:ascii="Angsana New" w:eastAsia="Cordia New" w:hAnsi="Angsana New" w:cs="Angsana New" w:hint="cs"/>
                <w:snapToGrid w:val="0"/>
                <w:color w:val="000000" w:themeColor="text1"/>
                <w:sz w:val="28"/>
                <w:lang w:val="en-US" w:eastAsia="th-TH"/>
              </w:rPr>
              <w:t>-</w:t>
            </w:r>
          </w:p>
        </w:tc>
        <w:tc>
          <w:tcPr>
            <w:tcW w:w="119" w:type="dxa"/>
            <w:tcBorders>
              <w:top w:val="nil"/>
              <w:bottom w:val="nil"/>
            </w:tcBorders>
          </w:tcPr>
          <w:p w14:paraId="42958877" w14:textId="77777777" w:rsidR="00BB20F0" w:rsidRPr="00237EB4" w:rsidRDefault="00BB20F0" w:rsidP="00906354">
            <w:pPr>
              <w:tabs>
                <w:tab w:val="decimal" w:pos="1102"/>
                <w:tab w:val="decimal" w:pos="1137"/>
              </w:tabs>
              <w:spacing w:after="0" w:line="370" w:lineRule="exact"/>
              <w:ind w:right="113"/>
              <w:jc w:val="both"/>
              <w:rPr>
                <w:rFonts w:asciiTheme="majorBidi" w:eastAsia="Cordia New" w:hAnsiTheme="majorBidi" w:cstheme="majorBidi"/>
                <w:snapToGrid w:val="0"/>
                <w:sz w:val="28"/>
                <w:lang w:val="en-US" w:eastAsia="th-TH"/>
              </w:rPr>
            </w:pPr>
          </w:p>
        </w:tc>
        <w:tc>
          <w:tcPr>
            <w:tcW w:w="1157" w:type="dxa"/>
            <w:tcBorders>
              <w:top w:val="nil"/>
              <w:bottom w:val="nil"/>
            </w:tcBorders>
            <w:vAlign w:val="bottom"/>
          </w:tcPr>
          <w:p w14:paraId="7DA10B9A" w14:textId="6D585558"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74282E">
              <w:rPr>
                <w:rFonts w:ascii="Angsana New" w:eastAsia="Cordia New" w:hAnsi="Angsana New" w:cs="Angsana New" w:hint="cs"/>
                <w:snapToGrid w:val="0"/>
                <w:color w:val="000000" w:themeColor="text1"/>
                <w:sz w:val="28"/>
                <w:lang w:val="en-US" w:eastAsia="th-TH"/>
              </w:rPr>
              <w:t>812</w:t>
            </w:r>
            <w:r w:rsidRPr="00237EB4">
              <w:rPr>
                <w:rFonts w:ascii="Angsana New" w:eastAsia="Cordia New" w:hAnsi="Angsana New" w:cs="Angsana New"/>
                <w:snapToGrid w:val="0"/>
                <w:color w:val="000000" w:themeColor="text1"/>
                <w:sz w:val="28"/>
                <w:lang w:val="en-US" w:eastAsia="th-TH"/>
              </w:rPr>
              <w:t>,207,070</w:t>
            </w:r>
          </w:p>
        </w:tc>
        <w:tc>
          <w:tcPr>
            <w:tcW w:w="119" w:type="dxa"/>
            <w:tcBorders>
              <w:top w:val="nil"/>
              <w:bottom w:val="nil"/>
            </w:tcBorders>
          </w:tcPr>
          <w:p w14:paraId="26471300"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tcBorders>
              <w:top w:val="nil"/>
              <w:bottom w:val="nil"/>
            </w:tcBorders>
            <w:vAlign w:val="bottom"/>
          </w:tcPr>
          <w:p w14:paraId="0FB0AAD0" w14:textId="4F65DE40"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r>
      <w:tr w:rsidR="00BB20F0" w:rsidRPr="00237EB4" w14:paraId="758AED02" w14:textId="77777777" w:rsidTr="006C47B8">
        <w:tblPrEx>
          <w:tblBorders>
            <w:top w:val="single" w:sz="4" w:space="0" w:color="auto"/>
            <w:bottom w:val="double" w:sz="4" w:space="0" w:color="auto"/>
          </w:tblBorders>
        </w:tblPrEx>
        <w:tc>
          <w:tcPr>
            <w:tcW w:w="4125" w:type="dxa"/>
            <w:tcBorders>
              <w:top w:val="nil"/>
              <w:bottom w:val="nil"/>
            </w:tcBorders>
            <w:vAlign w:val="bottom"/>
          </w:tcPr>
          <w:p w14:paraId="148614D5" w14:textId="0D7D8BCD" w:rsidR="00BB20F0" w:rsidRPr="0074282E" w:rsidRDefault="00BB20F0" w:rsidP="00906354">
            <w:pPr>
              <w:tabs>
                <w:tab w:val="left" w:pos="768"/>
              </w:tabs>
              <w:spacing w:after="0" w:line="370" w:lineRule="exact"/>
              <w:ind w:left="345" w:hanging="189"/>
              <w:jc w:val="thaiDistribute"/>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Impairment loss on investment in subsidiary</w:t>
            </w:r>
          </w:p>
        </w:tc>
        <w:tc>
          <w:tcPr>
            <w:tcW w:w="1134" w:type="dxa"/>
            <w:tcBorders>
              <w:top w:val="nil"/>
              <w:bottom w:val="nil"/>
            </w:tcBorders>
            <w:vAlign w:val="bottom"/>
          </w:tcPr>
          <w:p w14:paraId="76D9DC2F" w14:textId="758B1744" w:rsidR="00BB20F0" w:rsidRPr="0074282E"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cs/>
                <w:lang w:val="en-US" w:eastAsia="th-TH"/>
              </w:rPr>
            </w:pPr>
            <w:r w:rsidRPr="00237EB4">
              <w:rPr>
                <w:rFonts w:ascii="Angsana New" w:eastAsia="Cordia New" w:hAnsi="Angsana New" w:cs="Angsana New"/>
                <w:snapToGrid w:val="0"/>
                <w:color w:val="000000" w:themeColor="text1"/>
                <w:sz w:val="28"/>
                <w:lang w:val="en-US" w:eastAsia="th-TH"/>
              </w:rPr>
              <w:t>-</w:t>
            </w:r>
          </w:p>
        </w:tc>
        <w:tc>
          <w:tcPr>
            <w:tcW w:w="144" w:type="dxa"/>
            <w:tcBorders>
              <w:top w:val="nil"/>
              <w:bottom w:val="nil"/>
            </w:tcBorders>
          </w:tcPr>
          <w:p w14:paraId="1EE0E8BE"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tcBorders>
              <w:top w:val="nil"/>
              <w:bottom w:val="nil"/>
            </w:tcBorders>
            <w:vAlign w:val="bottom"/>
          </w:tcPr>
          <w:p w14:paraId="354D89A1" w14:textId="044B734B" w:rsidR="00BB20F0" w:rsidRPr="00237EB4" w:rsidRDefault="00BB20F0" w:rsidP="00906354">
            <w:pPr>
              <w:tabs>
                <w:tab w:val="decimal" w:pos="606"/>
              </w:tabs>
              <w:spacing w:after="0" w:line="370" w:lineRule="exact"/>
              <w:ind w:right="284"/>
              <w:jc w:val="right"/>
              <w:rPr>
                <w:rFonts w:ascii="Angsana New" w:eastAsia="Cordia New" w:hAnsi="Angsana New" w:cs="Angsana New"/>
                <w:snapToGrid w:val="0"/>
                <w:color w:val="000000" w:themeColor="text1"/>
                <w:sz w:val="28"/>
                <w:lang w:val="en-US" w:eastAsia="th-TH"/>
              </w:rPr>
            </w:pPr>
            <w:r w:rsidRPr="00237EB4">
              <w:rPr>
                <w:rFonts w:ascii="Angsana New" w:eastAsia="Cordia New" w:hAnsi="Angsana New" w:cs="Angsana New"/>
                <w:snapToGrid w:val="0"/>
                <w:color w:val="000000" w:themeColor="text1"/>
                <w:sz w:val="28"/>
                <w:lang w:val="en-US" w:eastAsia="th-TH"/>
              </w:rPr>
              <w:t>-</w:t>
            </w:r>
          </w:p>
        </w:tc>
        <w:tc>
          <w:tcPr>
            <w:tcW w:w="119" w:type="dxa"/>
            <w:tcBorders>
              <w:top w:val="nil"/>
              <w:bottom w:val="nil"/>
            </w:tcBorders>
          </w:tcPr>
          <w:p w14:paraId="7AA5BFB3"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bottom w:val="nil"/>
            </w:tcBorders>
            <w:vAlign w:val="bottom"/>
          </w:tcPr>
          <w:p w14:paraId="43B82A8A" w14:textId="5D92C38F"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80,203,576</w:t>
            </w:r>
          </w:p>
        </w:tc>
        <w:tc>
          <w:tcPr>
            <w:tcW w:w="119" w:type="dxa"/>
            <w:tcBorders>
              <w:top w:val="nil"/>
              <w:bottom w:val="nil"/>
            </w:tcBorders>
          </w:tcPr>
          <w:p w14:paraId="0B44DB5C" w14:textId="52CDD0F9"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tcBorders>
              <w:top w:val="nil"/>
              <w:bottom w:val="nil"/>
            </w:tcBorders>
            <w:vAlign w:val="bottom"/>
          </w:tcPr>
          <w:p w14:paraId="6BA0091F" w14:textId="5F26BCDA"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35,972,276</w:t>
            </w:r>
          </w:p>
        </w:tc>
      </w:tr>
      <w:tr w:rsidR="00BB20F0" w:rsidRPr="00237EB4" w14:paraId="50085ED4" w14:textId="77777777" w:rsidTr="006C47B8">
        <w:tblPrEx>
          <w:tblBorders>
            <w:top w:val="single" w:sz="4" w:space="0" w:color="auto"/>
            <w:bottom w:val="double" w:sz="4" w:space="0" w:color="auto"/>
          </w:tblBorders>
        </w:tblPrEx>
        <w:tc>
          <w:tcPr>
            <w:tcW w:w="4125" w:type="dxa"/>
            <w:tcBorders>
              <w:top w:val="nil"/>
              <w:bottom w:val="nil"/>
            </w:tcBorders>
            <w:vAlign w:val="bottom"/>
          </w:tcPr>
          <w:p w14:paraId="6DB36494" w14:textId="77777777" w:rsidR="00BB20F0" w:rsidRPr="00237EB4" w:rsidRDefault="00BB20F0" w:rsidP="00906354">
            <w:pPr>
              <w:tabs>
                <w:tab w:val="left" w:pos="768"/>
              </w:tabs>
              <w:spacing w:after="0" w:line="370" w:lineRule="exact"/>
              <w:ind w:left="345" w:hanging="189"/>
              <w:jc w:val="thaiDistribute"/>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Loss on valuation of investment</w:t>
            </w:r>
          </w:p>
        </w:tc>
        <w:tc>
          <w:tcPr>
            <w:tcW w:w="1134" w:type="dxa"/>
            <w:tcBorders>
              <w:top w:val="nil"/>
              <w:bottom w:val="nil"/>
            </w:tcBorders>
            <w:vAlign w:val="bottom"/>
          </w:tcPr>
          <w:p w14:paraId="16266F8A" w14:textId="6C27DA40"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25,058,885</w:t>
            </w:r>
          </w:p>
        </w:tc>
        <w:tc>
          <w:tcPr>
            <w:tcW w:w="144" w:type="dxa"/>
            <w:tcBorders>
              <w:top w:val="nil"/>
              <w:bottom w:val="nil"/>
            </w:tcBorders>
          </w:tcPr>
          <w:p w14:paraId="5B91B8A7"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31" w:type="dxa"/>
            <w:tcBorders>
              <w:top w:val="nil"/>
              <w:bottom w:val="nil"/>
            </w:tcBorders>
            <w:vAlign w:val="bottom"/>
          </w:tcPr>
          <w:p w14:paraId="0065CF5D" w14:textId="44F73291"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65,677,788</w:t>
            </w:r>
          </w:p>
        </w:tc>
        <w:tc>
          <w:tcPr>
            <w:tcW w:w="119" w:type="dxa"/>
            <w:tcBorders>
              <w:top w:val="nil"/>
              <w:bottom w:val="nil"/>
            </w:tcBorders>
          </w:tcPr>
          <w:p w14:paraId="5CD0DD74" w14:textId="77777777" w:rsidR="00BB20F0" w:rsidRPr="00237EB4" w:rsidRDefault="00BB20F0" w:rsidP="00906354">
            <w:pPr>
              <w:tabs>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57" w:type="dxa"/>
            <w:tcBorders>
              <w:top w:val="nil"/>
              <w:bottom w:val="nil"/>
            </w:tcBorders>
            <w:vAlign w:val="bottom"/>
          </w:tcPr>
          <w:p w14:paraId="53CC8D99" w14:textId="0D1E7A53"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hAnsi="Angsana New" w:cs="Angsana New"/>
                <w:color w:val="000000" w:themeColor="text1"/>
                <w:sz w:val="28"/>
                <w:lang w:val="en-US"/>
              </w:rPr>
              <w:t>25,058,885</w:t>
            </w:r>
          </w:p>
        </w:tc>
        <w:tc>
          <w:tcPr>
            <w:tcW w:w="119" w:type="dxa"/>
            <w:tcBorders>
              <w:top w:val="nil"/>
              <w:bottom w:val="nil"/>
            </w:tcBorders>
          </w:tcPr>
          <w:p w14:paraId="6961025E" w14:textId="77777777" w:rsidR="00BB20F0" w:rsidRPr="00237EB4" w:rsidRDefault="00BB20F0" w:rsidP="00906354">
            <w:pPr>
              <w:tabs>
                <w:tab w:val="decimal" w:pos="606"/>
                <w:tab w:val="decimal" w:pos="1137"/>
              </w:tabs>
              <w:spacing w:after="0" w:line="370" w:lineRule="exact"/>
              <w:ind w:right="113"/>
              <w:jc w:val="right"/>
              <w:rPr>
                <w:rFonts w:asciiTheme="majorBidi" w:eastAsia="Cordia New" w:hAnsiTheme="majorBidi" w:cstheme="majorBidi"/>
                <w:snapToGrid w:val="0"/>
                <w:sz w:val="28"/>
                <w:lang w:val="en-US" w:eastAsia="th-TH"/>
              </w:rPr>
            </w:pPr>
          </w:p>
        </w:tc>
        <w:tc>
          <w:tcPr>
            <w:tcW w:w="1128" w:type="dxa"/>
            <w:tcBorders>
              <w:top w:val="nil"/>
              <w:bottom w:val="nil"/>
            </w:tcBorders>
            <w:vAlign w:val="bottom"/>
          </w:tcPr>
          <w:p w14:paraId="49A4BD8B" w14:textId="04D3EC7F" w:rsidR="00BB20F0" w:rsidRPr="00237EB4" w:rsidRDefault="00BB20F0" w:rsidP="00906354">
            <w:pPr>
              <w:spacing w:after="0" w:line="370" w:lineRule="exact"/>
              <w:ind w:right="113"/>
              <w:jc w:val="right"/>
              <w:rPr>
                <w:rFonts w:asciiTheme="majorBidi" w:eastAsia="Cordia New" w:hAnsiTheme="majorBidi" w:cstheme="majorBidi"/>
                <w:snapToGrid w:val="0"/>
                <w:sz w:val="28"/>
                <w:lang w:val="en-US" w:eastAsia="th-TH"/>
              </w:rPr>
            </w:pPr>
            <w:r w:rsidRPr="00237EB4">
              <w:rPr>
                <w:rFonts w:ascii="Angsana New" w:eastAsia="Cordia New" w:hAnsi="Angsana New" w:cs="Angsana New"/>
                <w:snapToGrid w:val="0"/>
                <w:color w:val="000000" w:themeColor="text1"/>
                <w:sz w:val="28"/>
                <w:lang w:val="en-US" w:eastAsia="th-TH"/>
              </w:rPr>
              <w:t>65,677,788</w:t>
            </w:r>
          </w:p>
        </w:tc>
      </w:tr>
    </w:tbl>
    <w:p w14:paraId="6C2AC2FB" w14:textId="77777777" w:rsidR="00A9235B" w:rsidRPr="00237EB4" w:rsidRDefault="00A9235B" w:rsidP="00906354">
      <w:pPr>
        <w:spacing w:after="0" w:line="370" w:lineRule="exact"/>
        <w:ind w:left="284" w:right="-43" w:hanging="426"/>
        <w:jc w:val="thaiDistribute"/>
        <w:rPr>
          <w:rFonts w:asciiTheme="majorBidi" w:eastAsia="Cordia New" w:hAnsiTheme="majorBidi" w:cstheme="majorBidi"/>
          <w:b/>
          <w:bCs/>
          <w:sz w:val="32"/>
          <w:szCs w:val="32"/>
          <w:lang w:val="en-US"/>
        </w:rPr>
      </w:pPr>
    </w:p>
    <w:p w14:paraId="3F86FA77" w14:textId="77777777" w:rsidR="00A9235B" w:rsidRPr="00237EB4" w:rsidRDefault="00A9235B" w:rsidP="00906354">
      <w:pPr>
        <w:spacing w:after="0" w:line="37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39.</w:t>
      </w:r>
      <w:r w:rsidRPr="00237EB4">
        <w:rPr>
          <w:rFonts w:asciiTheme="majorBidi" w:eastAsia="Cordia New" w:hAnsiTheme="majorBidi" w:cstheme="majorBidi"/>
          <w:b/>
          <w:bCs/>
          <w:sz w:val="32"/>
          <w:szCs w:val="32"/>
          <w:lang w:val="en-US"/>
        </w:rPr>
        <w:tab/>
        <w:t>FINANCE COSTS</w:t>
      </w:r>
    </w:p>
    <w:p w14:paraId="384374A2" w14:textId="77777777" w:rsidR="00A9235B" w:rsidRPr="00237EB4" w:rsidRDefault="00A9235B" w:rsidP="00906354">
      <w:pPr>
        <w:spacing w:after="0" w:line="370" w:lineRule="exact"/>
        <w:ind w:left="284" w:firstLine="425"/>
        <w:jc w:val="thaiDistribute"/>
        <w:rPr>
          <w:rFonts w:asciiTheme="majorBidi" w:hAnsiTheme="majorBidi" w:cstheme="majorBidi"/>
          <w:color w:val="000000"/>
          <w:sz w:val="32"/>
          <w:szCs w:val="32"/>
          <w:lang w:val="en-US"/>
        </w:rPr>
      </w:pPr>
      <w:r w:rsidRPr="00237EB4">
        <w:rPr>
          <w:rFonts w:asciiTheme="majorBidi" w:hAnsiTheme="majorBidi" w:cstheme="majorBidi"/>
          <w:color w:val="000000"/>
          <w:sz w:val="32"/>
          <w:szCs w:val="32"/>
          <w:lang w:val="en-US"/>
        </w:rPr>
        <w:t>Finance costs for the years ended December 31, 2025 and 2024, are as follows:</w:t>
      </w:r>
    </w:p>
    <w:tbl>
      <w:tblPr>
        <w:tblW w:w="8930" w:type="dxa"/>
        <w:tblInd w:w="426" w:type="dxa"/>
        <w:tblLayout w:type="fixed"/>
        <w:tblCellMar>
          <w:left w:w="0" w:type="dxa"/>
          <w:right w:w="0" w:type="dxa"/>
        </w:tblCellMar>
        <w:tblLook w:val="01E0" w:firstRow="1" w:lastRow="1" w:firstColumn="1" w:lastColumn="1" w:noHBand="0" w:noVBand="0"/>
      </w:tblPr>
      <w:tblGrid>
        <w:gridCol w:w="3938"/>
        <w:gridCol w:w="1173"/>
        <w:gridCol w:w="148"/>
        <w:gridCol w:w="1119"/>
        <w:gridCol w:w="130"/>
        <w:gridCol w:w="1146"/>
        <w:gridCol w:w="121"/>
        <w:gridCol w:w="1155"/>
      </w:tblGrid>
      <w:tr w:rsidR="00A9235B" w:rsidRPr="00237EB4" w14:paraId="42AECF4B" w14:textId="77777777" w:rsidTr="006C47B8">
        <w:trPr>
          <w:cantSplit/>
        </w:trPr>
        <w:tc>
          <w:tcPr>
            <w:tcW w:w="3938" w:type="dxa"/>
          </w:tcPr>
          <w:p w14:paraId="0EDE36AF" w14:textId="77777777" w:rsidR="00A9235B" w:rsidRPr="00237EB4" w:rsidRDefault="00A9235B" w:rsidP="00906354">
            <w:pPr>
              <w:pStyle w:val="BodyText"/>
              <w:spacing w:line="370" w:lineRule="exact"/>
              <w:jc w:val="thaiDistribute"/>
              <w:rPr>
                <w:rFonts w:asciiTheme="majorBidi" w:hAnsiTheme="majorBidi" w:cstheme="majorBidi"/>
                <w:bCs w:val="0"/>
                <w:color w:val="auto"/>
                <w:lang w:val="en-US"/>
              </w:rPr>
            </w:pPr>
          </w:p>
        </w:tc>
        <w:tc>
          <w:tcPr>
            <w:tcW w:w="4992" w:type="dxa"/>
            <w:gridSpan w:val="7"/>
            <w:tcBorders>
              <w:bottom w:val="single" w:sz="6" w:space="0" w:color="auto"/>
            </w:tcBorders>
          </w:tcPr>
          <w:p w14:paraId="7DE48427" w14:textId="77777777" w:rsidR="00A9235B" w:rsidRPr="00237EB4" w:rsidRDefault="00A9235B" w:rsidP="00906354">
            <w:pPr>
              <w:spacing w:after="0" w:line="370" w:lineRule="exact"/>
              <w:ind w:left="-108"/>
              <w:jc w:val="center"/>
              <w:rPr>
                <w:rFonts w:asciiTheme="majorBidi" w:hAnsiTheme="majorBidi" w:cstheme="majorBidi"/>
                <w:b/>
                <w:sz w:val="28"/>
              </w:rPr>
            </w:pPr>
            <w:r w:rsidRPr="00237EB4">
              <w:rPr>
                <w:rFonts w:asciiTheme="majorBidi" w:eastAsia="PMingLiU" w:hAnsiTheme="majorBidi" w:cstheme="majorBidi"/>
                <w:sz w:val="28"/>
                <w:lang w:val="en-US"/>
              </w:rPr>
              <w:t>Baht</w:t>
            </w:r>
          </w:p>
        </w:tc>
      </w:tr>
      <w:tr w:rsidR="00A9235B" w:rsidRPr="00237EB4" w14:paraId="13ACCD0C" w14:textId="77777777" w:rsidTr="006C47B8">
        <w:trPr>
          <w:cantSplit/>
        </w:trPr>
        <w:tc>
          <w:tcPr>
            <w:tcW w:w="3938" w:type="dxa"/>
          </w:tcPr>
          <w:p w14:paraId="4753454A" w14:textId="77777777" w:rsidR="00A9235B" w:rsidRPr="00237EB4" w:rsidRDefault="00A9235B" w:rsidP="00906354">
            <w:pPr>
              <w:pStyle w:val="BodyText"/>
              <w:spacing w:line="370" w:lineRule="exact"/>
              <w:jc w:val="thaiDistribute"/>
              <w:rPr>
                <w:rFonts w:asciiTheme="majorBidi" w:hAnsiTheme="majorBidi" w:cstheme="majorBidi"/>
                <w:bCs w:val="0"/>
                <w:color w:val="auto"/>
                <w:lang w:val="en-US"/>
              </w:rPr>
            </w:pPr>
          </w:p>
        </w:tc>
        <w:tc>
          <w:tcPr>
            <w:tcW w:w="2440" w:type="dxa"/>
            <w:gridSpan w:val="3"/>
            <w:tcBorders>
              <w:top w:val="single" w:sz="6" w:space="0" w:color="auto"/>
              <w:bottom w:val="single" w:sz="6" w:space="0" w:color="auto"/>
            </w:tcBorders>
          </w:tcPr>
          <w:p w14:paraId="609607F0" w14:textId="77777777" w:rsidR="00A9235B" w:rsidRPr="0074282E" w:rsidRDefault="00A9235B" w:rsidP="00906354">
            <w:pPr>
              <w:spacing w:after="0" w:line="370" w:lineRule="exact"/>
              <w:ind w:right="-14"/>
              <w:jc w:val="center"/>
              <w:rPr>
                <w:rFonts w:asciiTheme="majorBidi" w:hAnsiTheme="majorBidi" w:cstheme="majorBidi"/>
                <w:b/>
                <w:spacing w:val="-4"/>
                <w:sz w:val="28"/>
                <w:cs/>
                <w:lang w:val="en-US"/>
              </w:rPr>
            </w:pPr>
            <w:r w:rsidRPr="00237EB4">
              <w:rPr>
                <w:rFonts w:asciiTheme="majorBidi" w:eastAsia="Cordia New" w:hAnsiTheme="majorBidi" w:cstheme="majorBidi"/>
                <w:snapToGrid w:val="0"/>
                <w:spacing w:val="-4"/>
                <w:sz w:val="28"/>
                <w:lang w:val="en-US" w:eastAsia="th-TH"/>
              </w:rPr>
              <w:t>Consolidated financial statements</w:t>
            </w:r>
          </w:p>
        </w:tc>
        <w:tc>
          <w:tcPr>
            <w:tcW w:w="130" w:type="dxa"/>
            <w:tcBorders>
              <w:top w:val="single" w:sz="6" w:space="0" w:color="auto"/>
            </w:tcBorders>
          </w:tcPr>
          <w:p w14:paraId="76BB7D24" w14:textId="77777777" w:rsidR="00A9235B" w:rsidRPr="00237EB4" w:rsidRDefault="00A9235B" w:rsidP="00906354">
            <w:pPr>
              <w:spacing w:after="0" w:line="370" w:lineRule="exact"/>
              <w:jc w:val="center"/>
              <w:rPr>
                <w:rFonts w:asciiTheme="majorBidi" w:hAnsiTheme="majorBidi" w:cstheme="majorBidi"/>
                <w:b/>
                <w:sz w:val="28"/>
              </w:rPr>
            </w:pPr>
          </w:p>
        </w:tc>
        <w:tc>
          <w:tcPr>
            <w:tcW w:w="2422" w:type="dxa"/>
            <w:gridSpan w:val="3"/>
            <w:tcBorders>
              <w:top w:val="single" w:sz="6" w:space="0" w:color="auto"/>
              <w:bottom w:val="single" w:sz="6" w:space="0" w:color="auto"/>
            </w:tcBorders>
          </w:tcPr>
          <w:p w14:paraId="11BCD10E" w14:textId="77777777" w:rsidR="00A9235B" w:rsidRPr="0074282E" w:rsidRDefault="00A9235B" w:rsidP="00906354">
            <w:pPr>
              <w:spacing w:after="0" w:line="370" w:lineRule="exact"/>
              <w:ind w:left="-108"/>
              <w:jc w:val="center"/>
              <w:rPr>
                <w:rFonts w:asciiTheme="majorBidi" w:hAnsiTheme="majorBidi" w:cstheme="majorBidi"/>
                <w:b/>
                <w:sz w:val="28"/>
                <w:cs/>
                <w:lang w:val="en-US"/>
              </w:rPr>
            </w:pPr>
            <w:r w:rsidRPr="00237EB4">
              <w:rPr>
                <w:rFonts w:asciiTheme="majorBidi" w:eastAsia="Cordia New" w:hAnsiTheme="majorBidi" w:cstheme="majorBidi"/>
                <w:snapToGrid w:val="0"/>
                <w:sz w:val="28"/>
                <w:lang w:val="en-US" w:eastAsia="th-TH"/>
              </w:rPr>
              <w:t>Separate financial statements</w:t>
            </w:r>
          </w:p>
        </w:tc>
      </w:tr>
      <w:tr w:rsidR="00A9235B" w:rsidRPr="00237EB4" w14:paraId="780E1B98" w14:textId="77777777" w:rsidTr="006C47B8">
        <w:trPr>
          <w:cantSplit/>
        </w:trPr>
        <w:tc>
          <w:tcPr>
            <w:tcW w:w="3938" w:type="dxa"/>
          </w:tcPr>
          <w:p w14:paraId="6742F95C" w14:textId="77777777" w:rsidR="00A9235B" w:rsidRPr="00237EB4" w:rsidRDefault="00A9235B" w:rsidP="00906354">
            <w:pPr>
              <w:pStyle w:val="BodyText"/>
              <w:spacing w:line="370" w:lineRule="exact"/>
              <w:jc w:val="thaiDistribute"/>
              <w:rPr>
                <w:rFonts w:asciiTheme="majorBidi" w:hAnsiTheme="majorBidi" w:cstheme="majorBidi"/>
                <w:b w:val="0"/>
                <w:color w:val="auto"/>
                <w:lang w:val="en-US"/>
              </w:rPr>
            </w:pPr>
          </w:p>
        </w:tc>
        <w:tc>
          <w:tcPr>
            <w:tcW w:w="1173" w:type="dxa"/>
            <w:tcBorders>
              <w:top w:val="single" w:sz="6" w:space="0" w:color="auto"/>
              <w:bottom w:val="single" w:sz="6" w:space="0" w:color="auto"/>
            </w:tcBorders>
            <w:vAlign w:val="center"/>
          </w:tcPr>
          <w:p w14:paraId="0F651A83" w14:textId="77777777" w:rsidR="00A9235B" w:rsidRPr="0074282E" w:rsidRDefault="00A9235B" w:rsidP="00906354">
            <w:pPr>
              <w:spacing w:after="0" w:line="370" w:lineRule="exact"/>
              <w:ind w:right="-72"/>
              <w:jc w:val="center"/>
              <w:rPr>
                <w:rFonts w:asciiTheme="majorBidi" w:eastAsia="Times New Roman" w:hAnsiTheme="majorBidi" w:cstheme="majorBidi"/>
                <w:bCs/>
                <w:sz w:val="28"/>
                <w:cs/>
                <w:lang w:val="en-US"/>
              </w:rPr>
            </w:pPr>
            <w:r w:rsidRPr="00237EB4">
              <w:rPr>
                <w:rFonts w:asciiTheme="majorBidi" w:eastAsia="Times New Roman" w:hAnsiTheme="majorBidi" w:cstheme="majorBidi"/>
                <w:bCs/>
                <w:snapToGrid w:val="0"/>
                <w:sz w:val="28"/>
                <w:lang w:val="en-US" w:eastAsia="th-TH"/>
              </w:rPr>
              <w:t>2025</w:t>
            </w:r>
          </w:p>
        </w:tc>
        <w:tc>
          <w:tcPr>
            <w:tcW w:w="148" w:type="dxa"/>
            <w:tcBorders>
              <w:top w:val="single" w:sz="6" w:space="0" w:color="auto"/>
            </w:tcBorders>
          </w:tcPr>
          <w:p w14:paraId="34B6D022" w14:textId="77777777" w:rsidR="00A9235B" w:rsidRPr="00237EB4" w:rsidRDefault="00A9235B" w:rsidP="00906354">
            <w:pPr>
              <w:spacing w:after="0" w:line="370" w:lineRule="exact"/>
              <w:ind w:right="-72"/>
              <w:jc w:val="center"/>
              <w:rPr>
                <w:rFonts w:asciiTheme="majorBidi" w:eastAsia="Times New Roman" w:hAnsiTheme="majorBidi" w:cstheme="majorBidi"/>
                <w:bCs/>
                <w:snapToGrid w:val="0"/>
                <w:sz w:val="28"/>
                <w:lang w:val="en-US" w:eastAsia="th-TH"/>
              </w:rPr>
            </w:pPr>
          </w:p>
        </w:tc>
        <w:tc>
          <w:tcPr>
            <w:tcW w:w="1119" w:type="dxa"/>
            <w:tcBorders>
              <w:top w:val="single" w:sz="6" w:space="0" w:color="auto"/>
              <w:bottom w:val="single" w:sz="6" w:space="0" w:color="auto"/>
            </w:tcBorders>
            <w:vAlign w:val="center"/>
          </w:tcPr>
          <w:p w14:paraId="645B7933" w14:textId="77777777" w:rsidR="00A9235B" w:rsidRPr="0074282E" w:rsidRDefault="00A9235B" w:rsidP="00906354">
            <w:pPr>
              <w:spacing w:after="0" w:line="370" w:lineRule="exact"/>
              <w:ind w:right="-72"/>
              <w:jc w:val="center"/>
              <w:rPr>
                <w:rFonts w:asciiTheme="majorBidi" w:eastAsia="Times New Roman" w:hAnsiTheme="majorBidi" w:cstheme="majorBidi"/>
                <w:bCs/>
                <w:sz w:val="28"/>
                <w:cs/>
                <w:lang w:val="en-US"/>
              </w:rPr>
            </w:pPr>
            <w:r w:rsidRPr="00237EB4">
              <w:rPr>
                <w:rFonts w:asciiTheme="majorBidi" w:eastAsia="Times New Roman" w:hAnsiTheme="majorBidi" w:cstheme="majorBidi"/>
                <w:bCs/>
                <w:snapToGrid w:val="0"/>
                <w:sz w:val="28"/>
                <w:lang w:val="en-US" w:eastAsia="th-TH"/>
              </w:rPr>
              <w:t>2024</w:t>
            </w:r>
          </w:p>
        </w:tc>
        <w:tc>
          <w:tcPr>
            <w:tcW w:w="130" w:type="dxa"/>
          </w:tcPr>
          <w:p w14:paraId="244572FE" w14:textId="77777777" w:rsidR="00A9235B" w:rsidRPr="00237EB4" w:rsidRDefault="00A9235B" w:rsidP="00906354">
            <w:pPr>
              <w:spacing w:after="0" w:line="370" w:lineRule="exact"/>
              <w:ind w:right="-72"/>
              <w:jc w:val="center"/>
              <w:rPr>
                <w:rFonts w:asciiTheme="majorBidi" w:eastAsia="Times New Roman" w:hAnsiTheme="majorBidi" w:cstheme="majorBidi"/>
                <w:bCs/>
                <w:snapToGrid w:val="0"/>
                <w:sz w:val="28"/>
                <w:lang w:val="en-US" w:eastAsia="th-TH"/>
              </w:rPr>
            </w:pPr>
          </w:p>
        </w:tc>
        <w:tc>
          <w:tcPr>
            <w:tcW w:w="1146" w:type="dxa"/>
            <w:tcBorders>
              <w:top w:val="single" w:sz="6" w:space="0" w:color="auto"/>
              <w:bottom w:val="single" w:sz="6" w:space="0" w:color="auto"/>
            </w:tcBorders>
            <w:vAlign w:val="center"/>
          </w:tcPr>
          <w:p w14:paraId="17594F78" w14:textId="77777777" w:rsidR="00A9235B" w:rsidRPr="0074282E" w:rsidRDefault="00A9235B" w:rsidP="00906354">
            <w:pPr>
              <w:spacing w:after="0" w:line="370" w:lineRule="exact"/>
              <w:ind w:right="-72"/>
              <w:jc w:val="center"/>
              <w:rPr>
                <w:rFonts w:asciiTheme="majorBidi" w:eastAsia="Times New Roman" w:hAnsiTheme="majorBidi" w:cstheme="majorBidi"/>
                <w:bCs/>
                <w:sz w:val="28"/>
                <w:cs/>
                <w:lang w:val="en-US"/>
              </w:rPr>
            </w:pPr>
            <w:r w:rsidRPr="00237EB4">
              <w:rPr>
                <w:rFonts w:asciiTheme="majorBidi" w:eastAsia="Times New Roman" w:hAnsiTheme="majorBidi" w:cstheme="majorBidi"/>
                <w:bCs/>
                <w:snapToGrid w:val="0"/>
                <w:sz w:val="28"/>
                <w:lang w:val="en-US" w:eastAsia="th-TH"/>
              </w:rPr>
              <w:t>2025</w:t>
            </w:r>
          </w:p>
        </w:tc>
        <w:tc>
          <w:tcPr>
            <w:tcW w:w="121" w:type="dxa"/>
            <w:tcBorders>
              <w:top w:val="single" w:sz="6" w:space="0" w:color="auto"/>
            </w:tcBorders>
          </w:tcPr>
          <w:p w14:paraId="584A7639" w14:textId="77777777" w:rsidR="00A9235B" w:rsidRPr="00237EB4" w:rsidRDefault="00A9235B" w:rsidP="00906354">
            <w:pPr>
              <w:spacing w:after="0" w:line="370" w:lineRule="exact"/>
              <w:ind w:right="-72"/>
              <w:jc w:val="center"/>
              <w:rPr>
                <w:rFonts w:asciiTheme="majorBidi" w:eastAsia="Times New Roman" w:hAnsiTheme="majorBidi" w:cstheme="majorBidi"/>
                <w:bCs/>
                <w:snapToGrid w:val="0"/>
                <w:sz w:val="28"/>
                <w:lang w:val="en-US" w:eastAsia="th-TH"/>
              </w:rPr>
            </w:pPr>
          </w:p>
        </w:tc>
        <w:tc>
          <w:tcPr>
            <w:tcW w:w="1155" w:type="dxa"/>
            <w:tcBorders>
              <w:top w:val="single" w:sz="6" w:space="0" w:color="auto"/>
              <w:bottom w:val="single" w:sz="6" w:space="0" w:color="auto"/>
            </w:tcBorders>
            <w:vAlign w:val="center"/>
          </w:tcPr>
          <w:p w14:paraId="3BA65B6C" w14:textId="77777777" w:rsidR="00A9235B" w:rsidRPr="0074282E" w:rsidRDefault="00A9235B" w:rsidP="00906354">
            <w:pPr>
              <w:spacing w:after="0" w:line="370" w:lineRule="exact"/>
              <w:ind w:right="-72"/>
              <w:jc w:val="center"/>
              <w:rPr>
                <w:rFonts w:asciiTheme="majorBidi" w:eastAsia="Times New Roman" w:hAnsiTheme="majorBidi" w:cstheme="majorBidi"/>
                <w:bCs/>
                <w:sz w:val="28"/>
                <w:cs/>
                <w:lang w:val="en-US"/>
              </w:rPr>
            </w:pPr>
            <w:r w:rsidRPr="00237EB4">
              <w:rPr>
                <w:rFonts w:asciiTheme="majorBidi" w:eastAsia="Times New Roman" w:hAnsiTheme="majorBidi" w:cstheme="majorBidi"/>
                <w:bCs/>
                <w:snapToGrid w:val="0"/>
                <w:sz w:val="28"/>
                <w:lang w:val="en-US" w:eastAsia="th-TH"/>
              </w:rPr>
              <w:t>2024</w:t>
            </w:r>
          </w:p>
        </w:tc>
      </w:tr>
      <w:tr w:rsidR="00906354" w:rsidRPr="00237EB4" w14:paraId="5DC69538" w14:textId="77777777" w:rsidTr="006C47B8">
        <w:trPr>
          <w:cantSplit/>
        </w:trPr>
        <w:tc>
          <w:tcPr>
            <w:tcW w:w="3938" w:type="dxa"/>
          </w:tcPr>
          <w:p w14:paraId="50457C7F" w14:textId="77777777" w:rsidR="00906354" w:rsidRPr="0074282E" w:rsidRDefault="00906354" w:rsidP="00906354">
            <w:pPr>
              <w:spacing w:after="0" w:line="370" w:lineRule="exact"/>
              <w:jc w:val="both"/>
              <w:rPr>
                <w:rFonts w:asciiTheme="majorBidi" w:eastAsia="SimSun" w:hAnsiTheme="majorBidi" w:cstheme="majorBidi"/>
                <w:sz w:val="28"/>
                <w:cs/>
                <w:lang w:val="en-US"/>
              </w:rPr>
            </w:pPr>
            <w:r w:rsidRPr="00237EB4">
              <w:rPr>
                <w:rFonts w:asciiTheme="majorBidi" w:eastAsia="SimSun" w:hAnsiTheme="majorBidi" w:cstheme="majorBidi"/>
                <w:sz w:val="28"/>
              </w:rPr>
              <w:t>Interest from borrowings from financial institutions</w:t>
            </w:r>
          </w:p>
        </w:tc>
        <w:tc>
          <w:tcPr>
            <w:tcW w:w="1173" w:type="dxa"/>
            <w:tcBorders>
              <w:top w:val="single" w:sz="6" w:space="0" w:color="auto"/>
              <w:left w:val="nil"/>
              <w:bottom w:val="nil"/>
              <w:right w:val="nil"/>
            </w:tcBorders>
            <w:vAlign w:val="center"/>
          </w:tcPr>
          <w:p w14:paraId="14C5EBBB" w14:textId="4667431F"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9,572,702</w:t>
            </w:r>
          </w:p>
        </w:tc>
        <w:tc>
          <w:tcPr>
            <w:tcW w:w="148" w:type="dxa"/>
          </w:tcPr>
          <w:p w14:paraId="07F12560" w14:textId="77777777" w:rsidR="00906354" w:rsidRPr="00237EB4" w:rsidRDefault="00906354" w:rsidP="00906354">
            <w:pPr>
              <w:tabs>
                <w:tab w:val="decimal" w:pos="721"/>
                <w:tab w:val="decimal" w:pos="1056"/>
              </w:tabs>
              <w:spacing w:after="0" w:line="370" w:lineRule="exact"/>
              <w:ind w:right="57"/>
              <w:jc w:val="right"/>
              <w:rPr>
                <w:rFonts w:asciiTheme="majorBidi" w:eastAsia="Cordia New" w:hAnsiTheme="majorBidi" w:cstheme="majorBidi"/>
                <w:snapToGrid w:val="0"/>
                <w:sz w:val="28"/>
                <w:lang w:val="en-US" w:eastAsia="th-TH"/>
              </w:rPr>
            </w:pPr>
          </w:p>
        </w:tc>
        <w:tc>
          <w:tcPr>
            <w:tcW w:w="1119" w:type="dxa"/>
            <w:tcBorders>
              <w:top w:val="single" w:sz="6" w:space="0" w:color="auto"/>
            </w:tcBorders>
            <w:vAlign w:val="center"/>
          </w:tcPr>
          <w:p w14:paraId="49338F71" w14:textId="08A58292"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11,789,933</w:t>
            </w:r>
          </w:p>
        </w:tc>
        <w:tc>
          <w:tcPr>
            <w:tcW w:w="130" w:type="dxa"/>
          </w:tcPr>
          <w:p w14:paraId="5A12CB66" w14:textId="77777777" w:rsidR="00906354" w:rsidRPr="00237EB4" w:rsidRDefault="00906354" w:rsidP="00906354">
            <w:pPr>
              <w:tabs>
                <w:tab w:val="decimal" w:pos="721"/>
              </w:tabs>
              <w:spacing w:after="0" w:line="370" w:lineRule="exact"/>
              <w:ind w:right="-206"/>
              <w:jc w:val="right"/>
              <w:rPr>
                <w:rFonts w:asciiTheme="majorBidi" w:hAnsiTheme="majorBidi" w:cstheme="majorBidi"/>
                <w:sz w:val="28"/>
              </w:rPr>
            </w:pPr>
          </w:p>
        </w:tc>
        <w:tc>
          <w:tcPr>
            <w:tcW w:w="1146" w:type="dxa"/>
            <w:tcBorders>
              <w:top w:val="single" w:sz="6" w:space="0" w:color="auto"/>
            </w:tcBorders>
            <w:vAlign w:val="bottom"/>
          </w:tcPr>
          <w:p w14:paraId="1E11F0BB" w14:textId="12813C04" w:rsidR="00906354" w:rsidRPr="00237EB4" w:rsidRDefault="00906354" w:rsidP="00906354">
            <w:pPr>
              <w:pStyle w:val="acctfourfigures"/>
              <w:tabs>
                <w:tab w:val="clear" w:pos="765"/>
                <w:tab w:val="decimal" w:pos="677"/>
              </w:tabs>
              <w:spacing w:line="370" w:lineRule="exact"/>
              <w:ind w:right="227"/>
              <w:jc w:val="right"/>
              <w:rPr>
                <w:rFonts w:asciiTheme="majorBidi" w:eastAsia="Cordia New" w:hAnsiTheme="majorBidi" w:cstheme="majorBidi"/>
                <w:snapToGrid w:val="0"/>
                <w:sz w:val="28"/>
                <w:szCs w:val="28"/>
                <w:lang w:val="en-US" w:eastAsia="th-TH"/>
              </w:rPr>
            </w:pPr>
            <w:r w:rsidRPr="00237EB4">
              <w:rPr>
                <w:rFonts w:asciiTheme="majorBidi" w:eastAsia="Cordia New" w:hAnsiTheme="majorBidi" w:cstheme="majorBidi"/>
                <w:snapToGrid w:val="0"/>
                <w:color w:val="000000" w:themeColor="text1"/>
                <w:sz w:val="28"/>
                <w:szCs w:val="28"/>
                <w:lang w:val="en-US" w:eastAsia="th-TH"/>
              </w:rPr>
              <w:t>-</w:t>
            </w:r>
          </w:p>
        </w:tc>
        <w:tc>
          <w:tcPr>
            <w:tcW w:w="121" w:type="dxa"/>
          </w:tcPr>
          <w:p w14:paraId="314D0642" w14:textId="77777777" w:rsidR="00906354" w:rsidRPr="0074282E" w:rsidRDefault="00906354" w:rsidP="00906354">
            <w:pPr>
              <w:tabs>
                <w:tab w:val="decimal" w:pos="721"/>
              </w:tabs>
              <w:spacing w:after="0" w:line="370" w:lineRule="exact"/>
              <w:ind w:left="-172" w:right="-206"/>
              <w:jc w:val="right"/>
              <w:rPr>
                <w:rFonts w:asciiTheme="majorBidi" w:hAnsiTheme="majorBidi" w:cstheme="majorBidi"/>
                <w:snapToGrid w:val="0"/>
                <w:sz w:val="28"/>
                <w:cs/>
                <w:lang w:val="en-US" w:eastAsia="th-TH"/>
              </w:rPr>
            </w:pPr>
          </w:p>
        </w:tc>
        <w:tc>
          <w:tcPr>
            <w:tcW w:w="1155" w:type="dxa"/>
            <w:tcBorders>
              <w:top w:val="single" w:sz="6" w:space="0" w:color="auto"/>
            </w:tcBorders>
            <w:vAlign w:val="bottom"/>
          </w:tcPr>
          <w:p w14:paraId="72F5E106" w14:textId="2033300E" w:rsidR="00906354" w:rsidRPr="00237EB4" w:rsidRDefault="00906354" w:rsidP="00906354">
            <w:pPr>
              <w:pStyle w:val="acctfourfigures"/>
              <w:tabs>
                <w:tab w:val="clear" w:pos="765"/>
                <w:tab w:val="decimal" w:pos="677"/>
              </w:tabs>
              <w:spacing w:line="370" w:lineRule="exact"/>
              <w:ind w:right="227"/>
              <w:jc w:val="right"/>
              <w:rPr>
                <w:rFonts w:asciiTheme="majorBidi" w:hAnsiTheme="majorBidi" w:cstheme="majorBidi"/>
                <w:sz w:val="28"/>
                <w:szCs w:val="28"/>
                <w:lang w:val="en-US" w:bidi="th-TH"/>
              </w:rPr>
            </w:pPr>
            <w:r w:rsidRPr="00237EB4">
              <w:rPr>
                <w:rFonts w:asciiTheme="majorBidi" w:eastAsia="Cordia New" w:hAnsiTheme="majorBidi" w:cstheme="majorBidi"/>
                <w:snapToGrid w:val="0"/>
                <w:color w:val="000000" w:themeColor="text1"/>
                <w:sz w:val="28"/>
                <w:szCs w:val="28"/>
                <w:lang w:val="en-US" w:eastAsia="th-TH"/>
              </w:rPr>
              <w:t>-</w:t>
            </w:r>
          </w:p>
        </w:tc>
      </w:tr>
      <w:tr w:rsidR="00906354" w:rsidRPr="00237EB4" w14:paraId="01482146" w14:textId="77777777" w:rsidTr="006C47B8">
        <w:trPr>
          <w:cantSplit/>
        </w:trPr>
        <w:tc>
          <w:tcPr>
            <w:tcW w:w="3938" w:type="dxa"/>
            <w:vAlign w:val="bottom"/>
          </w:tcPr>
          <w:p w14:paraId="265770DE" w14:textId="77777777" w:rsidR="00906354" w:rsidRPr="0074282E" w:rsidRDefault="00906354" w:rsidP="00906354">
            <w:pPr>
              <w:spacing w:after="0" w:line="370" w:lineRule="exact"/>
              <w:rPr>
                <w:rFonts w:asciiTheme="majorBidi" w:hAnsiTheme="majorBidi" w:cstheme="majorBidi"/>
                <w:sz w:val="28"/>
                <w:cs/>
                <w:lang w:val="en-US"/>
              </w:rPr>
            </w:pPr>
            <w:r w:rsidRPr="00237EB4">
              <w:rPr>
                <w:rFonts w:asciiTheme="majorBidi" w:hAnsiTheme="majorBidi" w:cstheme="majorBidi"/>
                <w:sz w:val="28"/>
              </w:rPr>
              <w:t>Interest from convertible debentures</w:t>
            </w:r>
          </w:p>
        </w:tc>
        <w:tc>
          <w:tcPr>
            <w:tcW w:w="1173" w:type="dxa"/>
            <w:tcBorders>
              <w:top w:val="nil"/>
              <w:left w:val="nil"/>
              <w:bottom w:val="nil"/>
              <w:right w:val="nil"/>
            </w:tcBorders>
            <w:vAlign w:val="center"/>
          </w:tcPr>
          <w:p w14:paraId="0391C13B" w14:textId="66C73D3D"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1,538,179</w:t>
            </w:r>
          </w:p>
        </w:tc>
        <w:tc>
          <w:tcPr>
            <w:tcW w:w="148" w:type="dxa"/>
          </w:tcPr>
          <w:p w14:paraId="09AE99FA" w14:textId="77777777" w:rsidR="00906354" w:rsidRPr="00237EB4" w:rsidRDefault="00906354" w:rsidP="00906354">
            <w:pPr>
              <w:tabs>
                <w:tab w:val="decimal" w:pos="721"/>
                <w:tab w:val="decimal" w:pos="1056"/>
              </w:tabs>
              <w:spacing w:after="0" w:line="370" w:lineRule="exact"/>
              <w:ind w:right="57"/>
              <w:jc w:val="right"/>
              <w:rPr>
                <w:rFonts w:asciiTheme="majorBidi" w:eastAsia="Cordia New" w:hAnsiTheme="majorBidi" w:cstheme="majorBidi"/>
                <w:snapToGrid w:val="0"/>
                <w:sz w:val="28"/>
                <w:lang w:val="en-US" w:eastAsia="th-TH"/>
              </w:rPr>
            </w:pPr>
          </w:p>
        </w:tc>
        <w:tc>
          <w:tcPr>
            <w:tcW w:w="1119" w:type="dxa"/>
            <w:vAlign w:val="center"/>
          </w:tcPr>
          <w:p w14:paraId="0A55BF60" w14:textId="03559B41"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cs/>
                <w:lang w:val="en-US" w:eastAsia="th-TH"/>
              </w:rPr>
            </w:pPr>
            <w:r w:rsidRPr="00237EB4">
              <w:rPr>
                <w:rFonts w:asciiTheme="majorBidi" w:eastAsia="Cordia New" w:hAnsiTheme="majorBidi" w:cstheme="majorBidi"/>
                <w:snapToGrid w:val="0"/>
                <w:color w:val="000000" w:themeColor="text1"/>
                <w:sz w:val="28"/>
                <w:szCs w:val="28"/>
                <w:lang w:val="en-US" w:eastAsia="th-TH"/>
              </w:rPr>
              <w:t>4,482,349</w:t>
            </w:r>
          </w:p>
        </w:tc>
        <w:tc>
          <w:tcPr>
            <w:tcW w:w="130" w:type="dxa"/>
          </w:tcPr>
          <w:p w14:paraId="169B7828" w14:textId="77777777" w:rsidR="00906354" w:rsidRPr="0074282E" w:rsidRDefault="00906354" w:rsidP="00906354">
            <w:pPr>
              <w:tabs>
                <w:tab w:val="decimal" w:pos="721"/>
              </w:tabs>
              <w:spacing w:after="0" w:line="370" w:lineRule="exact"/>
              <w:ind w:left="-172" w:right="57"/>
              <w:jc w:val="right"/>
              <w:rPr>
                <w:rFonts w:asciiTheme="majorBidi" w:hAnsiTheme="majorBidi" w:cstheme="majorBidi"/>
                <w:snapToGrid w:val="0"/>
                <w:sz w:val="28"/>
                <w:cs/>
                <w:lang w:val="en-US" w:eastAsia="th-TH"/>
              </w:rPr>
            </w:pPr>
          </w:p>
        </w:tc>
        <w:tc>
          <w:tcPr>
            <w:tcW w:w="1146" w:type="dxa"/>
            <w:vAlign w:val="bottom"/>
          </w:tcPr>
          <w:p w14:paraId="655D456F" w14:textId="3C8670D5"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1,538,179</w:t>
            </w:r>
          </w:p>
        </w:tc>
        <w:tc>
          <w:tcPr>
            <w:tcW w:w="121" w:type="dxa"/>
          </w:tcPr>
          <w:p w14:paraId="463DA84A" w14:textId="77777777" w:rsidR="00906354" w:rsidRPr="0074282E" w:rsidRDefault="00906354" w:rsidP="00906354">
            <w:pPr>
              <w:tabs>
                <w:tab w:val="decimal" w:pos="721"/>
              </w:tabs>
              <w:spacing w:after="0" w:line="370" w:lineRule="exact"/>
              <w:ind w:left="-172" w:right="57"/>
              <w:jc w:val="right"/>
              <w:rPr>
                <w:rFonts w:asciiTheme="majorBidi" w:hAnsiTheme="majorBidi" w:cstheme="majorBidi"/>
                <w:snapToGrid w:val="0"/>
                <w:sz w:val="28"/>
                <w:cs/>
                <w:lang w:val="en-US" w:eastAsia="th-TH"/>
              </w:rPr>
            </w:pPr>
          </w:p>
        </w:tc>
        <w:tc>
          <w:tcPr>
            <w:tcW w:w="1155" w:type="dxa"/>
            <w:vAlign w:val="bottom"/>
          </w:tcPr>
          <w:p w14:paraId="466DE71D" w14:textId="73A9EFF9"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4,482,349</w:t>
            </w:r>
          </w:p>
        </w:tc>
      </w:tr>
      <w:tr w:rsidR="00906354" w:rsidRPr="00237EB4" w14:paraId="7F7EE0D5" w14:textId="77777777" w:rsidTr="006C47B8">
        <w:trPr>
          <w:cantSplit/>
        </w:trPr>
        <w:tc>
          <w:tcPr>
            <w:tcW w:w="3938" w:type="dxa"/>
          </w:tcPr>
          <w:p w14:paraId="473136D2" w14:textId="53459D85" w:rsidR="00906354" w:rsidRPr="0074282E" w:rsidRDefault="00906354" w:rsidP="00906354">
            <w:pPr>
              <w:spacing w:after="0" w:line="370" w:lineRule="exact"/>
              <w:rPr>
                <w:rFonts w:asciiTheme="majorBidi" w:hAnsiTheme="majorBidi" w:cstheme="majorBidi"/>
                <w:sz w:val="28"/>
                <w:cs/>
                <w:lang w:val="en-US"/>
              </w:rPr>
            </w:pPr>
            <w:r w:rsidRPr="00237EB4">
              <w:rPr>
                <w:rFonts w:asciiTheme="majorBidi" w:hAnsiTheme="majorBidi" w:cstheme="majorBidi"/>
                <w:sz w:val="28"/>
              </w:rPr>
              <w:t>Interest from</w:t>
            </w:r>
            <w:r w:rsidR="009F3390">
              <w:rPr>
                <w:rFonts w:asciiTheme="majorBidi" w:hAnsiTheme="majorBidi" w:cstheme="majorBidi"/>
                <w:sz w:val="28"/>
                <w:lang w:val="en-US"/>
              </w:rPr>
              <w:t xml:space="preserve"> b</w:t>
            </w:r>
            <w:r w:rsidR="00D30122">
              <w:rPr>
                <w:rFonts w:asciiTheme="majorBidi" w:hAnsiTheme="majorBidi" w:cstheme="majorBidi"/>
                <w:sz w:val="28"/>
                <w:lang w:val="en-US"/>
              </w:rPr>
              <w:t>or</w:t>
            </w:r>
            <w:r w:rsidR="009F3390">
              <w:rPr>
                <w:rFonts w:asciiTheme="majorBidi" w:hAnsiTheme="majorBidi" w:cstheme="majorBidi"/>
                <w:sz w:val="28"/>
                <w:lang w:val="en-US"/>
              </w:rPr>
              <w:t>rowing from</w:t>
            </w:r>
            <w:r w:rsidRPr="00237EB4">
              <w:rPr>
                <w:rFonts w:asciiTheme="majorBidi" w:hAnsiTheme="majorBidi" w:cstheme="majorBidi"/>
                <w:sz w:val="28"/>
              </w:rPr>
              <w:t xml:space="preserve"> other company</w:t>
            </w:r>
          </w:p>
        </w:tc>
        <w:tc>
          <w:tcPr>
            <w:tcW w:w="1173" w:type="dxa"/>
            <w:tcBorders>
              <w:top w:val="nil"/>
              <w:left w:val="nil"/>
              <w:bottom w:val="nil"/>
              <w:right w:val="nil"/>
            </w:tcBorders>
            <w:vAlign w:val="center"/>
          </w:tcPr>
          <w:p w14:paraId="4610FF90" w14:textId="596818F2"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2,343,395</w:t>
            </w:r>
          </w:p>
        </w:tc>
        <w:tc>
          <w:tcPr>
            <w:tcW w:w="148" w:type="dxa"/>
          </w:tcPr>
          <w:p w14:paraId="1529247C" w14:textId="77777777" w:rsidR="00906354" w:rsidRPr="00237EB4" w:rsidRDefault="00906354" w:rsidP="00906354">
            <w:pPr>
              <w:tabs>
                <w:tab w:val="decimal" w:pos="721"/>
                <w:tab w:val="decimal" w:pos="1056"/>
              </w:tabs>
              <w:spacing w:after="0" w:line="370" w:lineRule="exact"/>
              <w:ind w:right="57"/>
              <w:jc w:val="right"/>
              <w:rPr>
                <w:rFonts w:asciiTheme="majorBidi" w:eastAsia="Cordia New" w:hAnsiTheme="majorBidi" w:cstheme="majorBidi"/>
                <w:snapToGrid w:val="0"/>
                <w:sz w:val="28"/>
                <w:lang w:val="en-US" w:eastAsia="th-TH"/>
              </w:rPr>
            </w:pPr>
          </w:p>
        </w:tc>
        <w:tc>
          <w:tcPr>
            <w:tcW w:w="1119" w:type="dxa"/>
            <w:vAlign w:val="center"/>
          </w:tcPr>
          <w:p w14:paraId="66697579" w14:textId="39AE2B33"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4,959,677</w:t>
            </w:r>
          </w:p>
        </w:tc>
        <w:tc>
          <w:tcPr>
            <w:tcW w:w="130" w:type="dxa"/>
          </w:tcPr>
          <w:p w14:paraId="76CC8748" w14:textId="77777777" w:rsidR="00906354" w:rsidRPr="0074282E" w:rsidRDefault="00906354" w:rsidP="00906354">
            <w:pPr>
              <w:tabs>
                <w:tab w:val="decimal" w:pos="721"/>
              </w:tabs>
              <w:spacing w:after="0" w:line="370" w:lineRule="exact"/>
              <w:ind w:left="-172" w:right="57"/>
              <w:jc w:val="right"/>
              <w:rPr>
                <w:rFonts w:asciiTheme="majorBidi" w:hAnsiTheme="majorBidi" w:cstheme="majorBidi"/>
                <w:snapToGrid w:val="0"/>
                <w:sz w:val="28"/>
                <w:cs/>
                <w:lang w:val="en-US" w:eastAsia="th-TH"/>
              </w:rPr>
            </w:pPr>
          </w:p>
        </w:tc>
        <w:tc>
          <w:tcPr>
            <w:tcW w:w="1146" w:type="dxa"/>
            <w:vAlign w:val="bottom"/>
          </w:tcPr>
          <w:p w14:paraId="1F6EDDAE" w14:textId="727A1CE7"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4,921,009</w:t>
            </w:r>
          </w:p>
        </w:tc>
        <w:tc>
          <w:tcPr>
            <w:tcW w:w="121" w:type="dxa"/>
          </w:tcPr>
          <w:p w14:paraId="7B3B0DE3" w14:textId="77777777" w:rsidR="00906354" w:rsidRPr="0074282E" w:rsidRDefault="00906354" w:rsidP="00906354">
            <w:pPr>
              <w:tabs>
                <w:tab w:val="decimal" w:pos="721"/>
              </w:tabs>
              <w:spacing w:after="0" w:line="370" w:lineRule="exact"/>
              <w:ind w:left="-172" w:right="57"/>
              <w:jc w:val="right"/>
              <w:rPr>
                <w:rFonts w:asciiTheme="majorBidi" w:hAnsiTheme="majorBidi" w:cstheme="majorBidi"/>
                <w:snapToGrid w:val="0"/>
                <w:sz w:val="28"/>
                <w:cs/>
                <w:lang w:val="en-US" w:eastAsia="th-TH"/>
              </w:rPr>
            </w:pPr>
          </w:p>
        </w:tc>
        <w:tc>
          <w:tcPr>
            <w:tcW w:w="1155" w:type="dxa"/>
            <w:vAlign w:val="bottom"/>
          </w:tcPr>
          <w:p w14:paraId="2390A7B7" w14:textId="762D7DBC"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8,207,727</w:t>
            </w:r>
          </w:p>
        </w:tc>
      </w:tr>
      <w:tr w:rsidR="00906354" w:rsidRPr="00237EB4" w14:paraId="31A47AF9" w14:textId="77777777" w:rsidTr="006C47B8">
        <w:trPr>
          <w:cantSplit/>
        </w:trPr>
        <w:tc>
          <w:tcPr>
            <w:tcW w:w="3938" w:type="dxa"/>
            <w:vAlign w:val="bottom"/>
          </w:tcPr>
          <w:p w14:paraId="418444EA" w14:textId="77777777" w:rsidR="00906354" w:rsidRPr="0074282E" w:rsidRDefault="00906354" w:rsidP="00906354">
            <w:pPr>
              <w:spacing w:after="0" w:line="370" w:lineRule="exact"/>
              <w:rPr>
                <w:rFonts w:asciiTheme="majorBidi" w:hAnsiTheme="majorBidi" w:cstheme="majorBidi"/>
                <w:sz w:val="28"/>
                <w:cs/>
                <w:lang w:val="en-US"/>
              </w:rPr>
            </w:pPr>
            <w:r w:rsidRPr="00237EB4">
              <w:rPr>
                <w:rFonts w:asciiTheme="majorBidi" w:hAnsiTheme="majorBidi" w:cstheme="majorBidi"/>
                <w:sz w:val="28"/>
              </w:rPr>
              <w:t xml:space="preserve">Interest from lease liabilities (see Note </w:t>
            </w:r>
            <w:r w:rsidRPr="00237EB4">
              <w:rPr>
                <w:rFonts w:asciiTheme="majorBidi" w:hAnsiTheme="majorBidi" w:cstheme="majorBidi"/>
                <w:sz w:val="28"/>
                <w:lang w:val="en-US"/>
              </w:rPr>
              <w:t>29</w:t>
            </w:r>
            <w:r w:rsidRPr="00237EB4">
              <w:rPr>
                <w:rFonts w:asciiTheme="majorBidi" w:hAnsiTheme="majorBidi" w:cstheme="majorBidi"/>
                <w:sz w:val="28"/>
              </w:rPr>
              <w:t>)</w:t>
            </w:r>
          </w:p>
        </w:tc>
        <w:tc>
          <w:tcPr>
            <w:tcW w:w="1173" w:type="dxa"/>
            <w:tcBorders>
              <w:top w:val="nil"/>
              <w:left w:val="nil"/>
              <w:bottom w:val="single" w:sz="6" w:space="0" w:color="auto"/>
              <w:right w:val="nil"/>
            </w:tcBorders>
            <w:vAlign w:val="center"/>
          </w:tcPr>
          <w:p w14:paraId="0A549077" w14:textId="4A3D8923"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877,285</w:t>
            </w:r>
          </w:p>
        </w:tc>
        <w:tc>
          <w:tcPr>
            <w:tcW w:w="148" w:type="dxa"/>
          </w:tcPr>
          <w:p w14:paraId="6936D555" w14:textId="77777777" w:rsidR="00906354" w:rsidRPr="00237EB4" w:rsidRDefault="00906354" w:rsidP="00906354">
            <w:pPr>
              <w:tabs>
                <w:tab w:val="decimal" w:pos="721"/>
                <w:tab w:val="decimal" w:pos="1056"/>
              </w:tabs>
              <w:spacing w:after="0" w:line="370" w:lineRule="exact"/>
              <w:ind w:right="57"/>
              <w:jc w:val="right"/>
              <w:rPr>
                <w:rFonts w:asciiTheme="majorBidi" w:eastAsia="Cordia New" w:hAnsiTheme="majorBidi" w:cstheme="majorBidi"/>
                <w:snapToGrid w:val="0"/>
                <w:sz w:val="28"/>
                <w:lang w:val="en-US" w:eastAsia="th-TH"/>
              </w:rPr>
            </w:pPr>
          </w:p>
        </w:tc>
        <w:tc>
          <w:tcPr>
            <w:tcW w:w="1119" w:type="dxa"/>
            <w:tcBorders>
              <w:bottom w:val="single" w:sz="6" w:space="0" w:color="auto"/>
            </w:tcBorders>
            <w:vAlign w:val="center"/>
          </w:tcPr>
          <w:p w14:paraId="77A30F3E" w14:textId="0EB1EE29"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1,055,387</w:t>
            </w:r>
          </w:p>
        </w:tc>
        <w:tc>
          <w:tcPr>
            <w:tcW w:w="130" w:type="dxa"/>
          </w:tcPr>
          <w:p w14:paraId="458CB6E8" w14:textId="77777777" w:rsidR="00906354" w:rsidRPr="0074282E" w:rsidRDefault="00906354" w:rsidP="00906354">
            <w:pPr>
              <w:tabs>
                <w:tab w:val="decimal" w:pos="721"/>
              </w:tabs>
              <w:spacing w:after="0" w:line="370" w:lineRule="exact"/>
              <w:ind w:left="-172" w:right="57"/>
              <w:jc w:val="right"/>
              <w:rPr>
                <w:rFonts w:asciiTheme="majorBidi" w:hAnsiTheme="majorBidi" w:cstheme="majorBidi"/>
                <w:snapToGrid w:val="0"/>
                <w:sz w:val="28"/>
                <w:cs/>
                <w:lang w:val="en-US" w:eastAsia="th-TH"/>
              </w:rPr>
            </w:pPr>
          </w:p>
        </w:tc>
        <w:tc>
          <w:tcPr>
            <w:tcW w:w="1146" w:type="dxa"/>
            <w:tcBorders>
              <w:bottom w:val="single" w:sz="6" w:space="0" w:color="auto"/>
            </w:tcBorders>
            <w:vAlign w:val="bottom"/>
          </w:tcPr>
          <w:p w14:paraId="4251C603" w14:textId="34AFACB8"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877,285</w:t>
            </w:r>
          </w:p>
        </w:tc>
        <w:tc>
          <w:tcPr>
            <w:tcW w:w="121" w:type="dxa"/>
          </w:tcPr>
          <w:p w14:paraId="562631DD" w14:textId="77777777" w:rsidR="00906354" w:rsidRPr="0074282E" w:rsidRDefault="00906354" w:rsidP="00906354">
            <w:pPr>
              <w:tabs>
                <w:tab w:val="decimal" w:pos="721"/>
              </w:tabs>
              <w:spacing w:after="0" w:line="370" w:lineRule="exact"/>
              <w:ind w:left="-172" w:right="57"/>
              <w:jc w:val="right"/>
              <w:rPr>
                <w:rFonts w:asciiTheme="majorBidi" w:hAnsiTheme="majorBidi" w:cstheme="majorBidi"/>
                <w:snapToGrid w:val="0"/>
                <w:sz w:val="28"/>
                <w:cs/>
                <w:lang w:val="en-US" w:eastAsia="th-TH"/>
              </w:rPr>
            </w:pPr>
          </w:p>
        </w:tc>
        <w:tc>
          <w:tcPr>
            <w:tcW w:w="1155" w:type="dxa"/>
            <w:tcBorders>
              <w:bottom w:val="single" w:sz="6" w:space="0" w:color="auto"/>
            </w:tcBorders>
            <w:vAlign w:val="bottom"/>
          </w:tcPr>
          <w:p w14:paraId="1253BDC9" w14:textId="5D3B4E12"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1,055,387</w:t>
            </w:r>
          </w:p>
        </w:tc>
      </w:tr>
      <w:tr w:rsidR="00906354" w:rsidRPr="00237EB4" w14:paraId="4E74725C" w14:textId="77777777" w:rsidTr="006C47B8">
        <w:trPr>
          <w:cantSplit/>
        </w:trPr>
        <w:tc>
          <w:tcPr>
            <w:tcW w:w="3938" w:type="dxa"/>
          </w:tcPr>
          <w:p w14:paraId="0E0E69B8" w14:textId="77777777" w:rsidR="00906354" w:rsidRPr="00237EB4" w:rsidRDefault="00906354" w:rsidP="00906354">
            <w:pPr>
              <w:spacing w:after="0" w:line="370" w:lineRule="exact"/>
              <w:ind w:firstLine="78"/>
              <w:rPr>
                <w:rFonts w:asciiTheme="majorBidi" w:hAnsiTheme="majorBidi" w:cstheme="majorBidi"/>
                <w:sz w:val="28"/>
                <w:lang w:val="en-US"/>
              </w:rPr>
            </w:pPr>
          </w:p>
        </w:tc>
        <w:tc>
          <w:tcPr>
            <w:tcW w:w="1173" w:type="dxa"/>
            <w:tcBorders>
              <w:top w:val="single" w:sz="6" w:space="0" w:color="auto"/>
              <w:bottom w:val="double" w:sz="6" w:space="0" w:color="auto"/>
            </w:tcBorders>
            <w:vAlign w:val="bottom"/>
          </w:tcPr>
          <w:p w14:paraId="59FA615A" w14:textId="472EFCE7"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14,331,561</w:t>
            </w:r>
          </w:p>
        </w:tc>
        <w:tc>
          <w:tcPr>
            <w:tcW w:w="148" w:type="dxa"/>
          </w:tcPr>
          <w:p w14:paraId="7575ABA9" w14:textId="77777777" w:rsidR="00906354" w:rsidRPr="0074282E" w:rsidRDefault="00906354" w:rsidP="00906354">
            <w:pPr>
              <w:tabs>
                <w:tab w:val="decimal" w:pos="721"/>
                <w:tab w:val="decimal" w:pos="1056"/>
              </w:tabs>
              <w:spacing w:after="0" w:line="370" w:lineRule="exact"/>
              <w:ind w:right="57"/>
              <w:jc w:val="right"/>
              <w:rPr>
                <w:rFonts w:asciiTheme="majorBidi" w:eastAsia="Cordia New" w:hAnsiTheme="majorBidi" w:cstheme="majorBidi"/>
                <w:snapToGrid w:val="0"/>
                <w:sz w:val="28"/>
                <w:cs/>
                <w:lang w:val="en-US" w:eastAsia="th-TH"/>
              </w:rPr>
            </w:pPr>
          </w:p>
        </w:tc>
        <w:tc>
          <w:tcPr>
            <w:tcW w:w="1119" w:type="dxa"/>
            <w:tcBorders>
              <w:top w:val="single" w:sz="6" w:space="0" w:color="auto"/>
              <w:bottom w:val="double" w:sz="6" w:space="0" w:color="auto"/>
            </w:tcBorders>
            <w:vAlign w:val="bottom"/>
          </w:tcPr>
          <w:p w14:paraId="3E4756CD" w14:textId="1F835555"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22,287,346</w:t>
            </w:r>
          </w:p>
        </w:tc>
        <w:tc>
          <w:tcPr>
            <w:tcW w:w="130" w:type="dxa"/>
          </w:tcPr>
          <w:p w14:paraId="51D9B93C" w14:textId="77777777" w:rsidR="00906354" w:rsidRPr="0074282E" w:rsidRDefault="00906354" w:rsidP="00906354">
            <w:pPr>
              <w:tabs>
                <w:tab w:val="decimal" w:pos="721"/>
              </w:tabs>
              <w:spacing w:after="0" w:line="370" w:lineRule="exact"/>
              <w:ind w:right="57"/>
              <w:jc w:val="right"/>
              <w:rPr>
                <w:rFonts w:asciiTheme="majorBidi" w:hAnsiTheme="majorBidi" w:cstheme="majorBidi"/>
                <w:b/>
                <w:bCs/>
                <w:sz w:val="28"/>
                <w:cs/>
                <w:lang w:val="en-US"/>
              </w:rPr>
            </w:pPr>
          </w:p>
        </w:tc>
        <w:tc>
          <w:tcPr>
            <w:tcW w:w="1146" w:type="dxa"/>
            <w:tcBorders>
              <w:top w:val="single" w:sz="6" w:space="0" w:color="auto"/>
              <w:bottom w:val="double" w:sz="6" w:space="0" w:color="auto"/>
            </w:tcBorders>
            <w:vAlign w:val="bottom"/>
          </w:tcPr>
          <w:p w14:paraId="28A40692" w14:textId="59BCD762" w:rsidR="00906354" w:rsidRPr="00237EB4" w:rsidRDefault="00906354" w:rsidP="00906354">
            <w:pPr>
              <w:tabs>
                <w:tab w:val="decimal" w:pos="1047"/>
              </w:tabs>
              <w:spacing w:after="0" w:line="370" w:lineRule="exact"/>
              <w:ind w:right="57"/>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color w:val="000000" w:themeColor="text1"/>
                <w:sz w:val="28"/>
                <w:lang w:val="en-US" w:eastAsia="th-TH"/>
              </w:rPr>
              <w:t>7,336,473</w:t>
            </w:r>
          </w:p>
        </w:tc>
        <w:tc>
          <w:tcPr>
            <w:tcW w:w="121" w:type="dxa"/>
          </w:tcPr>
          <w:p w14:paraId="379CC55D" w14:textId="77777777" w:rsidR="00906354" w:rsidRPr="0074282E" w:rsidRDefault="00906354" w:rsidP="00906354">
            <w:pPr>
              <w:tabs>
                <w:tab w:val="decimal" w:pos="721"/>
              </w:tabs>
              <w:spacing w:after="0" w:line="370" w:lineRule="exact"/>
              <w:ind w:left="-172" w:right="57"/>
              <w:jc w:val="right"/>
              <w:rPr>
                <w:rFonts w:asciiTheme="majorBidi" w:hAnsiTheme="majorBidi" w:cstheme="majorBidi"/>
                <w:b/>
                <w:bCs/>
                <w:snapToGrid w:val="0"/>
                <w:sz w:val="28"/>
                <w:cs/>
                <w:lang w:val="en-US" w:eastAsia="th-TH"/>
              </w:rPr>
            </w:pPr>
          </w:p>
        </w:tc>
        <w:tc>
          <w:tcPr>
            <w:tcW w:w="1155" w:type="dxa"/>
            <w:tcBorders>
              <w:top w:val="single" w:sz="6" w:space="0" w:color="auto"/>
              <w:bottom w:val="double" w:sz="6" w:space="0" w:color="auto"/>
            </w:tcBorders>
            <w:vAlign w:val="bottom"/>
          </w:tcPr>
          <w:p w14:paraId="144C4EB7" w14:textId="55B8FA99" w:rsidR="00906354" w:rsidRPr="00237EB4" w:rsidRDefault="00906354" w:rsidP="00906354">
            <w:pPr>
              <w:pStyle w:val="acctfourfigures"/>
              <w:tabs>
                <w:tab w:val="clear" w:pos="765"/>
                <w:tab w:val="decimal" w:pos="1056"/>
              </w:tabs>
              <w:spacing w:line="370" w:lineRule="exact"/>
              <w:ind w:right="57"/>
              <w:jc w:val="right"/>
              <w:rPr>
                <w:rFonts w:asciiTheme="majorBidi" w:eastAsia="Cordia New" w:hAnsiTheme="majorBidi" w:cstheme="majorBidi"/>
                <w:snapToGrid w:val="0"/>
                <w:sz w:val="28"/>
                <w:szCs w:val="28"/>
                <w:lang w:val="en-US" w:eastAsia="th-TH" w:bidi="th-TH"/>
              </w:rPr>
            </w:pPr>
            <w:r w:rsidRPr="00237EB4">
              <w:rPr>
                <w:rFonts w:asciiTheme="majorBidi" w:eastAsia="Cordia New" w:hAnsiTheme="majorBidi" w:cstheme="majorBidi"/>
                <w:snapToGrid w:val="0"/>
                <w:color w:val="000000" w:themeColor="text1"/>
                <w:sz w:val="28"/>
                <w:szCs w:val="28"/>
                <w:lang w:val="en-US" w:eastAsia="th-TH"/>
              </w:rPr>
              <w:t>13,745,463</w:t>
            </w:r>
          </w:p>
        </w:tc>
      </w:tr>
    </w:tbl>
    <w:p w14:paraId="3370AF69" w14:textId="77777777" w:rsidR="00906354" w:rsidRPr="00237EB4" w:rsidRDefault="00906354" w:rsidP="00A9235B">
      <w:pPr>
        <w:tabs>
          <w:tab w:val="left" w:pos="-3261"/>
          <w:tab w:val="left" w:pos="284"/>
          <w:tab w:val="left" w:pos="454"/>
        </w:tabs>
        <w:spacing w:after="0" w:line="380" w:lineRule="exact"/>
        <w:ind w:right="43" w:hanging="142"/>
        <w:jc w:val="thaiDistribute"/>
        <w:rPr>
          <w:rFonts w:asciiTheme="majorBidi" w:hAnsiTheme="majorBidi" w:cstheme="majorBidi"/>
          <w:b/>
          <w:bCs/>
          <w:sz w:val="32"/>
          <w:szCs w:val="32"/>
          <w:lang w:val="en-US"/>
        </w:rPr>
      </w:pPr>
    </w:p>
    <w:p w14:paraId="07F2307D" w14:textId="050611AF" w:rsidR="00A9235B" w:rsidRPr="0074282E" w:rsidRDefault="00A9235B" w:rsidP="00CC1CA6">
      <w:pPr>
        <w:tabs>
          <w:tab w:val="left" w:pos="-3261"/>
          <w:tab w:val="left" w:pos="284"/>
          <w:tab w:val="left" w:pos="454"/>
        </w:tabs>
        <w:spacing w:after="0" w:line="340" w:lineRule="exact"/>
        <w:ind w:right="43" w:hanging="142"/>
        <w:jc w:val="thaiDistribute"/>
        <w:rPr>
          <w:rFonts w:asciiTheme="majorBidi" w:hAnsiTheme="majorBidi" w:cstheme="majorBidi"/>
          <w:b/>
          <w:bCs/>
          <w:sz w:val="32"/>
          <w:szCs w:val="32"/>
          <w:cs/>
          <w:lang w:val="en-US"/>
        </w:rPr>
      </w:pPr>
      <w:r w:rsidRPr="00237EB4">
        <w:rPr>
          <w:rFonts w:asciiTheme="majorBidi" w:hAnsiTheme="majorBidi" w:cstheme="majorBidi"/>
          <w:b/>
          <w:bCs/>
          <w:sz w:val="32"/>
          <w:szCs w:val="32"/>
          <w:lang w:val="en-US"/>
        </w:rPr>
        <w:lastRenderedPageBreak/>
        <w:t>40.</w:t>
      </w:r>
      <w:r w:rsidRPr="00237EB4">
        <w:rPr>
          <w:rFonts w:asciiTheme="majorBidi" w:hAnsiTheme="majorBidi" w:cstheme="majorBidi"/>
          <w:b/>
          <w:bCs/>
          <w:sz w:val="32"/>
          <w:szCs w:val="32"/>
          <w:lang w:val="en-US"/>
        </w:rPr>
        <w:tab/>
        <w:t>TAX (EXPENSE) INCOME</w:t>
      </w:r>
    </w:p>
    <w:p w14:paraId="713AE7A6" w14:textId="5184D375" w:rsidR="00A9235B" w:rsidRPr="00237EB4" w:rsidRDefault="00A9235B" w:rsidP="00CC1CA6">
      <w:pPr>
        <w:pStyle w:val="BodyTextIndent"/>
        <w:tabs>
          <w:tab w:val="left" w:pos="284"/>
          <w:tab w:val="left" w:pos="851"/>
        </w:tabs>
        <w:spacing w:line="340" w:lineRule="exact"/>
        <w:ind w:left="709" w:hanging="425"/>
        <w:rPr>
          <w:rFonts w:asciiTheme="majorBidi" w:hAnsiTheme="majorBidi" w:cstheme="majorBidi"/>
          <w:spacing w:val="-4"/>
          <w:sz w:val="32"/>
          <w:szCs w:val="32"/>
        </w:rPr>
      </w:pPr>
      <w:r w:rsidRPr="00237EB4">
        <w:rPr>
          <w:rFonts w:asciiTheme="majorBidi" w:hAnsiTheme="majorBidi" w:cstheme="majorBidi"/>
          <w:sz w:val="32"/>
          <w:szCs w:val="32"/>
          <w:lang w:val="en-US"/>
        </w:rPr>
        <w:t>40</w:t>
      </w:r>
      <w:r w:rsidRPr="00237EB4">
        <w:rPr>
          <w:rFonts w:asciiTheme="majorBidi" w:hAnsiTheme="majorBidi" w:cstheme="majorBidi"/>
          <w:sz w:val="32"/>
          <w:szCs w:val="32"/>
        </w:rPr>
        <w:t>.1</w:t>
      </w:r>
      <w:r w:rsidRPr="00237EB4">
        <w:rPr>
          <w:rFonts w:asciiTheme="majorBidi" w:hAnsiTheme="majorBidi" w:cstheme="majorBidi"/>
          <w:spacing w:val="4"/>
          <w:sz w:val="32"/>
          <w:szCs w:val="32"/>
        </w:rPr>
        <w:tab/>
      </w:r>
      <w:r w:rsidRPr="00237EB4">
        <w:rPr>
          <w:rFonts w:asciiTheme="majorBidi" w:hAnsiTheme="majorBidi" w:cstheme="majorBidi"/>
          <w:spacing w:val="-6"/>
          <w:sz w:val="32"/>
          <w:szCs w:val="32"/>
        </w:rPr>
        <w:t>Major components of tax (expense) income</w:t>
      </w:r>
      <w:r w:rsidRPr="00237EB4">
        <w:rPr>
          <w:rFonts w:asciiTheme="majorBidi" w:hAnsiTheme="majorBidi" w:cstheme="majorBidi"/>
          <w:spacing w:val="-6"/>
        </w:rPr>
        <w:t xml:space="preserve"> </w:t>
      </w:r>
      <w:r w:rsidRPr="00237EB4">
        <w:rPr>
          <w:rFonts w:asciiTheme="majorBidi" w:hAnsiTheme="majorBidi" w:cstheme="majorBidi"/>
          <w:spacing w:val="-6"/>
          <w:sz w:val="32"/>
          <w:szCs w:val="32"/>
        </w:rPr>
        <w:t xml:space="preserve">for the years ended December 31, 2025 and 2024, consisted of :  </w:t>
      </w:r>
    </w:p>
    <w:tbl>
      <w:tblPr>
        <w:tblW w:w="8935" w:type="dxa"/>
        <w:tblInd w:w="421" w:type="dxa"/>
        <w:tblLayout w:type="fixed"/>
        <w:tblCellMar>
          <w:left w:w="57" w:type="dxa"/>
          <w:right w:w="57" w:type="dxa"/>
        </w:tblCellMar>
        <w:tblLook w:val="0000" w:firstRow="0" w:lastRow="0" w:firstColumn="0" w:lastColumn="0" w:noHBand="0" w:noVBand="0"/>
      </w:tblPr>
      <w:tblGrid>
        <w:gridCol w:w="3832"/>
        <w:gridCol w:w="1344"/>
        <w:gridCol w:w="142"/>
        <w:gridCol w:w="1106"/>
        <w:gridCol w:w="142"/>
        <w:gridCol w:w="1046"/>
        <w:gridCol w:w="142"/>
        <w:gridCol w:w="1181"/>
      </w:tblGrid>
      <w:tr w:rsidR="00A9235B" w:rsidRPr="00237EB4" w14:paraId="657175B3" w14:textId="77777777" w:rsidTr="006C47B8">
        <w:tc>
          <w:tcPr>
            <w:tcW w:w="3832" w:type="dxa"/>
          </w:tcPr>
          <w:p w14:paraId="7BD5CD01" w14:textId="77777777" w:rsidR="00A9235B" w:rsidRPr="0074282E" w:rsidRDefault="00A9235B" w:rsidP="00CC1CA6">
            <w:pPr>
              <w:tabs>
                <w:tab w:val="left" w:pos="317"/>
              </w:tabs>
              <w:spacing w:after="0" w:line="300" w:lineRule="exact"/>
              <w:jc w:val="center"/>
              <w:rPr>
                <w:rFonts w:asciiTheme="majorBidi" w:hAnsiTheme="majorBidi" w:cstheme="majorBidi"/>
                <w:sz w:val="25"/>
                <w:szCs w:val="25"/>
                <w:cs/>
                <w:lang w:val="en-US"/>
              </w:rPr>
            </w:pPr>
          </w:p>
        </w:tc>
        <w:tc>
          <w:tcPr>
            <w:tcW w:w="5103" w:type="dxa"/>
            <w:gridSpan w:val="7"/>
            <w:tcBorders>
              <w:bottom w:val="single" w:sz="6" w:space="0" w:color="auto"/>
            </w:tcBorders>
          </w:tcPr>
          <w:p w14:paraId="54268963" w14:textId="77777777" w:rsidR="00A9235B" w:rsidRPr="0074282E" w:rsidRDefault="00A9235B" w:rsidP="00CC1CA6">
            <w:pPr>
              <w:tabs>
                <w:tab w:val="left" w:pos="284"/>
                <w:tab w:val="left" w:pos="567"/>
              </w:tabs>
              <w:spacing w:after="0" w:line="300" w:lineRule="exact"/>
              <w:ind w:right="74"/>
              <w:jc w:val="center"/>
              <w:rPr>
                <w:rFonts w:asciiTheme="majorBidi" w:hAnsiTheme="majorBidi" w:cstheme="majorBidi"/>
                <w:sz w:val="25"/>
                <w:szCs w:val="25"/>
                <w:cs/>
                <w:lang w:val="en-US"/>
              </w:rPr>
            </w:pPr>
            <w:r w:rsidRPr="00237EB4">
              <w:rPr>
                <w:rFonts w:asciiTheme="majorBidi" w:hAnsiTheme="majorBidi" w:cstheme="majorBidi"/>
                <w:color w:val="000000"/>
                <w:sz w:val="25"/>
                <w:szCs w:val="25"/>
              </w:rPr>
              <w:t>Baht</w:t>
            </w:r>
          </w:p>
        </w:tc>
      </w:tr>
      <w:tr w:rsidR="00A9235B" w:rsidRPr="00237EB4" w14:paraId="2FFB8298" w14:textId="77777777" w:rsidTr="006C47B8">
        <w:tc>
          <w:tcPr>
            <w:tcW w:w="3832" w:type="dxa"/>
          </w:tcPr>
          <w:p w14:paraId="4CBD52F5" w14:textId="77777777" w:rsidR="00A9235B" w:rsidRPr="0074282E" w:rsidRDefault="00A9235B" w:rsidP="00CC1CA6">
            <w:pPr>
              <w:tabs>
                <w:tab w:val="left" w:pos="317"/>
              </w:tabs>
              <w:spacing w:after="0" w:line="300" w:lineRule="exact"/>
              <w:jc w:val="center"/>
              <w:rPr>
                <w:rFonts w:asciiTheme="majorBidi" w:hAnsiTheme="majorBidi" w:cstheme="majorBidi"/>
                <w:sz w:val="25"/>
                <w:szCs w:val="25"/>
                <w:cs/>
                <w:lang w:val="en-US"/>
              </w:rPr>
            </w:pPr>
          </w:p>
        </w:tc>
        <w:tc>
          <w:tcPr>
            <w:tcW w:w="2592" w:type="dxa"/>
            <w:gridSpan w:val="3"/>
            <w:tcBorders>
              <w:top w:val="single" w:sz="6" w:space="0" w:color="auto"/>
              <w:bottom w:val="single" w:sz="6" w:space="0" w:color="auto"/>
            </w:tcBorders>
          </w:tcPr>
          <w:p w14:paraId="16244F4F" w14:textId="77777777" w:rsidR="00A9235B" w:rsidRPr="0074282E" w:rsidRDefault="00A9235B" w:rsidP="00CC1CA6">
            <w:pPr>
              <w:tabs>
                <w:tab w:val="left" w:pos="284"/>
                <w:tab w:val="left" w:pos="567"/>
              </w:tabs>
              <w:spacing w:after="0" w:line="300" w:lineRule="exact"/>
              <w:jc w:val="center"/>
              <w:rPr>
                <w:rFonts w:asciiTheme="majorBidi" w:hAnsiTheme="majorBidi" w:cstheme="majorBidi"/>
                <w:color w:val="000000"/>
                <w:sz w:val="25"/>
                <w:szCs w:val="25"/>
                <w:cs/>
                <w:lang w:val="en-US"/>
              </w:rPr>
            </w:pPr>
            <w:r w:rsidRPr="00237EB4">
              <w:rPr>
                <w:rFonts w:asciiTheme="majorBidi" w:hAnsiTheme="majorBidi" w:cstheme="majorBidi"/>
                <w:color w:val="000000"/>
                <w:sz w:val="25"/>
                <w:szCs w:val="25"/>
              </w:rPr>
              <w:t>Consolidated</w:t>
            </w:r>
            <w:r w:rsidRPr="00237EB4">
              <w:rPr>
                <w:rStyle w:val="hps"/>
                <w:rFonts w:asciiTheme="majorBidi" w:hAnsiTheme="majorBidi" w:cstheme="majorBidi"/>
                <w:sz w:val="25"/>
                <w:szCs w:val="25"/>
                <w:lang w:val="en"/>
              </w:rPr>
              <w:t xml:space="preserve"> Financial Statements</w:t>
            </w:r>
            <w:r w:rsidRPr="00237EB4">
              <w:rPr>
                <w:rFonts w:asciiTheme="majorBidi" w:hAnsiTheme="majorBidi" w:cstheme="majorBidi"/>
                <w:color w:val="000000"/>
                <w:sz w:val="25"/>
                <w:szCs w:val="25"/>
              </w:rPr>
              <w:t xml:space="preserve"> </w:t>
            </w:r>
          </w:p>
        </w:tc>
        <w:tc>
          <w:tcPr>
            <w:tcW w:w="142" w:type="dxa"/>
            <w:tcBorders>
              <w:top w:val="single" w:sz="6" w:space="0" w:color="auto"/>
            </w:tcBorders>
          </w:tcPr>
          <w:p w14:paraId="0A03360F" w14:textId="77777777" w:rsidR="00A9235B" w:rsidRPr="00237EB4" w:rsidRDefault="00A9235B" w:rsidP="00CC1CA6">
            <w:pPr>
              <w:tabs>
                <w:tab w:val="left" w:pos="284"/>
                <w:tab w:val="left" w:pos="567"/>
              </w:tabs>
              <w:spacing w:after="0" w:line="300" w:lineRule="exact"/>
              <w:jc w:val="both"/>
              <w:rPr>
                <w:rFonts w:asciiTheme="majorBidi" w:hAnsiTheme="majorBidi" w:cstheme="majorBidi"/>
                <w:sz w:val="25"/>
                <w:szCs w:val="25"/>
              </w:rPr>
            </w:pPr>
          </w:p>
        </w:tc>
        <w:tc>
          <w:tcPr>
            <w:tcW w:w="2369" w:type="dxa"/>
            <w:gridSpan w:val="3"/>
            <w:tcBorders>
              <w:top w:val="single" w:sz="6" w:space="0" w:color="auto"/>
              <w:bottom w:val="single" w:sz="6" w:space="0" w:color="auto"/>
            </w:tcBorders>
          </w:tcPr>
          <w:p w14:paraId="383DA54E" w14:textId="77777777" w:rsidR="00A9235B" w:rsidRPr="00237EB4" w:rsidRDefault="00A9235B" w:rsidP="00CC1CA6">
            <w:pPr>
              <w:tabs>
                <w:tab w:val="left" w:pos="284"/>
                <w:tab w:val="left" w:pos="567"/>
              </w:tabs>
              <w:spacing w:after="0" w:line="300" w:lineRule="exact"/>
              <w:jc w:val="center"/>
              <w:rPr>
                <w:rFonts w:asciiTheme="majorBidi" w:hAnsiTheme="majorBidi" w:cstheme="majorBidi"/>
                <w:color w:val="000000"/>
                <w:sz w:val="25"/>
                <w:szCs w:val="25"/>
              </w:rPr>
            </w:pPr>
            <w:r w:rsidRPr="00237EB4">
              <w:rPr>
                <w:rFonts w:asciiTheme="majorBidi" w:hAnsiTheme="majorBidi" w:cstheme="majorBidi"/>
                <w:color w:val="000000"/>
                <w:sz w:val="25"/>
                <w:szCs w:val="25"/>
              </w:rPr>
              <w:t>Separate Financial Statements</w:t>
            </w:r>
          </w:p>
        </w:tc>
      </w:tr>
      <w:tr w:rsidR="00A9235B" w:rsidRPr="00237EB4" w14:paraId="7CBB44B6" w14:textId="77777777" w:rsidTr="006C47B8">
        <w:tc>
          <w:tcPr>
            <w:tcW w:w="3832" w:type="dxa"/>
          </w:tcPr>
          <w:p w14:paraId="5ECDD237" w14:textId="77777777" w:rsidR="00A9235B" w:rsidRPr="0074282E" w:rsidRDefault="00A9235B" w:rsidP="00CC1CA6">
            <w:pPr>
              <w:tabs>
                <w:tab w:val="left" w:pos="317"/>
              </w:tabs>
              <w:spacing w:after="0" w:line="300" w:lineRule="exact"/>
              <w:jc w:val="center"/>
              <w:rPr>
                <w:rFonts w:asciiTheme="majorBidi" w:hAnsiTheme="majorBidi" w:cstheme="majorBidi"/>
                <w:sz w:val="25"/>
                <w:szCs w:val="25"/>
                <w:cs/>
                <w:lang w:val="en-US"/>
              </w:rPr>
            </w:pPr>
          </w:p>
        </w:tc>
        <w:tc>
          <w:tcPr>
            <w:tcW w:w="1344" w:type="dxa"/>
            <w:tcBorders>
              <w:top w:val="single" w:sz="6" w:space="0" w:color="auto"/>
              <w:bottom w:val="single" w:sz="6" w:space="0" w:color="auto"/>
            </w:tcBorders>
          </w:tcPr>
          <w:p w14:paraId="19066F62"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r w:rsidRPr="00237EB4">
              <w:rPr>
                <w:rFonts w:asciiTheme="majorBidi" w:hAnsiTheme="majorBidi" w:cstheme="majorBidi"/>
                <w:color w:val="000000"/>
                <w:sz w:val="25"/>
                <w:szCs w:val="25"/>
              </w:rPr>
              <w:t>2025</w:t>
            </w:r>
          </w:p>
        </w:tc>
        <w:tc>
          <w:tcPr>
            <w:tcW w:w="142" w:type="dxa"/>
            <w:tcBorders>
              <w:top w:val="single" w:sz="6" w:space="0" w:color="auto"/>
            </w:tcBorders>
          </w:tcPr>
          <w:p w14:paraId="26EBCF8E"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p>
        </w:tc>
        <w:tc>
          <w:tcPr>
            <w:tcW w:w="1106" w:type="dxa"/>
            <w:tcBorders>
              <w:top w:val="single" w:sz="6" w:space="0" w:color="auto"/>
              <w:bottom w:val="single" w:sz="6" w:space="0" w:color="auto"/>
            </w:tcBorders>
          </w:tcPr>
          <w:p w14:paraId="3F8642F8"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r w:rsidRPr="00237EB4">
              <w:rPr>
                <w:rFonts w:asciiTheme="majorBidi" w:hAnsiTheme="majorBidi" w:cstheme="majorBidi"/>
                <w:color w:val="000000"/>
                <w:sz w:val="25"/>
                <w:szCs w:val="25"/>
              </w:rPr>
              <w:t>2024</w:t>
            </w:r>
          </w:p>
        </w:tc>
        <w:tc>
          <w:tcPr>
            <w:tcW w:w="142" w:type="dxa"/>
          </w:tcPr>
          <w:p w14:paraId="1CC3E968"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p>
        </w:tc>
        <w:tc>
          <w:tcPr>
            <w:tcW w:w="1046" w:type="dxa"/>
            <w:tcBorders>
              <w:top w:val="single" w:sz="6" w:space="0" w:color="auto"/>
              <w:bottom w:val="single" w:sz="6" w:space="0" w:color="auto"/>
            </w:tcBorders>
          </w:tcPr>
          <w:p w14:paraId="22DDEEEF"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r w:rsidRPr="00237EB4">
              <w:rPr>
                <w:rFonts w:asciiTheme="majorBidi" w:hAnsiTheme="majorBidi" w:cstheme="majorBidi"/>
                <w:color w:val="000000"/>
                <w:sz w:val="25"/>
                <w:szCs w:val="25"/>
              </w:rPr>
              <w:t>2025</w:t>
            </w:r>
          </w:p>
        </w:tc>
        <w:tc>
          <w:tcPr>
            <w:tcW w:w="142" w:type="dxa"/>
            <w:tcBorders>
              <w:top w:val="single" w:sz="6" w:space="0" w:color="auto"/>
            </w:tcBorders>
          </w:tcPr>
          <w:p w14:paraId="37240A7C" w14:textId="77777777" w:rsidR="00A9235B" w:rsidRPr="00237EB4" w:rsidRDefault="00A9235B" w:rsidP="00CC1CA6">
            <w:pPr>
              <w:tabs>
                <w:tab w:val="left" w:pos="284"/>
                <w:tab w:val="left" w:pos="567"/>
              </w:tabs>
              <w:spacing w:after="0" w:line="300" w:lineRule="exact"/>
              <w:jc w:val="both"/>
              <w:rPr>
                <w:rFonts w:asciiTheme="majorBidi" w:hAnsiTheme="majorBidi" w:cstheme="majorBidi"/>
                <w:sz w:val="25"/>
                <w:szCs w:val="25"/>
              </w:rPr>
            </w:pPr>
          </w:p>
        </w:tc>
        <w:tc>
          <w:tcPr>
            <w:tcW w:w="1181" w:type="dxa"/>
            <w:tcBorders>
              <w:top w:val="single" w:sz="6" w:space="0" w:color="auto"/>
              <w:bottom w:val="single" w:sz="6" w:space="0" w:color="auto"/>
            </w:tcBorders>
          </w:tcPr>
          <w:p w14:paraId="7CB311B5"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r w:rsidRPr="00237EB4">
              <w:rPr>
                <w:rFonts w:asciiTheme="majorBidi" w:hAnsiTheme="majorBidi" w:cstheme="majorBidi"/>
                <w:color w:val="000000"/>
                <w:sz w:val="25"/>
                <w:szCs w:val="25"/>
              </w:rPr>
              <w:t>2024</w:t>
            </w:r>
          </w:p>
        </w:tc>
      </w:tr>
      <w:tr w:rsidR="00A9235B" w:rsidRPr="00237EB4" w14:paraId="601EB722" w14:textId="77777777" w:rsidTr="006C47B8">
        <w:tc>
          <w:tcPr>
            <w:tcW w:w="3832" w:type="dxa"/>
          </w:tcPr>
          <w:p w14:paraId="3747F2FA" w14:textId="77777777" w:rsidR="00A9235B" w:rsidRPr="00237EB4" w:rsidRDefault="00A9235B" w:rsidP="00CC1CA6">
            <w:pPr>
              <w:spacing w:after="0" w:line="300" w:lineRule="exact"/>
              <w:ind w:left="-46"/>
              <w:rPr>
                <w:rFonts w:asciiTheme="majorBidi" w:hAnsiTheme="majorBidi" w:cstheme="majorBidi"/>
                <w:sz w:val="25"/>
                <w:szCs w:val="25"/>
                <w:lang w:val="en"/>
              </w:rPr>
            </w:pPr>
            <w:r w:rsidRPr="00237EB4">
              <w:rPr>
                <w:rStyle w:val="hps"/>
                <w:rFonts w:asciiTheme="majorBidi" w:hAnsiTheme="majorBidi" w:cstheme="majorBidi"/>
                <w:sz w:val="25"/>
                <w:szCs w:val="25"/>
              </w:rPr>
              <w:t xml:space="preserve">Income tax (expense) </w:t>
            </w:r>
            <w:r w:rsidRPr="00237EB4">
              <w:rPr>
                <w:rStyle w:val="hps"/>
                <w:rFonts w:asciiTheme="majorBidi" w:hAnsiTheme="majorBidi" w:cstheme="majorBidi"/>
                <w:sz w:val="25"/>
                <w:szCs w:val="25"/>
                <w:lang w:val="en"/>
              </w:rPr>
              <w:t>income</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shown</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in profit or loss:</w:t>
            </w:r>
          </w:p>
        </w:tc>
        <w:tc>
          <w:tcPr>
            <w:tcW w:w="1344" w:type="dxa"/>
            <w:tcBorders>
              <w:top w:val="single" w:sz="6" w:space="0" w:color="auto"/>
            </w:tcBorders>
          </w:tcPr>
          <w:p w14:paraId="5E413A35"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42" w:type="dxa"/>
          </w:tcPr>
          <w:p w14:paraId="0762F7D9"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106" w:type="dxa"/>
            <w:tcBorders>
              <w:top w:val="single" w:sz="6" w:space="0" w:color="auto"/>
            </w:tcBorders>
          </w:tcPr>
          <w:p w14:paraId="7ACAE538"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42" w:type="dxa"/>
          </w:tcPr>
          <w:p w14:paraId="54C887AF"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046" w:type="dxa"/>
            <w:tcBorders>
              <w:top w:val="single" w:sz="6" w:space="0" w:color="auto"/>
            </w:tcBorders>
          </w:tcPr>
          <w:p w14:paraId="2C0A259C"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42" w:type="dxa"/>
          </w:tcPr>
          <w:p w14:paraId="1C518DC4" w14:textId="77777777" w:rsidR="00A9235B" w:rsidRPr="00237EB4" w:rsidRDefault="00A9235B" w:rsidP="00CC1CA6">
            <w:pPr>
              <w:tabs>
                <w:tab w:val="left" w:pos="284"/>
                <w:tab w:val="left" w:pos="567"/>
              </w:tabs>
              <w:spacing w:after="0" w:line="300" w:lineRule="exact"/>
              <w:ind w:left="222"/>
              <w:jc w:val="right"/>
              <w:rPr>
                <w:rFonts w:asciiTheme="majorBidi" w:hAnsiTheme="majorBidi" w:cstheme="majorBidi"/>
                <w:sz w:val="25"/>
                <w:szCs w:val="25"/>
              </w:rPr>
            </w:pPr>
          </w:p>
        </w:tc>
        <w:tc>
          <w:tcPr>
            <w:tcW w:w="1181" w:type="dxa"/>
            <w:tcBorders>
              <w:top w:val="single" w:sz="6" w:space="0" w:color="auto"/>
            </w:tcBorders>
          </w:tcPr>
          <w:p w14:paraId="7FB8659A"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r>
      <w:tr w:rsidR="00A9235B" w:rsidRPr="00237EB4" w14:paraId="7F131B87" w14:textId="77777777" w:rsidTr="006C47B8">
        <w:tc>
          <w:tcPr>
            <w:tcW w:w="3832" w:type="dxa"/>
          </w:tcPr>
          <w:p w14:paraId="15648CAA" w14:textId="77777777" w:rsidR="00A9235B" w:rsidRPr="00237EB4" w:rsidRDefault="00A9235B" w:rsidP="00CC1CA6">
            <w:pPr>
              <w:tabs>
                <w:tab w:val="left" w:pos="284"/>
                <w:tab w:val="left" w:pos="567"/>
              </w:tabs>
              <w:spacing w:after="0" w:line="300" w:lineRule="exact"/>
              <w:ind w:firstLine="138"/>
              <w:jc w:val="both"/>
              <w:rPr>
                <w:rFonts w:asciiTheme="majorBidi" w:hAnsiTheme="majorBidi" w:cstheme="majorBidi"/>
                <w:sz w:val="25"/>
                <w:szCs w:val="25"/>
              </w:rPr>
            </w:pPr>
            <w:r w:rsidRPr="00237EB4">
              <w:rPr>
                <w:rStyle w:val="hps"/>
                <w:rFonts w:asciiTheme="majorBidi" w:hAnsiTheme="majorBidi" w:cstheme="majorBidi"/>
                <w:sz w:val="25"/>
                <w:szCs w:val="25"/>
              </w:rPr>
              <w:t>Current tax expense</w:t>
            </w:r>
            <w:r w:rsidRPr="00237EB4">
              <w:rPr>
                <w:rStyle w:val="hps"/>
                <w:rFonts w:asciiTheme="majorBidi" w:hAnsiTheme="majorBidi" w:cstheme="majorBidi"/>
                <w:sz w:val="25"/>
                <w:szCs w:val="25"/>
                <w:lang w:val="en"/>
              </w:rPr>
              <w:t>:</w:t>
            </w:r>
          </w:p>
        </w:tc>
        <w:tc>
          <w:tcPr>
            <w:tcW w:w="1344" w:type="dxa"/>
          </w:tcPr>
          <w:p w14:paraId="4D750C28"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42" w:type="dxa"/>
          </w:tcPr>
          <w:p w14:paraId="1E602F6D"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106" w:type="dxa"/>
          </w:tcPr>
          <w:p w14:paraId="6B083AB7"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42" w:type="dxa"/>
          </w:tcPr>
          <w:p w14:paraId="35C181AE"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046" w:type="dxa"/>
          </w:tcPr>
          <w:p w14:paraId="5B98CC26"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c>
          <w:tcPr>
            <w:tcW w:w="142" w:type="dxa"/>
          </w:tcPr>
          <w:p w14:paraId="0FDCA2C7" w14:textId="77777777" w:rsidR="00A9235B" w:rsidRPr="00237EB4" w:rsidRDefault="00A9235B" w:rsidP="00CC1CA6">
            <w:pPr>
              <w:tabs>
                <w:tab w:val="left" w:pos="284"/>
                <w:tab w:val="left" w:pos="567"/>
              </w:tabs>
              <w:spacing w:after="0" w:line="300" w:lineRule="exact"/>
              <w:ind w:left="222"/>
              <w:jc w:val="right"/>
              <w:rPr>
                <w:rFonts w:asciiTheme="majorBidi" w:hAnsiTheme="majorBidi" w:cstheme="majorBidi"/>
                <w:sz w:val="25"/>
                <w:szCs w:val="25"/>
              </w:rPr>
            </w:pPr>
          </w:p>
        </w:tc>
        <w:tc>
          <w:tcPr>
            <w:tcW w:w="1181" w:type="dxa"/>
          </w:tcPr>
          <w:p w14:paraId="1E5D5F06" w14:textId="77777777" w:rsidR="00A9235B" w:rsidRPr="00237EB4" w:rsidRDefault="00A9235B" w:rsidP="00CC1CA6">
            <w:pPr>
              <w:tabs>
                <w:tab w:val="left" w:pos="284"/>
                <w:tab w:val="left" w:pos="567"/>
              </w:tabs>
              <w:spacing w:after="0" w:line="300" w:lineRule="exact"/>
              <w:jc w:val="right"/>
              <w:rPr>
                <w:rFonts w:asciiTheme="majorBidi" w:hAnsiTheme="majorBidi" w:cstheme="majorBidi"/>
                <w:sz w:val="25"/>
                <w:szCs w:val="25"/>
              </w:rPr>
            </w:pPr>
          </w:p>
        </w:tc>
      </w:tr>
      <w:tr w:rsidR="00906354" w:rsidRPr="00237EB4" w14:paraId="64F0B433" w14:textId="77777777" w:rsidTr="006C47B8">
        <w:tc>
          <w:tcPr>
            <w:tcW w:w="3832" w:type="dxa"/>
          </w:tcPr>
          <w:p w14:paraId="1B140CA5" w14:textId="77777777" w:rsidR="00906354" w:rsidRPr="0074282E" w:rsidRDefault="00906354" w:rsidP="00CC1CA6">
            <w:pPr>
              <w:tabs>
                <w:tab w:val="left" w:pos="284"/>
                <w:tab w:val="left" w:pos="567"/>
              </w:tabs>
              <w:spacing w:after="0" w:line="300" w:lineRule="exact"/>
              <w:ind w:firstLine="279"/>
              <w:jc w:val="both"/>
              <w:rPr>
                <w:rFonts w:asciiTheme="majorBidi" w:hAnsiTheme="majorBidi" w:cstheme="majorBidi"/>
                <w:sz w:val="25"/>
                <w:szCs w:val="25"/>
                <w:cs/>
                <w:lang w:val="en-US"/>
              </w:rPr>
            </w:pPr>
            <w:r w:rsidRPr="00237EB4">
              <w:rPr>
                <w:rStyle w:val="hps"/>
                <w:rFonts w:asciiTheme="majorBidi" w:hAnsiTheme="majorBidi" w:cstheme="majorBidi"/>
                <w:sz w:val="25"/>
                <w:szCs w:val="25"/>
                <w:lang w:val="en"/>
              </w:rPr>
              <w:t>Income tax</w:t>
            </w:r>
            <w:r w:rsidRPr="00237EB4">
              <w:rPr>
                <w:rStyle w:val="shorttext"/>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expense</w:t>
            </w:r>
            <w:r w:rsidRPr="00237EB4">
              <w:rPr>
                <w:rStyle w:val="shorttext"/>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for the year</w:t>
            </w:r>
          </w:p>
        </w:tc>
        <w:tc>
          <w:tcPr>
            <w:tcW w:w="1344" w:type="dxa"/>
          </w:tcPr>
          <w:p w14:paraId="6B35E07E" w14:textId="1893AAC8" w:rsidR="00906354" w:rsidRPr="00237EB4" w:rsidRDefault="00906354" w:rsidP="00CC1CA6">
            <w:pPr>
              <w:tabs>
                <w:tab w:val="left" w:pos="284"/>
                <w:tab w:val="left" w:pos="567"/>
              </w:tabs>
              <w:spacing w:after="0" w:line="300" w:lineRule="exact"/>
              <w:ind w:right="229" w:hanging="57"/>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w:t>
            </w:r>
          </w:p>
        </w:tc>
        <w:tc>
          <w:tcPr>
            <w:tcW w:w="142" w:type="dxa"/>
          </w:tcPr>
          <w:p w14:paraId="0CF237B7"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106" w:type="dxa"/>
          </w:tcPr>
          <w:p w14:paraId="4350175C" w14:textId="747EAC2D" w:rsidR="00906354" w:rsidRPr="00237EB4" w:rsidRDefault="00906354" w:rsidP="00CC1CA6">
            <w:pPr>
              <w:tabs>
                <w:tab w:val="left" w:pos="284"/>
                <w:tab w:val="left" w:pos="567"/>
              </w:tabs>
              <w:spacing w:after="0" w:line="300" w:lineRule="exact"/>
              <w:ind w:right="6" w:hanging="59"/>
              <w:jc w:val="right"/>
              <w:rPr>
                <w:rFonts w:asciiTheme="majorBidi" w:hAnsiTheme="majorBidi" w:cstheme="majorBidi"/>
                <w:sz w:val="25"/>
                <w:szCs w:val="25"/>
              </w:rPr>
            </w:pPr>
            <w:r w:rsidRPr="00237EB4">
              <w:rPr>
                <w:rFonts w:ascii="Angsana New" w:hAnsi="Angsana New" w:cs="Angsana New"/>
                <w:color w:val="000000" w:themeColor="text1"/>
                <w:sz w:val="25"/>
                <w:szCs w:val="25"/>
                <w:lang w:val="en-US"/>
              </w:rPr>
              <w:t>(1,092,</w:t>
            </w:r>
            <w:r w:rsidRPr="00237EB4">
              <w:rPr>
                <w:rFonts w:ascii="Angsana New" w:hAnsi="Angsana New" w:cs="Angsana New"/>
                <w:color w:val="000000" w:themeColor="text1"/>
                <w:sz w:val="25"/>
                <w:szCs w:val="25"/>
              </w:rPr>
              <w:t>630</w:t>
            </w:r>
            <w:r w:rsidRPr="00237EB4">
              <w:rPr>
                <w:rFonts w:ascii="Angsana New" w:hAnsi="Angsana New" w:cs="Angsana New"/>
                <w:color w:val="000000" w:themeColor="text1"/>
                <w:sz w:val="25"/>
                <w:szCs w:val="25"/>
                <w:lang w:val="en-US"/>
              </w:rPr>
              <w:t>)</w:t>
            </w:r>
          </w:p>
        </w:tc>
        <w:tc>
          <w:tcPr>
            <w:tcW w:w="142" w:type="dxa"/>
          </w:tcPr>
          <w:p w14:paraId="729D00E1"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046" w:type="dxa"/>
          </w:tcPr>
          <w:p w14:paraId="0C37BD7D" w14:textId="30717F48" w:rsidR="00906354" w:rsidRPr="00237EB4" w:rsidRDefault="00906354" w:rsidP="00CC1CA6">
            <w:pPr>
              <w:tabs>
                <w:tab w:val="left" w:pos="284"/>
                <w:tab w:val="left" w:pos="567"/>
              </w:tabs>
              <w:spacing w:after="0" w:line="300" w:lineRule="exact"/>
              <w:ind w:right="229" w:hanging="57"/>
              <w:jc w:val="right"/>
              <w:rPr>
                <w:rFonts w:ascii="Angsana New" w:hAnsi="Angsana New" w:cs="Angsana New"/>
                <w:color w:val="000000" w:themeColor="text1"/>
                <w:sz w:val="25"/>
                <w:szCs w:val="25"/>
                <w:lang w:val="en-US"/>
              </w:rPr>
            </w:pPr>
            <w:r w:rsidRPr="00237EB4">
              <w:rPr>
                <w:rFonts w:ascii="Angsana New" w:hAnsi="Angsana New" w:cs="Angsana New" w:hint="cs"/>
                <w:color w:val="000000" w:themeColor="text1"/>
                <w:sz w:val="25"/>
                <w:szCs w:val="25"/>
                <w:lang w:val="en-US"/>
              </w:rPr>
              <w:t>-</w:t>
            </w:r>
          </w:p>
        </w:tc>
        <w:tc>
          <w:tcPr>
            <w:tcW w:w="142" w:type="dxa"/>
          </w:tcPr>
          <w:p w14:paraId="516D20BA" w14:textId="77777777" w:rsidR="00906354" w:rsidRPr="00237EB4" w:rsidRDefault="00906354" w:rsidP="00CC1CA6">
            <w:pPr>
              <w:tabs>
                <w:tab w:val="left" w:pos="284"/>
                <w:tab w:val="left" w:pos="567"/>
              </w:tabs>
              <w:spacing w:after="0" w:line="300" w:lineRule="exact"/>
              <w:ind w:left="222" w:right="57" w:hanging="59"/>
              <w:jc w:val="right"/>
              <w:rPr>
                <w:rFonts w:asciiTheme="majorBidi" w:hAnsiTheme="majorBidi" w:cstheme="majorBidi"/>
                <w:sz w:val="25"/>
                <w:szCs w:val="25"/>
              </w:rPr>
            </w:pPr>
          </w:p>
        </w:tc>
        <w:tc>
          <w:tcPr>
            <w:tcW w:w="1181" w:type="dxa"/>
          </w:tcPr>
          <w:p w14:paraId="628D61E0" w14:textId="06A7BB2C" w:rsidR="00906354" w:rsidRPr="00237EB4" w:rsidRDefault="00906354" w:rsidP="00CC1CA6">
            <w:pPr>
              <w:tabs>
                <w:tab w:val="left" w:pos="284"/>
                <w:tab w:val="left" w:pos="567"/>
              </w:tabs>
              <w:spacing w:after="0" w:line="300" w:lineRule="exact"/>
              <w:ind w:right="229" w:hanging="57"/>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w:t>
            </w:r>
          </w:p>
        </w:tc>
      </w:tr>
      <w:tr w:rsidR="00A9235B" w:rsidRPr="00237EB4" w14:paraId="2C9BE849" w14:textId="77777777" w:rsidTr="006C47B8">
        <w:tc>
          <w:tcPr>
            <w:tcW w:w="3832" w:type="dxa"/>
          </w:tcPr>
          <w:p w14:paraId="013E02F7" w14:textId="77777777" w:rsidR="00A9235B" w:rsidRPr="00237EB4" w:rsidRDefault="00A9235B" w:rsidP="00CC1CA6">
            <w:pPr>
              <w:spacing w:after="0" w:line="300" w:lineRule="exact"/>
              <w:ind w:left="449" w:hanging="311"/>
              <w:jc w:val="both"/>
              <w:rPr>
                <w:rFonts w:asciiTheme="majorBidi" w:hAnsiTheme="majorBidi" w:cstheme="majorBidi"/>
                <w:sz w:val="25"/>
                <w:szCs w:val="25"/>
              </w:rPr>
            </w:pPr>
            <w:r w:rsidRPr="00237EB4">
              <w:rPr>
                <w:rStyle w:val="hps"/>
                <w:rFonts w:asciiTheme="majorBidi" w:hAnsiTheme="majorBidi" w:cstheme="majorBidi"/>
                <w:sz w:val="25"/>
                <w:szCs w:val="25"/>
                <w:lang w:val="en"/>
              </w:rPr>
              <w:t xml:space="preserve">Deferred tax </w:t>
            </w:r>
            <w:r w:rsidRPr="00237EB4">
              <w:rPr>
                <w:rStyle w:val="hps"/>
                <w:rFonts w:asciiTheme="majorBidi" w:hAnsiTheme="majorBidi" w:cstheme="majorBidi"/>
                <w:sz w:val="25"/>
                <w:szCs w:val="25"/>
              </w:rPr>
              <w:t xml:space="preserve">(expense) </w:t>
            </w:r>
            <w:r w:rsidRPr="00237EB4">
              <w:rPr>
                <w:rStyle w:val="hps"/>
                <w:rFonts w:asciiTheme="majorBidi" w:hAnsiTheme="majorBidi" w:cstheme="majorBidi"/>
                <w:sz w:val="25"/>
                <w:szCs w:val="25"/>
                <w:lang w:val="en"/>
              </w:rPr>
              <w:t>income:</w:t>
            </w:r>
          </w:p>
        </w:tc>
        <w:tc>
          <w:tcPr>
            <w:tcW w:w="1344" w:type="dxa"/>
          </w:tcPr>
          <w:p w14:paraId="43046990" w14:textId="77777777" w:rsidR="00A9235B" w:rsidRPr="00237EB4" w:rsidRDefault="00A9235B"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42" w:type="dxa"/>
          </w:tcPr>
          <w:p w14:paraId="1B529D1F" w14:textId="77777777" w:rsidR="00A9235B" w:rsidRPr="00237EB4" w:rsidRDefault="00A9235B" w:rsidP="00CC1CA6">
            <w:pPr>
              <w:spacing w:after="0" w:line="300" w:lineRule="exact"/>
              <w:ind w:right="57" w:hanging="59"/>
              <w:jc w:val="right"/>
              <w:rPr>
                <w:rFonts w:asciiTheme="majorBidi" w:hAnsiTheme="majorBidi" w:cstheme="majorBidi"/>
                <w:sz w:val="25"/>
                <w:szCs w:val="25"/>
              </w:rPr>
            </w:pPr>
          </w:p>
        </w:tc>
        <w:tc>
          <w:tcPr>
            <w:tcW w:w="1106" w:type="dxa"/>
          </w:tcPr>
          <w:p w14:paraId="4B626B1A" w14:textId="77777777" w:rsidR="00A9235B" w:rsidRPr="00237EB4" w:rsidRDefault="00A9235B" w:rsidP="00CC1CA6">
            <w:pPr>
              <w:tabs>
                <w:tab w:val="left" w:pos="284"/>
                <w:tab w:val="left" w:pos="567"/>
              </w:tabs>
              <w:spacing w:after="0" w:line="300" w:lineRule="exact"/>
              <w:ind w:hanging="57"/>
              <w:jc w:val="right"/>
              <w:rPr>
                <w:rFonts w:asciiTheme="majorBidi" w:hAnsiTheme="majorBidi" w:cstheme="majorBidi"/>
                <w:sz w:val="25"/>
                <w:szCs w:val="25"/>
              </w:rPr>
            </w:pPr>
          </w:p>
        </w:tc>
        <w:tc>
          <w:tcPr>
            <w:tcW w:w="142" w:type="dxa"/>
          </w:tcPr>
          <w:p w14:paraId="19B3B12B" w14:textId="77777777" w:rsidR="00A9235B" w:rsidRPr="00237EB4" w:rsidRDefault="00A9235B" w:rsidP="00CC1CA6">
            <w:pPr>
              <w:spacing w:after="0" w:line="300" w:lineRule="exact"/>
              <w:ind w:right="57" w:hanging="59"/>
              <w:jc w:val="right"/>
              <w:rPr>
                <w:rFonts w:asciiTheme="majorBidi" w:hAnsiTheme="majorBidi" w:cstheme="majorBidi"/>
                <w:sz w:val="25"/>
                <w:szCs w:val="25"/>
              </w:rPr>
            </w:pPr>
          </w:p>
        </w:tc>
        <w:tc>
          <w:tcPr>
            <w:tcW w:w="1046" w:type="dxa"/>
          </w:tcPr>
          <w:p w14:paraId="1DA0879B" w14:textId="77777777" w:rsidR="00A9235B" w:rsidRPr="00237EB4" w:rsidRDefault="00A9235B" w:rsidP="00CC1CA6">
            <w:pPr>
              <w:spacing w:after="0" w:line="300" w:lineRule="exact"/>
              <w:ind w:right="57" w:hanging="59"/>
              <w:jc w:val="right"/>
              <w:rPr>
                <w:rFonts w:asciiTheme="majorBidi" w:hAnsiTheme="majorBidi" w:cstheme="majorBidi"/>
                <w:sz w:val="25"/>
                <w:szCs w:val="25"/>
              </w:rPr>
            </w:pPr>
          </w:p>
        </w:tc>
        <w:tc>
          <w:tcPr>
            <w:tcW w:w="142" w:type="dxa"/>
          </w:tcPr>
          <w:p w14:paraId="327EF5A3" w14:textId="77777777" w:rsidR="00A9235B" w:rsidRPr="00237EB4" w:rsidRDefault="00A9235B" w:rsidP="00CC1CA6">
            <w:pPr>
              <w:spacing w:after="0" w:line="300" w:lineRule="exact"/>
              <w:ind w:left="971" w:right="57" w:hanging="59"/>
              <w:jc w:val="right"/>
              <w:rPr>
                <w:rFonts w:asciiTheme="majorBidi" w:hAnsiTheme="majorBidi" w:cstheme="majorBidi"/>
                <w:sz w:val="25"/>
                <w:szCs w:val="25"/>
              </w:rPr>
            </w:pPr>
          </w:p>
        </w:tc>
        <w:tc>
          <w:tcPr>
            <w:tcW w:w="1181" w:type="dxa"/>
          </w:tcPr>
          <w:p w14:paraId="4BA24E1F" w14:textId="77777777" w:rsidR="00A9235B" w:rsidRPr="00237EB4" w:rsidRDefault="00A9235B" w:rsidP="00CC1CA6">
            <w:pPr>
              <w:spacing w:after="0" w:line="300" w:lineRule="exact"/>
              <w:ind w:right="57" w:hanging="59"/>
              <w:jc w:val="right"/>
              <w:rPr>
                <w:rFonts w:asciiTheme="majorBidi" w:hAnsiTheme="majorBidi" w:cstheme="majorBidi"/>
                <w:sz w:val="25"/>
                <w:szCs w:val="25"/>
              </w:rPr>
            </w:pPr>
          </w:p>
        </w:tc>
      </w:tr>
      <w:tr w:rsidR="00A9235B" w:rsidRPr="00237EB4" w14:paraId="1C885C70" w14:textId="77777777" w:rsidTr="006C47B8">
        <w:tc>
          <w:tcPr>
            <w:tcW w:w="3832" w:type="dxa"/>
          </w:tcPr>
          <w:p w14:paraId="742AF702" w14:textId="20EA8001" w:rsidR="00A9235B" w:rsidRPr="00237EB4" w:rsidRDefault="00A9235B" w:rsidP="00CC1CA6">
            <w:pPr>
              <w:spacing w:after="0" w:line="300" w:lineRule="exact"/>
              <w:ind w:left="449" w:hanging="197"/>
              <w:jc w:val="both"/>
              <w:rPr>
                <w:rFonts w:asciiTheme="majorBidi" w:hAnsiTheme="majorBidi" w:cstheme="majorBidi"/>
                <w:sz w:val="25"/>
                <w:szCs w:val="25"/>
                <w:cs/>
              </w:rPr>
            </w:pPr>
            <w:r w:rsidRPr="00237EB4">
              <w:rPr>
                <w:rStyle w:val="hps"/>
                <w:rFonts w:asciiTheme="majorBidi" w:hAnsiTheme="majorBidi" w:cstheme="majorBidi"/>
                <w:sz w:val="25"/>
                <w:szCs w:val="25"/>
                <w:lang w:val="en"/>
              </w:rPr>
              <w:t>Changes in</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temporary differences</w:t>
            </w:r>
            <w:r w:rsidRPr="00237EB4">
              <w:rPr>
                <w:rFonts w:asciiTheme="majorBidi" w:hAnsiTheme="majorBidi" w:cstheme="majorBidi"/>
                <w:color w:val="000000"/>
                <w:sz w:val="25"/>
                <w:szCs w:val="25"/>
                <w:lang w:val="en"/>
              </w:rPr>
              <w:t xml:space="preserve"> relating </w:t>
            </w:r>
          </w:p>
        </w:tc>
        <w:tc>
          <w:tcPr>
            <w:tcW w:w="1344" w:type="dxa"/>
          </w:tcPr>
          <w:p w14:paraId="2F52F44D" w14:textId="77777777" w:rsidR="00A9235B" w:rsidRPr="00237EB4" w:rsidRDefault="00A9235B" w:rsidP="00CC1CA6">
            <w:pPr>
              <w:tabs>
                <w:tab w:val="left" w:pos="284"/>
                <w:tab w:val="left" w:pos="567"/>
              </w:tabs>
              <w:spacing w:after="0" w:line="300" w:lineRule="exact"/>
              <w:ind w:right="57" w:hanging="59"/>
              <w:jc w:val="right"/>
              <w:rPr>
                <w:rFonts w:asciiTheme="majorBidi" w:hAnsiTheme="majorBidi" w:cstheme="majorBidi"/>
                <w:sz w:val="25"/>
                <w:szCs w:val="25"/>
                <w:cs/>
              </w:rPr>
            </w:pPr>
          </w:p>
        </w:tc>
        <w:tc>
          <w:tcPr>
            <w:tcW w:w="142" w:type="dxa"/>
          </w:tcPr>
          <w:p w14:paraId="1C72E918" w14:textId="77777777" w:rsidR="00A9235B" w:rsidRPr="00237EB4" w:rsidRDefault="00A9235B" w:rsidP="00CC1CA6">
            <w:pPr>
              <w:spacing w:after="0" w:line="300" w:lineRule="exact"/>
              <w:ind w:right="57" w:hanging="59"/>
              <w:jc w:val="right"/>
              <w:rPr>
                <w:rFonts w:asciiTheme="majorBidi" w:hAnsiTheme="majorBidi" w:cstheme="majorBidi"/>
                <w:sz w:val="25"/>
                <w:szCs w:val="25"/>
                <w:cs/>
              </w:rPr>
            </w:pPr>
          </w:p>
        </w:tc>
        <w:tc>
          <w:tcPr>
            <w:tcW w:w="1106" w:type="dxa"/>
          </w:tcPr>
          <w:p w14:paraId="7F64FD41" w14:textId="77777777" w:rsidR="00A9235B" w:rsidRPr="00237EB4" w:rsidRDefault="00A9235B" w:rsidP="00CC1CA6">
            <w:pPr>
              <w:tabs>
                <w:tab w:val="left" w:pos="284"/>
                <w:tab w:val="left" w:pos="567"/>
              </w:tabs>
              <w:spacing w:after="0" w:line="300" w:lineRule="exact"/>
              <w:ind w:hanging="57"/>
              <w:jc w:val="right"/>
              <w:rPr>
                <w:rFonts w:asciiTheme="majorBidi" w:hAnsiTheme="majorBidi" w:cstheme="majorBidi"/>
                <w:sz w:val="25"/>
                <w:szCs w:val="25"/>
                <w:cs/>
              </w:rPr>
            </w:pPr>
          </w:p>
        </w:tc>
        <w:tc>
          <w:tcPr>
            <w:tcW w:w="142" w:type="dxa"/>
          </w:tcPr>
          <w:p w14:paraId="6054A803" w14:textId="77777777" w:rsidR="00A9235B" w:rsidRPr="00237EB4" w:rsidRDefault="00A9235B" w:rsidP="00CC1CA6">
            <w:pPr>
              <w:spacing w:after="0" w:line="300" w:lineRule="exact"/>
              <w:ind w:right="57" w:hanging="59"/>
              <w:jc w:val="right"/>
              <w:rPr>
                <w:rFonts w:asciiTheme="majorBidi" w:hAnsiTheme="majorBidi" w:cstheme="majorBidi"/>
                <w:sz w:val="25"/>
                <w:szCs w:val="25"/>
                <w:cs/>
              </w:rPr>
            </w:pPr>
          </w:p>
        </w:tc>
        <w:tc>
          <w:tcPr>
            <w:tcW w:w="1046" w:type="dxa"/>
          </w:tcPr>
          <w:p w14:paraId="2ABE6F9B" w14:textId="77777777" w:rsidR="00A9235B" w:rsidRPr="00237EB4" w:rsidRDefault="00A9235B" w:rsidP="00CC1CA6">
            <w:pPr>
              <w:tabs>
                <w:tab w:val="left" w:pos="284"/>
                <w:tab w:val="left" w:pos="567"/>
              </w:tabs>
              <w:spacing w:after="0" w:line="300" w:lineRule="exact"/>
              <w:ind w:right="57" w:hanging="59"/>
              <w:jc w:val="right"/>
              <w:rPr>
                <w:rFonts w:asciiTheme="majorBidi" w:hAnsiTheme="majorBidi" w:cstheme="majorBidi"/>
                <w:sz w:val="25"/>
                <w:szCs w:val="25"/>
                <w:cs/>
              </w:rPr>
            </w:pPr>
          </w:p>
        </w:tc>
        <w:tc>
          <w:tcPr>
            <w:tcW w:w="142" w:type="dxa"/>
          </w:tcPr>
          <w:p w14:paraId="66CC5217" w14:textId="77777777" w:rsidR="00A9235B" w:rsidRPr="00237EB4" w:rsidRDefault="00A9235B" w:rsidP="00CC1CA6">
            <w:pPr>
              <w:spacing w:after="0" w:line="300" w:lineRule="exact"/>
              <w:ind w:right="57" w:hanging="59"/>
              <w:jc w:val="right"/>
              <w:rPr>
                <w:rFonts w:asciiTheme="majorBidi" w:hAnsiTheme="majorBidi" w:cstheme="majorBidi"/>
                <w:sz w:val="25"/>
                <w:szCs w:val="25"/>
                <w:cs/>
              </w:rPr>
            </w:pPr>
          </w:p>
        </w:tc>
        <w:tc>
          <w:tcPr>
            <w:tcW w:w="1181" w:type="dxa"/>
          </w:tcPr>
          <w:p w14:paraId="477632D1" w14:textId="77777777" w:rsidR="00A9235B" w:rsidRPr="0074282E" w:rsidRDefault="00A9235B" w:rsidP="00CC1CA6">
            <w:pPr>
              <w:tabs>
                <w:tab w:val="left" w:pos="284"/>
                <w:tab w:val="left" w:pos="567"/>
              </w:tabs>
              <w:spacing w:after="0" w:line="300" w:lineRule="exact"/>
              <w:ind w:right="57" w:hanging="59"/>
              <w:jc w:val="right"/>
              <w:rPr>
                <w:rFonts w:asciiTheme="majorBidi" w:hAnsiTheme="majorBidi" w:cstheme="majorBidi"/>
                <w:sz w:val="25"/>
                <w:szCs w:val="25"/>
                <w:cs/>
                <w:lang w:val="en-US"/>
              </w:rPr>
            </w:pPr>
          </w:p>
        </w:tc>
      </w:tr>
      <w:tr w:rsidR="00906354" w:rsidRPr="00237EB4" w14:paraId="2D72ABB1" w14:textId="77777777" w:rsidTr="006C47B8">
        <w:tc>
          <w:tcPr>
            <w:tcW w:w="3832" w:type="dxa"/>
          </w:tcPr>
          <w:p w14:paraId="364EE65E" w14:textId="4FA0DF4B" w:rsidR="00906354" w:rsidRPr="0074282E" w:rsidRDefault="00906354" w:rsidP="00CC1CA6">
            <w:pPr>
              <w:spacing w:after="0" w:line="300" w:lineRule="exact"/>
              <w:ind w:left="421" w:hanging="421"/>
              <w:jc w:val="both"/>
              <w:rPr>
                <w:rFonts w:asciiTheme="majorBidi" w:hAnsiTheme="majorBidi" w:cstheme="majorBidi"/>
                <w:sz w:val="25"/>
                <w:szCs w:val="25"/>
                <w:cs/>
                <w:lang w:val="en-US"/>
              </w:rPr>
            </w:pPr>
            <w:r w:rsidRPr="00237EB4">
              <w:rPr>
                <w:rFonts w:asciiTheme="majorBidi" w:hAnsiTheme="majorBidi" w:cstheme="majorBidi"/>
                <w:color w:val="000000"/>
                <w:sz w:val="25"/>
                <w:szCs w:val="25"/>
              </w:rPr>
              <w:tab/>
            </w:r>
            <w:r w:rsidRPr="00237EB4">
              <w:rPr>
                <w:rFonts w:asciiTheme="majorBidi" w:hAnsiTheme="majorBidi" w:cstheme="majorBidi"/>
                <w:color w:val="000000"/>
                <w:sz w:val="25"/>
                <w:szCs w:val="25"/>
                <w:lang w:val="en"/>
              </w:rPr>
              <w:t>to the original recognition and reversal</w:t>
            </w:r>
          </w:p>
        </w:tc>
        <w:tc>
          <w:tcPr>
            <w:tcW w:w="1344" w:type="dxa"/>
          </w:tcPr>
          <w:p w14:paraId="0BE86809" w14:textId="27097D46" w:rsidR="00906354" w:rsidRPr="00237EB4" w:rsidRDefault="00906354" w:rsidP="00CC1CA6">
            <w:pPr>
              <w:tabs>
                <w:tab w:val="left" w:pos="284"/>
                <w:tab w:val="left" w:pos="567"/>
              </w:tabs>
              <w:spacing w:after="0" w:line="300" w:lineRule="exact"/>
              <w:ind w:right="6" w:hanging="59"/>
              <w:jc w:val="right"/>
              <w:rPr>
                <w:rFonts w:asciiTheme="majorBidi" w:hAnsiTheme="majorBidi" w:cstheme="majorBidi"/>
                <w:sz w:val="25"/>
                <w:szCs w:val="25"/>
              </w:rPr>
            </w:pPr>
            <w:r w:rsidRPr="00237EB4">
              <w:rPr>
                <w:rFonts w:ascii="Angsana New" w:hAnsi="Angsana New" w:cs="Angsana New"/>
                <w:color w:val="000000" w:themeColor="text1"/>
                <w:sz w:val="25"/>
                <w:szCs w:val="25"/>
                <w:lang w:val="en-US"/>
              </w:rPr>
              <w:t>(7,966,453)</w:t>
            </w:r>
          </w:p>
        </w:tc>
        <w:tc>
          <w:tcPr>
            <w:tcW w:w="142" w:type="dxa"/>
          </w:tcPr>
          <w:p w14:paraId="6DEBEA79"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106" w:type="dxa"/>
          </w:tcPr>
          <w:p w14:paraId="0E8F0F8F" w14:textId="52355FE3" w:rsidR="00906354" w:rsidRPr="00237EB4" w:rsidRDefault="00906354" w:rsidP="00CC1CA6">
            <w:pPr>
              <w:tabs>
                <w:tab w:val="left" w:pos="284"/>
                <w:tab w:val="left" w:pos="567"/>
                <w:tab w:val="left" w:pos="1140"/>
              </w:tabs>
              <w:spacing w:after="0" w:line="300" w:lineRule="exact"/>
              <w:ind w:right="57" w:hanging="59"/>
              <w:jc w:val="right"/>
              <w:rPr>
                <w:rFonts w:asciiTheme="majorBidi" w:hAnsiTheme="majorBidi" w:cstheme="majorBidi"/>
                <w:sz w:val="25"/>
                <w:szCs w:val="25"/>
              </w:rPr>
            </w:pPr>
            <w:r w:rsidRPr="00237EB4">
              <w:rPr>
                <w:rFonts w:ascii="Angsana New" w:hAnsi="Angsana New" w:cs="Angsana New"/>
                <w:color w:val="000000" w:themeColor="text1"/>
                <w:sz w:val="25"/>
                <w:szCs w:val="25"/>
              </w:rPr>
              <w:t>1,</w:t>
            </w:r>
            <w:r w:rsidRPr="00237EB4">
              <w:rPr>
                <w:rFonts w:ascii="Angsana New" w:hAnsi="Angsana New" w:cs="Angsana New"/>
                <w:color w:val="000000" w:themeColor="text1"/>
                <w:sz w:val="25"/>
                <w:szCs w:val="25"/>
                <w:lang w:val="en-US"/>
              </w:rPr>
              <w:t>127</w:t>
            </w:r>
            <w:r w:rsidRPr="00237EB4">
              <w:rPr>
                <w:rFonts w:ascii="Angsana New" w:hAnsi="Angsana New" w:cs="Angsana New"/>
                <w:color w:val="000000" w:themeColor="text1"/>
                <w:sz w:val="25"/>
                <w:szCs w:val="25"/>
              </w:rPr>
              <w:t>,093</w:t>
            </w:r>
          </w:p>
        </w:tc>
        <w:tc>
          <w:tcPr>
            <w:tcW w:w="142" w:type="dxa"/>
          </w:tcPr>
          <w:p w14:paraId="21548E22"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046" w:type="dxa"/>
          </w:tcPr>
          <w:p w14:paraId="43DD7622" w14:textId="455CD0A7"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290,699</w:t>
            </w:r>
          </w:p>
        </w:tc>
        <w:tc>
          <w:tcPr>
            <w:tcW w:w="142" w:type="dxa"/>
          </w:tcPr>
          <w:p w14:paraId="2209D0A4" w14:textId="77777777" w:rsidR="00906354" w:rsidRPr="00237EB4" w:rsidRDefault="00906354" w:rsidP="00CC1CA6">
            <w:pPr>
              <w:tabs>
                <w:tab w:val="left" w:pos="284"/>
                <w:tab w:val="left" w:pos="567"/>
              </w:tabs>
              <w:spacing w:after="0" w:line="300" w:lineRule="exact"/>
              <w:ind w:left="222" w:right="57" w:hanging="59"/>
              <w:jc w:val="right"/>
              <w:rPr>
                <w:rFonts w:asciiTheme="majorBidi" w:hAnsiTheme="majorBidi" w:cstheme="majorBidi"/>
                <w:sz w:val="25"/>
                <w:szCs w:val="25"/>
              </w:rPr>
            </w:pPr>
          </w:p>
        </w:tc>
        <w:tc>
          <w:tcPr>
            <w:tcW w:w="1181" w:type="dxa"/>
          </w:tcPr>
          <w:p w14:paraId="6D95F8B2" w14:textId="42F0D8A1" w:rsidR="00906354" w:rsidRPr="0074282E"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cs/>
                <w:lang w:val="en-US"/>
              </w:rPr>
            </w:pPr>
            <w:r w:rsidRPr="00237EB4">
              <w:rPr>
                <w:rFonts w:ascii="Angsana New" w:hAnsi="Angsana New" w:cs="Angsana New"/>
                <w:color w:val="000000" w:themeColor="text1"/>
                <w:sz w:val="25"/>
                <w:szCs w:val="25"/>
                <w:lang w:val="en-US"/>
              </w:rPr>
              <w:t>75,498</w:t>
            </w:r>
          </w:p>
        </w:tc>
      </w:tr>
      <w:tr w:rsidR="00906354" w:rsidRPr="00237EB4" w14:paraId="15F6CB23" w14:textId="77777777" w:rsidTr="00906354">
        <w:tc>
          <w:tcPr>
            <w:tcW w:w="3832" w:type="dxa"/>
          </w:tcPr>
          <w:p w14:paraId="233175DA" w14:textId="77777777" w:rsidR="00906354" w:rsidRPr="0074282E" w:rsidRDefault="00906354" w:rsidP="00CC1CA6">
            <w:pPr>
              <w:spacing w:after="0" w:line="300" w:lineRule="exact"/>
              <w:ind w:left="449" w:hanging="197"/>
              <w:jc w:val="both"/>
              <w:rPr>
                <w:rFonts w:asciiTheme="majorBidi" w:hAnsiTheme="majorBidi" w:cstheme="majorBidi"/>
                <w:sz w:val="25"/>
                <w:szCs w:val="25"/>
                <w:cs/>
                <w:lang w:val="en-US"/>
              </w:rPr>
            </w:pPr>
            <w:r w:rsidRPr="00237EB4">
              <w:rPr>
                <w:rFonts w:asciiTheme="majorBidi" w:hAnsiTheme="majorBidi" w:cstheme="majorBidi"/>
                <w:color w:val="000000"/>
                <w:sz w:val="25"/>
                <w:szCs w:val="25"/>
              </w:rPr>
              <w:tab/>
              <w:t>Total</w:t>
            </w:r>
          </w:p>
        </w:tc>
        <w:tc>
          <w:tcPr>
            <w:tcW w:w="1344" w:type="dxa"/>
            <w:tcBorders>
              <w:top w:val="single" w:sz="6" w:space="0" w:color="auto"/>
              <w:bottom w:val="double" w:sz="6" w:space="0" w:color="auto"/>
            </w:tcBorders>
          </w:tcPr>
          <w:p w14:paraId="3B82E9C9" w14:textId="2CB38356" w:rsidR="00906354" w:rsidRPr="00237EB4" w:rsidRDefault="00906354" w:rsidP="00CC1CA6">
            <w:pPr>
              <w:tabs>
                <w:tab w:val="left" w:pos="284"/>
                <w:tab w:val="left" w:pos="567"/>
              </w:tabs>
              <w:spacing w:after="0" w:line="300" w:lineRule="exact"/>
              <w:ind w:right="6" w:hanging="59"/>
              <w:jc w:val="right"/>
              <w:rPr>
                <w:rFonts w:asciiTheme="majorBidi" w:hAnsiTheme="majorBidi" w:cstheme="majorBidi"/>
                <w:sz w:val="25"/>
                <w:szCs w:val="25"/>
              </w:rPr>
            </w:pPr>
            <w:r w:rsidRPr="00237EB4">
              <w:rPr>
                <w:rFonts w:ascii="Angsana New" w:hAnsi="Angsana New" w:cs="Angsana New"/>
                <w:color w:val="000000" w:themeColor="text1"/>
                <w:sz w:val="25"/>
                <w:szCs w:val="25"/>
                <w:lang w:val="en-US"/>
              </w:rPr>
              <w:t>(7,966,453)</w:t>
            </w:r>
          </w:p>
        </w:tc>
        <w:tc>
          <w:tcPr>
            <w:tcW w:w="142" w:type="dxa"/>
          </w:tcPr>
          <w:p w14:paraId="284FA9B3"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106" w:type="dxa"/>
            <w:tcBorders>
              <w:top w:val="single" w:sz="6" w:space="0" w:color="auto"/>
              <w:bottom w:val="double" w:sz="6" w:space="0" w:color="auto"/>
            </w:tcBorders>
          </w:tcPr>
          <w:p w14:paraId="132DFE2A" w14:textId="233D3A02" w:rsidR="00906354" w:rsidRPr="00237EB4" w:rsidRDefault="00906354" w:rsidP="00CC1CA6">
            <w:pPr>
              <w:tabs>
                <w:tab w:val="left" w:pos="284"/>
                <w:tab w:val="left" w:pos="567"/>
                <w:tab w:val="left" w:pos="1140"/>
              </w:tabs>
              <w:spacing w:after="0" w:line="300" w:lineRule="exact"/>
              <w:ind w:right="57" w:hanging="59"/>
              <w:jc w:val="right"/>
              <w:rPr>
                <w:rFonts w:asciiTheme="majorBidi" w:hAnsiTheme="majorBidi" w:cstheme="majorBidi"/>
                <w:sz w:val="25"/>
                <w:szCs w:val="25"/>
              </w:rPr>
            </w:pPr>
            <w:r w:rsidRPr="00237EB4">
              <w:rPr>
                <w:rFonts w:ascii="Angsana New" w:hAnsi="Angsana New" w:cs="Angsana New"/>
                <w:color w:val="000000" w:themeColor="text1"/>
                <w:sz w:val="25"/>
                <w:szCs w:val="25"/>
              </w:rPr>
              <w:t>34,</w:t>
            </w:r>
            <w:r w:rsidRPr="00237EB4">
              <w:rPr>
                <w:rFonts w:ascii="Angsana New" w:hAnsi="Angsana New" w:cs="Angsana New"/>
                <w:color w:val="000000" w:themeColor="text1"/>
                <w:sz w:val="25"/>
                <w:szCs w:val="25"/>
                <w:lang w:val="en-US"/>
              </w:rPr>
              <w:t>463</w:t>
            </w:r>
          </w:p>
        </w:tc>
        <w:tc>
          <w:tcPr>
            <w:tcW w:w="142" w:type="dxa"/>
          </w:tcPr>
          <w:p w14:paraId="667C4555"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046" w:type="dxa"/>
            <w:tcBorders>
              <w:top w:val="single" w:sz="6" w:space="0" w:color="auto"/>
              <w:bottom w:val="double" w:sz="6" w:space="0" w:color="auto"/>
            </w:tcBorders>
          </w:tcPr>
          <w:p w14:paraId="487CB0EF" w14:textId="06F36A0B"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290,699</w:t>
            </w:r>
          </w:p>
        </w:tc>
        <w:tc>
          <w:tcPr>
            <w:tcW w:w="142" w:type="dxa"/>
          </w:tcPr>
          <w:p w14:paraId="729C9F9B" w14:textId="77777777" w:rsidR="00906354" w:rsidRPr="00237EB4" w:rsidRDefault="00906354" w:rsidP="00CC1CA6">
            <w:pPr>
              <w:tabs>
                <w:tab w:val="left" w:pos="284"/>
                <w:tab w:val="left" w:pos="567"/>
              </w:tabs>
              <w:spacing w:after="0" w:line="300" w:lineRule="exact"/>
              <w:ind w:left="222" w:right="57" w:hanging="59"/>
              <w:jc w:val="right"/>
              <w:rPr>
                <w:rFonts w:asciiTheme="majorBidi" w:hAnsiTheme="majorBidi" w:cstheme="majorBidi"/>
                <w:sz w:val="25"/>
                <w:szCs w:val="25"/>
              </w:rPr>
            </w:pPr>
          </w:p>
        </w:tc>
        <w:tc>
          <w:tcPr>
            <w:tcW w:w="1181" w:type="dxa"/>
            <w:tcBorders>
              <w:top w:val="single" w:sz="6" w:space="0" w:color="auto"/>
              <w:bottom w:val="double" w:sz="6" w:space="0" w:color="auto"/>
            </w:tcBorders>
          </w:tcPr>
          <w:p w14:paraId="7DA3F4E4" w14:textId="4F4D9540" w:rsidR="00906354" w:rsidRPr="0074282E"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cs/>
                <w:lang w:val="en-US"/>
              </w:rPr>
            </w:pPr>
            <w:r w:rsidRPr="00237EB4">
              <w:rPr>
                <w:rFonts w:ascii="Angsana New" w:hAnsi="Angsana New" w:cs="Angsana New"/>
                <w:color w:val="000000" w:themeColor="text1"/>
                <w:sz w:val="25"/>
                <w:szCs w:val="25"/>
                <w:lang w:val="en-US"/>
              </w:rPr>
              <w:t>75,498</w:t>
            </w:r>
          </w:p>
        </w:tc>
      </w:tr>
      <w:tr w:rsidR="00906354" w:rsidRPr="00237EB4" w14:paraId="3F8876F2" w14:textId="77777777" w:rsidTr="00906354">
        <w:tc>
          <w:tcPr>
            <w:tcW w:w="3832" w:type="dxa"/>
          </w:tcPr>
          <w:p w14:paraId="0BC34AB0" w14:textId="77777777" w:rsidR="00906354" w:rsidRPr="00237EB4" w:rsidRDefault="00906354" w:rsidP="00CC1CA6">
            <w:pPr>
              <w:spacing w:after="0" w:line="300" w:lineRule="exact"/>
              <w:ind w:left="449" w:hanging="197"/>
              <w:jc w:val="both"/>
              <w:rPr>
                <w:rFonts w:asciiTheme="majorBidi" w:hAnsiTheme="majorBidi" w:cstheme="majorBidi"/>
                <w:color w:val="000000"/>
                <w:sz w:val="25"/>
                <w:szCs w:val="25"/>
              </w:rPr>
            </w:pPr>
          </w:p>
        </w:tc>
        <w:tc>
          <w:tcPr>
            <w:tcW w:w="1344" w:type="dxa"/>
            <w:tcBorders>
              <w:top w:val="double" w:sz="6" w:space="0" w:color="auto"/>
            </w:tcBorders>
          </w:tcPr>
          <w:p w14:paraId="5E14F0B1" w14:textId="77777777" w:rsidR="00906354" w:rsidRPr="00237EB4" w:rsidRDefault="00906354" w:rsidP="00CC1CA6">
            <w:pPr>
              <w:tabs>
                <w:tab w:val="left" w:pos="284"/>
                <w:tab w:val="left" w:pos="567"/>
              </w:tabs>
              <w:spacing w:after="0" w:line="300" w:lineRule="exact"/>
              <w:ind w:right="57" w:hanging="59"/>
              <w:jc w:val="right"/>
              <w:rPr>
                <w:rFonts w:ascii="Angsana New" w:hAnsi="Angsana New" w:cs="Angsana New"/>
                <w:color w:val="000000" w:themeColor="text1"/>
                <w:sz w:val="25"/>
                <w:szCs w:val="25"/>
                <w:lang w:val="en-US"/>
              </w:rPr>
            </w:pPr>
          </w:p>
        </w:tc>
        <w:tc>
          <w:tcPr>
            <w:tcW w:w="142" w:type="dxa"/>
          </w:tcPr>
          <w:p w14:paraId="64629D53"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106" w:type="dxa"/>
            <w:tcBorders>
              <w:top w:val="double" w:sz="6" w:space="0" w:color="auto"/>
            </w:tcBorders>
          </w:tcPr>
          <w:p w14:paraId="363A6FFD" w14:textId="77777777" w:rsidR="00906354" w:rsidRPr="00237EB4" w:rsidRDefault="00906354" w:rsidP="00CC1CA6">
            <w:pPr>
              <w:tabs>
                <w:tab w:val="left" w:pos="284"/>
                <w:tab w:val="left" w:pos="567"/>
              </w:tabs>
              <w:spacing w:after="0" w:line="300" w:lineRule="exact"/>
              <w:ind w:hanging="57"/>
              <w:jc w:val="right"/>
              <w:rPr>
                <w:rFonts w:ascii="Angsana New" w:hAnsi="Angsana New" w:cs="Angsana New"/>
                <w:color w:val="000000" w:themeColor="text1"/>
                <w:sz w:val="25"/>
                <w:szCs w:val="25"/>
              </w:rPr>
            </w:pPr>
          </w:p>
        </w:tc>
        <w:tc>
          <w:tcPr>
            <w:tcW w:w="142" w:type="dxa"/>
          </w:tcPr>
          <w:p w14:paraId="7AE719E5"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046" w:type="dxa"/>
            <w:tcBorders>
              <w:top w:val="double" w:sz="6" w:space="0" w:color="auto"/>
            </w:tcBorders>
          </w:tcPr>
          <w:p w14:paraId="0ED94FFE" w14:textId="77777777" w:rsidR="00906354" w:rsidRPr="00237EB4" w:rsidRDefault="00906354" w:rsidP="00CC1CA6">
            <w:pPr>
              <w:tabs>
                <w:tab w:val="left" w:pos="284"/>
                <w:tab w:val="left" w:pos="567"/>
              </w:tabs>
              <w:spacing w:after="0" w:line="300" w:lineRule="exact"/>
              <w:ind w:right="57" w:hanging="59"/>
              <w:jc w:val="right"/>
              <w:rPr>
                <w:rFonts w:ascii="Angsana New" w:hAnsi="Angsana New" w:cs="Angsana New"/>
                <w:color w:val="000000" w:themeColor="text1"/>
                <w:sz w:val="25"/>
                <w:szCs w:val="25"/>
                <w:lang w:val="en-US"/>
              </w:rPr>
            </w:pPr>
          </w:p>
        </w:tc>
        <w:tc>
          <w:tcPr>
            <w:tcW w:w="142" w:type="dxa"/>
          </w:tcPr>
          <w:p w14:paraId="41DE8908" w14:textId="77777777" w:rsidR="00906354" w:rsidRPr="00237EB4" w:rsidRDefault="00906354" w:rsidP="00CC1CA6">
            <w:pPr>
              <w:tabs>
                <w:tab w:val="left" w:pos="284"/>
                <w:tab w:val="left" w:pos="567"/>
              </w:tabs>
              <w:spacing w:after="0" w:line="300" w:lineRule="exact"/>
              <w:ind w:left="222" w:right="57" w:hanging="59"/>
              <w:jc w:val="right"/>
              <w:rPr>
                <w:rFonts w:asciiTheme="majorBidi" w:hAnsiTheme="majorBidi" w:cstheme="majorBidi"/>
                <w:sz w:val="25"/>
                <w:szCs w:val="25"/>
              </w:rPr>
            </w:pPr>
          </w:p>
        </w:tc>
        <w:tc>
          <w:tcPr>
            <w:tcW w:w="1181" w:type="dxa"/>
            <w:tcBorders>
              <w:top w:val="double" w:sz="6" w:space="0" w:color="auto"/>
            </w:tcBorders>
          </w:tcPr>
          <w:p w14:paraId="113BD5DF" w14:textId="77777777" w:rsidR="00906354" w:rsidRPr="00237EB4" w:rsidRDefault="00906354" w:rsidP="00CC1CA6">
            <w:pPr>
              <w:tabs>
                <w:tab w:val="left" w:pos="284"/>
                <w:tab w:val="left" w:pos="567"/>
              </w:tabs>
              <w:spacing w:after="0" w:line="300" w:lineRule="exact"/>
              <w:ind w:hanging="57"/>
              <w:jc w:val="right"/>
              <w:rPr>
                <w:rFonts w:ascii="Angsana New" w:hAnsi="Angsana New" w:cs="Angsana New"/>
                <w:color w:val="000000" w:themeColor="text1"/>
                <w:sz w:val="25"/>
                <w:szCs w:val="25"/>
                <w:lang w:val="en-US"/>
              </w:rPr>
            </w:pPr>
          </w:p>
        </w:tc>
      </w:tr>
      <w:tr w:rsidR="00906354" w:rsidRPr="00237EB4" w14:paraId="0981ACB6" w14:textId="77777777" w:rsidTr="00906354">
        <w:tc>
          <w:tcPr>
            <w:tcW w:w="3832" w:type="dxa"/>
          </w:tcPr>
          <w:p w14:paraId="7FA22C07" w14:textId="1452334B" w:rsidR="00906354" w:rsidRPr="00237EB4" w:rsidRDefault="00906354" w:rsidP="00CC1CA6">
            <w:pPr>
              <w:spacing w:after="0" w:line="300" w:lineRule="exact"/>
              <w:ind w:left="449" w:hanging="197"/>
              <w:jc w:val="both"/>
              <w:rPr>
                <w:rFonts w:asciiTheme="majorBidi" w:hAnsiTheme="majorBidi" w:cstheme="majorBidi"/>
                <w:color w:val="000000"/>
                <w:sz w:val="25"/>
                <w:szCs w:val="25"/>
              </w:rPr>
            </w:pPr>
            <w:r w:rsidRPr="00237EB4">
              <w:rPr>
                <w:rFonts w:asciiTheme="majorBidi" w:hAnsiTheme="majorBidi" w:cstheme="majorBidi"/>
                <w:color w:val="000000"/>
                <w:sz w:val="25"/>
                <w:szCs w:val="25"/>
              </w:rPr>
              <w:tab/>
              <w:t>- Continuing operations</w:t>
            </w:r>
          </w:p>
        </w:tc>
        <w:tc>
          <w:tcPr>
            <w:tcW w:w="1344" w:type="dxa"/>
          </w:tcPr>
          <w:p w14:paraId="0B7FF771" w14:textId="29154D89"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lang w:val="en-US"/>
              </w:rPr>
            </w:pPr>
            <w:r w:rsidRPr="0074282E">
              <w:rPr>
                <w:rFonts w:ascii="Angsana New" w:hAnsi="Angsana New" w:cs="Angsana New" w:hint="cs"/>
                <w:color w:val="000000" w:themeColor="text1"/>
                <w:sz w:val="25"/>
                <w:szCs w:val="25"/>
                <w:lang w:val="en-US"/>
              </w:rPr>
              <w:t>581</w:t>
            </w:r>
            <w:r w:rsidRPr="00237EB4">
              <w:rPr>
                <w:rFonts w:ascii="Angsana New" w:hAnsi="Angsana New" w:cs="Angsana New"/>
                <w:color w:val="000000" w:themeColor="text1"/>
                <w:sz w:val="25"/>
                <w:szCs w:val="25"/>
                <w:lang w:val="en-US"/>
              </w:rPr>
              <w:t>,205</w:t>
            </w:r>
          </w:p>
        </w:tc>
        <w:tc>
          <w:tcPr>
            <w:tcW w:w="142" w:type="dxa"/>
          </w:tcPr>
          <w:p w14:paraId="474456EF"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106" w:type="dxa"/>
          </w:tcPr>
          <w:p w14:paraId="23C7E119" w14:textId="314C4FF8" w:rsidR="00906354" w:rsidRPr="00237EB4" w:rsidRDefault="00906354" w:rsidP="00CC1CA6">
            <w:pPr>
              <w:tabs>
                <w:tab w:val="left" w:pos="284"/>
                <w:tab w:val="left" w:pos="567"/>
              </w:tabs>
              <w:spacing w:after="0" w:line="300" w:lineRule="exact"/>
              <w:ind w:right="6" w:hanging="59"/>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rPr>
              <w:t>(722,768)</w:t>
            </w:r>
          </w:p>
        </w:tc>
        <w:tc>
          <w:tcPr>
            <w:tcW w:w="142" w:type="dxa"/>
          </w:tcPr>
          <w:p w14:paraId="4613407E"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046" w:type="dxa"/>
          </w:tcPr>
          <w:p w14:paraId="6B9DF564" w14:textId="57A4B6B5"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290</w:t>
            </w:r>
            <w:r w:rsidRPr="00237EB4">
              <w:rPr>
                <w:rFonts w:ascii="Angsana New" w:hAnsi="Angsana New" w:cs="Angsana New"/>
                <w:color w:val="000000" w:themeColor="text1"/>
                <w:sz w:val="25"/>
                <w:szCs w:val="25"/>
              </w:rPr>
              <w:t>,699</w:t>
            </w:r>
          </w:p>
        </w:tc>
        <w:tc>
          <w:tcPr>
            <w:tcW w:w="142" w:type="dxa"/>
          </w:tcPr>
          <w:p w14:paraId="25DBF271" w14:textId="77777777" w:rsidR="00906354" w:rsidRPr="00237EB4" w:rsidRDefault="00906354" w:rsidP="00CC1CA6">
            <w:pPr>
              <w:tabs>
                <w:tab w:val="left" w:pos="284"/>
                <w:tab w:val="left" w:pos="567"/>
              </w:tabs>
              <w:spacing w:after="0" w:line="300" w:lineRule="exact"/>
              <w:ind w:left="222" w:right="57" w:hanging="59"/>
              <w:jc w:val="right"/>
              <w:rPr>
                <w:rFonts w:asciiTheme="majorBidi" w:hAnsiTheme="majorBidi" w:cstheme="majorBidi"/>
                <w:sz w:val="25"/>
                <w:szCs w:val="25"/>
              </w:rPr>
            </w:pPr>
          </w:p>
        </w:tc>
        <w:tc>
          <w:tcPr>
            <w:tcW w:w="1181" w:type="dxa"/>
          </w:tcPr>
          <w:p w14:paraId="01F0AF4C" w14:textId="650220E2"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75,498</w:t>
            </w:r>
          </w:p>
        </w:tc>
      </w:tr>
      <w:tr w:rsidR="00906354" w:rsidRPr="00237EB4" w14:paraId="0C51A982" w14:textId="77777777" w:rsidTr="00906354">
        <w:tc>
          <w:tcPr>
            <w:tcW w:w="3832" w:type="dxa"/>
          </w:tcPr>
          <w:p w14:paraId="6F2AB8B5" w14:textId="2E708136" w:rsidR="00906354" w:rsidRPr="00237EB4" w:rsidRDefault="00906354" w:rsidP="00CC1CA6">
            <w:pPr>
              <w:spacing w:after="0" w:line="300" w:lineRule="exact"/>
              <w:ind w:left="449" w:hanging="197"/>
              <w:jc w:val="both"/>
              <w:rPr>
                <w:rFonts w:asciiTheme="majorBidi" w:hAnsiTheme="majorBidi" w:cstheme="majorBidi"/>
                <w:color w:val="000000"/>
                <w:sz w:val="25"/>
                <w:szCs w:val="25"/>
              </w:rPr>
            </w:pPr>
            <w:r w:rsidRPr="00237EB4">
              <w:rPr>
                <w:rFonts w:asciiTheme="majorBidi" w:hAnsiTheme="majorBidi" w:cstheme="majorBidi"/>
                <w:color w:val="000000"/>
                <w:sz w:val="25"/>
                <w:szCs w:val="25"/>
              </w:rPr>
              <w:tab/>
              <w:t>- Discontinued operations</w:t>
            </w:r>
            <w:r w:rsidR="00CC1CA6" w:rsidRPr="00237EB4">
              <w:rPr>
                <w:rFonts w:asciiTheme="majorBidi" w:hAnsiTheme="majorBidi" w:cstheme="majorBidi"/>
                <w:color w:val="000000"/>
                <w:sz w:val="25"/>
                <w:szCs w:val="25"/>
              </w:rPr>
              <w:t xml:space="preserve"> (see Note 43)</w:t>
            </w:r>
          </w:p>
        </w:tc>
        <w:tc>
          <w:tcPr>
            <w:tcW w:w="1344" w:type="dxa"/>
            <w:tcBorders>
              <w:bottom w:val="single" w:sz="6" w:space="0" w:color="auto"/>
            </w:tcBorders>
          </w:tcPr>
          <w:p w14:paraId="54FCF628" w14:textId="1DB463DB" w:rsidR="00906354" w:rsidRPr="00237EB4" w:rsidRDefault="00906354" w:rsidP="00CC1CA6">
            <w:pPr>
              <w:tabs>
                <w:tab w:val="left" w:pos="284"/>
                <w:tab w:val="left" w:pos="567"/>
              </w:tabs>
              <w:spacing w:after="0" w:line="300" w:lineRule="exact"/>
              <w:ind w:right="6" w:hanging="59"/>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(8,547,658)</w:t>
            </w:r>
          </w:p>
        </w:tc>
        <w:tc>
          <w:tcPr>
            <w:tcW w:w="142" w:type="dxa"/>
          </w:tcPr>
          <w:p w14:paraId="077C46DC"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106" w:type="dxa"/>
            <w:tcBorders>
              <w:bottom w:val="single" w:sz="6" w:space="0" w:color="auto"/>
            </w:tcBorders>
          </w:tcPr>
          <w:p w14:paraId="45B70FBB" w14:textId="2C6795A9"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rPr>
              <w:t>757,231</w:t>
            </w:r>
          </w:p>
        </w:tc>
        <w:tc>
          <w:tcPr>
            <w:tcW w:w="142" w:type="dxa"/>
          </w:tcPr>
          <w:p w14:paraId="1AE3606A"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046" w:type="dxa"/>
            <w:tcBorders>
              <w:bottom w:val="single" w:sz="6" w:space="0" w:color="auto"/>
            </w:tcBorders>
          </w:tcPr>
          <w:p w14:paraId="1FF67011" w14:textId="1CE54AB7" w:rsidR="00906354" w:rsidRPr="00237EB4" w:rsidRDefault="00906354" w:rsidP="00CC1CA6">
            <w:pPr>
              <w:tabs>
                <w:tab w:val="left" w:pos="284"/>
                <w:tab w:val="left" w:pos="567"/>
              </w:tabs>
              <w:spacing w:after="0" w:line="300" w:lineRule="exact"/>
              <w:ind w:right="229" w:hanging="57"/>
              <w:jc w:val="right"/>
              <w:rPr>
                <w:rFonts w:ascii="Angsana New" w:hAnsi="Angsana New" w:cs="Angsana New"/>
                <w:color w:val="000000" w:themeColor="text1"/>
                <w:sz w:val="25"/>
                <w:szCs w:val="25"/>
                <w:lang w:val="en-US"/>
              </w:rPr>
            </w:pPr>
            <w:r w:rsidRPr="00237EB4">
              <w:rPr>
                <w:rFonts w:ascii="Angsana New" w:hAnsi="Angsana New" w:cs="Angsana New" w:hint="cs"/>
                <w:color w:val="000000" w:themeColor="text1"/>
                <w:sz w:val="25"/>
                <w:szCs w:val="25"/>
                <w:lang w:val="en-US"/>
              </w:rPr>
              <w:t>-</w:t>
            </w:r>
          </w:p>
        </w:tc>
        <w:tc>
          <w:tcPr>
            <w:tcW w:w="142" w:type="dxa"/>
          </w:tcPr>
          <w:p w14:paraId="4C36006F" w14:textId="77777777" w:rsidR="00906354" w:rsidRPr="00237EB4" w:rsidRDefault="00906354" w:rsidP="00CC1CA6">
            <w:pPr>
              <w:tabs>
                <w:tab w:val="left" w:pos="284"/>
                <w:tab w:val="left" w:pos="567"/>
              </w:tabs>
              <w:spacing w:after="0" w:line="300" w:lineRule="exact"/>
              <w:ind w:left="222" w:right="57" w:hanging="59"/>
              <w:jc w:val="right"/>
              <w:rPr>
                <w:rFonts w:asciiTheme="majorBidi" w:hAnsiTheme="majorBidi" w:cstheme="majorBidi"/>
                <w:sz w:val="25"/>
                <w:szCs w:val="25"/>
              </w:rPr>
            </w:pPr>
          </w:p>
        </w:tc>
        <w:tc>
          <w:tcPr>
            <w:tcW w:w="1181" w:type="dxa"/>
            <w:tcBorders>
              <w:bottom w:val="single" w:sz="6" w:space="0" w:color="auto"/>
            </w:tcBorders>
          </w:tcPr>
          <w:p w14:paraId="4EBB8E5F" w14:textId="23700B8D" w:rsidR="00906354" w:rsidRPr="00237EB4" w:rsidRDefault="00906354" w:rsidP="00CC1CA6">
            <w:pPr>
              <w:tabs>
                <w:tab w:val="left" w:pos="284"/>
                <w:tab w:val="left" w:pos="567"/>
              </w:tabs>
              <w:spacing w:after="0" w:line="300" w:lineRule="exact"/>
              <w:ind w:right="229" w:hanging="57"/>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w:t>
            </w:r>
          </w:p>
        </w:tc>
      </w:tr>
      <w:tr w:rsidR="00906354" w:rsidRPr="00237EB4" w14:paraId="287675DE" w14:textId="77777777" w:rsidTr="00906354">
        <w:tc>
          <w:tcPr>
            <w:tcW w:w="3832" w:type="dxa"/>
          </w:tcPr>
          <w:p w14:paraId="7E3C5C7C" w14:textId="77777777" w:rsidR="00906354" w:rsidRPr="00237EB4" w:rsidRDefault="00906354" w:rsidP="00CC1CA6">
            <w:pPr>
              <w:spacing w:after="0" w:line="300" w:lineRule="exact"/>
              <w:ind w:left="449" w:hanging="197"/>
              <w:jc w:val="both"/>
              <w:rPr>
                <w:rFonts w:asciiTheme="majorBidi" w:hAnsiTheme="majorBidi" w:cstheme="majorBidi"/>
                <w:color w:val="000000"/>
                <w:sz w:val="25"/>
                <w:szCs w:val="25"/>
              </w:rPr>
            </w:pPr>
          </w:p>
        </w:tc>
        <w:tc>
          <w:tcPr>
            <w:tcW w:w="1344" w:type="dxa"/>
            <w:tcBorders>
              <w:top w:val="single" w:sz="6" w:space="0" w:color="auto"/>
              <w:bottom w:val="double" w:sz="6" w:space="0" w:color="auto"/>
            </w:tcBorders>
          </w:tcPr>
          <w:p w14:paraId="6CB4F974" w14:textId="1C77D520" w:rsidR="00906354" w:rsidRPr="00237EB4" w:rsidRDefault="00906354" w:rsidP="00CC1CA6">
            <w:pPr>
              <w:tabs>
                <w:tab w:val="left" w:pos="284"/>
                <w:tab w:val="left" w:pos="567"/>
              </w:tabs>
              <w:spacing w:after="0" w:line="300" w:lineRule="exact"/>
              <w:ind w:right="6" w:hanging="59"/>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(7,966,453)</w:t>
            </w:r>
          </w:p>
        </w:tc>
        <w:tc>
          <w:tcPr>
            <w:tcW w:w="142" w:type="dxa"/>
          </w:tcPr>
          <w:p w14:paraId="75D2D372"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106" w:type="dxa"/>
            <w:tcBorders>
              <w:top w:val="single" w:sz="6" w:space="0" w:color="auto"/>
              <w:bottom w:val="double" w:sz="6" w:space="0" w:color="auto"/>
            </w:tcBorders>
          </w:tcPr>
          <w:p w14:paraId="3406A371" w14:textId="3C37E93E"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rPr>
              <w:t>34,</w:t>
            </w:r>
            <w:r w:rsidRPr="00237EB4">
              <w:rPr>
                <w:rFonts w:ascii="Angsana New" w:hAnsi="Angsana New" w:cs="Angsana New"/>
                <w:color w:val="000000" w:themeColor="text1"/>
                <w:sz w:val="25"/>
                <w:szCs w:val="25"/>
                <w:lang w:val="en-US"/>
              </w:rPr>
              <w:t>463</w:t>
            </w:r>
          </w:p>
        </w:tc>
        <w:tc>
          <w:tcPr>
            <w:tcW w:w="142" w:type="dxa"/>
          </w:tcPr>
          <w:p w14:paraId="7DB8F698" w14:textId="77777777" w:rsidR="00906354" w:rsidRPr="00237EB4" w:rsidRDefault="00906354" w:rsidP="00CC1CA6">
            <w:pPr>
              <w:tabs>
                <w:tab w:val="left" w:pos="284"/>
                <w:tab w:val="left" w:pos="567"/>
              </w:tabs>
              <w:spacing w:after="0" w:line="300" w:lineRule="exact"/>
              <w:ind w:right="57" w:hanging="59"/>
              <w:jc w:val="right"/>
              <w:rPr>
                <w:rFonts w:asciiTheme="majorBidi" w:hAnsiTheme="majorBidi" w:cstheme="majorBidi"/>
                <w:sz w:val="25"/>
                <w:szCs w:val="25"/>
              </w:rPr>
            </w:pPr>
          </w:p>
        </w:tc>
        <w:tc>
          <w:tcPr>
            <w:tcW w:w="1046" w:type="dxa"/>
            <w:tcBorders>
              <w:top w:val="single" w:sz="6" w:space="0" w:color="auto"/>
              <w:bottom w:val="double" w:sz="6" w:space="0" w:color="auto"/>
            </w:tcBorders>
          </w:tcPr>
          <w:p w14:paraId="3BD92F89" w14:textId="47FBC757"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rPr>
              <w:t>290,</w:t>
            </w:r>
            <w:r w:rsidRPr="00237EB4">
              <w:rPr>
                <w:rFonts w:ascii="Angsana New" w:hAnsi="Angsana New" w:cs="Angsana New"/>
                <w:color w:val="000000" w:themeColor="text1"/>
                <w:sz w:val="25"/>
                <w:szCs w:val="25"/>
                <w:lang w:val="en-US"/>
              </w:rPr>
              <w:t>699</w:t>
            </w:r>
          </w:p>
        </w:tc>
        <w:tc>
          <w:tcPr>
            <w:tcW w:w="142" w:type="dxa"/>
          </w:tcPr>
          <w:p w14:paraId="1601809A" w14:textId="77777777" w:rsidR="00906354" w:rsidRPr="00237EB4" w:rsidRDefault="00906354" w:rsidP="00CC1CA6">
            <w:pPr>
              <w:tabs>
                <w:tab w:val="left" w:pos="284"/>
                <w:tab w:val="left" w:pos="567"/>
              </w:tabs>
              <w:spacing w:after="0" w:line="300" w:lineRule="exact"/>
              <w:ind w:left="222" w:right="57" w:hanging="59"/>
              <w:jc w:val="right"/>
              <w:rPr>
                <w:rFonts w:asciiTheme="majorBidi" w:hAnsiTheme="majorBidi" w:cstheme="majorBidi"/>
                <w:sz w:val="25"/>
                <w:szCs w:val="25"/>
              </w:rPr>
            </w:pPr>
          </w:p>
        </w:tc>
        <w:tc>
          <w:tcPr>
            <w:tcW w:w="1181" w:type="dxa"/>
            <w:tcBorders>
              <w:top w:val="single" w:sz="6" w:space="0" w:color="auto"/>
              <w:bottom w:val="double" w:sz="6" w:space="0" w:color="auto"/>
            </w:tcBorders>
          </w:tcPr>
          <w:p w14:paraId="52AF41A7" w14:textId="211B29F3" w:rsidR="00906354" w:rsidRPr="00237EB4" w:rsidRDefault="00906354" w:rsidP="00CC1CA6">
            <w:pPr>
              <w:tabs>
                <w:tab w:val="left" w:pos="284"/>
                <w:tab w:val="left" w:pos="567"/>
                <w:tab w:val="left" w:pos="1140"/>
              </w:tabs>
              <w:spacing w:after="0" w:line="300" w:lineRule="exact"/>
              <w:ind w:right="57" w:hanging="59"/>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75,498</w:t>
            </w:r>
          </w:p>
        </w:tc>
      </w:tr>
    </w:tbl>
    <w:p w14:paraId="37DBBE61" w14:textId="77777777" w:rsidR="00A9235B" w:rsidRPr="00237EB4" w:rsidRDefault="00A9235B" w:rsidP="00CC1CA6">
      <w:pPr>
        <w:spacing w:after="0" w:line="340" w:lineRule="exact"/>
        <w:rPr>
          <w:rFonts w:asciiTheme="majorBidi" w:hAnsiTheme="majorBidi" w:cstheme="majorBidi"/>
          <w:sz w:val="32"/>
          <w:szCs w:val="32"/>
        </w:rPr>
      </w:pPr>
    </w:p>
    <w:p w14:paraId="04235FB7" w14:textId="77777777" w:rsidR="00A9235B" w:rsidRPr="00237EB4" w:rsidRDefault="00A9235B" w:rsidP="00CC1CA6">
      <w:pPr>
        <w:spacing w:after="0" w:line="340" w:lineRule="exact"/>
        <w:ind w:left="709" w:hanging="425"/>
        <w:jc w:val="thaiDistribute"/>
        <w:rPr>
          <w:rFonts w:asciiTheme="majorBidi" w:hAnsiTheme="majorBidi" w:cstheme="majorBidi"/>
        </w:rPr>
      </w:pPr>
      <w:r w:rsidRPr="00237EB4">
        <w:rPr>
          <w:rFonts w:asciiTheme="majorBidi" w:hAnsiTheme="majorBidi" w:cstheme="majorBidi"/>
          <w:sz w:val="32"/>
          <w:szCs w:val="32"/>
        </w:rPr>
        <w:t>40.2</w:t>
      </w:r>
      <w:r w:rsidRPr="00237EB4">
        <w:rPr>
          <w:rFonts w:asciiTheme="majorBidi" w:hAnsiTheme="majorBidi" w:cstheme="majorBidi"/>
          <w:sz w:val="32"/>
          <w:szCs w:val="32"/>
        </w:rPr>
        <w:tab/>
      </w:r>
      <w:r w:rsidRPr="00237EB4">
        <w:rPr>
          <w:rFonts w:asciiTheme="majorBidi" w:eastAsia="Times New Roman" w:hAnsiTheme="majorBidi" w:cstheme="majorBidi"/>
          <w:color w:val="000000"/>
          <w:sz w:val="32"/>
          <w:szCs w:val="32"/>
          <w:lang w:eastAsia="x-none"/>
        </w:rPr>
        <w:t>A numerical reconciliation between tax expense (income) and the product of accounting profit multiplied by the applicable tax rate for the years ended December 31, 2025 and 2024, which are summarized as follows:</w:t>
      </w:r>
    </w:p>
    <w:tbl>
      <w:tblPr>
        <w:tblW w:w="9050" w:type="dxa"/>
        <w:tblInd w:w="308" w:type="dxa"/>
        <w:tblLayout w:type="fixed"/>
        <w:tblCellMar>
          <w:left w:w="57" w:type="dxa"/>
          <w:right w:w="57" w:type="dxa"/>
        </w:tblCellMar>
        <w:tblLook w:val="0000" w:firstRow="0" w:lastRow="0" w:firstColumn="0" w:lastColumn="0" w:noHBand="0" w:noVBand="0"/>
      </w:tblPr>
      <w:tblGrid>
        <w:gridCol w:w="3945"/>
        <w:gridCol w:w="1274"/>
        <w:gridCol w:w="142"/>
        <w:gridCol w:w="1141"/>
        <w:gridCol w:w="142"/>
        <w:gridCol w:w="1128"/>
        <w:gridCol w:w="142"/>
        <w:gridCol w:w="1136"/>
      </w:tblGrid>
      <w:tr w:rsidR="00A9235B" w:rsidRPr="00237EB4" w14:paraId="042EBFA6" w14:textId="77777777" w:rsidTr="006C47B8">
        <w:tc>
          <w:tcPr>
            <w:tcW w:w="3945" w:type="dxa"/>
          </w:tcPr>
          <w:p w14:paraId="5C1BA61A" w14:textId="77777777" w:rsidR="00A9235B" w:rsidRPr="0074282E" w:rsidRDefault="00A9235B" w:rsidP="00CC1CA6">
            <w:pPr>
              <w:tabs>
                <w:tab w:val="left" w:pos="317"/>
              </w:tabs>
              <w:spacing w:after="0" w:line="300" w:lineRule="exact"/>
              <w:jc w:val="center"/>
              <w:rPr>
                <w:rFonts w:asciiTheme="majorBidi" w:hAnsiTheme="majorBidi" w:cstheme="majorBidi"/>
                <w:sz w:val="25"/>
                <w:szCs w:val="25"/>
                <w:cs/>
                <w:lang w:val="en-US"/>
              </w:rPr>
            </w:pPr>
          </w:p>
        </w:tc>
        <w:tc>
          <w:tcPr>
            <w:tcW w:w="5105" w:type="dxa"/>
            <w:gridSpan w:val="7"/>
            <w:tcBorders>
              <w:bottom w:val="single" w:sz="6" w:space="0" w:color="auto"/>
            </w:tcBorders>
          </w:tcPr>
          <w:p w14:paraId="2BC01D3F" w14:textId="77777777" w:rsidR="00A9235B" w:rsidRPr="0074282E" w:rsidRDefault="00A9235B" w:rsidP="00CC1CA6">
            <w:pPr>
              <w:tabs>
                <w:tab w:val="left" w:pos="284"/>
                <w:tab w:val="left" w:pos="567"/>
              </w:tabs>
              <w:spacing w:after="0" w:line="300" w:lineRule="exact"/>
              <w:ind w:left="-54" w:right="-61"/>
              <w:jc w:val="center"/>
              <w:rPr>
                <w:rFonts w:asciiTheme="majorBidi" w:hAnsiTheme="majorBidi" w:cstheme="majorBidi"/>
                <w:sz w:val="25"/>
                <w:szCs w:val="25"/>
                <w:cs/>
                <w:lang w:val="en-US"/>
              </w:rPr>
            </w:pPr>
            <w:r w:rsidRPr="00237EB4">
              <w:rPr>
                <w:rFonts w:asciiTheme="majorBidi" w:hAnsiTheme="majorBidi" w:cstheme="majorBidi"/>
                <w:color w:val="000000"/>
                <w:sz w:val="25"/>
                <w:szCs w:val="25"/>
              </w:rPr>
              <w:t>Baht</w:t>
            </w:r>
          </w:p>
        </w:tc>
      </w:tr>
      <w:tr w:rsidR="00A9235B" w:rsidRPr="00237EB4" w14:paraId="77908545" w14:textId="77777777" w:rsidTr="006C47B8">
        <w:tc>
          <w:tcPr>
            <w:tcW w:w="3945" w:type="dxa"/>
          </w:tcPr>
          <w:p w14:paraId="107AFAE8" w14:textId="77777777" w:rsidR="00A9235B" w:rsidRPr="0074282E" w:rsidRDefault="00A9235B" w:rsidP="00CC1CA6">
            <w:pPr>
              <w:tabs>
                <w:tab w:val="left" w:pos="317"/>
              </w:tabs>
              <w:spacing w:after="0" w:line="300" w:lineRule="exact"/>
              <w:jc w:val="center"/>
              <w:rPr>
                <w:rFonts w:asciiTheme="majorBidi" w:hAnsiTheme="majorBidi" w:cstheme="majorBidi"/>
                <w:sz w:val="25"/>
                <w:szCs w:val="25"/>
                <w:cs/>
                <w:lang w:val="en-US"/>
              </w:rPr>
            </w:pPr>
          </w:p>
        </w:tc>
        <w:tc>
          <w:tcPr>
            <w:tcW w:w="2557" w:type="dxa"/>
            <w:gridSpan w:val="3"/>
            <w:tcBorders>
              <w:top w:val="single" w:sz="6" w:space="0" w:color="auto"/>
              <w:bottom w:val="single" w:sz="6" w:space="0" w:color="auto"/>
            </w:tcBorders>
          </w:tcPr>
          <w:p w14:paraId="58F84137" w14:textId="77777777" w:rsidR="00A9235B" w:rsidRPr="0074282E" w:rsidRDefault="00A9235B" w:rsidP="00CC1CA6">
            <w:pPr>
              <w:tabs>
                <w:tab w:val="left" w:pos="284"/>
                <w:tab w:val="left" w:pos="567"/>
              </w:tabs>
              <w:spacing w:after="0" w:line="300" w:lineRule="exact"/>
              <w:jc w:val="center"/>
              <w:rPr>
                <w:rFonts w:asciiTheme="majorBidi" w:hAnsiTheme="majorBidi" w:cstheme="majorBidi"/>
                <w:color w:val="000000"/>
                <w:sz w:val="25"/>
                <w:szCs w:val="25"/>
                <w:cs/>
                <w:lang w:val="en-US"/>
              </w:rPr>
            </w:pPr>
            <w:r w:rsidRPr="00237EB4">
              <w:rPr>
                <w:rFonts w:asciiTheme="majorBidi" w:hAnsiTheme="majorBidi" w:cstheme="majorBidi"/>
                <w:color w:val="000000"/>
                <w:sz w:val="25"/>
                <w:szCs w:val="25"/>
              </w:rPr>
              <w:t>Consolidated</w:t>
            </w:r>
            <w:r w:rsidRPr="00237EB4">
              <w:rPr>
                <w:rStyle w:val="hps"/>
                <w:rFonts w:asciiTheme="majorBidi" w:hAnsiTheme="majorBidi" w:cstheme="majorBidi"/>
                <w:sz w:val="25"/>
                <w:szCs w:val="25"/>
                <w:lang w:val="en"/>
              </w:rPr>
              <w:t xml:space="preserve"> Financial Statements</w:t>
            </w:r>
            <w:r w:rsidRPr="00237EB4">
              <w:rPr>
                <w:rFonts w:asciiTheme="majorBidi" w:hAnsiTheme="majorBidi" w:cstheme="majorBidi"/>
                <w:color w:val="000000"/>
                <w:sz w:val="25"/>
                <w:szCs w:val="25"/>
              </w:rPr>
              <w:t xml:space="preserve"> </w:t>
            </w:r>
          </w:p>
        </w:tc>
        <w:tc>
          <w:tcPr>
            <w:tcW w:w="142" w:type="dxa"/>
            <w:tcBorders>
              <w:top w:val="single" w:sz="6" w:space="0" w:color="auto"/>
            </w:tcBorders>
          </w:tcPr>
          <w:p w14:paraId="46EAB7E4" w14:textId="77777777" w:rsidR="00A9235B" w:rsidRPr="00237EB4" w:rsidRDefault="00A9235B" w:rsidP="00CC1CA6">
            <w:pPr>
              <w:tabs>
                <w:tab w:val="left" w:pos="284"/>
                <w:tab w:val="left" w:pos="567"/>
              </w:tabs>
              <w:spacing w:after="0" w:line="300" w:lineRule="exact"/>
              <w:jc w:val="both"/>
              <w:rPr>
                <w:rFonts w:asciiTheme="majorBidi" w:hAnsiTheme="majorBidi" w:cstheme="majorBidi"/>
                <w:sz w:val="25"/>
                <w:szCs w:val="25"/>
              </w:rPr>
            </w:pPr>
          </w:p>
        </w:tc>
        <w:tc>
          <w:tcPr>
            <w:tcW w:w="2406" w:type="dxa"/>
            <w:gridSpan w:val="3"/>
            <w:tcBorders>
              <w:top w:val="single" w:sz="6" w:space="0" w:color="auto"/>
              <w:bottom w:val="single" w:sz="6" w:space="0" w:color="auto"/>
            </w:tcBorders>
          </w:tcPr>
          <w:p w14:paraId="359D88A9" w14:textId="77777777" w:rsidR="00A9235B" w:rsidRPr="00237EB4" w:rsidRDefault="00A9235B" w:rsidP="00CC1CA6">
            <w:pPr>
              <w:tabs>
                <w:tab w:val="left" w:pos="284"/>
                <w:tab w:val="left" w:pos="567"/>
              </w:tabs>
              <w:spacing w:after="0" w:line="300" w:lineRule="exact"/>
              <w:jc w:val="center"/>
              <w:rPr>
                <w:rFonts w:asciiTheme="majorBidi" w:hAnsiTheme="majorBidi" w:cstheme="majorBidi"/>
                <w:color w:val="000000"/>
                <w:sz w:val="25"/>
                <w:szCs w:val="25"/>
              </w:rPr>
            </w:pPr>
            <w:r w:rsidRPr="00237EB4">
              <w:rPr>
                <w:rFonts w:asciiTheme="majorBidi" w:hAnsiTheme="majorBidi" w:cstheme="majorBidi"/>
                <w:color w:val="000000"/>
                <w:sz w:val="25"/>
                <w:szCs w:val="25"/>
              </w:rPr>
              <w:t>Separate Financial Statements</w:t>
            </w:r>
          </w:p>
        </w:tc>
      </w:tr>
      <w:tr w:rsidR="00A9235B" w:rsidRPr="00237EB4" w14:paraId="0B2A1ECB" w14:textId="77777777" w:rsidTr="006C47B8">
        <w:tc>
          <w:tcPr>
            <w:tcW w:w="3945" w:type="dxa"/>
          </w:tcPr>
          <w:p w14:paraId="7E55AC03" w14:textId="77777777" w:rsidR="00A9235B" w:rsidRPr="0074282E" w:rsidRDefault="00A9235B" w:rsidP="00CC1CA6">
            <w:pPr>
              <w:tabs>
                <w:tab w:val="left" w:pos="317"/>
              </w:tabs>
              <w:spacing w:after="0" w:line="300" w:lineRule="exact"/>
              <w:jc w:val="center"/>
              <w:rPr>
                <w:rFonts w:asciiTheme="majorBidi" w:hAnsiTheme="majorBidi" w:cstheme="majorBidi"/>
                <w:sz w:val="25"/>
                <w:szCs w:val="25"/>
                <w:cs/>
                <w:lang w:val="en-US"/>
              </w:rPr>
            </w:pPr>
          </w:p>
        </w:tc>
        <w:tc>
          <w:tcPr>
            <w:tcW w:w="1274" w:type="dxa"/>
            <w:tcBorders>
              <w:top w:val="single" w:sz="6" w:space="0" w:color="auto"/>
              <w:bottom w:val="single" w:sz="6" w:space="0" w:color="auto"/>
            </w:tcBorders>
          </w:tcPr>
          <w:p w14:paraId="37B4EA59"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r w:rsidRPr="00237EB4">
              <w:rPr>
                <w:rFonts w:asciiTheme="majorBidi" w:hAnsiTheme="majorBidi" w:cstheme="majorBidi"/>
                <w:color w:val="000000"/>
                <w:sz w:val="25"/>
                <w:szCs w:val="25"/>
              </w:rPr>
              <w:t>2025</w:t>
            </w:r>
          </w:p>
        </w:tc>
        <w:tc>
          <w:tcPr>
            <w:tcW w:w="142" w:type="dxa"/>
            <w:tcBorders>
              <w:top w:val="single" w:sz="6" w:space="0" w:color="auto"/>
            </w:tcBorders>
          </w:tcPr>
          <w:p w14:paraId="328F2A88"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p>
        </w:tc>
        <w:tc>
          <w:tcPr>
            <w:tcW w:w="1141" w:type="dxa"/>
            <w:tcBorders>
              <w:top w:val="single" w:sz="6" w:space="0" w:color="auto"/>
              <w:bottom w:val="single" w:sz="6" w:space="0" w:color="auto"/>
            </w:tcBorders>
          </w:tcPr>
          <w:p w14:paraId="395F60D9"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r w:rsidRPr="00237EB4">
              <w:rPr>
                <w:rFonts w:asciiTheme="majorBidi" w:hAnsiTheme="majorBidi" w:cstheme="majorBidi"/>
                <w:color w:val="000000"/>
                <w:sz w:val="25"/>
                <w:szCs w:val="25"/>
              </w:rPr>
              <w:t>2024</w:t>
            </w:r>
          </w:p>
        </w:tc>
        <w:tc>
          <w:tcPr>
            <w:tcW w:w="142" w:type="dxa"/>
          </w:tcPr>
          <w:p w14:paraId="1B133C93" w14:textId="77777777" w:rsidR="00A9235B" w:rsidRPr="00237EB4" w:rsidRDefault="00A9235B" w:rsidP="00CC1CA6">
            <w:pPr>
              <w:tabs>
                <w:tab w:val="left" w:pos="284"/>
                <w:tab w:val="left" w:pos="567"/>
              </w:tabs>
              <w:spacing w:after="0" w:line="300" w:lineRule="exact"/>
              <w:jc w:val="both"/>
              <w:rPr>
                <w:rFonts w:asciiTheme="majorBidi" w:hAnsiTheme="majorBidi" w:cstheme="majorBidi"/>
                <w:sz w:val="25"/>
                <w:szCs w:val="25"/>
              </w:rPr>
            </w:pPr>
          </w:p>
        </w:tc>
        <w:tc>
          <w:tcPr>
            <w:tcW w:w="1128" w:type="dxa"/>
            <w:tcBorders>
              <w:top w:val="single" w:sz="6" w:space="0" w:color="auto"/>
              <w:bottom w:val="single" w:sz="6" w:space="0" w:color="auto"/>
            </w:tcBorders>
          </w:tcPr>
          <w:p w14:paraId="4C07A1C7"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r w:rsidRPr="00237EB4">
              <w:rPr>
                <w:rFonts w:asciiTheme="majorBidi" w:hAnsiTheme="majorBidi" w:cstheme="majorBidi"/>
                <w:color w:val="000000"/>
                <w:sz w:val="25"/>
                <w:szCs w:val="25"/>
              </w:rPr>
              <w:t>2025</w:t>
            </w:r>
          </w:p>
        </w:tc>
        <w:tc>
          <w:tcPr>
            <w:tcW w:w="142" w:type="dxa"/>
            <w:tcBorders>
              <w:top w:val="single" w:sz="6" w:space="0" w:color="auto"/>
            </w:tcBorders>
          </w:tcPr>
          <w:p w14:paraId="5BD628FB"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p>
        </w:tc>
        <w:tc>
          <w:tcPr>
            <w:tcW w:w="1136" w:type="dxa"/>
            <w:tcBorders>
              <w:top w:val="single" w:sz="6" w:space="0" w:color="auto"/>
              <w:bottom w:val="single" w:sz="6" w:space="0" w:color="auto"/>
            </w:tcBorders>
          </w:tcPr>
          <w:p w14:paraId="41EF0F48" w14:textId="77777777" w:rsidR="00A9235B" w:rsidRPr="00237EB4" w:rsidRDefault="00A9235B" w:rsidP="00CC1CA6">
            <w:pPr>
              <w:tabs>
                <w:tab w:val="left" w:pos="284"/>
                <w:tab w:val="left" w:pos="567"/>
              </w:tabs>
              <w:spacing w:after="0" w:line="300" w:lineRule="exact"/>
              <w:jc w:val="center"/>
              <w:rPr>
                <w:rFonts w:asciiTheme="majorBidi" w:hAnsiTheme="majorBidi" w:cstheme="majorBidi"/>
                <w:sz w:val="25"/>
                <w:szCs w:val="25"/>
              </w:rPr>
            </w:pPr>
            <w:r w:rsidRPr="00237EB4">
              <w:rPr>
                <w:rFonts w:asciiTheme="majorBidi" w:hAnsiTheme="majorBidi" w:cstheme="majorBidi"/>
                <w:color w:val="000000"/>
                <w:sz w:val="25"/>
                <w:szCs w:val="25"/>
              </w:rPr>
              <w:t>2024</w:t>
            </w:r>
          </w:p>
        </w:tc>
      </w:tr>
      <w:tr w:rsidR="00906354" w:rsidRPr="00237EB4" w14:paraId="33D308A2" w14:textId="77777777" w:rsidTr="006C47B8">
        <w:tc>
          <w:tcPr>
            <w:tcW w:w="3945" w:type="dxa"/>
          </w:tcPr>
          <w:p w14:paraId="69EBF8DB" w14:textId="77777777" w:rsidR="00906354" w:rsidRPr="00237EB4" w:rsidRDefault="00906354" w:rsidP="00CC1CA6">
            <w:pPr>
              <w:tabs>
                <w:tab w:val="left" w:pos="284"/>
                <w:tab w:val="left" w:pos="567"/>
              </w:tabs>
              <w:spacing w:after="0" w:line="300" w:lineRule="exact"/>
              <w:jc w:val="both"/>
              <w:rPr>
                <w:rFonts w:asciiTheme="majorBidi" w:hAnsiTheme="majorBidi" w:cstheme="majorBidi"/>
                <w:sz w:val="25"/>
                <w:szCs w:val="25"/>
              </w:rPr>
            </w:pPr>
            <w:r w:rsidRPr="00237EB4">
              <w:rPr>
                <w:rStyle w:val="hpsatn"/>
                <w:rFonts w:asciiTheme="majorBidi" w:hAnsiTheme="majorBidi" w:cstheme="majorBidi"/>
                <w:sz w:val="25"/>
                <w:szCs w:val="25"/>
                <w:lang w:val="en"/>
              </w:rPr>
              <w:t>Accounting profit (</w:t>
            </w:r>
            <w:r w:rsidRPr="00237EB4">
              <w:rPr>
                <w:rStyle w:val="shorttext"/>
                <w:rFonts w:asciiTheme="majorBidi" w:hAnsiTheme="majorBidi" w:cstheme="majorBidi"/>
                <w:color w:val="000000"/>
                <w:sz w:val="25"/>
                <w:szCs w:val="25"/>
                <w:lang w:val="en"/>
              </w:rPr>
              <w:t xml:space="preserve">loss) </w:t>
            </w:r>
            <w:r w:rsidRPr="00237EB4">
              <w:rPr>
                <w:rStyle w:val="hps"/>
                <w:rFonts w:asciiTheme="majorBidi" w:hAnsiTheme="majorBidi" w:cstheme="majorBidi"/>
                <w:sz w:val="25"/>
                <w:szCs w:val="25"/>
                <w:lang w:val="en"/>
              </w:rPr>
              <w:t>for</w:t>
            </w:r>
            <w:r w:rsidRPr="00237EB4">
              <w:rPr>
                <w:rStyle w:val="shorttext"/>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the year</w:t>
            </w:r>
          </w:p>
        </w:tc>
        <w:tc>
          <w:tcPr>
            <w:tcW w:w="1274" w:type="dxa"/>
            <w:tcBorders>
              <w:top w:val="single" w:sz="6" w:space="0" w:color="auto"/>
            </w:tcBorders>
          </w:tcPr>
          <w:p w14:paraId="1CB6E2B8" w14:textId="4A55D3E5"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r w:rsidRPr="00237EB4">
              <w:rPr>
                <w:rFonts w:ascii="Angsana New" w:hAnsi="Angsana New" w:cs="Angsana New"/>
                <w:color w:val="000000" w:themeColor="text1"/>
                <w:sz w:val="25"/>
                <w:szCs w:val="25"/>
                <w:lang w:val="en-US"/>
              </w:rPr>
              <w:t>(88,098,887)</w:t>
            </w:r>
          </w:p>
        </w:tc>
        <w:tc>
          <w:tcPr>
            <w:tcW w:w="142" w:type="dxa"/>
          </w:tcPr>
          <w:p w14:paraId="2F247BAB" w14:textId="77777777"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141" w:type="dxa"/>
            <w:tcBorders>
              <w:top w:val="single" w:sz="6" w:space="0" w:color="auto"/>
            </w:tcBorders>
          </w:tcPr>
          <w:p w14:paraId="25A92C42" w14:textId="24125F31"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r w:rsidRPr="00237EB4">
              <w:rPr>
                <w:rFonts w:ascii="Angsana New" w:hAnsi="Angsana New" w:cs="Angsana New"/>
                <w:color w:val="000000" w:themeColor="text1"/>
                <w:sz w:val="25"/>
                <w:szCs w:val="25"/>
              </w:rPr>
              <w:t>(645,575,855)</w:t>
            </w:r>
          </w:p>
        </w:tc>
        <w:tc>
          <w:tcPr>
            <w:tcW w:w="142" w:type="dxa"/>
          </w:tcPr>
          <w:p w14:paraId="6613B159" w14:textId="77777777" w:rsidR="00906354" w:rsidRPr="00237EB4" w:rsidRDefault="00906354"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28" w:type="dxa"/>
            <w:tcBorders>
              <w:top w:val="single" w:sz="6" w:space="0" w:color="auto"/>
            </w:tcBorders>
          </w:tcPr>
          <w:p w14:paraId="1C878737" w14:textId="2FBEDDE3"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(826,909,505)</w:t>
            </w:r>
          </w:p>
        </w:tc>
        <w:tc>
          <w:tcPr>
            <w:tcW w:w="142" w:type="dxa"/>
          </w:tcPr>
          <w:p w14:paraId="165B0154" w14:textId="77777777" w:rsidR="00906354" w:rsidRPr="00237EB4" w:rsidRDefault="00906354"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36" w:type="dxa"/>
            <w:tcBorders>
              <w:top w:val="single" w:sz="6" w:space="0" w:color="auto"/>
            </w:tcBorders>
          </w:tcPr>
          <w:p w14:paraId="3C4EBDC5" w14:textId="376E4026" w:rsidR="00906354" w:rsidRPr="0074282E" w:rsidRDefault="00906354" w:rsidP="00CC1CA6">
            <w:pPr>
              <w:tabs>
                <w:tab w:val="left" w:pos="284"/>
                <w:tab w:val="left" w:pos="567"/>
              </w:tabs>
              <w:spacing w:after="0" w:line="300" w:lineRule="exact"/>
              <w:ind w:hanging="557"/>
              <w:jc w:val="right"/>
              <w:rPr>
                <w:rFonts w:asciiTheme="majorBidi" w:hAnsiTheme="majorBidi" w:cstheme="majorBidi"/>
                <w:sz w:val="25"/>
                <w:szCs w:val="25"/>
                <w:cs/>
                <w:lang w:val="en-US"/>
              </w:rPr>
            </w:pPr>
            <w:r w:rsidRPr="00237EB4">
              <w:rPr>
                <w:rFonts w:ascii="Angsana New" w:hAnsi="Angsana New" w:cs="Angsana New"/>
                <w:color w:val="000000" w:themeColor="text1"/>
                <w:sz w:val="25"/>
                <w:szCs w:val="25"/>
                <w:lang w:val="en-US"/>
              </w:rPr>
              <w:t>(143,340,513)</w:t>
            </w:r>
          </w:p>
        </w:tc>
      </w:tr>
      <w:tr w:rsidR="00906354" w:rsidRPr="00237EB4" w14:paraId="56317845" w14:textId="77777777" w:rsidTr="006C47B8">
        <w:tc>
          <w:tcPr>
            <w:tcW w:w="3945" w:type="dxa"/>
          </w:tcPr>
          <w:p w14:paraId="41FEEF11" w14:textId="77777777" w:rsidR="00906354" w:rsidRPr="00237EB4" w:rsidRDefault="00906354" w:rsidP="00CC1CA6">
            <w:pPr>
              <w:tabs>
                <w:tab w:val="left" w:pos="284"/>
                <w:tab w:val="left" w:pos="567"/>
              </w:tabs>
              <w:spacing w:after="0" w:line="300" w:lineRule="exact"/>
              <w:jc w:val="both"/>
              <w:rPr>
                <w:rFonts w:asciiTheme="majorBidi" w:hAnsiTheme="majorBidi" w:cstheme="majorBidi"/>
                <w:sz w:val="25"/>
                <w:szCs w:val="25"/>
              </w:rPr>
            </w:pPr>
            <w:r w:rsidRPr="00237EB4">
              <w:rPr>
                <w:rStyle w:val="hps"/>
                <w:rFonts w:asciiTheme="majorBidi" w:hAnsiTheme="majorBidi" w:cstheme="majorBidi"/>
                <w:sz w:val="25"/>
                <w:szCs w:val="25"/>
              </w:rPr>
              <w:t xml:space="preserve">The applicable tax rate </w:t>
            </w:r>
            <w:r w:rsidRPr="00237EB4">
              <w:rPr>
                <w:rStyle w:val="hpsatn"/>
                <w:rFonts w:asciiTheme="majorBidi" w:hAnsiTheme="majorBidi" w:cstheme="majorBidi"/>
                <w:sz w:val="25"/>
                <w:szCs w:val="25"/>
                <w:lang w:val="en"/>
              </w:rPr>
              <w:t>(</w:t>
            </w:r>
            <w:r w:rsidRPr="00237EB4">
              <w:rPr>
                <w:rStyle w:val="shorttext"/>
                <w:rFonts w:asciiTheme="majorBidi" w:hAnsiTheme="majorBidi" w:cstheme="majorBidi"/>
                <w:color w:val="000000"/>
                <w:sz w:val="25"/>
                <w:szCs w:val="25"/>
                <w:lang w:val="en"/>
              </w:rPr>
              <w:t>%)</w:t>
            </w:r>
          </w:p>
        </w:tc>
        <w:tc>
          <w:tcPr>
            <w:tcW w:w="1274" w:type="dxa"/>
            <w:tcBorders>
              <w:bottom w:val="single" w:sz="6" w:space="0" w:color="auto"/>
            </w:tcBorders>
          </w:tcPr>
          <w:p w14:paraId="6C262C33" w14:textId="5BAD921D" w:rsidR="00906354" w:rsidRPr="00237EB4" w:rsidRDefault="00906354" w:rsidP="00CC1CA6">
            <w:pPr>
              <w:tabs>
                <w:tab w:val="left" w:pos="284"/>
                <w:tab w:val="left" w:pos="567"/>
                <w:tab w:val="left" w:pos="1113"/>
              </w:tabs>
              <w:spacing w:after="0" w:line="300" w:lineRule="exact"/>
              <w:ind w:right="57" w:hanging="556"/>
              <w:jc w:val="right"/>
              <w:rPr>
                <w:rFonts w:asciiTheme="majorBidi" w:hAnsiTheme="majorBidi" w:cstheme="majorBidi"/>
                <w:sz w:val="25"/>
                <w:szCs w:val="25"/>
              </w:rPr>
            </w:pPr>
            <w:r w:rsidRPr="00237EB4">
              <w:rPr>
                <w:rFonts w:ascii="Angsana New" w:hAnsi="Angsana New" w:cs="Angsana New"/>
                <w:color w:val="000000" w:themeColor="text1"/>
                <w:sz w:val="25"/>
                <w:szCs w:val="25"/>
              </w:rPr>
              <w:t>20%</w:t>
            </w:r>
          </w:p>
        </w:tc>
        <w:tc>
          <w:tcPr>
            <w:tcW w:w="142" w:type="dxa"/>
          </w:tcPr>
          <w:p w14:paraId="0F7A963E" w14:textId="77777777"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141" w:type="dxa"/>
            <w:tcBorders>
              <w:bottom w:val="single" w:sz="6" w:space="0" w:color="auto"/>
            </w:tcBorders>
          </w:tcPr>
          <w:p w14:paraId="6CE289C9" w14:textId="0D19F211" w:rsidR="00906354" w:rsidRPr="00237EB4" w:rsidRDefault="00906354" w:rsidP="00CC1CA6">
            <w:pPr>
              <w:tabs>
                <w:tab w:val="left" w:pos="284"/>
                <w:tab w:val="left" w:pos="567"/>
                <w:tab w:val="left" w:pos="1113"/>
              </w:tabs>
              <w:spacing w:after="0" w:line="300" w:lineRule="exact"/>
              <w:ind w:right="57" w:hanging="556"/>
              <w:jc w:val="right"/>
              <w:rPr>
                <w:rFonts w:asciiTheme="majorBidi" w:hAnsiTheme="majorBidi" w:cstheme="majorBidi"/>
                <w:sz w:val="25"/>
                <w:szCs w:val="25"/>
              </w:rPr>
            </w:pPr>
            <w:r w:rsidRPr="00237EB4">
              <w:rPr>
                <w:rFonts w:ascii="Angsana New" w:hAnsi="Angsana New" w:cs="Angsana New"/>
                <w:color w:val="000000" w:themeColor="text1"/>
                <w:sz w:val="25"/>
                <w:szCs w:val="25"/>
              </w:rPr>
              <w:t>20%</w:t>
            </w:r>
          </w:p>
        </w:tc>
        <w:tc>
          <w:tcPr>
            <w:tcW w:w="142" w:type="dxa"/>
          </w:tcPr>
          <w:p w14:paraId="49CCC5E0" w14:textId="77777777" w:rsidR="00906354" w:rsidRPr="00237EB4" w:rsidRDefault="00906354"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28" w:type="dxa"/>
            <w:tcBorders>
              <w:bottom w:val="single" w:sz="6" w:space="0" w:color="auto"/>
            </w:tcBorders>
          </w:tcPr>
          <w:p w14:paraId="4FD004E8" w14:textId="31D38030" w:rsidR="00906354" w:rsidRPr="00237EB4" w:rsidRDefault="00906354" w:rsidP="00CC1CA6">
            <w:pPr>
              <w:tabs>
                <w:tab w:val="left" w:pos="284"/>
                <w:tab w:val="left" w:pos="567"/>
                <w:tab w:val="left" w:pos="1113"/>
              </w:tabs>
              <w:spacing w:after="0" w:line="300" w:lineRule="exact"/>
              <w:ind w:right="57" w:hanging="556"/>
              <w:jc w:val="right"/>
              <w:rPr>
                <w:rFonts w:asciiTheme="majorBidi" w:hAnsiTheme="majorBidi" w:cstheme="majorBidi"/>
                <w:sz w:val="25"/>
                <w:szCs w:val="25"/>
              </w:rPr>
            </w:pPr>
            <w:r w:rsidRPr="00237EB4">
              <w:rPr>
                <w:rFonts w:ascii="Angsana New" w:hAnsi="Angsana New" w:cs="Angsana New"/>
                <w:color w:val="000000" w:themeColor="text1"/>
                <w:sz w:val="25"/>
                <w:szCs w:val="25"/>
              </w:rPr>
              <w:t>20%</w:t>
            </w:r>
          </w:p>
        </w:tc>
        <w:tc>
          <w:tcPr>
            <w:tcW w:w="142" w:type="dxa"/>
          </w:tcPr>
          <w:p w14:paraId="7A590CA6" w14:textId="77777777" w:rsidR="00906354" w:rsidRPr="00237EB4" w:rsidRDefault="00906354"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36" w:type="dxa"/>
            <w:tcBorders>
              <w:bottom w:val="single" w:sz="6" w:space="0" w:color="auto"/>
            </w:tcBorders>
          </w:tcPr>
          <w:p w14:paraId="45472A60" w14:textId="2BD69F67" w:rsidR="00906354" w:rsidRPr="00237EB4" w:rsidRDefault="00906354" w:rsidP="00CC1CA6">
            <w:pPr>
              <w:tabs>
                <w:tab w:val="left" w:pos="284"/>
                <w:tab w:val="left" w:pos="567"/>
                <w:tab w:val="left" w:pos="1113"/>
              </w:tabs>
              <w:spacing w:after="0" w:line="300" w:lineRule="exact"/>
              <w:ind w:right="57" w:hanging="556"/>
              <w:jc w:val="right"/>
              <w:rPr>
                <w:rFonts w:asciiTheme="majorBidi" w:hAnsiTheme="majorBidi" w:cstheme="majorBidi"/>
                <w:sz w:val="25"/>
                <w:szCs w:val="25"/>
              </w:rPr>
            </w:pPr>
            <w:r w:rsidRPr="00237EB4">
              <w:rPr>
                <w:rFonts w:ascii="Angsana New" w:hAnsi="Angsana New" w:cs="Angsana New"/>
                <w:color w:val="000000" w:themeColor="text1"/>
                <w:sz w:val="25"/>
                <w:szCs w:val="25"/>
              </w:rPr>
              <w:t>20%</w:t>
            </w:r>
          </w:p>
        </w:tc>
      </w:tr>
      <w:tr w:rsidR="00906354" w:rsidRPr="00237EB4" w14:paraId="55CC2B25" w14:textId="77777777" w:rsidTr="006C47B8">
        <w:tc>
          <w:tcPr>
            <w:tcW w:w="3945" w:type="dxa"/>
          </w:tcPr>
          <w:p w14:paraId="42DFCF46" w14:textId="77777777" w:rsidR="00906354" w:rsidRPr="0074282E" w:rsidRDefault="00906354" w:rsidP="00CC1CA6">
            <w:pPr>
              <w:spacing w:after="0" w:line="300" w:lineRule="exact"/>
              <w:ind w:right="-108"/>
              <w:jc w:val="both"/>
              <w:rPr>
                <w:rFonts w:asciiTheme="majorBidi" w:hAnsiTheme="majorBidi" w:cstheme="majorBidi"/>
                <w:sz w:val="25"/>
                <w:szCs w:val="25"/>
                <w:cs/>
                <w:lang w:val="en-US"/>
              </w:rPr>
            </w:pPr>
            <w:r w:rsidRPr="00237EB4">
              <w:rPr>
                <w:rStyle w:val="hps"/>
                <w:rFonts w:asciiTheme="majorBidi" w:hAnsiTheme="majorBidi" w:cstheme="majorBidi"/>
                <w:sz w:val="25"/>
                <w:szCs w:val="25"/>
                <w:lang w:val="en"/>
              </w:rPr>
              <w:t>Tax expense</w:t>
            </w:r>
            <w:r w:rsidRPr="00237EB4">
              <w:rPr>
                <w:rStyle w:val="shorttext"/>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(income</w:t>
            </w:r>
            <w:r w:rsidRPr="00237EB4">
              <w:rPr>
                <w:rStyle w:val="shorttext"/>
                <w:rFonts w:asciiTheme="majorBidi" w:hAnsiTheme="majorBidi" w:cstheme="majorBidi"/>
                <w:color w:val="000000"/>
                <w:sz w:val="25"/>
                <w:szCs w:val="25"/>
                <w:lang w:val="en"/>
              </w:rPr>
              <w:t>) at the applicable tax rate</w:t>
            </w:r>
          </w:p>
        </w:tc>
        <w:tc>
          <w:tcPr>
            <w:tcW w:w="1274" w:type="dxa"/>
            <w:tcBorders>
              <w:top w:val="single" w:sz="6" w:space="0" w:color="auto"/>
              <w:bottom w:val="single" w:sz="6" w:space="0" w:color="auto"/>
            </w:tcBorders>
          </w:tcPr>
          <w:p w14:paraId="1F1F92F6" w14:textId="63ADFEEB"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(17,619,777)</w:t>
            </w:r>
          </w:p>
        </w:tc>
        <w:tc>
          <w:tcPr>
            <w:tcW w:w="142" w:type="dxa"/>
          </w:tcPr>
          <w:p w14:paraId="1955BBBD" w14:textId="77777777"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141" w:type="dxa"/>
            <w:tcBorders>
              <w:top w:val="single" w:sz="6" w:space="0" w:color="auto"/>
              <w:bottom w:val="single" w:sz="6" w:space="0" w:color="auto"/>
            </w:tcBorders>
          </w:tcPr>
          <w:p w14:paraId="0910095F" w14:textId="5AD14628"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(129,115,171)</w:t>
            </w:r>
          </w:p>
        </w:tc>
        <w:tc>
          <w:tcPr>
            <w:tcW w:w="142" w:type="dxa"/>
          </w:tcPr>
          <w:p w14:paraId="47442E78" w14:textId="77777777" w:rsidR="00906354" w:rsidRPr="00237EB4" w:rsidRDefault="00906354"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28" w:type="dxa"/>
            <w:tcBorders>
              <w:top w:val="single" w:sz="6" w:space="0" w:color="auto"/>
              <w:bottom w:val="single" w:sz="6" w:space="0" w:color="auto"/>
            </w:tcBorders>
          </w:tcPr>
          <w:p w14:paraId="1DB78AD6" w14:textId="45C51EE6"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r w:rsidRPr="00237EB4">
              <w:rPr>
                <w:rFonts w:ascii="Angsana New" w:hAnsi="Angsana New" w:cs="Angsana New"/>
                <w:color w:val="000000" w:themeColor="text1"/>
                <w:sz w:val="25"/>
                <w:szCs w:val="25"/>
              </w:rPr>
              <w:t>(165,381,901)</w:t>
            </w:r>
          </w:p>
        </w:tc>
        <w:tc>
          <w:tcPr>
            <w:tcW w:w="142" w:type="dxa"/>
          </w:tcPr>
          <w:p w14:paraId="2555F408" w14:textId="77777777" w:rsidR="00906354" w:rsidRPr="00237EB4" w:rsidRDefault="00906354"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36" w:type="dxa"/>
            <w:tcBorders>
              <w:top w:val="single" w:sz="6" w:space="0" w:color="auto"/>
              <w:bottom w:val="single" w:sz="6" w:space="0" w:color="auto"/>
            </w:tcBorders>
          </w:tcPr>
          <w:p w14:paraId="6D7FAAE6" w14:textId="33A43F33"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r w:rsidRPr="00237EB4">
              <w:rPr>
                <w:rFonts w:ascii="Angsana New" w:hAnsi="Angsana New" w:cs="Angsana New"/>
                <w:color w:val="000000" w:themeColor="text1"/>
                <w:sz w:val="25"/>
                <w:szCs w:val="25"/>
              </w:rPr>
              <w:t>(28,668,103)</w:t>
            </w:r>
          </w:p>
        </w:tc>
      </w:tr>
      <w:tr w:rsidR="00A9235B" w:rsidRPr="00237EB4" w14:paraId="038AF7B4" w14:textId="77777777" w:rsidTr="006C47B8">
        <w:tc>
          <w:tcPr>
            <w:tcW w:w="3945" w:type="dxa"/>
          </w:tcPr>
          <w:p w14:paraId="14A0125F" w14:textId="77777777" w:rsidR="00A9235B" w:rsidRPr="0074282E" w:rsidRDefault="00A9235B" w:rsidP="00CC1CA6">
            <w:pPr>
              <w:spacing w:after="0" w:line="300" w:lineRule="exact"/>
              <w:ind w:left="449" w:hanging="449"/>
              <w:jc w:val="both"/>
              <w:rPr>
                <w:rFonts w:asciiTheme="majorBidi" w:hAnsiTheme="majorBidi" w:cstheme="majorBidi"/>
                <w:sz w:val="25"/>
                <w:szCs w:val="25"/>
                <w:cs/>
                <w:lang w:val="en-US"/>
              </w:rPr>
            </w:pPr>
            <w:r w:rsidRPr="00237EB4">
              <w:rPr>
                <w:rStyle w:val="hps"/>
                <w:rFonts w:asciiTheme="majorBidi" w:hAnsiTheme="majorBidi" w:cstheme="majorBidi"/>
                <w:sz w:val="25"/>
                <w:szCs w:val="25"/>
                <w:lang w:val="en"/>
              </w:rPr>
              <w:t>Reconciliation</w:t>
            </w:r>
            <w:r w:rsidRPr="00237EB4">
              <w:rPr>
                <w:rFonts w:asciiTheme="majorBidi" w:hAnsiTheme="majorBidi" w:cstheme="majorBidi"/>
                <w:color w:val="000000"/>
                <w:sz w:val="25"/>
                <w:szCs w:val="25"/>
              </w:rPr>
              <w:t xml:space="preserve"> items:</w:t>
            </w:r>
          </w:p>
        </w:tc>
        <w:tc>
          <w:tcPr>
            <w:tcW w:w="1274" w:type="dxa"/>
            <w:tcBorders>
              <w:top w:val="single" w:sz="6" w:space="0" w:color="auto"/>
            </w:tcBorders>
          </w:tcPr>
          <w:p w14:paraId="5BED7783" w14:textId="77777777" w:rsidR="00A9235B" w:rsidRPr="00237EB4" w:rsidRDefault="00A9235B" w:rsidP="00CC1CA6">
            <w:pPr>
              <w:spacing w:after="0" w:line="300" w:lineRule="exact"/>
              <w:ind w:left="449" w:right="57" w:hanging="449"/>
              <w:jc w:val="right"/>
              <w:rPr>
                <w:rFonts w:asciiTheme="majorBidi" w:hAnsiTheme="majorBidi" w:cstheme="majorBidi"/>
                <w:sz w:val="25"/>
                <w:szCs w:val="25"/>
              </w:rPr>
            </w:pPr>
          </w:p>
        </w:tc>
        <w:tc>
          <w:tcPr>
            <w:tcW w:w="142" w:type="dxa"/>
          </w:tcPr>
          <w:p w14:paraId="400ED4DA" w14:textId="77777777" w:rsidR="00A9235B" w:rsidRPr="00237EB4" w:rsidRDefault="00A9235B" w:rsidP="00CC1CA6">
            <w:pPr>
              <w:spacing w:after="0" w:line="300" w:lineRule="exact"/>
              <w:ind w:right="57"/>
              <w:jc w:val="right"/>
              <w:rPr>
                <w:rFonts w:asciiTheme="majorBidi" w:hAnsiTheme="majorBidi" w:cstheme="majorBidi"/>
                <w:sz w:val="25"/>
                <w:szCs w:val="25"/>
              </w:rPr>
            </w:pPr>
          </w:p>
        </w:tc>
        <w:tc>
          <w:tcPr>
            <w:tcW w:w="1141" w:type="dxa"/>
            <w:tcBorders>
              <w:top w:val="single" w:sz="6" w:space="0" w:color="auto"/>
            </w:tcBorders>
          </w:tcPr>
          <w:p w14:paraId="14087721" w14:textId="77777777" w:rsidR="00A9235B" w:rsidRPr="00237EB4" w:rsidRDefault="00A9235B" w:rsidP="00CC1CA6">
            <w:pPr>
              <w:spacing w:after="0" w:line="300" w:lineRule="exact"/>
              <w:ind w:left="449" w:right="57" w:hanging="449"/>
              <w:jc w:val="right"/>
              <w:rPr>
                <w:rFonts w:asciiTheme="majorBidi" w:hAnsiTheme="majorBidi" w:cstheme="majorBidi"/>
                <w:sz w:val="25"/>
                <w:szCs w:val="25"/>
              </w:rPr>
            </w:pPr>
          </w:p>
        </w:tc>
        <w:tc>
          <w:tcPr>
            <w:tcW w:w="142" w:type="dxa"/>
          </w:tcPr>
          <w:p w14:paraId="23CEEEDA" w14:textId="77777777" w:rsidR="00A9235B" w:rsidRPr="00237EB4" w:rsidRDefault="00A9235B" w:rsidP="00CC1CA6">
            <w:pPr>
              <w:spacing w:after="0" w:line="300" w:lineRule="exact"/>
              <w:ind w:right="57"/>
              <w:jc w:val="right"/>
              <w:rPr>
                <w:rFonts w:asciiTheme="majorBidi" w:hAnsiTheme="majorBidi" w:cstheme="majorBidi"/>
                <w:sz w:val="25"/>
                <w:szCs w:val="25"/>
              </w:rPr>
            </w:pPr>
          </w:p>
        </w:tc>
        <w:tc>
          <w:tcPr>
            <w:tcW w:w="1128" w:type="dxa"/>
            <w:tcBorders>
              <w:top w:val="single" w:sz="6" w:space="0" w:color="auto"/>
            </w:tcBorders>
          </w:tcPr>
          <w:p w14:paraId="54ADEE12" w14:textId="77777777" w:rsidR="00A9235B" w:rsidRPr="00237EB4" w:rsidRDefault="00A9235B" w:rsidP="00CC1CA6">
            <w:pPr>
              <w:spacing w:after="0" w:line="300" w:lineRule="exact"/>
              <w:ind w:right="57"/>
              <w:jc w:val="right"/>
              <w:rPr>
                <w:rFonts w:asciiTheme="majorBidi" w:hAnsiTheme="majorBidi" w:cstheme="majorBidi"/>
                <w:sz w:val="25"/>
                <w:szCs w:val="25"/>
              </w:rPr>
            </w:pPr>
          </w:p>
        </w:tc>
        <w:tc>
          <w:tcPr>
            <w:tcW w:w="142" w:type="dxa"/>
          </w:tcPr>
          <w:p w14:paraId="2F931051" w14:textId="77777777" w:rsidR="00A9235B" w:rsidRPr="00237EB4" w:rsidRDefault="00A9235B" w:rsidP="00CC1CA6">
            <w:pPr>
              <w:spacing w:after="0" w:line="300" w:lineRule="exact"/>
              <w:ind w:left="971" w:right="57"/>
              <w:jc w:val="right"/>
              <w:rPr>
                <w:rFonts w:asciiTheme="majorBidi" w:hAnsiTheme="majorBidi" w:cstheme="majorBidi"/>
                <w:sz w:val="25"/>
                <w:szCs w:val="25"/>
              </w:rPr>
            </w:pPr>
          </w:p>
        </w:tc>
        <w:tc>
          <w:tcPr>
            <w:tcW w:w="1136" w:type="dxa"/>
            <w:tcBorders>
              <w:top w:val="single" w:sz="6" w:space="0" w:color="auto"/>
            </w:tcBorders>
          </w:tcPr>
          <w:p w14:paraId="37E5BCDB" w14:textId="77777777" w:rsidR="00A9235B" w:rsidRPr="00237EB4" w:rsidRDefault="00A9235B" w:rsidP="00CC1CA6">
            <w:pPr>
              <w:spacing w:after="0" w:line="300" w:lineRule="exact"/>
              <w:ind w:right="57"/>
              <w:jc w:val="right"/>
              <w:rPr>
                <w:rFonts w:asciiTheme="majorBidi" w:hAnsiTheme="majorBidi" w:cstheme="majorBidi"/>
                <w:sz w:val="25"/>
                <w:szCs w:val="25"/>
              </w:rPr>
            </w:pPr>
          </w:p>
        </w:tc>
      </w:tr>
      <w:tr w:rsidR="00A9235B" w:rsidRPr="00237EB4" w14:paraId="521129D0" w14:textId="77777777" w:rsidTr="006C47B8">
        <w:tc>
          <w:tcPr>
            <w:tcW w:w="3945" w:type="dxa"/>
          </w:tcPr>
          <w:p w14:paraId="054D5537" w14:textId="77777777" w:rsidR="00A9235B" w:rsidRPr="00237EB4" w:rsidRDefault="00A9235B" w:rsidP="00CC1CA6">
            <w:pPr>
              <w:spacing w:after="0" w:line="300" w:lineRule="exact"/>
              <w:ind w:left="449" w:right="-108" w:hanging="311"/>
              <w:jc w:val="both"/>
              <w:rPr>
                <w:rFonts w:asciiTheme="majorBidi" w:hAnsiTheme="majorBidi" w:cstheme="majorBidi"/>
                <w:sz w:val="25"/>
                <w:szCs w:val="25"/>
                <w:cs/>
              </w:rPr>
            </w:pPr>
            <w:r w:rsidRPr="00237EB4">
              <w:rPr>
                <w:rStyle w:val="hps"/>
                <w:rFonts w:asciiTheme="majorBidi" w:hAnsiTheme="majorBidi" w:cstheme="majorBidi"/>
                <w:sz w:val="25"/>
                <w:szCs w:val="25"/>
                <w:lang w:val="en"/>
              </w:rPr>
              <w:t>Tax</w:t>
            </w:r>
            <w:r w:rsidRPr="00237EB4">
              <w:rPr>
                <w:rFonts w:asciiTheme="majorBidi" w:hAnsiTheme="majorBidi" w:cstheme="majorBidi"/>
                <w:color w:val="000000"/>
                <w:sz w:val="25"/>
                <w:szCs w:val="25"/>
                <w:lang w:val="en"/>
              </w:rPr>
              <w:t xml:space="preserve"> effect </w:t>
            </w:r>
            <w:r w:rsidRPr="00237EB4">
              <w:rPr>
                <w:rStyle w:val="hps"/>
                <w:rFonts w:asciiTheme="majorBidi" w:hAnsiTheme="majorBidi" w:cstheme="majorBidi"/>
                <w:sz w:val="25"/>
                <w:szCs w:val="25"/>
                <w:lang w:val="en"/>
              </w:rPr>
              <w:t>of</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expenses</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that are</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not</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deductible</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in</w:t>
            </w:r>
          </w:p>
        </w:tc>
        <w:tc>
          <w:tcPr>
            <w:tcW w:w="1274" w:type="dxa"/>
          </w:tcPr>
          <w:p w14:paraId="02CAC187" w14:textId="77777777" w:rsidR="00A9235B" w:rsidRPr="00237EB4" w:rsidRDefault="00A9235B" w:rsidP="00CC1CA6">
            <w:pPr>
              <w:tabs>
                <w:tab w:val="left" w:pos="284"/>
                <w:tab w:val="left" w:pos="567"/>
              </w:tabs>
              <w:spacing w:after="0" w:line="300" w:lineRule="exact"/>
              <w:ind w:left="-108" w:right="57"/>
              <w:jc w:val="right"/>
              <w:rPr>
                <w:rFonts w:asciiTheme="majorBidi" w:hAnsiTheme="majorBidi" w:cstheme="majorBidi"/>
                <w:sz w:val="25"/>
                <w:szCs w:val="25"/>
                <w:cs/>
              </w:rPr>
            </w:pPr>
          </w:p>
        </w:tc>
        <w:tc>
          <w:tcPr>
            <w:tcW w:w="142" w:type="dxa"/>
          </w:tcPr>
          <w:p w14:paraId="376F0167" w14:textId="77777777" w:rsidR="00A9235B" w:rsidRPr="00237EB4" w:rsidRDefault="00A9235B" w:rsidP="00CC1CA6">
            <w:pPr>
              <w:spacing w:after="0" w:line="300" w:lineRule="exact"/>
              <w:ind w:right="57"/>
              <w:jc w:val="right"/>
              <w:rPr>
                <w:rFonts w:asciiTheme="majorBidi" w:hAnsiTheme="majorBidi" w:cstheme="majorBidi"/>
                <w:sz w:val="25"/>
                <w:szCs w:val="25"/>
                <w:cs/>
              </w:rPr>
            </w:pPr>
          </w:p>
        </w:tc>
        <w:tc>
          <w:tcPr>
            <w:tcW w:w="1141" w:type="dxa"/>
          </w:tcPr>
          <w:p w14:paraId="3895B073" w14:textId="77777777" w:rsidR="00A9235B" w:rsidRPr="00237EB4" w:rsidRDefault="00A9235B" w:rsidP="00CC1CA6">
            <w:pPr>
              <w:tabs>
                <w:tab w:val="left" w:pos="284"/>
                <w:tab w:val="left" w:pos="567"/>
              </w:tabs>
              <w:spacing w:after="0" w:line="300" w:lineRule="exact"/>
              <w:ind w:left="-108" w:right="113"/>
              <w:jc w:val="right"/>
              <w:rPr>
                <w:rFonts w:asciiTheme="majorBidi" w:hAnsiTheme="majorBidi" w:cstheme="majorBidi"/>
                <w:sz w:val="25"/>
                <w:szCs w:val="25"/>
                <w:cs/>
              </w:rPr>
            </w:pPr>
          </w:p>
        </w:tc>
        <w:tc>
          <w:tcPr>
            <w:tcW w:w="142" w:type="dxa"/>
          </w:tcPr>
          <w:p w14:paraId="619F0910" w14:textId="77777777" w:rsidR="00A9235B" w:rsidRPr="00237EB4" w:rsidRDefault="00A9235B" w:rsidP="00CC1CA6">
            <w:pPr>
              <w:spacing w:after="0" w:line="300" w:lineRule="exact"/>
              <w:ind w:right="57"/>
              <w:jc w:val="right"/>
              <w:rPr>
                <w:rFonts w:asciiTheme="majorBidi" w:hAnsiTheme="majorBidi" w:cstheme="majorBidi"/>
                <w:sz w:val="25"/>
                <w:szCs w:val="25"/>
                <w:cs/>
              </w:rPr>
            </w:pPr>
          </w:p>
        </w:tc>
        <w:tc>
          <w:tcPr>
            <w:tcW w:w="1128" w:type="dxa"/>
          </w:tcPr>
          <w:p w14:paraId="2D2B8A1F" w14:textId="77777777" w:rsidR="00A9235B" w:rsidRPr="00237EB4" w:rsidRDefault="00A9235B" w:rsidP="00CC1CA6">
            <w:pPr>
              <w:tabs>
                <w:tab w:val="left" w:pos="284"/>
                <w:tab w:val="left" w:pos="567"/>
              </w:tabs>
              <w:spacing w:after="0" w:line="300" w:lineRule="exact"/>
              <w:ind w:right="57"/>
              <w:jc w:val="right"/>
              <w:rPr>
                <w:rFonts w:asciiTheme="majorBidi" w:hAnsiTheme="majorBidi" w:cstheme="majorBidi"/>
                <w:sz w:val="25"/>
                <w:szCs w:val="25"/>
                <w:cs/>
              </w:rPr>
            </w:pPr>
          </w:p>
        </w:tc>
        <w:tc>
          <w:tcPr>
            <w:tcW w:w="142" w:type="dxa"/>
          </w:tcPr>
          <w:p w14:paraId="7A5EA2E5" w14:textId="77777777" w:rsidR="00A9235B" w:rsidRPr="00237EB4" w:rsidRDefault="00A9235B" w:rsidP="00CC1CA6">
            <w:pPr>
              <w:spacing w:after="0" w:line="300" w:lineRule="exact"/>
              <w:ind w:right="57"/>
              <w:jc w:val="right"/>
              <w:rPr>
                <w:rFonts w:asciiTheme="majorBidi" w:hAnsiTheme="majorBidi" w:cstheme="majorBidi"/>
                <w:sz w:val="25"/>
                <w:szCs w:val="25"/>
                <w:cs/>
              </w:rPr>
            </w:pPr>
          </w:p>
        </w:tc>
        <w:tc>
          <w:tcPr>
            <w:tcW w:w="1136" w:type="dxa"/>
          </w:tcPr>
          <w:p w14:paraId="1B9C3104" w14:textId="77777777" w:rsidR="00A9235B" w:rsidRPr="0074282E" w:rsidRDefault="00A9235B" w:rsidP="00CC1CA6">
            <w:pPr>
              <w:tabs>
                <w:tab w:val="left" w:pos="284"/>
                <w:tab w:val="left" w:pos="567"/>
              </w:tabs>
              <w:spacing w:after="0" w:line="300" w:lineRule="exact"/>
              <w:ind w:right="57"/>
              <w:jc w:val="right"/>
              <w:rPr>
                <w:rFonts w:asciiTheme="majorBidi" w:hAnsiTheme="majorBidi" w:cstheme="majorBidi"/>
                <w:sz w:val="25"/>
                <w:szCs w:val="25"/>
                <w:cs/>
                <w:lang w:val="en-US"/>
              </w:rPr>
            </w:pPr>
          </w:p>
        </w:tc>
      </w:tr>
      <w:tr w:rsidR="00A9235B" w:rsidRPr="00237EB4" w14:paraId="22B162D5" w14:textId="77777777" w:rsidTr="006C47B8">
        <w:tc>
          <w:tcPr>
            <w:tcW w:w="3945" w:type="dxa"/>
          </w:tcPr>
          <w:p w14:paraId="777DF5B6" w14:textId="77777777" w:rsidR="00A9235B" w:rsidRPr="0074282E" w:rsidRDefault="00A9235B" w:rsidP="00CC1CA6">
            <w:pPr>
              <w:spacing w:after="0" w:line="300" w:lineRule="exact"/>
              <w:ind w:left="449" w:hanging="170"/>
              <w:jc w:val="both"/>
              <w:rPr>
                <w:rFonts w:asciiTheme="majorBidi" w:hAnsiTheme="majorBidi" w:cstheme="majorBidi"/>
                <w:sz w:val="25"/>
                <w:szCs w:val="25"/>
                <w:cs/>
                <w:lang w:val="en-US"/>
              </w:rPr>
            </w:pPr>
            <w:r w:rsidRPr="00237EB4">
              <w:rPr>
                <w:rStyle w:val="hps"/>
                <w:rFonts w:asciiTheme="majorBidi" w:hAnsiTheme="majorBidi" w:cstheme="majorBidi"/>
                <w:sz w:val="25"/>
                <w:szCs w:val="25"/>
              </w:rPr>
              <w:t>determining tax profit:</w:t>
            </w:r>
          </w:p>
        </w:tc>
        <w:tc>
          <w:tcPr>
            <w:tcW w:w="1274" w:type="dxa"/>
          </w:tcPr>
          <w:p w14:paraId="36484F90" w14:textId="77777777" w:rsidR="00A9235B" w:rsidRPr="00237EB4" w:rsidRDefault="00A9235B" w:rsidP="00CC1CA6">
            <w:pPr>
              <w:tabs>
                <w:tab w:val="left" w:pos="284"/>
                <w:tab w:val="left" w:pos="567"/>
              </w:tabs>
              <w:spacing w:after="0" w:line="300" w:lineRule="exact"/>
              <w:ind w:right="57"/>
              <w:jc w:val="right"/>
              <w:rPr>
                <w:rFonts w:asciiTheme="majorBidi" w:hAnsiTheme="majorBidi" w:cstheme="majorBidi"/>
                <w:sz w:val="25"/>
                <w:szCs w:val="25"/>
              </w:rPr>
            </w:pPr>
          </w:p>
        </w:tc>
        <w:tc>
          <w:tcPr>
            <w:tcW w:w="142" w:type="dxa"/>
          </w:tcPr>
          <w:p w14:paraId="0F211850" w14:textId="77777777" w:rsidR="00A9235B" w:rsidRPr="00237EB4" w:rsidRDefault="00A9235B" w:rsidP="00CC1CA6">
            <w:pPr>
              <w:tabs>
                <w:tab w:val="left" w:pos="284"/>
                <w:tab w:val="left" w:pos="567"/>
              </w:tabs>
              <w:spacing w:after="0" w:line="300" w:lineRule="exact"/>
              <w:ind w:right="57"/>
              <w:jc w:val="right"/>
              <w:rPr>
                <w:rFonts w:asciiTheme="majorBidi" w:hAnsiTheme="majorBidi" w:cstheme="majorBidi"/>
                <w:sz w:val="25"/>
                <w:szCs w:val="25"/>
              </w:rPr>
            </w:pPr>
          </w:p>
        </w:tc>
        <w:tc>
          <w:tcPr>
            <w:tcW w:w="1141" w:type="dxa"/>
          </w:tcPr>
          <w:p w14:paraId="03AE761B" w14:textId="77777777" w:rsidR="00A9235B" w:rsidRPr="00237EB4" w:rsidRDefault="00A9235B" w:rsidP="00CC1CA6">
            <w:pPr>
              <w:tabs>
                <w:tab w:val="left" w:pos="284"/>
                <w:tab w:val="left" w:pos="567"/>
              </w:tabs>
              <w:spacing w:after="0" w:line="300" w:lineRule="exact"/>
              <w:ind w:right="57"/>
              <w:jc w:val="right"/>
              <w:rPr>
                <w:rFonts w:asciiTheme="majorBidi" w:hAnsiTheme="majorBidi" w:cstheme="majorBidi"/>
                <w:sz w:val="25"/>
                <w:szCs w:val="25"/>
              </w:rPr>
            </w:pPr>
          </w:p>
        </w:tc>
        <w:tc>
          <w:tcPr>
            <w:tcW w:w="142" w:type="dxa"/>
          </w:tcPr>
          <w:p w14:paraId="56F59065" w14:textId="77777777" w:rsidR="00A9235B" w:rsidRPr="00237EB4" w:rsidRDefault="00A9235B" w:rsidP="00CC1CA6">
            <w:pPr>
              <w:tabs>
                <w:tab w:val="left" w:pos="284"/>
                <w:tab w:val="left" w:pos="567"/>
              </w:tabs>
              <w:spacing w:after="0" w:line="300" w:lineRule="exact"/>
              <w:ind w:right="57"/>
              <w:jc w:val="right"/>
              <w:rPr>
                <w:rFonts w:asciiTheme="majorBidi" w:hAnsiTheme="majorBidi" w:cstheme="majorBidi"/>
                <w:sz w:val="25"/>
                <w:szCs w:val="25"/>
              </w:rPr>
            </w:pPr>
          </w:p>
        </w:tc>
        <w:tc>
          <w:tcPr>
            <w:tcW w:w="1128" w:type="dxa"/>
          </w:tcPr>
          <w:p w14:paraId="25B16170" w14:textId="77777777" w:rsidR="00A9235B" w:rsidRPr="00237EB4" w:rsidRDefault="00A9235B" w:rsidP="00CC1CA6">
            <w:pPr>
              <w:tabs>
                <w:tab w:val="left" w:pos="284"/>
                <w:tab w:val="left" w:pos="567"/>
              </w:tabs>
              <w:spacing w:after="0" w:line="300" w:lineRule="exact"/>
              <w:ind w:right="57"/>
              <w:jc w:val="right"/>
              <w:rPr>
                <w:rFonts w:asciiTheme="majorBidi" w:hAnsiTheme="majorBidi" w:cstheme="majorBidi"/>
                <w:sz w:val="25"/>
                <w:szCs w:val="25"/>
              </w:rPr>
            </w:pPr>
          </w:p>
        </w:tc>
        <w:tc>
          <w:tcPr>
            <w:tcW w:w="142" w:type="dxa"/>
          </w:tcPr>
          <w:p w14:paraId="20F3CB00" w14:textId="77777777" w:rsidR="00A9235B" w:rsidRPr="00237EB4" w:rsidRDefault="00A9235B" w:rsidP="00CC1CA6">
            <w:pPr>
              <w:tabs>
                <w:tab w:val="left" w:pos="284"/>
                <w:tab w:val="left" w:pos="567"/>
              </w:tabs>
              <w:spacing w:after="0" w:line="300" w:lineRule="exact"/>
              <w:ind w:left="222" w:right="57"/>
              <w:jc w:val="right"/>
              <w:rPr>
                <w:rFonts w:asciiTheme="majorBidi" w:hAnsiTheme="majorBidi" w:cstheme="majorBidi"/>
                <w:sz w:val="25"/>
                <w:szCs w:val="25"/>
              </w:rPr>
            </w:pPr>
          </w:p>
        </w:tc>
        <w:tc>
          <w:tcPr>
            <w:tcW w:w="1136" w:type="dxa"/>
          </w:tcPr>
          <w:p w14:paraId="43BF7326" w14:textId="77777777" w:rsidR="00A9235B" w:rsidRPr="00237EB4" w:rsidRDefault="00A9235B" w:rsidP="00CC1CA6">
            <w:pPr>
              <w:tabs>
                <w:tab w:val="left" w:pos="284"/>
                <w:tab w:val="left" w:pos="567"/>
              </w:tabs>
              <w:spacing w:after="0" w:line="300" w:lineRule="exact"/>
              <w:ind w:right="57"/>
              <w:jc w:val="right"/>
              <w:rPr>
                <w:rFonts w:asciiTheme="majorBidi" w:hAnsiTheme="majorBidi" w:cstheme="majorBidi"/>
                <w:sz w:val="25"/>
                <w:szCs w:val="25"/>
              </w:rPr>
            </w:pPr>
          </w:p>
        </w:tc>
      </w:tr>
      <w:tr w:rsidR="00A9235B" w:rsidRPr="00237EB4" w14:paraId="2D822A84" w14:textId="77777777" w:rsidTr="006C47B8">
        <w:tc>
          <w:tcPr>
            <w:tcW w:w="3945" w:type="dxa"/>
          </w:tcPr>
          <w:p w14:paraId="0A2939AF" w14:textId="77777777" w:rsidR="00A9235B" w:rsidRPr="0074282E" w:rsidRDefault="00A9235B" w:rsidP="00CC1CA6">
            <w:pPr>
              <w:spacing w:after="0" w:line="300" w:lineRule="exact"/>
              <w:ind w:left="449" w:right="-108" w:hanging="170"/>
              <w:rPr>
                <w:rFonts w:asciiTheme="majorBidi" w:hAnsiTheme="majorBidi" w:cstheme="majorBidi"/>
                <w:sz w:val="25"/>
                <w:szCs w:val="25"/>
                <w:cs/>
                <w:lang w:val="en-US"/>
              </w:rPr>
            </w:pPr>
            <w:r w:rsidRPr="00237EB4">
              <w:rPr>
                <w:rFonts w:asciiTheme="majorBidi" w:hAnsiTheme="majorBidi" w:cstheme="majorBidi"/>
                <w:color w:val="000000"/>
                <w:sz w:val="25"/>
                <w:szCs w:val="25"/>
              </w:rPr>
              <w:t xml:space="preserve">- </w:t>
            </w:r>
            <w:r w:rsidRPr="00237EB4">
              <w:rPr>
                <w:rStyle w:val="hps"/>
                <w:rFonts w:asciiTheme="majorBidi" w:hAnsiTheme="majorBidi" w:cstheme="majorBidi"/>
                <w:sz w:val="25"/>
                <w:szCs w:val="25"/>
                <w:lang w:val="en"/>
              </w:rPr>
              <w:t>Expenses</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not</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allowed</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as expenses</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in</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determining</w:t>
            </w:r>
          </w:p>
        </w:tc>
        <w:tc>
          <w:tcPr>
            <w:tcW w:w="1274" w:type="dxa"/>
          </w:tcPr>
          <w:p w14:paraId="6A9699CE" w14:textId="77777777" w:rsidR="00A9235B" w:rsidRPr="00237EB4" w:rsidRDefault="00A9235B" w:rsidP="00CC1CA6">
            <w:pPr>
              <w:spacing w:after="0" w:line="300" w:lineRule="exact"/>
              <w:ind w:left="449" w:right="57" w:hanging="449"/>
              <w:jc w:val="right"/>
              <w:rPr>
                <w:rFonts w:asciiTheme="majorBidi" w:hAnsiTheme="majorBidi" w:cstheme="majorBidi"/>
                <w:sz w:val="25"/>
                <w:szCs w:val="25"/>
              </w:rPr>
            </w:pPr>
          </w:p>
        </w:tc>
        <w:tc>
          <w:tcPr>
            <w:tcW w:w="142" w:type="dxa"/>
          </w:tcPr>
          <w:p w14:paraId="2E976C9F" w14:textId="77777777" w:rsidR="00A9235B" w:rsidRPr="00237EB4" w:rsidRDefault="00A9235B" w:rsidP="00CC1CA6">
            <w:pPr>
              <w:spacing w:after="0" w:line="300" w:lineRule="exact"/>
              <w:ind w:left="449" w:right="57" w:hanging="449"/>
              <w:jc w:val="right"/>
              <w:rPr>
                <w:rFonts w:asciiTheme="majorBidi" w:hAnsiTheme="majorBidi" w:cstheme="majorBidi"/>
                <w:sz w:val="25"/>
                <w:szCs w:val="25"/>
              </w:rPr>
            </w:pPr>
          </w:p>
        </w:tc>
        <w:tc>
          <w:tcPr>
            <w:tcW w:w="1141" w:type="dxa"/>
          </w:tcPr>
          <w:p w14:paraId="022EE21D" w14:textId="77777777" w:rsidR="00A9235B" w:rsidRPr="00237EB4" w:rsidRDefault="00A9235B" w:rsidP="00CC1CA6">
            <w:pPr>
              <w:spacing w:after="0" w:line="300" w:lineRule="exact"/>
              <w:ind w:left="449" w:right="57" w:hanging="449"/>
              <w:jc w:val="right"/>
              <w:rPr>
                <w:rFonts w:asciiTheme="majorBidi" w:hAnsiTheme="majorBidi" w:cstheme="majorBidi"/>
                <w:sz w:val="25"/>
                <w:szCs w:val="25"/>
              </w:rPr>
            </w:pPr>
          </w:p>
        </w:tc>
        <w:tc>
          <w:tcPr>
            <w:tcW w:w="142" w:type="dxa"/>
          </w:tcPr>
          <w:p w14:paraId="5BA5178C" w14:textId="77777777" w:rsidR="00A9235B" w:rsidRPr="00237EB4" w:rsidRDefault="00A9235B" w:rsidP="00CC1CA6">
            <w:pPr>
              <w:spacing w:after="0" w:line="300" w:lineRule="exact"/>
              <w:ind w:left="449" w:right="57" w:hanging="449"/>
              <w:jc w:val="right"/>
              <w:rPr>
                <w:rFonts w:asciiTheme="majorBidi" w:hAnsiTheme="majorBidi" w:cstheme="majorBidi"/>
                <w:sz w:val="25"/>
                <w:szCs w:val="25"/>
              </w:rPr>
            </w:pPr>
          </w:p>
        </w:tc>
        <w:tc>
          <w:tcPr>
            <w:tcW w:w="1128" w:type="dxa"/>
          </w:tcPr>
          <w:p w14:paraId="67854BB9" w14:textId="77777777" w:rsidR="00A9235B" w:rsidRPr="00237EB4" w:rsidRDefault="00A9235B" w:rsidP="00CC1CA6">
            <w:pPr>
              <w:spacing w:after="0" w:line="300" w:lineRule="exact"/>
              <w:ind w:right="57"/>
              <w:jc w:val="right"/>
              <w:rPr>
                <w:rFonts w:asciiTheme="majorBidi" w:hAnsiTheme="majorBidi" w:cstheme="majorBidi"/>
                <w:sz w:val="25"/>
                <w:szCs w:val="25"/>
              </w:rPr>
            </w:pPr>
          </w:p>
        </w:tc>
        <w:tc>
          <w:tcPr>
            <w:tcW w:w="142" w:type="dxa"/>
          </w:tcPr>
          <w:p w14:paraId="7FB6DE55" w14:textId="77777777" w:rsidR="00A9235B" w:rsidRPr="00237EB4" w:rsidRDefault="00A9235B" w:rsidP="00CC1CA6">
            <w:pPr>
              <w:spacing w:after="0" w:line="300" w:lineRule="exact"/>
              <w:ind w:right="57"/>
              <w:jc w:val="right"/>
              <w:rPr>
                <w:rFonts w:asciiTheme="majorBidi" w:hAnsiTheme="majorBidi" w:cstheme="majorBidi"/>
                <w:sz w:val="25"/>
                <w:szCs w:val="25"/>
              </w:rPr>
            </w:pPr>
          </w:p>
        </w:tc>
        <w:tc>
          <w:tcPr>
            <w:tcW w:w="1136" w:type="dxa"/>
          </w:tcPr>
          <w:p w14:paraId="257C52D3" w14:textId="77777777" w:rsidR="00A9235B" w:rsidRPr="00237EB4" w:rsidRDefault="00A9235B" w:rsidP="00CC1CA6">
            <w:pPr>
              <w:spacing w:after="0" w:line="300" w:lineRule="exact"/>
              <w:ind w:right="57"/>
              <w:jc w:val="right"/>
              <w:rPr>
                <w:rFonts w:asciiTheme="majorBidi" w:hAnsiTheme="majorBidi" w:cstheme="majorBidi"/>
                <w:sz w:val="25"/>
                <w:szCs w:val="25"/>
              </w:rPr>
            </w:pPr>
          </w:p>
        </w:tc>
      </w:tr>
      <w:tr w:rsidR="00906354" w:rsidRPr="00237EB4" w14:paraId="76DEC6F1" w14:textId="77777777" w:rsidTr="006C47B8">
        <w:tc>
          <w:tcPr>
            <w:tcW w:w="3945" w:type="dxa"/>
          </w:tcPr>
          <w:p w14:paraId="75A5D6D4" w14:textId="77777777" w:rsidR="00906354" w:rsidRPr="0074282E" w:rsidRDefault="00906354" w:rsidP="00CC1CA6">
            <w:pPr>
              <w:spacing w:after="0" w:line="300" w:lineRule="exact"/>
              <w:ind w:left="572" w:hanging="151"/>
              <w:rPr>
                <w:rFonts w:asciiTheme="majorBidi" w:hAnsiTheme="majorBidi" w:cstheme="majorBidi"/>
                <w:sz w:val="25"/>
                <w:szCs w:val="25"/>
                <w:cs/>
                <w:lang w:val="en-US"/>
              </w:rPr>
            </w:pPr>
            <w:r w:rsidRPr="00237EB4">
              <w:rPr>
                <w:rStyle w:val="hps"/>
                <w:rFonts w:asciiTheme="majorBidi" w:hAnsiTheme="majorBidi" w:cstheme="majorBidi"/>
                <w:sz w:val="25"/>
                <w:szCs w:val="25"/>
                <w:lang w:val="en"/>
              </w:rPr>
              <w:t>taxable profit</w:t>
            </w:r>
          </w:p>
        </w:tc>
        <w:tc>
          <w:tcPr>
            <w:tcW w:w="1274" w:type="dxa"/>
          </w:tcPr>
          <w:p w14:paraId="762F6ACA" w14:textId="78EEE620" w:rsidR="00906354" w:rsidRPr="00237EB4" w:rsidRDefault="00906354" w:rsidP="00CC1CA6">
            <w:pPr>
              <w:tabs>
                <w:tab w:val="left" w:pos="284"/>
                <w:tab w:val="left" w:pos="567"/>
              </w:tabs>
              <w:spacing w:after="0" w:line="300" w:lineRule="exact"/>
              <w:ind w:right="57" w:hanging="556"/>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21,066,481</w:t>
            </w:r>
          </w:p>
        </w:tc>
        <w:tc>
          <w:tcPr>
            <w:tcW w:w="142" w:type="dxa"/>
          </w:tcPr>
          <w:p w14:paraId="1420B741" w14:textId="77777777"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141" w:type="dxa"/>
          </w:tcPr>
          <w:p w14:paraId="4622F36F" w14:textId="019ED1C5"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rPr>
            </w:pPr>
            <w:r w:rsidRPr="00237EB4">
              <w:rPr>
                <w:rFonts w:ascii="Angsana New" w:hAnsi="Angsana New" w:cs="Angsana New"/>
                <w:color w:val="000000" w:themeColor="text1"/>
                <w:sz w:val="25"/>
                <w:szCs w:val="25"/>
                <w:lang w:val="en-US"/>
              </w:rPr>
              <w:t>71,390,574</w:t>
            </w:r>
          </w:p>
        </w:tc>
        <w:tc>
          <w:tcPr>
            <w:tcW w:w="142" w:type="dxa"/>
          </w:tcPr>
          <w:p w14:paraId="45E1B35A" w14:textId="77777777" w:rsidR="00906354" w:rsidRPr="0074282E" w:rsidRDefault="00906354" w:rsidP="00CC1CA6">
            <w:pPr>
              <w:spacing w:after="0" w:line="300" w:lineRule="exact"/>
              <w:ind w:right="57" w:hanging="557"/>
              <w:jc w:val="both"/>
              <w:rPr>
                <w:rFonts w:asciiTheme="majorBidi" w:hAnsiTheme="majorBidi" w:cstheme="majorBidi"/>
                <w:sz w:val="25"/>
                <w:szCs w:val="25"/>
                <w:cs/>
                <w:lang w:val="en-US"/>
              </w:rPr>
            </w:pPr>
          </w:p>
        </w:tc>
        <w:tc>
          <w:tcPr>
            <w:tcW w:w="1128" w:type="dxa"/>
          </w:tcPr>
          <w:p w14:paraId="7EAA6F37" w14:textId="44E2278A"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rPr>
            </w:pPr>
            <w:r w:rsidRPr="00237EB4">
              <w:rPr>
                <w:rFonts w:ascii="Angsana New" w:hAnsi="Angsana New" w:cs="Angsana New"/>
                <w:color w:val="000000" w:themeColor="text1"/>
                <w:sz w:val="25"/>
                <w:szCs w:val="25"/>
              </w:rPr>
              <w:t>22,906,383</w:t>
            </w:r>
          </w:p>
        </w:tc>
        <w:tc>
          <w:tcPr>
            <w:tcW w:w="142" w:type="dxa"/>
          </w:tcPr>
          <w:p w14:paraId="6B7983EB" w14:textId="77777777" w:rsidR="00906354" w:rsidRPr="00237EB4" w:rsidRDefault="00906354"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Pr>
          <w:p w14:paraId="2FC6C0CA" w14:textId="182FDBCA"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rPr>
            </w:pPr>
            <w:r w:rsidRPr="00237EB4">
              <w:rPr>
                <w:rFonts w:ascii="Angsana New" w:hAnsi="Angsana New" w:cs="Angsana New"/>
                <w:color w:val="000000" w:themeColor="text1"/>
                <w:sz w:val="25"/>
                <w:szCs w:val="25"/>
              </w:rPr>
              <w:t>18,931,737</w:t>
            </w:r>
          </w:p>
        </w:tc>
      </w:tr>
      <w:tr w:rsidR="00A9235B" w:rsidRPr="00237EB4" w14:paraId="749EBB51" w14:textId="77777777" w:rsidTr="006C47B8">
        <w:tc>
          <w:tcPr>
            <w:tcW w:w="3945" w:type="dxa"/>
          </w:tcPr>
          <w:p w14:paraId="5B830947" w14:textId="77777777" w:rsidR="00A9235B" w:rsidRPr="0074282E" w:rsidRDefault="00A9235B" w:rsidP="00CC1CA6">
            <w:pPr>
              <w:spacing w:after="0" w:line="300" w:lineRule="exact"/>
              <w:ind w:left="449" w:hanging="306"/>
              <w:rPr>
                <w:rFonts w:asciiTheme="majorBidi" w:hAnsiTheme="majorBidi" w:cstheme="majorBidi"/>
                <w:sz w:val="25"/>
                <w:szCs w:val="25"/>
                <w:cs/>
                <w:lang w:val="en-US"/>
              </w:rPr>
            </w:pPr>
            <w:r w:rsidRPr="00237EB4">
              <w:rPr>
                <w:rStyle w:val="hps"/>
                <w:rFonts w:asciiTheme="majorBidi" w:hAnsiTheme="majorBidi" w:cstheme="majorBidi"/>
                <w:sz w:val="25"/>
                <w:szCs w:val="25"/>
                <w:lang w:val="en"/>
              </w:rPr>
              <w:t>Tax</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effect</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of income</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or</w:t>
            </w:r>
            <w:r w:rsidRPr="00237EB4">
              <w:rPr>
                <w:rFonts w:asciiTheme="majorBidi" w:hAnsiTheme="majorBidi" w:cstheme="majorBidi"/>
                <w:color w:val="000000"/>
                <w:sz w:val="25"/>
                <w:szCs w:val="25"/>
                <w:lang w:val="en"/>
              </w:rPr>
              <w:t xml:space="preserve"> </w:t>
            </w:r>
            <w:r w:rsidRPr="00237EB4">
              <w:rPr>
                <w:rStyle w:val="hps"/>
                <w:rFonts w:asciiTheme="majorBidi" w:hAnsiTheme="majorBidi" w:cstheme="majorBidi"/>
                <w:sz w:val="25"/>
                <w:szCs w:val="25"/>
                <w:lang w:val="en"/>
              </w:rPr>
              <w:t>profit</w:t>
            </w:r>
            <w:r w:rsidRPr="00237EB4">
              <w:rPr>
                <w:rFonts w:asciiTheme="majorBidi" w:hAnsiTheme="majorBidi" w:cstheme="majorBidi"/>
                <w:color w:val="000000"/>
                <w:sz w:val="25"/>
                <w:szCs w:val="25"/>
              </w:rPr>
              <w:t xml:space="preserve"> that are </w:t>
            </w:r>
            <w:r w:rsidRPr="00237EB4">
              <w:rPr>
                <w:rFonts w:asciiTheme="majorBidi" w:hAnsiTheme="majorBidi" w:cstheme="majorBidi"/>
                <w:color w:val="000000"/>
                <w:sz w:val="25"/>
                <w:szCs w:val="25"/>
                <w:lang w:val="en"/>
              </w:rPr>
              <w:t xml:space="preserve">not </w:t>
            </w:r>
            <w:r w:rsidRPr="00237EB4">
              <w:rPr>
                <w:rStyle w:val="hps"/>
                <w:rFonts w:asciiTheme="majorBidi" w:hAnsiTheme="majorBidi" w:cstheme="majorBidi"/>
                <w:sz w:val="25"/>
                <w:szCs w:val="25"/>
                <w:lang w:val="en"/>
              </w:rPr>
              <w:t xml:space="preserve">required in </w:t>
            </w:r>
          </w:p>
        </w:tc>
        <w:tc>
          <w:tcPr>
            <w:tcW w:w="1274" w:type="dxa"/>
          </w:tcPr>
          <w:p w14:paraId="4D07E134" w14:textId="77777777" w:rsidR="00A9235B" w:rsidRPr="00237EB4" w:rsidRDefault="00A9235B"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42" w:type="dxa"/>
          </w:tcPr>
          <w:p w14:paraId="42575DC2" w14:textId="77777777" w:rsidR="00A9235B" w:rsidRPr="00237EB4" w:rsidRDefault="00A9235B"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141" w:type="dxa"/>
          </w:tcPr>
          <w:p w14:paraId="2CB4BB76" w14:textId="77777777" w:rsidR="00A9235B" w:rsidRPr="00237EB4" w:rsidRDefault="00A9235B"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42" w:type="dxa"/>
          </w:tcPr>
          <w:p w14:paraId="2C886B7F" w14:textId="77777777" w:rsidR="00A9235B" w:rsidRPr="00237EB4" w:rsidRDefault="00A9235B"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28" w:type="dxa"/>
          </w:tcPr>
          <w:p w14:paraId="0890A182" w14:textId="77777777" w:rsidR="00A9235B" w:rsidRPr="00237EB4" w:rsidRDefault="00A9235B"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42" w:type="dxa"/>
          </w:tcPr>
          <w:p w14:paraId="2F90BECF" w14:textId="77777777" w:rsidR="00A9235B" w:rsidRPr="00237EB4" w:rsidRDefault="00A9235B"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Pr>
          <w:p w14:paraId="5EF4E915" w14:textId="77777777" w:rsidR="00A9235B" w:rsidRPr="00237EB4" w:rsidRDefault="00A9235B" w:rsidP="00CC1CA6">
            <w:pPr>
              <w:tabs>
                <w:tab w:val="left" w:pos="284"/>
                <w:tab w:val="left" w:pos="567"/>
              </w:tabs>
              <w:spacing w:after="0" w:line="300" w:lineRule="exact"/>
              <w:ind w:right="57" w:hanging="557"/>
              <w:jc w:val="right"/>
              <w:rPr>
                <w:rFonts w:asciiTheme="majorBidi" w:hAnsiTheme="majorBidi" w:cstheme="majorBidi"/>
                <w:sz w:val="25"/>
                <w:szCs w:val="25"/>
              </w:rPr>
            </w:pPr>
          </w:p>
        </w:tc>
      </w:tr>
      <w:tr w:rsidR="00A9235B" w:rsidRPr="00237EB4" w14:paraId="091EB302" w14:textId="77777777" w:rsidTr="006C47B8">
        <w:tc>
          <w:tcPr>
            <w:tcW w:w="3945" w:type="dxa"/>
          </w:tcPr>
          <w:p w14:paraId="088519D3" w14:textId="77777777" w:rsidR="00A9235B" w:rsidRPr="0074282E" w:rsidRDefault="00A9235B" w:rsidP="00CC1CA6">
            <w:pPr>
              <w:spacing w:after="0" w:line="300" w:lineRule="exact"/>
              <w:ind w:left="449" w:hanging="173"/>
              <w:rPr>
                <w:rFonts w:asciiTheme="majorBidi" w:hAnsiTheme="majorBidi" w:cstheme="majorBidi"/>
                <w:sz w:val="25"/>
                <w:szCs w:val="25"/>
                <w:cs/>
                <w:lang w:val="en-US"/>
              </w:rPr>
            </w:pPr>
            <w:r w:rsidRPr="00237EB4">
              <w:rPr>
                <w:rFonts w:asciiTheme="majorBidi" w:hAnsiTheme="majorBidi" w:cstheme="majorBidi"/>
                <w:color w:val="000000"/>
                <w:sz w:val="25"/>
                <w:szCs w:val="25"/>
              </w:rPr>
              <w:t>determining</w:t>
            </w:r>
            <w:r w:rsidRPr="00237EB4">
              <w:rPr>
                <w:rFonts w:asciiTheme="majorBidi" w:hAnsiTheme="majorBidi" w:cstheme="majorBidi"/>
                <w:color w:val="000000"/>
                <w:sz w:val="25"/>
                <w:szCs w:val="25"/>
                <w:lang w:val="en"/>
              </w:rPr>
              <w:t xml:space="preserve"> ta</w:t>
            </w:r>
            <w:r w:rsidRPr="00237EB4">
              <w:rPr>
                <w:rStyle w:val="hps"/>
                <w:rFonts w:asciiTheme="majorBidi" w:hAnsiTheme="majorBidi" w:cstheme="majorBidi"/>
                <w:sz w:val="25"/>
                <w:szCs w:val="25"/>
                <w:lang w:val="en"/>
              </w:rPr>
              <w:t>xable profit:</w:t>
            </w:r>
          </w:p>
        </w:tc>
        <w:tc>
          <w:tcPr>
            <w:tcW w:w="1274" w:type="dxa"/>
          </w:tcPr>
          <w:p w14:paraId="753C6FD1" w14:textId="77777777" w:rsidR="00A9235B" w:rsidRPr="00237EB4" w:rsidRDefault="00A9235B"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42" w:type="dxa"/>
          </w:tcPr>
          <w:p w14:paraId="2A9A9FA9" w14:textId="77777777" w:rsidR="00A9235B" w:rsidRPr="00237EB4" w:rsidRDefault="00A9235B"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141" w:type="dxa"/>
          </w:tcPr>
          <w:p w14:paraId="08EBDE41" w14:textId="77777777" w:rsidR="00A9235B" w:rsidRPr="00237EB4" w:rsidRDefault="00A9235B"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42" w:type="dxa"/>
          </w:tcPr>
          <w:p w14:paraId="5BBA1E81" w14:textId="77777777" w:rsidR="00A9235B" w:rsidRPr="00237EB4" w:rsidRDefault="00A9235B"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28" w:type="dxa"/>
          </w:tcPr>
          <w:p w14:paraId="0E31323A" w14:textId="77777777" w:rsidR="00A9235B" w:rsidRPr="00237EB4" w:rsidRDefault="00A9235B"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42" w:type="dxa"/>
          </w:tcPr>
          <w:p w14:paraId="10609C1C" w14:textId="77777777" w:rsidR="00A9235B" w:rsidRPr="00237EB4" w:rsidRDefault="00A9235B"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Pr>
          <w:p w14:paraId="6551AB1F" w14:textId="77777777" w:rsidR="00A9235B" w:rsidRPr="00237EB4" w:rsidRDefault="00A9235B" w:rsidP="00CC1CA6">
            <w:pPr>
              <w:tabs>
                <w:tab w:val="left" w:pos="284"/>
                <w:tab w:val="left" w:pos="567"/>
              </w:tabs>
              <w:spacing w:after="0" w:line="300" w:lineRule="exact"/>
              <w:ind w:hanging="557"/>
              <w:jc w:val="right"/>
              <w:rPr>
                <w:rFonts w:asciiTheme="majorBidi" w:hAnsiTheme="majorBidi" w:cstheme="majorBidi"/>
                <w:sz w:val="25"/>
                <w:szCs w:val="25"/>
              </w:rPr>
            </w:pPr>
          </w:p>
        </w:tc>
      </w:tr>
      <w:tr w:rsidR="00A9235B" w:rsidRPr="00237EB4" w14:paraId="0D1DAFE2" w14:textId="77777777" w:rsidTr="006C47B8">
        <w:tc>
          <w:tcPr>
            <w:tcW w:w="3945" w:type="dxa"/>
          </w:tcPr>
          <w:p w14:paraId="79C61908" w14:textId="77777777" w:rsidR="00A9235B" w:rsidRPr="0074282E" w:rsidRDefault="00A9235B" w:rsidP="00CC1CA6">
            <w:pPr>
              <w:spacing w:after="0" w:line="300" w:lineRule="exact"/>
              <w:ind w:left="572" w:hanging="296"/>
              <w:rPr>
                <w:rFonts w:asciiTheme="majorBidi" w:hAnsiTheme="majorBidi" w:cstheme="majorBidi"/>
                <w:sz w:val="25"/>
                <w:szCs w:val="25"/>
                <w:cs/>
                <w:lang w:val="en-US"/>
              </w:rPr>
            </w:pPr>
            <w:r w:rsidRPr="00237EB4">
              <w:rPr>
                <w:rFonts w:asciiTheme="majorBidi" w:hAnsiTheme="majorBidi" w:cstheme="majorBidi"/>
                <w:color w:val="000000"/>
                <w:sz w:val="25"/>
                <w:szCs w:val="25"/>
              </w:rPr>
              <w:t>- Exemption of income</w:t>
            </w:r>
          </w:p>
        </w:tc>
        <w:tc>
          <w:tcPr>
            <w:tcW w:w="1274" w:type="dxa"/>
          </w:tcPr>
          <w:p w14:paraId="3FBB48C9" w14:textId="71A8A874" w:rsidR="00A9235B" w:rsidRPr="0074282E" w:rsidRDefault="00906354" w:rsidP="00CC1CA6">
            <w:pPr>
              <w:spacing w:after="0" w:line="300" w:lineRule="exact"/>
              <w:ind w:left="-113" w:right="227"/>
              <w:contextualSpacing/>
              <w:jc w:val="right"/>
              <w:rPr>
                <w:rFonts w:asciiTheme="majorBidi" w:hAnsiTheme="majorBidi" w:cstheme="majorBidi"/>
                <w:sz w:val="25"/>
                <w:szCs w:val="25"/>
                <w:cs/>
                <w:lang w:val="en-US"/>
              </w:rPr>
            </w:pPr>
            <w:r w:rsidRPr="00237EB4">
              <w:rPr>
                <w:rFonts w:asciiTheme="majorBidi" w:hAnsiTheme="majorBidi" w:cstheme="majorBidi"/>
                <w:sz w:val="25"/>
                <w:szCs w:val="25"/>
                <w:lang w:val="en-US"/>
              </w:rPr>
              <w:t>-</w:t>
            </w:r>
          </w:p>
        </w:tc>
        <w:tc>
          <w:tcPr>
            <w:tcW w:w="142" w:type="dxa"/>
          </w:tcPr>
          <w:p w14:paraId="0EE40AAF" w14:textId="77777777" w:rsidR="00A9235B" w:rsidRPr="00237EB4" w:rsidRDefault="00A9235B"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141" w:type="dxa"/>
          </w:tcPr>
          <w:p w14:paraId="5D7A8FDF" w14:textId="77777777" w:rsidR="00A9235B" w:rsidRPr="0074282E" w:rsidRDefault="00A9235B" w:rsidP="00CC1CA6">
            <w:pPr>
              <w:spacing w:after="0" w:line="300" w:lineRule="exact"/>
              <w:ind w:left="-113" w:right="227"/>
              <w:contextualSpacing/>
              <w:jc w:val="right"/>
              <w:rPr>
                <w:rFonts w:asciiTheme="majorBidi" w:hAnsiTheme="majorBidi" w:cstheme="majorBidi"/>
                <w:sz w:val="25"/>
                <w:szCs w:val="25"/>
                <w:cs/>
                <w:lang w:val="en-US"/>
              </w:rPr>
            </w:pPr>
            <w:r w:rsidRPr="00237EB4">
              <w:rPr>
                <w:rFonts w:asciiTheme="majorBidi" w:hAnsiTheme="majorBidi" w:cstheme="majorBidi"/>
                <w:sz w:val="25"/>
                <w:szCs w:val="25"/>
                <w:lang w:val="en-US"/>
              </w:rPr>
              <w:t>-</w:t>
            </w:r>
          </w:p>
        </w:tc>
        <w:tc>
          <w:tcPr>
            <w:tcW w:w="142" w:type="dxa"/>
          </w:tcPr>
          <w:p w14:paraId="41EE55F9" w14:textId="77777777" w:rsidR="00A9235B" w:rsidRPr="00237EB4" w:rsidRDefault="00A9235B"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28" w:type="dxa"/>
          </w:tcPr>
          <w:p w14:paraId="6F6503E0" w14:textId="6E534E78" w:rsidR="00A9235B" w:rsidRPr="00237EB4" w:rsidRDefault="00906354" w:rsidP="00CC1CA6">
            <w:pPr>
              <w:spacing w:after="0" w:line="300" w:lineRule="exact"/>
              <w:ind w:left="-113" w:right="227"/>
              <w:contextualSpacing/>
              <w:jc w:val="right"/>
              <w:rPr>
                <w:rFonts w:asciiTheme="majorBidi" w:hAnsiTheme="majorBidi" w:cstheme="majorBidi"/>
                <w:sz w:val="25"/>
                <w:szCs w:val="25"/>
                <w:lang w:val="en-US"/>
              </w:rPr>
            </w:pPr>
            <w:r w:rsidRPr="00237EB4">
              <w:rPr>
                <w:rFonts w:asciiTheme="majorBidi" w:hAnsiTheme="majorBidi" w:cstheme="majorBidi"/>
                <w:sz w:val="25"/>
                <w:szCs w:val="25"/>
                <w:lang w:val="en-US"/>
              </w:rPr>
              <w:t>-</w:t>
            </w:r>
          </w:p>
        </w:tc>
        <w:tc>
          <w:tcPr>
            <w:tcW w:w="142" w:type="dxa"/>
          </w:tcPr>
          <w:p w14:paraId="1152A116" w14:textId="77777777" w:rsidR="00A9235B" w:rsidRPr="00237EB4" w:rsidRDefault="00A9235B"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Pr>
          <w:p w14:paraId="29FA9472" w14:textId="77777777" w:rsidR="00A9235B" w:rsidRPr="00237EB4" w:rsidRDefault="00A9235B" w:rsidP="00CC1CA6">
            <w:pPr>
              <w:spacing w:after="0" w:line="300" w:lineRule="exact"/>
              <w:ind w:left="-113" w:right="227"/>
              <w:contextualSpacing/>
              <w:jc w:val="right"/>
              <w:rPr>
                <w:rFonts w:asciiTheme="majorBidi" w:hAnsiTheme="majorBidi" w:cstheme="majorBidi"/>
                <w:sz w:val="25"/>
                <w:szCs w:val="25"/>
                <w:lang w:val="en-US"/>
              </w:rPr>
            </w:pPr>
            <w:r w:rsidRPr="00237EB4">
              <w:rPr>
                <w:rFonts w:asciiTheme="majorBidi" w:hAnsiTheme="majorBidi" w:cstheme="majorBidi"/>
                <w:sz w:val="25"/>
                <w:szCs w:val="25"/>
                <w:lang w:val="en-US"/>
              </w:rPr>
              <w:t>-</w:t>
            </w:r>
          </w:p>
        </w:tc>
      </w:tr>
      <w:tr w:rsidR="00906354" w:rsidRPr="00237EB4" w14:paraId="6AC01A4F" w14:textId="77777777" w:rsidTr="006C47B8">
        <w:tc>
          <w:tcPr>
            <w:tcW w:w="3945" w:type="dxa"/>
          </w:tcPr>
          <w:p w14:paraId="46F13C1B" w14:textId="77777777" w:rsidR="00906354" w:rsidRPr="00237EB4" w:rsidRDefault="00906354" w:rsidP="00CC1CA6">
            <w:pPr>
              <w:spacing w:after="0" w:line="300" w:lineRule="exact"/>
              <w:ind w:left="285" w:hanging="142"/>
              <w:rPr>
                <w:rFonts w:asciiTheme="majorBidi" w:hAnsiTheme="majorBidi" w:cstheme="majorBidi"/>
                <w:spacing w:val="-2"/>
                <w:sz w:val="25"/>
                <w:szCs w:val="25"/>
                <w:lang w:val="en-US"/>
              </w:rPr>
            </w:pPr>
            <w:r w:rsidRPr="00237EB4">
              <w:rPr>
                <w:rStyle w:val="hps"/>
                <w:rFonts w:asciiTheme="majorBidi" w:hAnsiTheme="majorBidi" w:cstheme="majorBidi"/>
                <w:spacing w:val="-2"/>
                <w:sz w:val="25"/>
                <w:szCs w:val="25"/>
                <w:lang w:val="en"/>
              </w:rPr>
              <w:t>Tax losses that are not recognized for deferred tax assets</w:t>
            </w:r>
          </w:p>
        </w:tc>
        <w:tc>
          <w:tcPr>
            <w:tcW w:w="1274" w:type="dxa"/>
            <w:vAlign w:val="bottom"/>
          </w:tcPr>
          <w:p w14:paraId="2F9BAAD5" w14:textId="4181F6D8" w:rsidR="00906354" w:rsidRPr="00237EB4" w:rsidRDefault="00906354" w:rsidP="00CC1CA6">
            <w:pPr>
              <w:tabs>
                <w:tab w:val="left" w:pos="284"/>
                <w:tab w:val="left" w:pos="567"/>
              </w:tabs>
              <w:spacing w:after="0" w:line="300" w:lineRule="exact"/>
              <w:ind w:right="57" w:hanging="556"/>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4,519,749</w:t>
            </w:r>
          </w:p>
        </w:tc>
        <w:tc>
          <w:tcPr>
            <w:tcW w:w="142" w:type="dxa"/>
            <w:vAlign w:val="bottom"/>
          </w:tcPr>
          <w:p w14:paraId="01F56AC0" w14:textId="77777777"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141" w:type="dxa"/>
            <w:vAlign w:val="bottom"/>
          </w:tcPr>
          <w:p w14:paraId="3F0CF229" w14:textId="1BDD3914"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57,690,134</w:t>
            </w:r>
          </w:p>
        </w:tc>
        <w:tc>
          <w:tcPr>
            <w:tcW w:w="142" w:type="dxa"/>
            <w:vAlign w:val="bottom"/>
          </w:tcPr>
          <w:p w14:paraId="6EB2E164" w14:textId="77777777" w:rsidR="00906354" w:rsidRPr="00237EB4" w:rsidRDefault="00906354" w:rsidP="00CC1CA6">
            <w:pPr>
              <w:tabs>
                <w:tab w:val="left" w:pos="284"/>
                <w:tab w:val="left" w:pos="567"/>
              </w:tabs>
              <w:spacing w:after="0" w:line="300" w:lineRule="exact"/>
              <w:ind w:hanging="557"/>
              <w:jc w:val="both"/>
              <w:rPr>
                <w:rFonts w:asciiTheme="majorBidi" w:hAnsiTheme="majorBidi" w:cstheme="majorBidi"/>
                <w:sz w:val="25"/>
                <w:szCs w:val="25"/>
                <w:lang w:val="en-US"/>
              </w:rPr>
            </w:pPr>
          </w:p>
        </w:tc>
        <w:tc>
          <w:tcPr>
            <w:tcW w:w="1128" w:type="dxa"/>
            <w:vAlign w:val="bottom"/>
          </w:tcPr>
          <w:p w14:paraId="5F7DA9A5" w14:textId="10E3863E"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142,184,819</w:t>
            </w:r>
          </w:p>
        </w:tc>
        <w:tc>
          <w:tcPr>
            <w:tcW w:w="142" w:type="dxa"/>
            <w:vAlign w:val="bottom"/>
          </w:tcPr>
          <w:p w14:paraId="72E20391" w14:textId="77777777" w:rsidR="00906354" w:rsidRPr="00237EB4" w:rsidRDefault="00906354" w:rsidP="00CC1CA6">
            <w:pPr>
              <w:tabs>
                <w:tab w:val="left" w:pos="284"/>
                <w:tab w:val="left" w:pos="567"/>
              </w:tabs>
              <w:spacing w:after="0" w:line="300" w:lineRule="exact"/>
              <w:ind w:right="57" w:hanging="557"/>
              <w:jc w:val="both"/>
              <w:rPr>
                <w:rFonts w:asciiTheme="majorBidi" w:hAnsiTheme="majorBidi" w:cstheme="majorBidi"/>
                <w:sz w:val="25"/>
                <w:szCs w:val="25"/>
                <w:lang w:val="en-US"/>
              </w:rPr>
            </w:pPr>
          </w:p>
        </w:tc>
        <w:tc>
          <w:tcPr>
            <w:tcW w:w="1136" w:type="dxa"/>
            <w:vAlign w:val="bottom"/>
          </w:tcPr>
          <w:p w14:paraId="63AFCFB4" w14:textId="6AACA08D"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9,660,868</w:t>
            </w:r>
          </w:p>
        </w:tc>
      </w:tr>
      <w:tr w:rsidR="00906354" w:rsidRPr="00237EB4" w14:paraId="6F7776E5" w14:textId="77777777" w:rsidTr="006C47B8">
        <w:tc>
          <w:tcPr>
            <w:tcW w:w="3945" w:type="dxa"/>
          </w:tcPr>
          <w:p w14:paraId="66BE3472" w14:textId="77777777" w:rsidR="00906354" w:rsidRPr="0074282E" w:rsidRDefault="00906354" w:rsidP="00CC1CA6">
            <w:pPr>
              <w:spacing w:after="0" w:line="300" w:lineRule="exact"/>
              <w:ind w:firstLine="138"/>
              <w:jc w:val="both"/>
              <w:rPr>
                <w:rFonts w:asciiTheme="majorBidi" w:hAnsiTheme="majorBidi" w:cstheme="majorBidi"/>
                <w:sz w:val="25"/>
                <w:szCs w:val="25"/>
                <w:cs/>
                <w:lang w:val="en-US"/>
              </w:rPr>
            </w:pPr>
            <w:r w:rsidRPr="00237EB4">
              <w:rPr>
                <w:rStyle w:val="hps"/>
                <w:rFonts w:asciiTheme="majorBidi" w:hAnsiTheme="majorBidi" w:cstheme="majorBidi"/>
                <w:sz w:val="25"/>
                <w:szCs w:val="25"/>
                <w:lang w:val="en"/>
              </w:rPr>
              <w:t>Total reconciliation</w:t>
            </w:r>
            <w:r w:rsidRPr="00237EB4">
              <w:rPr>
                <w:rFonts w:asciiTheme="majorBidi" w:hAnsiTheme="majorBidi" w:cstheme="majorBidi"/>
                <w:color w:val="000000"/>
                <w:sz w:val="25"/>
                <w:szCs w:val="25"/>
              </w:rPr>
              <w:t xml:space="preserve"> items</w:t>
            </w:r>
          </w:p>
        </w:tc>
        <w:tc>
          <w:tcPr>
            <w:tcW w:w="1274" w:type="dxa"/>
            <w:tcBorders>
              <w:top w:val="single" w:sz="6" w:space="0" w:color="auto"/>
              <w:bottom w:val="single" w:sz="6" w:space="0" w:color="auto"/>
            </w:tcBorders>
          </w:tcPr>
          <w:p w14:paraId="29EEDAE6" w14:textId="7B9834D5" w:rsidR="00906354" w:rsidRPr="00237EB4" w:rsidRDefault="00906354" w:rsidP="00CC1CA6">
            <w:pPr>
              <w:tabs>
                <w:tab w:val="left" w:pos="284"/>
                <w:tab w:val="left" w:pos="567"/>
              </w:tabs>
              <w:spacing w:after="0" w:line="300" w:lineRule="exact"/>
              <w:ind w:right="57" w:hanging="556"/>
              <w:jc w:val="right"/>
              <w:rPr>
                <w:rFonts w:asciiTheme="majorBidi" w:hAnsiTheme="majorBidi" w:cstheme="majorBidi"/>
                <w:sz w:val="25"/>
                <w:szCs w:val="25"/>
                <w:lang w:val="en-US"/>
              </w:rPr>
            </w:pPr>
            <w:r w:rsidRPr="00237EB4">
              <w:rPr>
                <w:rFonts w:ascii="Angsana New" w:hAnsi="Angsana New" w:cs="Angsana New"/>
                <w:color w:val="000000" w:themeColor="text1"/>
                <w:sz w:val="25"/>
                <w:szCs w:val="25"/>
                <w:lang w:val="en-US"/>
              </w:rPr>
              <w:t>25,586,230</w:t>
            </w:r>
          </w:p>
        </w:tc>
        <w:tc>
          <w:tcPr>
            <w:tcW w:w="142" w:type="dxa"/>
          </w:tcPr>
          <w:p w14:paraId="4B506918" w14:textId="77777777"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p>
        </w:tc>
        <w:tc>
          <w:tcPr>
            <w:tcW w:w="1141" w:type="dxa"/>
            <w:tcBorders>
              <w:top w:val="single" w:sz="6" w:space="0" w:color="auto"/>
              <w:bottom w:val="single" w:sz="6" w:space="0" w:color="auto"/>
            </w:tcBorders>
          </w:tcPr>
          <w:p w14:paraId="66DC98C1" w14:textId="5BCAE6F9"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rPr>
            </w:pPr>
            <w:r w:rsidRPr="00237EB4">
              <w:rPr>
                <w:rFonts w:ascii="Angsana New" w:hAnsi="Angsana New" w:cs="Angsana New"/>
                <w:color w:val="000000" w:themeColor="text1"/>
                <w:sz w:val="25"/>
                <w:szCs w:val="25"/>
                <w:lang w:val="en-US"/>
              </w:rPr>
              <w:t>129,080,708</w:t>
            </w:r>
          </w:p>
        </w:tc>
        <w:tc>
          <w:tcPr>
            <w:tcW w:w="142" w:type="dxa"/>
          </w:tcPr>
          <w:p w14:paraId="37DD188D" w14:textId="77777777" w:rsidR="00906354" w:rsidRPr="00237EB4" w:rsidRDefault="00906354" w:rsidP="00CC1CA6">
            <w:pPr>
              <w:spacing w:after="0" w:line="300" w:lineRule="exact"/>
              <w:ind w:right="57" w:hanging="557"/>
              <w:jc w:val="both"/>
              <w:rPr>
                <w:rFonts w:asciiTheme="majorBidi" w:hAnsiTheme="majorBidi" w:cstheme="majorBidi"/>
                <w:sz w:val="25"/>
                <w:szCs w:val="25"/>
              </w:rPr>
            </w:pPr>
          </w:p>
        </w:tc>
        <w:tc>
          <w:tcPr>
            <w:tcW w:w="1128" w:type="dxa"/>
            <w:tcBorders>
              <w:top w:val="single" w:sz="6" w:space="0" w:color="auto"/>
              <w:bottom w:val="single" w:sz="6" w:space="0" w:color="auto"/>
            </w:tcBorders>
          </w:tcPr>
          <w:p w14:paraId="3803BD67" w14:textId="69141179"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rPr>
            </w:pPr>
            <w:r w:rsidRPr="00237EB4">
              <w:rPr>
                <w:rFonts w:ascii="Angsana New" w:hAnsi="Angsana New" w:cs="Angsana New"/>
                <w:color w:val="000000" w:themeColor="text1"/>
                <w:sz w:val="25"/>
                <w:szCs w:val="25"/>
              </w:rPr>
              <w:t>165,091,202</w:t>
            </w:r>
          </w:p>
        </w:tc>
        <w:tc>
          <w:tcPr>
            <w:tcW w:w="142" w:type="dxa"/>
          </w:tcPr>
          <w:p w14:paraId="0285ECA4" w14:textId="77777777" w:rsidR="00906354" w:rsidRPr="00237EB4" w:rsidRDefault="00906354" w:rsidP="00CC1CA6">
            <w:pPr>
              <w:tabs>
                <w:tab w:val="left" w:pos="284"/>
                <w:tab w:val="left" w:pos="567"/>
              </w:tabs>
              <w:spacing w:after="0" w:line="300" w:lineRule="exact"/>
              <w:ind w:hanging="557"/>
              <w:jc w:val="both"/>
              <w:rPr>
                <w:rFonts w:asciiTheme="majorBidi" w:hAnsiTheme="majorBidi" w:cstheme="majorBidi"/>
                <w:sz w:val="25"/>
                <w:szCs w:val="25"/>
              </w:rPr>
            </w:pPr>
          </w:p>
        </w:tc>
        <w:tc>
          <w:tcPr>
            <w:tcW w:w="1136" w:type="dxa"/>
            <w:tcBorders>
              <w:top w:val="single" w:sz="6" w:space="0" w:color="auto"/>
              <w:bottom w:val="single" w:sz="6" w:space="0" w:color="auto"/>
            </w:tcBorders>
          </w:tcPr>
          <w:p w14:paraId="66D40959" w14:textId="141E90AF"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rPr>
            </w:pPr>
            <w:r w:rsidRPr="00237EB4">
              <w:rPr>
                <w:rFonts w:ascii="Angsana New" w:hAnsi="Angsana New" w:cs="Angsana New"/>
                <w:color w:val="000000" w:themeColor="text1"/>
                <w:sz w:val="25"/>
                <w:szCs w:val="25"/>
              </w:rPr>
              <w:t>28,592,605</w:t>
            </w:r>
          </w:p>
        </w:tc>
      </w:tr>
      <w:tr w:rsidR="00906354" w:rsidRPr="00237EB4" w14:paraId="2F155DC5" w14:textId="77777777" w:rsidTr="00752247">
        <w:tc>
          <w:tcPr>
            <w:tcW w:w="3945" w:type="dxa"/>
          </w:tcPr>
          <w:p w14:paraId="55191EAF" w14:textId="77777777" w:rsidR="00906354" w:rsidRPr="0074282E" w:rsidRDefault="00906354" w:rsidP="00CC1CA6">
            <w:pPr>
              <w:spacing w:after="0" w:line="300" w:lineRule="exact"/>
              <w:ind w:left="449" w:hanging="170"/>
              <w:jc w:val="both"/>
              <w:rPr>
                <w:rFonts w:asciiTheme="majorBidi" w:hAnsiTheme="majorBidi" w:cstheme="majorBidi"/>
                <w:sz w:val="25"/>
                <w:szCs w:val="25"/>
                <w:cs/>
                <w:lang w:val="en-US"/>
              </w:rPr>
            </w:pPr>
            <w:r w:rsidRPr="00237EB4">
              <w:rPr>
                <w:rFonts w:asciiTheme="majorBidi" w:hAnsiTheme="majorBidi" w:cstheme="majorBidi"/>
                <w:color w:val="000000"/>
                <w:sz w:val="25"/>
                <w:szCs w:val="25"/>
              </w:rPr>
              <w:t xml:space="preserve">Total tax expense (income) </w:t>
            </w:r>
          </w:p>
        </w:tc>
        <w:tc>
          <w:tcPr>
            <w:tcW w:w="1274" w:type="dxa"/>
            <w:tcBorders>
              <w:top w:val="single" w:sz="6" w:space="0" w:color="auto"/>
              <w:bottom w:val="double" w:sz="6" w:space="0" w:color="auto"/>
            </w:tcBorders>
          </w:tcPr>
          <w:p w14:paraId="3FBB0434" w14:textId="73A13913" w:rsidR="00906354" w:rsidRPr="00237EB4" w:rsidRDefault="00906354" w:rsidP="00CC1CA6">
            <w:pPr>
              <w:tabs>
                <w:tab w:val="left" w:pos="284"/>
                <w:tab w:val="left" w:pos="567"/>
              </w:tabs>
              <w:spacing w:after="0" w:line="300" w:lineRule="exact"/>
              <w:ind w:right="57" w:hanging="556"/>
              <w:jc w:val="right"/>
              <w:rPr>
                <w:rFonts w:asciiTheme="majorBidi" w:hAnsiTheme="majorBidi" w:cstheme="majorBidi"/>
                <w:sz w:val="25"/>
                <w:szCs w:val="25"/>
              </w:rPr>
            </w:pPr>
            <w:r w:rsidRPr="00237EB4">
              <w:rPr>
                <w:rFonts w:ascii="Angsana New" w:hAnsi="Angsana New" w:cs="Angsana New"/>
                <w:color w:val="000000" w:themeColor="text1"/>
                <w:sz w:val="25"/>
                <w:szCs w:val="25"/>
                <w:lang w:val="en-US"/>
              </w:rPr>
              <w:t>7,966,453</w:t>
            </w:r>
          </w:p>
        </w:tc>
        <w:tc>
          <w:tcPr>
            <w:tcW w:w="142" w:type="dxa"/>
          </w:tcPr>
          <w:p w14:paraId="049D1690" w14:textId="77777777" w:rsidR="00906354" w:rsidRPr="00237EB4" w:rsidRDefault="00906354"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141" w:type="dxa"/>
            <w:tcBorders>
              <w:top w:val="single" w:sz="6" w:space="0" w:color="auto"/>
              <w:bottom w:val="double" w:sz="6" w:space="0" w:color="auto"/>
            </w:tcBorders>
          </w:tcPr>
          <w:p w14:paraId="1977335C" w14:textId="229F28F4" w:rsidR="00906354" w:rsidRPr="00237EB4" w:rsidRDefault="00906354" w:rsidP="00CC1CA6">
            <w:pPr>
              <w:tabs>
                <w:tab w:val="left" w:pos="284"/>
                <w:tab w:val="left" w:pos="567"/>
              </w:tabs>
              <w:spacing w:after="0" w:line="300" w:lineRule="exact"/>
              <w:ind w:hanging="556"/>
              <w:jc w:val="right"/>
              <w:rPr>
                <w:rFonts w:asciiTheme="majorBidi" w:hAnsiTheme="majorBidi" w:cstheme="majorBidi"/>
                <w:sz w:val="25"/>
                <w:szCs w:val="25"/>
              </w:rPr>
            </w:pPr>
            <w:r w:rsidRPr="00237EB4">
              <w:rPr>
                <w:rFonts w:ascii="Angsana New" w:hAnsi="Angsana New" w:cs="Angsana New"/>
                <w:color w:val="000000" w:themeColor="text1"/>
                <w:sz w:val="25"/>
                <w:szCs w:val="25"/>
              </w:rPr>
              <w:t>(</w:t>
            </w:r>
            <w:r w:rsidRPr="00237EB4">
              <w:rPr>
                <w:rFonts w:ascii="Angsana New" w:hAnsi="Angsana New" w:cs="Angsana New"/>
                <w:color w:val="000000" w:themeColor="text1"/>
                <w:sz w:val="25"/>
                <w:szCs w:val="25"/>
                <w:lang w:val="en-US"/>
              </w:rPr>
              <w:t>34</w:t>
            </w:r>
            <w:r w:rsidRPr="00237EB4">
              <w:rPr>
                <w:rFonts w:ascii="Angsana New" w:hAnsi="Angsana New" w:cs="Angsana New"/>
                <w:color w:val="000000" w:themeColor="text1"/>
                <w:sz w:val="25"/>
                <w:szCs w:val="25"/>
              </w:rPr>
              <w:t>,463)</w:t>
            </w:r>
          </w:p>
        </w:tc>
        <w:tc>
          <w:tcPr>
            <w:tcW w:w="142" w:type="dxa"/>
          </w:tcPr>
          <w:p w14:paraId="0CFA07DF" w14:textId="77777777" w:rsidR="00906354" w:rsidRPr="00237EB4" w:rsidRDefault="00906354" w:rsidP="00CC1CA6">
            <w:pPr>
              <w:spacing w:after="0" w:line="300" w:lineRule="exact"/>
              <w:ind w:right="57" w:hanging="557"/>
              <w:jc w:val="both"/>
              <w:rPr>
                <w:rFonts w:asciiTheme="majorBidi" w:hAnsiTheme="majorBidi" w:cstheme="majorBidi"/>
                <w:sz w:val="25"/>
                <w:szCs w:val="25"/>
              </w:rPr>
            </w:pPr>
          </w:p>
        </w:tc>
        <w:tc>
          <w:tcPr>
            <w:tcW w:w="1128" w:type="dxa"/>
            <w:tcBorders>
              <w:top w:val="single" w:sz="6" w:space="0" w:color="auto"/>
              <w:bottom w:val="double" w:sz="6" w:space="0" w:color="auto"/>
            </w:tcBorders>
          </w:tcPr>
          <w:p w14:paraId="6F0CB95F" w14:textId="55A134A5" w:rsidR="00906354" w:rsidRPr="00237EB4" w:rsidRDefault="00906354" w:rsidP="00CC1CA6">
            <w:pPr>
              <w:tabs>
                <w:tab w:val="left" w:pos="284"/>
                <w:tab w:val="left" w:pos="567"/>
              </w:tabs>
              <w:spacing w:after="0" w:line="300" w:lineRule="exact"/>
              <w:ind w:hanging="557"/>
              <w:jc w:val="right"/>
              <w:rPr>
                <w:rFonts w:asciiTheme="majorBidi" w:hAnsiTheme="majorBidi" w:cstheme="majorBidi"/>
                <w:sz w:val="25"/>
                <w:szCs w:val="25"/>
              </w:rPr>
            </w:pPr>
            <w:r w:rsidRPr="00237EB4">
              <w:rPr>
                <w:rFonts w:ascii="Angsana New" w:hAnsi="Angsana New" w:cs="Angsana New"/>
                <w:color w:val="000000" w:themeColor="text1"/>
                <w:sz w:val="25"/>
                <w:szCs w:val="25"/>
              </w:rPr>
              <w:t>(</w:t>
            </w:r>
            <w:r w:rsidRPr="00237EB4">
              <w:rPr>
                <w:rFonts w:ascii="Angsana New" w:hAnsi="Angsana New" w:cs="Angsana New"/>
                <w:color w:val="000000" w:themeColor="text1"/>
                <w:sz w:val="25"/>
                <w:szCs w:val="25"/>
                <w:lang w:val="en-US"/>
              </w:rPr>
              <w:t>290,699</w:t>
            </w:r>
            <w:r w:rsidRPr="00237EB4">
              <w:rPr>
                <w:rFonts w:ascii="Angsana New" w:hAnsi="Angsana New" w:cs="Angsana New"/>
                <w:color w:val="000000" w:themeColor="text1"/>
                <w:sz w:val="25"/>
                <w:szCs w:val="25"/>
              </w:rPr>
              <w:t>)</w:t>
            </w:r>
          </w:p>
        </w:tc>
        <w:tc>
          <w:tcPr>
            <w:tcW w:w="142" w:type="dxa"/>
          </w:tcPr>
          <w:p w14:paraId="563056AA" w14:textId="77777777" w:rsidR="00906354" w:rsidRPr="00237EB4" w:rsidRDefault="00906354"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Borders>
              <w:top w:val="single" w:sz="6" w:space="0" w:color="auto"/>
              <w:bottom w:val="double" w:sz="6" w:space="0" w:color="auto"/>
            </w:tcBorders>
          </w:tcPr>
          <w:p w14:paraId="177999FE" w14:textId="17429DB3" w:rsidR="00906354" w:rsidRPr="00237EB4" w:rsidRDefault="00906354" w:rsidP="00CC1CA6">
            <w:pPr>
              <w:tabs>
                <w:tab w:val="left" w:pos="284"/>
                <w:tab w:val="left" w:pos="567"/>
              </w:tabs>
              <w:spacing w:after="0" w:line="300" w:lineRule="exact"/>
              <w:ind w:hanging="556"/>
              <w:jc w:val="right"/>
              <w:rPr>
                <w:rFonts w:asciiTheme="majorBidi" w:hAnsiTheme="majorBidi" w:cstheme="majorBidi"/>
                <w:sz w:val="25"/>
                <w:szCs w:val="25"/>
              </w:rPr>
            </w:pPr>
            <w:r w:rsidRPr="00237EB4">
              <w:rPr>
                <w:rFonts w:ascii="Angsana New" w:hAnsi="Angsana New" w:cs="Angsana New"/>
                <w:color w:val="000000" w:themeColor="text1"/>
                <w:sz w:val="25"/>
                <w:szCs w:val="25"/>
              </w:rPr>
              <w:t>(75,498)</w:t>
            </w:r>
          </w:p>
        </w:tc>
      </w:tr>
      <w:tr w:rsidR="00CC1CA6" w:rsidRPr="00237EB4" w14:paraId="1887C971" w14:textId="77777777" w:rsidTr="00752247">
        <w:tc>
          <w:tcPr>
            <w:tcW w:w="3945" w:type="dxa"/>
          </w:tcPr>
          <w:p w14:paraId="6B0D6229" w14:textId="77777777" w:rsidR="00CC1CA6" w:rsidRPr="00237EB4" w:rsidRDefault="00CC1CA6" w:rsidP="00CC1CA6">
            <w:pPr>
              <w:spacing w:after="0" w:line="300" w:lineRule="exact"/>
              <w:ind w:left="449" w:hanging="170"/>
              <w:jc w:val="both"/>
              <w:rPr>
                <w:rFonts w:asciiTheme="majorBidi" w:hAnsiTheme="majorBidi" w:cstheme="majorBidi"/>
                <w:color w:val="000000"/>
                <w:sz w:val="25"/>
                <w:szCs w:val="25"/>
              </w:rPr>
            </w:pPr>
          </w:p>
        </w:tc>
        <w:tc>
          <w:tcPr>
            <w:tcW w:w="1274" w:type="dxa"/>
            <w:tcBorders>
              <w:top w:val="double" w:sz="6" w:space="0" w:color="auto"/>
            </w:tcBorders>
          </w:tcPr>
          <w:p w14:paraId="7B7BB85A" w14:textId="77777777"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lang w:val="en-US"/>
              </w:rPr>
            </w:pPr>
          </w:p>
        </w:tc>
        <w:tc>
          <w:tcPr>
            <w:tcW w:w="142" w:type="dxa"/>
          </w:tcPr>
          <w:p w14:paraId="545C3F78" w14:textId="77777777" w:rsidR="00CC1CA6" w:rsidRPr="00237EB4" w:rsidRDefault="00CC1CA6"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141" w:type="dxa"/>
            <w:tcBorders>
              <w:top w:val="double" w:sz="6" w:space="0" w:color="auto"/>
            </w:tcBorders>
          </w:tcPr>
          <w:p w14:paraId="71FBB249" w14:textId="77777777"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rPr>
            </w:pPr>
          </w:p>
        </w:tc>
        <w:tc>
          <w:tcPr>
            <w:tcW w:w="142" w:type="dxa"/>
          </w:tcPr>
          <w:p w14:paraId="5FF39699" w14:textId="77777777" w:rsidR="00CC1CA6" w:rsidRPr="00237EB4" w:rsidRDefault="00CC1CA6" w:rsidP="00CC1CA6">
            <w:pPr>
              <w:spacing w:after="0" w:line="300" w:lineRule="exact"/>
              <w:ind w:right="57" w:hanging="557"/>
              <w:jc w:val="both"/>
              <w:rPr>
                <w:rFonts w:asciiTheme="majorBidi" w:hAnsiTheme="majorBidi" w:cstheme="majorBidi"/>
                <w:sz w:val="25"/>
                <w:szCs w:val="25"/>
              </w:rPr>
            </w:pPr>
          </w:p>
        </w:tc>
        <w:tc>
          <w:tcPr>
            <w:tcW w:w="1128" w:type="dxa"/>
            <w:tcBorders>
              <w:top w:val="double" w:sz="6" w:space="0" w:color="auto"/>
            </w:tcBorders>
          </w:tcPr>
          <w:p w14:paraId="1EE563FE" w14:textId="77777777" w:rsidR="00CC1CA6" w:rsidRPr="00237EB4" w:rsidRDefault="00CC1CA6" w:rsidP="00CC1CA6">
            <w:pPr>
              <w:tabs>
                <w:tab w:val="left" w:pos="284"/>
                <w:tab w:val="left" w:pos="567"/>
              </w:tabs>
              <w:spacing w:after="0" w:line="300" w:lineRule="exact"/>
              <w:ind w:hanging="557"/>
              <w:jc w:val="right"/>
              <w:rPr>
                <w:rFonts w:ascii="Angsana New" w:hAnsi="Angsana New" w:cs="Angsana New"/>
                <w:color w:val="000000" w:themeColor="text1"/>
                <w:sz w:val="25"/>
                <w:szCs w:val="25"/>
              </w:rPr>
            </w:pPr>
          </w:p>
        </w:tc>
        <w:tc>
          <w:tcPr>
            <w:tcW w:w="142" w:type="dxa"/>
          </w:tcPr>
          <w:p w14:paraId="6139DD24" w14:textId="77777777" w:rsidR="00CC1CA6" w:rsidRPr="00237EB4" w:rsidRDefault="00CC1CA6"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Borders>
              <w:top w:val="double" w:sz="6" w:space="0" w:color="auto"/>
            </w:tcBorders>
          </w:tcPr>
          <w:p w14:paraId="03E58E11" w14:textId="77777777"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rPr>
            </w:pPr>
          </w:p>
        </w:tc>
      </w:tr>
      <w:tr w:rsidR="00CC1CA6" w:rsidRPr="00237EB4" w14:paraId="40B9B5B4" w14:textId="77777777" w:rsidTr="00CC1CA6">
        <w:tc>
          <w:tcPr>
            <w:tcW w:w="3945" w:type="dxa"/>
          </w:tcPr>
          <w:p w14:paraId="134FB922" w14:textId="76EBF3A2" w:rsidR="00CC1CA6" w:rsidRPr="00237EB4" w:rsidRDefault="00CC1CA6" w:rsidP="00CC1CA6">
            <w:pPr>
              <w:spacing w:after="0" w:line="300" w:lineRule="exact"/>
              <w:ind w:left="449" w:hanging="170"/>
              <w:jc w:val="both"/>
              <w:rPr>
                <w:rFonts w:asciiTheme="majorBidi" w:hAnsiTheme="majorBidi" w:cstheme="majorBidi"/>
                <w:color w:val="000000"/>
                <w:sz w:val="25"/>
                <w:szCs w:val="25"/>
              </w:rPr>
            </w:pPr>
            <w:r w:rsidRPr="00237EB4">
              <w:rPr>
                <w:rFonts w:asciiTheme="majorBidi" w:hAnsiTheme="majorBidi" w:cstheme="majorBidi"/>
                <w:color w:val="000000"/>
                <w:sz w:val="25"/>
                <w:szCs w:val="25"/>
              </w:rPr>
              <w:tab/>
              <w:t>- Continuing operations</w:t>
            </w:r>
          </w:p>
        </w:tc>
        <w:tc>
          <w:tcPr>
            <w:tcW w:w="1274" w:type="dxa"/>
          </w:tcPr>
          <w:p w14:paraId="747E01CC" w14:textId="01FB4D4D"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lang w:val="en-US"/>
              </w:rPr>
            </w:pPr>
            <w:r w:rsidRPr="0074282E">
              <w:rPr>
                <w:rFonts w:ascii="Angsana New" w:hAnsi="Angsana New" w:cs="Angsana New" w:hint="cs"/>
                <w:color w:val="000000" w:themeColor="text1"/>
                <w:sz w:val="25"/>
                <w:szCs w:val="25"/>
                <w:lang w:val="en-US"/>
              </w:rPr>
              <w:t>(581</w:t>
            </w:r>
            <w:r w:rsidRPr="00237EB4">
              <w:rPr>
                <w:rFonts w:ascii="Angsana New" w:hAnsi="Angsana New" w:cs="Angsana New"/>
                <w:color w:val="000000" w:themeColor="text1"/>
                <w:sz w:val="25"/>
                <w:szCs w:val="25"/>
                <w:lang w:val="en-US"/>
              </w:rPr>
              <w:t>,205)</w:t>
            </w:r>
          </w:p>
        </w:tc>
        <w:tc>
          <w:tcPr>
            <w:tcW w:w="142" w:type="dxa"/>
          </w:tcPr>
          <w:p w14:paraId="2117F502" w14:textId="77777777" w:rsidR="00CC1CA6" w:rsidRPr="00237EB4" w:rsidRDefault="00CC1CA6"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141" w:type="dxa"/>
          </w:tcPr>
          <w:p w14:paraId="2F1F17FB" w14:textId="132E81F5" w:rsidR="00CC1CA6" w:rsidRPr="00237EB4" w:rsidRDefault="00CC1CA6" w:rsidP="00CC1CA6">
            <w:pPr>
              <w:tabs>
                <w:tab w:val="left" w:pos="284"/>
                <w:tab w:val="left" w:pos="567"/>
              </w:tabs>
              <w:spacing w:after="0" w:line="300" w:lineRule="exact"/>
              <w:ind w:right="57" w:hanging="556"/>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lang w:val="en-US"/>
              </w:rPr>
              <w:t>722,768</w:t>
            </w:r>
          </w:p>
        </w:tc>
        <w:tc>
          <w:tcPr>
            <w:tcW w:w="142" w:type="dxa"/>
          </w:tcPr>
          <w:p w14:paraId="56E7D23F" w14:textId="77777777" w:rsidR="00CC1CA6" w:rsidRPr="00237EB4" w:rsidRDefault="00CC1CA6" w:rsidP="00CC1CA6">
            <w:pPr>
              <w:spacing w:after="0" w:line="300" w:lineRule="exact"/>
              <w:ind w:right="57" w:hanging="557"/>
              <w:jc w:val="both"/>
              <w:rPr>
                <w:rFonts w:asciiTheme="majorBidi" w:hAnsiTheme="majorBidi" w:cstheme="majorBidi"/>
                <w:sz w:val="25"/>
                <w:szCs w:val="25"/>
              </w:rPr>
            </w:pPr>
          </w:p>
        </w:tc>
        <w:tc>
          <w:tcPr>
            <w:tcW w:w="1128" w:type="dxa"/>
          </w:tcPr>
          <w:p w14:paraId="1679A177" w14:textId="772A18DC"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lang w:val="en-US"/>
              </w:rPr>
              <w:t>(</w:t>
            </w:r>
            <w:r w:rsidRPr="00237EB4">
              <w:rPr>
                <w:rFonts w:ascii="Angsana New" w:hAnsi="Angsana New" w:cs="Angsana New"/>
                <w:color w:val="000000" w:themeColor="text1"/>
                <w:sz w:val="25"/>
                <w:szCs w:val="25"/>
              </w:rPr>
              <w:t>290</w:t>
            </w:r>
            <w:r w:rsidRPr="00237EB4">
              <w:rPr>
                <w:rFonts w:ascii="Angsana New" w:hAnsi="Angsana New" w:cs="Angsana New"/>
                <w:color w:val="000000" w:themeColor="text1"/>
                <w:sz w:val="25"/>
                <w:szCs w:val="25"/>
                <w:lang w:val="en-US"/>
              </w:rPr>
              <w:t>,699)</w:t>
            </w:r>
          </w:p>
        </w:tc>
        <w:tc>
          <w:tcPr>
            <w:tcW w:w="142" w:type="dxa"/>
          </w:tcPr>
          <w:p w14:paraId="53341F42" w14:textId="77777777" w:rsidR="00CC1CA6" w:rsidRPr="00237EB4" w:rsidRDefault="00CC1CA6"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Pr>
          <w:p w14:paraId="119FF654" w14:textId="573765F1"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lang w:val="en-US"/>
              </w:rPr>
              <w:t>(</w:t>
            </w:r>
            <w:r w:rsidRPr="00237EB4">
              <w:rPr>
                <w:rFonts w:ascii="Angsana New" w:hAnsi="Angsana New" w:cs="Angsana New"/>
                <w:color w:val="000000" w:themeColor="text1"/>
                <w:sz w:val="25"/>
                <w:szCs w:val="25"/>
              </w:rPr>
              <w:t>75</w:t>
            </w:r>
            <w:r w:rsidRPr="00237EB4">
              <w:rPr>
                <w:rFonts w:ascii="Angsana New" w:hAnsi="Angsana New" w:cs="Angsana New"/>
                <w:color w:val="000000" w:themeColor="text1"/>
                <w:sz w:val="25"/>
                <w:szCs w:val="25"/>
                <w:lang w:val="en-US"/>
              </w:rPr>
              <w:t>,498)</w:t>
            </w:r>
          </w:p>
        </w:tc>
      </w:tr>
      <w:tr w:rsidR="00CC1CA6" w:rsidRPr="00237EB4" w14:paraId="1C2E6EF3" w14:textId="77777777" w:rsidTr="00CC1CA6">
        <w:tc>
          <w:tcPr>
            <w:tcW w:w="3945" w:type="dxa"/>
          </w:tcPr>
          <w:p w14:paraId="74B2F792" w14:textId="7DFC3635" w:rsidR="00CC1CA6" w:rsidRPr="00237EB4" w:rsidRDefault="00CC1CA6" w:rsidP="00CC1CA6">
            <w:pPr>
              <w:spacing w:after="0" w:line="300" w:lineRule="exact"/>
              <w:ind w:left="449" w:hanging="170"/>
              <w:jc w:val="both"/>
              <w:rPr>
                <w:rFonts w:asciiTheme="majorBidi" w:hAnsiTheme="majorBidi" w:cstheme="majorBidi"/>
                <w:color w:val="000000"/>
                <w:sz w:val="25"/>
                <w:szCs w:val="25"/>
              </w:rPr>
            </w:pPr>
            <w:r w:rsidRPr="00237EB4">
              <w:rPr>
                <w:rFonts w:asciiTheme="majorBidi" w:hAnsiTheme="majorBidi" w:cstheme="majorBidi"/>
                <w:color w:val="000000"/>
                <w:sz w:val="25"/>
                <w:szCs w:val="25"/>
              </w:rPr>
              <w:tab/>
              <w:t>- Discontinued operations (see Note 43)</w:t>
            </w:r>
          </w:p>
        </w:tc>
        <w:tc>
          <w:tcPr>
            <w:tcW w:w="1274" w:type="dxa"/>
            <w:tcBorders>
              <w:bottom w:val="single" w:sz="6" w:space="0" w:color="auto"/>
            </w:tcBorders>
          </w:tcPr>
          <w:p w14:paraId="10D08996" w14:textId="7EF48F96" w:rsidR="00CC1CA6" w:rsidRPr="00237EB4" w:rsidRDefault="00CC1CA6" w:rsidP="00CC1CA6">
            <w:pPr>
              <w:tabs>
                <w:tab w:val="left" w:pos="284"/>
                <w:tab w:val="left" w:pos="567"/>
              </w:tabs>
              <w:spacing w:after="0" w:line="300" w:lineRule="exact"/>
              <w:ind w:right="57" w:hanging="556"/>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8,547,658</w:t>
            </w:r>
          </w:p>
        </w:tc>
        <w:tc>
          <w:tcPr>
            <w:tcW w:w="142" w:type="dxa"/>
          </w:tcPr>
          <w:p w14:paraId="2B3B088D" w14:textId="77777777" w:rsidR="00CC1CA6" w:rsidRPr="00237EB4" w:rsidRDefault="00CC1CA6"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141" w:type="dxa"/>
            <w:tcBorders>
              <w:bottom w:val="single" w:sz="6" w:space="0" w:color="auto"/>
            </w:tcBorders>
          </w:tcPr>
          <w:p w14:paraId="12C3C086" w14:textId="2839C8DB"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lang w:val="en-US"/>
              </w:rPr>
              <w:t>(</w:t>
            </w:r>
            <w:r w:rsidRPr="00237EB4">
              <w:rPr>
                <w:rFonts w:ascii="Angsana New" w:hAnsi="Angsana New" w:cs="Angsana New"/>
                <w:color w:val="000000" w:themeColor="text1"/>
                <w:sz w:val="25"/>
                <w:szCs w:val="25"/>
              </w:rPr>
              <w:t>757</w:t>
            </w:r>
            <w:r w:rsidRPr="00237EB4">
              <w:rPr>
                <w:rFonts w:ascii="Angsana New" w:hAnsi="Angsana New" w:cs="Angsana New"/>
                <w:color w:val="000000" w:themeColor="text1"/>
                <w:sz w:val="25"/>
                <w:szCs w:val="25"/>
                <w:lang w:val="en-US"/>
              </w:rPr>
              <w:t>,231)</w:t>
            </w:r>
          </w:p>
        </w:tc>
        <w:tc>
          <w:tcPr>
            <w:tcW w:w="142" w:type="dxa"/>
          </w:tcPr>
          <w:p w14:paraId="7ABD8A1A" w14:textId="77777777" w:rsidR="00CC1CA6" w:rsidRPr="00237EB4" w:rsidRDefault="00CC1CA6" w:rsidP="00CC1CA6">
            <w:pPr>
              <w:spacing w:after="0" w:line="300" w:lineRule="exact"/>
              <w:ind w:right="57" w:hanging="557"/>
              <w:jc w:val="both"/>
              <w:rPr>
                <w:rFonts w:asciiTheme="majorBidi" w:hAnsiTheme="majorBidi" w:cstheme="majorBidi"/>
                <w:sz w:val="25"/>
                <w:szCs w:val="25"/>
              </w:rPr>
            </w:pPr>
          </w:p>
        </w:tc>
        <w:tc>
          <w:tcPr>
            <w:tcW w:w="1128" w:type="dxa"/>
            <w:tcBorders>
              <w:bottom w:val="single" w:sz="6" w:space="0" w:color="auto"/>
            </w:tcBorders>
          </w:tcPr>
          <w:p w14:paraId="5467F4D7" w14:textId="342A4F1F" w:rsidR="00CC1CA6" w:rsidRPr="00237EB4" w:rsidRDefault="00CC1CA6" w:rsidP="00CC1CA6">
            <w:pPr>
              <w:spacing w:after="0" w:line="300" w:lineRule="exact"/>
              <w:ind w:left="-113" w:right="227"/>
              <w:contextualSpacing/>
              <w:jc w:val="right"/>
              <w:rPr>
                <w:rFonts w:asciiTheme="majorBidi" w:hAnsiTheme="majorBidi" w:cstheme="majorBidi"/>
                <w:sz w:val="25"/>
                <w:szCs w:val="25"/>
                <w:lang w:val="en-US"/>
              </w:rPr>
            </w:pPr>
            <w:r w:rsidRPr="00237EB4">
              <w:rPr>
                <w:rFonts w:asciiTheme="majorBidi" w:hAnsiTheme="majorBidi" w:cstheme="majorBidi" w:hint="cs"/>
                <w:sz w:val="25"/>
                <w:szCs w:val="25"/>
                <w:lang w:val="en-US"/>
              </w:rPr>
              <w:t>-</w:t>
            </w:r>
          </w:p>
        </w:tc>
        <w:tc>
          <w:tcPr>
            <w:tcW w:w="142" w:type="dxa"/>
          </w:tcPr>
          <w:p w14:paraId="3328BD70" w14:textId="77777777" w:rsidR="00CC1CA6" w:rsidRPr="00237EB4" w:rsidRDefault="00CC1CA6"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Borders>
              <w:bottom w:val="single" w:sz="6" w:space="0" w:color="auto"/>
            </w:tcBorders>
          </w:tcPr>
          <w:p w14:paraId="3CF849A7" w14:textId="2A0D956C" w:rsidR="00CC1CA6" w:rsidRPr="00237EB4" w:rsidRDefault="00CC1CA6" w:rsidP="00CC1CA6">
            <w:pPr>
              <w:spacing w:after="0" w:line="300" w:lineRule="exact"/>
              <w:ind w:left="-113" w:right="227"/>
              <w:contextualSpacing/>
              <w:jc w:val="right"/>
              <w:rPr>
                <w:rFonts w:asciiTheme="majorBidi" w:hAnsiTheme="majorBidi" w:cstheme="majorBidi"/>
                <w:sz w:val="25"/>
                <w:szCs w:val="25"/>
                <w:lang w:val="en-US"/>
              </w:rPr>
            </w:pPr>
            <w:r w:rsidRPr="00237EB4">
              <w:rPr>
                <w:rFonts w:asciiTheme="majorBidi" w:hAnsiTheme="majorBidi" w:cstheme="majorBidi"/>
                <w:sz w:val="25"/>
                <w:szCs w:val="25"/>
                <w:lang w:val="en-US"/>
              </w:rPr>
              <w:t>-</w:t>
            </w:r>
          </w:p>
        </w:tc>
      </w:tr>
      <w:tr w:rsidR="00CC1CA6" w:rsidRPr="00237EB4" w14:paraId="520D467B" w14:textId="77777777" w:rsidTr="00CC1CA6">
        <w:tc>
          <w:tcPr>
            <w:tcW w:w="3945" w:type="dxa"/>
          </w:tcPr>
          <w:p w14:paraId="2414DD88" w14:textId="77777777" w:rsidR="00CC1CA6" w:rsidRPr="00237EB4" w:rsidRDefault="00CC1CA6" w:rsidP="00CC1CA6">
            <w:pPr>
              <w:spacing w:after="0" w:line="300" w:lineRule="exact"/>
              <w:ind w:left="449" w:hanging="170"/>
              <w:jc w:val="both"/>
              <w:rPr>
                <w:rFonts w:asciiTheme="majorBidi" w:hAnsiTheme="majorBidi" w:cstheme="majorBidi"/>
                <w:color w:val="000000"/>
                <w:sz w:val="25"/>
                <w:szCs w:val="25"/>
              </w:rPr>
            </w:pPr>
          </w:p>
        </w:tc>
        <w:tc>
          <w:tcPr>
            <w:tcW w:w="1274" w:type="dxa"/>
            <w:tcBorders>
              <w:top w:val="single" w:sz="6" w:space="0" w:color="auto"/>
              <w:bottom w:val="double" w:sz="6" w:space="0" w:color="auto"/>
            </w:tcBorders>
          </w:tcPr>
          <w:p w14:paraId="4F837ABB" w14:textId="79C55645" w:rsidR="00CC1CA6" w:rsidRPr="00237EB4" w:rsidRDefault="00CC1CA6" w:rsidP="00CC1CA6">
            <w:pPr>
              <w:tabs>
                <w:tab w:val="left" w:pos="284"/>
                <w:tab w:val="left" w:pos="567"/>
              </w:tabs>
              <w:spacing w:after="0" w:line="300" w:lineRule="exact"/>
              <w:ind w:right="57" w:hanging="556"/>
              <w:jc w:val="right"/>
              <w:rPr>
                <w:rFonts w:ascii="Angsana New" w:hAnsi="Angsana New" w:cs="Angsana New"/>
                <w:color w:val="000000" w:themeColor="text1"/>
                <w:sz w:val="25"/>
                <w:szCs w:val="25"/>
                <w:lang w:val="en-US"/>
              </w:rPr>
            </w:pPr>
            <w:r w:rsidRPr="00237EB4">
              <w:rPr>
                <w:rFonts w:ascii="Angsana New" w:hAnsi="Angsana New" w:cs="Angsana New"/>
                <w:color w:val="000000" w:themeColor="text1"/>
                <w:sz w:val="25"/>
                <w:szCs w:val="25"/>
                <w:lang w:val="en-US"/>
              </w:rPr>
              <w:t>7,966,453</w:t>
            </w:r>
          </w:p>
        </w:tc>
        <w:tc>
          <w:tcPr>
            <w:tcW w:w="142" w:type="dxa"/>
          </w:tcPr>
          <w:p w14:paraId="020826FD" w14:textId="77777777" w:rsidR="00CC1CA6" w:rsidRPr="00237EB4" w:rsidRDefault="00CC1CA6" w:rsidP="00CC1CA6">
            <w:pPr>
              <w:tabs>
                <w:tab w:val="left" w:pos="284"/>
                <w:tab w:val="left" w:pos="567"/>
              </w:tabs>
              <w:spacing w:after="0" w:line="300" w:lineRule="exact"/>
              <w:ind w:right="57" w:hanging="557"/>
              <w:jc w:val="right"/>
              <w:rPr>
                <w:rFonts w:asciiTheme="majorBidi" w:hAnsiTheme="majorBidi" w:cstheme="majorBidi"/>
                <w:sz w:val="25"/>
                <w:szCs w:val="25"/>
              </w:rPr>
            </w:pPr>
          </w:p>
        </w:tc>
        <w:tc>
          <w:tcPr>
            <w:tcW w:w="1141" w:type="dxa"/>
            <w:tcBorders>
              <w:top w:val="single" w:sz="6" w:space="0" w:color="auto"/>
              <w:bottom w:val="double" w:sz="6" w:space="0" w:color="auto"/>
            </w:tcBorders>
          </w:tcPr>
          <w:p w14:paraId="0DCC5D3A" w14:textId="602C66E9"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lang w:val="en-US"/>
              </w:rPr>
              <w:t>(</w:t>
            </w:r>
            <w:r w:rsidRPr="00237EB4">
              <w:rPr>
                <w:rFonts w:ascii="Angsana New" w:hAnsi="Angsana New" w:cs="Angsana New"/>
                <w:color w:val="000000" w:themeColor="text1"/>
                <w:sz w:val="25"/>
                <w:szCs w:val="25"/>
              </w:rPr>
              <w:t>34</w:t>
            </w:r>
            <w:r w:rsidRPr="00237EB4">
              <w:rPr>
                <w:rFonts w:ascii="Angsana New" w:hAnsi="Angsana New" w:cs="Angsana New"/>
                <w:color w:val="000000" w:themeColor="text1"/>
                <w:sz w:val="25"/>
                <w:szCs w:val="25"/>
                <w:lang w:val="en-US"/>
              </w:rPr>
              <w:t>,463)</w:t>
            </w:r>
          </w:p>
        </w:tc>
        <w:tc>
          <w:tcPr>
            <w:tcW w:w="142" w:type="dxa"/>
          </w:tcPr>
          <w:p w14:paraId="74213F14" w14:textId="77777777" w:rsidR="00CC1CA6" w:rsidRPr="00237EB4" w:rsidRDefault="00CC1CA6" w:rsidP="00CC1CA6">
            <w:pPr>
              <w:spacing w:after="0" w:line="300" w:lineRule="exact"/>
              <w:ind w:right="57" w:hanging="557"/>
              <w:jc w:val="both"/>
              <w:rPr>
                <w:rFonts w:asciiTheme="majorBidi" w:hAnsiTheme="majorBidi" w:cstheme="majorBidi"/>
                <w:sz w:val="25"/>
                <w:szCs w:val="25"/>
              </w:rPr>
            </w:pPr>
          </w:p>
        </w:tc>
        <w:tc>
          <w:tcPr>
            <w:tcW w:w="1128" w:type="dxa"/>
            <w:tcBorders>
              <w:top w:val="single" w:sz="6" w:space="0" w:color="auto"/>
              <w:bottom w:val="double" w:sz="6" w:space="0" w:color="auto"/>
            </w:tcBorders>
          </w:tcPr>
          <w:p w14:paraId="3A7DDE46" w14:textId="7BCC1664"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lang w:val="en-US"/>
              </w:rPr>
              <w:t>(290,699)</w:t>
            </w:r>
          </w:p>
        </w:tc>
        <w:tc>
          <w:tcPr>
            <w:tcW w:w="142" w:type="dxa"/>
          </w:tcPr>
          <w:p w14:paraId="09C4EE96" w14:textId="77777777" w:rsidR="00CC1CA6" w:rsidRPr="00237EB4" w:rsidRDefault="00CC1CA6" w:rsidP="00CC1CA6">
            <w:pPr>
              <w:tabs>
                <w:tab w:val="left" w:pos="284"/>
                <w:tab w:val="left" w:pos="567"/>
              </w:tabs>
              <w:spacing w:after="0" w:line="300" w:lineRule="exact"/>
              <w:ind w:right="57" w:hanging="557"/>
              <w:jc w:val="both"/>
              <w:rPr>
                <w:rFonts w:asciiTheme="majorBidi" w:hAnsiTheme="majorBidi" w:cstheme="majorBidi"/>
                <w:sz w:val="25"/>
                <w:szCs w:val="25"/>
              </w:rPr>
            </w:pPr>
          </w:p>
        </w:tc>
        <w:tc>
          <w:tcPr>
            <w:tcW w:w="1136" w:type="dxa"/>
            <w:tcBorders>
              <w:top w:val="single" w:sz="6" w:space="0" w:color="auto"/>
              <w:bottom w:val="double" w:sz="6" w:space="0" w:color="auto"/>
            </w:tcBorders>
          </w:tcPr>
          <w:p w14:paraId="6301AB16" w14:textId="628B8378" w:rsidR="00CC1CA6" w:rsidRPr="00237EB4" w:rsidRDefault="00CC1CA6" w:rsidP="00CC1CA6">
            <w:pPr>
              <w:tabs>
                <w:tab w:val="left" w:pos="284"/>
                <w:tab w:val="left" w:pos="567"/>
              </w:tabs>
              <w:spacing w:after="0" w:line="300" w:lineRule="exact"/>
              <w:ind w:hanging="556"/>
              <w:jc w:val="right"/>
              <w:rPr>
                <w:rFonts w:ascii="Angsana New" w:hAnsi="Angsana New" w:cs="Angsana New"/>
                <w:color w:val="000000" w:themeColor="text1"/>
                <w:sz w:val="25"/>
                <w:szCs w:val="25"/>
              </w:rPr>
            </w:pPr>
            <w:r w:rsidRPr="00237EB4">
              <w:rPr>
                <w:rFonts w:ascii="Angsana New" w:hAnsi="Angsana New" w:cs="Angsana New"/>
                <w:color w:val="000000" w:themeColor="text1"/>
                <w:sz w:val="25"/>
                <w:szCs w:val="25"/>
                <w:lang w:val="en-US"/>
              </w:rPr>
              <w:t>(75,498)</w:t>
            </w:r>
          </w:p>
        </w:tc>
      </w:tr>
    </w:tbl>
    <w:p w14:paraId="61BB26C1" w14:textId="77777777" w:rsidR="00A9235B" w:rsidRPr="00237EB4" w:rsidRDefault="00A9235B" w:rsidP="00A9235B">
      <w:pPr>
        <w:pStyle w:val="BodyTextIndent"/>
        <w:tabs>
          <w:tab w:val="left" w:pos="284"/>
          <w:tab w:val="left" w:pos="851"/>
          <w:tab w:val="left" w:pos="1418"/>
        </w:tabs>
        <w:spacing w:line="200" w:lineRule="exact"/>
        <w:rPr>
          <w:rFonts w:asciiTheme="majorBidi" w:hAnsiTheme="majorBidi" w:cstheme="majorBidi"/>
          <w:sz w:val="25"/>
          <w:szCs w:val="25"/>
          <w:lang w:val="en-US"/>
        </w:rPr>
      </w:pPr>
    </w:p>
    <w:p w14:paraId="63CAB24C" w14:textId="77777777" w:rsidR="00A9235B" w:rsidRPr="00237EB4" w:rsidRDefault="00A9235B" w:rsidP="00227C49">
      <w:pPr>
        <w:pStyle w:val="BodyTextIndent"/>
        <w:tabs>
          <w:tab w:val="left" w:pos="284"/>
          <w:tab w:val="left" w:pos="709"/>
        </w:tabs>
        <w:spacing w:line="340" w:lineRule="exact"/>
        <w:ind w:left="709" w:hanging="425"/>
        <w:rPr>
          <w:rFonts w:asciiTheme="majorBidi" w:hAnsiTheme="majorBidi" w:cstheme="majorBidi"/>
          <w:sz w:val="32"/>
          <w:szCs w:val="32"/>
        </w:rPr>
      </w:pPr>
      <w:r w:rsidRPr="00237EB4">
        <w:rPr>
          <w:rFonts w:asciiTheme="majorBidi" w:hAnsiTheme="majorBidi" w:cstheme="majorBidi"/>
          <w:sz w:val="32"/>
          <w:szCs w:val="32"/>
          <w:lang w:val="en-US"/>
        </w:rPr>
        <w:lastRenderedPageBreak/>
        <w:t>40.3</w:t>
      </w:r>
      <w:r w:rsidRPr="00237EB4">
        <w:rPr>
          <w:rFonts w:asciiTheme="majorBidi" w:hAnsiTheme="majorBidi" w:cstheme="majorBidi"/>
          <w:sz w:val="32"/>
          <w:szCs w:val="32"/>
          <w:lang w:val="en-US"/>
        </w:rPr>
        <w:tab/>
      </w:r>
      <w:r w:rsidRPr="00237EB4">
        <w:rPr>
          <w:rFonts w:asciiTheme="majorBidi" w:hAnsiTheme="majorBidi" w:cstheme="majorBidi"/>
          <w:sz w:val="32"/>
          <w:szCs w:val="32"/>
        </w:rPr>
        <w:t>A numerical reconciliation between the average effective tax rate and the applicable tax rate</w:t>
      </w:r>
      <w:r w:rsidRPr="00237EB4">
        <w:rPr>
          <w:rFonts w:asciiTheme="majorBidi" w:hAnsiTheme="majorBidi" w:cstheme="majorBidi"/>
          <w:sz w:val="32"/>
          <w:szCs w:val="32"/>
          <w:lang w:val="en-US"/>
        </w:rPr>
        <w:t xml:space="preserve"> f</w:t>
      </w:r>
      <w:r w:rsidRPr="00237EB4">
        <w:rPr>
          <w:rFonts w:asciiTheme="majorBidi" w:hAnsiTheme="majorBidi" w:cstheme="majorBidi"/>
          <w:sz w:val="32"/>
          <w:szCs w:val="32"/>
        </w:rPr>
        <w:t>or the years ended December 31, 202</w:t>
      </w:r>
      <w:r w:rsidRPr="00237EB4">
        <w:rPr>
          <w:rFonts w:asciiTheme="majorBidi" w:hAnsiTheme="majorBidi" w:cstheme="majorBidi"/>
          <w:sz w:val="32"/>
          <w:szCs w:val="32"/>
          <w:lang w:val="en-US"/>
        </w:rPr>
        <w:t>5</w:t>
      </w:r>
      <w:r w:rsidRPr="00237EB4">
        <w:rPr>
          <w:rFonts w:asciiTheme="majorBidi" w:hAnsiTheme="majorBidi" w:cstheme="majorBidi"/>
          <w:sz w:val="32"/>
          <w:szCs w:val="32"/>
        </w:rPr>
        <w:t xml:space="preserve"> and 202</w:t>
      </w:r>
      <w:r w:rsidRPr="00237EB4">
        <w:rPr>
          <w:rFonts w:asciiTheme="majorBidi" w:hAnsiTheme="majorBidi" w:cstheme="majorBidi"/>
          <w:sz w:val="32"/>
          <w:szCs w:val="32"/>
          <w:lang w:val="en-US"/>
        </w:rPr>
        <w:t>4,</w:t>
      </w:r>
      <w:r w:rsidRPr="00237EB4">
        <w:rPr>
          <w:rFonts w:asciiTheme="majorBidi" w:hAnsiTheme="majorBidi" w:cstheme="majorBidi"/>
          <w:sz w:val="32"/>
          <w:szCs w:val="32"/>
        </w:rPr>
        <w:t xml:space="preserve"> are summarized as follows:</w:t>
      </w:r>
    </w:p>
    <w:tbl>
      <w:tblPr>
        <w:tblW w:w="8787" w:type="dxa"/>
        <w:tblInd w:w="567" w:type="dxa"/>
        <w:tblLayout w:type="fixed"/>
        <w:tblCellMar>
          <w:left w:w="28" w:type="dxa"/>
          <w:right w:w="28" w:type="dxa"/>
        </w:tblCellMar>
        <w:tblLook w:val="0000" w:firstRow="0" w:lastRow="0" w:firstColumn="0" w:lastColumn="0" w:noHBand="0" w:noVBand="0"/>
      </w:tblPr>
      <w:tblGrid>
        <w:gridCol w:w="3828"/>
        <w:gridCol w:w="1134"/>
        <w:gridCol w:w="126"/>
        <w:gridCol w:w="1151"/>
        <w:gridCol w:w="140"/>
        <w:gridCol w:w="1148"/>
        <w:gridCol w:w="126"/>
        <w:gridCol w:w="1134"/>
      </w:tblGrid>
      <w:tr w:rsidR="00A9235B" w:rsidRPr="00237EB4" w14:paraId="268FA1A3" w14:textId="77777777" w:rsidTr="00352098">
        <w:trPr>
          <w:cantSplit/>
        </w:trPr>
        <w:tc>
          <w:tcPr>
            <w:tcW w:w="3828" w:type="dxa"/>
          </w:tcPr>
          <w:p w14:paraId="7226F4EF"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4959" w:type="dxa"/>
            <w:gridSpan w:val="7"/>
            <w:tcBorders>
              <w:left w:val="nil"/>
              <w:bottom w:val="single" w:sz="6" w:space="0" w:color="auto"/>
            </w:tcBorders>
          </w:tcPr>
          <w:p w14:paraId="5B8F612B" w14:textId="77777777" w:rsidR="00A9235B" w:rsidRPr="0074282E" w:rsidRDefault="00A9235B" w:rsidP="00352098">
            <w:pPr>
              <w:tabs>
                <w:tab w:val="left" w:pos="284"/>
                <w:tab w:val="left" w:pos="567"/>
              </w:tabs>
              <w:spacing w:after="0" w:line="280" w:lineRule="exact"/>
              <w:ind w:right="74"/>
              <w:jc w:val="center"/>
              <w:rPr>
                <w:rFonts w:ascii="Angsana New" w:hAnsi="Angsana New" w:cs="Angsana New"/>
                <w:sz w:val="24"/>
                <w:szCs w:val="24"/>
                <w:cs/>
                <w:lang w:val="en-US"/>
              </w:rPr>
            </w:pPr>
            <w:r w:rsidRPr="00237EB4">
              <w:rPr>
                <w:rFonts w:ascii="Angsana New" w:hAnsi="Angsana New" w:cs="Angsana New"/>
                <w:color w:val="000000"/>
                <w:sz w:val="24"/>
                <w:szCs w:val="24"/>
              </w:rPr>
              <w:t>Consolidated Financial Statements</w:t>
            </w:r>
          </w:p>
        </w:tc>
      </w:tr>
      <w:tr w:rsidR="00A9235B" w:rsidRPr="00237EB4" w14:paraId="23290C93" w14:textId="77777777" w:rsidTr="00352098">
        <w:trPr>
          <w:cantSplit/>
        </w:trPr>
        <w:tc>
          <w:tcPr>
            <w:tcW w:w="3828" w:type="dxa"/>
          </w:tcPr>
          <w:p w14:paraId="6F38BD15"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2411" w:type="dxa"/>
            <w:gridSpan w:val="3"/>
            <w:tcBorders>
              <w:top w:val="single" w:sz="6" w:space="0" w:color="auto"/>
              <w:left w:val="nil"/>
              <w:bottom w:val="single" w:sz="6" w:space="0" w:color="auto"/>
            </w:tcBorders>
          </w:tcPr>
          <w:p w14:paraId="6EBACAC8"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lang w:val="en-US"/>
              </w:rPr>
            </w:pPr>
            <w:r w:rsidRPr="00237EB4">
              <w:rPr>
                <w:rFonts w:ascii="Angsana New" w:hAnsi="Angsana New" w:cs="Angsana New"/>
                <w:color w:val="000000"/>
                <w:sz w:val="24"/>
                <w:szCs w:val="24"/>
              </w:rPr>
              <w:t>2025</w:t>
            </w:r>
          </w:p>
        </w:tc>
        <w:tc>
          <w:tcPr>
            <w:tcW w:w="140" w:type="dxa"/>
          </w:tcPr>
          <w:p w14:paraId="0F025A1D"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2408" w:type="dxa"/>
            <w:gridSpan w:val="3"/>
            <w:tcBorders>
              <w:top w:val="single" w:sz="6" w:space="0" w:color="auto"/>
              <w:bottom w:val="single" w:sz="6" w:space="0" w:color="auto"/>
            </w:tcBorders>
          </w:tcPr>
          <w:p w14:paraId="6847BCF6"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lang w:val="en-US"/>
              </w:rPr>
            </w:pPr>
            <w:r w:rsidRPr="00237EB4">
              <w:rPr>
                <w:rFonts w:ascii="Angsana New" w:hAnsi="Angsana New" w:cs="Angsana New"/>
                <w:color w:val="000000"/>
                <w:sz w:val="24"/>
                <w:szCs w:val="24"/>
              </w:rPr>
              <w:t>202</w:t>
            </w:r>
            <w:r w:rsidRPr="00237EB4">
              <w:rPr>
                <w:rFonts w:ascii="Angsana New" w:hAnsi="Angsana New" w:cs="Angsana New"/>
                <w:color w:val="000000"/>
                <w:sz w:val="24"/>
                <w:szCs w:val="24"/>
                <w:lang w:val="en-US"/>
              </w:rPr>
              <w:t>4</w:t>
            </w:r>
          </w:p>
        </w:tc>
      </w:tr>
      <w:tr w:rsidR="00A9235B" w:rsidRPr="00237EB4" w14:paraId="18E16F9B" w14:textId="77777777" w:rsidTr="00352098">
        <w:trPr>
          <w:cantSplit/>
          <w:trHeight w:val="170"/>
        </w:trPr>
        <w:tc>
          <w:tcPr>
            <w:tcW w:w="3828" w:type="dxa"/>
          </w:tcPr>
          <w:p w14:paraId="78D429C2"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7E52E6D1" w14:textId="77777777" w:rsidR="00A9235B" w:rsidRPr="00237EB4" w:rsidRDefault="00A9235B" w:rsidP="00352098">
            <w:pPr>
              <w:tabs>
                <w:tab w:val="left" w:pos="284"/>
                <w:tab w:val="left" w:pos="567"/>
              </w:tabs>
              <w:spacing w:after="0" w:line="280" w:lineRule="exact"/>
              <w:jc w:val="center"/>
              <w:rPr>
                <w:rFonts w:ascii="Angsana New" w:hAnsi="Angsana New" w:cs="Angsana New"/>
                <w:color w:val="000000"/>
                <w:sz w:val="24"/>
                <w:szCs w:val="24"/>
              </w:rPr>
            </w:pPr>
            <w:r w:rsidRPr="00237EB4">
              <w:rPr>
                <w:rFonts w:ascii="Angsana New" w:hAnsi="Angsana New" w:cs="Angsana New"/>
                <w:color w:val="000000"/>
                <w:sz w:val="24"/>
                <w:szCs w:val="24"/>
              </w:rPr>
              <w:t xml:space="preserve">Tax amount </w:t>
            </w:r>
          </w:p>
          <w:p w14:paraId="4D6DDD21" w14:textId="77777777" w:rsidR="00A9235B" w:rsidRPr="0074282E" w:rsidRDefault="00A9235B" w:rsidP="00352098">
            <w:pPr>
              <w:tabs>
                <w:tab w:val="left" w:pos="284"/>
                <w:tab w:val="left" w:pos="567"/>
              </w:tabs>
              <w:spacing w:after="0" w:line="280" w:lineRule="exact"/>
              <w:jc w:val="center"/>
              <w:rPr>
                <w:rFonts w:ascii="Angsana New" w:hAnsi="Angsana New" w:cs="Angsana New"/>
                <w:sz w:val="24"/>
                <w:szCs w:val="24"/>
                <w:cs/>
                <w:lang w:val="en-US"/>
              </w:rPr>
            </w:pPr>
            <w:r w:rsidRPr="00237EB4">
              <w:rPr>
                <w:rFonts w:ascii="Angsana New" w:hAnsi="Angsana New" w:cs="Angsana New"/>
                <w:color w:val="000000"/>
                <w:sz w:val="24"/>
                <w:szCs w:val="24"/>
              </w:rPr>
              <w:t>(In Baht)</w:t>
            </w:r>
          </w:p>
        </w:tc>
        <w:tc>
          <w:tcPr>
            <w:tcW w:w="126" w:type="dxa"/>
          </w:tcPr>
          <w:p w14:paraId="0AC928E9"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rPr>
            </w:pPr>
          </w:p>
        </w:tc>
        <w:tc>
          <w:tcPr>
            <w:tcW w:w="1151" w:type="dxa"/>
            <w:tcBorders>
              <w:top w:val="single" w:sz="6" w:space="0" w:color="auto"/>
              <w:left w:val="nil"/>
              <w:bottom w:val="single" w:sz="6" w:space="0" w:color="auto"/>
            </w:tcBorders>
          </w:tcPr>
          <w:p w14:paraId="62333807" w14:textId="77777777" w:rsidR="00A9235B" w:rsidRPr="00237EB4" w:rsidRDefault="00A9235B" w:rsidP="00352098">
            <w:pPr>
              <w:tabs>
                <w:tab w:val="left" w:pos="284"/>
                <w:tab w:val="left" w:pos="567"/>
              </w:tabs>
              <w:spacing w:after="0" w:line="280" w:lineRule="exact"/>
              <w:jc w:val="center"/>
              <w:rPr>
                <w:rFonts w:ascii="Angsana New" w:hAnsi="Angsana New" w:cs="Angsana New"/>
                <w:color w:val="000000"/>
                <w:sz w:val="24"/>
                <w:szCs w:val="24"/>
              </w:rPr>
            </w:pPr>
            <w:r w:rsidRPr="00237EB4">
              <w:rPr>
                <w:rFonts w:ascii="Angsana New" w:hAnsi="Angsana New" w:cs="Angsana New"/>
                <w:color w:val="000000"/>
                <w:sz w:val="24"/>
                <w:szCs w:val="24"/>
              </w:rPr>
              <w:t>Tax rate</w:t>
            </w:r>
          </w:p>
          <w:p w14:paraId="61F94606"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rPr>
            </w:pPr>
            <w:r w:rsidRPr="00237EB4">
              <w:rPr>
                <w:rFonts w:ascii="Angsana New" w:hAnsi="Angsana New" w:cs="Angsana New"/>
                <w:color w:val="000000"/>
                <w:sz w:val="24"/>
                <w:szCs w:val="24"/>
              </w:rPr>
              <w:t>(%)</w:t>
            </w:r>
          </w:p>
        </w:tc>
        <w:tc>
          <w:tcPr>
            <w:tcW w:w="140" w:type="dxa"/>
          </w:tcPr>
          <w:p w14:paraId="33003A15"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1148" w:type="dxa"/>
            <w:tcBorders>
              <w:top w:val="single" w:sz="6" w:space="0" w:color="auto"/>
              <w:bottom w:val="single" w:sz="6" w:space="0" w:color="auto"/>
            </w:tcBorders>
          </w:tcPr>
          <w:p w14:paraId="2AC112AB" w14:textId="77777777" w:rsidR="00A9235B" w:rsidRPr="00237EB4" w:rsidRDefault="00A9235B" w:rsidP="00352098">
            <w:pPr>
              <w:tabs>
                <w:tab w:val="left" w:pos="284"/>
                <w:tab w:val="left" w:pos="567"/>
              </w:tabs>
              <w:spacing w:after="0" w:line="280" w:lineRule="exact"/>
              <w:jc w:val="center"/>
              <w:rPr>
                <w:rFonts w:ascii="Angsana New" w:hAnsi="Angsana New" w:cs="Angsana New"/>
                <w:color w:val="000000"/>
                <w:sz w:val="24"/>
                <w:szCs w:val="24"/>
              </w:rPr>
            </w:pPr>
            <w:r w:rsidRPr="00237EB4">
              <w:rPr>
                <w:rFonts w:ascii="Angsana New" w:hAnsi="Angsana New" w:cs="Angsana New"/>
                <w:color w:val="000000"/>
                <w:sz w:val="24"/>
                <w:szCs w:val="24"/>
              </w:rPr>
              <w:t xml:space="preserve">Tax amount </w:t>
            </w:r>
          </w:p>
          <w:p w14:paraId="4BF5F832" w14:textId="77777777" w:rsidR="00A9235B" w:rsidRPr="0074282E" w:rsidRDefault="00A9235B" w:rsidP="00352098">
            <w:pPr>
              <w:tabs>
                <w:tab w:val="left" w:pos="284"/>
                <w:tab w:val="left" w:pos="567"/>
              </w:tabs>
              <w:spacing w:after="0" w:line="280" w:lineRule="exact"/>
              <w:jc w:val="center"/>
              <w:rPr>
                <w:rFonts w:ascii="Angsana New" w:hAnsi="Angsana New" w:cs="Angsana New"/>
                <w:sz w:val="24"/>
                <w:szCs w:val="24"/>
                <w:cs/>
                <w:lang w:val="en-US"/>
              </w:rPr>
            </w:pPr>
            <w:r w:rsidRPr="00237EB4">
              <w:rPr>
                <w:rFonts w:ascii="Angsana New" w:hAnsi="Angsana New" w:cs="Angsana New"/>
                <w:color w:val="000000"/>
                <w:sz w:val="24"/>
                <w:szCs w:val="24"/>
              </w:rPr>
              <w:t>(In Baht)</w:t>
            </w:r>
          </w:p>
        </w:tc>
        <w:tc>
          <w:tcPr>
            <w:tcW w:w="126" w:type="dxa"/>
            <w:tcBorders>
              <w:top w:val="single" w:sz="6" w:space="0" w:color="auto"/>
            </w:tcBorders>
          </w:tcPr>
          <w:p w14:paraId="363F7A58"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rPr>
            </w:pPr>
          </w:p>
        </w:tc>
        <w:tc>
          <w:tcPr>
            <w:tcW w:w="1134" w:type="dxa"/>
            <w:tcBorders>
              <w:top w:val="single" w:sz="6" w:space="0" w:color="auto"/>
              <w:bottom w:val="single" w:sz="6" w:space="0" w:color="auto"/>
            </w:tcBorders>
          </w:tcPr>
          <w:p w14:paraId="3C455630" w14:textId="77777777" w:rsidR="00A9235B" w:rsidRPr="00237EB4" w:rsidRDefault="00A9235B" w:rsidP="00352098">
            <w:pPr>
              <w:tabs>
                <w:tab w:val="left" w:pos="284"/>
                <w:tab w:val="left" w:pos="567"/>
              </w:tabs>
              <w:spacing w:after="0" w:line="280" w:lineRule="exact"/>
              <w:jc w:val="center"/>
              <w:rPr>
                <w:rFonts w:ascii="Angsana New" w:hAnsi="Angsana New" w:cs="Angsana New"/>
                <w:color w:val="000000"/>
                <w:sz w:val="24"/>
                <w:szCs w:val="24"/>
              </w:rPr>
            </w:pPr>
            <w:r w:rsidRPr="00237EB4">
              <w:rPr>
                <w:rFonts w:ascii="Angsana New" w:hAnsi="Angsana New" w:cs="Angsana New"/>
                <w:color w:val="000000"/>
                <w:sz w:val="24"/>
                <w:szCs w:val="24"/>
              </w:rPr>
              <w:t>Tax rate</w:t>
            </w:r>
          </w:p>
          <w:p w14:paraId="4B084F92"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rPr>
            </w:pPr>
            <w:r w:rsidRPr="00237EB4">
              <w:rPr>
                <w:rFonts w:ascii="Angsana New" w:hAnsi="Angsana New" w:cs="Angsana New"/>
                <w:color w:val="000000"/>
                <w:sz w:val="24"/>
                <w:szCs w:val="24"/>
              </w:rPr>
              <w:t>(%)</w:t>
            </w:r>
          </w:p>
        </w:tc>
      </w:tr>
      <w:tr w:rsidR="00CC1CA6" w:rsidRPr="00237EB4" w14:paraId="08AE3BC0" w14:textId="77777777" w:rsidTr="00352098">
        <w:trPr>
          <w:cantSplit/>
        </w:trPr>
        <w:tc>
          <w:tcPr>
            <w:tcW w:w="3828" w:type="dxa"/>
          </w:tcPr>
          <w:p w14:paraId="1B833F70" w14:textId="77777777" w:rsidR="00CC1CA6" w:rsidRPr="00237EB4" w:rsidRDefault="00CC1CA6" w:rsidP="00352098">
            <w:pPr>
              <w:tabs>
                <w:tab w:val="left" w:pos="284"/>
                <w:tab w:val="left" w:pos="567"/>
              </w:tabs>
              <w:spacing w:after="0" w:line="280" w:lineRule="exact"/>
              <w:ind w:left="25"/>
              <w:rPr>
                <w:rFonts w:ascii="Angsana New" w:hAnsi="Angsana New" w:cs="Angsana New"/>
                <w:sz w:val="24"/>
                <w:szCs w:val="24"/>
                <w:lang w:val="en-US"/>
              </w:rPr>
            </w:pPr>
            <w:r w:rsidRPr="00237EB4">
              <w:rPr>
                <w:rFonts w:ascii="Angsana New" w:hAnsi="Angsana New" w:cs="Angsana New"/>
                <w:color w:val="000000"/>
                <w:sz w:val="24"/>
                <w:szCs w:val="24"/>
              </w:rPr>
              <w:t>Accounting profit (loss) before tax expense for the year</w:t>
            </w:r>
          </w:p>
        </w:tc>
        <w:tc>
          <w:tcPr>
            <w:tcW w:w="1134" w:type="dxa"/>
            <w:tcBorders>
              <w:top w:val="single" w:sz="6" w:space="0" w:color="auto"/>
              <w:left w:val="nil"/>
              <w:bottom w:val="single" w:sz="6" w:space="0" w:color="auto"/>
            </w:tcBorders>
          </w:tcPr>
          <w:p w14:paraId="15257306" w14:textId="0A123EE5"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lang w:val="en-US"/>
              </w:rPr>
              <w:t>(88,098,88</w:t>
            </w:r>
            <w:r w:rsidR="00940A57">
              <w:rPr>
                <w:rFonts w:ascii="Angsana New" w:hAnsi="Angsana New" w:cs="Angsana New"/>
                <w:color w:val="000000" w:themeColor="text1"/>
                <w:sz w:val="24"/>
                <w:szCs w:val="24"/>
                <w:lang w:val="en-US"/>
              </w:rPr>
              <w:t>7</w:t>
            </w:r>
            <w:r w:rsidRPr="00237EB4">
              <w:rPr>
                <w:rFonts w:ascii="Angsana New" w:hAnsi="Angsana New" w:cs="Angsana New"/>
                <w:color w:val="000000" w:themeColor="text1"/>
                <w:sz w:val="24"/>
                <w:szCs w:val="24"/>
                <w:lang w:val="en-US"/>
              </w:rPr>
              <w:t>)</w:t>
            </w:r>
          </w:p>
        </w:tc>
        <w:tc>
          <w:tcPr>
            <w:tcW w:w="126" w:type="dxa"/>
          </w:tcPr>
          <w:p w14:paraId="58BA5DA8" w14:textId="77777777"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p>
        </w:tc>
        <w:tc>
          <w:tcPr>
            <w:tcW w:w="1151" w:type="dxa"/>
            <w:tcBorders>
              <w:top w:val="single" w:sz="6" w:space="0" w:color="auto"/>
              <w:left w:val="nil"/>
            </w:tcBorders>
          </w:tcPr>
          <w:p w14:paraId="00A7E3E1" w14:textId="77777777" w:rsidR="00CC1CA6" w:rsidRPr="00237EB4" w:rsidRDefault="00CC1CA6"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40" w:type="dxa"/>
          </w:tcPr>
          <w:p w14:paraId="43DDED27" w14:textId="77777777" w:rsidR="00CC1CA6" w:rsidRPr="00237EB4" w:rsidRDefault="00CC1CA6" w:rsidP="00352098">
            <w:pPr>
              <w:tabs>
                <w:tab w:val="left" w:pos="284"/>
                <w:tab w:val="left" w:pos="567"/>
              </w:tabs>
              <w:spacing w:after="0" w:line="280" w:lineRule="exact"/>
              <w:ind w:left="222" w:right="57" w:hanging="557"/>
              <w:jc w:val="both"/>
              <w:rPr>
                <w:rFonts w:ascii="Angsana New" w:hAnsi="Angsana New" w:cs="Angsana New"/>
                <w:sz w:val="24"/>
                <w:szCs w:val="24"/>
              </w:rPr>
            </w:pPr>
          </w:p>
        </w:tc>
        <w:tc>
          <w:tcPr>
            <w:tcW w:w="1148" w:type="dxa"/>
            <w:tcBorders>
              <w:top w:val="single" w:sz="6" w:space="0" w:color="auto"/>
              <w:bottom w:val="single" w:sz="6" w:space="0" w:color="auto"/>
            </w:tcBorders>
          </w:tcPr>
          <w:p w14:paraId="33DFD6C6" w14:textId="12B4A94E"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(645,575,855)</w:t>
            </w:r>
          </w:p>
        </w:tc>
        <w:tc>
          <w:tcPr>
            <w:tcW w:w="126" w:type="dxa"/>
          </w:tcPr>
          <w:p w14:paraId="2D3F348F" w14:textId="77777777"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p>
        </w:tc>
        <w:tc>
          <w:tcPr>
            <w:tcW w:w="1134" w:type="dxa"/>
            <w:tcBorders>
              <w:top w:val="single" w:sz="6" w:space="0" w:color="auto"/>
            </w:tcBorders>
          </w:tcPr>
          <w:p w14:paraId="6CD0287D" w14:textId="77777777" w:rsidR="00CC1CA6" w:rsidRPr="00237EB4" w:rsidRDefault="00CC1CA6" w:rsidP="00352098">
            <w:pPr>
              <w:tabs>
                <w:tab w:val="left" w:pos="284"/>
                <w:tab w:val="left" w:pos="567"/>
              </w:tabs>
              <w:spacing w:after="0" w:line="280" w:lineRule="exact"/>
              <w:ind w:left="-61"/>
              <w:jc w:val="right"/>
              <w:rPr>
                <w:rFonts w:ascii="Angsana New" w:hAnsi="Angsana New" w:cs="Angsana New"/>
                <w:sz w:val="24"/>
                <w:szCs w:val="24"/>
              </w:rPr>
            </w:pPr>
          </w:p>
        </w:tc>
      </w:tr>
      <w:tr w:rsidR="00CC1CA6" w:rsidRPr="00237EB4" w14:paraId="716F5DF5" w14:textId="77777777" w:rsidTr="00352098">
        <w:trPr>
          <w:cantSplit/>
        </w:trPr>
        <w:tc>
          <w:tcPr>
            <w:tcW w:w="3828" w:type="dxa"/>
          </w:tcPr>
          <w:p w14:paraId="1F36DD70" w14:textId="77777777" w:rsidR="00CC1CA6" w:rsidRPr="0074282E" w:rsidRDefault="00CC1CA6" w:rsidP="00352098">
            <w:pPr>
              <w:spacing w:after="0" w:line="280" w:lineRule="exact"/>
              <w:ind w:left="25" w:right="-108"/>
              <w:rPr>
                <w:rFonts w:ascii="Angsana New" w:hAnsi="Angsana New" w:cs="Angsana New"/>
                <w:sz w:val="24"/>
                <w:szCs w:val="24"/>
                <w:cs/>
                <w:lang w:val="en-US"/>
              </w:rPr>
            </w:pPr>
            <w:r w:rsidRPr="00237EB4">
              <w:rPr>
                <w:rStyle w:val="hps"/>
                <w:rFonts w:ascii="Angsana New" w:hAnsi="Angsana New" w:cs="Angsana New"/>
                <w:sz w:val="24"/>
                <w:szCs w:val="24"/>
                <w:lang w:val="en"/>
              </w:rPr>
              <w:t>Tax expense</w:t>
            </w:r>
            <w:r w:rsidRPr="00237EB4">
              <w:rPr>
                <w:rStyle w:val="shorttext"/>
                <w:rFonts w:ascii="Angsana New" w:hAnsi="Angsana New" w:cs="Angsana New"/>
                <w:color w:val="000000"/>
                <w:sz w:val="24"/>
                <w:szCs w:val="24"/>
                <w:lang w:val="en"/>
              </w:rPr>
              <w:t xml:space="preserve"> </w:t>
            </w:r>
            <w:r w:rsidRPr="00237EB4">
              <w:rPr>
                <w:rStyle w:val="hps"/>
                <w:rFonts w:ascii="Angsana New" w:hAnsi="Angsana New" w:cs="Angsana New"/>
                <w:sz w:val="24"/>
                <w:szCs w:val="24"/>
                <w:lang w:val="en"/>
              </w:rPr>
              <w:t>(income</w:t>
            </w:r>
            <w:r w:rsidRPr="00237EB4">
              <w:rPr>
                <w:rStyle w:val="shorttext"/>
                <w:rFonts w:ascii="Angsana New" w:hAnsi="Angsana New" w:cs="Angsana New"/>
                <w:color w:val="000000"/>
                <w:sz w:val="24"/>
                <w:szCs w:val="24"/>
                <w:lang w:val="en"/>
              </w:rPr>
              <w:t>) at the applicable tax rate</w:t>
            </w:r>
          </w:p>
        </w:tc>
        <w:tc>
          <w:tcPr>
            <w:tcW w:w="1134" w:type="dxa"/>
            <w:tcBorders>
              <w:top w:val="single" w:sz="6" w:space="0" w:color="auto"/>
              <w:left w:val="nil"/>
            </w:tcBorders>
          </w:tcPr>
          <w:p w14:paraId="16D9DD5E" w14:textId="37CFDB3F"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(17,619,777)</w:t>
            </w:r>
          </w:p>
        </w:tc>
        <w:tc>
          <w:tcPr>
            <w:tcW w:w="126" w:type="dxa"/>
          </w:tcPr>
          <w:p w14:paraId="3F0E2428" w14:textId="77777777"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p>
        </w:tc>
        <w:tc>
          <w:tcPr>
            <w:tcW w:w="1151" w:type="dxa"/>
            <w:tcBorders>
              <w:left w:val="nil"/>
            </w:tcBorders>
          </w:tcPr>
          <w:p w14:paraId="1C8DF789" w14:textId="3C1AC56C" w:rsidR="00CC1CA6" w:rsidRPr="00237EB4" w:rsidRDefault="00CC1CA6" w:rsidP="00352098">
            <w:pPr>
              <w:tabs>
                <w:tab w:val="left" w:pos="284"/>
                <w:tab w:val="left" w:pos="567"/>
              </w:tabs>
              <w:spacing w:after="0" w:line="280" w:lineRule="exact"/>
              <w:ind w:left="-61"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20.00</w:t>
            </w:r>
          </w:p>
        </w:tc>
        <w:tc>
          <w:tcPr>
            <w:tcW w:w="140" w:type="dxa"/>
          </w:tcPr>
          <w:p w14:paraId="0D5E16EB" w14:textId="77777777" w:rsidR="00CC1CA6" w:rsidRPr="00237EB4" w:rsidRDefault="00CC1CA6" w:rsidP="00352098">
            <w:pPr>
              <w:tabs>
                <w:tab w:val="left" w:pos="284"/>
                <w:tab w:val="left" w:pos="567"/>
              </w:tabs>
              <w:spacing w:after="0" w:line="280" w:lineRule="exact"/>
              <w:ind w:left="222" w:right="57" w:hanging="557"/>
              <w:jc w:val="both"/>
              <w:rPr>
                <w:rFonts w:ascii="Angsana New" w:hAnsi="Angsana New" w:cs="Angsana New"/>
                <w:sz w:val="24"/>
                <w:szCs w:val="24"/>
              </w:rPr>
            </w:pPr>
          </w:p>
        </w:tc>
        <w:tc>
          <w:tcPr>
            <w:tcW w:w="1148" w:type="dxa"/>
            <w:tcBorders>
              <w:top w:val="single" w:sz="6" w:space="0" w:color="auto"/>
            </w:tcBorders>
          </w:tcPr>
          <w:p w14:paraId="6DA1E82C" w14:textId="6A14894A"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(129,115,171)</w:t>
            </w:r>
          </w:p>
        </w:tc>
        <w:tc>
          <w:tcPr>
            <w:tcW w:w="126" w:type="dxa"/>
          </w:tcPr>
          <w:p w14:paraId="7754BFAA" w14:textId="77777777"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p>
        </w:tc>
        <w:tc>
          <w:tcPr>
            <w:tcW w:w="1134" w:type="dxa"/>
          </w:tcPr>
          <w:p w14:paraId="0949DB51" w14:textId="30E3B98B" w:rsidR="00CC1CA6" w:rsidRPr="00237EB4" w:rsidRDefault="00CC1CA6" w:rsidP="00352098">
            <w:pPr>
              <w:tabs>
                <w:tab w:val="left" w:pos="284"/>
                <w:tab w:val="left" w:pos="567"/>
              </w:tabs>
              <w:spacing w:after="0" w:line="280" w:lineRule="exact"/>
              <w:ind w:left="-61"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20.00</w:t>
            </w:r>
          </w:p>
        </w:tc>
      </w:tr>
      <w:tr w:rsidR="00CC1CA6" w:rsidRPr="00237EB4" w14:paraId="1A2E9414" w14:textId="77777777" w:rsidTr="00352098">
        <w:trPr>
          <w:cantSplit/>
        </w:trPr>
        <w:tc>
          <w:tcPr>
            <w:tcW w:w="3828" w:type="dxa"/>
          </w:tcPr>
          <w:p w14:paraId="58746E4C" w14:textId="77777777" w:rsidR="00CC1CA6" w:rsidRPr="0074282E" w:rsidRDefault="00CC1CA6" w:rsidP="00352098">
            <w:pPr>
              <w:spacing w:after="0" w:line="280" w:lineRule="exact"/>
              <w:ind w:left="25" w:right="-108"/>
              <w:rPr>
                <w:rFonts w:ascii="Angsana New" w:hAnsi="Angsana New" w:cs="Angsana New"/>
                <w:sz w:val="24"/>
                <w:szCs w:val="24"/>
                <w:cs/>
                <w:lang w:val="en-US"/>
              </w:rPr>
            </w:pPr>
            <w:r w:rsidRPr="00237EB4">
              <w:rPr>
                <w:rFonts w:ascii="Angsana New" w:hAnsi="Angsana New" w:cs="Angsana New"/>
                <w:color w:val="000000"/>
                <w:sz w:val="24"/>
                <w:szCs w:val="24"/>
              </w:rPr>
              <w:t>Reconciliation items</w:t>
            </w:r>
          </w:p>
        </w:tc>
        <w:tc>
          <w:tcPr>
            <w:tcW w:w="1134" w:type="dxa"/>
            <w:tcBorders>
              <w:left w:val="nil"/>
              <w:bottom w:val="single" w:sz="6" w:space="0" w:color="auto"/>
            </w:tcBorders>
          </w:tcPr>
          <w:p w14:paraId="05B841D7" w14:textId="2B51E549"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25,586,230</w:t>
            </w:r>
          </w:p>
        </w:tc>
        <w:tc>
          <w:tcPr>
            <w:tcW w:w="126" w:type="dxa"/>
          </w:tcPr>
          <w:p w14:paraId="08C27B9F" w14:textId="77777777"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51" w:type="dxa"/>
            <w:tcBorders>
              <w:left w:val="nil"/>
              <w:bottom w:val="single" w:sz="6" w:space="0" w:color="auto"/>
            </w:tcBorders>
          </w:tcPr>
          <w:p w14:paraId="280D442D" w14:textId="7FD5E88C"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(29.04)</w:t>
            </w:r>
          </w:p>
        </w:tc>
        <w:tc>
          <w:tcPr>
            <w:tcW w:w="140" w:type="dxa"/>
          </w:tcPr>
          <w:p w14:paraId="1FFD3BC8" w14:textId="77777777" w:rsidR="00CC1CA6" w:rsidRPr="00237EB4" w:rsidRDefault="00CC1CA6" w:rsidP="00352098">
            <w:pPr>
              <w:tabs>
                <w:tab w:val="left" w:pos="284"/>
                <w:tab w:val="left" w:pos="567"/>
              </w:tabs>
              <w:spacing w:after="0" w:line="280" w:lineRule="exact"/>
              <w:ind w:left="222" w:right="57" w:hanging="557"/>
              <w:jc w:val="both"/>
              <w:rPr>
                <w:rFonts w:ascii="Angsana New" w:hAnsi="Angsana New" w:cs="Angsana New"/>
                <w:sz w:val="24"/>
                <w:szCs w:val="24"/>
              </w:rPr>
            </w:pPr>
          </w:p>
        </w:tc>
        <w:tc>
          <w:tcPr>
            <w:tcW w:w="1148" w:type="dxa"/>
            <w:tcBorders>
              <w:bottom w:val="single" w:sz="6" w:space="0" w:color="auto"/>
            </w:tcBorders>
          </w:tcPr>
          <w:p w14:paraId="50EB1B6E" w14:textId="4C474A8E"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129,080,708</w:t>
            </w:r>
          </w:p>
        </w:tc>
        <w:tc>
          <w:tcPr>
            <w:tcW w:w="126" w:type="dxa"/>
          </w:tcPr>
          <w:p w14:paraId="66883881" w14:textId="77777777"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34" w:type="dxa"/>
            <w:tcBorders>
              <w:bottom w:val="single" w:sz="6" w:space="0" w:color="auto"/>
            </w:tcBorders>
          </w:tcPr>
          <w:p w14:paraId="12EC9C23" w14:textId="660401A0"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(19.99)</w:t>
            </w:r>
          </w:p>
        </w:tc>
      </w:tr>
      <w:tr w:rsidR="00CC1CA6" w:rsidRPr="00237EB4" w14:paraId="4263DAEF" w14:textId="77777777" w:rsidTr="00352098">
        <w:trPr>
          <w:cantSplit/>
        </w:trPr>
        <w:tc>
          <w:tcPr>
            <w:tcW w:w="3828" w:type="dxa"/>
          </w:tcPr>
          <w:p w14:paraId="74C5D697" w14:textId="4727BA91" w:rsidR="00CC1CA6" w:rsidRPr="00237EB4" w:rsidRDefault="00CC1CA6" w:rsidP="00352098">
            <w:pPr>
              <w:spacing w:after="0" w:line="280" w:lineRule="exact"/>
              <w:ind w:left="25"/>
              <w:jc w:val="both"/>
              <w:rPr>
                <w:rFonts w:ascii="Angsana New" w:hAnsi="Angsana New" w:cs="Angsana New"/>
                <w:color w:val="000000"/>
                <w:sz w:val="24"/>
                <w:szCs w:val="24"/>
              </w:rPr>
            </w:pPr>
            <w:r w:rsidRPr="00237EB4">
              <w:rPr>
                <w:rFonts w:ascii="Angsana New" w:hAnsi="Angsana New" w:cs="Angsana New"/>
                <w:color w:val="000000"/>
                <w:sz w:val="24"/>
                <w:szCs w:val="24"/>
              </w:rPr>
              <w:t xml:space="preserve">Tax expense (income) at the </w:t>
            </w:r>
            <w:r w:rsidRPr="00237EB4">
              <w:rPr>
                <w:rStyle w:val="hpsatn"/>
                <w:rFonts w:ascii="Angsana New" w:hAnsi="Angsana New" w:cs="Angsana New"/>
                <w:sz w:val="24"/>
                <w:szCs w:val="24"/>
                <w:lang w:val="en"/>
              </w:rPr>
              <w:t>average effective tax rate</w:t>
            </w:r>
          </w:p>
        </w:tc>
        <w:tc>
          <w:tcPr>
            <w:tcW w:w="1134" w:type="dxa"/>
            <w:tcBorders>
              <w:top w:val="single" w:sz="6" w:space="0" w:color="auto"/>
              <w:left w:val="nil"/>
              <w:bottom w:val="double" w:sz="6" w:space="0" w:color="auto"/>
            </w:tcBorders>
          </w:tcPr>
          <w:p w14:paraId="64C64F79" w14:textId="42BF4160" w:rsidR="00CC1CA6" w:rsidRPr="00237EB4" w:rsidRDefault="00CC1CA6" w:rsidP="00352098">
            <w:pPr>
              <w:tabs>
                <w:tab w:val="left" w:pos="284"/>
                <w:tab w:val="left" w:pos="567"/>
              </w:tabs>
              <w:spacing w:after="0" w:line="280" w:lineRule="exact"/>
              <w:ind w:left="-61"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7,966,453</w:t>
            </w:r>
          </w:p>
        </w:tc>
        <w:tc>
          <w:tcPr>
            <w:tcW w:w="126" w:type="dxa"/>
          </w:tcPr>
          <w:p w14:paraId="26E3AF19" w14:textId="77777777"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51" w:type="dxa"/>
            <w:tcBorders>
              <w:top w:val="single" w:sz="6" w:space="0" w:color="auto"/>
              <w:left w:val="nil"/>
              <w:bottom w:val="double" w:sz="6" w:space="0" w:color="auto"/>
            </w:tcBorders>
          </w:tcPr>
          <w:p w14:paraId="07C11945" w14:textId="3E3BC915"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(9.04)</w:t>
            </w:r>
          </w:p>
        </w:tc>
        <w:tc>
          <w:tcPr>
            <w:tcW w:w="140" w:type="dxa"/>
          </w:tcPr>
          <w:p w14:paraId="15F30E9C" w14:textId="77777777" w:rsidR="00CC1CA6" w:rsidRPr="00237EB4" w:rsidRDefault="00CC1CA6" w:rsidP="00352098">
            <w:pPr>
              <w:tabs>
                <w:tab w:val="left" w:pos="284"/>
                <w:tab w:val="left" w:pos="567"/>
              </w:tabs>
              <w:spacing w:after="0" w:line="280" w:lineRule="exact"/>
              <w:ind w:left="222" w:right="57" w:hanging="557"/>
              <w:jc w:val="both"/>
              <w:rPr>
                <w:rFonts w:ascii="Angsana New" w:hAnsi="Angsana New" w:cs="Angsana New"/>
                <w:sz w:val="24"/>
                <w:szCs w:val="24"/>
              </w:rPr>
            </w:pPr>
          </w:p>
        </w:tc>
        <w:tc>
          <w:tcPr>
            <w:tcW w:w="1148" w:type="dxa"/>
            <w:tcBorders>
              <w:top w:val="single" w:sz="6" w:space="0" w:color="auto"/>
              <w:bottom w:val="double" w:sz="6" w:space="0" w:color="auto"/>
            </w:tcBorders>
          </w:tcPr>
          <w:p w14:paraId="28844666" w14:textId="169DEFDE"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(34,463)</w:t>
            </w:r>
          </w:p>
        </w:tc>
        <w:tc>
          <w:tcPr>
            <w:tcW w:w="126" w:type="dxa"/>
          </w:tcPr>
          <w:p w14:paraId="758D74B8" w14:textId="77777777"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34" w:type="dxa"/>
            <w:tcBorders>
              <w:top w:val="single" w:sz="6" w:space="0" w:color="auto"/>
              <w:bottom w:val="double" w:sz="6" w:space="0" w:color="auto"/>
            </w:tcBorders>
          </w:tcPr>
          <w:p w14:paraId="4EC3A37D" w14:textId="4407C4D5" w:rsidR="00CC1CA6" w:rsidRPr="00237EB4" w:rsidRDefault="00CC1CA6" w:rsidP="00352098">
            <w:pPr>
              <w:tabs>
                <w:tab w:val="left" w:pos="284"/>
                <w:tab w:val="left" w:pos="567"/>
              </w:tabs>
              <w:spacing w:after="0" w:line="280" w:lineRule="exact"/>
              <w:ind w:left="-61"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0.01</w:t>
            </w:r>
          </w:p>
        </w:tc>
      </w:tr>
      <w:tr w:rsidR="00CC1CA6" w:rsidRPr="00237EB4" w14:paraId="156A794C" w14:textId="77777777" w:rsidTr="00352098">
        <w:trPr>
          <w:cantSplit/>
        </w:trPr>
        <w:tc>
          <w:tcPr>
            <w:tcW w:w="3828" w:type="dxa"/>
          </w:tcPr>
          <w:p w14:paraId="0F8CCCA1" w14:textId="77777777" w:rsidR="00CC1CA6" w:rsidRPr="00237EB4" w:rsidRDefault="00CC1CA6" w:rsidP="00352098">
            <w:pPr>
              <w:spacing w:after="0" w:line="280" w:lineRule="exact"/>
              <w:ind w:left="25"/>
              <w:jc w:val="both"/>
              <w:rPr>
                <w:rFonts w:ascii="Angsana New" w:hAnsi="Angsana New" w:cs="Angsana New"/>
                <w:color w:val="000000"/>
                <w:sz w:val="24"/>
                <w:szCs w:val="24"/>
              </w:rPr>
            </w:pPr>
          </w:p>
        </w:tc>
        <w:tc>
          <w:tcPr>
            <w:tcW w:w="1134" w:type="dxa"/>
            <w:tcBorders>
              <w:top w:val="single" w:sz="6" w:space="0" w:color="auto"/>
              <w:left w:val="nil"/>
            </w:tcBorders>
          </w:tcPr>
          <w:p w14:paraId="2792FB0E" w14:textId="77777777"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p>
        </w:tc>
        <w:tc>
          <w:tcPr>
            <w:tcW w:w="126" w:type="dxa"/>
          </w:tcPr>
          <w:p w14:paraId="4CB61543" w14:textId="77777777"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51" w:type="dxa"/>
            <w:tcBorders>
              <w:top w:val="single" w:sz="6" w:space="0" w:color="auto"/>
              <w:left w:val="nil"/>
            </w:tcBorders>
          </w:tcPr>
          <w:p w14:paraId="005A88A1" w14:textId="77777777" w:rsidR="00CC1CA6" w:rsidRPr="00237EB4" w:rsidRDefault="00CC1CA6"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40" w:type="dxa"/>
          </w:tcPr>
          <w:p w14:paraId="2C38416F" w14:textId="77777777" w:rsidR="00CC1CA6" w:rsidRPr="00237EB4" w:rsidRDefault="00CC1CA6" w:rsidP="00352098">
            <w:pPr>
              <w:tabs>
                <w:tab w:val="left" w:pos="284"/>
                <w:tab w:val="left" w:pos="567"/>
              </w:tabs>
              <w:spacing w:after="0" w:line="280" w:lineRule="exact"/>
              <w:ind w:left="222" w:right="57" w:hanging="557"/>
              <w:jc w:val="both"/>
              <w:rPr>
                <w:rFonts w:ascii="Angsana New" w:hAnsi="Angsana New" w:cs="Angsana New"/>
                <w:sz w:val="24"/>
                <w:szCs w:val="24"/>
              </w:rPr>
            </w:pPr>
          </w:p>
        </w:tc>
        <w:tc>
          <w:tcPr>
            <w:tcW w:w="1148" w:type="dxa"/>
            <w:tcBorders>
              <w:top w:val="single" w:sz="6" w:space="0" w:color="auto"/>
            </w:tcBorders>
          </w:tcPr>
          <w:p w14:paraId="05331AF8" w14:textId="77777777"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26" w:type="dxa"/>
          </w:tcPr>
          <w:p w14:paraId="149E3D37" w14:textId="77777777" w:rsidR="00CC1CA6" w:rsidRPr="00237EB4" w:rsidRDefault="00CC1CA6"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34" w:type="dxa"/>
            <w:tcBorders>
              <w:top w:val="single" w:sz="6" w:space="0" w:color="auto"/>
            </w:tcBorders>
          </w:tcPr>
          <w:p w14:paraId="159F2566" w14:textId="77777777" w:rsidR="00CC1CA6" w:rsidRPr="00237EB4" w:rsidRDefault="00CC1CA6" w:rsidP="00352098">
            <w:pPr>
              <w:tabs>
                <w:tab w:val="left" w:pos="284"/>
                <w:tab w:val="left" w:pos="567"/>
              </w:tabs>
              <w:spacing w:after="0" w:line="280" w:lineRule="exact"/>
              <w:jc w:val="right"/>
              <w:rPr>
                <w:rFonts w:ascii="Angsana New" w:hAnsi="Angsana New" w:cs="Angsana New"/>
                <w:sz w:val="24"/>
                <w:szCs w:val="24"/>
              </w:rPr>
            </w:pPr>
          </w:p>
        </w:tc>
      </w:tr>
      <w:tr w:rsidR="00227C49" w:rsidRPr="00237EB4" w14:paraId="45D5CC8B" w14:textId="77777777" w:rsidTr="00352098">
        <w:trPr>
          <w:cantSplit/>
        </w:trPr>
        <w:tc>
          <w:tcPr>
            <w:tcW w:w="3828" w:type="dxa"/>
          </w:tcPr>
          <w:p w14:paraId="73261634" w14:textId="7916E728" w:rsidR="00227C49" w:rsidRPr="00237EB4" w:rsidRDefault="00227C49" w:rsidP="00352098">
            <w:pPr>
              <w:spacing w:after="0" w:line="280" w:lineRule="exact"/>
              <w:ind w:left="25"/>
              <w:jc w:val="both"/>
              <w:rPr>
                <w:rFonts w:ascii="Angsana New" w:hAnsi="Angsana New" w:cs="Angsana New"/>
                <w:color w:val="000000"/>
                <w:sz w:val="24"/>
                <w:szCs w:val="24"/>
              </w:rPr>
            </w:pPr>
            <w:r w:rsidRPr="00237EB4">
              <w:rPr>
                <w:rFonts w:asciiTheme="majorBidi" w:hAnsiTheme="majorBidi" w:cstheme="majorBidi"/>
                <w:color w:val="000000"/>
                <w:sz w:val="24"/>
                <w:szCs w:val="24"/>
              </w:rPr>
              <w:t>- Continuing operations</w:t>
            </w:r>
          </w:p>
        </w:tc>
        <w:tc>
          <w:tcPr>
            <w:tcW w:w="1134" w:type="dxa"/>
            <w:tcBorders>
              <w:left w:val="nil"/>
            </w:tcBorders>
          </w:tcPr>
          <w:p w14:paraId="172EC114" w14:textId="51676034"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74282E">
              <w:rPr>
                <w:rFonts w:ascii="Angsana New" w:hAnsi="Angsana New" w:cs="Angsana New" w:hint="cs"/>
                <w:color w:val="000000" w:themeColor="text1"/>
                <w:sz w:val="24"/>
                <w:szCs w:val="24"/>
                <w:lang w:val="en-US"/>
              </w:rPr>
              <w:t>(581</w:t>
            </w:r>
            <w:r w:rsidRPr="00237EB4">
              <w:rPr>
                <w:rFonts w:ascii="Angsana New" w:hAnsi="Angsana New" w:cs="Angsana New"/>
                <w:color w:val="000000" w:themeColor="text1"/>
                <w:sz w:val="24"/>
                <w:szCs w:val="24"/>
              </w:rPr>
              <w:t>,205)</w:t>
            </w:r>
          </w:p>
        </w:tc>
        <w:tc>
          <w:tcPr>
            <w:tcW w:w="126" w:type="dxa"/>
          </w:tcPr>
          <w:p w14:paraId="77B1DD3A" w14:textId="77777777"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51" w:type="dxa"/>
            <w:tcBorders>
              <w:left w:val="nil"/>
            </w:tcBorders>
          </w:tcPr>
          <w:p w14:paraId="7D80E66A" w14:textId="77777777"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40" w:type="dxa"/>
          </w:tcPr>
          <w:p w14:paraId="55146386" w14:textId="77777777" w:rsidR="00227C49" w:rsidRPr="00237EB4" w:rsidRDefault="00227C49" w:rsidP="00352098">
            <w:pPr>
              <w:tabs>
                <w:tab w:val="left" w:pos="284"/>
                <w:tab w:val="left" w:pos="567"/>
              </w:tabs>
              <w:spacing w:after="0" w:line="280" w:lineRule="exact"/>
              <w:ind w:left="222" w:right="57" w:hanging="557"/>
              <w:jc w:val="both"/>
              <w:rPr>
                <w:rFonts w:ascii="Angsana New" w:hAnsi="Angsana New" w:cs="Angsana New"/>
                <w:sz w:val="24"/>
                <w:szCs w:val="24"/>
              </w:rPr>
            </w:pPr>
          </w:p>
        </w:tc>
        <w:tc>
          <w:tcPr>
            <w:tcW w:w="1148" w:type="dxa"/>
          </w:tcPr>
          <w:p w14:paraId="0A3ADEA1" w14:textId="05E29538"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722,768</w:t>
            </w:r>
          </w:p>
        </w:tc>
        <w:tc>
          <w:tcPr>
            <w:tcW w:w="126" w:type="dxa"/>
          </w:tcPr>
          <w:p w14:paraId="0F7B7CE4" w14:textId="77777777"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34" w:type="dxa"/>
          </w:tcPr>
          <w:p w14:paraId="0F72E55D" w14:textId="77777777"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p>
        </w:tc>
      </w:tr>
      <w:tr w:rsidR="00227C49" w:rsidRPr="00237EB4" w14:paraId="1EE56E9E" w14:textId="77777777" w:rsidTr="00352098">
        <w:trPr>
          <w:cantSplit/>
        </w:trPr>
        <w:tc>
          <w:tcPr>
            <w:tcW w:w="3828" w:type="dxa"/>
          </w:tcPr>
          <w:p w14:paraId="52DACE26" w14:textId="7EAEEA2E" w:rsidR="00227C49" w:rsidRPr="00237EB4" w:rsidRDefault="00227C49" w:rsidP="00352098">
            <w:pPr>
              <w:spacing w:after="0" w:line="280" w:lineRule="exact"/>
              <w:ind w:left="25"/>
              <w:jc w:val="both"/>
              <w:rPr>
                <w:rFonts w:ascii="Angsana New" w:hAnsi="Angsana New" w:cs="Angsana New"/>
                <w:color w:val="000000"/>
                <w:sz w:val="24"/>
                <w:szCs w:val="24"/>
              </w:rPr>
            </w:pPr>
            <w:r w:rsidRPr="00237EB4">
              <w:rPr>
                <w:rFonts w:asciiTheme="majorBidi" w:hAnsiTheme="majorBidi" w:cstheme="majorBidi"/>
                <w:color w:val="000000"/>
                <w:sz w:val="24"/>
                <w:szCs w:val="24"/>
              </w:rPr>
              <w:t>- Discontinued operations (see Note 43)</w:t>
            </w:r>
          </w:p>
        </w:tc>
        <w:tc>
          <w:tcPr>
            <w:tcW w:w="1134" w:type="dxa"/>
            <w:tcBorders>
              <w:left w:val="nil"/>
              <w:bottom w:val="single" w:sz="6" w:space="0" w:color="auto"/>
            </w:tcBorders>
          </w:tcPr>
          <w:p w14:paraId="2F23579B" w14:textId="60832F27"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8,547,658</w:t>
            </w:r>
          </w:p>
        </w:tc>
        <w:tc>
          <w:tcPr>
            <w:tcW w:w="126" w:type="dxa"/>
          </w:tcPr>
          <w:p w14:paraId="79E499F1" w14:textId="77777777"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51" w:type="dxa"/>
            <w:tcBorders>
              <w:left w:val="nil"/>
            </w:tcBorders>
          </w:tcPr>
          <w:p w14:paraId="51F29B13" w14:textId="77777777"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40" w:type="dxa"/>
          </w:tcPr>
          <w:p w14:paraId="633410BA" w14:textId="77777777" w:rsidR="00227C49" w:rsidRPr="00237EB4" w:rsidRDefault="00227C49" w:rsidP="00352098">
            <w:pPr>
              <w:tabs>
                <w:tab w:val="left" w:pos="284"/>
                <w:tab w:val="left" w:pos="567"/>
              </w:tabs>
              <w:spacing w:after="0" w:line="280" w:lineRule="exact"/>
              <w:ind w:left="222" w:right="57" w:hanging="557"/>
              <w:jc w:val="both"/>
              <w:rPr>
                <w:rFonts w:ascii="Angsana New" w:hAnsi="Angsana New" w:cs="Angsana New"/>
                <w:sz w:val="24"/>
                <w:szCs w:val="24"/>
              </w:rPr>
            </w:pPr>
          </w:p>
        </w:tc>
        <w:tc>
          <w:tcPr>
            <w:tcW w:w="1148" w:type="dxa"/>
            <w:tcBorders>
              <w:bottom w:val="single" w:sz="6" w:space="0" w:color="auto"/>
            </w:tcBorders>
          </w:tcPr>
          <w:p w14:paraId="5F728DD4" w14:textId="23B4D2A5"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(757,231)</w:t>
            </w:r>
          </w:p>
        </w:tc>
        <w:tc>
          <w:tcPr>
            <w:tcW w:w="126" w:type="dxa"/>
          </w:tcPr>
          <w:p w14:paraId="48B7EB30" w14:textId="77777777"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34" w:type="dxa"/>
          </w:tcPr>
          <w:p w14:paraId="52C65CDD" w14:textId="77777777"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p>
        </w:tc>
      </w:tr>
      <w:tr w:rsidR="00227C49" w:rsidRPr="00237EB4" w14:paraId="6A7C9F16" w14:textId="77777777" w:rsidTr="00352098">
        <w:trPr>
          <w:cantSplit/>
        </w:trPr>
        <w:tc>
          <w:tcPr>
            <w:tcW w:w="3828" w:type="dxa"/>
          </w:tcPr>
          <w:p w14:paraId="427937B4" w14:textId="77777777" w:rsidR="00227C49" w:rsidRPr="00237EB4" w:rsidRDefault="00227C49" w:rsidP="00352098">
            <w:pPr>
              <w:spacing w:after="0" w:line="280" w:lineRule="exact"/>
              <w:ind w:left="25"/>
              <w:jc w:val="both"/>
              <w:rPr>
                <w:rFonts w:ascii="Angsana New" w:hAnsi="Angsana New" w:cs="Angsana New"/>
                <w:color w:val="000000"/>
                <w:sz w:val="24"/>
                <w:szCs w:val="24"/>
              </w:rPr>
            </w:pPr>
          </w:p>
        </w:tc>
        <w:tc>
          <w:tcPr>
            <w:tcW w:w="1134" w:type="dxa"/>
            <w:tcBorders>
              <w:top w:val="single" w:sz="6" w:space="0" w:color="auto"/>
              <w:left w:val="nil"/>
              <w:bottom w:val="double" w:sz="6" w:space="0" w:color="auto"/>
            </w:tcBorders>
          </w:tcPr>
          <w:p w14:paraId="3F5AC59D" w14:textId="6B01D7DC"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7,966,453</w:t>
            </w:r>
          </w:p>
        </w:tc>
        <w:tc>
          <w:tcPr>
            <w:tcW w:w="126" w:type="dxa"/>
          </w:tcPr>
          <w:p w14:paraId="185BEDFB" w14:textId="77777777"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51" w:type="dxa"/>
            <w:tcBorders>
              <w:left w:val="nil"/>
            </w:tcBorders>
          </w:tcPr>
          <w:p w14:paraId="19C576C6" w14:textId="77777777"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40" w:type="dxa"/>
          </w:tcPr>
          <w:p w14:paraId="476A536F" w14:textId="77777777" w:rsidR="00227C49" w:rsidRPr="00237EB4" w:rsidRDefault="00227C49" w:rsidP="00352098">
            <w:pPr>
              <w:tabs>
                <w:tab w:val="left" w:pos="284"/>
                <w:tab w:val="left" w:pos="567"/>
              </w:tabs>
              <w:spacing w:after="0" w:line="280" w:lineRule="exact"/>
              <w:ind w:left="222" w:right="57" w:hanging="557"/>
              <w:jc w:val="both"/>
              <w:rPr>
                <w:rFonts w:ascii="Angsana New" w:hAnsi="Angsana New" w:cs="Angsana New"/>
                <w:sz w:val="24"/>
                <w:szCs w:val="24"/>
              </w:rPr>
            </w:pPr>
          </w:p>
        </w:tc>
        <w:tc>
          <w:tcPr>
            <w:tcW w:w="1148" w:type="dxa"/>
            <w:tcBorders>
              <w:top w:val="single" w:sz="6" w:space="0" w:color="auto"/>
              <w:bottom w:val="double" w:sz="6" w:space="0" w:color="auto"/>
            </w:tcBorders>
          </w:tcPr>
          <w:p w14:paraId="550FAA6E" w14:textId="40C2FD8C"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(34,463)</w:t>
            </w:r>
          </w:p>
        </w:tc>
        <w:tc>
          <w:tcPr>
            <w:tcW w:w="126" w:type="dxa"/>
          </w:tcPr>
          <w:p w14:paraId="550A2762" w14:textId="77777777"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p>
        </w:tc>
        <w:tc>
          <w:tcPr>
            <w:tcW w:w="1134" w:type="dxa"/>
          </w:tcPr>
          <w:p w14:paraId="0195CA40" w14:textId="77777777"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p>
        </w:tc>
      </w:tr>
    </w:tbl>
    <w:p w14:paraId="416F9438" w14:textId="77777777" w:rsidR="00A9235B" w:rsidRPr="00237EB4" w:rsidRDefault="00A9235B" w:rsidP="00352098">
      <w:pPr>
        <w:tabs>
          <w:tab w:val="left" w:pos="284"/>
          <w:tab w:val="left" w:pos="851"/>
          <w:tab w:val="left" w:pos="1418"/>
          <w:tab w:val="left" w:pos="1985"/>
        </w:tabs>
        <w:spacing w:after="0" w:line="280" w:lineRule="exact"/>
        <w:ind w:left="284" w:right="28" w:firstLine="284"/>
        <w:jc w:val="thaiDistribute"/>
        <w:rPr>
          <w:rFonts w:ascii="Angsana New" w:hAnsi="Angsana New" w:cs="Angsana New"/>
          <w:sz w:val="24"/>
          <w:szCs w:val="24"/>
        </w:rPr>
      </w:pPr>
    </w:p>
    <w:tbl>
      <w:tblPr>
        <w:tblW w:w="8787" w:type="dxa"/>
        <w:tblInd w:w="567" w:type="dxa"/>
        <w:tblLayout w:type="fixed"/>
        <w:tblCellMar>
          <w:left w:w="28" w:type="dxa"/>
          <w:right w:w="28" w:type="dxa"/>
        </w:tblCellMar>
        <w:tblLook w:val="0000" w:firstRow="0" w:lastRow="0" w:firstColumn="0" w:lastColumn="0" w:noHBand="0" w:noVBand="0"/>
      </w:tblPr>
      <w:tblGrid>
        <w:gridCol w:w="3828"/>
        <w:gridCol w:w="1134"/>
        <w:gridCol w:w="112"/>
        <w:gridCol w:w="1151"/>
        <w:gridCol w:w="140"/>
        <w:gridCol w:w="1134"/>
        <w:gridCol w:w="140"/>
        <w:gridCol w:w="1148"/>
      </w:tblGrid>
      <w:tr w:rsidR="00A9235B" w:rsidRPr="00237EB4" w14:paraId="0D3CDD2F" w14:textId="77777777" w:rsidTr="00352098">
        <w:trPr>
          <w:cantSplit/>
        </w:trPr>
        <w:tc>
          <w:tcPr>
            <w:tcW w:w="3828" w:type="dxa"/>
          </w:tcPr>
          <w:p w14:paraId="70960088"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4959" w:type="dxa"/>
            <w:gridSpan w:val="7"/>
            <w:tcBorders>
              <w:left w:val="nil"/>
              <w:bottom w:val="single" w:sz="6" w:space="0" w:color="auto"/>
            </w:tcBorders>
          </w:tcPr>
          <w:p w14:paraId="459F5997" w14:textId="77777777" w:rsidR="00A9235B" w:rsidRPr="0074282E" w:rsidRDefault="00A9235B" w:rsidP="00352098">
            <w:pPr>
              <w:tabs>
                <w:tab w:val="left" w:pos="284"/>
                <w:tab w:val="left" w:pos="567"/>
              </w:tabs>
              <w:spacing w:after="0" w:line="280" w:lineRule="exact"/>
              <w:ind w:right="74"/>
              <w:jc w:val="center"/>
              <w:rPr>
                <w:rFonts w:ascii="Angsana New" w:hAnsi="Angsana New" w:cs="Angsana New"/>
                <w:sz w:val="24"/>
                <w:szCs w:val="24"/>
                <w:cs/>
                <w:lang w:val="en-US"/>
              </w:rPr>
            </w:pPr>
            <w:r w:rsidRPr="00237EB4">
              <w:rPr>
                <w:rFonts w:ascii="Angsana New" w:hAnsi="Angsana New" w:cs="Angsana New"/>
                <w:color w:val="000000"/>
                <w:sz w:val="24"/>
                <w:szCs w:val="24"/>
              </w:rPr>
              <w:t>Separate Financial Statements</w:t>
            </w:r>
          </w:p>
        </w:tc>
      </w:tr>
      <w:tr w:rsidR="00A9235B" w:rsidRPr="00237EB4" w14:paraId="7A5869D7" w14:textId="77777777" w:rsidTr="00352098">
        <w:trPr>
          <w:cantSplit/>
        </w:trPr>
        <w:tc>
          <w:tcPr>
            <w:tcW w:w="3828" w:type="dxa"/>
          </w:tcPr>
          <w:p w14:paraId="72FE1A0E"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2397" w:type="dxa"/>
            <w:gridSpan w:val="3"/>
            <w:tcBorders>
              <w:top w:val="single" w:sz="6" w:space="0" w:color="auto"/>
              <w:left w:val="nil"/>
              <w:bottom w:val="single" w:sz="6" w:space="0" w:color="auto"/>
            </w:tcBorders>
          </w:tcPr>
          <w:p w14:paraId="193A7DF4"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lang w:val="en-US"/>
              </w:rPr>
            </w:pPr>
            <w:r w:rsidRPr="00237EB4">
              <w:rPr>
                <w:rFonts w:ascii="Angsana New" w:hAnsi="Angsana New" w:cs="Angsana New"/>
                <w:sz w:val="24"/>
                <w:szCs w:val="24"/>
              </w:rPr>
              <w:t>2025</w:t>
            </w:r>
          </w:p>
        </w:tc>
        <w:tc>
          <w:tcPr>
            <w:tcW w:w="140" w:type="dxa"/>
          </w:tcPr>
          <w:p w14:paraId="73FEBEA6"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2422" w:type="dxa"/>
            <w:gridSpan w:val="3"/>
            <w:tcBorders>
              <w:top w:val="single" w:sz="6" w:space="0" w:color="auto"/>
              <w:bottom w:val="single" w:sz="6" w:space="0" w:color="auto"/>
            </w:tcBorders>
          </w:tcPr>
          <w:p w14:paraId="0EE4CB50"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lang w:val="en-US"/>
              </w:rPr>
            </w:pPr>
            <w:r w:rsidRPr="00237EB4">
              <w:rPr>
                <w:rFonts w:ascii="Angsana New" w:hAnsi="Angsana New" w:cs="Angsana New"/>
                <w:sz w:val="24"/>
                <w:szCs w:val="24"/>
              </w:rPr>
              <w:t>2</w:t>
            </w:r>
            <w:r w:rsidRPr="00237EB4">
              <w:rPr>
                <w:rFonts w:ascii="Angsana New" w:hAnsi="Angsana New" w:cs="Angsana New"/>
                <w:sz w:val="24"/>
                <w:szCs w:val="24"/>
                <w:lang w:val="en-US"/>
              </w:rPr>
              <w:t>024</w:t>
            </w:r>
          </w:p>
        </w:tc>
      </w:tr>
      <w:tr w:rsidR="00A9235B" w:rsidRPr="00237EB4" w14:paraId="4053456A" w14:textId="77777777" w:rsidTr="00352098">
        <w:trPr>
          <w:cantSplit/>
        </w:trPr>
        <w:tc>
          <w:tcPr>
            <w:tcW w:w="3828" w:type="dxa"/>
          </w:tcPr>
          <w:p w14:paraId="2CE15CA3"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5CAB92AF" w14:textId="77777777" w:rsidR="00A9235B" w:rsidRPr="00237EB4" w:rsidRDefault="00A9235B" w:rsidP="00352098">
            <w:pPr>
              <w:tabs>
                <w:tab w:val="left" w:pos="284"/>
                <w:tab w:val="left" w:pos="567"/>
              </w:tabs>
              <w:spacing w:after="0" w:line="280" w:lineRule="exact"/>
              <w:jc w:val="center"/>
              <w:rPr>
                <w:rFonts w:ascii="Angsana New" w:hAnsi="Angsana New" w:cs="Angsana New"/>
                <w:color w:val="000000"/>
                <w:sz w:val="24"/>
                <w:szCs w:val="24"/>
              </w:rPr>
            </w:pPr>
            <w:r w:rsidRPr="00237EB4">
              <w:rPr>
                <w:rFonts w:ascii="Angsana New" w:hAnsi="Angsana New" w:cs="Angsana New"/>
                <w:color w:val="000000"/>
                <w:sz w:val="24"/>
                <w:szCs w:val="24"/>
              </w:rPr>
              <w:t xml:space="preserve">Tax amount </w:t>
            </w:r>
          </w:p>
          <w:p w14:paraId="3D2729A1" w14:textId="77777777" w:rsidR="00A9235B" w:rsidRPr="0074282E" w:rsidRDefault="00A9235B" w:rsidP="00352098">
            <w:pPr>
              <w:tabs>
                <w:tab w:val="left" w:pos="284"/>
                <w:tab w:val="left" w:pos="567"/>
              </w:tabs>
              <w:spacing w:after="0" w:line="280" w:lineRule="exact"/>
              <w:jc w:val="center"/>
              <w:rPr>
                <w:rFonts w:ascii="Angsana New" w:hAnsi="Angsana New" w:cs="Angsana New"/>
                <w:sz w:val="24"/>
                <w:szCs w:val="24"/>
                <w:cs/>
                <w:lang w:val="en-US"/>
              </w:rPr>
            </w:pPr>
            <w:r w:rsidRPr="00237EB4">
              <w:rPr>
                <w:rFonts w:ascii="Angsana New" w:hAnsi="Angsana New" w:cs="Angsana New"/>
                <w:color w:val="000000"/>
                <w:sz w:val="24"/>
                <w:szCs w:val="24"/>
              </w:rPr>
              <w:t>(In Baht)</w:t>
            </w:r>
          </w:p>
        </w:tc>
        <w:tc>
          <w:tcPr>
            <w:tcW w:w="112" w:type="dxa"/>
          </w:tcPr>
          <w:p w14:paraId="2274C81A"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rPr>
            </w:pPr>
          </w:p>
        </w:tc>
        <w:tc>
          <w:tcPr>
            <w:tcW w:w="1151" w:type="dxa"/>
            <w:tcBorders>
              <w:top w:val="single" w:sz="6" w:space="0" w:color="auto"/>
              <w:left w:val="nil"/>
              <w:bottom w:val="single" w:sz="6" w:space="0" w:color="auto"/>
            </w:tcBorders>
          </w:tcPr>
          <w:p w14:paraId="752D5347" w14:textId="77777777" w:rsidR="00A9235B" w:rsidRPr="00237EB4" w:rsidRDefault="00A9235B" w:rsidP="00352098">
            <w:pPr>
              <w:tabs>
                <w:tab w:val="left" w:pos="284"/>
                <w:tab w:val="left" w:pos="567"/>
              </w:tabs>
              <w:spacing w:after="0" w:line="280" w:lineRule="exact"/>
              <w:jc w:val="center"/>
              <w:rPr>
                <w:rFonts w:ascii="Angsana New" w:hAnsi="Angsana New" w:cs="Angsana New"/>
                <w:color w:val="000000"/>
                <w:sz w:val="24"/>
                <w:szCs w:val="24"/>
              </w:rPr>
            </w:pPr>
            <w:r w:rsidRPr="00237EB4">
              <w:rPr>
                <w:rFonts w:ascii="Angsana New" w:hAnsi="Angsana New" w:cs="Angsana New"/>
                <w:color w:val="000000"/>
                <w:sz w:val="24"/>
                <w:szCs w:val="24"/>
              </w:rPr>
              <w:t>Tax rate</w:t>
            </w:r>
          </w:p>
          <w:p w14:paraId="66E0AFB8"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rPr>
            </w:pPr>
            <w:r w:rsidRPr="00237EB4">
              <w:rPr>
                <w:rFonts w:ascii="Angsana New" w:hAnsi="Angsana New" w:cs="Angsana New"/>
                <w:color w:val="000000"/>
                <w:sz w:val="24"/>
                <w:szCs w:val="24"/>
              </w:rPr>
              <w:t>(%)</w:t>
            </w:r>
          </w:p>
        </w:tc>
        <w:tc>
          <w:tcPr>
            <w:tcW w:w="140" w:type="dxa"/>
          </w:tcPr>
          <w:p w14:paraId="54C21975" w14:textId="77777777" w:rsidR="00A9235B" w:rsidRPr="00237EB4" w:rsidRDefault="00A9235B" w:rsidP="00352098">
            <w:pPr>
              <w:tabs>
                <w:tab w:val="left" w:pos="284"/>
                <w:tab w:val="left" w:pos="567"/>
              </w:tabs>
              <w:spacing w:after="0" w:line="280" w:lineRule="exact"/>
              <w:jc w:val="both"/>
              <w:rPr>
                <w:rFonts w:ascii="Angsana New" w:hAnsi="Angsana New" w:cs="Angsana New"/>
                <w:sz w:val="24"/>
                <w:szCs w:val="24"/>
              </w:rPr>
            </w:pPr>
          </w:p>
        </w:tc>
        <w:tc>
          <w:tcPr>
            <w:tcW w:w="1134" w:type="dxa"/>
            <w:tcBorders>
              <w:top w:val="single" w:sz="6" w:space="0" w:color="auto"/>
              <w:bottom w:val="single" w:sz="6" w:space="0" w:color="auto"/>
            </w:tcBorders>
          </w:tcPr>
          <w:p w14:paraId="355781C2" w14:textId="77777777" w:rsidR="00A9235B" w:rsidRPr="00237EB4" w:rsidRDefault="00A9235B" w:rsidP="00352098">
            <w:pPr>
              <w:tabs>
                <w:tab w:val="left" w:pos="284"/>
                <w:tab w:val="left" w:pos="567"/>
              </w:tabs>
              <w:spacing w:after="0" w:line="280" w:lineRule="exact"/>
              <w:jc w:val="center"/>
              <w:rPr>
                <w:rFonts w:ascii="Angsana New" w:hAnsi="Angsana New" w:cs="Angsana New"/>
                <w:color w:val="000000"/>
                <w:sz w:val="24"/>
                <w:szCs w:val="24"/>
              </w:rPr>
            </w:pPr>
            <w:r w:rsidRPr="00237EB4">
              <w:rPr>
                <w:rFonts w:ascii="Angsana New" w:hAnsi="Angsana New" w:cs="Angsana New"/>
                <w:color w:val="000000"/>
                <w:sz w:val="24"/>
                <w:szCs w:val="24"/>
              </w:rPr>
              <w:t xml:space="preserve">Tax amount </w:t>
            </w:r>
          </w:p>
          <w:p w14:paraId="7919CAA9" w14:textId="77777777" w:rsidR="00A9235B" w:rsidRPr="0074282E" w:rsidRDefault="00A9235B" w:rsidP="00352098">
            <w:pPr>
              <w:tabs>
                <w:tab w:val="left" w:pos="284"/>
                <w:tab w:val="left" w:pos="567"/>
              </w:tabs>
              <w:spacing w:after="0" w:line="280" w:lineRule="exact"/>
              <w:jc w:val="center"/>
              <w:rPr>
                <w:rFonts w:ascii="Angsana New" w:hAnsi="Angsana New" w:cs="Angsana New"/>
                <w:sz w:val="24"/>
                <w:szCs w:val="24"/>
                <w:cs/>
                <w:lang w:val="en-US"/>
              </w:rPr>
            </w:pPr>
            <w:r w:rsidRPr="00237EB4">
              <w:rPr>
                <w:rFonts w:ascii="Angsana New" w:hAnsi="Angsana New" w:cs="Angsana New"/>
                <w:color w:val="000000"/>
                <w:sz w:val="24"/>
                <w:szCs w:val="24"/>
              </w:rPr>
              <w:t>(In Baht)</w:t>
            </w:r>
          </w:p>
        </w:tc>
        <w:tc>
          <w:tcPr>
            <w:tcW w:w="140" w:type="dxa"/>
            <w:tcBorders>
              <w:top w:val="single" w:sz="6" w:space="0" w:color="auto"/>
            </w:tcBorders>
          </w:tcPr>
          <w:p w14:paraId="6D80B7C4"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rPr>
            </w:pPr>
          </w:p>
        </w:tc>
        <w:tc>
          <w:tcPr>
            <w:tcW w:w="1148" w:type="dxa"/>
            <w:tcBorders>
              <w:top w:val="single" w:sz="6" w:space="0" w:color="auto"/>
              <w:bottom w:val="single" w:sz="6" w:space="0" w:color="auto"/>
            </w:tcBorders>
          </w:tcPr>
          <w:p w14:paraId="7E16DC80" w14:textId="77777777" w:rsidR="00A9235B" w:rsidRPr="00237EB4" w:rsidRDefault="00A9235B" w:rsidP="00352098">
            <w:pPr>
              <w:tabs>
                <w:tab w:val="left" w:pos="284"/>
                <w:tab w:val="left" w:pos="567"/>
              </w:tabs>
              <w:spacing w:after="0" w:line="280" w:lineRule="exact"/>
              <w:jc w:val="center"/>
              <w:rPr>
                <w:rFonts w:ascii="Angsana New" w:hAnsi="Angsana New" w:cs="Angsana New"/>
                <w:color w:val="000000"/>
                <w:sz w:val="24"/>
                <w:szCs w:val="24"/>
              </w:rPr>
            </w:pPr>
            <w:r w:rsidRPr="00237EB4">
              <w:rPr>
                <w:rFonts w:ascii="Angsana New" w:hAnsi="Angsana New" w:cs="Angsana New"/>
                <w:color w:val="000000"/>
                <w:sz w:val="24"/>
                <w:szCs w:val="24"/>
              </w:rPr>
              <w:t>Tax rate</w:t>
            </w:r>
          </w:p>
          <w:p w14:paraId="4E1615E8" w14:textId="77777777" w:rsidR="00A9235B" w:rsidRPr="00237EB4" w:rsidRDefault="00A9235B" w:rsidP="00352098">
            <w:pPr>
              <w:tabs>
                <w:tab w:val="left" w:pos="284"/>
                <w:tab w:val="left" w:pos="567"/>
              </w:tabs>
              <w:spacing w:after="0" w:line="280" w:lineRule="exact"/>
              <w:jc w:val="center"/>
              <w:rPr>
                <w:rFonts w:ascii="Angsana New" w:hAnsi="Angsana New" w:cs="Angsana New"/>
                <w:sz w:val="24"/>
                <w:szCs w:val="24"/>
              </w:rPr>
            </w:pPr>
            <w:r w:rsidRPr="00237EB4">
              <w:rPr>
                <w:rFonts w:ascii="Angsana New" w:hAnsi="Angsana New" w:cs="Angsana New"/>
                <w:color w:val="000000"/>
                <w:sz w:val="24"/>
                <w:szCs w:val="24"/>
              </w:rPr>
              <w:t>(%)</w:t>
            </w:r>
          </w:p>
        </w:tc>
      </w:tr>
      <w:tr w:rsidR="00227C49" w:rsidRPr="00237EB4" w14:paraId="3CF2A6D3" w14:textId="77777777" w:rsidTr="00352098">
        <w:trPr>
          <w:cantSplit/>
        </w:trPr>
        <w:tc>
          <w:tcPr>
            <w:tcW w:w="3828" w:type="dxa"/>
          </w:tcPr>
          <w:p w14:paraId="559ACF12" w14:textId="77777777" w:rsidR="00227C49" w:rsidRPr="00237EB4" w:rsidRDefault="00227C49" w:rsidP="00352098">
            <w:pPr>
              <w:tabs>
                <w:tab w:val="left" w:pos="284"/>
                <w:tab w:val="left" w:pos="567"/>
              </w:tabs>
              <w:spacing w:after="0" w:line="280" w:lineRule="exact"/>
              <w:ind w:left="25"/>
              <w:rPr>
                <w:rFonts w:ascii="Angsana New" w:hAnsi="Angsana New" w:cs="Angsana New"/>
                <w:color w:val="000000"/>
                <w:sz w:val="24"/>
                <w:szCs w:val="24"/>
              </w:rPr>
            </w:pPr>
            <w:r w:rsidRPr="00237EB4">
              <w:rPr>
                <w:rFonts w:ascii="Angsana New" w:hAnsi="Angsana New" w:cs="Angsana New"/>
                <w:color w:val="000000"/>
                <w:sz w:val="24"/>
                <w:szCs w:val="24"/>
              </w:rPr>
              <w:t>Accounting profit (loss) before tax expense for the year</w:t>
            </w:r>
          </w:p>
        </w:tc>
        <w:tc>
          <w:tcPr>
            <w:tcW w:w="1134" w:type="dxa"/>
            <w:tcBorders>
              <w:top w:val="single" w:sz="6" w:space="0" w:color="auto"/>
              <w:left w:val="nil"/>
              <w:bottom w:val="single" w:sz="6" w:space="0" w:color="auto"/>
            </w:tcBorders>
          </w:tcPr>
          <w:p w14:paraId="2F06BE08" w14:textId="67708E4E"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(826,909,505)</w:t>
            </w:r>
          </w:p>
        </w:tc>
        <w:tc>
          <w:tcPr>
            <w:tcW w:w="112" w:type="dxa"/>
          </w:tcPr>
          <w:p w14:paraId="30B5003D" w14:textId="77777777" w:rsidR="00227C49" w:rsidRPr="00237EB4" w:rsidRDefault="00227C49" w:rsidP="00352098">
            <w:pPr>
              <w:tabs>
                <w:tab w:val="left" w:pos="284"/>
                <w:tab w:val="left" w:pos="567"/>
              </w:tabs>
              <w:spacing w:after="0" w:line="280" w:lineRule="exact"/>
              <w:ind w:left="-62" w:right="57" w:hanging="556"/>
              <w:jc w:val="right"/>
              <w:rPr>
                <w:rFonts w:ascii="Angsana New" w:hAnsi="Angsana New" w:cs="Angsana New"/>
                <w:sz w:val="24"/>
                <w:szCs w:val="24"/>
              </w:rPr>
            </w:pPr>
          </w:p>
        </w:tc>
        <w:tc>
          <w:tcPr>
            <w:tcW w:w="1151" w:type="dxa"/>
            <w:tcBorders>
              <w:top w:val="single" w:sz="6" w:space="0" w:color="auto"/>
              <w:left w:val="nil"/>
            </w:tcBorders>
          </w:tcPr>
          <w:p w14:paraId="2AD6FB01" w14:textId="77777777" w:rsidR="00227C49" w:rsidRPr="00237EB4" w:rsidRDefault="00227C49" w:rsidP="00352098">
            <w:pPr>
              <w:tabs>
                <w:tab w:val="left" w:pos="284"/>
                <w:tab w:val="left" w:pos="567"/>
              </w:tabs>
              <w:spacing w:after="0" w:line="280" w:lineRule="exact"/>
              <w:ind w:left="-62" w:right="57" w:hanging="556"/>
              <w:jc w:val="right"/>
              <w:rPr>
                <w:rFonts w:ascii="Angsana New" w:hAnsi="Angsana New" w:cs="Angsana New"/>
                <w:sz w:val="24"/>
                <w:szCs w:val="24"/>
              </w:rPr>
            </w:pPr>
          </w:p>
        </w:tc>
        <w:tc>
          <w:tcPr>
            <w:tcW w:w="140" w:type="dxa"/>
          </w:tcPr>
          <w:p w14:paraId="14681CD9" w14:textId="77777777" w:rsidR="00227C49" w:rsidRPr="00237EB4" w:rsidRDefault="00227C49" w:rsidP="00352098">
            <w:pPr>
              <w:tabs>
                <w:tab w:val="left" w:pos="284"/>
                <w:tab w:val="left" w:pos="567"/>
              </w:tabs>
              <w:spacing w:after="0" w:line="280" w:lineRule="exact"/>
              <w:ind w:left="-61" w:right="57" w:hanging="557"/>
              <w:jc w:val="both"/>
              <w:rPr>
                <w:rFonts w:ascii="Angsana New" w:hAnsi="Angsana New" w:cs="Angsana New"/>
                <w:sz w:val="24"/>
                <w:szCs w:val="24"/>
              </w:rPr>
            </w:pPr>
          </w:p>
        </w:tc>
        <w:tc>
          <w:tcPr>
            <w:tcW w:w="1134" w:type="dxa"/>
            <w:tcBorders>
              <w:top w:val="single" w:sz="6" w:space="0" w:color="auto"/>
              <w:bottom w:val="single" w:sz="6" w:space="0" w:color="auto"/>
            </w:tcBorders>
          </w:tcPr>
          <w:p w14:paraId="79276F3E" w14:textId="5C02353F"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(143,340,513)</w:t>
            </w:r>
          </w:p>
        </w:tc>
        <w:tc>
          <w:tcPr>
            <w:tcW w:w="140" w:type="dxa"/>
          </w:tcPr>
          <w:p w14:paraId="78E3A97D" w14:textId="77777777"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148" w:type="dxa"/>
            <w:tcBorders>
              <w:top w:val="single" w:sz="6" w:space="0" w:color="auto"/>
            </w:tcBorders>
          </w:tcPr>
          <w:p w14:paraId="50EA05F0" w14:textId="77777777"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p>
        </w:tc>
      </w:tr>
      <w:tr w:rsidR="00227C49" w:rsidRPr="00237EB4" w14:paraId="70922268" w14:textId="77777777" w:rsidTr="00352098">
        <w:trPr>
          <w:cantSplit/>
        </w:trPr>
        <w:tc>
          <w:tcPr>
            <w:tcW w:w="3828" w:type="dxa"/>
          </w:tcPr>
          <w:p w14:paraId="43F6AFF0" w14:textId="77777777" w:rsidR="00227C49" w:rsidRPr="0074282E" w:rsidRDefault="00227C49" w:rsidP="00352098">
            <w:pPr>
              <w:tabs>
                <w:tab w:val="left" w:pos="284"/>
                <w:tab w:val="left" w:pos="567"/>
              </w:tabs>
              <w:spacing w:after="0" w:line="280" w:lineRule="exact"/>
              <w:ind w:left="25"/>
              <w:rPr>
                <w:rFonts w:ascii="Angsana New" w:hAnsi="Angsana New" w:cs="Angsana New"/>
                <w:color w:val="000000"/>
                <w:sz w:val="24"/>
                <w:szCs w:val="24"/>
                <w:cs/>
                <w:lang w:val="en-US"/>
              </w:rPr>
            </w:pPr>
            <w:r w:rsidRPr="00237EB4">
              <w:rPr>
                <w:rFonts w:ascii="Angsana New" w:hAnsi="Angsana New" w:cs="Angsana New"/>
                <w:color w:val="000000"/>
                <w:sz w:val="24"/>
                <w:szCs w:val="24"/>
              </w:rPr>
              <w:t>Tax expense (income) at the applicable tax rate</w:t>
            </w:r>
          </w:p>
        </w:tc>
        <w:tc>
          <w:tcPr>
            <w:tcW w:w="1134" w:type="dxa"/>
            <w:tcBorders>
              <w:top w:val="single" w:sz="6" w:space="0" w:color="auto"/>
              <w:left w:val="nil"/>
            </w:tcBorders>
          </w:tcPr>
          <w:p w14:paraId="69C8685F" w14:textId="2F6CDE74"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(165,381,901)</w:t>
            </w:r>
          </w:p>
        </w:tc>
        <w:tc>
          <w:tcPr>
            <w:tcW w:w="112" w:type="dxa"/>
          </w:tcPr>
          <w:p w14:paraId="4858EAB7" w14:textId="77777777" w:rsidR="00227C49" w:rsidRPr="00237EB4" w:rsidRDefault="00227C49" w:rsidP="00352098">
            <w:pPr>
              <w:tabs>
                <w:tab w:val="left" w:pos="284"/>
                <w:tab w:val="left" w:pos="567"/>
              </w:tabs>
              <w:spacing w:after="0" w:line="280" w:lineRule="exact"/>
              <w:ind w:left="-62" w:right="57" w:hanging="556"/>
              <w:jc w:val="right"/>
              <w:rPr>
                <w:rFonts w:ascii="Angsana New" w:hAnsi="Angsana New" w:cs="Angsana New"/>
                <w:sz w:val="24"/>
                <w:szCs w:val="24"/>
              </w:rPr>
            </w:pPr>
          </w:p>
        </w:tc>
        <w:tc>
          <w:tcPr>
            <w:tcW w:w="1151" w:type="dxa"/>
            <w:tcBorders>
              <w:left w:val="nil"/>
            </w:tcBorders>
          </w:tcPr>
          <w:p w14:paraId="16313F08" w14:textId="2E30E44D" w:rsidR="00227C49" w:rsidRPr="00237EB4" w:rsidRDefault="00227C49" w:rsidP="00352098">
            <w:pPr>
              <w:tabs>
                <w:tab w:val="left" w:pos="284"/>
                <w:tab w:val="left" w:pos="567"/>
              </w:tabs>
              <w:spacing w:after="0" w:line="280" w:lineRule="exact"/>
              <w:ind w:left="-62" w:right="57" w:hanging="556"/>
              <w:jc w:val="right"/>
              <w:rPr>
                <w:rFonts w:ascii="Angsana New" w:hAnsi="Angsana New" w:cs="Angsana New"/>
                <w:sz w:val="24"/>
                <w:szCs w:val="24"/>
              </w:rPr>
            </w:pPr>
            <w:r w:rsidRPr="00237EB4">
              <w:rPr>
                <w:rFonts w:ascii="Angsana New" w:hAnsi="Angsana New" w:cs="Angsana New"/>
                <w:color w:val="000000" w:themeColor="text1"/>
                <w:sz w:val="24"/>
                <w:szCs w:val="24"/>
              </w:rPr>
              <w:t>20.00</w:t>
            </w:r>
          </w:p>
        </w:tc>
        <w:tc>
          <w:tcPr>
            <w:tcW w:w="140" w:type="dxa"/>
          </w:tcPr>
          <w:p w14:paraId="7A4BD37E" w14:textId="77777777" w:rsidR="00227C49" w:rsidRPr="00237EB4" w:rsidRDefault="00227C49" w:rsidP="00352098">
            <w:pPr>
              <w:tabs>
                <w:tab w:val="left" w:pos="284"/>
                <w:tab w:val="left" w:pos="567"/>
              </w:tabs>
              <w:spacing w:after="0" w:line="280" w:lineRule="exact"/>
              <w:ind w:left="-61" w:right="57" w:hanging="557"/>
              <w:jc w:val="both"/>
              <w:rPr>
                <w:rFonts w:ascii="Angsana New" w:hAnsi="Angsana New" w:cs="Angsana New"/>
                <w:sz w:val="24"/>
                <w:szCs w:val="24"/>
              </w:rPr>
            </w:pPr>
          </w:p>
        </w:tc>
        <w:tc>
          <w:tcPr>
            <w:tcW w:w="1134" w:type="dxa"/>
            <w:tcBorders>
              <w:top w:val="single" w:sz="6" w:space="0" w:color="auto"/>
            </w:tcBorders>
          </w:tcPr>
          <w:p w14:paraId="49FD94D0" w14:textId="0660670E"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(28,668,103)</w:t>
            </w:r>
          </w:p>
        </w:tc>
        <w:tc>
          <w:tcPr>
            <w:tcW w:w="140" w:type="dxa"/>
          </w:tcPr>
          <w:p w14:paraId="2042DC23" w14:textId="77777777"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148" w:type="dxa"/>
          </w:tcPr>
          <w:p w14:paraId="4003E5C2" w14:textId="27CE6943"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20.00</w:t>
            </w:r>
          </w:p>
        </w:tc>
      </w:tr>
      <w:tr w:rsidR="00227C49" w:rsidRPr="00237EB4" w14:paraId="4B9B6766" w14:textId="77777777" w:rsidTr="00352098">
        <w:trPr>
          <w:cantSplit/>
        </w:trPr>
        <w:tc>
          <w:tcPr>
            <w:tcW w:w="3828" w:type="dxa"/>
          </w:tcPr>
          <w:p w14:paraId="313EF54E" w14:textId="77777777" w:rsidR="00227C49" w:rsidRPr="0074282E" w:rsidRDefault="00227C49" w:rsidP="00352098">
            <w:pPr>
              <w:tabs>
                <w:tab w:val="left" w:pos="284"/>
                <w:tab w:val="left" w:pos="567"/>
              </w:tabs>
              <w:spacing w:after="0" w:line="280" w:lineRule="exact"/>
              <w:ind w:left="25"/>
              <w:rPr>
                <w:rFonts w:ascii="Angsana New" w:hAnsi="Angsana New" w:cs="Angsana New"/>
                <w:color w:val="000000"/>
                <w:sz w:val="24"/>
                <w:szCs w:val="24"/>
                <w:cs/>
                <w:lang w:val="en-US"/>
              </w:rPr>
            </w:pPr>
            <w:r w:rsidRPr="00237EB4">
              <w:rPr>
                <w:rFonts w:ascii="Angsana New" w:hAnsi="Angsana New" w:cs="Angsana New"/>
                <w:color w:val="000000"/>
                <w:sz w:val="24"/>
                <w:szCs w:val="24"/>
              </w:rPr>
              <w:t>Reconciliation items</w:t>
            </w:r>
          </w:p>
        </w:tc>
        <w:tc>
          <w:tcPr>
            <w:tcW w:w="1134" w:type="dxa"/>
            <w:tcBorders>
              <w:left w:val="nil"/>
              <w:bottom w:val="single" w:sz="6" w:space="0" w:color="auto"/>
            </w:tcBorders>
          </w:tcPr>
          <w:p w14:paraId="57557F2F" w14:textId="5308C46F"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165,091,202</w:t>
            </w:r>
          </w:p>
        </w:tc>
        <w:tc>
          <w:tcPr>
            <w:tcW w:w="112" w:type="dxa"/>
          </w:tcPr>
          <w:p w14:paraId="05FD23B7" w14:textId="77777777" w:rsidR="00227C49" w:rsidRPr="00237EB4" w:rsidRDefault="00227C49" w:rsidP="00352098">
            <w:pPr>
              <w:tabs>
                <w:tab w:val="left" w:pos="284"/>
                <w:tab w:val="left" w:pos="567"/>
              </w:tabs>
              <w:spacing w:after="0" w:line="280" w:lineRule="exact"/>
              <w:ind w:left="-62" w:right="57" w:hanging="556"/>
              <w:jc w:val="right"/>
              <w:rPr>
                <w:rFonts w:ascii="Angsana New" w:hAnsi="Angsana New" w:cs="Angsana New"/>
                <w:sz w:val="24"/>
                <w:szCs w:val="24"/>
              </w:rPr>
            </w:pPr>
          </w:p>
        </w:tc>
        <w:tc>
          <w:tcPr>
            <w:tcW w:w="1151" w:type="dxa"/>
            <w:tcBorders>
              <w:left w:val="nil"/>
              <w:bottom w:val="single" w:sz="6" w:space="0" w:color="auto"/>
            </w:tcBorders>
          </w:tcPr>
          <w:p w14:paraId="5B4FDDB3" w14:textId="3EB26B4E"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(19.9</w:t>
            </w:r>
            <w:r w:rsidRPr="0074282E">
              <w:rPr>
                <w:rFonts w:ascii="Angsana New" w:hAnsi="Angsana New" w:cs="Angsana New" w:hint="cs"/>
                <w:color w:val="000000" w:themeColor="text1"/>
                <w:sz w:val="24"/>
                <w:szCs w:val="24"/>
                <w:lang w:val="en-US"/>
              </w:rPr>
              <w:t>6</w:t>
            </w:r>
            <w:r w:rsidRPr="00237EB4">
              <w:rPr>
                <w:rFonts w:ascii="Angsana New" w:hAnsi="Angsana New" w:cs="Angsana New"/>
                <w:color w:val="000000" w:themeColor="text1"/>
                <w:sz w:val="24"/>
                <w:szCs w:val="24"/>
              </w:rPr>
              <w:t>)</w:t>
            </w:r>
          </w:p>
        </w:tc>
        <w:tc>
          <w:tcPr>
            <w:tcW w:w="140" w:type="dxa"/>
          </w:tcPr>
          <w:p w14:paraId="21F8FB0A" w14:textId="77777777" w:rsidR="00227C49" w:rsidRPr="00237EB4" w:rsidRDefault="00227C49" w:rsidP="00352098">
            <w:pPr>
              <w:tabs>
                <w:tab w:val="left" w:pos="284"/>
                <w:tab w:val="left" w:pos="567"/>
              </w:tabs>
              <w:spacing w:after="0" w:line="280" w:lineRule="exact"/>
              <w:ind w:left="-61" w:right="57" w:hanging="557"/>
              <w:jc w:val="both"/>
              <w:rPr>
                <w:rFonts w:ascii="Angsana New" w:hAnsi="Angsana New" w:cs="Angsana New"/>
                <w:sz w:val="24"/>
                <w:szCs w:val="24"/>
              </w:rPr>
            </w:pPr>
          </w:p>
        </w:tc>
        <w:tc>
          <w:tcPr>
            <w:tcW w:w="1134" w:type="dxa"/>
            <w:tcBorders>
              <w:bottom w:val="single" w:sz="6" w:space="0" w:color="auto"/>
            </w:tcBorders>
          </w:tcPr>
          <w:p w14:paraId="67C36E65" w14:textId="5FE4F123" w:rsidR="00227C49" w:rsidRPr="00237EB4" w:rsidRDefault="00227C49" w:rsidP="00352098">
            <w:pPr>
              <w:tabs>
                <w:tab w:val="left" w:pos="284"/>
                <w:tab w:val="left" w:pos="567"/>
              </w:tabs>
              <w:spacing w:after="0" w:line="280" w:lineRule="exact"/>
              <w:ind w:right="57" w:hanging="557"/>
              <w:jc w:val="right"/>
              <w:rPr>
                <w:rFonts w:ascii="Angsana New" w:hAnsi="Angsana New" w:cs="Angsana New"/>
                <w:sz w:val="24"/>
                <w:szCs w:val="24"/>
              </w:rPr>
            </w:pPr>
            <w:r w:rsidRPr="00237EB4">
              <w:rPr>
                <w:rFonts w:ascii="Angsana New" w:hAnsi="Angsana New" w:cs="Angsana New"/>
                <w:color w:val="000000" w:themeColor="text1"/>
                <w:sz w:val="24"/>
                <w:szCs w:val="24"/>
              </w:rPr>
              <w:t>28,592,605</w:t>
            </w:r>
          </w:p>
        </w:tc>
        <w:tc>
          <w:tcPr>
            <w:tcW w:w="140" w:type="dxa"/>
          </w:tcPr>
          <w:p w14:paraId="4F6F08A2" w14:textId="77777777"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148" w:type="dxa"/>
            <w:tcBorders>
              <w:bottom w:val="single" w:sz="6" w:space="0" w:color="auto"/>
            </w:tcBorders>
          </w:tcPr>
          <w:p w14:paraId="71AB16ED" w14:textId="4459D790" w:rsidR="00227C49" w:rsidRPr="0074282E" w:rsidRDefault="00227C49" w:rsidP="00352098">
            <w:pPr>
              <w:tabs>
                <w:tab w:val="left" w:pos="284"/>
                <w:tab w:val="left" w:pos="567"/>
              </w:tabs>
              <w:spacing w:after="0" w:line="280" w:lineRule="exact"/>
              <w:jc w:val="right"/>
              <w:rPr>
                <w:rFonts w:ascii="Angsana New" w:hAnsi="Angsana New" w:cs="Angsana New"/>
                <w:sz w:val="24"/>
                <w:szCs w:val="24"/>
                <w:cs/>
                <w:lang w:val="en-US"/>
              </w:rPr>
            </w:pPr>
            <w:r w:rsidRPr="00237EB4">
              <w:rPr>
                <w:rFonts w:ascii="Angsana New" w:hAnsi="Angsana New" w:cs="Angsana New"/>
                <w:color w:val="000000" w:themeColor="text1"/>
                <w:sz w:val="24"/>
                <w:szCs w:val="24"/>
              </w:rPr>
              <w:t>(19.95)</w:t>
            </w:r>
          </w:p>
        </w:tc>
      </w:tr>
      <w:tr w:rsidR="00227C49" w:rsidRPr="00237EB4" w14:paraId="1D3DED9B" w14:textId="77777777" w:rsidTr="00352098">
        <w:trPr>
          <w:cantSplit/>
        </w:trPr>
        <w:tc>
          <w:tcPr>
            <w:tcW w:w="3828" w:type="dxa"/>
          </w:tcPr>
          <w:p w14:paraId="23DAA413" w14:textId="77777777" w:rsidR="00227C49" w:rsidRPr="0074282E" w:rsidRDefault="00227C49" w:rsidP="00352098">
            <w:pPr>
              <w:tabs>
                <w:tab w:val="left" w:pos="284"/>
                <w:tab w:val="left" w:pos="567"/>
              </w:tabs>
              <w:spacing w:after="0" w:line="280" w:lineRule="exact"/>
              <w:ind w:left="25"/>
              <w:rPr>
                <w:rFonts w:ascii="Angsana New" w:hAnsi="Angsana New" w:cs="Angsana New"/>
                <w:color w:val="000000"/>
                <w:sz w:val="24"/>
                <w:szCs w:val="24"/>
                <w:cs/>
                <w:lang w:val="en-US"/>
              </w:rPr>
            </w:pPr>
            <w:r w:rsidRPr="00237EB4">
              <w:rPr>
                <w:rFonts w:ascii="Angsana New" w:hAnsi="Angsana New" w:cs="Angsana New"/>
                <w:color w:val="000000"/>
                <w:sz w:val="24"/>
                <w:szCs w:val="24"/>
              </w:rPr>
              <w:t>Tax expense (income) at the average effective tax rate</w:t>
            </w:r>
          </w:p>
        </w:tc>
        <w:tc>
          <w:tcPr>
            <w:tcW w:w="1134" w:type="dxa"/>
            <w:tcBorders>
              <w:top w:val="single" w:sz="6" w:space="0" w:color="auto"/>
              <w:left w:val="nil"/>
              <w:bottom w:val="double" w:sz="6" w:space="0" w:color="auto"/>
            </w:tcBorders>
          </w:tcPr>
          <w:p w14:paraId="15D53596" w14:textId="7980F699"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(290,699)</w:t>
            </w:r>
          </w:p>
        </w:tc>
        <w:tc>
          <w:tcPr>
            <w:tcW w:w="112" w:type="dxa"/>
          </w:tcPr>
          <w:p w14:paraId="2F757650" w14:textId="77777777" w:rsidR="00227C49" w:rsidRPr="00237EB4" w:rsidRDefault="00227C49" w:rsidP="00352098">
            <w:pPr>
              <w:tabs>
                <w:tab w:val="left" w:pos="284"/>
                <w:tab w:val="left" w:pos="567"/>
              </w:tabs>
              <w:spacing w:after="0" w:line="280" w:lineRule="exact"/>
              <w:ind w:left="-62" w:right="57" w:hanging="556"/>
              <w:jc w:val="right"/>
              <w:rPr>
                <w:rFonts w:ascii="Angsana New" w:hAnsi="Angsana New" w:cs="Angsana New"/>
                <w:sz w:val="24"/>
                <w:szCs w:val="24"/>
              </w:rPr>
            </w:pPr>
          </w:p>
        </w:tc>
        <w:tc>
          <w:tcPr>
            <w:tcW w:w="1151" w:type="dxa"/>
            <w:tcBorders>
              <w:top w:val="single" w:sz="6" w:space="0" w:color="auto"/>
              <w:left w:val="nil"/>
              <w:bottom w:val="double" w:sz="6" w:space="0" w:color="auto"/>
            </w:tcBorders>
          </w:tcPr>
          <w:p w14:paraId="4848A517" w14:textId="6F039545" w:rsidR="00227C49" w:rsidRPr="0074282E" w:rsidRDefault="00227C49" w:rsidP="00352098">
            <w:pPr>
              <w:tabs>
                <w:tab w:val="left" w:pos="284"/>
                <w:tab w:val="left" w:pos="567"/>
              </w:tabs>
              <w:spacing w:after="0" w:line="280" w:lineRule="exact"/>
              <w:ind w:left="-62" w:right="57" w:hanging="556"/>
              <w:jc w:val="right"/>
              <w:rPr>
                <w:rFonts w:ascii="Angsana New" w:hAnsi="Angsana New" w:cs="Angsana New"/>
                <w:sz w:val="24"/>
                <w:szCs w:val="24"/>
                <w:cs/>
                <w:lang w:val="en-US"/>
              </w:rPr>
            </w:pPr>
            <w:r w:rsidRPr="00237EB4">
              <w:rPr>
                <w:rFonts w:ascii="Angsana New" w:hAnsi="Angsana New" w:cs="Angsana New"/>
                <w:color w:val="000000" w:themeColor="text1"/>
                <w:sz w:val="24"/>
                <w:szCs w:val="24"/>
              </w:rPr>
              <w:t>0.0</w:t>
            </w:r>
            <w:r w:rsidRPr="0074282E">
              <w:rPr>
                <w:rFonts w:ascii="Angsana New" w:hAnsi="Angsana New" w:cs="Angsana New" w:hint="cs"/>
                <w:color w:val="000000" w:themeColor="text1"/>
                <w:sz w:val="24"/>
                <w:szCs w:val="24"/>
                <w:lang w:val="en-US"/>
              </w:rPr>
              <w:t>4</w:t>
            </w:r>
          </w:p>
        </w:tc>
        <w:tc>
          <w:tcPr>
            <w:tcW w:w="140" w:type="dxa"/>
          </w:tcPr>
          <w:p w14:paraId="25F24EE1" w14:textId="77777777" w:rsidR="00227C49" w:rsidRPr="00237EB4" w:rsidRDefault="00227C49" w:rsidP="00352098">
            <w:pPr>
              <w:tabs>
                <w:tab w:val="left" w:pos="284"/>
                <w:tab w:val="left" w:pos="567"/>
              </w:tabs>
              <w:spacing w:after="0" w:line="280" w:lineRule="exact"/>
              <w:ind w:left="-61" w:right="57" w:hanging="557"/>
              <w:jc w:val="both"/>
              <w:rPr>
                <w:rFonts w:ascii="Angsana New" w:hAnsi="Angsana New" w:cs="Angsana New"/>
                <w:sz w:val="24"/>
                <w:szCs w:val="24"/>
              </w:rPr>
            </w:pPr>
          </w:p>
        </w:tc>
        <w:tc>
          <w:tcPr>
            <w:tcW w:w="1134" w:type="dxa"/>
            <w:tcBorders>
              <w:top w:val="single" w:sz="6" w:space="0" w:color="auto"/>
              <w:bottom w:val="double" w:sz="6" w:space="0" w:color="auto"/>
            </w:tcBorders>
          </w:tcPr>
          <w:p w14:paraId="5BC8DA50" w14:textId="5F674D9D" w:rsidR="00227C49" w:rsidRPr="00237EB4" w:rsidRDefault="00227C49" w:rsidP="00352098">
            <w:pPr>
              <w:tabs>
                <w:tab w:val="left" w:pos="284"/>
                <w:tab w:val="left" w:pos="567"/>
              </w:tabs>
              <w:spacing w:after="0" w:line="280" w:lineRule="exact"/>
              <w:jc w:val="right"/>
              <w:rPr>
                <w:rFonts w:ascii="Angsana New" w:hAnsi="Angsana New" w:cs="Angsana New"/>
                <w:sz w:val="24"/>
                <w:szCs w:val="24"/>
              </w:rPr>
            </w:pPr>
            <w:r w:rsidRPr="00237EB4">
              <w:rPr>
                <w:rFonts w:ascii="Angsana New" w:hAnsi="Angsana New" w:cs="Angsana New"/>
                <w:color w:val="000000" w:themeColor="text1"/>
                <w:sz w:val="24"/>
                <w:szCs w:val="24"/>
              </w:rPr>
              <w:t>(75,498)</w:t>
            </w:r>
          </w:p>
        </w:tc>
        <w:tc>
          <w:tcPr>
            <w:tcW w:w="140" w:type="dxa"/>
          </w:tcPr>
          <w:p w14:paraId="436C2154" w14:textId="77777777" w:rsidR="00227C49" w:rsidRPr="00237EB4" w:rsidRDefault="00227C49" w:rsidP="00352098">
            <w:pPr>
              <w:tabs>
                <w:tab w:val="left" w:pos="284"/>
                <w:tab w:val="left" w:pos="567"/>
              </w:tabs>
              <w:spacing w:after="0" w:line="280" w:lineRule="exact"/>
              <w:ind w:left="-61" w:right="57" w:hanging="557"/>
              <w:jc w:val="right"/>
              <w:rPr>
                <w:rFonts w:ascii="Angsana New" w:hAnsi="Angsana New" w:cs="Angsana New"/>
                <w:sz w:val="24"/>
                <w:szCs w:val="24"/>
              </w:rPr>
            </w:pPr>
          </w:p>
        </w:tc>
        <w:tc>
          <w:tcPr>
            <w:tcW w:w="1148" w:type="dxa"/>
            <w:tcBorders>
              <w:top w:val="single" w:sz="6" w:space="0" w:color="auto"/>
              <w:bottom w:val="double" w:sz="6" w:space="0" w:color="auto"/>
            </w:tcBorders>
          </w:tcPr>
          <w:p w14:paraId="26476D6E" w14:textId="7E20A674" w:rsidR="00227C49" w:rsidRPr="0074282E" w:rsidRDefault="00227C49" w:rsidP="00352098">
            <w:pPr>
              <w:tabs>
                <w:tab w:val="left" w:pos="284"/>
                <w:tab w:val="left" w:pos="567"/>
              </w:tabs>
              <w:spacing w:after="0" w:line="280" w:lineRule="exact"/>
              <w:ind w:right="57" w:hanging="557"/>
              <w:jc w:val="right"/>
              <w:rPr>
                <w:rFonts w:ascii="Angsana New" w:hAnsi="Angsana New" w:cs="Angsana New"/>
                <w:sz w:val="24"/>
                <w:szCs w:val="24"/>
                <w:cs/>
                <w:lang w:val="en-US"/>
              </w:rPr>
            </w:pPr>
            <w:r w:rsidRPr="00237EB4">
              <w:rPr>
                <w:rFonts w:ascii="Angsana New" w:hAnsi="Angsana New" w:cs="Angsana New"/>
                <w:color w:val="000000" w:themeColor="text1"/>
                <w:sz w:val="24"/>
                <w:szCs w:val="24"/>
              </w:rPr>
              <w:t>0.05</w:t>
            </w:r>
          </w:p>
        </w:tc>
      </w:tr>
    </w:tbl>
    <w:p w14:paraId="3B0CDF84" w14:textId="77777777" w:rsidR="003A5DC8" w:rsidRPr="00237EB4" w:rsidRDefault="003A5DC8" w:rsidP="00227C49">
      <w:pPr>
        <w:spacing w:after="0" w:line="340" w:lineRule="exact"/>
        <w:ind w:left="284" w:right="-43" w:hanging="426"/>
        <w:jc w:val="thaiDistribute"/>
        <w:rPr>
          <w:rFonts w:asciiTheme="majorBidi" w:eastAsia="Cordia New" w:hAnsiTheme="majorBidi" w:cstheme="majorBidi"/>
          <w:b/>
          <w:bCs/>
          <w:sz w:val="32"/>
          <w:szCs w:val="32"/>
          <w:lang w:val="en-US"/>
        </w:rPr>
      </w:pPr>
    </w:p>
    <w:p w14:paraId="6BD10236" w14:textId="19C87A69" w:rsidR="00A9235B" w:rsidRPr="00237EB4" w:rsidRDefault="00A9235B" w:rsidP="00227C49">
      <w:pPr>
        <w:spacing w:after="0" w:line="34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41.</w:t>
      </w:r>
      <w:r w:rsidRPr="00237EB4">
        <w:rPr>
          <w:rFonts w:asciiTheme="majorBidi" w:eastAsia="Cordia New" w:hAnsiTheme="majorBidi" w:cstheme="majorBidi"/>
          <w:b/>
          <w:bCs/>
          <w:sz w:val="32"/>
          <w:szCs w:val="32"/>
          <w:lang w:val="en-US"/>
        </w:rPr>
        <w:tab/>
      </w:r>
      <w:bookmarkEnd w:id="54"/>
      <w:r w:rsidRPr="00237EB4">
        <w:rPr>
          <w:rFonts w:asciiTheme="majorBidi" w:eastAsia="Cordia New" w:hAnsiTheme="majorBidi" w:cstheme="majorBidi"/>
          <w:b/>
          <w:bCs/>
          <w:sz w:val="32"/>
          <w:szCs w:val="32"/>
          <w:lang w:val="en-US"/>
        </w:rPr>
        <w:t>EARNINGS (LOSS) PER SHARE</w:t>
      </w:r>
    </w:p>
    <w:p w14:paraId="4C4EC694" w14:textId="77777777" w:rsidR="00A9235B" w:rsidRPr="00237EB4" w:rsidRDefault="00A9235B" w:rsidP="00227C49">
      <w:pPr>
        <w:spacing w:after="0" w:line="340" w:lineRule="exact"/>
        <w:ind w:left="851" w:hanging="567"/>
        <w:jc w:val="both"/>
        <w:rPr>
          <w:rFonts w:asciiTheme="majorBidi" w:eastAsia="Cordia New" w:hAnsiTheme="majorBidi" w:cstheme="majorBidi"/>
          <w:sz w:val="32"/>
          <w:szCs w:val="32"/>
          <w:lang w:val="en-US"/>
        </w:rPr>
      </w:pPr>
      <w:bookmarkStart w:id="55" w:name="_Hlk94894577"/>
      <w:r w:rsidRPr="00237EB4">
        <w:rPr>
          <w:rFonts w:asciiTheme="majorBidi" w:eastAsia="Cordia New" w:hAnsiTheme="majorBidi" w:cstheme="majorBidi"/>
          <w:sz w:val="32"/>
          <w:szCs w:val="32"/>
          <w:lang w:val="en-US"/>
        </w:rPr>
        <w:t>41.1</w:t>
      </w:r>
      <w:r w:rsidRPr="00237EB4">
        <w:rPr>
          <w:rFonts w:asciiTheme="majorBidi" w:eastAsia="Cordia New" w:hAnsiTheme="majorBidi" w:cstheme="majorBidi"/>
          <w:sz w:val="32"/>
          <w:szCs w:val="32"/>
          <w:lang w:val="en-US"/>
        </w:rPr>
        <w:tab/>
        <w:t xml:space="preserve">Basic earnings (loss) per share  </w:t>
      </w:r>
    </w:p>
    <w:p w14:paraId="05250A70" w14:textId="77777777" w:rsidR="00A9235B" w:rsidRPr="00237EB4" w:rsidRDefault="00A9235B" w:rsidP="00227C49">
      <w:pPr>
        <w:spacing w:after="0" w:line="340" w:lineRule="exact"/>
        <w:ind w:left="851" w:firstLine="567"/>
        <w:jc w:val="thaiDistribute"/>
        <w:rPr>
          <w:rFonts w:asciiTheme="majorBidi" w:eastAsia="SimSun" w:hAnsiTheme="majorBidi" w:cstheme="majorBidi"/>
          <w:sz w:val="32"/>
          <w:szCs w:val="32"/>
        </w:rPr>
      </w:pPr>
      <w:r w:rsidRPr="00237EB4">
        <w:rPr>
          <w:rFonts w:asciiTheme="majorBidi" w:eastAsia="Cordia New" w:hAnsiTheme="majorBidi" w:cstheme="majorBidi"/>
          <w:sz w:val="32"/>
          <w:szCs w:val="32"/>
          <w:lang w:val="en-US"/>
        </w:rPr>
        <w:t>Basic</w:t>
      </w:r>
      <w:r w:rsidRPr="00237EB4">
        <w:rPr>
          <w:rFonts w:asciiTheme="majorBidi" w:eastAsia="SimSun" w:hAnsiTheme="majorBidi" w:cstheme="majorBidi"/>
          <w:sz w:val="32"/>
          <w:szCs w:val="32"/>
        </w:rPr>
        <w:t xml:space="preserve"> earnings (loss) per share are calculated by dividing the profit (loss) attributable to </w:t>
      </w:r>
      <w:r w:rsidRPr="00237EB4">
        <w:rPr>
          <w:rFonts w:asciiTheme="majorBidi" w:eastAsia="SimSun" w:hAnsiTheme="majorBidi" w:cstheme="majorBidi"/>
          <w:sz w:val="32"/>
          <w:szCs w:val="32"/>
          <w:lang w:val="en-US"/>
        </w:rPr>
        <w:t>shareholders</w:t>
      </w:r>
      <w:r w:rsidRPr="00237EB4">
        <w:rPr>
          <w:rFonts w:asciiTheme="majorBidi" w:eastAsia="SimSun" w:hAnsiTheme="majorBidi" w:cstheme="majorBidi"/>
          <w:sz w:val="32"/>
          <w:szCs w:val="32"/>
        </w:rPr>
        <w:t xml:space="preserve"> by the weighted average number of ordinary shares issued during,</w:t>
      </w:r>
      <w:r w:rsidRPr="00237EB4">
        <w:rPr>
          <w:rFonts w:asciiTheme="majorBidi" w:eastAsia="Angsana New" w:hAnsiTheme="majorBidi" w:cstheme="majorBidi"/>
          <w:sz w:val="32"/>
          <w:szCs w:val="32"/>
        </w:rPr>
        <w:t xml:space="preserve"> are as follows:</w:t>
      </w:r>
    </w:p>
    <w:tbl>
      <w:tblPr>
        <w:tblW w:w="9078" w:type="dxa"/>
        <w:tblInd w:w="284" w:type="dxa"/>
        <w:tblLayout w:type="fixed"/>
        <w:tblCellMar>
          <w:left w:w="0" w:type="dxa"/>
          <w:right w:w="0" w:type="dxa"/>
        </w:tblCellMar>
        <w:tblLook w:val="0000" w:firstRow="0" w:lastRow="0" w:firstColumn="0" w:lastColumn="0" w:noHBand="0" w:noVBand="0"/>
      </w:tblPr>
      <w:tblGrid>
        <w:gridCol w:w="4110"/>
        <w:gridCol w:w="1134"/>
        <w:gridCol w:w="113"/>
        <w:gridCol w:w="1151"/>
        <w:gridCol w:w="11"/>
        <w:gridCol w:w="131"/>
        <w:gridCol w:w="11"/>
        <w:gridCol w:w="1123"/>
        <w:gridCol w:w="142"/>
        <w:gridCol w:w="1145"/>
        <w:gridCol w:w="7"/>
      </w:tblGrid>
      <w:tr w:rsidR="00A9235B" w:rsidRPr="00237EB4" w14:paraId="17673813" w14:textId="77777777" w:rsidTr="009F3390">
        <w:trPr>
          <w:gridAfter w:val="1"/>
          <w:wAfter w:w="7" w:type="dxa"/>
        </w:trPr>
        <w:tc>
          <w:tcPr>
            <w:tcW w:w="4110" w:type="dxa"/>
          </w:tcPr>
          <w:p w14:paraId="790E2906" w14:textId="77777777" w:rsidR="00A9235B" w:rsidRPr="00237EB4" w:rsidRDefault="00A9235B" w:rsidP="00352098">
            <w:pPr>
              <w:spacing w:after="0" w:line="280" w:lineRule="exact"/>
              <w:ind w:left="1065" w:right="-162"/>
              <w:jc w:val="center"/>
              <w:rPr>
                <w:rFonts w:asciiTheme="majorBidi" w:eastAsia="Cordia New" w:hAnsiTheme="majorBidi" w:cstheme="majorBidi"/>
                <w:snapToGrid w:val="0"/>
                <w:sz w:val="24"/>
                <w:szCs w:val="24"/>
                <w:lang w:eastAsia="th-TH"/>
              </w:rPr>
            </w:pPr>
          </w:p>
        </w:tc>
        <w:tc>
          <w:tcPr>
            <w:tcW w:w="4961" w:type="dxa"/>
            <w:gridSpan w:val="9"/>
            <w:tcBorders>
              <w:top w:val="nil"/>
              <w:bottom w:val="single" w:sz="6" w:space="0" w:color="auto"/>
            </w:tcBorders>
            <w:vAlign w:val="bottom"/>
          </w:tcPr>
          <w:p w14:paraId="2F48D02E" w14:textId="77777777" w:rsidR="00A9235B" w:rsidRPr="0074282E" w:rsidRDefault="00A9235B" w:rsidP="00352098">
            <w:pPr>
              <w:pStyle w:val="a"/>
              <w:spacing w:line="280" w:lineRule="exact"/>
              <w:ind w:right="29"/>
              <w:jc w:val="center"/>
              <w:rPr>
                <w:rFonts w:asciiTheme="majorBidi" w:hAnsiTheme="majorBidi" w:cstheme="majorBidi"/>
                <w:snapToGrid w:val="0"/>
                <w:sz w:val="24"/>
                <w:szCs w:val="24"/>
                <w:cs/>
                <w:lang w:eastAsia="th-TH"/>
              </w:rPr>
            </w:pPr>
            <w:r w:rsidRPr="00237EB4">
              <w:rPr>
                <w:rFonts w:asciiTheme="majorBidi" w:hAnsiTheme="majorBidi" w:cstheme="majorBidi"/>
                <w:snapToGrid w:val="0"/>
                <w:sz w:val="24"/>
                <w:szCs w:val="24"/>
                <w:lang w:eastAsia="th-TH"/>
              </w:rPr>
              <w:t>Baht</w:t>
            </w:r>
          </w:p>
        </w:tc>
      </w:tr>
      <w:tr w:rsidR="00A9235B" w:rsidRPr="00237EB4" w14:paraId="2CF53B80" w14:textId="77777777" w:rsidTr="009F3390">
        <w:trPr>
          <w:gridAfter w:val="1"/>
          <w:wAfter w:w="7" w:type="dxa"/>
        </w:trPr>
        <w:tc>
          <w:tcPr>
            <w:tcW w:w="4110" w:type="dxa"/>
          </w:tcPr>
          <w:p w14:paraId="6DDEEFB1" w14:textId="77777777" w:rsidR="00A9235B" w:rsidRPr="00237EB4" w:rsidRDefault="00A9235B" w:rsidP="00352098">
            <w:pPr>
              <w:spacing w:after="0" w:line="280" w:lineRule="exact"/>
              <w:ind w:left="1065" w:right="-162"/>
              <w:jc w:val="center"/>
              <w:rPr>
                <w:rFonts w:asciiTheme="majorBidi" w:eastAsia="Cordia New" w:hAnsiTheme="majorBidi" w:cstheme="majorBidi"/>
                <w:snapToGrid w:val="0"/>
                <w:sz w:val="24"/>
                <w:szCs w:val="24"/>
                <w:lang w:eastAsia="th-TH"/>
              </w:rPr>
            </w:pPr>
          </w:p>
        </w:tc>
        <w:tc>
          <w:tcPr>
            <w:tcW w:w="2409" w:type="dxa"/>
            <w:gridSpan w:val="4"/>
            <w:tcBorders>
              <w:top w:val="single" w:sz="6" w:space="0" w:color="auto"/>
              <w:bottom w:val="single" w:sz="6" w:space="0" w:color="auto"/>
            </w:tcBorders>
            <w:vAlign w:val="bottom"/>
          </w:tcPr>
          <w:p w14:paraId="1C9E3B62" w14:textId="77777777" w:rsidR="00A9235B" w:rsidRPr="00237EB4" w:rsidRDefault="00A9235B" w:rsidP="00352098">
            <w:pPr>
              <w:pStyle w:val="a"/>
              <w:spacing w:line="280" w:lineRule="exact"/>
              <w:ind w:right="29"/>
              <w:jc w:val="center"/>
              <w:rPr>
                <w:rFonts w:asciiTheme="majorBidi" w:hAnsiTheme="majorBidi" w:cstheme="majorBidi"/>
                <w:snapToGrid w:val="0"/>
                <w:sz w:val="24"/>
                <w:szCs w:val="24"/>
                <w:lang w:val="en-GB" w:eastAsia="th-TH"/>
              </w:rPr>
            </w:pPr>
            <w:r w:rsidRPr="00237EB4">
              <w:rPr>
                <w:rFonts w:asciiTheme="majorBidi" w:hAnsiTheme="majorBidi" w:cstheme="majorBidi"/>
                <w:snapToGrid w:val="0"/>
                <w:sz w:val="24"/>
                <w:szCs w:val="24"/>
                <w:lang w:eastAsia="th-TH"/>
              </w:rPr>
              <w:t>Consolidated financial statements</w:t>
            </w:r>
          </w:p>
        </w:tc>
        <w:tc>
          <w:tcPr>
            <w:tcW w:w="142" w:type="dxa"/>
            <w:gridSpan w:val="2"/>
            <w:tcBorders>
              <w:top w:val="single" w:sz="6" w:space="0" w:color="auto"/>
            </w:tcBorders>
          </w:tcPr>
          <w:p w14:paraId="7D58EF98" w14:textId="77777777" w:rsidR="00A9235B" w:rsidRPr="00237EB4" w:rsidRDefault="00A9235B" w:rsidP="00352098">
            <w:pPr>
              <w:pStyle w:val="a"/>
              <w:spacing w:line="280" w:lineRule="exact"/>
              <w:ind w:right="29"/>
              <w:jc w:val="center"/>
              <w:rPr>
                <w:rFonts w:asciiTheme="majorBidi" w:hAnsiTheme="majorBidi" w:cstheme="majorBidi"/>
                <w:snapToGrid w:val="0"/>
                <w:sz w:val="24"/>
                <w:szCs w:val="24"/>
                <w:lang w:val="en-GB" w:eastAsia="th-TH"/>
              </w:rPr>
            </w:pPr>
          </w:p>
        </w:tc>
        <w:tc>
          <w:tcPr>
            <w:tcW w:w="2410" w:type="dxa"/>
            <w:gridSpan w:val="3"/>
            <w:tcBorders>
              <w:top w:val="single" w:sz="6" w:space="0" w:color="auto"/>
              <w:bottom w:val="single" w:sz="6" w:space="0" w:color="auto"/>
            </w:tcBorders>
            <w:vAlign w:val="bottom"/>
          </w:tcPr>
          <w:p w14:paraId="57ECA7FB" w14:textId="77777777" w:rsidR="00A9235B" w:rsidRPr="00237EB4" w:rsidRDefault="00A9235B" w:rsidP="00352098">
            <w:pPr>
              <w:pStyle w:val="a"/>
              <w:spacing w:line="280" w:lineRule="exact"/>
              <w:ind w:right="29"/>
              <w:jc w:val="center"/>
              <w:rPr>
                <w:rFonts w:asciiTheme="majorBidi" w:hAnsiTheme="majorBidi" w:cstheme="majorBidi"/>
                <w:snapToGrid w:val="0"/>
                <w:sz w:val="24"/>
                <w:szCs w:val="24"/>
                <w:lang w:val="en-GB" w:eastAsia="th-TH"/>
              </w:rPr>
            </w:pPr>
            <w:r w:rsidRPr="00237EB4">
              <w:rPr>
                <w:rFonts w:asciiTheme="majorBidi" w:hAnsiTheme="majorBidi" w:cstheme="majorBidi"/>
                <w:snapToGrid w:val="0"/>
                <w:sz w:val="24"/>
                <w:szCs w:val="24"/>
                <w:lang w:eastAsia="th-TH"/>
              </w:rPr>
              <w:t>Separate financial statements</w:t>
            </w:r>
          </w:p>
        </w:tc>
      </w:tr>
      <w:tr w:rsidR="00A9235B" w:rsidRPr="00237EB4" w14:paraId="52A26A5E" w14:textId="77777777" w:rsidTr="009F3390">
        <w:tc>
          <w:tcPr>
            <w:tcW w:w="4110" w:type="dxa"/>
          </w:tcPr>
          <w:p w14:paraId="56F865E1" w14:textId="77777777" w:rsidR="00A9235B" w:rsidRPr="00237EB4" w:rsidRDefault="00A9235B" w:rsidP="00352098">
            <w:pPr>
              <w:spacing w:after="0" w:line="280" w:lineRule="exact"/>
              <w:ind w:right="-162"/>
              <w:rPr>
                <w:rFonts w:asciiTheme="majorBidi" w:eastAsia="Cordia New" w:hAnsiTheme="majorBidi" w:cstheme="majorBidi"/>
                <w:snapToGrid w:val="0"/>
                <w:sz w:val="24"/>
                <w:szCs w:val="24"/>
                <w:lang w:eastAsia="th-TH"/>
              </w:rPr>
            </w:pPr>
            <w:r w:rsidRPr="00237EB4">
              <w:rPr>
                <w:rFonts w:asciiTheme="majorBidi" w:eastAsia="Cordia New" w:hAnsiTheme="majorBidi" w:cstheme="majorBidi"/>
                <w:snapToGrid w:val="0"/>
                <w:sz w:val="24"/>
                <w:szCs w:val="24"/>
                <w:lang w:eastAsia="th-TH"/>
              </w:rPr>
              <w:t xml:space="preserve">                      </w:t>
            </w:r>
          </w:p>
        </w:tc>
        <w:tc>
          <w:tcPr>
            <w:tcW w:w="1134" w:type="dxa"/>
            <w:tcBorders>
              <w:top w:val="single" w:sz="6" w:space="0" w:color="auto"/>
              <w:bottom w:val="single" w:sz="6" w:space="0" w:color="auto"/>
            </w:tcBorders>
          </w:tcPr>
          <w:p w14:paraId="1269546A" w14:textId="77777777" w:rsidR="00A9235B" w:rsidRPr="0074282E" w:rsidRDefault="00A9235B" w:rsidP="00352098">
            <w:pPr>
              <w:spacing w:after="0" w:line="280" w:lineRule="exact"/>
              <w:ind w:right="-72"/>
              <w:jc w:val="center"/>
              <w:rPr>
                <w:rFonts w:asciiTheme="majorBidi" w:eastAsia="Times New Roman" w:hAnsiTheme="majorBidi" w:cstheme="majorBidi"/>
                <w:sz w:val="24"/>
                <w:szCs w:val="24"/>
                <w:cs/>
                <w:lang w:val="en-US"/>
              </w:rPr>
            </w:pPr>
            <w:r w:rsidRPr="00237EB4">
              <w:rPr>
                <w:rFonts w:asciiTheme="majorBidi" w:eastAsia="Times New Roman" w:hAnsiTheme="majorBidi" w:cstheme="majorBidi"/>
                <w:snapToGrid w:val="0"/>
                <w:sz w:val="24"/>
                <w:szCs w:val="24"/>
                <w:lang w:val="en-US" w:eastAsia="th-TH"/>
              </w:rPr>
              <w:t>2025</w:t>
            </w:r>
          </w:p>
        </w:tc>
        <w:tc>
          <w:tcPr>
            <w:tcW w:w="113" w:type="dxa"/>
            <w:tcBorders>
              <w:top w:val="single" w:sz="6" w:space="0" w:color="auto"/>
            </w:tcBorders>
          </w:tcPr>
          <w:p w14:paraId="6DD81AA8" w14:textId="77777777" w:rsidR="00A9235B" w:rsidRPr="00237EB4" w:rsidRDefault="00A9235B" w:rsidP="00352098">
            <w:pPr>
              <w:spacing w:after="0" w:line="280" w:lineRule="exact"/>
              <w:ind w:right="-72"/>
              <w:jc w:val="center"/>
              <w:rPr>
                <w:rFonts w:asciiTheme="majorBidi" w:eastAsia="Times New Roman" w:hAnsiTheme="majorBidi" w:cstheme="majorBidi"/>
                <w:snapToGrid w:val="0"/>
                <w:sz w:val="24"/>
                <w:szCs w:val="24"/>
                <w:lang w:val="en-US" w:eastAsia="th-TH"/>
              </w:rPr>
            </w:pPr>
          </w:p>
        </w:tc>
        <w:tc>
          <w:tcPr>
            <w:tcW w:w="1151" w:type="dxa"/>
            <w:tcBorders>
              <w:top w:val="single" w:sz="6" w:space="0" w:color="auto"/>
              <w:bottom w:val="single" w:sz="6" w:space="0" w:color="auto"/>
            </w:tcBorders>
          </w:tcPr>
          <w:p w14:paraId="1683890F" w14:textId="77777777" w:rsidR="00A9235B" w:rsidRPr="00237EB4" w:rsidRDefault="00A9235B" w:rsidP="00352098">
            <w:pPr>
              <w:spacing w:after="0" w:line="28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napToGrid w:val="0"/>
                <w:sz w:val="24"/>
                <w:szCs w:val="24"/>
                <w:lang w:val="en-US" w:eastAsia="th-TH"/>
              </w:rPr>
              <w:t>2024</w:t>
            </w:r>
          </w:p>
          <w:p w14:paraId="4F2DB8D3" w14:textId="77777777" w:rsidR="00A9235B" w:rsidRPr="00237EB4" w:rsidRDefault="00A9235B" w:rsidP="00352098">
            <w:pPr>
              <w:spacing w:after="0" w:line="28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(Restated)</w:t>
            </w:r>
          </w:p>
        </w:tc>
        <w:tc>
          <w:tcPr>
            <w:tcW w:w="142" w:type="dxa"/>
            <w:gridSpan w:val="2"/>
          </w:tcPr>
          <w:p w14:paraId="28184F38" w14:textId="77777777" w:rsidR="00A9235B" w:rsidRPr="00237EB4" w:rsidRDefault="00A9235B" w:rsidP="00352098">
            <w:pPr>
              <w:spacing w:after="0" w:line="280" w:lineRule="exact"/>
              <w:ind w:right="-72"/>
              <w:jc w:val="center"/>
              <w:rPr>
                <w:rFonts w:asciiTheme="majorBidi" w:eastAsia="Times New Roman" w:hAnsiTheme="majorBidi" w:cstheme="majorBidi"/>
                <w:snapToGrid w:val="0"/>
                <w:sz w:val="24"/>
                <w:szCs w:val="24"/>
                <w:lang w:val="en-US" w:eastAsia="th-TH"/>
              </w:rPr>
            </w:pPr>
          </w:p>
        </w:tc>
        <w:tc>
          <w:tcPr>
            <w:tcW w:w="1134" w:type="dxa"/>
            <w:gridSpan w:val="2"/>
            <w:tcBorders>
              <w:top w:val="single" w:sz="6" w:space="0" w:color="auto"/>
              <w:bottom w:val="single" w:sz="6" w:space="0" w:color="auto"/>
            </w:tcBorders>
          </w:tcPr>
          <w:p w14:paraId="47A3E5A5" w14:textId="77777777" w:rsidR="00A9235B" w:rsidRPr="0074282E" w:rsidRDefault="00A9235B" w:rsidP="00352098">
            <w:pPr>
              <w:spacing w:after="0" w:line="280" w:lineRule="exact"/>
              <w:ind w:right="-72"/>
              <w:jc w:val="center"/>
              <w:rPr>
                <w:rFonts w:asciiTheme="majorBidi" w:eastAsia="Times New Roman" w:hAnsiTheme="majorBidi" w:cstheme="majorBidi"/>
                <w:sz w:val="24"/>
                <w:szCs w:val="24"/>
                <w:cs/>
                <w:lang w:val="en-US"/>
              </w:rPr>
            </w:pPr>
            <w:r w:rsidRPr="00237EB4">
              <w:rPr>
                <w:rFonts w:asciiTheme="majorBidi" w:eastAsia="Times New Roman" w:hAnsiTheme="majorBidi" w:cstheme="majorBidi"/>
                <w:snapToGrid w:val="0"/>
                <w:sz w:val="24"/>
                <w:szCs w:val="24"/>
                <w:lang w:val="en-US" w:eastAsia="th-TH"/>
              </w:rPr>
              <w:t>2025</w:t>
            </w:r>
          </w:p>
        </w:tc>
        <w:tc>
          <w:tcPr>
            <w:tcW w:w="142" w:type="dxa"/>
            <w:tcBorders>
              <w:top w:val="single" w:sz="6" w:space="0" w:color="auto"/>
            </w:tcBorders>
          </w:tcPr>
          <w:p w14:paraId="75ADBDA9" w14:textId="77777777" w:rsidR="00A9235B" w:rsidRPr="00237EB4" w:rsidRDefault="00A9235B" w:rsidP="00352098">
            <w:pPr>
              <w:spacing w:after="0" w:line="280" w:lineRule="exact"/>
              <w:ind w:right="-72"/>
              <w:jc w:val="center"/>
              <w:rPr>
                <w:rFonts w:asciiTheme="majorBidi" w:eastAsia="Times New Roman" w:hAnsiTheme="majorBidi" w:cstheme="majorBidi"/>
                <w:snapToGrid w:val="0"/>
                <w:sz w:val="24"/>
                <w:szCs w:val="24"/>
                <w:lang w:val="en-US" w:eastAsia="th-TH"/>
              </w:rPr>
            </w:pPr>
          </w:p>
        </w:tc>
        <w:tc>
          <w:tcPr>
            <w:tcW w:w="1152" w:type="dxa"/>
            <w:gridSpan w:val="2"/>
            <w:tcBorders>
              <w:top w:val="single" w:sz="6" w:space="0" w:color="auto"/>
              <w:bottom w:val="single" w:sz="6" w:space="0" w:color="auto"/>
            </w:tcBorders>
          </w:tcPr>
          <w:p w14:paraId="2551EA9E" w14:textId="77777777" w:rsidR="00A9235B" w:rsidRPr="0074282E" w:rsidRDefault="00A9235B" w:rsidP="00352098">
            <w:pPr>
              <w:spacing w:after="0" w:line="280" w:lineRule="exact"/>
              <w:ind w:right="-72"/>
              <w:jc w:val="center"/>
              <w:rPr>
                <w:rFonts w:asciiTheme="majorBidi" w:eastAsia="Times New Roman" w:hAnsiTheme="majorBidi" w:cstheme="majorBidi"/>
                <w:sz w:val="24"/>
                <w:szCs w:val="24"/>
                <w:cs/>
                <w:lang w:val="en-US"/>
              </w:rPr>
            </w:pPr>
            <w:r w:rsidRPr="00237EB4">
              <w:rPr>
                <w:rFonts w:asciiTheme="majorBidi" w:eastAsia="Times New Roman" w:hAnsiTheme="majorBidi" w:cstheme="majorBidi"/>
                <w:snapToGrid w:val="0"/>
                <w:sz w:val="24"/>
                <w:szCs w:val="24"/>
                <w:lang w:val="en-US" w:eastAsia="th-TH"/>
              </w:rPr>
              <w:t>2024</w:t>
            </w:r>
          </w:p>
        </w:tc>
      </w:tr>
      <w:tr w:rsidR="00A9235B" w:rsidRPr="00237EB4" w14:paraId="29DFE57C" w14:textId="77777777" w:rsidTr="009F3390">
        <w:tc>
          <w:tcPr>
            <w:tcW w:w="4110" w:type="dxa"/>
          </w:tcPr>
          <w:p w14:paraId="3BD7701D" w14:textId="77777777" w:rsidR="00A9235B" w:rsidRPr="00237EB4" w:rsidRDefault="00A9235B"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For the years ended December 31,</w:t>
            </w:r>
          </w:p>
        </w:tc>
        <w:tc>
          <w:tcPr>
            <w:tcW w:w="1134" w:type="dxa"/>
            <w:tcBorders>
              <w:top w:val="single" w:sz="6" w:space="0" w:color="auto"/>
            </w:tcBorders>
            <w:vAlign w:val="center"/>
          </w:tcPr>
          <w:p w14:paraId="52F4EBD0" w14:textId="77777777" w:rsidR="00A9235B" w:rsidRPr="00237EB4" w:rsidRDefault="00A9235B" w:rsidP="00352098">
            <w:pPr>
              <w:spacing w:after="0" w:line="280" w:lineRule="exact"/>
              <w:ind w:right="-72"/>
              <w:jc w:val="center"/>
              <w:rPr>
                <w:rFonts w:asciiTheme="majorBidi" w:eastAsia="Cordia New" w:hAnsiTheme="majorBidi" w:cstheme="majorBidi"/>
                <w:snapToGrid w:val="0"/>
                <w:sz w:val="24"/>
                <w:szCs w:val="24"/>
                <w:lang w:val="en-US" w:eastAsia="th-TH"/>
              </w:rPr>
            </w:pPr>
          </w:p>
        </w:tc>
        <w:tc>
          <w:tcPr>
            <w:tcW w:w="113" w:type="dxa"/>
          </w:tcPr>
          <w:p w14:paraId="19077E41" w14:textId="77777777" w:rsidR="00A9235B" w:rsidRPr="0074282E" w:rsidRDefault="00A9235B" w:rsidP="00352098">
            <w:pPr>
              <w:spacing w:after="0" w:line="280" w:lineRule="exact"/>
              <w:ind w:right="-72"/>
              <w:jc w:val="center"/>
              <w:rPr>
                <w:rFonts w:asciiTheme="majorBidi" w:eastAsia="Cordia New" w:hAnsiTheme="majorBidi" w:cstheme="majorBidi"/>
                <w:snapToGrid w:val="0"/>
                <w:sz w:val="24"/>
                <w:szCs w:val="24"/>
                <w:cs/>
                <w:lang w:val="en-US" w:eastAsia="th-TH"/>
              </w:rPr>
            </w:pPr>
          </w:p>
        </w:tc>
        <w:tc>
          <w:tcPr>
            <w:tcW w:w="1151" w:type="dxa"/>
            <w:tcBorders>
              <w:top w:val="single" w:sz="6" w:space="0" w:color="auto"/>
            </w:tcBorders>
            <w:vAlign w:val="center"/>
          </w:tcPr>
          <w:p w14:paraId="4F834879" w14:textId="77777777" w:rsidR="00A9235B" w:rsidRPr="00237EB4" w:rsidRDefault="00A9235B" w:rsidP="00352098">
            <w:pPr>
              <w:spacing w:after="0" w:line="280" w:lineRule="exact"/>
              <w:ind w:right="-72"/>
              <w:jc w:val="center"/>
              <w:rPr>
                <w:rFonts w:asciiTheme="majorBidi" w:eastAsia="Cordia New" w:hAnsiTheme="majorBidi" w:cstheme="majorBidi"/>
                <w:snapToGrid w:val="0"/>
                <w:sz w:val="24"/>
                <w:szCs w:val="24"/>
                <w:lang w:val="en-US" w:eastAsia="th-TH"/>
              </w:rPr>
            </w:pPr>
          </w:p>
        </w:tc>
        <w:tc>
          <w:tcPr>
            <w:tcW w:w="142" w:type="dxa"/>
            <w:gridSpan w:val="2"/>
          </w:tcPr>
          <w:p w14:paraId="7A802105" w14:textId="77777777" w:rsidR="00A9235B" w:rsidRPr="0074282E" w:rsidRDefault="00A9235B" w:rsidP="00352098">
            <w:pPr>
              <w:spacing w:after="0" w:line="280" w:lineRule="exact"/>
              <w:ind w:right="-72"/>
              <w:jc w:val="center"/>
              <w:rPr>
                <w:rFonts w:asciiTheme="majorBidi" w:eastAsia="Cordia New" w:hAnsiTheme="majorBidi" w:cstheme="majorBidi"/>
                <w:snapToGrid w:val="0"/>
                <w:sz w:val="24"/>
                <w:szCs w:val="24"/>
                <w:cs/>
                <w:lang w:val="en-US" w:eastAsia="th-TH"/>
              </w:rPr>
            </w:pPr>
          </w:p>
        </w:tc>
        <w:tc>
          <w:tcPr>
            <w:tcW w:w="1134" w:type="dxa"/>
            <w:gridSpan w:val="2"/>
            <w:tcBorders>
              <w:top w:val="single" w:sz="6" w:space="0" w:color="auto"/>
            </w:tcBorders>
            <w:vAlign w:val="center"/>
          </w:tcPr>
          <w:p w14:paraId="207FBF92" w14:textId="77777777" w:rsidR="00A9235B" w:rsidRPr="00237EB4" w:rsidRDefault="00A9235B" w:rsidP="00352098">
            <w:pPr>
              <w:spacing w:after="0" w:line="280" w:lineRule="exact"/>
              <w:ind w:right="-72"/>
              <w:jc w:val="center"/>
              <w:rPr>
                <w:rFonts w:asciiTheme="majorBidi" w:eastAsia="Cordia New" w:hAnsiTheme="majorBidi" w:cstheme="majorBidi"/>
                <w:snapToGrid w:val="0"/>
                <w:sz w:val="24"/>
                <w:szCs w:val="24"/>
                <w:lang w:val="en-US" w:eastAsia="th-TH"/>
              </w:rPr>
            </w:pPr>
          </w:p>
        </w:tc>
        <w:tc>
          <w:tcPr>
            <w:tcW w:w="142" w:type="dxa"/>
          </w:tcPr>
          <w:p w14:paraId="5FE4F62A" w14:textId="77777777" w:rsidR="00A9235B" w:rsidRPr="0074282E" w:rsidRDefault="00A9235B" w:rsidP="00352098">
            <w:pPr>
              <w:spacing w:after="0" w:line="280" w:lineRule="exact"/>
              <w:ind w:right="-72"/>
              <w:jc w:val="center"/>
              <w:rPr>
                <w:rFonts w:asciiTheme="majorBidi" w:eastAsia="Cordia New" w:hAnsiTheme="majorBidi" w:cstheme="majorBidi"/>
                <w:snapToGrid w:val="0"/>
                <w:sz w:val="24"/>
                <w:szCs w:val="24"/>
                <w:cs/>
                <w:lang w:val="en-US" w:eastAsia="th-TH"/>
              </w:rPr>
            </w:pPr>
          </w:p>
        </w:tc>
        <w:tc>
          <w:tcPr>
            <w:tcW w:w="1152" w:type="dxa"/>
            <w:gridSpan w:val="2"/>
            <w:tcBorders>
              <w:top w:val="single" w:sz="6" w:space="0" w:color="auto"/>
            </w:tcBorders>
            <w:vAlign w:val="center"/>
          </w:tcPr>
          <w:p w14:paraId="6DC496F3" w14:textId="77777777" w:rsidR="00A9235B" w:rsidRPr="00237EB4" w:rsidRDefault="00A9235B" w:rsidP="00352098">
            <w:pPr>
              <w:spacing w:after="0" w:line="280" w:lineRule="exact"/>
              <w:ind w:right="-72"/>
              <w:jc w:val="center"/>
              <w:rPr>
                <w:rFonts w:asciiTheme="majorBidi" w:eastAsia="Cordia New" w:hAnsiTheme="majorBidi" w:cstheme="majorBidi"/>
                <w:snapToGrid w:val="0"/>
                <w:sz w:val="24"/>
                <w:szCs w:val="24"/>
                <w:lang w:val="en-US" w:eastAsia="th-TH"/>
              </w:rPr>
            </w:pPr>
          </w:p>
        </w:tc>
      </w:tr>
      <w:tr w:rsidR="00352098" w:rsidRPr="00237EB4" w14:paraId="4D09D384" w14:textId="77777777" w:rsidTr="009F3390">
        <w:trPr>
          <w:trHeight w:val="216"/>
        </w:trPr>
        <w:tc>
          <w:tcPr>
            <w:tcW w:w="4110" w:type="dxa"/>
            <w:vAlign w:val="center"/>
          </w:tcPr>
          <w:p w14:paraId="0D738D9B" w14:textId="56160460" w:rsidR="00352098" w:rsidRPr="0074282E" w:rsidRDefault="00352098" w:rsidP="00352098">
            <w:pPr>
              <w:spacing w:after="0" w:line="28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Profit (loss) attribute to owners of the </w:t>
            </w:r>
            <w:r w:rsidR="009F3390">
              <w:rPr>
                <w:rFonts w:asciiTheme="majorBidi" w:eastAsia="Cordia New" w:hAnsiTheme="majorBidi" w:cstheme="majorBidi"/>
                <w:sz w:val="24"/>
                <w:szCs w:val="24"/>
                <w:lang w:val="en-US"/>
              </w:rPr>
              <w:t>parent c</w:t>
            </w:r>
            <w:r w:rsidRPr="00237EB4">
              <w:rPr>
                <w:rFonts w:asciiTheme="majorBidi" w:eastAsia="Cordia New" w:hAnsiTheme="majorBidi" w:cstheme="majorBidi"/>
                <w:sz w:val="24"/>
                <w:szCs w:val="24"/>
                <w:lang w:val="en-US"/>
              </w:rPr>
              <w:t xml:space="preserve">ompany (Baht)                                             </w:t>
            </w:r>
          </w:p>
        </w:tc>
        <w:tc>
          <w:tcPr>
            <w:tcW w:w="1134" w:type="dxa"/>
            <w:vAlign w:val="center"/>
          </w:tcPr>
          <w:p w14:paraId="250C38B2" w14:textId="778A8E32" w:rsidR="00352098" w:rsidRPr="0074282E" w:rsidRDefault="00352098" w:rsidP="00352098">
            <w:pPr>
              <w:spacing w:after="0" w:line="280" w:lineRule="exact"/>
              <w:ind w:right="113"/>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214,610,943</w:t>
            </w:r>
          </w:p>
        </w:tc>
        <w:tc>
          <w:tcPr>
            <w:tcW w:w="113" w:type="dxa"/>
          </w:tcPr>
          <w:p w14:paraId="60E7BFC8"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center"/>
          </w:tcPr>
          <w:p w14:paraId="35B5418F" w14:textId="122E4AF0" w:rsidR="00352098" w:rsidRPr="0074282E" w:rsidRDefault="00352098" w:rsidP="00352098">
            <w:pPr>
              <w:spacing w:after="0" w:line="280" w:lineRule="exact"/>
              <w:ind w:right="5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(145,494,957)</w:t>
            </w:r>
          </w:p>
        </w:tc>
        <w:tc>
          <w:tcPr>
            <w:tcW w:w="142" w:type="dxa"/>
            <w:gridSpan w:val="2"/>
          </w:tcPr>
          <w:p w14:paraId="05A0E5FE"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gridSpan w:val="2"/>
            <w:vAlign w:val="bottom"/>
          </w:tcPr>
          <w:p w14:paraId="08A3E8FD" w14:textId="14FD8ACB"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(826,618,806)</w:t>
            </w:r>
          </w:p>
        </w:tc>
        <w:tc>
          <w:tcPr>
            <w:tcW w:w="142" w:type="dxa"/>
          </w:tcPr>
          <w:p w14:paraId="132DEFBB"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2" w:type="dxa"/>
            <w:gridSpan w:val="2"/>
            <w:vAlign w:val="bottom"/>
          </w:tcPr>
          <w:p w14:paraId="645286CA" w14:textId="01B72917"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(143</w:t>
            </w:r>
            <w:r w:rsidRPr="00237EB4">
              <w:rPr>
                <w:rFonts w:asciiTheme="majorBidi" w:eastAsia="Cordia New" w:hAnsiTheme="majorBidi" w:cstheme="majorBidi"/>
                <w:snapToGrid w:val="0"/>
                <w:sz w:val="24"/>
                <w:szCs w:val="24"/>
                <w:lang w:val="en-US" w:eastAsia="th-TH"/>
              </w:rPr>
              <w:t>,265,015</w:t>
            </w:r>
            <w:r w:rsidRPr="00237EB4">
              <w:rPr>
                <w:rFonts w:asciiTheme="majorBidi" w:eastAsia="Cordia New" w:hAnsiTheme="majorBidi" w:cstheme="majorBidi" w:hint="cs"/>
                <w:snapToGrid w:val="0"/>
                <w:sz w:val="24"/>
                <w:szCs w:val="24"/>
                <w:lang w:val="en-US" w:eastAsia="th-TH"/>
              </w:rPr>
              <w:t>)</w:t>
            </w:r>
          </w:p>
        </w:tc>
      </w:tr>
      <w:tr w:rsidR="00352098" w:rsidRPr="00237EB4" w14:paraId="3926C6BB" w14:textId="77777777" w:rsidTr="009F3390">
        <w:trPr>
          <w:trHeight w:val="87"/>
        </w:trPr>
        <w:tc>
          <w:tcPr>
            <w:tcW w:w="4110" w:type="dxa"/>
            <w:vAlign w:val="center"/>
          </w:tcPr>
          <w:p w14:paraId="0D044A85" w14:textId="77777777" w:rsidR="00352098" w:rsidRPr="00237EB4" w:rsidRDefault="00352098"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napToGrid w:val="0"/>
                <w:sz w:val="24"/>
                <w:szCs w:val="24"/>
                <w:lang w:val="en-US" w:eastAsia="th-TH"/>
              </w:rPr>
              <w:t>Weighted</w:t>
            </w:r>
            <w:r w:rsidRPr="00237EB4">
              <w:rPr>
                <w:rFonts w:asciiTheme="majorBidi" w:eastAsia="Cordia New" w:hAnsiTheme="majorBidi" w:cstheme="majorBidi"/>
                <w:sz w:val="24"/>
                <w:szCs w:val="24"/>
                <w:lang w:val="en-US"/>
              </w:rPr>
              <w:t xml:space="preserve"> average number of ordinary shares that have </w:t>
            </w:r>
          </w:p>
          <w:p w14:paraId="78AB8271" w14:textId="77777777" w:rsidR="00352098" w:rsidRPr="00237EB4" w:rsidRDefault="00352098"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 xml:space="preserve">     issued and paid (Share)</w:t>
            </w:r>
          </w:p>
        </w:tc>
        <w:tc>
          <w:tcPr>
            <w:tcW w:w="1134" w:type="dxa"/>
            <w:vAlign w:val="bottom"/>
          </w:tcPr>
          <w:p w14:paraId="66B816BE" w14:textId="7AC0AF96" w:rsidR="00352098" w:rsidRPr="00237EB4" w:rsidRDefault="00352098" w:rsidP="00352098">
            <w:pPr>
              <w:spacing w:after="0" w:line="280" w:lineRule="exact"/>
              <w:ind w:right="113"/>
              <w:jc w:val="right"/>
              <w:rPr>
                <w:rFonts w:asciiTheme="majorBidi" w:eastAsia="Cordia New" w:hAnsiTheme="majorBidi" w:cstheme="majorBidi"/>
                <w:snapToGrid w:val="0"/>
                <w:sz w:val="24"/>
                <w:szCs w:val="24"/>
                <w:rtl/>
                <w:lang w:val="en-US" w:eastAsia="th-TH"/>
              </w:rPr>
            </w:pPr>
            <w:r w:rsidRPr="00237EB4">
              <w:rPr>
                <w:rFonts w:asciiTheme="majorBidi" w:eastAsia="Cordia New" w:hAnsiTheme="majorBidi" w:cstheme="majorBidi"/>
                <w:snapToGrid w:val="0"/>
                <w:sz w:val="24"/>
                <w:szCs w:val="24"/>
                <w:lang w:val="en-US" w:eastAsia="th-TH"/>
              </w:rPr>
              <w:t>19,152,849,860</w:t>
            </w:r>
          </w:p>
        </w:tc>
        <w:tc>
          <w:tcPr>
            <w:tcW w:w="113" w:type="dxa"/>
          </w:tcPr>
          <w:p w14:paraId="3F4D743B" w14:textId="77777777" w:rsidR="00352098" w:rsidRPr="00237EB4" w:rsidRDefault="00352098" w:rsidP="00352098">
            <w:pPr>
              <w:tabs>
                <w:tab w:val="decimal" w:pos="1137"/>
              </w:tabs>
              <w:spacing w:after="0" w:line="280" w:lineRule="exact"/>
              <w:ind w:right="113"/>
              <w:jc w:val="right"/>
              <w:rPr>
                <w:rFonts w:asciiTheme="majorBidi" w:eastAsia="Cordia New" w:hAnsiTheme="majorBidi" w:cstheme="majorBidi"/>
                <w:snapToGrid w:val="0"/>
                <w:sz w:val="24"/>
                <w:szCs w:val="24"/>
                <w:lang w:eastAsia="th-TH"/>
              </w:rPr>
            </w:pPr>
          </w:p>
        </w:tc>
        <w:tc>
          <w:tcPr>
            <w:tcW w:w="1151" w:type="dxa"/>
            <w:vAlign w:val="bottom"/>
          </w:tcPr>
          <w:p w14:paraId="1970C2EB" w14:textId="6F978C57" w:rsidR="00352098" w:rsidRPr="00237EB4" w:rsidRDefault="00352098" w:rsidP="00352098">
            <w:pPr>
              <w:spacing w:after="0" w:line="280" w:lineRule="exact"/>
              <w:ind w:right="113"/>
              <w:jc w:val="right"/>
              <w:rPr>
                <w:rFonts w:asciiTheme="majorBidi" w:eastAsia="Cordia New" w:hAnsiTheme="majorBidi" w:cstheme="majorBidi"/>
                <w:snapToGrid w:val="0"/>
                <w:sz w:val="24"/>
                <w:szCs w:val="24"/>
                <w:rtl/>
                <w:cs/>
                <w:lang w:eastAsia="th-TH"/>
              </w:rPr>
            </w:pPr>
            <w:r w:rsidRPr="00237EB4">
              <w:rPr>
                <w:rFonts w:asciiTheme="majorBidi" w:eastAsia="Cordia New" w:hAnsiTheme="majorBidi" w:cstheme="majorBidi"/>
                <w:snapToGrid w:val="0"/>
                <w:sz w:val="24"/>
                <w:szCs w:val="24"/>
                <w:lang w:val="en-US" w:eastAsia="th-TH"/>
              </w:rPr>
              <w:t>11,127,554,678</w:t>
            </w:r>
          </w:p>
        </w:tc>
        <w:tc>
          <w:tcPr>
            <w:tcW w:w="142" w:type="dxa"/>
            <w:gridSpan w:val="2"/>
          </w:tcPr>
          <w:p w14:paraId="15F26FCA" w14:textId="77777777" w:rsidR="00352098" w:rsidRPr="00237EB4" w:rsidRDefault="00352098" w:rsidP="00352098">
            <w:pPr>
              <w:tabs>
                <w:tab w:val="decimal" w:pos="1137"/>
              </w:tabs>
              <w:spacing w:after="0" w:line="280" w:lineRule="exact"/>
              <w:ind w:right="113"/>
              <w:jc w:val="right"/>
              <w:rPr>
                <w:rFonts w:asciiTheme="majorBidi" w:eastAsia="Cordia New" w:hAnsiTheme="majorBidi" w:cstheme="majorBidi"/>
                <w:snapToGrid w:val="0"/>
                <w:sz w:val="24"/>
                <w:szCs w:val="24"/>
                <w:lang w:eastAsia="th-TH"/>
              </w:rPr>
            </w:pPr>
          </w:p>
        </w:tc>
        <w:tc>
          <w:tcPr>
            <w:tcW w:w="1134" w:type="dxa"/>
            <w:gridSpan w:val="2"/>
            <w:vAlign w:val="bottom"/>
          </w:tcPr>
          <w:p w14:paraId="10B757A0" w14:textId="23EFE057" w:rsidR="00352098" w:rsidRPr="00237EB4" w:rsidRDefault="00352098" w:rsidP="00352098">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19,152,849,860</w:t>
            </w:r>
          </w:p>
        </w:tc>
        <w:tc>
          <w:tcPr>
            <w:tcW w:w="142" w:type="dxa"/>
          </w:tcPr>
          <w:p w14:paraId="64A9544A" w14:textId="77777777" w:rsidR="00352098" w:rsidRPr="00237EB4" w:rsidRDefault="00352098" w:rsidP="00352098">
            <w:pPr>
              <w:tabs>
                <w:tab w:val="decimal" w:pos="1137"/>
              </w:tabs>
              <w:spacing w:after="0" w:line="280" w:lineRule="exact"/>
              <w:ind w:right="113"/>
              <w:jc w:val="right"/>
              <w:rPr>
                <w:rFonts w:asciiTheme="majorBidi" w:eastAsia="Cordia New" w:hAnsiTheme="majorBidi" w:cstheme="majorBidi"/>
                <w:sz w:val="24"/>
                <w:szCs w:val="24"/>
              </w:rPr>
            </w:pPr>
          </w:p>
        </w:tc>
        <w:tc>
          <w:tcPr>
            <w:tcW w:w="1152" w:type="dxa"/>
            <w:gridSpan w:val="2"/>
            <w:vAlign w:val="bottom"/>
          </w:tcPr>
          <w:p w14:paraId="4F137971" w14:textId="383C5D20" w:rsidR="00352098" w:rsidRPr="00237EB4" w:rsidRDefault="00352098" w:rsidP="00352098">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11,127,554,678</w:t>
            </w:r>
          </w:p>
        </w:tc>
      </w:tr>
      <w:tr w:rsidR="00352098" w:rsidRPr="00237EB4" w14:paraId="7FD1D4BF" w14:textId="77777777" w:rsidTr="009F3390">
        <w:tc>
          <w:tcPr>
            <w:tcW w:w="4110" w:type="dxa"/>
          </w:tcPr>
          <w:p w14:paraId="1FA2D63E" w14:textId="77777777" w:rsidR="00352098" w:rsidRPr="00237EB4" w:rsidRDefault="00352098"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Basic earnings (loss) per share (Baht per share)</w:t>
            </w:r>
          </w:p>
        </w:tc>
        <w:tc>
          <w:tcPr>
            <w:tcW w:w="1134" w:type="dxa"/>
            <w:vAlign w:val="bottom"/>
          </w:tcPr>
          <w:p w14:paraId="4501C7FD" w14:textId="7ECD659E" w:rsidR="00352098" w:rsidRPr="00237EB4" w:rsidRDefault="00352098" w:rsidP="00352098">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0.0112</w:t>
            </w:r>
          </w:p>
        </w:tc>
        <w:tc>
          <w:tcPr>
            <w:tcW w:w="113" w:type="dxa"/>
          </w:tcPr>
          <w:p w14:paraId="706208FA"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7BFF5760" w14:textId="79025435"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(0.0131)</w:t>
            </w:r>
          </w:p>
        </w:tc>
        <w:tc>
          <w:tcPr>
            <w:tcW w:w="142" w:type="dxa"/>
            <w:gridSpan w:val="2"/>
          </w:tcPr>
          <w:p w14:paraId="0DC8081F"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gridSpan w:val="2"/>
            <w:vAlign w:val="bottom"/>
          </w:tcPr>
          <w:p w14:paraId="4DEC45AF" w14:textId="696563FF"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(0.0432)</w:t>
            </w:r>
          </w:p>
        </w:tc>
        <w:tc>
          <w:tcPr>
            <w:tcW w:w="142" w:type="dxa"/>
          </w:tcPr>
          <w:p w14:paraId="7C3A1BCB"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2" w:type="dxa"/>
            <w:gridSpan w:val="2"/>
            <w:vAlign w:val="bottom"/>
          </w:tcPr>
          <w:p w14:paraId="5C49370D" w14:textId="0B6F85F5"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(0.0129)</w:t>
            </w:r>
          </w:p>
        </w:tc>
      </w:tr>
      <w:tr w:rsidR="00A9235B" w:rsidRPr="00237EB4" w14:paraId="32763382" w14:textId="77777777" w:rsidTr="009F3390">
        <w:tc>
          <w:tcPr>
            <w:tcW w:w="4110" w:type="dxa"/>
          </w:tcPr>
          <w:p w14:paraId="2FDB9A39" w14:textId="77777777" w:rsidR="00A9235B" w:rsidRPr="00237EB4" w:rsidRDefault="00A9235B" w:rsidP="00352098">
            <w:pPr>
              <w:spacing w:after="0" w:line="280" w:lineRule="exact"/>
              <w:rPr>
                <w:rFonts w:asciiTheme="majorBidi" w:eastAsia="Cordia New" w:hAnsiTheme="majorBidi" w:cstheme="majorBidi"/>
                <w:sz w:val="24"/>
                <w:szCs w:val="24"/>
                <w:lang w:val="en-US"/>
              </w:rPr>
            </w:pPr>
          </w:p>
        </w:tc>
        <w:tc>
          <w:tcPr>
            <w:tcW w:w="1134" w:type="dxa"/>
            <w:vAlign w:val="bottom"/>
          </w:tcPr>
          <w:p w14:paraId="16B859D9" w14:textId="77777777" w:rsidR="00A9235B" w:rsidRPr="00237EB4" w:rsidRDefault="00A9235B" w:rsidP="00352098">
            <w:pPr>
              <w:spacing w:after="0" w:line="280" w:lineRule="exact"/>
              <w:ind w:right="113"/>
              <w:jc w:val="right"/>
              <w:rPr>
                <w:rFonts w:asciiTheme="majorBidi" w:eastAsia="Cordia New" w:hAnsiTheme="majorBidi" w:cstheme="majorBidi"/>
                <w:snapToGrid w:val="0"/>
                <w:sz w:val="24"/>
                <w:szCs w:val="24"/>
                <w:lang w:val="en-US" w:eastAsia="th-TH"/>
              </w:rPr>
            </w:pPr>
          </w:p>
        </w:tc>
        <w:tc>
          <w:tcPr>
            <w:tcW w:w="113" w:type="dxa"/>
          </w:tcPr>
          <w:p w14:paraId="395B84D7"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07040FFD"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c>
          <w:tcPr>
            <w:tcW w:w="142" w:type="dxa"/>
            <w:gridSpan w:val="2"/>
          </w:tcPr>
          <w:p w14:paraId="41E61542"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gridSpan w:val="2"/>
            <w:vAlign w:val="bottom"/>
          </w:tcPr>
          <w:p w14:paraId="32CA4F3B"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c>
          <w:tcPr>
            <w:tcW w:w="142" w:type="dxa"/>
          </w:tcPr>
          <w:p w14:paraId="164E6480"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2" w:type="dxa"/>
            <w:gridSpan w:val="2"/>
            <w:vAlign w:val="bottom"/>
          </w:tcPr>
          <w:p w14:paraId="587242B6"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r>
      <w:tr w:rsidR="00A9235B" w:rsidRPr="00237EB4" w14:paraId="4D6A57BA" w14:textId="77777777" w:rsidTr="009F3390">
        <w:tc>
          <w:tcPr>
            <w:tcW w:w="4110" w:type="dxa"/>
            <w:vAlign w:val="center"/>
          </w:tcPr>
          <w:p w14:paraId="7BA2D193" w14:textId="0EAA4D63" w:rsidR="00A9235B" w:rsidRPr="00237EB4" w:rsidRDefault="00A9235B"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 xml:space="preserve">Profit (loss) attribute to owners of the </w:t>
            </w:r>
            <w:r w:rsidR="009F3390">
              <w:rPr>
                <w:rFonts w:asciiTheme="majorBidi" w:eastAsia="Cordia New" w:hAnsiTheme="majorBidi" w:cstheme="majorBidi"/>
                <w:sz w:val="24"/>
                <w:szCs w:val="24"/>
                <w:lang w:val="en-US"/>
              </w:rPr>
              <w:t>parent c</w:t>
            </w:r>
            <w:r w:rsidR="009F3390" w:rsidRPr="00237EB4">
              <w:rPr>
                <w:rFonts w:asciiTheme="majorBidi" w:eastAsia="Cordia New" w:hAnsiTheme="majorBidi" w:cstheme="majorBidi"/>
                <w:sz w:val="24"/>
                <w:szCs w:val="24"/>
                <w:lang w:val="en-US"/>
              </w:rPr>
              <w:t xml:space="preserve">ompany </w:t>
            </w:r>
            <w:r w:rsidRPr="00237EB4">
              <w:rPr>
                <w:rFonts w:asciiTheme="majorBidi" w:eastAsia="Cordia New" w:hAnsiTheme="majorBidi" w:cstheme="majorBidi"/>
                <w:sz w:val="24"/>
                <w:szCs w:val="24"/>
                <w:lang w:val="en-US"/>
              </w:rPr>
              <w:t xml:space="preserve">from                                        </w:t>
            </w:r>
          </w:p>
        </w:tc>
        <w:tc>
          <w:tcPr>
            <w:tcW w:w="1134" w:type="dxa"/>
            <w:vAlign w:val="bottom"/>
          </w:tcPr>
          <w:p w14:paraId="304EDBF4" w14:textId="77777777" w:rsidR="00A9235B" w:rsidRPr="00237EB4" w:rsidRDefault="00A9235B" w:rsidP="00352098">
            <w:pPr>
              <w:spacing w:after="0" w:line="280" w:lineRule="exact"/>
              <w:ind w:right="113"/>
              <w:jc w:val="right"/>
              <w:rPr>
                <w:rFonts w:asciiTheme="majorBidi" w:eastAsia="Cordia New" w:hAnsiTheme="majorBidi" w:cstheme="majorBidi"/>
                <w:snapToGrid w:val="0"/>
                <w:sz w:val="24"/>
                <w:szCs w:val="24"/>
                <w:lang w:val="en-US" w:eastAsia="th-TH"/>
              </w:rPr>
            </w:pPr>
          </w:p>
        </w:tc>
        <w:tc>
          <w:tcPr>
            <w:tcW w:w="113" w:type="dxa"/>
          </w:tcPr>
          <w:p w14:paraId="5C58FAAD"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5C95B349" w14:textId="77777777" w:rsidR="00A9235B" w:rsidRPr="00237EB4" w:rsidRDefault="00A9235B" w:rsidP="00352098">
            <w:pPr>
              <w:spacing w:after="0" w:line="280" w:lineRule="exact"/>
              <w:ind w:right="258"/>
              <w:jc w:val="right"/>
              <w:rPr>
                <w:rFonts w:asciiTheme="majorBidi" w:eastAsia="Cordia New" w:hAnsiTheme="majorBidi" w:cstheme="majorBidi"/>
                <w:snapToGrid w:val="0"/>
                <w:sz w:val="24"/>
                <w:szCs w:val="24"/>
                <w:lang w:val="en-US" w:eastAsia="th-TH"/>
              </w:rPr>
            </w:pPr>
          </w:p>
        </w:tc>
        <w:tc>
          <w:tcPr>
            <w:tcW w:w="142" w:type="dxa"/>
            <w:gridSpan w:val="2"/>
          </w:tcPr>
          <w:p w14:paraId="760BDBB2"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gridSpan w:val="2"/>
            <w:vAlign w:val="bottom"/>
          </w:tcPr>
          <w:p w14:paraId="3FF8363F" w14:textId="77777777" w:rsidR="00A9235B" w:rsidRPr="00237EB4" w:rsidRDefault="00A9235B" w:rsidP="00352098">
            <w:pPr>
              <w:spacing w:after="0" w:line="280" w:lineRule="exact"/>
              <w:ind w:right="284"/>
              <w:jc w:val="right"/>
              <w:rPr>
                <w:rFonts w:asciiTheme="majorBidi" w:eastAsia="Cordia New" w:hAnsiTheme="majorBidi" w:cstheme="majorBidi"/>
                <w:snapToGrid w:val="0"/>
                <w:sz w:val="24"/>
                <w:szCs w:val="24"/>
                <w:lang w:val="en-US" w:eastAsia="th-TH"/>
              </w:rPr>
            </w:pPr>
          </w:p>
        </w:tc>
        <w:tc>
          <w:tcPr>
            <w:tcW w:w="142" w:type="dxa"/>
          </w:tcPr>
          <w:p w14:paraId="3045EF05"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2" w:type="dxa"/>
            <w:gridSpan w:val="2"/>
            <w:vAlign w:val="bottom"/>
          </w:tcPr>
          <w:p w14:paraId="05EF6E62" w14:textId="77777777" w:rsidR="00A9235B" w:rsidRPr="00237EB4" w:rsidRDefault="00A9235B" w:rsidP="00352098">
            <w:pPr>
              <w:spacing w:after="0" w:line="280" w:lineRule="exact"/>
              <w:ind w:right="284"/>
              <w:jc w:val="right"/>
              <w:rPr>
                <w:rFonts w:asciiTheme="majorBidi" w:eastAsia="Cordia New" w:hAnsiTheme="majorBidi" w:cstheme="majorBidi"/>
                <w:snapToGrid w:val="0"/>
                <w:sz w:val="24"/>
                <w:szCs w:val="24"/>
                <w:lang w:val="en-US" w:eastAsia="th-TH"/>
              </w:rPr>
            </w:pPr>
          </w:p>
        </w:tc>
      </w:tr>
      <w:tr w:rsidR="00352098" w:rsidRPr="00237EB4" w14:paraId="315752F6" w14:textId="77777777" w:rsidTr="009F3390">
        <w:tc>
          <w:tcPr>
            <w:tcW w:w="4110" w:type="dxa"/>
            <w:vAlign w:val="center"/>
          </w:tcPr>
          <w:p w14:paraId="03B46845" w14:textId="77777777" w:rsidR="00352098" w:rsidRPr="00237EB4" w:rsidRDefault="00352098"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 xml:space="preserve">     discontinued operations (Baht)                                             </w:t>
            </w:r>
          </w:p>
        </w:tc>
        <w:tc>
          <w:tcPr>
            <w:tcW w:w="1134" w:type="dxa"/>
            <w:vAlign w:val="center"/>
          </w:tcPr>
          <w:p w14:paraId="3B10CF8C" w14:textId="12AB6291"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(111,495,227)</w:t>
            </w:r>
          </w:p>
        </w:tc>
        <w:tc>
          <w:tcPr>
            <w:tcW w:w="113" w:type="dxa"/>
          </w:tcPr>
          <w:p w14:paraId="0EF6F558"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332EEF63" w14:textId="6459293B"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(446</w:t>
            </w:r>
            <w:r w:rsidRPr="00237EB4">
              <w:rPr>
                <w:rFonts w:asciiTheme="majorBidi" w:eastAsia="Cordia New" w:hAnsiTheme="majorBidi" w:cstheme="majorBidi"/>
                <w:snapToGrid w:val="0"/>
                <w:sz w:val="24"/>
                <w:szCs w:val="24"/>
                <w:lang w:val="en-US" w:eastAsia="th-TH"/>
              </w:rPr>
              <w:t>,156,656</w:t>
            </w:r>
            <w:r w:rsidRPr="00237EB4">
              <w:rPr>
                <w:rFonts w:asciiTheme="majorBidi" w:eastAsia="Cordia New" w:hAnsiTheme="majorBidi" w:cstheme="majorBidi" w:hint="cs"/>
                <w:snapToGrid w:val="0"/>
                <w:sz w:val="24"/>
                <w:szCs w:val="24"/>
                <w:lang w:val="en-US" w:eastAsia="th-TH"/>
              </w:rPr>
              <w:t>)</w:t>
            </w:r>
          </w:p>
        </w:tc>
        <w:tc>
          <w:tcPr>
            <w:tcW w:w="142" w:type="dxa"/>
            <w:gridSpan w:val="2"/>
          </w:tcPr>
          <w:p w14:paraId="2AA26835"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gridSpan w:val="2"/>
            <w:vAlign w:val="bottom"/>
          </w:tcPr>
          <w:p w14:paraId="3384786B" w14:textId="60003C07" w:rsidR="00352098" w:rsidRPr="00237EB4" w:rsidRDefault="00352098" w:rsidP="00352098">
            <w:pPr>
              <w:spacing w:after="0" w:line="280" w:lineRule="exact"/>
              <w:ind w:right="284"/>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142" w:type="dxa"/>
          </w:tcPr>
          <w:p w14:paraId="7C0C7F6D" w14:textId="77777777" w:rsidR="00352098" w:rsidRPr="00237EB4" w:rsidRDefault="00352098" w:rsidP="00352098">
            <w:pPr>
              <w:tabs>
                <w:tab w:val="decimal" w:pos="1137"/>
              </w:tabs>
              <w:spacing w:after="0" w:line="280" w:lineRule="exact"/>
              <w:ind w:right="284"/>
              <w:jc w:val="right"/>
              <w:rPr>
                <w:rFonts w:asciiTheme="majorBidi" w:eastAsia="Cordia New" w:hAnsiTheme="majorBidi" w:cstheme="majorBidi"/>
                <w:snapToGrid w:val="0"/>
                <w:sz w:val="24"/>
                <w:szCs w:val="24"/>
                <w:lang w:val="en-US" w:eastAsia="th-TH"/>
              </w:rPr>
            </w:pPr>
          </w:p>
        </w:tc>
        <w:tc>
          <w:tcPr>
            <w:tcW w:w="1152" w:type="dxa"/>
            <w:gridSpan w:val="2"/>
            <w:vAlign w:val="bottom"/>
          </w:tcPr>
          <w:p w14:paraId="068181A5" w14:textId="546D35BB" w:rsidR="00352098" w:rsidRPr="00237EB4" w:rsidRDefault="00352098" w:rsidP="00352098">
            <w:pPr>
              <w:spacing w:after="0" w:line="280" w:lineRule="exact"/>
              <w:ind w:right="284"/>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r>
      <w:tr w:rsidR="00352098" w:rsidRPr="00237EB4" w14:paraId="6189B158" w14:textId="77777777" w:rsidTr="009F3390">
        <w:tc>
          <w:tcPr>
            <w:tcW w:w="4110" w:type="dxa"/>
            <w:vAlign w:val="center"/>
          </w:tcPr>
          <w:p w14:paraId="7E166DCC" w14:textId="77777777" w:rsidR="00352098" w:rsidRPr="00237EB4" w:rsidRDefault="00352098"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napToGrid w:val="0"/>
                <w:sz w:val="24"/>
                <w:szCs w:val="24"/>
                <w:lang w:val="en-US" w:eastAsia="th-TH"/>
              </w:rPr>
              <w:t>Weighted</w:t>
            </w:r>
            <w:r w:rsidRPr="00237EB4">
              <w:rPr>
                <w:rFonts w:asciiTheme="majorBidi" w:eastAsia="Cordia New" w:hAnsiTheme="majorBidi" w:cstheme="majorBidi"/>
                <w:sz w:val="24"/>
                <w:szCs w:val="24"/>
                <w:lang w:val="en-US"/>
              </w:rPr>
              <w:t xml:space="preserve"> average number of ordinary shares that have </w:t>
            </w:r>
          </w:p>
          <w:p w14:paraId="3D7F216C" w14:textId="77777777" w:rsidR="00352098" w:rsidRPr="00237EB4" w:rsidRDefault="00352098"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 xml:space="preserve">     issued and paid (Share)</w:t>
            </w:r>
          </w:p>
        </w:tc>
        <w:tc>
          <w:tcPr>
            <w:tcW w:w="1134" w:type="dxa"/>
            <w:vAlign w:val="bottom"/>
          </w:tcPr>
          <w:p w14:paraId="5131FEE1" w14:textId="71ACCA86" w:rsidR="00352098" w:rsidRPr="00237EB4" w:rsidRDefault="00352098" w:rsidP="00352098">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19,152,849,860</w:t>
            </w:r>
          </w:p>
        </w:tc>
        <w:tc>
          <w:tcPr>
            <w:tcW w:w="113" w:type="dxa"/>
          </w:tcPr>
          <w:p w14:paraId="060BE4FE"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115CA34B" w14:textId="67F76243" w:rsidR="00352098" w:rsidRPr="00237EB4" w:rsidRDefault="00352098" w:rsidP="00352098">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11,127,554,678</w:t>
            </w:r>
          </w:p>
        </w:tc>
        <w:tc>
          <w:tcPr>
            <w:tcW w:w="142" w:type="dxa"/>
            <w:gridSpan w:val="2"/>
          </w:tcPr>
          <w:p w14:paraId="29F11E82"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gridSpan w:val="2"/>
            <w:vAlign w:val="bottom"/>
          </w:tcPr>
          <w:p w14:paraId="222C25CA" w14:textId="5189EF12" w:rsidR="00352098" w:rsidRPr="00237EB4" w:rsidRDefault="001777E1" w:rsidP="001777E1">
            <w:pPr>
              <w:spacing w:after="0" w:line="280" w:lineRule="exact"/>
              <w:ind w:right="284"/>
              <w:jc w:val="right"/>
              <w:rPr>
                <w:rFonts w:asciiTheme="majorBidi" w:eastAsia="Cordia New" w:hAnsiTheme="majorBidi" w:cstheme="majorBidi"/>
                <w:snapToGrid w:val="0"/>
                <w:sz w:val="24"/>
                <w:szCs w:val="24"/>
                <w:lang w:val="en-US" w:eastAsia="th-TH"/>
              </w:rPr>
            </w:pPr>
            <w:r>
              <w:rPr>
                <w:rFonts w:asciiTheme="majorBidi" w:eastAsia="Cordia New" w:hAnsiTheme="majorBidi" w:cstheme="majorBidi"/>
                <w:snapToGrid w:val="0"/>
                <w:sz w:val="24"/>
                <w:szCs w:val="24"/>
                <w:lang w:val="en-US" w:eastAsia="th-TH"/>
              </w:rPr>
              <w:t>-</w:t>
            </w:r>
          </w:p>
        </w:tc>
        <w:tc>
          <w:tcPr>
            <w:tcW w:w="142" w:type="dxa"/>
          </w:tcPr>
          <w:p w14:paraId="12B27194"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2" w:type="dxa"/>
            <w:gridSpan w:val="2"/>
            <w:vAlign w:val="bottom"/>
          </w:tcPr>
          <w:p w14:paraId="62BC0145" w14:textId="31382255" w:rsidR="00352098" w:rsidRPr="00237EB4" w:rsidRDefault="001777E1" w:rsidP="001777E1">
            <w:pPr>
              <w:spacing w:after="0" w:line="280" w:lineRule="exact"/>
              <w:ind w:right="284"/>
              <w:jc w:val="right"/>
              <w:rPr>
                <w:rFonts w:asciiTheme="majorBidi" w:eastAsia="Cordia New" w:hAnsiTheme="majorBidi" w:cstheme="majorBidi"/>
                <w:snapToGrid w:val="0"/>
                <w:sz w:val="24"/>
                <w:szCs w:val="24"/>
                <w:lang w:val="en-US" w:eastAsia="th-TH"/>
              </w:rPr>
            </w:pPr>
            <w:r>
              <w:rPr>
                <w:rFonts w:asciiTheme="majorBidi" w:eastAsia="Cordia New" w:hAnsiTheme="majorBidi" w:cstheme="majorBidi"/>
                <w:snapToGrid w:val="0"/>
                <w:sz w:val="24"/>
                <w:szCs w:val="24"/>
                <w:lang w:val="en-US" w:eastAsia="th-TH"/>
              </w:rPr>
              <w:t>-</w:t>
            </w:r>
          </w:p>
        </w:tc>
      </w:tr>
      <w:tr w:rsidR="00A9235B" w:rsidRPr="00237EB4" w14:paraId="60CB8C01" w14:textId="77777777" w:rsidTr="009F3390">
        <w:tc>
          <w:tcPr>
            <w:tcW w:w="4110" w:type="dxa"/>
          </w:tcPr>
          <w:p w14:paraId="7A6571C7" w14:textId="77777777" w:rsidR="00A9235B" w:rsidRPr="00237EB4" w:rsidRDefault="00A9235B"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Basic earnings (loss) per share from discontinued</w:t>
            </w:r>
          </w:p>
        </w:tc>
        <w:tc>
          <w:tcPr>
            <w:tcW w:w="1134" w:type="dxa"/>
            <w:vAlign w:val="bottom"/>
          </w:tcPr>
          <w:p w14:paraId="20CAE651" w14:textId="77777777" w:rsidR="00A9235B" w:rsidRPr="00237EB4" w:rsidRDefault="00A9235B" w:rsidP="00352098">
            <w:pPr>
              <w:spacing w:after="0" w:line="280" w:lineRule="exact"/>
              <w:ind w:right="284"/>
              <w:jc w:val="right"/>
              <w:rPr>
                <w:rFonts w:asciiTheme="majorBidi" w:eastAsia="Cordia New" w:hAnsiTheme="majorBidi" w:cstheme="majorBidi"/>
                <w:snapToGrid w:val="0"/>
                <w:sz w:val="24"/>
                <w:szCs w:val="24"/>
                <w:lang w:val="en-US" w:eastAsia="th-TH"/>
              </w:rPr>
            </w:pPr>
          </w:p>
        </w:tc>
        <w:tc>
          <w:tcPr>
            <w:tcW w:w="113" w:type="dxa"/>
          </w:tcPr>
          <w:p w14:paraId="22F27131"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49ED2E61" w14:textId="77777777" w:rsidR="00A9235B" w:rsidRPr="00237EB4" w:rsidRDefault="00A9235B" w:rsidP="00352098">
            <w:pPr>
              <w:spacing w:after="0" w:line="280" w:lineRule="exact"/>
              <w:ind w:right="113"/>
              <w:jc w:val="right"/>
              <w:rPr>
                <w:rFonts w:asciiTheme="majorBidi" w:eastAsia="Cordia New" w:hAnsiTheme="majorBidi" w:cstheme="majorBidi"/>
                <w:snapToGrid w:val="0"/>
                <w:sz w:val="24"/>
                <w:szCs w:val="24"/>
                <w:lang w:val="en-US" w:eastAsia="th-TH"/>
              </w:rPr>
            </w:pPr>
          </w:p>
        </w:tc>
        <w:tc>
          <w:tcPr>
            <w:tcW w:w="142" w:type="dxa"/>
            <w:gridSpan w:val="2"/>
          </w:tcPr>
          <w:p w14:paraId="2B192751"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gridSpan w:val="2"/>
            <w:vAlign w:val="bottom"/>
          </w:tcPr>
          <w:p w14:paraId="7F060D5D"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c>
          <w:tcPr>
            <w:tcW w:w="142" w:type="dxa"/>
          </w:tcPr>
          <w:p w14:paraId="263B98CE"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2" w:type="dxa"/>
            <w:gridSpan w:val="2"/>
            <w:vAlign w:val="bottom"/>
          </w:tcPr>
          <w:p w14:paraId="5761DF97"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r>
      <w:tr w:rsidR="00352098" w:rsidRPr="00237EB4" w14:paraId="5342D357" w14:textId="77777777" w:rsidTr="009F3390">
        <w:tc>
          <w:tcPr>
            <w:tcW w:w="4110" w:type="dxa"/>
          </w:tcPr>
          <w:p w14:paraId="7BC6EEA2" w14:textId="77777777" w:rsidR="00352098" w:rsidRPr="0074282E" w:rsidRDefault="00352098" w:rsidP="00352098">
            <w:pPr>
              <w:spacing w:after="0" w:line="28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     operations (Baht per share</w:t>
            </w:r>
            <w:r w:rsidRPr="00237EB4">
              <w:rPr>
                <w:rFonts w:asciiTheme="majorBidi" w:eastAsia="Cordia New" w:hAnsiTheme="majorBidi" w:cstheme="majorBidi" w:hint="cs"/>
                <w:sz w:val="24"/>
                <w:szCs w:val="24"/>
                <w:lang w:val="en-US"/>
              </w:rPr>
              <w:t>)</w:t>
            </w:r>
          </w:p>
        </w:tc>
        <w:tc>
          <w:tcPr>
            <w:tcW w:w="1134" w:type="dxa"/>
            <w:vAlign w:val="bottom"/>
          </w:tcPr>
          <w:p w14:paraId="19BDA8C0" w14:textId="4449DFEE"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(0.0058)</w:t>
            </w:r>
          </w:p>
        </w:tc>
        <w:tc>
          <w:tcPr>
            <w:tcW w:w="113" w:type="dxa"/>
          </w:tcPr>
          <w:p w14:paraId="1BFF96CF" w14:textId="77777777" w:rsidR="00352098" w:rsidRPr="0074282E"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cs/>
                <w:lang w:val="en-US" w:eastAsia="th-TH"/>
              </w:rPr>
            </w:pPr>
          </w:p>
        </w:tc>
        <w:tc>
          <w:tcPr>
            <w:tcW w:w="1151" w:type="dxa"/>
            <w:vAlign w:val="bottom"/>
          </w:tcPr>
          <w:p w14:paraId="37493A7F" w14:textId="3AB3A6F6" w:rsidR="00352098" w:rsidRPr="00237EB4" w:rsidRDefault="00352098" w:rsidP="00352098">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(0.0401)</w:t>
            </w:r>
          </w:p>
        </w:tc>
        <w:tc>
          <w:tcPr>
            <w:tcW w:w="142" w:type="dxa"/>
            <w:gridSpan w:val="2"/>
          </w:tcPr>
          <w:p w14:paraId="0F55F5ED"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gridSpan w:val="2"/>
            <w:vAlign w:val="bottom"/>
          </w:tcPr>
          <w:p w14:paraId="6FC84C21" w14:textId="6E03C9C8" w:rsidR="00352098" w:rsidRPr="00237EB4" w:rsidRDefault="00352098" w:rsidP="00352098">
            <w:pPr>
              <w:spacing w:after="0" w:line="280" w:lineRule="exact"/>
              <w:ind w:right="284"/>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142" w:type="dxa"/>
          </w:tcPr>
          <w:p w14:paraId="721D6F51" w14:textId="77777777" w:rsidR="00352098" w:rsidRPr="00237EB4" w:rsidRDefault="00352098"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2" w:type="dxa"/>
            <w:gridSpan w:val="2"/>
            <w:vAlign w:val="bottom"/>
          </w:tcPr>
          <w:p w14:paraId="6E4474D4" w14:textId="7909CB5D" w:rsidR="00352098" w:rsidRPr="00237EB4" w:rsidRDefault="00352098" w:rsidP="00352098">
            <w:pPr>
              <w:spacing w:after="0" w:line="280" w:lineRule="exact"/>
              <w:ind w:right="284"/>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r>
    </w:tbl>
    <w:p w14:paraId="41127861" w14:textId="77777777" w:rsidR="00A9235B" w:rsidRPr="00237EB4" w:rsidRDefault="00A9235B" w:rsidP="00352098">
      <w:pPr>
        <w:spacing w:after="0" w:line="340" w:lineRule="exact"/>
        <w:ind w:left="851" w:hanging="567"/>
        <w:jc w:val="both"/>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lastRenderedPageBreak/>
        <w:t>41.2</w:t>
      </w:r>
      <w:r w:rsidRPr="00237EB4">
        <w:rPr>
          <w:rFonts w:asciiTheme="majorBidi" w:eastAsia="Cordia New" w:hAnsiTheme="majorBidi" w:cstheme="majorBidi"/>
          <w:sz w:val="32"/>
          <w:szCs w:val="32"/>
          <w:lang w:val="en-US"/>
        </w:rPr>
        <w:tab/>
        <w:t>Diluted earnings (loss) per share</w:t>
      </w:r>
    </w:p>
    <w:p w14:paraId="7CA0E5F2" w14:textId="77777777" w:rsidR="00A9235B" w:rsidRPr="00237EB4" w:rsidRDefault="00A9235B" w:rsidP="00352098">
      <w:pPr>
        <w:spacing w:after="0" w:line="340" w:lineRule="exact"/>
        <w:ind w:left="851" w:firstLine="567"/>
        <w:jc w:val="thaiDistribute"/>
        <w:rPr>
          <w:rFonts w:asciiTheme="majorBidi" w:eastAsia="Cordia New" w:hAnsiTheme="majorBidi" w:cstheme="majorBidi"/>
          <w:sz w:val="32"/>
          <w:szCs w:val="32"/>
          <w:lang w:val="en-US"/>
        </w:rPr>
      </w:pPr>
      <w:r w:rsidRPr="00237EB4">
        <w:rPr>
          <w:rFonts w:asciiTheme="majorBidi" w:eastAsia="Cordia New" w:hAnsiTheme="majorBidi" w:cs="Angsana New"/>
          <w:sz w:val="32"/>
          <w:szCs w:val="32"/>
          <w:lang w:val="en-US"/>
        </w:rPr>
        <w:tab/>
      </w:r>
      <w:r w:rsidRPr="00237EB4">
        <w:rPr>
          <w:rFonts w:asciiTheme="majorBidi" w:eastAsia="Cordia New" w:hAnsiTheme="majorBidi" w:cstheme="majorBidi"/>
          <w:sz w:val="32"/>
          <w:szCs w:val="32"/>
          <w:lang w:val="en-US"/>
        </w:rPr>
        <w:t xml:space="preserve">The diluted earnings (loss) per share are calculated by adjusting the weighted average number of ordinary shares outstanding held by third parties during the period adjusted with number of dilutive potential ordinary shares to assume conversion of all dilutive potential ordinary shares. </w:t>
      </w:r>
      <w:r w:rsidRPr="00237EB4">
        <w:rPr>
          <w:rFonts w:asciiTheme="majorBidi" w:eastAsia="Cordia New" w:hAnsiTheme="majorBidi" w:cstheme="majorBidi"/>
          <w:sz w:val="32"/>
          <w:szCs w:val="32"/>
          <w:lang w:val="en-US"/>
        </w:rPr>
        <w:br/>
        <w:t>The Group has dilutive potential ordinary shares that are warrants and convertible options</w:t>
      </w:r>
      <w:r w:rsidRPr="00237EB4">
        <w:rPr>
          <w:rFonts w:asciiTheme="majorBidi" w:eastAsia="Cordia New" w:hAnsiTheme="majorBidi" w:cs="Angsana New"/>
          <w:sz w:val="32"/>
          <w:szCs w:val="32"/>
          <w:lang w:val="en-US"/>
        </w:rPr>
        <w:t xml:space="preserve">. </w:t>
      </w:r>
      <w:r w:rsidRPr="00237EB4">
        <w:rPr>
          <w:rFonts w:asciiTheme="majorBidi" w:eastAsia="Cordia New" w:hAnsiTheme="majorBidi" w:cstheme="majorBidi"/>
          <w:sz w:val="32"/>
          <w:szCs w:val="32"/>
          <w:lang w:val="en-US"/>
        </w:rPr>
        <w:t xml:space="preserve">For the share options, a calculation is made to determine the number of shares that could have been acquired at fair value which depends on the monetary value of the options that come with the stock options (determined as the market average price of the Company’s ordinary shares during the period). </w:t>
      </w:r>
      <w:r w:rsidRPr="00237EB4">
        <w:rPr>
          <w:rFonts w:asciiTheme="majorBidi" w:eastAsia="Cordia New" w:hAnsiTheme="majorBidi" w:cstheme="majorBidi"/>
          <w:sz w:val="32"/>
          <w:szCs w:val="32"/>
          <w:lang w:val="en-US"/>
        </w:rPr>
        <w:br/>
        <w:t>The number of shares calculated as above is compared with the number of shares that would have been issued assuming the exercise of the warrant. The difference is added to the denominator as an issue of ordinary shares for no consideration. In the calculation diluted (loss) earnings per share, there is no any adjustment on profit (loss).</w:t>
      </w:r>
    </w:p>
    <w:p w14:paraId="43A26468" w14:textId="77777777" w:rsidR="00A9235B" w:rsidRPr="00237EB4" w:rsidRDefault="00A9235B" w:rsidP="00352098">
      <w:pPr>
        <w:spacing w:after="0" w:line="280" w:lineRule="exact"/>
        <w:ind w:left="851" w:firstLine="567"/>
        <w:jc w:val="thaiDistribute"/>
        <w:rPr>
          <w:rFonts w:asciiTheme="majorBidi" w:eastAsia="Cordia New" w:hAnsiTheme="majorBidi" w:cstheme="majorBidi"/>
          <w:sz w:val="32"/>
          <w:szCs w:val="32"/>
          <w:lang w:val="en-US"/>
        </w:rPr>
      </w:pPr>
    </w:p>
    <w:tbl>
      <w:tblPr>
        <w:tblW w:w="9078" w:type="dxa"/>
        <w:tblInd w:w="284" w:type="dxa"/>
        <w:tblLayout w:type="fixed"/>
        <w:tblCellMar>
          <w:left w:w="0" w:type="dxa"/>
          <w:right w:w="0" w:type="dxa"/>
        </w:tblCellMar>
        <w:tblLook w:val="0000" w:firstRow="0" w:lastRow="0" w:firstColumn="0" w:lastColumn="0" w:noHBand="0" w:noVBand="0"/>
      </w:tblPr>
      <w:tblGrid>
        <w:gridCol w:w="4111"/>
        <w:gridCol w:w="1134"/>
        <w:gridCol w:w="113"/>
        <w:gridCol w:w="1151"/>
        <w:gridCol w:w="11"/>
        <w:gridCol w:w="119"/>
        <w:gridCol w:w="12"/>
        <w:gridCol w:w="1134"/>
        <w:gridCol w:w="142"/>
        <w:gridCol w:w="1151"/>
      </w:tblGrid>
      <w:tr w:rsidR="00A9235B" w:rsidRPr="00237EB4" w14:paraId="241917F9" w14:textId="77777777" w:rsidTr="009F3390">
        <w:tc>
          <w:tcPr>
            <w:tcW w:w="4111" w:type="dxa"/>
          </w:tcPr>
          <w:p w14:paraId="47F2CE69" w14:textId="77777777" w:rsidR="00A9235B" w:rsidRPr="00237EB4" w:rsidRDefault="00A9235B" w:rsidP="00352098">
            <w:pPr>
              <w:spacing w:after="0" w:line="280" w:lineRule="exact"/>
              <w:ind w:left="1065" w:right="-162"/>
              <w:jc w:val="center"/>
              <w:rPr>
                <w:rFonts w:asciiTheme="majorBidi" w:eastAsia="Cordia New" w:hAnsiTheme="majorBidi" w:cstheme="majorBidi"/>
                <w:snapToGrid w:val="0"/>
                <w:sz w:val="24"/>
                <w:szCs w:val="24"/>
                <w:lang w:eastAsia="th-TH"/>
              </w:rPr>
            </w:pPr>
          </w:p>
        </w:tc>
        <w:tc>
          <w:tcPr>
            <w:tcW w:w="4967" w:type="dxa"/>
            <w:gridSpan w:val="9"/>
            <w:tcBorders>
              <w:top w:val="nil"/>
              <w:bottom w:val="single" w:sz="6" w:space="0" w:color="auto"/>
            </w:tcBorders>
            <w:vAlign w:val="bottom"/>
          </w:tcPr>
          <w:p w14:paraId="48E569CF" w14:textId="77777777" w:rsidR="00A9235B" w:rsidRPr="0074282E" w:rsidRDefault="00A9235B" w:rsidP="00352098">
            <w:pPr>
              <w:pStyle w:val="a"/>
              <w:spacing w:line="280" w:lineRule="exact"/>
              <w:ind w:right="29"/>
              <w:jc w:val="center"/>
              <w:rPr>
                <w:rFonts w:asciiTheme="majorBidi" w:hAnsiTheme="majorBidi" w:cstheme="majorBidi"/>
                <w:snapToGrid w:val="0"/>
                <w:spacing w:val="-4"/>
                <w:sz w:val="24"/>
                <w:szCs w:val="24"/>
                <w:cs/>
                <w:lang w:eastAsia="th-TH"/>
              </w:rPr>
            </w:pPr>
            <w:r w:rsidRPr="00237EB4">
              <w:rPr>
                <w:rFonts w:asciiTheme="majorBidi" w:hAnsiTheme="majorBidi" w:cstheme="majorBidi"/>
                <w:snapToGrid w:val="0"/>
                <w:spacing w:val="-4"/>
                <w:sz w:val="24"/>
                <w:szCs w:val="24"/>
                <w:lang w:eastAsia="th-TH"/>
              </w:rPr>
              <w:t>Baht</w:t>
            </w:r>
          </w:p>
        </w:tc>
      </w:tr>
      <w:tr w:rsidR="00A9235B" w:rsidRPr="00237EB4" w14:paraId="18D2D924" w14:textId="77777777" w:rsidTr="009F3390">
        <w:tc>
          <w:tcPr>
            <w:tcW w:w="4111" w:type="dxa"/>
          </w:tcPr>
          <w:p w14:paraId="71B962E7" w14:textId="77777777" w:rsidR="00A9235B" w:rsidRPr="00237EB4" w:rsidRDefault="00A9235B" w:rsidP="00352098">
            <w:pPr>
              <w:spacing w:after="0" w:line="280" w:lineRule="exact"/>
              <w:ind w:left="1065" w:right="-162"/>
              <w:jc w:val="center"/>
              <w:rPr>
                <w:rFonts w:asciiTheme="majorBidi" w:eastAsia="Cordia New" w:hAnsiTheme="majorBidi" w:cstheme="majorBidi"/>
                <w:snapToGrid w:val="0"/>
                <w:sz w:val="24"/>
                <w:szCs w:val="24"/>
                <w:lang w:eastAsia="th-TH"/>
              </w:rPr>
            </w:pPr>
          </w:p>
        </w:tc>
        <w:tc>
          <w:tcPr>
            <w:tcW w:w="2409" w:type="dxa"/>
            <w:gridSpan w:val="4"/>
            <w:tcBorders>
              <w:top w:val="single" w:sz="6" w:space="0" w:color="auto"/>
              <w:bottom w:val="single" w:sz="6" w:space="0" w:color="auto"/>
            </w:tcBorders>
            <w:vAlign w:val="bottom"/>
          </w:tcPr>
          <w:p w14:paraId="701421A4" w14:textId="77777777" w:rsidR="00A9235B" w:rsidRPr="00237EB4" w:rsidRDefault="00A9235B" w:rsidP="00352098">
            <w:pPr>
              <w:pStyle w:val="a"/>
              <w:spacing w:line="280" w:lineRule="exact"/>
              <w:ind w:right="29"/>
              <w:jc w:val="center"/>
              <w:rPr>
                <w:rFonts w:asciiTheme="majorBidi" w:hAnsiTheme="majorBidi" w:cstheme="majorBidi"/>
                <w:snapToGrid w:val="0"/>
                <w:sz w:val="24"/>
                <w:szCs w:val="24"/>
                <w:lang w:val="en-GB" w:eastAsia="th-TH"/>
              </w:rPr>
            </w:pPr>
            <w:r w:rsidRPr="00237EB4">
              <w:rPr>
                <w:rFonts w:asciiTheme="majorBidi" w:hAnsiTheme="majorBidi" w:cstheme="majorBidi"/>
                <w:snapToGrid w:val="0"/>
                <w:spacing w:val="-4"/>
                <w:sz w:val="24"/>
                <w:szCs w:val="24"/>
                <w:lang w:eastAsia="th-TH"/>
              </w:rPr>
              <w:t>Consolidated financial statements</w:t>
            </w:r>
          </w:p>
        </w:tc>
        <w:tc>
          <w:tcPr>
            <w:tcW w:w="119" w:type="dxa"/>
            <w:tcBorders>
              <w:top w:val="single" w:sz="6" w:space="0" w:color="auto"/>
            </w:tcBorders>
          </w:tcPr>
          <w:p w14:paraId="4F5B75CE" w14:textId="77777777" w:rsidR="00A9235B" w:rsidRPr="00237EB4" w:rsidRDefault="00A9235B" w:rsidP="00352098">
            <w:pPr>
              <w:pStyle w:val="a"/>
              <w:spacing w:line="280" w:lineRule="exact"/>
              <w:ind w:right="29"/>
              <w:jc w:val="center"/>
              <w:rPr>
                <w:rFonts w:asciiTheme="majorBidi" w:hAnsiTheme="majorBidi" w:cstheme="majorBidi"/>
                <w:snapToGrid w:val="0"/>
                <w:sz w:val="24"/>
                <w:szCs w:val="24"/>
                <w:lang w:val="en-GB" w:eastAsia="th-TH"/>
              </w:rPr>
            </w:pPr>
          </w:p>
        </w:tc>
        <w:tc>
          <w:tcPr>
            <w:tcW w:w="2439" w:type="dxa"/>
            <w:gridSpan w:val="4"/>
            <w:tcBorders>
              <w:top w:val="single" w:sz="6" w:space="0" w:color="auto"/>
              <w:bottom w:val="single" w:sz="6" w:space="0" w:color="auto"/>
            </w:tcBorders>
            <w:vAlign w:val="bottom"/>
          </w:tcPr>
          <w:p w14:paraId="02C348F7" w14:textId="77777777" w:rsidR="00A9235B" w:rsidRPr="00237EB4" w:rsidRDefault="00A9235B" w:rsidP="00352098">
            <w:pPr>
              <w:pStyle w:val="a"/>
              <w:spacing w:line="280" w:lineRule="exact"/>
              <w:ind w:right="29"/>
              <w:jc w:val="center"/>
              <w:rPr>
                <w:rFonts w:asciiTheme="majorBidi" w:hAnsiTheme="majorBidi" w:cstheme="majorBidi"/>
                <w:snapToGrid w:val="0"/>
                <w:sz w:val="24"/>
                <w:szCs w:val="24"/>
                <w:lang w:val="en-GB" w:eastAsia="th-TH"/>
              </w:rPr>
            </w:pPr>
            <w:r w:rsidRPr="00237EB4">
              <w:rPr>
                <w:rFonts w:asciiTheme="majorBidi" w:hAnsiTheme="majorBidi" w:cstheme="majorBidi"/>
                <w:snapToGrid w:val="0"/>
                <w:spacing w:val="-4"/>
                <w:sz w:val="24"/>
                <w:szCs w:val="24"/>
                <w:lang w:eastAsia="th-TH"/>
              </w:rPr>
              <w:t>Separate financial statements</w:t>
            </w:r>
          </w:p>
        </w:tc>
      </w:tr>
      <w:tr w:rsidR="00A9235B" w:rsidRPr="00237EB4" w14:paraId="4B7CC3BF" w14:textId="77777777" w:rsidTr="009F3390">
        <w:tc>
          <w:tcPr>
            <w:tcW w:w="4111" w:type="dxa"/>
          </w:tcPr>
          <w:p w14:paraId="6BE0F067" w14:textId="77777777" w:rsidR="00A9235B" w:rsidRPr="00237EB4" w:rsidRDefault="00A9235B" w:rsidP="00352098">
            <w:pPr>
              <w:spacing w:after="0" w:line="280" w:lineRule="exact"/>
              <w:ind w:right="-162"/>
              <w:rPr>
                <w:rFonts w:asciiTheme="majorBidi" w:eastAsia="Cordia New" w:hAnsiTheme="majorBidi" w:cstheme="majorBidi"/>
                <w:snapToGrid w:val="0"/>
                <w:sz w:val="24"/>
                <w:szCs w:val="24"/>
                <w:lang w:eastAsia="th-TH"/>
              </w:rPr>
            </w:pPr>
            <w:r w:rsidRPr="00237EB4">
              <w:rPr>
                <w:rFonts w:asciiTheme="majorBidi" w:eastAsia="Cordia New" w:hAnsiTheme="majorBidi" w:cstheme="majorBidi"/>
                <w:snapToGrid w:val="0"/>
                <w:sz w:val="24"/>
                <w:szCs w:val="24"/>
                <w:lang w:eastAsia="th-TH"/>
              </w:rPr>
              <w:t xml:space="preserve">                      </w:t>
            </w:r>
          </w:p>
        </w:tc>
        <w:tc>
          <w:tcPr>
            <w:tcW w:w="1134" w:type="dxa"/>
            <w:tcBorders>
              <w:top w:val="single" w:sz="6" w:space="0" w:color="auto"/>
              <w:bottom w:val="single" w:sz="6" w:space="0" w:color="auto"/>
            </w:tcBorders>
          </w:tcPr>
          <w:p w14:paraId="2F738459" w14:textId="77777777" w:rsidR="00A9235B" w:rsidRPr="0074282E" w:rsidRDefault="00A9235B" w:rsidP="00352098">
            <w:pPr>
              <w:spacing w:after="0" w:line="280" w:lineRule="exact"/>
              <w:ind w:right="-72"/>
              <w:jc w:val="center"/>
              <w:rPr>
                <w:rFonts w:asciiTheme="majorBidi" w:eastAsia="Times New Roman" w:hAnsiTheme="majorBidi" w:cstheme="majorBidi"/>
                <w:sz w:val="24"/>
                <w:szCs w:val="24"/>
                <w:cs/>
                <w:lang w:val="en-US"/>
              </w:rPr>
            </w:pPr>
            <w:r w:rsidRPr="00237EB4">
              <w:rPr>
                <w:rFonts w:asciiTheme="majorBidi" w:eastAsia="Times New Roman" w:hAnsiTheme="majorBidi" w:cstheme="majorBidi"/>
                <w:snapToGrid w:val="0"/>
                <w:sz w:val="24"/>
                <w:szCs w:val="24"/>
                <w:lang w:val="en-US" w:eastAsia="th-TH"/>
              </w:rPr>
              <w:t>2025</w:t>
            </w:r>
          </w:p>
        </w:tc>
        <w:tc>
          <w:tcPr>
            <w:tcW w:w="113" w:type="dxa"/>
            <w:tcBorders>
              <w:top w:val="single" w:sz="6" w:space="0" w:color="auto"/>
            </w:tcBorders>
          </w:tcPr>
          <w:p w14:paraId="7DA91794" w14:textId="77777777" w:rsidR="00A9235B" w:rsidRPr="00237EB4" w:rsidRDefault="00A9235B" w:rsidP="00352098">
            <w:pPr>
              <w:spacing w:after="0" w:line="280" w:lineRule="exact"/>
              <w:ind w:right="-72"/>
              <w:jc w:val="center"/>
              <w:rPr>
                <w:rFonts w:asciiTheme="majorBidi" w:eastAsia="Times New Roman" w:hAnsiTheme="majorBidi" w:cstheme="majorBidi"/>
                <w:snapToGrid w:val="0"/>
                <w:sz w:val="24"/>
                <w:szCs w:val="24"/>
                <w:lang w:val="en-US" w:eastAsia="th-TH"/>
              </w:rPr>
            </w:pPr>
          </w:p>
        </w:tc>
        <w:tc>
          <w:tcPr>
            <w:tcW w:w="1151" w:type="dxa"/>
            <w:tcBorders>
              <w:top w:val="single" w:sz="6" w:space="0" w:color="auto"/>
              <w:bottom w:val="single" w:sz="6" w:space="0" w:color="auto"/>
            </w:tcBorders>
          </w:tcPr>
          <w:p w14:paraId="5AFA9362" w14:textId="77777777" w:rsidR="00A9235B" w:rsidRPr="00237EB4" w:rsidRDefault="00A9235B" w:rsidP="00352098">
            <w:pPr>
              <w:spacing w:after="0" w:line="28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napToGrid w:val="0"/>
                <w:sz w:val="24"/>
                <w:szCs w:val="24"/>
                <w:lang w:val="en-US" w:eastAsia="th-TH"/>
              </w:rPr>
              <w:t>2024</w:t>
            </w:r>
          </w:p>
          <w:p w14:paraId="59F4F1F0" w14:textId="77777777" w:rsidR="00A9235B" w:rsidRPr="00237EB4" w:rsidRDefault="00A9235B" w:rsidP="00352098">
            <w:pPr>
              <w:spacing w:after="0" w:line="280" w:lineRule="exact"/>
              <w:ind w:right="-72"/>
              <w:jc w:val="center"/>
              <w:rPr>
                <w:rFonts w:asciiTheme="majorBidi" w:eastAsia="Times New Roman" w:hAnsiTheme="majorBidi" w:cstheme="majorBidi"/>
                <w:sz w:val="24"/>
                <w:szCs w:val="24"/>
                <w:lang w:val="en-US"/>
              </w:rPr>
            </w:pPr>
            <w:r w:rsidRPr="00237EB4">
              <w:rPr>
                <w:rFonts w:asciiTheme="majorBidi" w:eastAsia="Times New Roman" w:hAnsiTheme="majorBidi" w:cstheme="majorBidi"/>
                <w:sz w:val="24"/>
                <w:szCs w:val="24"/>
                <w:lang w:val="en-US"/>
              </w:rPr>
              <w:t>(Restated)</w:t>
            </w:r>
          </w:p>
        </w:tc>
        <w:tc>
          <w:tcPr>
            <w:tcW w:w="142" w:type="dxa"/>
            <w:gridSpan w:val="3"/>
          </w:tcPr>
          <w:p w14:paraId="24F26E23" w14:textId="77777777" w:rsidR="00A9235B" w:rsidRPr="00237EB4" w:rsidRDefault="00A9235B" w:rsidP="00352098">
            <w:pPr>
              <w:spacing w:after="0" w:line="280" w:lineRule="exact"/>
              <w:ind w:right="-72"/>
              <w:jc w:val="center"/>
              <w:rPr>
                <w:rFonts w:asciiTheme="majorBidi" w:eastAsia="Times New Roman" w:hAnsiTheme="majorBidi" w:cstheme="majorBidi"/>
                <w:snapToGrid w:val="0"/>
                <w:sz w:val="24"/>
                <w:szCs w:val="24"/>
                <w:lang w:val="en-US" w:eastAsia="th-TH"/>
              </w:rPr>
            </w:pPr>
          </w:p>
        </w:tc>
        <w:tc>
          <w:tcPr>
            <w:tcW w:w="1134" w:type="dxa"/>
            <w:tcBorders>
              <w:top w:val="single" w:sz="6" w:space="0" w:color="auto"/>
              <w:bottom w:val="single" w:sz="6" w:space="0" w:color="auto"/>
            </w:tcBorders>
          </w:tcPr>
          <w:p w14:paraId="0378086A" w14:textId="77777777" w:rsidR="00A9235B" w:rsidRPr="0074282E" w:rsidRDefault="00A9235B" w:rsidP="00352098">
            <w:pPr>
              <w:spacing w:after="0" w:line="280" w:lineRule="exact"/>
              <w:ind w:right="-72"/>
              <w:jc w:val="center"/>
              <w:rPr>
                <w:rFonts w:asciiTheme="majorBidi" w:eastAsia="Times New Roman" w:hAnsiTheme="majorBidi" w:cstheme="majorBidi"/>
                <w:sz w:val="24"/>
                <w:szCs w:val="24"/>
                <w:cs/>
                <w:lang w:val="en-US"/>
              </w:rPr>
            </w:pPr>
            <w:r w:rsidRPr="00237EB4">
              <w:rPr>
                <w:rFonts w:asciiTheme="majorBidi" w:eastAsia="Times New Roman" w:hAnsiTheme="majorBidi" w:cstheme="majorBidi"/>
                <w:snapToGrid w:val="0"/>
                <w:sz w:val="24"/>
                <w:szCs w:val="24"/>
                <w:lang w:val="en-US" w:eastAsia="th-TH"/>
              </w:rPr>
              <w:t>2025</w:t>
            </w:r>
          </w:p>
        </w:tc>
        <w:tc>
          <w:tcPr>
            <w:tcW w:w="142" w:type="dxa"/>
            <w:tcBorders>
              <w:top w:val="single" w:sz="6" w:space="0" w:color="auto"/>
            </w:tcBorders>
          </w:tcPr>
          <w:p w14:paraId="2EE779DD" w14:textId="77777777" w:rsidR="00A9235B" w:rsidRPr="00237EB4" w:rsidRDefault="00A9235B" w:rsidP="00352098">
            <w:pPr>
              <w:spacing w:after="0" w:line="280" w:lineRule="exact"/>
              <w:ind w:right="-72"/>
              <w:jc w:val="center"/>
              <w:rPr>
                <w:rFonts w:asciiTheme="majorBidi" w:eastAsia="Times New Roman" w:hAnsiTheme="majorBidi" w:cstheme="majorBidi"/>
                <w:snapToGrid w:val="0"/>
                <w:sz w:val="24"/>
                <w:szCs w:val="24"/>
                <w:lang w:val="en-US" w:eastAsia="th-TH"/>
              </w:rPr>
            </w:pPr>
          </w:p>
        </w:tc>
        <w:tc>
          <w:tcPr>
            <w:tcW w:w="1151" w:type="dxa"/>
            <w:tcBorders>
              <w:top w:val="single" w:sz="6" w:space="0" w:color="auto"/>
              <w:bottom w:val="single" w:sz="6" w:space="0" w:color="auto"/>
            </w:tcBorders>
          </w:tcPr>
          <w:p w14:paraId="013AE556" w14:textId="77777777" w:rsidR="00A9235B" w:rsidRPr="0074282E" w:rsidRDefault="00A9235B" w:rsidP="00352098">
            <w:pPr>
              <w:spacing w:after="0" w:line="280" w:lineRule="exact"/>
              <w:ind w:right="-72"/>
              <w:jc w:val="center"/>
              <w:rPr>
                <w:rFonts w:asciiTheme="majorBidi" w:eastAsia="Times New Roman" w:hAnsiTheme="majorBidi" w:cstheme="majorBidi"/>
                <w:sz w:val="24"/>
                <w:szCs w:val="24"/>
                <w:cs/>
                <w:lang w:val="en-US"/>
              </w:rPr>
            </w:pPr>
            <w:r w:rsidRPr="00237EB4">
              <w:rPr>
                <w:rFonts w:asciiTheme="majorBidi" w:eastAsia="Times New Roman" w:hAnsiTheme="majorBidi" w:cstheme="majorBidi"/>
                <w:snapToGrid w:val="0"/>
                <w:sz w:val="24"/>
                <w:szCs w:val="24"/>
                <w:lang w:val="en-US" w:eastAsia="th-TH"/>
              </w:rPr>
              <w:t>2024</w:t>
            </w:r>
          </w:p>
        </w:tc>
      </w:tr>
      <w:tr w:rsidR="00A9235B" w:rsidRPr="00237EB4" w14:paraId="67661D8E" w14:textId="77777777" w:rsidTr="009F3390">
        <w:tc>
          <w:tcPr>
            <w:tcW w:w="4111" w:type="dxa"/>
          </w:tcPr>
          <w:p w14:paraId="0C6E5660" w14:textId="77777777" w:rsidR="00A9235B" w:rsidRPr="00237EB4" w:rsidRDefault="00A9235B"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For the years ended December 31,</w:t>
            </w:r>
          </w:p>
        </w:tc>
        <w:tc>
          <w:tcPr>
            <w:tcW w:w="1134" w:type="dxa"/>
            <w:tcBorders>
              <w:top w:val="single" w:sz="6" w:space="0" w:color="auto"/>
            </w:tcBorders>
            <w:vAlign w:val="center"/>
          </w:tcPr>
          <w:p w14:paraId="7FF45399" w14:textId="77777777" w:rsidR="00A9235B" w:rsidRPr="00237EB4" w:rsidRDefault="00A9235B" w:rsidP="00352098">
            <w:pPr>
              <w:spacing w:after="0" w:line="280" w:lineRule="exact"/>
              <w:ind w:right="-72"/>
              <w:jc w:val="center"/>
              <w:rPr>
                <w:rFonts w:asciiTheme="majorBidi" w:eastAsia="Cordia New" w:hAnsiTheme="majorBidi" w:cstheme="majorBidi"/>
                <w:snapToGrid w:val="0"/>
                <w:spacing w:val="-4"/>
                <w:sz w:val="24"/>
                <w:szCs w:val="24"/>
                <w:lang w:val="en-US" w:eastAsia="th-TH"/>
              </w:rPr>
            </w:pPr>
          </w:p>
        </w:tc>
        <w:tc>
          <w:tcPr>
            <w:tcW w:w="113" w:type="dxa"/>
          </w:tcPr>
          <w:p w14:paraId="5B3813A9" w14:textId="77777777" w:rsidR="00A9235B" w:rsidRPr="0074282E" w:rsidRDefault="00A9235B" w:rsidP="00352098">
            <w:pPr>
              <w:spacing w:after="0" w:line="280" w:lineRule="exact"/>
              <w:ind w:right="-72"/>
              <w:jc w:val="center"/>
              <w:rPr>
                <w:rFonts w:asciiTheme="majorBidi" w:eastAsia="Cordia New" w:hAnsiTheme="majorBidi" w:cstheme="majorBidi"/>
                <w:snapToGrid w:val="0"/>
                <w:spacing w:val="-4"/>
                <w:sz w:val="24"/>
                <w:szCs w:val="24"/>
                <w:cs/>
                <w:lang w:val="en-US" w:eastAsia="th-TH"/>
              </w:rPr>
            </w:pPr>
          </w:p>
        </w:tc>
        <w:tc>
          <w:tcPr>
            <w:tcW w:w="1151" w:type="dxa"/>
            <w:tcBorders>
              <w:top w:val="single" w:sz="6" w:space="0" w:color="auto"/>
            </w:tcBorders>
            <w:vAlign w:val="center"/>
          </w:tcPr>
          <w:p w14:paraId="115716A2" w14:textId="77777777" w:rsidR="00A9235B" w:rsidRPr="00237EB4" w:rsidRDefault="00A9235B" w:rsidP="00352098">
            <w:pPr>
              <w:spacing w:after="0" w:line="280" w:lineRule="exact"/>
              <w:ind w:right="-72"/>
              <w:jc w:val="center"/>
              <w:rPr>
                <w:rFonts w:asciiTheme="majorBidi" w:eastAsia="Cordia New" w:hAnsiTheme="majorBidi" w:cstheme="majorBidi"/>
                <w:snapToGrid w:val="0"/>
                <w:spacing w:val="-4"/>
                <w:sz w:val="24"/>
                <w:szCs w:val="24"/>
                <w:lang w:val="en-US" w:eastAsia="th-TH"/>
              </w:rPr>
            </w:pPr>
          </w:p>
        </w:tc>
        <w:tc>
          <w:tcPr>
            <w:tcW w:w="142" w:type="dxa"/>
            <w:gridSpan w:val="3"/>
          </w:tcPr>
          <w:p w14:paraId="550C0F54" w14:textId="77777777" w:rsidR="00A9235B" w:rsidRPr="0074282E" w:rsidRDefault="00A9235B" w:rsidP="00352098">
            <w:pPr>
              <w:spacing w:after="0" w:line="280" w:lineRule="exact"/>
              <w:ind w:right="-72"/>
              <w:jc w:val="center"/>
              <w:rPr>
                <w:rFonts w:asciiTheme="majorBidi" w:eastAsia="Cordia New" w:hAnsiTheme="majorBidi" w:cstheme="majorBidi"/>
                <w:snapToGrid w:val="0"/>
                <w:spacing w:val="-4"/>
                <w:sz w:val="24"/>
                <w:szCs w:val="24"/>
                <w:cs/>
                <w:lang w:val="en-US" w:eastAsia="th-TH"/>
              </w:rPr>
            </w:pPr>
          </w:p>
        </w:tc>
        <w:tc>
          <w:tcPr>
            <w:tcW w:w="1134" w:type="dxa"/>
            <w:tcBorders>
              <w:top w:val="single" w:sz="6" w:space="0" w:color="auto"/>
            </w:tcBorders>
            <w:vAlign w:val="center"/>
          </w:tcPr>
          <w:p w14:paraId="4AB4F87C" w14:textId="77777777" w:rsidR="00A9235B" w:rsidRPr="00237EB4" w:rsidRDefault="00A9235B" w:rsidP="00352098">
            <w:pPr>
              <w:spacing w:after="0" w:line="280" w:lineRule="exact"/>
              <w:ind w:right="-72"/>
              <w:jc w:val="center"/>
              <w:rPr>
                <w:rFonts w:asciiTheme="majorBidi" w:eastAsia="Cordia New" w:hAnsiTheme="majorBidi" w:cstheme="majorBidi"/>
                <w:snapToGrid w:val="0"/>
                <w:spacing w:val="-4"/>
                <w:sz w:val="24"/>
                <w:szCs w:val="24"/>
                <w:lang w:val="en-US" w:eastAsia="th-TH"/>
              </w:rPr>
            </w:pPr>
          </w:p>
        </w:tc>
        <w:tc>
          <w:tcPr>
            <w:tcW w:w="142" w:type="dxa"/>
          </w:tcPr>
          <w:p w14:paraId="1BAD8743" w14:textId="77777777" w:rsidR="00A9235B" w:rsidRPr="0074282E" w:rsidRDefault="00A9235B" w:rsidP="00352098">
            <w:pPr>
              <w:spacing w:after="0" w:line="280" w:lineRule="exact"/>
              <w:ind w:right="-72"/>
              <w:jc w:val="center"/>
              <w:rPr>
                <w:rFonts w:asciiTheme="majorBidi" w:eastAsia="Cordia New" w:hAnsiTheme="majorBidi" w:cstheme="majorBidi"/>
                <w:snapToGrid w:val="0"/>
                <w:spacing w:val="-4"/>
                <w:sz w:val="24"/>
                <w:szCs w:val="24"/>
                <w:cs/>
                <w:lang w:val="en-US" w:eastAsia="th-TH"/>
              </w:rPr>
            </w:pPr>
          </w:p>
        </w:tc>
        <w:tc>
          <w:tcPr>
            <w:tcW w:w="1151" w:type="dxa"/>
            <w:tcBorders>
              <w:top w:val="single" w:sz="6" w:space="0" w:color="auto"/>
            </w:tcBorders>
            <w:vAlign w:val="center"/>
          </w:tcPr>
          <w:p w14:paraId="6B2AE37D" w14:textId="77777777" w:rsidR="00A9235B" w:rsidRPr="00237EB4" w:rsidRDefault="00A9235B" w:rsidP="00352098">
            <w:pPr>
              <w:spacing w:after="0" w:line="280" w:lineRule="exact"/>
              <w:ind w:right="-72"/>
              <w:jc w:val="center"/>
              <w:rPr>
                <w:rFonts w:asciiTheme="majorBidi" w:eastAsia="Cordia New" w:hAnsiTheme="majorBidi" w:cstheme="majorBidi"/>
                <w:snapToGrid w:val="0"/>
                <w:spacing w:val="-4"/>
                <w:sz w:val="24"/>
                <w:szCs w:val="24"/>
                <w:lang w:val="en-US" w:eastAsia="th-TH"/>
              </w:rPr>
            </w:pPr>
          </w:p>
        </w:tc>
      </w:tr>
      <w:tr w:rsidR="00842AC9" w:rsidRPr="00237EB4" w14:paraId="21947120" w14:textId="77777777" w:rsidTr="009F3390">
        <w:trPr>
          <w:trHeight w:val="216"/>
        </w:trPr>
        <w:tc>
          <w:tcPr>
            <w:tcW w:w="4111" w:type="dxa"/>
            <w:vAlign w:val="center"/>
          </w:tcPr>
          <w:p w14:paraId="5388C732" w14:textId="59398B11" w:rsidR="00842AC9" w:rsidRPr="0074282E" w:rsidRDefault="00842AC9" w:rsidP="00842AC9">
            <w:pPr>
              <w:spacing w:after="0" w:line="28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Profit (loss) attribute to owners of the </w:t>
            </w:r>
            <w:r w:rsidR="009F3390">
              <w:rPr>
                <w:rFonts w:asciiTheme="majorBidi" w:eastAsia="Cordia New" w:hAnsiTheme="majorBidi" w:cstheme="majorBidi"/>
                <w:sz w:val="24"/>
                <w:szCs w:val="24"/>
                <w:lang w:val="en-US"/>
              </w:rPr>
              <w:t>parent c</w:t>
            </w:r>
            <w:r w:rsidR="009F3390" w:rsidRPr="00237EB4">
              <w:rPr>
                <w:rFonts w:asciiTheme="majorBidi" w:eastAsia="Cordia New" w:hAnsiTheme="majorBidi" w:cstheme="majorBidi"/>
                <w:sz w:val="24"/>
                <w:szCs w:val="24"/>
                <w:lang w:val="en-US"/>
              </w:rPr>
              <w:t>ompany</w:t>
            </w:r>
            <w:r w:rsidRPr="00237EB4">
              <w:rPr>
                <w:rFonts w:asciiTheme="majorBidi" w:eastAsia="Cordia New" w:hAnsiTheme="majorBidi" w:cstheme="majorBidi"/>
                <w:sz w:val="24"/>
                <w:szCs w:val="24"/>
                <w:lang w:val="en-US"/>
              </w:rPr>
              <w:t xml:space="preserve"> (Baht)                                             </w:t>
            </w:r>
          </w:p>
        </w:tc>
        <w:tc>
          <w:tcPr>
            <w:tcW w:w="1134" w:type="dxa"/>
            <w:vAlign w:val="center"/>
          </w:tcPr>
          <w:p w14:paraId="414EB79C" w14:textId="549ADA36" w:rsidR="00842AC9" w:rsidRPr="0074282E" w:rsidRDefault="00842AC9" w:rsidP="00842AC9">
            <w:pPr>
              <w:spacing w:after="0" w:line="280" w:lineRule="exact"/>
              <w:ind w:right="113"/>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214,610,943</w:t>
            </w:r>
          </w:p>
        </w:tc>
        <w:tc>
          <w:tcPr>
            <w:tcW w:w="113" w:type="dxa"/>
          </w:tcPr>
          <w:p w14:paraId="03E6AB79"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center"/>
          </w:tcPr>
          <w:p w14:paraId="434D0597" w14:textId="72F31D97" w:rsidR="00842AC9" w:rsidRPr="0074282E" w:rsidRDefault="00842AC9" w:rsidP="00842AC9">
            <w:pPr>
              <w:spacing w:after="0" w:line="280" w:lineRule="exact"/>
              <w:ind w:right="57"/>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(145,494,957)</w:t>
            </w:r>
          </w:p>
        </w:tc>
        <w:tc>
          <w:tcPr>
            <w:tcW w:w="142" w:type="dxa"/>
            <w:gridSpan w:val="3"/>
          </w:tcPr>
          <w:p w14:paraId="7CDC5A61"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2C8423FD" w14:textId="1D2C417F"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(826,618,806)</w:t>
            </w:r>
          </w:p>
        </w:tc>
        <w:tc>
          <w:tcPr>
            <w:tcW w:w="142" w:type="dxa"/>
          </w:tcPr>
          <w:p w14:paraId="64657859"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23C6ED90" w14:textId="41C6E710"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(143</w:t>
            </w:r>
            <w:r w:rsidRPr="00237EB4">
              <w:rPr>
                <w:rFonts w:asciiTheme="majorBidi" w:eastAsia="Cordia New" w:hAnsiTheme="majorBidi" w:cstheme="majorBidi"/>
                <w:snapToGrid w:val="0"/>
                <w:sz w:val="24"/>
                <w:szCs w:val="24"/>
                <w:lang w:val="en-US" w:eastAsia="th-TH"/>
              </w:rPr>
              <w:t>,265,015</w:t>
            </w:r>
            <w:r w:rsidRPr="00237EB4">
              <w:rPr>
                <w:rFonts w:asciiTheme="majorBidi" w:eastAsia="Cordia New" w:hAnsiTheme="majorBidi" w:cstheme="majorBidi" w:hint="cs"/>
                <w:snapToGrid w:val="0"/>
                <w:sz w:val="24"/>
                <w:szCs w:val="24"/>
                <w:lang w:val="en-US" w:eastAsia="th-TH"/>
              </w:rPr>
              <w:t>)</w:t>
            </w:r>
          </w:p>
        </w:tc>
      </w:tr>
      <w:tr w:rsidR="00842AC9" w:rsidRPr="00237EB4" w14:paraId="027489AE" w14:textId="77777777" w:rsidTr="009F3390">
        <w:trPr>
          <w:trHeight w:val="87"/>
        </w:trPr>
        <w:tc>
          <w:tcPr>
            <w:tcW w:w="4111" w:type="dxa"/>
            <w:vAlign w:val="center"/>
          </w:tcPr>
          <w:p w14:paraId="56C49ADC" w14:textId="77777777" w:rsidR="00842AC9" w:rsidRPr="00237EB4" w:rsidRDefault="00842AC9" w:rsidP="00842AC9">
            <w:pPr>
              <w:spacing w:after="0" w:line="280" w:lineRule="exact"/>
              <w:rPr>
                <w:rFonts w:asciiTheme="majorBidi" w:hAnsiTheme="majorBidi" w:cstheme="majorBidi"/>
                <w:sz w:val="24"/>
                <w:szCs w:val="24"/>
              </w:rPr>
            </w:pPr>
            <w:r w:rsidRPr="00237EB4">
              <w:rPr>
                <w:rFonts w:asciiTheme="majorBidi" w:hAnsiTheme="majorBidi" w:cstheme="majorBidi"/>
                <w:sz w:val="24"/>
                <w:szCs w:val="24"/>
              </w:rPr>
              <w:t xml:space="preserve">Weighted average number of ordinary shares that have </w:t>
            </w:r>
          </w:p>
          <w:p w14:paraId="4F75D9A4" w14:textId="77777777" w:rsidR="00842AC9" w:rsidRPr="00237EB4" w:rsidRDefault="00842AC9" w:rsidP="00842AC9">
            <w:pPr>
              <w:spacing w:after="0" w:line="280" w:lineRule="exact"/>
              <w:rPr>
                <w:rFonts w:asciiTheme="majorBidi" w:eastAsia="Cordia New" w:hAnsiTheme="majorBidi" w:cstheme="majorBidi"/>
                <w:sz w:val="24"/>
                <w:szCs w:val="24"/>
              </w:rPr>
            </w:pPr>
            <w:r w:rsidRPr="00237EB4">
              <w:rPr>
                <w:rFonts w:asciiTheme="majorBidi" w:hAnsiTheme="majorBidi" w:cstheme="majorBidi"/>
                <w:sz w:val="24"/>
                <w:szCs w:val="24"/>
              </w:rPr>
              <w:t xml:space="preserve">     issued and paid (Shares)</w:t>
            </w:r>
          </w:p>
        </w:tc>
        <w:tc>
          <w:tcPr>
            <w:tcW w:w="1134" w:type="dxa"/>
            <w:vAlign w:val="bottom"/>
          </w:tcPr>
          <w:p w14:paraId="772B3BBF" w14:textId="28E87589"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rtl/>
                <w:lang w:val="en-US" w:eastAsia="th-TH"/>
              </w:rPr>
            </w:pPr>
            <w:r w:rsidRPr="00237EB4">
              <w:rPr>
                <w:rFonts w:asciiTheme="majorBidi" w:eastAsia="Cordia New" w:hAnsiTheme="majorBidi" w:cstheme="majorBidi"/>
                <w:snapToGrid w:val="0"/>
                <w:sz w:val="24"/>
                <w:szCs w:val="24"/>
                <w:lang w:val="en-US" w:eastAsia="th-TH"/>
              </w:rPr>
              <w:t>19,152,849,860</w:t>
            </w:r>
          </w:p>
        </w:tc>
        <w:tc>
          <w:tcPr>
            <w:tcW w:w="113" w:type="dxa"/>
          </w:tcPr>
          <w:p w14:paraId="50A0000D" w14:textId="77777777" w:rsidR="00842AC9" w:rsidRPr="00237EB4" w:rsidRDefault="00842AC9" w:rsidP="00842AC9">
            <w:pPr>
              <w:tabs>
                <w:tab w:val="decimal" w:pos="1137"/>
              </w:tabs>
              <w:spacing w:after="0" w:line="280" w:lineRule="exact"/>
              <w:ind w:right="113"/>
              <w:jc w:val="right"/>
              <w:rPr>
                <w:rFonts w:asciiTheme="majorBidi" w:eastAsia="Cordia New" w:hAnsiTheme="majorBidi" w:cstheme="majorBidi"/>
                <w:snapToGrid w:val="0"/>
                <w:sz w:val="24"/>
                <w:szCs w:val="24"/>
                <w:lang w:eastAsia="th-TH"/>
              </w:rPr>
            </w:pPr>
          </w:p>
        </w:tc>
        <w:tc>
          <w:tcPr>
            <w:tcW w:w="1151" w:type="dxa"/>
            <w:vAlign w:val="bottom"/>
          </w:tcPr>
          <w:p w14:paraId="252EE1B2" w14:textId="6E567CF8"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rtl/>
                <w:cs/>
                <w:lang w:eastAsia="th-TH"/>
              </w:rPr>
            </w:pPr>
            <w:r w:rsidRPr="00237EB4">
              <w:rPr>
                <w:rFonts w:asciiTheme="majorBidi" w:eastAsia="Cordia New" w:hAnsiTheme="majorBidi" w:cstheme="majorBidi"/>
                <w:snapToGrid w:val="0"/>
                <w:sz w:val="24"/>
                <w:szCs w:val="24"/>
                <w:lang w:val="en-US" w:eastAsia="th-TH"/>
              </w:rPr>
              <w:t>11,127,554,678</w:t>
            </w:r>
          </w:p>
        </w:tc>
        <w:tc>
          <w:tcPr>
            <w:tcW w:w="142" w:type="dxa"/>
            <w:gridSpan w:val="3"/>
          </w:tcPr>
          <w:p w14:paraId="12951D84" w14:textId="77777777" w:rsidR="00842AC9" w:rsidRPr="00237EB4" w:rsidRDefault="00842AC9" w:rsidP="00842AC9">
            <w:pPr>
              <w:tabs>
                <w:tab w:val="decimal" w:pos="1137"/>
              </w:tabs>
              <w:spacing w:after="0" w:line="280" w:lineRule="exact"/>
              <w:ind w:right="113"/>
              <w:jc w:val="right"/>
              <w:rPr>
                <w:rFonts w:asciiTheme="majorBidi" w:eastAsia="Cordia New" w:hAnsiTheme="majorBidi" w:cstheme="majorBidi"/>
                <w:snapToGrid w:val="0"/>
                <w:sz w:val="24"/>
                <w:szCs w:val="24"/>
                <w:lang w:eastAsia="th-TH"/>
              </w:rPr>
            </w:pPr>
          </w:p>
        </w:tc>
        <w:tc>
          <w:tcPr>
            <w:tcW w:w="1134" w:type="dxa"/>
            <w:vAlign w:val="bottom"/>
          </w:tcPr>
          <w:p w14:paraId="7D9A1F1A" w14:textId="6A747C39"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19,152,849,860</w:t>
            </w:r>
          </w:p>
        </w:tc>
        <w:tc>
          <w:tcPr>
            <w:tcW w:w="142" w:type="dxa"/>
          </w:tcPr>
          <w:p w14:paraId="1CA81398" w14:textId="77777777" w:rsidR="00842AC9" w:rsidRPr="00237EB4" w:rsidRDefault="00842AC9" w:rsidP="00842AC9">
            <w:pPr>
              <w:tabs>
                <w:tab w:val="decimal" w:pos="1137"/>
              </w:tabs>
              <w:spacing w:after="0" w:line="280" w:lineRule="exact"/>
              <w:ind w:right="113"/>
              <w:jc w:val="right"/>
              <w:rPr>
                <w:rFonts w:asciiTheme="majorBidi" w:eastAsia="Cordia New" w:hAnsiTheme="majorBidi" w:cstheme="majorBidi"/>
                <w:sz w:val="24"/>
                <w:szCs w:val="24"/>
              </w:rPr>
            </w:pPr>
          </w:p>
        </w:tc>
        <w:tc>
          <w:tcPr>
            <w:tcW w:w="1151" w:type="dxa"/>
            <w:vAlign w:val="bottom"/>
          </w:tcPr>
          <w:p w14:paraId="77047E77" w14:textId="386A14E7"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11,127,554,678</w:t>
            </w:r>
          </w:p>
        </w:tc>
      </w:tr>
      <w:tr w:rsidR="00842AC9" w:rsidRPr="00237EB4" w14:paraId="18C9330A" w14:textId="77777777" w:rsidTr="009F3390">
        <w:tc>
          <w:tcPr>
            <w:tcW w:w="4111" w:type="dxa"/>
          </w:tcPr>
          <w:p w14:paraId="4BD281CC" w14:textId="77777777" w:rsidR="00842AC9" w:rsidRPr="00237EB4" w:rsidRDefault="00842AC9" w:rsidP="00842AC9">
            <w:pPr>
              <w:spacing w:after="0" w:line="280" w:lineRule="exact"/>
              <w:rPr>
                <w:rFonts w:asciiTheme="majorBidi" w:hAnsiTheme="majorBidi" w:cstheme="majorBidi"/>
                <w:sz w:val="24"/>
                <w:szCs w:val="24"/>
              </w:rPr>
            </w:pPr>
            <w:r w:rsidRPr="00237EB4">
              <w:rPr>
                <w:rFonts w:asciiTheme="majorBidi" w:hAnsiTheme="majorBidi" w:cstheme="majorBidi"/>
                <w:sz w:val="24"/>
                <w:szCs w:val="24"/>
              </w:rPr>
              <w:t>Weighted average number of</w:t>
            </w:r>
            <w:r w:rsidRPr="00237EB4">
              <w:rPr>
                <w:rFonts w:asciiTheme="majorBidi" w:eastAsia="Cordia New" w:hAnsiTheme="majorBidi" w:cstheme="majorBidi"/>
                <w:sz w:val="24"/>
                <w:szCs w:val="24"/>
                <w:lang w:val="en-US"/>
              </w:rPr>
              <w:t xml:space="preserve"> </w:t>
            </w:r>
            <w:r w:rsidRPr="00237EB4">
              <w:rPr>
                <w:rFonts w:asciiTheme="majorBidi" w:hAnsiTheme="majorBidi" w:cstheme="majorBidi"/>
                <w:sz w:val="24"/>
                <w:szCs w:val="24"/>
              </w:rPr>
              <w:t>ordinary shares</w:t>
            </w:r>
            <w:r w:rsidRPr="00237EB4">
              <w:rPr>
                <w:rFonts w:asciiTheme="majorBidi" w:eastAsia="Cordia New" w:hAnsiTheme="majorBidi" w:cstheme="majorBidi"/>
                <w:sz w:val="24"/>
                <w:szCs w:val="24"/>
              </w:rPr>
              <w:t xml:space="preserve"> </w:t>
            </w:r>
            <w:r w:rsidRPr="00237EB4">
              <w:rPr>
                <w:rFonts w:asciiTheme="majorBidi" w:hAnsiTheme="majorBidi" w:cstheme="majorBidi"/>
                <w:sz w:val="24"/>
                <w:szCs w:val="24"/>
              </w:rPr>
              <w:t xml:space="preserve">that use to </w:t>
            </w:r>
          </w:p>
          <w:p w14:paraId="65CA41AE" w14:textId="0CF44EE5" w:rsidR="00842AC9" w:rsidRPr="00237EB4" w:rsidRDefault="00842AC9" w:rsidP="00842AC9">
            <w:pPr>
              <w:spacing w:after="0" w:line="280" w:lineRule="exact"/>
              <w:rPr>
                <w:rFonts w:asciiTheme="majorBidi" w:eastAsia="Cordia New" w:hAnsiTheme="majorBidi" w:cstheme="majorBidi"/>
                <w:sz w:val="24"/>
                <w:szCs w:val="24"/>
              </w:rPr>
            </w:pPr>
            <w:r w:rsidRPr="00237EB4">
              <w:rPr>
                <w:rFonts w:asciiTheme="majorBidi" w:hAnsiTheme="majorBidi" w:cstheme="majorBidi"/>
                <w:sz w:val="24"/>
                <w:szCs w:val="24"/>
              </w:rPr>
              <w:t xml:space="preserve">     calculate</w:t>
            </w:r>
            <w:r w:rsidRPr="00237EB4">
              <w:rPr>
                <w:rFonts w:asciiTheme="majorBidi" w:eastAsia="Cordia New" w:hAnsiTheme="majorBidi" w:cstheme="majorBidi"/>
                <w:sz w:val="24"/>
                <w:szCs w:val="24"/>
                <w:lang w:val="en-US"/>
              </w:rPr>
              <w:t xml:space="preserve"> </w:t>
            </w:r>
            <w:r w:rsidRPr="00237EB4">
              <w:rPr>
                <w:rFonts w:asciiTheme="majorBidi" w:hAnsiTheme="majorBidi" w:cstheme="majorBidi"/>
                <w:sz w:val="24"/>
                <w:szCs w:val="24"/>
              </w:rPr>
              <w:t>diluted earnings (loss) (Shares)</w:t>
            </w:r>
          </w:p>
        </w:tc>
        <w:tc>
          <w:tcPr>
            <w:tcW w:w="1134" w:type="dxa"/>
            <w:vAlign w:val="bottom"/>
          </w:tcPr>
          <w:p w14:paraId="1B46A780" w14:textId="087BA33C"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19,152,849,860</w:t>
            </w:r>
          </w:p>
        </w:tc>
        <w:tc>
          <w:tcPr>
            <w:tcW w:w="113" w:type="dxa"/>
          </w:tcPr>
          <w:p w14:paraId="00949393"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5EEE191C" w14:textId="38AB4B77" w:rsidR="00842AC9" w:rsidRPr="0074282E" w:rsidRDefault="00842AC9" w:rsidP="00842AC9">
            <w:pPr>
              <w:spacing w:after="0" w:line="280" w:lineRule="exact"/>
              <w:ind w:right="113"/>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11,142,657,671</w:t>
            </w:r>
          </w:p>
        </w:tc>
        <w:tc>
          <w:tcPr>
            <w:tcW w:w="142" w:type="dxa"/>
            <w:gridSpan w:val="3"/>
          </w:tcPr>
          <w:p w14:paraId="6F46358A"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7380E9CA" w14:textId="6923A737"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19,152,849,860</w:t>
            </w:r>
          </w:p>
        </w:tc>
        <w:tc>
          <w:tcPr>
            <w:tcW w:w="142" w:type="dxa"/>
          </w:tcPr>
          <w:p w14:paraId="3395D18F"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15953970" w14:textId="0DAAEB64" w:rsidR="00842AC9" w:rsidRPr="0074282E" w:rsidRDefault="00842AC9" w:rsidP="00842AC9">
            <w:pPr>
              <w:spacing w:after="0" w:line="280" w:lineRule="exact"/>
              <w:ind w:right="113"/>
              <w:jc w:val="right"/>
              <w:rPr>
                <w:rFonts w:asciiTheme="majorBidi" w:eastAsia="Cordia New" w:hAnsiTheme="majorBidi" w:cstheme="majorBidi"/>
                <w:snapToGrid w:val="0"/>
                <w:sz w:val="24"/>
                <w:szCs w:val="24"/>
                <w:cs/>
                <w:lang w:val="en-US" w:eastAsia="th-TH"/>
              </w:rPr>
            </w:pPr>
            <w:r w:rsidRPr="00237EB4">
              <w:rPr>
                <w:rFonts w:asciiTheme="majorBidi" w:eastAsia="Cordia New" w:hAnsiTheme="majorBidi" w:cstheme="majorBidi"/>
                <w:snapToGrid w:val="0"/>
                <w:sz w:val="24"/>
                <w:szCs w:val="24"/>
                <w:lang w:val="en-US" w:eastAsia="th-TH"/>
              </w:rPr>
              <w:t>11,142,657,671</w:t>
            </w:r>
          </w:p>
        </w:tc>
      </w:tr>
      <w:tr w:rsidR="00842AC9" w:rsidRPr="00237EB4" w14:paraId="0A7ABE62" w14:textId="77777777" w:rsidTr="009F3390">
        <w:tc>
          <w:tcPr>
            <w:tcW w:w="4111" w:type="dxa"/>
          </w:tcPr>
          <w:p w14:paraId="79B7C6B1" w14:textId="77777777" w:rsidR="00842AC9" w:rsidRPr="00237EB4" w:rsidRDefault="00842AC9" w:rsidP="00842AC9">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Basic earnings (loss) per share (Baht per share)</w:t>
            </w:r>
          </w:p>
        </w:tc>
        <w:tc>
          <w:tcPr>
            <w:tcW w:w="1134" w:type="dxa"/>
            <w:vAlign w:val="bottom"/>
          </w:tcPr>
          <w:p w14:paraId="1A4E801F" w14:textId="711524FB"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0.0112</w:t>
            </w:r>
          </w:p>
        </w:tc>
        <w:tc>
          <w:tcPr>
            <w:tcW w:w="113" w:type="dxa"/>
          </w:tcPr>
          <w:p w14:paraId="5095D6A4"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1F581FF5" w14:textId="3E67B267"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(0.0131)</w:t>
            </w:r>
          </w:p>
        </w:tc>
        <w:tc>
          <w:tcPr>
            <w:tcW w:w="142" w:type="dxa"/>
            <w:gridSpan w:val="3"/>
          </w:tcPr>
          <w:p w14:paraId="12CEAD55"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1DDC599E" w14:textId="2B33F163"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(0.0432)</w:t>
            </w:r>
          </w:p>
        </w:tc>
        <w:tc>
          <w:tcPr>
            <w:tcW w:w="142" w:type="dxa"/>
          </w:tcPr>
          <w:p w14:paraId="2966BDAB"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65871698" w14:textId="1F93EE6E"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(0.0129)</w:t>
            </w:r>
          </w:p>
        </w:tc>
      </w:tr>
      <w:tr w:rsidR="00A9235B" w:rsidRPr="00237EB4" w14:paraId="1F37C5B9" w14:textId="77777777" w:rsidTr="009F3390">
        <w:tc>
          <w:tcPr>
            <w:tcW w:w="4111" w:type="dxa"/>
          </w:tcPr>
          <w:p w14:paraId="21E65E11" w14:textId="77777777" w:rsidR="00A9235B" w:rsidRPr="00237EB4" w:rsidRDefault="00A9235B" w:rsidP="00352098">
            <w:pPr>
              <w:spacing w:after="0" w:line="280" w:lineRule="exact"/>
              <w:rPr>
                <w:rFonts w:asciiTheme="majorBidi" w:eastAsia="Cordia New" w:hAnsiTheme="majorBidi" w:cstheme="majorBidi"/>
                <w:sz w:val="24"/>
                <w:szCs w:val="24"/>
                <w:lang w:val="en-US"/>
              </w:rPr>
            </w:pPr>
          </w:p>
        </w:tc>
        <w:tc>
          <w:tcPr>
            <w:tcW w:w="1134" w:type="dxa"/>
            <w:vAlign w:val="bottom"/>
          </w:tcPr>
          <w:p w14:paraId="1DB368F3" w14:textId="77777777" w:rsidR="00A9235B" w:rsidRPr="00237EB4" w:rsidRDefault="00A9235B" w:rsidP="00352098">
            <w:pPr>
              <w:spacing w:after="0" w:line="280" w:lineRule="exact"/>
              <w:ind w:right="113"/>
              <w:jc w:val="right"/>
              <w:rPr>
                <w:rFonts w:asciiTheme="majorBidi" w:eastAsia="Cordia New" w:hAnsiTheme="majorBidi" w:cstheme="majorBidi"/>
                <w:snapToGrid w:val="0"/>
                <w:sz w:val="24"/>
                <w:szCs w:val="24"/>
                <w:lang w:val="en-US" w:eastAsia="th-TH"/>
              </w:rPr>
            </w:pPr>
          </w:p>
        </w:tc>
        <w:tc>
          <w:tcPr>
            <w:tcW w:w="113" w:type="dxa"/>
          </w:tcPr>
          <w:p w14:paraId="06CE03A7"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286EDB30"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c>
          <w:tcPr>
            <w:tcW w:w="142" w:type="dxa"/>
            <w:gridSpan w:val="3"/>
          </w:tcPr>
          <w:p w14:paraId="3FDB78C9"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61B58146"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c>
          <w:tcPr>
            <w:tcW w:w="142" w:type="dxa"/>
          </w:tcPr>
          <w:p w14:paraId="0B2D347F"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6043AC59"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r>
      <w:tr w:rsidR="00A9235B" w:rsidRPr="00237EB4" w14:paraId="1132E447" w14:textId="77777777" w:rsidTr="009F3390">
        <w:tc>
          <w:tcPr>
            <w:tcW w:w="4111" w:type="dxa"/>
            <w:vAlign w:val="center"/>
          </w:tcPr>
          <w:p w14:paraId="39A9198F" w14:textId="2C7E753E" w:rsidR="00A9235B" w:rsidRPr="00237EB4" w:rsidRDefault="00A9235B"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 xml:space="preserve">Profit (loss) attribute to owners of the </w:t>
            </w:r>
            <w:r w:rsidR="009F3390">
              <w:rPr>
                <w:rFonts w:asciiTheme="majorBidi" w:eastAsia="Cordia New" w:hAnsiTheme="majorBidi" w:cstheme="majorBidi"/>
                <w:sz w:val="24"/>
                <w:szCs w:val="24"/>
                <w:lang w:val="en-US"/>
              </w:rPr>
              <w:t>parent c</w:t>
            </w:r>
            <w:r w:rsidR="009F3390" w:rsidRPr="00237EB4">
              <w:rPr>
                <w:rFonts w:asciiTheme="majorBidi" w:eastAsia="Cordia New" w:hAnsiTheme="majorBidi" w:cstheme="majorBidi"/>
                <w:sz w:val="24"/>
                <w:szCs w:val="24"/>
                <w:lang w:val="en-US"/>
              </w:rPr>
              <w:t xml:space="preserve">ompany </w:t>
            </w:r>
            <w:r w:rsidRPr="00237EB4">
              <w:rPr>
                <w:rFonts w:asciiTheme="majorBidi" w:eastAsia="Cordia New" w:hAnsiTheme="majorBidi" w:cstheme="majorBidi"/>
                <w:sz w:val="24"/>
                <w:szCs w:val="24"/>
                <w:lang w:val="en-US"/>
              </w:rPr>
              <w:t xml:space="preserve">from                                        </w:t>
            </w:r>
          </w:p>
        </w:tc>
        <w:tc>
          <w:tcPr>
            <w:tcW w:w="1134" w:type="dxa"/>
            <w:vAlign w:val="bottom"/>
          </w:tcPr>
          <w:p w14:paraId="27464423" w14:textId="77777777" w:rsidR="00A9235B" w:rsidRPr="00237EB4" w:rsidRDefault="00A9235B" w:rsidP="00352098">
            <w:pPr>
              <w:spacing w:after="0" w:line="280" w:lineRule="exact"/>
              <w:ind w:right="113"/>
              <w:jc w:val="right"/>
              <w:rPr>
                <w:rFonts w:asciiTheme="majorBidi" w:eastAsia="Cordia New" w:hAnsiTheme="majorBidi" w:cstheme="majorBidi"/>
                <w:snapToGrid w:val="0"/>
                <w:sz w:val="24"/>
                <w:szCs w:val="24"/>
                <w:lang w:val="en-US" w:eastAsia="th-TH"/>
              </w:rPr>
            </w:pPr>
          </w:p>
        </w:tc>
        <w:tc>
          <w:tcPr>
            <w:tcW w:w="113" w:type="dxa"/>
          </w:tcPr>
          <w:p w14:paraId="4DB0CD9A"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12CC7373" w14:textId="77777777" w:rsidR="00A9235B" w:rsidRPr="00237EB4" w:rsidRDefault="00A9235B" w:rsidP="00352098">
            <w:pPr>
              <w:spacing w:after="0" w:line="280" w:lineRule="exact"/>
              <w:ind w:right="258"/>
              <w:jc w:val="right"/>
              <w:rPr>
                <w:rFonts w:asciiTheme="majorBidi" w:eastAsia="Cordia New" w:hAnsiTheme="majorBidi" w:cstheme="majorBidi"/>
                <w:snapToGrid w:val="0"/>
                <w:sz w:val="24"/>
                <w:szCs w:val="24"/>
                <w:lang w:val="en-US" w:eastAsia="th-TH"/>
              </w:rPr>
            </w:pPr>
          </w:p>
        </w:tc>
        <w:tc>
          <w:tcPr>
            <w:tcW w:w="142" w:type="dxa"/>
            <w:gridSpan w:val="3"/>
          </w:tcPr>
          <w:p w14:paraId="4875C8D6"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69A68D36" w14:textId="77777777" w:rsidR="00A9235B" w:rsidRPr="00237EB4" w:rsidRDefault="00A9235B" w:rsidP="00352098">
            <w:pPr>
              <w:spacing w:after="0" w:line="280" w:lineRule="exact"/>
              <w:ind w:right="284"/>
              <w:jc w:val="right"/>
              <w:rPr>
                <w:rFonts w:asciiTheme="majorBidi" w:eastAsia="Cordia New" w:hAnsiTheme="majorBidi" w:cstheme="majorBidi"/>
                <w:snapToGrid w:val="0"/>
                <w:sz w:val="24"/>
                <w:szCs w:val="24"/>
                <w:lang w:val="en-US" w:eastAsia="th-TH"/>
              </w:rPr>
            </w:pPr>
          </w:p>
        </w:tc>
        <w:tc>
          <w:tcPr>
            <w:tcW w:w="142" w:type="dxa"/>
          </w:tcPr>
          <w:p w14:paraId="358437CB"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2C5D4528" w14:textId="77777777" w:rsidR="00A9235B" w:rsidRPr="00237EB4" w:rsidRDefault="00A9235B" w:rsidP="00352098">
            <w:pPr>
              <w:spacing w:after="0" w:line="280" w:lineRule="exact"/>
              <w:ind w:right="284"/>
              <w:jc w:val="right"/>
              <w:rPr>
                <w:rFonts w:asciiTheme="majorBidi" w:eastAsia="Cordia New" w:hAnsiTheme="majorBidi" w:cstheme="majorBidi"/>
                <w:snapToGrid w:val="0"/>
                <w:sz w:val="24"/>
                <w:szCs w:val="24"/>
                <w:lang w:val="en-US" w:eastAsia="th-TH"/>
              </w:rPr>
            </w:pPr>
          </w:p>
        </w:tc>
      </w:tr>
      <w:tr w:rsidR="00842AC9" w:rsidRPr="00237EB4" w14:paraId="7D7D5FCE" w14:textId="77777777" w:rsidTr="009F3390">
        <w:tc>
          <w:tcPr>
            <w:tcW w:w="4111" w:type="dxa"/>
            <w:vAlign w:val="center"/>
          </w:tcPr>
          <w:p w14:paraId="686C3BFA" w14:textId="77777777" w:rsidR="00842AC9" w:rsidRPr="00237EB4" w:rsidRDefault="00842AC9" w:rsidP="00842AC9">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 xml:space="preserve">     discontinued operations (Baht)                                             </w:t>
            </w:r>
          </w:p>
        </w:tc>
        <w:tc>
          <w:tcPr>
            <w:tcW w:w="1134" w:type="dxa"/>
            <w:vAlign w:val="center"/>
          </w:tcPr>
          <w:p w14:paraId="1B45CAE7" w14:textId="4B36DAC0"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(111,495,227)</w:t>
            </w:r>
          </w:p>
        </w:tc>
        <w:tc>
          <w:tcPr>
            <w:tcW w:w="113" w:type="dxa"/>
          </w:tcPr>
          <w:p w14:paraId="5F85B4AA"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2770D92B" w14:textId="57C8B795"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(446</w:t>
            </w:r>
            <w:r w:rsidRPr="00237EB4">
              <w:rPr>
                <w:rFonts w:asciiTheme="majorBidi" w:eastAsia="Cordia New" w:hAnsiTheme="majorBidi" w:cstheme="majorBidi"/>
                <w:snapToGrid w:val="0"/>
                <w:sz w:val="24"/>
                <w:szCs w:val="24"/>
                <w:lang w:val="en-US" w:eastAsia="th-TH"/>
              </w:rPr>
              <w:t>,156,656</w:t>
            </w:r>
            <w:r w:rsidRPr="00237EB4">
              <w:rPr>
                <w:rFonts w:asciiTheme="majorBidi" w:eastAsia="Cordia New" w:hAnsiTheme="majorBidi" w:cstheme="majorBidi" w:hint="cs"/>
                <w:snapToGrid w:val="0"/>
                <w:sz w:val="24"/>
                <w:szCs w:val="24"/>
                <w:lang w:val="en-US" w:eastAsia="th-TH"/>
              </w:rPr>
              <w:t>)</w:t>
            </w:r>
          </w:p>
        </w:tc>
        <w:tc>
          <w:tcPr>
            <w:tcW w:w="142" w:type="dxa"/>
            <w:gridSpan w:val="3"/>
          </w:tcPr>
          <w:p w14:paraId="2F480051"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7840F804" w14:textId="542C05D5" w:rsidR="00842AC9" w:rsidRPr="00237EB4" w:rsidRDefault="00842AC9" w:rsidP="00842AC9">
            <w:pPr>
              <w:spacing w:after="0" w:line="280" w:lineRule="exact"/>
              <w:ind w:right="284"/>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142" w:type="dxa"/>
          </w:tcPr>
          <w:p w14:paraId="6F77B46D" w14:textId="77777777" w:rsidR="00842AC9" w:rsidRPr="00237EB4" w:rsidRDefault="00842AC9" w:rsidP="00842AC9">
            <w:pPr>
              <w:tabs>
                <w:tab w:val="decimal" w:pos="1137"/>
              </w:tabs>
              <w:spacing w:after="0" w:line="280" w:lineRule="exact"/>
              <w:ind w:right="284"/>
              <w:jc w:val="right"/>
              <w:rPr>
                <w:rFonts w:asciiTheme="majorBidi" w:eastAsia="Cordia New" w:hAnsiTheme="majorBidi" w:cstheme="majorBidi"/>
                <w:snapToGrid w:val="0"/>
                <w:sz w:val="24"/>
                <w:szCs w:val="24"/>
                <w:lang w:val="en-US" w:eastAsia="th-TH"/>
              </w:rPr>
            </w:pPr>
          </w:p>
        </w:tc>
        <w:tc>
          <w:tcPr>
            <w:tcW w:w="1151" w:type="dxa"/>
            <w:vAlign w:val="bottom"/>
          </w:tcPr>
          <w:p w14:paraId="5E51A6EB" w14:textId="74E84532" w:rsidR="00842AC9" w:rsidRPr="00237EB4" w:rsidRDefault="00842AC9" w:rsidP="00842AC9">
            <w:pPr>
              <w:spacing w:after="0" w:line="280" w:lineRule="exact"/>
              <w:ind w:right="284"/>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w:t>
            </w:r>
          </w:p>
        </w:tc>
      </w:tr>
      <w:tr w:rsidR="00842AC9" w:rsidRPr="00237EB4" w14:paraId="58FDADF0" w14:textId="77777777" w:rsidTr="009F3390">
        <w:tc>
          <w:tcPr>
            <w:tcW w:w="4111" w:type="dxa"/>
            <w:vAlign w:val="center"/>
          </w:tcPr>
          <w:p w14:paraId="4DD16B41" w14:textId="77777777" w:rsidR="00842AC9" w:rsidRPr="00237EB4" w:rsidRDefault="00842AC9" w:rsidP="00842AC9">
            <w:pPr>
              <w:spacing w:after="0" w:line="280" w:lineRule="exact"/>
              <w:rPr>
                <w:rFonts w:asciiTheme="majorBidi" w:hAnsiTheme="majorBidi" w:cstheme="majorBidi"/>
                <w:sz w:val="24"/>
                <w:szCs w:val="24"/>
              </w:rPr>
            </w:pPr>
            <w:r w:rsidRPr="00237EB4">
              <w:rPr>
                <w:rFonts w:asciiTheme="majorBidi" w:hAnsiTheme="majorBidi" w:cstheme="majorBidi"/>
                <w:sz w:val="24"/>
                <w:szCs w:val="24"/>
              </w:rPr>
              <w:t xml:space="preserve">Weighted average number of ordinary shares that have </w:t>
            </w:r>
          </w:p>
          <w:p w14:paraId="760C7B8B" w14:textId="77777777" w:rsidR="00842AC9" w:rsidRPr="00237EB4" w:rsidRDefault="00842AC9" w:rsidP="00842AC9">
            <w:pPr>
              <w:spacing w:after="0" w:line="280" w:lineRule="exact"/>
              <w:rPr>
                <w:rFonts w:asciiTheme="majorBidi" w:eastAsia="Cordia New" w:hAnsiTheme="majorBidi" w:cstheme="majorBidi"/>
                <w:sz w:val="24"/>
                <w:szCs w:val="24"/>
                <w:lang w:val="en-US"/>
              </w:rPr>
            </w:pPr>
            <w:r w:rsidRPr="00237EB4">
              <w:rPr>
                <w:rFonts w:asciiTheme="majorBidi" w:hAnsiTheme="majorBidi" w:cstheme="majorBidi"/>
                <w:sz w:val="24"/>
                <w:szCs w:val="24"/>
              </w:rPr>
              <w:t xml:space="preserve">     issued and paid (Shares)</w:t>
            </w:r>
          </w:p>
        </w:tc>
        <w:tc>
          <w:tcPr>
            <w:tcW w:w="1134" w:type="dxa"/>
            <w:vAlign w:val="bottom"/>
          </w:tcPr>
          <w:p w14:paraId="57EC8904" w14:textId="522964D0"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19,152,849,860</w:t>
            </w:r>
          </w:p>
        </w:tc>
        <w:tc>
          <w:tcPr>
            <w:tcW w:w="113" w:type="dxa"/>
          </w:tcPr>
          <w:p w14:paraId="285152AB"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52DD3965" w14:textId="2EFAE3CD"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11,127,554,678</w:t>
            </w:r>
          </w:p>
        </w:tc>
        <w:tc>
          <w:tcPr>
            <w:tcW w:w="142" w:type="dxa"/>
            <w:gridSpan w:val="3"/>
          </w:tcPr>
          <w:p w14:paraId="0BEFB847"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067D3471" w14:textId="246A115C" w:rsidR="00842AC9" w:rsidRPr="00237EB4" w:rsidRDefault="001777E1" w:rsidP="001777E1">
            <w:pPr>
              <w:spacing w:after="0" w:line="280" w:lineRule="exact"/>
              <w:ind w:right="284"/>
              <w:jc w:val="right"/>
              <w:rPr>
                <w:rFonts w:asciiTheme="majorBidi" w:eastAsia="Cordia New" w:hAnsiTheme="majorBidi" w:cstheme="majorBidi"/>
                <w:snapToGrid w:val="0"/>
                <w:sz w:val="24"/>
                <w:szCs w:val="24"/>
                <w:lang w:val="en-US" w:eastAsia="th-TH"/>
              </w:rPr>
            </w:pPr>
            <w:r>
              <w:rPr>
                <w:rFonts w:asciiTheme="majorBidi" w:eastAsia="Cordia New" w:hAnsiTheme="majorBidi" w:cstheme="majorBidi"/>
                <w:snapToGrid w:val="0"/>
                <w:sz w:val="24"/>
                <w:szCs w:val="24"/>
                <w:lang w:val="en-US" w:eastAsia="th-TH"/>
              </w:rPr>
              <w:t>-</w:t>
            </w:r>
          </w:p>
        </w:tc>
        <w:tc>
          <w:tcPr>
            <w:tcW w:w="142" w:type="dxa"/>
          </w:tcPr>
          <w:p w14:paraId="0C5192D1"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307A2582" w14:textId="7827416C" w:rsidR="00842AC9" w:rsidRPr="00237EB4" w:rsidRDefault="001777E1" w:rsidP="001777E1">
            <w:pPr>
              <w:spacing w:after="0" w:line="280" w:lineRule="exact"/>
              <w:ind w:right="284"/>
              <w:jc w:val="right"/>
              <w:rPr>
                <w:rFonts w:asciiTheme="majorBidi" w:eastAsia="Cordia New" w:hAnsiTheme="majorBidi" w:cstheme="majorBidi"/>
                <w:snapToGrid w:val="0"/>
                <w:sz w:val="24"/>
                <w:szCs w:val="24"/>
                <w:lang w:val="en-US" w:eastAsia="th-TH"/>
              </w:rPr>
            </w:pPr>
            <w:r>
              <w:rPr>
                <w:rFonts w:asciiTheme="majorBidi" w:eastAsia="Cordia New" w:hAnsiTheme="majorBidi" w:cstheme="majorBidi"/>
                <w:snapToGrid w:val="0"/>
                <w:sz w:val="24"/>
                <w:szCs w:val="24"/>
                <w:lang w:val="en-US" w:eastAsia="th-TH"/>
              </w:rPr>
              <w:t>-</w:t>
            </w:r>
          </w:p>
        </w:tc>
      </w:tr>
      <w:tr w:rsidR="00842AC9" w:rsidRPr="00237EB4" w14:paraId="38F53615" w14:textId="77777777" w:rsidTr="009F3390">
        <w:tc>
          <w:tcPr>
            <w:tcW w:w="4111" w:type="dxa"/>
          </w:tcPr>
          <w:p w14:paraId="1706B57E" w14:textId="77777777" w:rsidR="00842AC9" w:rsidRPr="00237EB4" w:rsidRDefault="00842AC9" w:rsidP="00842AC9">
            <w:pPr>
              <w:spacing w:after="0" w:line="280" w:lineRule="exact"/>
              <w:rPr>
                <w:rFonts w:asciiTheme="majorBidi" w:hAnsiTheme="majorBidi" w:cstheme="majorBidi"/>
                <w:sz w:val="24"/>
                <w:szCs w:val="24"/>
              </w:rPr>
            </w:pPr>
            <w:r w:rsidRPr="00237EB4">
              <w:rPr>
                <w:rFonts w:asciiTheme="majorBidi" w:hAnsiTheme="majorBidi" w:cstheme="majorBidi"/>
                <w:sz w:val="24"/>
                <w:szCs w:val="24"/>
              </w:rPr>
              <w:t>Weighted average number of</w:t>
            </w:r>
            <w:r w:rsidRPr="00237EB4">
              <w:rPr>
                <w:rFonts w:asciiTheme="majorBidi" w:eastAsia="Cordia New" w:hAnsiTheme="majorBidi" w:cstheme="majorBidi"/>
                <w:sz w:val="24"/>
                <w:szCs w:val="24"/>
                <w:lang w:val="en-US"/>
              </w:rPr>
              <w:t xml:space="preserve"> </w:t>
            </w:r>
            <w:r w:rsidRPr="00237EB4">
              <w:rPr>
                <w:rFonts w:asciiTheme="majorBidi" w:hAnsiTheme="majorBidi" w:cstheme="majorBidi"/>
                <w:sz w:val="24"/>
                <w:szCs w:val="24"/>
              </w:rPr>
              <w:t>ordinary shares</w:t>
            </w:r>
            <w:r w:rsidRPr="00237EB4">
              <w:rPr>
                <w:rFonts w:asciiTheme="majorBidi" w:eastAsia="Cordia New" w:hAnsiTheme="majorBidi" w:cstheme="majorBidi"/>
                <w:sz w:val="24"/>
                <w:szCs w:val="24"/>
              </w:rPr>
              <w:t xml:space="preserve"> </w:t>
            </w:r>
            <w:r w:rsidRPr="00237EB4">
              <w:rPr>
                <w:rFonts w:asciiTheme="majorBidi" w:hAnsiTheme="majorBidi" w:cstheme="majorBidi"/>
                <w:sz w:val="24"/>
                <w:szCs w:val="24"/>
              </w:rPr>
              <w:t xml:space="preserve">that use to </w:t>
            </w:r>
          </w:p>
          <w:p w14:paraId="776D6C6D" w14:textId="2CC7E8AD" w:rsidR="00842AC9" w:rsidRPr="00237EB4" w:rsidRDefault="00842AC9" w:rsidP="00842AC9">
            <w:pPr>
              <w:spacing w:after="0" w:line="280" w:lineRule="exact"/>
              <w:rPr>
                <w:rFonts w:asciiTheme="majorBidi" w:eastAsia="Cordia New" w:hAnsiTheme="majorBidi" w:cstheme="majorBidi"/>
                <w:sz w:val="24"/>
                <w:szCs w:val="24"/>
                <w:lang w:val="en-US"/>
              </w:rPr>
            </w:pPr>
            <w:r w:rsidRPr="00237EB4">
              <w:rPr>
                <w:rFonts w:asciiTheme="majorBidi" w:hAnsiTheme="majorBidi" w:cstheme="majorBidi"/>
                <w:sz w:val="24"/>
                <w:szCs w:val="24"/>
              </w:rPr>
              <w:t xml:space="preserve">     calculate</w:t>
            </w:r>
            <w:r w:rsidRPr="00237EB4">
              <w:rPr>
                <w:rFonts w:asciiTheme="majorBidi" w:eastAsia="Cordia New" w:hAnsiTheme="majorBidi" w:cstheme="majorBidi"/>
                <w:sz w:val="24"/>
                <w:szCs w:val="24"/>
                <w:lang w:val="en-US"/>
              </w:rPr>
              <w:t xml:space="preserve"> </w:t>
            </w:r>
            <w:r w:rsidRPr="00237EB4">
              <w:rPr>
                <w:rFonts w:asciiTheme="majorBidi" w:hAnsiTheme="majorBidi" w:cstheme="majorBidi"/>
                <w:sz w:val="24"/>
                <w:szCs w:val="24"/>
              </w:rPr>
              <w:t>diluted earnings (loss) (Shares)</w:t>
            </w:r>
          </w:p>
        </w:tc>
        <w:tc>
          <w:tcPr>
            <w:tcW w:w="1134" w:type="dxa"/>
            <w:vAlign w:val="bottom"/>
          </w:tcPr>
          <w:p w14:paraId="3BE580A4" w14:textId="603E9664"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19,152,849,860</w:t>
            </w:r>
          </w:p>
        </w:tc>
        <w:tc>
          <w:tcPr>
            <w:tcW w:w="113" w:type="dxa"/>
          </w:tcPr>
          <w:p w14:paraId="6E84F4E8"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7DB4669B" w14:textId="4939E03C" w:rsidR="00842AC9" w:rsidRPr="00237EB4" w:rsidRDefault="00842AC9" w:rsidP="00842AC9">
            <w:pPr>
              <w:spacing w:after="0" w:line="280" w:lineRule="exact"/>
              <w:ind w:right="113"/>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11,142,657,671</w:t>
            </w:r>
          </w:p>
        </w:tc>
        <w:tc>
          <w:tcPr>
            <w:tcW w:w="142" w:type="dxa"/>
            <w:gridSpan w:val="3"/>
          </w:tcPr>
          <w:p w14:paraId="0CD1521B"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55478AC8" w14:textId="1428B152" w:rsidR="00842AC9" w:rsidRPr="00237EB4" w:rsidRDefault="001777E1" w:rsidP="001777E1">
            <w:pPr>
              <w:spacing w:after="0" w:line="280" w:lineRule="exact"/>
              <w:ind w:right="284"/>
              <w:jc w:val="right"/>
              <w:rPr>
                <w:rFonts w:asciiTheme="majorBidi" w:eastAsia="Cordia New" w:hAnsiTheme="majorBidi" w:cstheme="majorBidi"/>
                <w:snapToGrid w:val="0"/>
                <w:sz w:val="24"/>
                <w:szCs w:val="24"/>
                <w:lang w:val="en-US" w:eastAsia="th-TH"/>
              </w:rPr>
            </w:pPr>
            <w:r>
              <w:rPr>
                <w:rFonts w:asciiTheme="majorBidi" w:eastAsia="Cordia New" w:hAnsiTheme="majorBidi" w:cstheme="majorBidi"/>
                <w:snapToGrid w:val="0"/>
                <w:sz w:val="24"/>
                <w:szCs w:val="24"/>
                <w:lang w:val="en-US" w:eastAsia="th-TH"/>
              </w:rPr>
              <w:t>-</w:t>
            </w:r>
          </w:p>
        </w:tc>
        <w:tc>
          <w:tcPr>
            <w:tcW w:w="142" w:type="dxa"/>
          </w:tcPr>
          <w:p w14:paraId="34A4049B"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13518202" w14:textId="1505B3A3" w:rsidR="00842AC9" w:rsidRPr="00237EB4" w:rsidRDefault="001777E1" w:rsidP="001777E1">
            <w:pPr>
              <w:spacing w:after="0" w:line="280" w:lineRule="exact"/>
              <w:ind w:right="284"/>
              <w:jc w:val="right"/>
              <w:rPr>
                <w:rFonts w:asciiTheme="majorBidi" w:eastAsia="Cordia New" w:hAnsiTheme="majorBidi" w:cstheme="majorBidi"/>
                <w:snapToGrid w:val="0"/>
                <w:sz w:val="24"/>
                <w:szCs w:val="24"/>
                <w:lang w:val="en-US" w:eastAsia="th-TH"/>
              </w:rPr>
            </w:pPr>
            <w:r>
              <w:rPr>
                <w:rFonts w:asciiTheme="majorBidi" w:eastAsia="Cordia New" w:hAnsiTheme="majorBidi" w:cstheme="majorBidi"/>
                <w:snapToGrid w:val="0"/>
                <w:sz w:val="24"/>
                <w:szCs w:val="24"/>
                <w:lang w:val="en-US" w:eastAsia="th-TH"/>
              </w:rPr>
              <w:t>-</w:t>
            </w:r>
          </w:p>
        </w:tc>
      </w:tr>
      <w:tr w:rsidR="00A9235B" w:rsidRPr="00237EB4" w14:paraId="1F6DB1EC" w14:textId="77777777" w:rsidTr="009F3390">
        <w:tc>
          <w:tcPr>
            <w:tcW w:w="4111" w:type="dxa"/>
          </w:tcPr>
          <w:p w14:paraId="322895AD" w14:textId="77777777" w:rsidR="00A9235B" w:rsidRPr="00237EB4" w:rsidRDefault="00A9235B" w:rsidP="00352098">
            <w:pPr>
              <w:spacing w:after="0" w:line="280" w:lineRule="exact"/>
              <w:rPr>
                <w:rFonts w:asciiTheme="majorBidi" w:eastAsia="Cordia New" w:hAnsiTheme="majorBidi" w:cstheme="majorBidi"/>
                <w:sz w:val="24"/>
                <w:szCs w:val="24"/>
                <w:lang w:val="en-US"/>
              </w:rPr>
            </w:pPr>
            <w:r w:rsidRPr="00237EB4">
              <w:rPr>
                <w:rFonts w:asciiTheme="majorBidi" w:eastAsia="Cordia New" w:hAnsiTheme="majorBidi" w:cstheme="majorBidi"/>
                <w:sz w:val="24"/>
                <w:szCs w:val="24"/>
                <w:lang w:val="en-US"/>
              </w:rPr>
              <w:t>Basic earnings (loss) per share from discontinued</w:t>
            </w:r>
          </w:p>
        </w:tc>
        <w:tc>
          <w:tcPr>
            <w:tcW w:w="1134" w:type="dxa"/>
            <w:vAlign w:val="bottom"/>
          </w:tcPr>
          <w:p w14:paraId="5A02E3B7" w14:textId="77777777" w:rsidR="00A9235B" w:rsidRPr="00237EB4" w:rsidRDefault="00A9235B" w:rsidP="00352098">
            <w:pPr>
              <w:spacing w:after="0" w:line="280" w:lineRule="exact"/>
              <w:ind w:right="284"/>
              <w:jc w:val="right"/>
              <w:rPr>
                <w:rFonts w:asciiTheme="majorBidi" w:eastAsia="Cordia New" w:hAnsiTheme="majorBidi" w:cstheme="majorBidi"/>
                <w:snapToGrid w:val="0"/>
                <w:sz w:val="24"/>
                <w:szCs w:val="24"/>
                <w:lang w:val="en-US" w:eastAsia="th-TH"/>
              </w:rPr>
            </w:pPr>
          </w:p>
        </w:tc>
        <w:tc>
          <w:tcPr>
            <w:tcW w:w="113" w:type="dxa"/>
          </w:tcPr>
          <w:p w14:paraId="3BE6C377"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1EE579DC" w14:textId="77777777" w:rsidR="00A9235B" w:rsidRPr="00237EB4" w:rsidRDefault="00A9235B" w:rsidP="00352098">
            <w:pPr>
              <w:spacing w:after="0" w:line="280" w:lineRule="exact"/>
              <w:ind w:right="113"/>
              <w:jc w:val="right"/>
              <w:rPr>
                <w:rFonts w:asciiTheme="majorBidi" w:eastAsia="Cordia New" w:hAnsiTheme="majorBidi" w:cstheme="majorBidi"/>
                <w:snapToGrid w:val="0"/>
                <w:sz w:val="24"/>
                <w:szCs w:val="24"/>
                <w:lang w:val="en-US" w:eastAsia="th-TH"/>
              </w:rPr>
            </w:pPr>
          </w:p>
        </w:tc>
        <w:tc>
          <w:tcPr>
            <w:tcW w:w="142" w:type="dxa"/>
            <w:gridSpan w:val="3"/>
          </w:tcPr>
          <w:p w14:paraId="6480A74A"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369EAED4"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c>
          <w:tcPr>
            <w:tcW w:w="142" w:type="dxa"/>
          </w:tcPr>
          <w:p w14:paraId="00A5D8E8" w14:textId="77777777" w:rsidR="00A9235B" w:rsidRPr="00237EB4" w:rsidRDefault="00A9235B" w:rsidP="00352098">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757EE03E" w14:textId="77777777" w:rsidR="00A9235B" w:rsidRPr="00237EB4" w:rsidRDefault="00A9235B" w:rsidP="00352098">
            <w:pPr>
              <w:spacing w:after="0" w:line="280" w:lineRule="exact"/>
              <w:ind w:right="57"/>
              <w:jc w:val="right"/>
              <w:rPr>
                <w:rFonts w:asciiTheme="majorBidi" w:eastAsia="Cordia New" w:hAnsiTheme="majorBidi" w:cstheme="majorBidi"/>
                <w:snapToGrid w:val="0"/>
                <w:sz w:val="24"/>
                <w:szCs w:val="24"/>
                <w:lang w:val="en-US" w:eastAsia="th-TH"/>
              </w:rPr>
            </w:pPr>
          </w:p>
        </w:tc>
      </w:tr>
      <w:tr w:rsidR="00842AC9" w:rsidRPr="00237EB4" w14:paraId="2232F1CD" w14:textId="77777777" w:rsidTr="009F3390">
        <w:tc>
          <w:tcPr>
            <w:tcW w:w="4111" w:type="dxa"/>
          </w:tcPr>
          <w:p w14:paraId="4E4F7271" w14:textId="77777777" w:rsidR="00842AC9" w:rsidRPr="0074282E" w:rsidRDefault="00842AC9" w:rsidP="00842AC9">
            <w:pPr>
              <w:spacing w:after="0" w:line="280" w:lineRule="exact"/>
              <w:rPr>
                <w:rFonts w:asciiTheme="majorBidi" w:eastAsia="Cordia New" w:hAnsiTheme="majorBidi" w:cstheme="majorBidi"/>
                <w:sz w:val="24"/>
                <w:szCs w:val="24"/>
                <w:cs/>
                <w:lang w:val="en-US"/>
              </w:rPr>
            </w:pPr>
            <w:r w:rsidRPr="00237EB4">
              <w:rPr>
                <w:rFonts w:asciiTheme="majorBidi" w:eastAsia="Cordia New" w:hAnsiTheme="majorBidi" w:cstheme="majorBidi"/>
                <w:sz w:val="24"/>
                <w:szCs w:val="24"/>
                <w:lang w:val="en-US"/>
              </w:rPr>
              <w:t xml:space="preserve">     operations (Baht per share</w:t>
            </w:r>
            <w:r w:rsidRPr="00237EB4">
              <w:rPr>
                <w:rFonts w:asciiTheme="majorBidi" w:eastAsia="Cordia New" w:hAnsiTheme="majorBidi" w:cstheme="majorBidi" w:hint="cs"/>
                <w:sz w:val="24"/>
                <w:szCs w:val="24"/>
                <w:lang w:val="en-US"/>
              </w:rPr>
              <w:t>)</w:t>
            </w:r>
          </w:p>
        </w:tc>
        <w:tc>
          <w:tcPr>
            <w:tcW w:w="1134" w:type="dxa"/>
            <w:vAlign w:val="bottom"/>
          </w:tcPr>
          <w:p w14:paraId="58E62C5F" w14:textId="403D4675"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(0.0058)</w:t>
            </w:r>
          </w:p>
        </w:tc>
        <w:tc>
          <w:tcPr>
            <w:tcW w:w="113" w:type="dxa"/>
          </w:tcPr>
          <w:p w14:paraId="114111C1"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0852D968" w14:textId="5D73FD68" w:rsidR="00842AC9" w:rsidRPr="00237EB4" w:rsidRDefault="00842AC9" w:rsidP="00842AC9">
            <w:pPr>
              <w:spacing w:after="0" w:line="280" w:lineRule="exact"/>
              <w:ind w:right="57"/>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hint="cs"/>
                <w:snapToGrid w:val="0"/>
                <w:sz w:val="24"/>
                <w:szCs w:val="24"/>
                <w:lang w:val="en-US" w:eastAsia="th-TH"/>
              </w:rPr>
              <w:t>(0.040</w:t>
            </w:r>
            <w:r w:rsidRPr="00237EB4">
              <w:rPr>
                <w:rFonts w:asciiTheme="majorBidi" w:eastAsia="Cordia New" w:hAnsiTheme="majorBidi" w:cstheme="majorBidi"/>
                <w:snapToGrid w:val="0"/>
                <w:sz w:val="24"/>
                <w:szCs w:val="24"/>
                <w:lang w:val="en-US" w:eastAsia="th-TH"/>
              </w:rPr>
              <w:t>1</w:t>
            </w:r>
            <w:r w:rsidRPr="00237EB4">
              <w:rPr>
                <w:rFonts w:asciiTheme="majorBidi" w:eastAsia="Cordia New" w:hAnsiTheme="majorBidi" w:cstheme="majorBidi" w:hint="cs"/>
                <w:snapToGrid w:val="0"/>
                <w:sz w:val="24"/>
                <w:szCs w:val="24"/>
                <w:lang w:val="en-US" w:eastAsia="th-TH"/>
              </w:rPr>
              <w:t>)</w:t>
            </w:r>
          </w:p>
        </w:tc>
        <w:tc>
          <w:tcPr>
            <w:tcW w:w="142" w:type="dxa"/>
            <w:gridSpan w:val="3"/>
          </w:tcPr>
          <w:p w14:paraId="6D6B1869"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34" w:type="dxa"/>
            <w:vAlign w:val="bottom"/>
          </w:tcPr>
          <w:p w14:paraId="409465BC" w14:textId="76318ADD" w:rsidR="00842AC9" w:rsidRPr="00237EB4" w:rsidRDefault="00842AC9" w:rsidP="00842AC9">
            <w:pPr>
              <w:spacing w:after="0" w:line="280" w:lineRule="exact"/>
              <w:ind w:right="284"/>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c>
          <w:tcPr>
            <w:tcW w:w="142" w:type="dxa"/>
          </w:tcPr>
          <w:p w14:paraId="180FC53A" w14:textId="77777777" w:rsidR="00842AC9" w:rsidRPr="00237EB4" w:rsidRDefault="00842AC9" w:rsidP="00842AC9">
            <w:pPr>
              <w:tabs>
                <w:tab w:val="decimal" w:pos="1137"/>
              </w:tabs>
              <w:spacing w:after="0" w:line="280" w:lineRule="exact"/>
              <w:ind w:right="57"/>
              <w:jc w:val="right"/>
              <w:rPr>
                <w:rFonts w:asciiTheme="majorBidi" w:eastAsia="Cordia New" w:hAnsiTheme="majorBidi" w:cstheme="majorBidi"/>
                <w:snapToGrid w:val="0"/>
                <w:sz w:val="24"/>
                <w:szCs w:val="24"/>
                <w:lang w:val="en-US" w:eastAsia="th-TH"/>
              </w:rPr>
            </w:pPr>
          </w:p>
        </w:tc>
        <w:tc>
          <w:tcPr>
            <w:tcW w:w="1151" w:type="dxa"/>
            <w:vAlign w:val="bottom"/>
          </w:tcPr>
          <w:p w14:paraId="300DF313" w14:textId="2907ADFD" w:rsidR="00842AC9" w:rsidRPr="00237EB4" w:rsidRDefault="00842AC9" w:rsidP="00842AC9">
            <w:pPr>
              <w:spacing w:after="0" w:line="280" w:lineRule="exact"/>
              <w:ind w:right="284"/>
              <w:jc w:val="right"/>
              <w:rPr>
                <w:rFonts w:asciiTheme="majorBidi" w:eastAsia="Cordia New" w:hAnsiTheme="majorBidi" w:cstheme="majorBidi"/>
                <w:snapToGrid w:val="0"/>
                <w:sz w:val="24"/>
                <w:szCs w:val="24"/>
                <w:lang w:val="en-US" w:eastAsia="th-TH"/>
              </w:rPr>
            </w:pPr>
            <w:r w:rsidRPr="00237EB4">
              <w:rPr>
                <w:rFonts w:asciiTheme="majorBidi" w:eastAsia="Cordia New" w:hAnsiTheme="majorBidi" w:cstheme="majorBidi"/>
                <w:snapToGrid w:val="0"/>
                <w:sz w:val="24"/>
                <w:szCs w:val="24"/>
                <w:lang w:val="en-US" w:eastAsia="th-TH"/>
              </w:rPr>
              <w:t>-</w:t>
            </w:r>
          </w:p>
        </w:tc>
      </w:tr>
    </w:tbl>
    <w:p w14:paraId="17730D68" w14:textId="77777777" w:rsidR="00A9235B" w:rsidRPr="00237EB4" w:rsidRDefault="00A9235B" w:rsidP="00352098">
      <w:pPr>
        <w:spacing w:after="0" w:line="340" w:lineRule="exact"/>
        <w:ind w:left="851" w:firstLine="567"/>
        <w:jc w:val="thaiDistribute"/>
        <w:rPr>
          <w:rFonts w:asciiTheme="majorBidi" w:eastAsia="Cordia New" w:hAnsiTheme="majorBidi" w:cstheme="majorBidi"/>
          <w:sz w:val="32"/>
          <w:szCs w:val="32"/>
          <w:lang w:val="en-US"/>
        </w:rPr>
      </w:pPr>
    </w:p>
    <w:p w14:paraId="33D610A5" w14:textId="77777777" w:rsidR="00A9235B" w:rsidRPr="00237EB4" w:rsidRDefault="00A9235B" w:rsidP="00352098">
      <w:pPr>
        <w:spacing w:after="0" w:line="340" w:lineRule="exact"/>
        <w:ind w:left="851"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2"/>
          <w:sz w:val="32"/>
          <w:szCs w:val="32"/>
          <w:lang w:val="en-US"/>
        </w:rPr>
        <w:t>For the year ended December 31, 2025, the rights to purchase ordinary shares and the effect of</w:t>
      </w:r>
      <w:r w:rsidRPr="00237EB4">
        <w:rPr>
          <w:rFonts w:asciiTheme="majorBidi" w:eastAsia="Cordia New" w:hAnsiTheme="majorBidi" w:cstheme="majorBidi"/>
          <w:sz w:val="32"/>
          <w:szCs w:val="32"/>
          <w:lang w:val="en-US"/>
        </w:rPr>
        <w:t xml:space="preserve"> the conversion of convertible bonds did not have a dilutive effect on basic earnings per share as the average market price of the ordinary shares during the year was not higher than the exercise price.</w:t>
      </w:r>
    </w:p>
    <w:p w14:paraId="364956D2" w14:textId="77777777" w:rsidR="00A9235B" w:rsidRPr="00237EB4" w:rsidRDefault="00A9235B" w:rsidP="00352098">
      <w:pPr>
        <w:spacing w:after="0" w:line="340" w:lineRule="exact"/>
        <w:ind w:left="851"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pacing w:val="-2"/>
          <w:sz w:val="32"/>
          <w:szCs w:val="32"/>
          <w:lang w:val="en-US"/>
        </w:rPr>
        <w:t>For the year ended December 31, 2024, the rights to purchase ordinary shares and the effect of</w:t>
      </w:r>
      <w:r w:rsidRPr="00237EB4">
        <w:rPr>
          <w:rFonts w:asciiTheme="majorBidi" w:eastAsia="Cordia New" w:hAnsiTheme="majorBidi" w:cstheme="majorBidi"/>
          <w:sz w:val="32"/>
          <w:szCs w:val="32"/>
          <w:lang w:val="en-US"/>
        </w:rPr>
        <w:t xml:space="preserve"> the conversion of convertible bonds had a dilutive effect on basic earnings per share as the average market price of the ordinary shares during the year was higher than the exercise price.</w:t>
      </w:r>
    </w:p>
    <w:p w14:paraId="369477B4" w14:textId="77777777" w:rsidR="00A9235B" w:rsidRPr="00237EB4" w:rsidRDefault="00A9235B" w:rsidP="00A9235B">
      <w:pPr>
        <w:spacing w:after="0" w:line="340" w:lineRule="exact"/>
        <w:ind w:left="851" w:firstLine="567"/>
        <w:jc w:val="thaiDistribute"/>
        <w:rPr>
          <w:rFonts w:asciiTheme="majorBidi" w:eastAsia="Cordia New" w:hAnsiTheme="majorBidi" w:cstheme="majorBidi"/>
          <w:spacing w:val="-2"/>
          <w:sz w:val="32"/>
          <w:szCs w:val="32"/>
          <w:lang w:val="en-US"/>
        </w:rPr>
      </w:pPr>
    </w:p>
    <w:p w14:paraId="1FF164E6" w14:textId="77777777" w:rsidR="00352098" w:rsidRPr="00237EB4" w:rsidRDefault="00352098" w:rsidP="00A9235B">
      <w:pPr>
        <w:spacing w:after="0" w:line="380" w:lineRule="exact"/>
        <w:ind w:left="284" w:right="-43" w:hanging="426"/>
        <w:jc w:val="thaiDistribute"/>
        <w:rPr>
          <w:rFonts w:asciiTheme="majorBidi" w:eastAsia="Cordia New" w:hAnsiTheme="majorBidi" w:cstheme="majorBidi"/>
          <w:b/>
          <w:bCs/>
          <w:sz w:val="32"/>
          <w:szCs w:val="32"/>
          <w:lang w:val="en-US"/>
        </w:rPr>
        <w:sectPr w:rsidR="00352098" w:rsidRPr="00237EB4" w:rsidSect="00A9235B">
          <w:pgSz w:w="11907" w:h="16840" w:code="9"/>
          <w:pgMar w:top="1191" w:right="851" w:bottom="1701" w:left="1814" w:header="1191" w:footer="720" w:gutter="0"/>
          <w:pgNumType w:fmt="numberInDash"/>
          <w:cols w:space="720"/>
          <w:noEndnote/>
          <w:docGrid w:linePitch="360"/>
        </w:sectPr>
      </w:pPr>
      <w:bookmarkStart w:id="56" w:name="_Toc475634018"/>
      <w:bookmarkStart w:id="57" w:name="_Hlk55428016"/>
      <w:bookmarkEnd w:id="55"/>
    </w:p>
    <w:p w14:paraId="78C0FDD1" w14:textId="77777777" w:rsidR="00A9235B" w:rsidRPr="00237EB4" w:rsidRDefault="00A9235B" w:rsidP="00A9235B">
      <w:pPr>
        <w:spacing w:after="0" w:line="38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lastRenderedPageBreak/>
        <w:t>42.</w:t>
      </w:r>
      <w:r w:rsidRPr="00237EB4">
        <w:rPr>
          <w:rFonts w:asciiTheme="majorBidi" w:eastAsia="Cordia New" w:hAnsiTheme="majorBidi" w:cstheme="majorBidi"/>
          <w:b/>
          <w:bCs/>
          <w:sz w:val="32"/>
          <w:szCs w:val="32"/>
          <w:lang w:val="en-US"/>
        </w:rPr>
        <w:tab/>
        <w:t>SEGMENT FINANCIAL INFORMATION AND DISAGGREGATION OF REVENUES</w:t>
      </w:r>
    </w:p>
    <w:p w14:paraId="1ED63B6E" w14:textId="77777777" w:rsidR="00A9235B" w:rsidRPr="00237EB4" w:rsidRDefault="00A9235B" w:rsidP="00A9235B">
      <w:pPr>
        <w:spacing w:after="0" w:line="380" w:lineRule="exact"/>
        <w:ind w:left="284"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t>For the years ended December 31, 2025 and 2024, the Group has 2 reportable segments which are constructions business and energy business. Such segments are significant segment of the Group. Each segment has different services and the Group separately managed and used different technology and market strategies.</w:t>
      </w:r>
    </w:p>
    <w:p w14:paraId="1BB2B238" w14:textId="77777777" w:rsidR="00A9235B" w:rsidRPr="00237EB4" w:rsidRDefault="00A9235B" w:rsidP="00A9235B">
      <w:pPr>
        <w:spacing w:after="0" w:line="380" w:lineRule="exact"/>
        <w:ind w:left="851" w:hanging="567"/>
        <w:jc w:val="both"/>
        <w:rPr>
          <w:rFonts w:asciiTheme="majorBidi" w:eastAsia="Cordia New" w:hAnsiTheme="majorBidi" w:cstheme="majorBidi"/>
          <w:sz w:val="32"/>
          <w:szCs w:val="32"/>
          <w:lang w:val="en-US"/>
        </w:rPr>
      </w:pPr>
    </w:p>
    <w:p w14:paraId="316BDE38" w14:textId="77777777" w:rsidR="00A9235B" w:rsidRPr="00237EB4" w:rsidRDefault="00A9235B" w:rsidP="00A9235B">
      <w:pPr>
        <w:spacing w:after="0" w:line="380" w:lineRule="exact"/>
        <w:ind w:firstLine="284"/>
        <w:jc w:val="thaiDistribute"/>
        <w:rPr>
          <w:rFonts w:asciiTheme="majorBidi" w:eastAsia="PMingLiU" w:hAnsiTheme="majorBidi" w:cstheme="majorBidi"/>
          <w:sz w:val="32"/>
          <w:szCs w:val="32"/>
          <w:lang w:val="en-US"/>
        </w:rPr>
      </w:pPr>
      <w:r w:rsidRPr="00237EB4">
        <w:rPr>
          <w:rFonts w:asciiTheme="majorBidi" w:hAnsiTheme="majorBidi" w:cstheme="majorBidi"/>
          <w:sz w:val="32"/>
          <w:szCs w:val="32"/>
        </w:rPr>
        <w:t>Geographical</w:t>
      </w:r>
      <w:r w:rsidRPr="00237EB4">
        <w:rPr>
          <w:rFonts w:asciiTheme="majorBidi" w:eastAsia="PMingLiU" w:hAnsiTheme="majorBidi" w:cstheme="majorBidi"/>
          <w:sz w:val="32"/>
          <w:szCs w:val="32"/>
          <w:lang w:val="en-US"/>
        </w:rPr>
        <w:t xml:space="preserve"> segments</w:t>
      </w:r>
    </w:p>
    <w:p w14:paraId="1238D5F3" w14:textId="77777777" w:rsidR="00A9235B" w:rsidRPr="00237EB4" w:rsidRDefault="00A9235B" w:rsidP="00A9235B">
      <w:pPr>
        <w:spacing w:after="0" w:line="380" w:lineRule="exact"/>
        <w:ind w:left="284" w:firstLine="567"/>
        <w:jc w:val="thaiDistribute"/>
        <w:rPr>
          <w:rFonts w:asciiTheme="majorBidi" w:eastAsia="PMingLiU" w:hAnsiTheme="majorBidi" w:cstheme="majorBidi"/>
          <w:sz w:val="32"/>
          <w:szCs w:val="32"/>
          <w:lang w:val="en-US"/>
        </w:rPr>
      </w:pPr>
      <w:r w:rsidRPr="00237EB4">
        <w:rPr>
          <w:rFonts w:asciiTheme="majorBidi" w:eastAsia="PMingLiU" w:hAnsiTheme="majorBidi" w:cstheme="majorBidi"/>
          <w:sz w:val="32"/>
          <w:szCs w:val="32"/>
          <w:lang w:val="en-US"/>
        </w:rPr>
        <w:t>The Group is managed and operates principally in Thailand. There are no material revenues derived from, or assets located in foreign countries.</w:t>
      </w:r>
    </w:p>
    <w:p w14:paraId="29748952" w14:textId="77777777" w:rsidR="00A9235B" w:rsidRPr="00237EB4" w:rsidRDefault="00A9235B" w:rsidP="00A9235B">
      <w:pPr>
        <w:spacing w:after="0" w:line="380" w:lineRule="exact"/>
        <w:ind w:left="851" w:hanging="567"/>
        <w:jc w:val="both"/>
        <w:rPr>
          <w:rFonts w:asciiTheme="majorBidi" w:eastAsia="Cordia New" w:hAnsiTheme="majorBidi" w:cstheme="majorBidi"/>
          <w:sz w:val="32"/>
          <w:szCs w:val="32"/>
          <w:lang w:val="en-US"/>
        </w:rPr>
      </w:pPr>
    </w:p>
    <w:p w14:paraId="76C4D18C" w14:textId="77777777" w:rsidR="00A9235B" w:rsidRPr="00237EB4" w:rsidRDefault="00A9235B" w:rsidP="00A9235B">
      <w:pPr>
        <w:spacing w:after="0" w:line="380" w:lineRule="exact"/>
        <w:ind w:firstLine="284"/>
        <w:jc w:val="thaiDistribute"/>
        <w:rPr>
          <w:rFonts w:asciiTheme="majorBidi" w:eastAsia="SimSun" w:hAnsiTheme="majorBidi" w:cstheme="majorBidi"/>
          <w:sz w:val="32"/>
          <w:szCs w:val="32"/>
          <w:lang w:val="en-US" w:eastAsia="zh-CN"/>
        </w:rPr>
      </w:pPr>
      <w:r w:rsidRPr="00237EB4">
        <w:rPr>
          <w:rFonts w:asciiTheme="majorBidi" w:eastAsia="SimSun" w:hAnsiTheme="majorBidi" w:cstheme="majorBidi"/>
          <w:sz w:val="32"/>
          <w:szCs w:val="32"/>
          <w:lang w:val="en-US" w:eastAsia="zh-CN"/>
        </w:rPr>
        <w:t>Major customers</w:t>
      </w:r>
    </w:p>
    <w:p w14:paraId="77A7E1FD" w14:textId="276EC4AE" w:rsidR="00A9235B" w:rsidRPr="00237EB4" w:rsidRDefault="00A9235B" w:rsidP="00A9235B">
      <w:pPr>
        <w:spacing w:after="0" w:line="380" w:lineRule="exact"/>
        <w:ind w:left="284" w:firstLine="567"/>
        <w:jc w:val="thaiDistribute"/>
        <w:rPr>
          <w:rFonts w:asciiTheme="majorBidi" w:eastAsia="SimSun" w:hAnsiTheme="majorBidi" w:cstheme="majorBidi"/>
          <w:sz w:val="32"/>
          <w:szCs w:val="32"/>
          <w:lang w:val="en-US" w:eastAsia="zh-CN"/>
        </w:rPr>
      </w:pPr>
      <w:r w:rsidRPr="00237EB4">
        <w:rPr>
          <w:rFonts w:asciiTheme="majorBidi" w:hAnsiTheme="majorBidi" w:cstheme="majorBidi"/>
          <w:spacing w:val="-4"/>
          <w:sz w:val="32"/>
          <w:szCs w:val="32"/>
        </w:rPr>
        <w:t>For</w:t>
      </w:r>
      <w:r w:rsidRPr="00237EB4">
        <w:rPr>
          <w:rFonts w:asciiTheme="majorBidi" w:eastAsia="SimSun" w:hAnsiTheme="majorBidi" w:cstheme="majorBidi"/>
          <w:spacing w:val="-4"/>
          <w:sz w:val="32"/>
          <w:szCs w:val="32"/>
          <w:lang w:val="en-US" w:eastAsia="zh-CN"/>
        </w:rPr>
        <w:t xml:space="preserve"> the years ended December 31, 2025 and 2024, the Group has </w:t>
      </w:r>
      <w:r w:rsidR="00842AC9" w:rsidRPr="00237EB4">
        <w:rPr>
          <w:rFonts w:asciiTheme="majorBidi" w:eastAsia="SimSun" w:hAnsiTheme="majorBidi" w:cstheme="majorBidi"/>
          <w:spacing w:val="-4"/>
          <w:sz w:val="32"/>
          <w:szCs w:val="32"/>
          <w:lang w:val="en-US" w:eastAsia="zh-CN"/>
        </w:rPr>
        <w:t>2</w:t>
      </w:r>
      <w:r w:rsidRPr="00237EB4">
        <w:rPr>
          <w:rFonts w:asciiTheme="majorBidi" w:eastAsia="SimSun" w:hAnsiTheme="majorBidi" w:cstheme="majorBidi"/>
          <w:spacing w:val="-4"/>
          <w:sz w:val="32"/>
          <w:szCs w:val="32"/>
          <w:lang w:val="en-US" w:eastAsia="zh-CN"/>
        </w:rPr>
        <w:t xml:space="preserve"> major customers</w:t>
      </w:r>
      <w:r w:rsidRPr="00237EB4">
        <w:rPr>
          <w:rFonts w:asciiTheme="majorBidi" w:eastAsia="SimSun" w:hAnsiTheme="majorBidi" w:cstheme="majorBidi"/>
          <w:sz w:val="32"/>
          <w:szCs w:val="32"/>
          <w:lang w:val="en-US" w:eastAsia="zh-CN"/>
        </w:rPr>
        <w:t xml:space="preserve"> by Baht </w:t>
      </w:r>
      <w:r w:rsidR="00842AC9" w:rsidRPr="00237EB4">
        <w:rPr>
          <w:rFonts w:asciiTheme="majorBidi" w:eastAsia="SimSun" w:hAnsiTheme="majorBidi" w:cstheme="majorBidi"/>
          <w:sz w:val="32"/>
          <w:szCs w:val="32"/>
          <w:lang w:val="en-US" w:eastAsia="zh-CN"/>
        </w:rPr>
        <w:t xml:space="preserve">428.19 </w:t>
      </w:r>
      <w:r w:rsidRPr="00237EB4">
        <w:rPr>
          <w:rFonts w:asciiTheme="majorBidi" w:eastAsia="SimSun" w:hAnsiTheme="majorBidi" w:cstheme="majorBidi"/>
          <w:sz w:val="32"/>
          <w:szCs w:val="32"/>
          <w:lang w:val="en-US" w:eastAsia="zh-CN"/>
        </w:rPr>
        <w:t>million and 4 major customers by Baht 149.17 million, respectively</w:t>
      </w:r>
      <w:r w:rsidR="00842AC9" w:rsidRPr="00237EB4">
        <w:rPr>
          <w:rFonts w:asciiTheme="majorBidi" w:eastAsia="SimSun" w:hAnsiTheme="majorBidi" w:cstheme="majorBidi"/>
          <w:sz w:val="32"/>
          <w:szCs w:val="32"/>
          <w:lang w:val="en-US" w:eastAsia="zh-CN"/>
        </w:rPr>
        <w:t>,</w:t>
      </w:r>
      <w:r w:rsidRPr="00237EB4">
        <w:rPr>
          <w:rFonts w:asciiTheme="majorBidi" w:eastAsia="SimSun" w:hAnsiTheme="majorBidi" w:cstheme="majorBidi"/>
          <w:sz w:val="32"/>
          <w:szCs w:val="32"/>
          <w:lang w:val="en-US" w:eastAsia="zh-CN"/>
        </w:rPr>
        <w:t xml:space="preserve"> of the Group’s total revenues.</w:t>
      </w:r>
    </w:p>
    <w:p w14:paraId="5256B063" w14:textId="77777777" w:rsidR="00A9235B" w:rsidRDefault="00A9235B" w:rsidP="00A9235B">
      <w:pPr>
        <w:spacing w:after="0" w:line="380" w:lineRule="exact"/>
        <w:ind w:left="284" w:firstLine="567"/>
        <w:jc w:val="thaiDistribute"/>
        <w:rPr>
          <w:rFonts w:asciiTheme="majorBidi" w:eastAsia="SimSun" w:hAnsiTheme="majorBidi" w:cstheme="majorBidi"/>
          <w:sz w:val="32"/>
          <w:szCs w:val="32"/>
          <w:lang w:val="en-US" w:eastAsia="zh-CN"/>
        </w:rPr>
      </w:pPr>
    </w:p>
    <w:p w14:paraId="7E95AA1B" w14:textId="77777777" w:rsidR="009F3390" w:rsidRPr="00237EB4" w:rsidRDefault="009F3390" w:rsidP="00A9235B">
      <w:pPr>
        <w:spacing w:after="0" w:line="380" w:lineRule="exact"/>
        <w:ind w:left="284" w:firstLine="567"/>
        <w:jc w:val="thaiDistribute"/>
        <w:rPr>
          <w:rFonts w:asciiTheme="majorBidi" w:eastAsia="SimSun" w:hAnsiTheme="majorBidi" w:cstheme="majorBidi"/>
          <w:sz w:val="32"/>
          <w:szCs w:val="32"/>
          <w:lang w:val="en-US" w:eastAsia="zh-CN"/>
        </w:rPr>
        <w:sectPr w:rsidR="009F3390" w:rsidRPr="00237EB4" w:rsidSect="00A9235B">
          <w:pgSz w:w="11907" w:h="16840" w:code="9"/>
          <w:pgMar w:top="1191" w:right="851" w:bottom="1701" w:left="1814" w:header="1191" w:footer="720" w:gutter="0"/>
          <w:pgNumType w:fmt="numberInDash"/>
          <w:cols w:space="720"/>
          <w:noEndnote/>
          <w:docGrid w:linePitch="360"/>
        </w:sectPr>
      </w:pPr>
    </w:p>
    <w:p w14:paraId="4EABD01C" w14:textId="77777777" w:rsidR="00A9235B" w:rsidRPr="00237EB4" w:rsidRDefault="00A9235B" w:rsidP="00A9235B">
      <w:pPr>
        <w:spacing w:after="0" w:line="380" w:lineRule="exact"/>
        <w:ind w:left="284" w:firstLine="567"/>
        <w:jc w:val="thaiDistribute"/>
        <w:rPr>
          <w:rFonts w:asciiTheme="majorBidi" w:eastAsia="Cordia New" w:hAnsiTheme="majorBidi" w:cstheme="majorBidi"/>
          <w:sz w:val="32"/>
          <w:szCs w:val="32"/>
          <w:lang w:val="en-US"/>
        </w:rPr>
      </w:pPr>
      <w:r w:rsidRPr="00237EB4">
        <w:rPr>
          <w:rFonts w:asciiTheme="majorBidi" w:eastAsia="Cordia New" w:hAnsiTheme="majorBidi" w:cstheme="majorBidi"/>
          <w:sz w:val="32"/>
          <w:szCs w:val="32"/>
          <w:lang w:val="en-US"/>
        </w:rPr>
        <w:lastRenderedPageBreak/>
        <w:t>Segment financial for the years ended December 31, 2025 and 2024, are as follows:</w:t>
      </w:r>
    </w:p>
    <w:tbl>
      <w:tblPr>
        <w:tblW w:w="14034" w:type="dxa"/>
        <w:tblInd w:w="284" w:type="dxa"/>
        <w:tblLayout w:type="fixed"/>
        <w:tblCellMar>
          <w:left w:w="14" w:type="dxa"/>
          <w:right w:w="14" w:type="dxa"/>
        </w:tblCellMar>
        <w:tblLook w:val="04A0" w:firstRow="1" w:lastRow="0" w:firstColumn="1" w:lastColumn="0" w:noHBand="0" w:noVBand="1"/>
      </w:tblPr>
      <w:tblGrid>
        <w:gridCol w:w="4961"/>
        <w:gridCol w:w="1135"/>
        <w:gridCol w:w="81"/>
        <w:gridCol w:w="1053"/>
        <w:gridCol w:w="81"/>
        <w:gridCol w:w="1053"/>
        <w:gridCol w:w="81"/>
        <w:gridCol w:w="1053"/>
        <w:gridCol w:w="81"/>
        <w:gridCol w:w="1053"/>
        <w:gridCol w:w="81"/>
        <w:gridCol w:w="1053"/>
        <w:gridCol w:w="81"/>
        <w:gridCol w:w="1053"/>
        <w:gridCol w:w="81"/>
        <w:gridCol w:w="1053"/>
      </w:tblGrid>
      <w:tr w:rsidR="00A9235B" w:rsidRPr="00237EB4" w14:paraId="5392C93A" w14:textId="77777777" w:rsidTr="006C47B8">
        <w:trPr>
          <w:cantSplit/>
        </w:trPr>
        <w:tc>
          <w:tcPr>
            <w:tcW w:w="4961" w:type="dxa"/>
            <w:vAlign w:val="bottom"/>
          </w:tcPr>
          <w:p w14:paraId="305B9737" w14:textId="77777777" w:rsidR="00A9235B" w:rsidRPr="00237EB4" w:rsidRDefault="00A9235B" w:rsidP="00842AC9">
            <w:pPr>
              <w:spacing w:after="0" w:line="230" w:lineRule="exact"/>
              <w:ind w:left="717" w:right="-17"/>
              <w:rPr>
                <w:rFonts w:ascii="Angsana New" w:eastAsia="Cordia New" w:hAnsi="Angsana New" w:cs="Angsana New"/>
                <w:sz w:val="21"/>
                <w:szCs w:val="21"/>
              </w:rPr>
            </w:pPr>
          </w:p>
        </w:tc>
        <w:tc>
          <w:tcPr>
            <w:tcW w:w="9073" w:type="dxa"/>
            <w:gridSpan w:val="15"/>
            <w:tcBorders>
              <w:bottom w:val="single" w:sz="6" w:space="0" w:color="auto"/>
            </w:tcBorders>
            <w:vAlign w:val="bottom"/>
          </w:tcPr>
          <w:p w14:paraId="44C4F90A" w14:textId="77777777" w:rsidR="00A9235B" w:rsidRPr="00237EB4" w:rsidRDefault="00A9235B" w:rsidP="00842AC9">
            <w:pPr>
              <w:tabs>
                <w:tab w:val="decimal" w:pos="877"/>
              </w:tabs>
              <w:spacing w:after="0" w:line="230" w:lineRule="exact"/>
              <w:ind w:right="-10"/>
              <w:jc w:val="center"/>
              <w:rPr>
                <w:rFonts w:ascii="Angsana New" w:hAnsi="Angsana New" w:cs="Angsana New"/>
                <w:snapToGrid w:val="0"/>
                <w:sz w:val="21"/>
                <w:szCs w:val="21"/>
                <w:lang w:eastAsia="th-TH"/>
              </w:rPr>
            </w:pPr>
            <w:r w:rsidRPr="00237EB4">
              <w:rPr>
                <w:rFonts w:asciiTheme="majorBidi" w:eastAsia="SimSun" w:hAnsiTheme="majorBidi" w:cstheme="majorBidi"/>
                <w:sz w:val="21"/>
                <w:szCs w:val="21"/>
                <w:lang w:val="en-US" w:eastAsia="zh-CN"/>
              </w:rPr>
              <w:t>Baht</w:t>
            </w:r>
          </w:p>
        </w:tc>
      </w:tr>
      <w:tr w:rsidR="00A9235B" w:rsidRPr="00237EB4" w14:paraId="1C36DDC6" w14:textId="77777777" w:rsidTr="006C47B8">
        <w:trPr>
          <w:cantSplit/>
        </w:trPr>
        <w:tc>
          <w:tcPr>
            <w:tcW w:w="4961" w:type="dxa"/>
            <w:vAlign w:val="bottom"/>
          </w:tcPr>
          <w:p w14:paraId="413E92AF" w14:textId="77777777" w:rsidR="00A9235B" w:rsidRPr="00237EB4" w:rsidRDefault="00A9235B" w:rsidP="00842AC9">
            <w:pPr>
              <w:spacing w:after="0" w:line="230" w:lineRule="exact"/>
              <w:ind w:left="717" w:right="-17"/>
              <w:rPr>
                <w:rFonts w:ascii="Angsana New" w:eastAsia="Cordia New" w:hAnsi="Angsana New" w:cs="Angsana New"/>
                <w:sz w:val="21"/>
                <w:szCs w:val="21"/>
              </w:rPr>
            </w:pPr>
          </w:p>
        </w:tc>
        <w:tc>
          <w:tcPr>
            <w:tcW w:w="9073" w:type="dxa"/>
            <w:gridSpan w:val="15"/>
            <w:tcBorders>
              <w:top w:val="single" w:sz="6" w:space="0" w:color="auto"/>
              <w:bottom w:val="single" w:sz="6" w:space="0" w:color="auto"/>
            </w:tcBorders>
            <w:vAlign w:val="bottom"/>
          </w:tcPr>
          <w:p w14:paraId="188E0A89" w14:textId="77777777" w:rsidR="00A9235B" w:rsidRPr="0074282E" w:rsidRDefault="00A9235B" w:rsidP="00842AC9">
            <w:pPr>
              <w:tabs>
                <w:tab w:val="decimal" w:pos="877"/>
              </w:tabs>
              <w:spacing w:after="0" w:line="230" w:lineRule="exact"/>
              <w:ind w:right="-10"/>
              <w:jc w:val="center"/>
              <w:rPr>
                <w:rFonts w:ascii="Angsana New" w:eastAsia="SimSun" w:hAnsi="Angsana New" w:cs="Angsana New"/>
                <w:snapToGrid w:val="0"/>
                <w:sz w:val="21"/>
                <w:szCs w:val="21"/>
                <w:cs/>
                <w:lang w:val="en-US" w:eastAsia="zh-CN"/>
              </w:rPr>
            </w:pPr>
            <w:r w:rsidRPr="00237EB4">
              <w:rPr>
                <w:rFonts w:asciiTheme="majorBidi" w:eastAsia="SimSun" w:hAnsiTheme="majorBidi" w:cstheme="majorBidi"/>
                <w:snapToGrid w:val="0"/>
                <w:sz w:val="21"/>
                <w:szCs w:val="21"/>
                <w:lang w:eastAsia="zh-CN"/>
              </w:rPr>
              <w:t>Consolidated statement of profit or loss and other comprehensive income</w:t>
            </w:r>
            <w:r w:rsidRPr="00237EB4">
              <w:rPr>
                <w:rFonts w:asciiTheme="majorBidi" w:eastAsia="SimSun" w:hAnsiTheme="majorBidi" w:cstheme="majorBidi"/>
                <w:snapToGrid w:val="0"/>
                <w:sz w:val="21"/>
                <w:szCs w:val="21"/>
                <w:lang w:val="en-US" w:eastAsia="zh-CN"/>
              </w:rPr>
              <w:t xml:space="preserve"> f</w:t>
            </w:r>
            <w:r w:rsidRPr="00237EB4">
              <w:rPr>
                <w:rFonts w:asciiTheme="majorBidi" w:eastAsia="SimSun" w:hAnsiTheme="majorBidi" w:cstheme="majorBidi"/>
                <w:snapToGrid w:val="0"/>
                <w:sz w:val="21"/>
                <w:szCs w:val="21"/>
                <w:lang w:eastAsia="zh-CN"/>
              </w:rPr>
              <w:t xml:space="preserve">or the years ended December </w:t>
            </w:r>
            <w:r w:rsidRPr="00237EB4">
              <w:rPr>
                <w:rFonts w:asciiTheme="majorBidi" w:eastAsia="SimSun" w:hAnsiTheme="majorBidi" w:cstheme="majorBidi"/>
                <w:snapToGrid w:val="0"/>
                <w:sz w:val="21"/>
                <w:szCs w:val="21"/>
                <w:lang w:val="en-US" w:eastAsia="zh-CN"/>
              </w:rPr>
              <w:t>31</w:t>
            </w:r>
            <w:r w:rsidRPr="00237EB4">
              <w:rPr>
                <w:rFonts w:asciiTheme="majorBidi" w:eastAsia="SimSun" w:hAnsiTheme="majorBidi" w:cstheme="majorBidi"/>
                <w:snapToGrid w:val="0"/>
                <w:sz w:val="21"/>
                <w:szCs w:val="21"/>
                <w:lang w:eastAsia="zh-CN"/>
              </w:rPr>
              <w:t>,</w:t>
            </w:r>
          </w:p>
        </w:tc>
      </w:tr>
      <w:tr w:rsidR="00A9235B" w:rsidRPr="00237EB4" w14:paraId="5CA47F09" w14:textId="77777777" w:rsidTr="006C47B8">
        <w:trPr>
          <w:cantSplit/>
        </w:trPr>
        <w:tc>
          <w:tcPr>
            <w:tcW w:w="4961" w:type="dxa"/>
            <w:vAlign w:val="bottom"/>
          </w:tcPr>
          <w:p w14:paraId="7FE6AAA6" w14:textId="77777777" w:rsidR="00A9235B" w:rsidRPr="00237EB4" w:rsidRDefault="00A9235B" w:rsidP="00842AC9">
            <w:pPr>
              <w:spacing w:after="0" w:line="230" w:lineRule="exact"/>
              <w:ind w:left="717" w:right="-17"/>
              <w:rPr>
                <w:rFonts w:ascii="Angsana New" w:eastAsia="Cordia New" w:hAnsi="Angsana New" w:cs="Angsana New"/>
                <w:sz w:val="21"/>
                <w:szCs w:val="21"/>
              </w:rPr>
            </w:pPr>
          </w:p>
        </w:tc>
        <w:tc>
          <w:tcPr>
            <w:tcW w:w="4537" w:type="dxa"/>
            <w:gridSpan w:val="7"/>
            <w:tcBorders>
              <w:top w:val="single" w:sz="6" w:space="0" w:color="auto"/>
              <w:bottom w:val="single" w:sz="6" w:space="0" w:color="auto"/>
            </w:tcBorders>
            <w:vAlign w:val="bottom"/>
            <w:hideMark/>
          </w:tcPr>
          <w:p w14:paraId="4F2DAB93" w14:textId="77777777" w:rsidR="00A9235B" w:rsidRPr="0074282E" w:rsidRDefault="00A9235B" w:rsidP="00842AC9">
            <w:pPr>
              <w:spacing w:after="0" w:line="230" w:lineRule="exact"/>
              <w:ind w:right="-72"/>
              <w:jc w:val="center"/>
              <w:rPr>
                <w:rFonts w:ascii="Angsana New" w:eastAsia="SimSun" w:hAnsi="Angsana New" w:cs="Angsana New"/>
                <w:sz w:val="21"/>
                <w:szCs w:val="21"/>
                <w:cs/>
                <w:lang w:val="en-US" w:eastAsia="zh-CN"/>
              </w:rPr>
            </w:pPr>
            <w:r w:rsidRPr="00237EB4">
              <w:rPr>
                <w:rFonts w:asciiTheme="majorBidi" w:eastAsia="SimSun" w:hAnsiTheme="majorBidi" w:cstheme="majorBidi"/>
                <w:sz w:val="21"/>
                <w:szCs w:val="21"/>
                <w:lang w:eastAsia="zh-CN"/>
              </w:rPr>
              <w:t>Timing of revenue recognition</w:t>
            </w:r>
          </w:p>
        </w:tc>
        <w:tc>
          <w:tcPr>
            <w:tcW w:w="81" w:type="dxa"/>
            <w:tcBorders>
              <w:top w:val="single" w:sz="6" w:space="0" w:color="auto"/>
            </w:tcBorders>
            <w:vAlign w:val="bottom"/>
          </w:tcPr>
          <w:p w14:paraId="261BF740" w14:textId="77777777" w:rsidR="00A9235B" w:rsidRPr="00237EB4" w:rsidRDefault="00A9235B" w:rsidP="00842AC9">
            <w:pPr>
              <w:spacing w:after="0" w:line="230" w:lineRule="exact"/>
              <w:ind w:right="-72"/>
              <w:jc w:val="center"/>
              <w:rPr>
                <w:rFonts w:ascii="Angsana New" w:eastAsia="SimSun" w:hAnsi="Angsana New" w:cs="Angsana New"/>
                <w:sz w:val="21"/>
                <w:szCs w:val="21"/>
                <w:lang w:eastAsia="zh-CN"/>
              </w:rPr>
            </w:pPr>
          </w:p>
        </w:tc>
        <w:tc>
          <w:tcPr>
            <w:tcW w:w="2187" w:type="dxa"/>
            <w:gridSpan w:val="3"/>
            <w:tcBorders>
              <w:top w:val="single" w:sz="6" w:space="0" w:color="auto"/>
            </w:tcBorders>
            <w:vAlign w:val="bottom"/>
          </w:tcPr>
          <w:p w14:paraId="19E92BB8" w14:textId="77777777" w:rsidR="00A9235B" w:rsidRPr="00237EB4" w:rsidRDefault="00A9235B" w:rsidP="00842AC9">
            <w:pPr>
              <w:spacing w:after="0" w:line="230" w:lineRule="exact"/>
              <w:ind w:right="-72"/>
              <w:jc w:val="center"/>
              <w:rPr>
                <w:rFonts w:ascii="Angsana New" w:eastAsia="SimSun" w:hAnsi="Angsana New" w:cs="Angsana New"/>
                <w:sz w:val="21"/>
                <w:szCs w:val="21"/>
                <w:lang w:eastAsia="zh-CN"/>
              </w:rPr>
            </w:pPr>
            <w:r w:rsidRPr="00237EB4">
              <w:rPr>
                <w:rFonts w:asciiTheme="majorBidi" w:eastAsia="SimSun" w:hAnsiTheme="majorBidi" w:cstheme="majorBidi"/>
                <w:sz w:val="21"/>
                <w:szCs w:val="21"/>
                <w:lang w:eastAsia="zh-CN"/>
              </w:rPr>
              <w:t>Unallocated items</w:t>
            </w:r>
          </w:p>
        </w:tc>
        <w:tc>
          <w:tcPr>
            <w:tcW w:w="81" w:type="dxa"/>
            <w:tcBorders>
              <w:top w:val="single" w:sz="6" w:space="0" w:color="auto"/>
            </w:tcBorders>
            <w:vAlign w:val="bottom"/>
          </w:tcPr>
          <w:p w14:paraId="213EE0AD" w14:textId="77777777" w:rsidR="00A9235B" w:rsidRPr="00237EB4" w:rsidRDefault="00A9235B" w:rsidP="00842AC9">
            <w:pPr>
              <w:spacing w:after="0" w:line="230" w:lineRule="exact"/>
              <w:ind w:right="-72"/>
              <w:jc w:val="center"/>
              <w:rPr>
                <w:rFonts w:ascii="Angsana New" w:eastAsia="SimSun" w:hAnsi="Angsana New" w:cs="Angsana New"/>
                <w:sz w:val="21"/>
                <w:szCs w:val="21"/>
                <w:lang w:eastAsia="zh-CN"/>
              </w:rPr>
            </w:pPr>
          </w:p>
        </w:tc>
        <w:tc>
          <w:tcPr>
            <w:tcW w:w="2187" w:type="dxa"/>
            <w:gridSpan w:val="3"/>
            <w:tcBorders>
              <w:top w:val="single" w:sz="6" w:space="0" w:color="auto"/>
            </w:tcBorders>
            <w:vAlign w:val="bottom"/>
          </w:tcPr>
          <w:p w14:paraId="043E147C" w14:textId="77777777" w:rsidR="00A9235B" w:rsidRPr="00237EB4" w:rsidRDefault="00A9235B" w:rsidP="00842AC9">
            <w:pPr>
              <w:spacing w:after="0" w:line="230" w:lineRule="exact"/>
              <w:ind w:right="-10"/>
              <w:jc w:val="center"/>
              <w:rPr>
                <w:rFonts w:ascii="Angsana New" w:hAnsi="Angsana New" w:cs="Angsana New"/>
                <w:sz w:val="21"/>
                <w:szCs w:val="21"/>
              </w:rPr>
            </w:pPr>
            <w:r w:rsidRPr="00237EB4">
              <w:rPr>
                <w:rFonts w:asciiTheme="majorBidi" w:hAnsiTheme="majorBidi" w:cstheme="majorBidi"/>
                <w:sz w:val="21"/>
                <w:szCs w:val="21"/>
              </w:rPr>
              <w:t>Total</w:t>
            </w:r>
          </w:p>
        </w:tc>
      </w:tr>
      <w:tr w:rsidR="00A9235B" w:rsidRPr="00237EB4" w14:paraId="7F5FCDAB" w14:textId="77777777" w:rsidTr="006C47B8">
        <w:trPr>
          <w:cantSplit/>
        </w:trPr>
        <w:tc>
          <w:tcPr>
            <w:tcW w:w="4961" w:type="dxa"/>
            <w:vAlign w:val="bottom"/>
          </w:tcPr>
          <w:p w14:paraId="2DAA59A2" w14:textId="77777777" w:rsidR="00A9235B" w:rsidRPr="00237EB4" w:rsidRDefault="00A9235B" w:rsidP="00842AC9">
            <w:pPr>
              <w:spacing w:after="0" w:line="230" w:lineRule="exact"/>
              <w:ind w:left="717" w:right="-17"/>
              <w:rPr>
                <w:rFonts w:ascii="Angsana New" w:eastAsia="Cordia New" w:hAnsi="Angsana New" w:cs="Angsana New"/>
                <w:sz w:val="21"/>
                <w:szCs w:val="21"/>
              </w:rPr>
            </w:pPr>
          </w:p>
        </w:tc>
        <w:tc>
          <w:tcPr>
            <w:tcW w:w="2269" w:type="dxa"/>
            <w:gridSpan w:val="3"/>
            <w:tcBorders>
              <w:top w:val="single" w:sz="6" w:space="0" w:color="auto"/>
            </w:tcBorders>
            <w:vAlign w:val="bottom"/>
            <w:hideMark/>
          </w:tcPr>
          <w:p w14:paraId="7B3D5BC3" w14:textId="37EBD90A" w:rsidR="00A9235B" w:rsidRPr="0074282E" w:rsidRDefault="00A9235B" w:rsidP="00842AC9">
            <w:pPr>
              <w:spacing w:after="0" w:line="230" w:lineRule="exact"/>
              <w:ind w:right="-72"/>
              <w:jc w:val="center"/>
              <w:rPr>
                <w:rFonts w:ascii="Angsana New" w:eastAsia="SimSun" w:hAnsi="Angsana New" w:cs="Angsana New"/>
                <w:sz w:val="21"/>
                <w:szCs w:val="21"/>
                <w:cs/>
                <w:lang w:val="en-US" w:eastAsia="zh-CN"/>
              </w:rPr>
            </w:pPr>
            <w:r w:rsidRPr="00237EB4">
              <w:rPr>
                <w:rFonts w:asciiTheme="majorBidi" w:eastAsia="SimSun" w:hAnsiTheme="majorBidi" w:cstheme="majorBidi"/>
                <w:sz w:val="21"/>
                <w:szCs w:val="21"/>
                <w:lang w:eastAsia="zh-CN"/>
              </w:rPr>
              <w:t>Overtime Service segment</w:t>
            </w:r>
            <w:r w:rsidRPr="00237EB4">
              <w:rPr>
                <w:rFonts w:asciiTheme="majorBidi" w:eastAsia="SimSun" w:hAnsiTheme="majorBidi" w:cstheme="majorBidi"/>
                <w:sz w:val="21"/>
                <w:szCs w:val="21"/>
                <w:lang w:eastAsia="zh-CN"/>
              </w:rPr>
              <w:br/>
              <w:t>Constructions business</w:t>
            </w:r>
          </w:p>
        </w:tc>
        <w:tc>
          <w:tcPr>
            <w:tcW w:w="81" w:type="dxa"/>
            <w:tcBorders>
              <w:top w:val="single" w:sz="6" w:space="0" w:color="auto"/>
            </w:tcBorders>
            <w:vAlign w:val="bottom"/>
          </w:tcPr>
          <w:p w14:paraId="7BF645B7" w14:textId="77777777" w:rsidR="00A9235B" w:rsidRPr="00237EB4" w:rsidRDefault="00A9235B" w:rsidP="00842AC9">
            <w:pPr>
              <w:spacing w:after="0" w:line="230" w:lineRule="exact"/>
              <w:ind w:right="-72"/>
              <w:jc w:val="center"/>
              <w:rPr>
                <w:rFonts w:ascii="Angsana New" w:eastAsia="SimSun" w:hAnsi="Angsana New" w:cs="Angsana New"/>
                <w:sz w:val="21"/>
                <w:szCs w:val="21"/>
                <w:lang w:eastAsia="zh-CN"/>
              </w:rPr>
            </w:pPr>
          </w:p>
        </w:tc>
        <w:tc>
          <w:tcPr>
            <w:tcW w:w="2187" w:type="dxa"/>
            <w:gridSpan w:val="3"/>
            <w:tcBorders>
              <w:top w:val="single" w:sz="6" w:space="0" w:color="auto"/>
            </w:tcBorders>
            <w:vAlign w:val="bottom"/>
            <w:hideMark/>
          </w:tcPr>
          <w:p w14:paraId="31DD83AE" w14:textId="77777777" w:rsidR="00A9235B" w:rsidRPr="00237EB4" w:rsidRDefault="00A9235B" w:rsidP="00842AC9">
            <w:pPr>
              <w:spacing w:after="0" w:line="230" w:lineRule="exact"/>
              <w:ind w:right="-72"/>
              <w:jc w:val="center"/>
              <w:rPr>
                <w:rFonts w:asciiTheme="majorBidi" w:eastAsia="SimSun" w:hAnsiTheme="majorBidi" w:cstheme="majorBidi"/>
                <w:sz w:val="21"/>
                <w:szCs w:val="21"/>
                <w:lang w:val="en-US" w:eastAsia="zh-CN"/>
              </w:rPr>
            </w:pPr>
            <w:r w:rsidRPr="00237EB4">
              <w:rPr>
                <w:rFonts w:asciiTheme="majorBidi" w:eastAsia="SimSun" w:hAnsiTheme="majorBidi" w:cstheme="majorBidi"/>
                <w:sz w:val="21"/>
                <w:szCs w:val="21"/>
                <w:lang w:eastAsia="zh-CN"/>
              </w:rPr>
              <w:t>Point in time Service segment</w:t>
            </w:r>
            <w:r w:rsidRPr="00237EB4">
              <w:rPr>
                <w:rFonts w:asciiTheme="majorBidi" w:eastAsia="SimSun" w:hAnsiTheme="majorBidi" w:cstheme="majorBidi"/>
                <w:sz w:val="21"/>
                <w:szCs w:val="21"/>
                <w:lang w:val="en-US" w:eastAsia="zh-CN"/>
              </w:rPr>
              <w:t xml:space="preserve"> </w:t>
            </w:r>
          </w:p>
          <w:p w14:paraId="1A1169FA" w14:textId="77777777" w:rsidR="00A9235B" w:rsidRPr="00237EB4" w:rsidRDefault="00A9235B" w:rsidP="00842AC9">
            <w:pPr>
              <w:spacing w:after="0" w:line="230" w:lineRule="exact"/>
              <w:ind w:right="-72"/>
              <w:jc w:val="center"/>
              <w:rPr>
                <w:rFonts w:ascii="Angsana New" w:eastAsia="SimSun" w:hAnsi="Angsana New" w:cs="Angsana New"/>
                <w:sz w:val="21"/>
                <w:szCs w:val="21"/>
                <w:lang w:eastAsia="zh-CN"/>
              </w:rPr>
            </w:pPr>
            <w:r w:rsidRPr="00237EB4">
              <w:rPr>
                <w:rFonts w:asciiTheme="majorBidi" w:eastAsia="SimSun" w:hAnsiTheme="majorBidi" w:cstheme="majorBidi"/>
                <w:sz w:val="21"/>
                <w:szCs w:val="21"/>
                <w:lang w:val="en-US" w:eastAsia="zh-CN"/>
              </w:rPr>
              <w:t>Electricity and energy business</w:t>
            </w:r>
          </w:p>
        </w:tc>
        <w:tc>
          <w:tcPr>
            <w:tcW w:w="81" w:type="dxa"/>
            <w:vAlign w:val="bottom"/>
          </w:tcPr>
          <w:p w14:paraId="291B6567" w14:textId="77777777" w:rsidR="00A9235B" w:rsidRPr="00237EB4" w:rsidRDefault="00A9235B" w:rsidP="00842AC9">
            <w:pPr>
              <w:spacing w:after="0" w:line="230" w:lineRule="exact"/>
              <w:ind w:right="-72"/>
              <w:jc w:val="center"/>
              <w:rPr>
                <w:rFonts w:ascii="Angsana New" w:eastAsia="SimSun" w:hAnsi="Angsana New" w:cs="Angsana New"/>
                <w:sz w:val="21"/>
                <w:szCs w:val="21"/>
                <w:lang w:eastAsia="zh-CN"/>
              </w:rPr>
            </w:pPr>
          </w:p>
        </w:tc>
        <w:tc>
          <w:tcPr>
            <w:tcW w:w="2187" w:type="dxa"/>
            <w:gridSpan w:val="3"/>
            <w:tcBorders>
              <w:bottom w:val="single" w:sz="6" w:space="0" w:color="auto"/>
            </w:tcBorders>
            <w:vAlign w:val="bottom"/>
            <w:hideMark/>
          </w:tcPr>
          <w:p w14:paraId="1B0DE222" w14:textId="77777777" w:rsidR="00A9235B" w:rsidRPr="00237EB4" w:rsidRDefault="00A9235B" w:rsidP="00842AC9">
            <w:pPr>
              <w:spacing w:after="0" w:line="230" w:lineRule="exact"/>
              <w:ind w:right="-72"/>
              <w:jc w:val="center"/>
              <w:rPr>
                <w:rFonts w:ascii="Angsana New" w:eastAsia="SimSun" w:hAnsi="Angsana New" w:cs="Angsana New"/>
                <w:sz w:val="21"/>
                <w:szCs w:val="21"/>
                <w:lang w:eastAsia="zh-CN"/>
              </w:rPr>
            </w:pPr>
          </w:p>
        </w:tc>
        <w:tc>
          <w:tcPr>
            <w:tcW w:w="81" w:type="dxa"/>
            <w:vAlign w:val="bottom"/>
          </w:tcPr>
          <w:p w14:paraId="7EA8F14A" w14:textId="77777777" w:rsidR="00A9235B" w:rsidRPr="00237EB4" w:rsidRDefault="00A9235B" w:rsidP="00842AC9">
            <w:pPr>
              <w:spacing w:after="0" w:line="230" w:lineRule="exact"/>
              <w:ind w:right="-72"/>
              <w:jc w:val="center"/>
              <w:rPr>
                <w:rFonts w:ascii="Angsana New" w:eastAsia="SimSun" w:hAnsi="Angsana New" w:cs="Angsana New"/>
                <w:sz w:val="21"/>
                <w:szCs w:val="21"/>
                <w:lang w:eastAsia="zh-CN"/>
              </w:rPr>
            </w:pPr>
          </w:p>
        </w:tc>
        <w:tc>
          <w:tcPr>
            <w:tcW w:w="2187" w:type="dxa"/>
            <w:gridSpan w:val="3"/>
            <w:tcBorders>
              <w:bottom w:val="single" w:sz="6" w:space="0" w:color="auto"/>
            </w:tcBorders>
            <w:vAlign w:val="bottom"/>
          </w:tcPr>
          <w:p w14:paraId="323D93E7" w14:textId="77777777" w:rsidR="00A9235B" w:rsidRPr="00237EB4" w:rsidRDefault="00A9235B" w:rsidP="00842AC9">
            <w:pPr>
              <w:spacing w:after="0" w:line="230" w:lineRule="exact"/>
              <w:ind w:right="-10"/>
              <w:jc w:val="center"/>
              <w:rPr>
                <w:rFonts w:ascii="Angsana New" w:hAnsi="Angsana New" w:cs="Angsana New"/>
                <w:sz w:val="21"/>
                <w:szCs w:val="21"/>
              </w:rPr>
            </w:pPr>
          </w:p>
        </w:tc>
      </w:tr>
      <w:tr w:rsidR="00A9235B" w:rsidRPr="00237EB4" w14:paraId="1D494B08" w14:textId="77777777" w:rsidTr="006C47B8">
        <w:trPr>
          <w:cantSplit/>
        </w:trPr>
        <w:tc>
          <w:tcPr>
            <w:tcW w:w="4961" w:type="dxa"/>
          </w:tcPr>
          <w:p w14:paraId="196227A3" w14:textId="77777777" w:rsidR="00A9235B" w:rsidRPr="00237EB4" w:rsidRDefault="00A9235B" w:rsidP="00842AC9">
            <w:pPr>
              <w:spacing w:after="0" w:line="230" w:lineRule="exact"/>
              <w:ind w:left="717" w:right="-17"/>
              <w:rPr>
                <w:rFonts w:ascii="Angsana New" w:eastAsia="Cordia New" w:hAnsi="Angsana New" w:cs="Angsana New"/>
                <w:sz w:val="21"/>
                <w:szCs w:val="21"/>
              </w:rPr>
            </w:pPr>
          </w:p>
        </w:tc>
        <w:tc>
          <w:tcPr>
            <w:tcW w:w="1135" w:type="dxa"/>
            <w:tcBorders>
              <w:top w:val="single" w:sz="6" w:space="0" w:color="auto"/>
              <w:bottom w:val="single" w:sz="6" w:space="0" w:color="auto"/>
            </w:tcBorders>
            <w:hideMark/>
          </w:tcPr>
          <w:p w14:paraId="65975E45"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r w:rsidRPr="00237EB4">
              <w:rPr>
                <w:rFonts w:asciiTheme="majorBidi" w:eastAsia="SimSun" w:hAnsiTheme="majorBidi" w:cstheme="majorBidi"/>
                <w:sz w:val="21"/>
                <w:szCs w:val="21"/>
                <w:lang w:val="en-US" w:eastAsia="zh-CN"/>
              </w:rPr>
              <w:t>2025</w:t>
            </w:r>
          </w:p>
        </w:tc>
        <w:tc>
          <w:tcPr>
            <w:tcW w:w="81" w:type="dxa"/>
            <w:tcBorders>
              <w:top w:val="single" w:sz="6" w:space="0" w:color="auto"/>
            </w:tcBorders>
          </w:tcPr>
          <w:p w14:paraId="7B0876E6"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p>
        </w:tc>
        <w:tc>
          <w:tcPr>
            <w:tcW w:w="1053" w:type="dxa"/>
            <w:tcBorders>
              <w:top w:val="single" w:sz="6" w:space="0" w:color="auto"/>
              <w:bottom w:val="single" w:sz="6" w:space="0" w:color="auto"/>
            </w:tcBorders>
            <w:hideMark/>
          </w:tcPr>
          <w:p w14:paraId="0EC63CBC"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r w:rsidRPr="00237EB4">
              <w:rPr>
                <w:rFonts w:asciiTheme="majorBidi" w:eastAsia="SimSun" w:hAnsiTheme="majorBidi" w:cstheme="majorBidi"/>
                <w:sz w:val="21"/>
                <w:szCs w:val="21"/>
                <w:lang w:val="en-US" w:eastAsia="zh-CN"/>
              </w:rPr>
              <w:t>2024</w:t>
            </w:r>
          </w:p>
          <w:p w14:paraId="6614B06B" w14:textId="77777777" w:rsidR="00A9235B" w:rsidRPr="0074282E" w:rsidRDefault="00A9235B" w:rsidP="00842AC9">
            <w:pPr>
              <w:spacing w:after="0" w:line="230" w:lineRule="exact"/>
              <w:jc w:val="center"/>
              <w:rPr>
                <w:rFonts w:ascii="Angsana New" w:eastAsia="SimSun" w:hAnsi="Angsana New" w:cs="Angsana New"/>
                <w:sz w:val="21"/>
                <w:szCs w:val="21"/>
                <w:cs/>
                <w:lang w:val="en-US" w:eastAsia="zh-CN"/>
              </w:rPr>
            </w:pPr>
            <w:r w:rsidRPr="00237EB4">
              <w:rPr>
                <w:rFonts w:ascii="Angsana New" w:eastAsia="SimSun" w:hAnsi="Angsana New" w:cs="Angsana New" w:hint="cs"/>
                <w:sz w:val="21"/>
                <w:szCs w:val="21"/>
                <w:lang w:val="en-US" w:eastAsia="zh-CN"/>
              </w:rPr>
              <w:t>(</w:t>
            </w:r>
            <w:r w:rsidRPr="00237EB4">
              <w:rPr>
                <w:rFonts w:ascii="Angsana New" w:eastAsia="SimSun" w:hAnsi="Angsana New" w:cs="Angsana New"/>
                <w:sz w:val="21"/>
                <w:szCs w:val="21"/>
                <w:lang w:val="en-US" w:eastAsia="zh-CN"/>
              </w:rPr>
              <w:t>Restated</w:t>
            </w:r>
            <w:r w:rsidRPr="00237EB4">
              <w:rPr>
                <w:rFonts w:ascii="Angsana New" w:eastAsia="SimSun" w:hAnsi="Angsana New" w:cs="Angsana New" w:hint="cs"/>
                <w:sz w:val="21"/>
                <w:szCs w:val="21"/>
                <w:lang w:val="en-US" w:eastAsia="zh-CN"/>
              </w:rPr>
              <w:t>)</w:t>
            </w:r>
          </w:p>
        </w:tc>
        <w:tc>
          <w:tcPr>
            <w:tcW w:w="81" w:type="dxa"/>
          </w:tcPr>
          <w:p w14:paraId="42C0D495"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p>
        </w:tc>
        <w:tc>
          <w:tcPr>
            <w:tcW w:w="1053" w:type="dxa"/>
            <w:tcBorders>
              <w:top w:val="single" w:sz="6" w:space="0" w:color="auto"/>
              <w:bottom w:val="single" w:sz="6" w:space="0" w:color="auto"/>
            </w:tcBorders>
            <w:hideMark/>
          </w:tcPr>
          <w:p w14:paraId="7AA83E8D"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r w:rsidRPr="00237EB4">
              <w:rPr>
                <w:rFonts w:asciiTheme="majorBidi" w:eastAsia="SimSun" w:hAnsiTheme="majorBidi" w:cstheme="majorBidi"/>
                <w:sz w:val="21"/>
                <w:szCs w:val="21"/>
                <w:lang w:val="en-US" w:eastAsia="zh-CN"/>
              </w:rPr>
              <w:t>2025</w:t>
            </w:r>
          </w:p>
        </w:tc>
        <w:tc>
          <w:tcPr>
            <w:tcW w:w="81" w:type="dxa"/>
            <w:tcBorders>
              <w:top w:val="single" w:sz="6" w:space="0" w:color="auto"/>
            </w:tcBorders>
          </w:tcPr>
          <w:p w14:paraId="2374B30A"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p>
        </w:tc>
        <w:tc>
          <w:tcPr>
            <w:tcW w:w="1053" w:type="dxa"/>
            <w:tcBorders>
              <w:top w:val="single" w:sz="6" w:space="0" w:color="auto"/>
              <w:bottom w:val="single" w:sz="6" w:space="0" w:color="auto"/>
            </w:tcBorders>
            <w:hideMark/>
          </w:tcPr>
          <w:p w14:paraId="4F055E60"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r w:rsidRPr="00237EB4">
              <w:rPr>
                <w:rFonts w:asciiTheme="majorBidi" w:eastAsia="SimSun" w:hAnsiTheme="majorBidi" w:cstheme="majorBidi"/>
                <w:sz w:val="21"/>
                <w:szCs w:val="21"/>
                <w:lang w:val="en-US" w:eastAsia="zh-CN"/>
              </w:rPr>
              <w:t>2024</w:t>
            </w:r>
          </w:p>
        </w:tc>
        <w:tc>
          <w:tcPr>
            <w:tcW w:w="81" w:type="dxa"/>
          </w:tcPr>
          <w:p w14:paraId="1C025741"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p>
        </w:tc>
        <w:tc>
          <w:tcPr>
            <w:tcW w:w="1053" w:type="dxa"/>
            <w:tcBorders>
              <w:top w:val="single" w:sz="4" w:space="0" w:color="auto"/>
              <w:bottom w:val="single" w:sz="6" w:space="0" w:color="auto"/>
            </w:tcBorders>
            <w:hideMark/>
          </w:tcPr>
          <w:p w14:paraId="20DA0BF1"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r w:rsidRPr="00237EB4">
              <w:rPr>
                <w:rFonts w:asciiTheme="majorBidi" w:eastAsia="SimSun" w:hAnsiTheme="majorBidi" w:cstheme="majorBidi"/>
                <w:sz w:val="21"/>
                <w:szCs w:val="21"/>
                <w:lang w:val="en-US" w:eastAsia="zh-CN"/>
              </w:rPr>
              <w:t>2025</w:t>
            </w:r>
          </w:p>
        </w:tc>
        <w:tc>
          <w:tcPr>
            <w:tcW w:w="81" w:type="dxa"/>
            <w:tcBorders>
              <w:top w:val="single" w:sz="6" w:space="0" w:color="auto"/>
            </w:tcBorders>
          </w:tcPr>
          <w:p w14:paraId="6808E049"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p>
        </w:tc>
        <w:tc>
          <w:tcPr>
            <w:tcW w:w="1053" w:type="dxa"/>
            <w:tcBorders>
              <w:top w:val="single" w:sz="6" w:space="0" w:color="auto"/>
              <w:bottom w:val="single" w:sz="6" w:space="0" w:color="auto"/>
            </w:tcBorders>
            <w:hideMark/>
          </w:tcPr>
          <w:p w14:paraId="37913227"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r w:rsidRPr="00237EB4">
              <w:rPr>
                <w:rFonts w:ascii="Angsana New" w:eastAsia="SimSun" w:hAnsi="Angsana New" w:cs="Angsana New"/>
                <w:sz w:val="21"/>
                <w:szCs w:val="21"/>
                <w:lang w:val="en-US" w:eastAsia="zh-CN"/>
              </w:rPr>
              <w:t>2024</w:t>
            </w:r>
          </w:p>
          <w:p w14:paraId="583DCFA5" w14:textId="77777777" w:rsidR="00A9235B" w:rsidRPr="00237EB4" w:rsidRDefault="00A9235B" w:rsidP="00842AC9">
            <w:pPr>
              <w:spacing w:after="0" w:line="230" w:lineRule="exact"/>
              <w:jc w:val="center"/>
              <w:rPr>
                <w:rFonts w:ascii="Angsana New" w:eastAsia="SimSun" w:hAnsi="Angsana New" w:cs="Angsana New"/>
                <w:sz w:val="21"/>
                <w:szCs w:val="21"/>
                <w:lang w:val="en-US" w:eastAsia="zh-CN"/>
              </w:rPr>
            </w:pPr>
            <w:r w:rsidRPr="00237EB4">
              <w:rPr>
                <w:rFonts w:ascii="Angsana New" w:eastAsia="SimSun" w:hAnsi="Angsana New" w:cs="Angsana New"/>
                <w:sz w:val="21"/>
                <w:szCs w:val="21"/>
                <w:lang w:val="en-US" w:eastAsia="zh-CN"/>
              </w:rPr>
              <w:t>(Restated)</w:t>
            </w:r>
          </w:p>
        </w:tc>
        <w:tc>
          <w:tcPr>
            <w:tcW w:w="81" w:type="dxa"/>
          </w:tcPr>
          <w:p w14:paraId="5653BFBC"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p>
        </w:tc>
        <w:tc>
          <w:tcPr>
            <w:tcW w:w="1053" w:type="dxa"/>
            <w:tcBorders>
              <w:top w:val="single" w:sz="6" w:space="0" w:color="auto"/>
              <w:bottom w:val="single" w:sz="6" w:space="0" w:color="auto"/>
            </w:tcBorders>
            <w:hideMark/>
          </w:tcPr>
          <w:p w14:paraId="65EF847C"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r w:rsidRPr="00237EB4">
              <w:rPr>
                <w:rFonts w:asciiTheme="majorBidi" w:eastAsia="SimSun" w:hAnsiTheme="majorBidi" w:cstheme="majorBidi"/>
                <w:sz w:val="21"/>
                <w:szCs w:val="21"/>
                <w:lang w:val="en-US" w:eastAsia="zh-CN"/>
              </w:rPr>
              <w:t>2025</w:t>
            </w:r>
          </w:p>
        </w:tc>
        <w:tc>
          <w:tcPr>
            <w:tcW w:w="81" w:type="dxa"/>
            <w:tcBorders>
              <w:top w:val="single" w:sz="6" w:space="0" w:color="auto"/>
            </w:tcBorders>
          </w:tcPr>
          <w:p w14:paraId="30BA662F" w14:textId="77777777" w:rsidR="00A9235B" w:rsidRPr="00237EB4" w:rsidRDefault="00A9235B" w:rsidP="00842AC9">
            <w:pPr>
              <w:tabs>
                <w:tab w:val="decimal" w:pos="852"/>
              </w:tabs>
              <w:spacing w:after="0" w:line="230" w:lineRule="exact"/>
              <w:jc w:val="center"/>
              <w:rPr>
                <w:rFonts w:ascii="Angsana New" w:eastAsia="SimSun" w:hAnsi="Angsana New" w:cs="Angsana New"/>
                <w:sz w:val="21"/>
                <w:szCs w:val="21"/>
                <w:lang w:eastAsia="zh-CN"/>
              </w:rPr>
            </w:pPr>
          </w:p>
        </w:tc>
        <w:tc>
          <w:tcPr>
            <w:tcW w:w="1053" w:type="dxa"/>
            <w:tcBorders>
              <w:top w:val="single" w:sz="6" w:space="0" w:color="auto"/>
              <w:bottom w:val="single" w:sz="6" w:space="0" w:color="auto"/>
            </w:tcBorders>
            <w:hideMark/>
          </w:tcPr>
          <w:p w14:paraId="79EEEA71" w14:textId="77777777" w:rsidR="00A9235B" w:rsidRPr="00237EB4" w:rsidRDefault="00A9235B" w:rsidP="00842AC9">
            <w:pPr>
              <w:spacing w:after="0" w:line="230" w:lineRule="exact"/>
              <w:jc w:val="center"/>
              <w:rPr>
                <w:rFonts w:ascii="Angsana New" w:eastAsia="SimSun" w:hAnsi="Angsana New" w:cs="Angsana New"/>
                <w:sz w:val="21"/>
                <w:szCs w:val="21"/>
                <w:lang w:eastAsia="zh-CN"/>
              </w:rPr>
            </w:pPr>
            <w:r w:rsidRPr="00237EB4">
              <w:rPr>
                <w:rFonts w:ascii="Angsana New" w:eastAsia="SimSun" w:hAnsi="Angsana New" w:cs="Angsana New"/>
                <w:sz w:val="21"/>
                <w:szCs w:val="21"/>
                <w:lang w:val="en-US" w:eastAsia="zh-CN"/>
              </w:rPr>
              <w:t>2024</w:t>
            </w:r>
          </w:p>
          <w:p w14:paraId="5DA4FB4B" w14:textId="77777777" w:rsidR="00A9235B" w:rsidRPr="0074282E" w:rsidRDefault="00A9235B" w:rsidP="00842AC9">
            <w:pPr>
              <w:spacing w:after="0" w:line="230" w:lineRule="exact"/>
              <w:jc w:val="center"/>
              <w:rPr>
                <w:rFonts w:ascii="Angsana New" w:eastAsia="SimSun" w:hAnsi="Angsana New" w:cs="Angsana New"/>
                <w:sz w:val="21"/>
                <w:szCs w:val="21"/>
                <w:cs/>
                <w:lang w:val="en-US" w:eastAsia="zh-CN"/>
              </w:rPr>
            </w:pPr>
            <w:r w:rsidRPr="00237EB4">
              <w:rPr>
                <w:rFonts w:ascii="Angsana New" w:eastAsia="SimSun" w:hAnsi="Angsana New" w:cs="Angsana New"/>
                <w:sz w:val="21"/>
                <w:szCs w:val="21"/>
                <w:lang w:val="en-US" w:eastAsia="zh-CN"/>
              </w:rPr>
              <w:t>(Restated)</w:t>
            </w:r>
          </w:p>
        </w:tc>
      </w:tr>
      <w:tr w:rsidR="00CB0585" w:rsidRPr="00237EB4" w14:paraId="67F06F8F" w14:textId="77777777" w:rsidTr="00842AC9">
        <w:trPr>
          <w:cantSplit/>
        </w:trPr>
        <w:tc>
          <w:tcPr>
            <w:tcW w:w="4961" w:type="dxa"/>
            <w:vAlign w:val="bottom"/>
          </w:tcPr>
          <w:p w14:paraId="1FD04321" w14:textId="30EF5A31" w:rsidR="00CB0585" w:rsidRPr="0074282E" w:rsidRDefault="00CB0585" w:rsidP="00CB0585">
            <w:pPr>
              <w:spacing w:after="0" w:line="230" w:lineRule="exact"/>
              <w:ind w:right="-17"/>
              <w:rPr>
                <w:rFonts w:ascii="Angsana New" w:eastAsia="Cordia New" w:hAnsi="Angsana New" w:cs="Angsana New"/>
                <w:sz w:val="21"/>
                <w:szCs w:val="21"/>
                <w:cs/>
                <w:lang w:val="en-US"/>
              </w:rPr>
            </w:pPr>
            <w:r w:rsidRPr="00237EB4">
              <w:rPr>
                <w:rFonts w:asciiTheme="majorBidi" w:eastAsia="Cordia New" w:hAnsiTheme="majorBidi" w:cstheme="majorBidi"/>
                <w:sz w:val="21"/>
                <w:szCs w:val="21"/>
              </w:rPr>
              <w:t>Revenues from construction services, sales and subsidy for adders</w:t>
            </w:r>
          </w:p>
        </w:tc>
        <w:tc>
          <w:tcPr>
            <w:tcW w:w="1135" w:type="dxa"/>
            <w:tcBorders>
              <w:top w:val="single" w:sz="6" w:space="0" w:color="auto"/>
            </w:tcBorders>
            <w:vAlign w:val="bottom"/>
          </w:tcPr>
          <w:p w14:paraId="13AC1EEF" w14:textId="13D48B01" w:rsidR="00CB0585" w:rsidRPr="00237EB4" w:rsidRDefault="00CB0585" w:rsidP="00CB0585">
            <w:pPr>
              <w:tabs>
                <w:tab w:val="decimal" w:pos="0"/>
              </w:tabs>
              <w:spacing w:after="0" w:line="230" w:lineRule="exact"/>
              <w:ind w:left="-23" w:right="210"/>
              <w:jc w:val="right"/>
              <w:rPr>
                <w:rFonts w:ascii="Angsana New" w:eastAsia="SimSun" w:hAnsi="Angsana New" w:cs="Angsana New"/>
                <w:color w:val="000000" w:themeColor="text1"/>
                <w:sz w:val="21"/>
                <w:szCs w:val="21"/>
                <w:lang w:eastAsia="zh-CN"/>
              </w:rPr>
            </w:pPr>
            <w:r w:rsidRPr="00237EB4">
              <w:rPr>
                <w:rFonts w:ascii="Angsana New" w:eastAsia="SimSun" w:hAnsi="Angsana New" w:cs="Angsana New"/>
                <w:color w:val="000000" w:themeColor="text1"/>
                <w:sz w:val="21"/>
                <w:szCs w:val="21"/>
                <w:lang w:eastAsia="zh-CN"/>
              </w:rPr>
              <w:t>-</w:t>
            </w:r>
          </w:p>
        </w:tc>
        <w:tc>
          <w:tcPr>
            <w:tcW w:w="81" w:type="dxa"/>
          </w:tcPr>
          <w:p w14:paraId="4D2B7769" w14:textId="77777777" w:rsidR="00CB0585" w:rsidRPr="00237EB4" w:rsidRDefault="00CB0585" w:rsidP="00CB0585">
            <w:pPr>
              <w:tabs>
                <w:tab w:val="decimal" w:pos="1134"/>
              </w:tabs>
              <w:spacing w:after="0" w:line="230" w:lineRule="exact"/>
              <w:ind w:right="113"/>
              <w:jc w:val="right"/>
              <w:rPr>
                <w:rFonts w:ascii="Angsana New" w:hAnsi="Angsana New" w:cs="Angsana New"/>
                <w:snapToGrid w:val="0"/>
                <w:sz w:val="21"/>
                <w:szCs w:val="21"/>
                <w:lang w:eastAsia="th-TH"/>
              </w:rPr>
            </w:pPr>
          </w:p>
        </w:tc>
        <w:tc>
          <w:tcPr>
            <w:tcW w:w="1053" w:type="dxa"/>
          </w:tcPr>
          <w:p w14:paraId="1790E704" w14:textId="087CC28F" w:rsidR="00CB0585" w:rsidRPr="00237EB4" w:rsidRDefault="00CB0585" w:rsidP="00CB0585">
            <w:pPr>
              <w:tabs>
                <w:tab w:val="decimal" w:pos="0"/>
              </w:tabs>
              <w:spacing w:after="0" w:line="230" w:lineRule="exact"/>
              <w:ind w:left="-23" w:right="210"/>
              <w:jc w:val="right"/>
              <w:rPr>
                <w:rFonts w:ascii="Angsana New" w:eastAsia="SimSun" w:hAnsi="Angsana New" w:cs="Angsana New"/>
                <w:color w:val="000000" w:themeColor="text1"/>
                <w:sz w:val="21"/>
                <w:szCs w:val="21"/>
                <w:lang w:eastAsia="zh-CN"/>
              </w:rPr>
            </w:pPr>
            <w:r w:rsidRPr="00237EB4">
              <w:rPr>
                <w:rFonts w:ascii="Angsana New" w:eastAsia="SimSun" w:hAnsi="Angsana New" w:cs="Angsana New"/>
                <w:color w:val="000000" w:themeColor="text1"/>
                <w:sz w:val="21"/>
                <w:szCs w:val="21"/>
                <w:lang w:eastAsia="zh-CN"/>
              </w:rPr>
              <w:t>-</w:t>
            </w:r>
          </w:p>
        </w:tc>
        <w:tc>
          <w:tcPr>
            <w:tcW w:w="81" w:type="dxa"/>
          </w:tcPr>
          <w:p w14:paraId="2CFB3F33"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tcBorders>
          </w:tcPr>
          <w:p w14:paraId="3DB44A97" w14:textId="35408D57" w:rsidR="00CB0585" w:rsidRPr="00237EB4" w:rsidRDefault="00CB0585" w:rsidP="00CB0585">
            <w:pPr>
              <w:spacing w:after="0" w:line="230" w:lineRule="exact"/>
              <w:ind w:right="57"/>
              <w:jc w:val="right"/>
              <w:rPr>
                <w:rFonts w:ascii="Angsana New" w:hAnsi="Angsana New" w:cs="Angsana New"/>
                <w:snapToGrid w:val="0"/>
                <w:sz w:val="21"/>
                <w:szCs w:val="21"/>
                <w:lang w:val="en-US" w:eastAsia="th-TH"/>
              </w:rPr>
            </w:pPr>
            <w:r w:rsidRPr="00237EB4">
              <w:rPr>
                <w:rFonts w:ascii="Angsana New" w:hAnsi="Angsana New" w:cs="Angsana New"/>
                <w:snapToGrid w:val="0"/>
                <w:color w:val="000000" w:themeColor="text1"/>
                <w:sz w:val="21"/>
                <w:szCs w:val="21"/>
                <w:lang w:val="en-US" w:eastAsia="th-TH"/>
              </w:rPr>
              <w:t>52,960,327</w:t>
            </w:r>
          </w:p>
        </w:tc>
        <w:tc>
          <w:tcPr>
            <w:tcW w:w="81" w:type="dxa"/>
          </w:tcPr>
          <w:p w14:paraId="489E4C23"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BDBA6EA" w14:textId="73EB4B02"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val="en-US" w:eastAsia="th-TH"/>
              </w:rPr>
              <w:t>56,516,877</w:t>
            </w:r>
          </w:p>
        </w:tc>
        <w:tc>
          <w:tcPr>
            <w:tcW w:w="81" w:type="dxa"/>
          </w:tcPr>
          <w:p w14:paraId="349F54C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tcBorders>
          </w:tcPr>
          <w:p w14:paraId="5F84DE44" w14:textId="24A9869C" w:rsidR="00CB0585" w:rsidRPr="00237EB4" w:rsidRDefault="00CB0585" w:rsidP="00CB0585">
            <w:pPr>
              <w:spacing w:after="0" w:line="230" w:lineRule="exact"/>
              <w:ind w:right="57"/>
              <w:jc w:val="right"/>
              <w:rPr>
                <w:rFonts w:ascii="Angsana New" w:eastAsia="SimSun" w:hAnsi="Angsana New" w:cs="Angsana New"/>
                <w:snapToGrid w:val="0"/>
                <w:sz w:val="21"/>
                <w:szCs w:val="21"/>
                <w:lang w:val="en-US" w:eastAsia="zh-CN"/>
              </w:rPr>
            </w:pPr>
            <w:r w:rsidRPr="00237EB4">
              <w:rPr>
                <w:rFonts w:ascii="Angsana New" w:eastAsia="SimSun" w:hAnsi="Angsana New" w:cs="Angsana New"/>
                <w:snapToGrid w:val="0"/>
                <w:color w:val="000000" w:themeColor="text1"/>
                <w:sz w:val="21"/>
                <w:szCs w:val="21"/>
                <w:lang w:val="en-US" w:eastAsia="zh-CN"/>
              </w:rPr>
              <w:t>2,547,634</w:t>
            </w:r>
          </w:p>
        </w:tc>
        <w:tc>
          <w:tcPr>
            <w:tcW w:w="81" w:type="dxa"/>
          </w:tcPr>
          <w:p w14:paraId="074FAD7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6BEBB79" w14:textId="424CC281"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eastAsia="SimSun" w:hAnsi="Angsana New" w:cs="Angsana New"/>
                <w:snapToGrid w:val="0"/>
                <w:color w:val="000000" w:themeColor="text1"/>
                <w:sz w:val="21"/>
                <w:szCs w:val="21"/>
                <w:lang w:val="en-US" w:eastAsia="zh-CN"/>
              </w:rPr>
              <w:t>2,274,442</w:t>
            </w:r>
          </w:p>
        </w:tc>
        <w:tc>
          <w:tcPr>
            <w:tcW w:w="81" w:type="dxa"/>
          </w:tcPr>
          <w:p w14:paraId="2E2AD37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tcBorders>
          </w:tcPr>
          <w:p w14:paraId="3C006E01" w14:textId="15CEA8DB" w:rsidR="00CB0585" w:rsidRPr="00237EB4" w:rsidRDefault="00CB0585" w:rsidP="00CB0585">
            <w:pPr>
              <w:spacing w:after="0" w:line="230" w:lineRule="exact"/>
              <w:ind w:right="57"/>
              <w:jc w:val="right"/>
              <w:rPr>
                <w:rFonts w:ascii="Angsana New" w:hAnsi="Angsana New" w:cs="Angsana New"/>
                <w:snapToGrid w:val="0"/>
                <w:sz w:val="21"/>
                <w:szCs w:val="21"/>
                <w:lang w:val="en-US" w:eastAsia="th-TH"/>
              </w:rPr>
            </w:pPr>
            <w:r w:rsidRPr="00237EB4">
              <w:rPr>
                <w:rFonts w:ascii="Angsana New" w:hAnsi="Angsana New" w:cs="Angsana New"/>
                <w:snapToGrid w:val="0"/>
                <w:color w:val="000000" w:themeColor="text1"/>
                <w:sz w:val="21"/>
                <w:szCs w:val="21"/>
                <w:lang w:val="en-US" w:eastAsia="th-TH"/>
              </w:rPr>
              <w:t>55,507,961</w:t>
            </w:r>
          </w:p>
        </w:tc>
        <w:tc>
          <w:tcPr>
            <w:tcW w:w="81" w:type="dxa"/>
          </w:tcPr>
          <w:p w14:paraId="7788DF0C"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Pr>
          <w:p w14:paraId="58E1C286" w14:textId="467CB9FC"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val="en-US" w:eastAsia="th-TH"/>
              </w:rPr>
              <w:t>58,791,319</w:t>
            </w:r>
          </w:p>
        </w:tc>
      </w:tr>
      <w:tr w:rsidR="00CB0585" w:rsidRPr="00237EB4" w14:paraId="0BEDB824" w14:textId="77777777" w:rsidTr="00842AC9">
        <w:trPr>
          <w:cantSplit/>
        </w:trPr>
        <w:tc>
          <w:tcPr>
            <w:tcW w:w="4961" w:type="dxa"/>
            <w:vAlign w:val="bottom"/>
          </w:tcPr>
          <w:p w14:paraId="0DF4BBD6" w14:textId="6963D314" w:rsidR="00CB0585" w:rsidRPr="00237EB4" w:rsidRDefault="00CB0585" w:rsidP="00CB0585">
            <w:pPr>
              <w:spacing w:after="0" w:line="230" w:lineRule="exact"/>
              <w:ind w:right="-17"/>
              <w:rPr>
                <w:rFonts w:ascii="Angsana New" w:eastAsia="Cordia New" w:hAnsi="Angsana New" w:cs="Angsana New"/>
                <w:sz w:val="21"/>
                <w:szCs w:val="21"/>
                <w:lang w:val="en-US"/>
              </w:rPr>
            </w:pPr>
            <w:r w:rsidRPr="00237EB4">
              <w:rPr>
                <w:rFonts w:asciiTheme="majorBidi" w:eastAsia="Cordia New" w:hAnsiTheme="majorBidi" w:cstheme="majorBidi"/>
                <w:sz w:val="21"/>
                <w:szCs w:val="21"/>
              </w:rPr>
              <w:t>Cost of construction services and sales</w:t>
            </w:r>
          </w:p>
        </w:tc>
        <w:tc>
          <w:tcPr>
            <w:tcW w:w="1135" w:type="dxa"/>
            <w:tcBorders>
              <w:top w:val="nil"/>
              <w:left w:val="nil"/>
              <w:bottom w:val="single" w:sz="6" w:space="0" w:color="auto"/>
              <w:right w:val="nil"/>
            </w:tcBorders>
            <w:vAlign w:val="bottom"/>
          </w:tcPr>
          <w:p w14:paraId="00D6B007" w14:textId="39F7C786" w:rsidR="00CB0585" w:rsidRPr="0074282E" w:rsidRDefault="00CB0585" w:rsidP="00CB0585">
            <w:pPr>
              <w:tabs>
                <w:tab w:val="decimal" w:pos="0"/>
              </w:tabs>
              <w:spacing w:after="0" w:line="230" w:lineRule="exact"/>
              <w:ind w:left="-23" w:right="210"/>
              <w:jc w:val="right"/>
              <w:rPr>
                <w:rFonts w:ascii="Angsana New" w:hAnsi="Angsana New" w:cs="Angsana New"/>
                <w:snapToGrid w:val="0"/>
                <w:sz w:val="21"/>
                <w:szCs w:val="21"/>
                <w:cs/>
                <w:lang w:val="en-US" w:eastAsia="th-TH"/>
              </w:rPr>
            </w:pPr>
            <w:r w:rsidRPr="00237EB4">
              <w:rPr>
                <w:rFonts w:ascii="Angsana New" w:eastAsia="SimSun" w:hAnsi="Angsana New" w:cs="Angsana New"/>
                <w:color w:val="000000" w:themeColor="text1"/>
                <w:sz w:val="21"/>
                <w:szCs w:val="21"/>
                <w:lang w:eastAsia="zh-CN"/>
              </w:rPr>
              <w:t>-</w:t>
            </w:r>
          </w:p>
        </w:tc>
        <w:tc>
          <w:tcPr>
            <w:tcW w:w="81" w:type="dxa"/>
          </w:tcPr>
          <w:p w14:paraId="472BA14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6FD63AF7" w14:textId="40B6D975"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val="en-US" w:eastAsia="th-TH"/>
              </w:rPr>
              <w:t>(47,833,079)</w:t>
            </w:r>
          </w:p>
        </w:tc>
        <w:tc>
          <w:tcPr>
            <w:tcW w:w="81" w:type="dxa"/>
          </w:tcPr>
          <w:p w14:paraId="08A100C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23A8A80B" w14:textId="41C14222"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(53,778,693)</w:t>
            </w:r>
          </w:p>
        </w:tc>
        <w:tc>
          <w:tcPr>
            <w:tcW w:w="81" w:type="dxa"/>
          </w:tcPr>
          <w:p w14:paraId="1843733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6EA871FA" w14:textId="26A8893A"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(70,956,768)</w:t>
            </w:r>
          </w:p>
        </w:tc>
        <w:tc>
          <w:tcPr>
            <w:tcW w:w="81" w:type="dxa"/>
          </w:tcPr>
          <w:p w14:paraId="4F2971F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0405EB2C" w14:textId="2AA52D85" w:rsidR="00CB0585" w:rsidRPr="00237EB4" w:rsidRDefault="00CB0585" w:rsidP="00CB0585">
            <w:pPr>
              <w:tabs>
                <w:tab w:val="decimal" w:pos="1104"/>
              </w:tabs>
              <w:spacing w:after="0" w:line="230" w:lineRule="exact"/>
              <w:ind w:right="10"/>
              <w:jc w:val="right"/>
              <w:rPr>
                <w:rFonts w:ascii="Angsana New" w:eastAsia="SimSun" w:hAnsi="Angsana New" w:cs="Angsana New"/>
                <w:snapToGrid w:val="0"/>
                <w:sz w:val="21"/>
                <w:szCs w:val="21"/>
                <w:lang w:eastAsia="zh-CN"/>
              </w:rPr>
            </w:pPr>
            <w:r w:rsidRPr="00237EB4">
              <w:rPr>
                <w:rFonts w:ascii="Angsana New" w:eastAsia="SimSun" w:hAnsi="Angsana New" w:cs="Angsana New"/>
                <w:snapToGrid w:val="0"/>
                <w:color w:val="000000" w:themeColor="text1"/>
                <w:sz w:val="21"/>
                <w:szCs w:val="21"/>
                <w:lang w:eastAsia="zh-CN"/>
              </w:rPr>
              <w:t>(1,331,064)</w:t>
            </w:r>
          </w:p>
        </w:tc>
        <w:tc>
          <w:tcPr>
            <w:tcW w:w="81" w:type="dxa"/>
          </w:tcPr>
          <w:p w14:paraId="721BB3A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2BC8D2A2" w14:textId="51367400" w:rsidR="00CB0585" w:rsidRPr="00237EB4" w:rsidRDefault="00CB0585" w:rsidP="00CB0585">
            <w:pPr>
              <w:tabs>
                <w:tab w:val="decimal" w:pos="1104"/>
              </w:tabs>
              <w:spacing w:after="0" w:line="230" w:lineRule="exact"/>
              <w:ind w:right="10"/>
              <w:jc w:val="right"/>
              <w:rPr>
                <w:rFonts w:ascii="Angsana New" w:eastAsia="SimSun" w:hAnsi="Angsana New" w:cs="Angsana New"/>
                <w:sz w:val="21"/>
                <w:szCs w:val="21"/>
                <w:lang w:eastAsia="zh-CN"/>
              </w:rPr>
            </w:pPr>
            <w:r w:rsidRPr="00237EB4">
              <w:rPr>
                <w:rFonts w:ascii="Angsana New" w:eastAsia="SimSun" w:hAnsi="Angsana New" w:cs="Angsana New"/>
                <w:snapToGrid w:val="0"/>
                <w:color w:val="000000" w:themeColor="text1"/>
                <w:sz w:val="21"/>
                <w:szCs w:val="21"/>
                <w:lang w:eastAsia="zh-CN"/>
              </w:rPr>
              <w:t>(</w:t>
            </w:r>
            <w:r w:rsidRPr="00237EB4">
              <w:rPr>
                <w:rFonts w:ascii="Angsana New" w:eastAsia="SimSun" w:hAnsi="Angsana New" w:cs="Angsana New"/>
                <w:snapToGrid w:val="0"/>
                <w:color w:val="000000" w:themeColor="text1"/>
                <w:sz w:val="21"/>
                <w:szCs w:val="21"/>
                <w:lang w:val="en-US" w:eastAsia="zh-CN"/>
              </w:rPr>
              <w:t>4,224,416</w:t>
            </w:r>
            <w:r w:rsidRPr="00237EB4">
              <w:rPr>
                <w:rFonts w:ascii="Angsana New" w:eastAsia="SimSun" w:hAnsi="Angsana New" w:cs="Angsana New"/>
                <w:snapToGrid w:val="0"/>
                <w:color w:val="000000" w:themeColor="text1"/>
                <w:sz w:val="21"/>
                <w:szCs w:val="21"/>
                <w:lang w:eastAsia="zh-CN"/>
              </w:rPr>
              <w:t>)</w:t>
            </w:r>
          </w:p>
        </w:tc>
        <w:tc>
          <w:tcPr>
            <w:tcW w:w="81" w:type="dxa"/>
          </w:tcPr>
          <w:p w14:paraId="5245622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4AD328B7" w14:textId="310D0615"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(55,109,757)</w:t>
            </w:r>
          </w:p>
        </w:tc>
        <w:tc>
          <w:tcPr>
            <w:tcW w:w="81" w:type="dxa"/>
          </w:tcPr>
          <w:p w14:paraId="21CDD750"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70C9E1F0" w14:textId="691A15A7"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(123,014,263)</w:t>
            </w:r>
          </w:p>
        </w:tc>
      </w:tr>
      <w:tr w:rsidR="00CB0585" w:rsidRPr="00237EB4" w14:paraId="15486A53" w14:textId="77777777" w:rsidTr="00842AC9">
        <w:trPr>
          <w:cantSplit/>
        </w:trPr>
        <w:tc>
          <w:tcPr>
            <w:tcW w:w="4961" w:type="dxa"/>
            <w:vAlign w:val="bottom"/>
          </w:tcPr>
          <w:p w14:paraId="39BDEB9C" w14:textId="35A598D5" w:rsidR="00CB0585" w:rsidRPr="00237EB4" w:rsidRDefault="00CB0585" w:rsidP="00CB0585">
            <w:pPr>
              <w:spacing w:after="0" w:line="230" w:lineRule="exact"/>
              <w:ind w:right="-17"/>
              <w:rPr>
                <w:rFonts w:ascii="Angsana New" w:eastAsia="Cordia New" w:hAnsi="Angsana New" w:cs="Angsana New"/>
                <w:sz w:val="21"/>
                <w:szCs w:val="21"/>
                <w:lang w:val="en-US"/>
              </w:rPr>
            </w:pPr>
            <w:r w:rsidRPr="00237EB4">
              <w:rPr>
                <w:rFonts w:asciiTheme="majorBidi" w:eastAsia="Cordia New" w:hAnsiTheme="majorBidi" w:cstheme="majorBidi"/>
                <w:sz w:val="21"/>
                <w:szCs w:val="21"/>
              </w:rPr>
              <w:t>Gross profit (loss)</w:t>
            </w:r>
          </w:p>
        </w:tc>
        <w:tc>
          <w:tcPr>
            <w:tcW w:w="1135" w:type="dxa"/>
            <w:tcBorders>
              <w:top w:val="single" w:sz="6" w:space="0" w:color="auto"/>
              <w:left w:val="nil"/>
              <w:bottom w:val="double" w:sz="6" w:space="0" w:color="auto"/>
              <w:right w:val="nil"/>
            </w:tcBorders>
            <w:vAlign w:val="bottom"/>
          </w:tcPr>
          <w:p w14:paraId="460491CB" w14:textId="28BD9F1B" w:rsidR="00CB0585" w:rsidRPr="00237EB4" w:rsidRDefault="00CB0585" w:rsidP="00CB0585">
            <w:pPr>
              <w:tabs>
                <w:tab w:val="decimal" w:pos="0"/>
              </w:tabs>
              <w:spacing w:after="0" w:line="230" w:lineRule="exact"/>
              <w:ind w:left="-23" w:right="210"/>
              <w:jc w:val="right"/>
              <w:rPr>
                <w:rFonts w:ascii="Angsana New" w:hAnsi="Angsana New" w:cs="Angsana New"/>
                <w:snapToGrid w:val="0"/>
                <w:sz w:val="21"/>
                <w:szCs w:val="21"/>
                <w:lang w:val="en-US" w:eastAsia="th-TH"/>
              </w:rPr>
            </w:pPr>
            <w:r w:rsidRPr="00237EB4">
              <w:rPr>
                <w:rFonts w:ascii="Angsana New" w:eastAsia="SimSun" w:hAnsi="Angsana New" w:cs="Angsana New"/>
                <w:color w:val="000000" w:themeColor="text1"/>
                <w:sz w:val="21"/>
                <w:szCs w:val="21"/>
                <w:lang w:eastAsia="zh-CN"/>
              </w:rPr>
              <w:t>-</w:t>
            </w:r>
          </w:p>
        </w:tc>
        <w:tc>
          <w:tcPr>
            <w:tcW w:w="81" w:type="dxa"/>
          </w:tcPr>
          <w:p w14:paraId="3859F59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6E2F30FD" w14:textId="0BDF98C2"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val="en-US" w:eastAsia="th-TH"/>
              </w:rPr>
              <w:t>(47,833,079)</w:t>
            </w:r>
          </w:p>
        </w:tc>
        <w:tc>
          <w:tcPr>
            <w:tcW w:w="81" w:type="dxa"/>
          </w:tcPr>
          <w:p w14:paraId="23774E47" w14:textId="77777777"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p>
        </w:tc>
        <w:tc>
          <w:tcPr>
            <w:tcW w:w="1053" w:type="dxa"/>
            <w:tcBorders>
              <w:top w:val="single" w:sz="6" w:space="0" w:color="auto"/>
              <w:left w:val="nil"/>
              <w:bottom w:val="double" w:sz="6" w:space="0" w:color="auto"/>
              <w:right w:val="nil"/>
            </w:tcBorders>
          </w:tcPr>
          <w:p w14:paraId="3302B0B7" w14:textId="1BF4133C"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(818,366)</w:t>
            </w:r>
          </w:p>
        </w:tc>
        <w:tc>
          <w:tcPr>
            <w:tcW w:w="81" w:type="dxa"/>
          </w:tcPr>
          <w:p w14:paraId="09423BCB"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double" w:sz="4" w:space="0" w:color="auto"/>
              <w:right w:val="nil"/>
            </w:tcBorders>
          </w:tcPr>
          <w:p w14:paraId="4CFC9005" w14:textId="7E0D8E66"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(14,439,891)</w:t>
            </w:r>
          </w:p>
        </w:tc>
        <w:tc>
          <w:tcPr>
            <w:tcW w:w="81" w:type="dxa"/>
          </w:tcPr>
          <w:p w14:paraId="102DEF4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double" w:sz="6" w:space="0" w:color="auto"/>
              <w:right w:val="nil"/>
            </w:tcBorders>
          </w:tcPr>
          <w:p w14:paraId="4D413A01" w14:textId="691CCB06" w:rsidR="00CB0585" w:rsidRPr="00237EB4" w:rsidRDefault="00CB0585" w:rsidP="00CB0585">
            <w:pPr>
              <w:spacing w:after="0" w:line="230" w:lineRule="exact"/>
              <w:ind w:right="57"/>
              <w:jc w:val="right"/>
              <w:rPr>
                <w:rFonts w:ascii="Angsana New" w:eastAsia="SimSun" w:hAnsi="Angsana New" w:cs="Angsana New"/>
                <w:snapToGrid w:val="0"/>
                <w:sz w:val="21"/>
                <w:szCs w:val="21"/>
                <w:lang w:eastAsia="zh-CN"/>
              </w:rPr>
            </w:pPr>
            <w:r w:rsidRPr="00237EB4">
              <w:rPr>
                <w:rFonts w:ascii="Angsana New" w:eastAsia="SimSun" w:hAnsi="Angsana New" w:cs="Angsana New"/>
                <w:snapToGrid w:val="0"/>
                <w:color w:val="000000" w:themeColor="text1"/>
                <w:sz w:val="21"/>
                <w:szCs w:val="21"/>
                <w:lang w:eastAsia="zh-CN"/>
              </w:rPr>
              <w:t>1,216,570</w:t>
            </w:r>
          </w:p>
        </w:tc>
        <w:tc>
          <w:tcPr>
            <w:tcW w:w="81" w:type="dxa"/>
          </w:tcPr>
          <w:p w14:paraId="5A5B0F9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double" w:sz="4" w:space="0" w:color="auto"/>
              <w:right w:val="nil"/>
            </w:tcBorders>
          </w:tcPr>
          <w:p w14:paraId="72718B16" w14:textId="3C50C316"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eastAsia="SimSun" w:hAnsi="Angsana New" w:cs="Angsana New"/>
                <w:snapToGrid w:val="0"/>
                <w:color w:val="000000" w:themeColor="text1"/>
                <w:sz w:val="21"/>
                <w:szCs w:val="21"/>
                <w:lang w:eastAsia="zh-CN"/>
              </w:rPr>
              <w:t>(1,949,974)</w:t>
            </w:r>
          </w:p>
        </w:tc>
        <w:tc>
          <w:tcPr>
            <w:tcW w:w="81" w:type="dxa"/>
          </w:tcPr>
          <w:p w14:paraId="08F1C18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double" w:sz="6" w:space="0" w:color="auto"/>
              <w:right w:val="nil"/>
            </w:tcBorders>
          </w:tcPr>
          <w:p w14:paraId="3D9A3FAB" w14:textId="0158FB09"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398,204</w:t>
            </w:r>
          </w:p>
        </w:tc>
        <w:tc>
          <w:tcPr>
            <w:tcW w:w="81" w:type="dxa"/>
          </w:tcPr>
          <w:p w14:paraId="618964FA"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double" w:sz="4" w:space="0" w:color="auto"/>
              <w:right w:val="nil"/>
            </w:tcBorders>
          </w:tcPr>
          <w:p w14:paraId="6EF3AD33" w14:textId="0CAD63BE"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(64,222,944)</w:t>
            </w:r>
          </w:p>
        </w:tc>
      </w:tr>
      <w:tr w:rsidR="00CB0585" w:rsidRPr="00237EB4" w14:paraId="46C55AB8" w14:textId="77777777" w:rsidTr="006C47B8">
        <w:trPr>
          <w:cantSplit/>
        </w:trPr>
        <w:tc>
          <w:tcPr>
            <w:tcW w:w="4961" w:type="dxa"/>
            <w:vAlign w:val="bottom"/>
          </w:tcPr>
          <w:p w14:paraId="1623C21B" w14:textId="77777777" w:rsidR="00CB0585" w:rsidRPr="00237EB4" w:rsidRDefault="00CB0585" w:rsidP="00CB0585">
            <w:pPr>
              <w:spacing w:after="0" w:line="230" w:lineRule="exact"/>
              <w:ind w:right="-17"/>
              <w:rPr>
                <w:rFonts w:ascii="Angsana New" w:eastAsia="Cordia New" w:hAnsi="Angsana New" w:cs="Angsana New"/>
                <w:sz w:val="21"/>
                <w:szCs w:val="21"/>
              </w:rPr>
            </w:pPr>
          </w:p>
        </w:tc>
        <w:tc>
          <w:tcPr>
            <w:tcW w:w="1135" w:type="dxa"/>
            <w:tcBorders>
              <w:top w:val="double" w:sz="6" w:space="0" w:color="auto"/>
              <w:left w:val="nil"/>
              <w:bottom w:val="nil"/>
              <w:right w:val="nil"/>
            </w:tcBorders>
            <w:vAlign w:val="bottom"/>
          </w:tcPr>
          <w:p w14:paraId="74DA3203" w14:textId="77777777" w:rsidR="00CB0585" w:rsidRPr="0074282E" w:rsidRDefault="00CB0585" w:rsidP="00CB0585">
            <w:pPr>
              <w:tabs>
                <w:tab w:val="decimal" w:pos="1140"/>
              </w:tabs>
              <w:spacing w:after="0" w:line="230" w:lineRule="exact"/>
              <w:ind w:right="57"/>
              <w:jc w:val="right"/>
              <w:rPr>
                <w:rFonts w:ascii="Angsana New" w:hAnsi="Angsana New" w:cs="Angsana New"/>
                <w:snapToGrid w:val="0"/>
                <w:sz w:val="21"/>
                <w:szCs w:val="21"/>
                <w:cs/>
                <w:lang w:val="en-US" w:eastAsia="th-TH"/>
              </w:rPr>
            </w:pPr>
          </w:p>
        </w:tc>
        <w:tc>
          <w:tcPr>
            <w:tcW w:w="81" w:type="dxa"/>
          </w:tcPr>
          <w:p w14:paraId="71BDA3B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double" w:sz="6" w:space="0" w:color="auto"/>
              <w:left w:val="nil"/>
              <w:bottom w:val="nil"/>
              <w:right w:val="nil"/>
            </w:tcBorders>
            <w:vAlign w:val="bottom"/>
          </w:tcPr>
          <w:p w14:paraId="133F4CE0" w14:textId="77777777" w:rsidR="00CB0585" w:rsidRPr="00237EB4" w:rsidRDefault="00CB0585" w:rsidP="00CB0585">
            <w:pPr>
              <w:tabs>
                <w:tab w:val="decimal" w:pos="1104"/>
              </w:tabs>
              <w:spacing w:after="0" w:line="230" w:lineRule="exact"/>
              <w:ind w:right="57"/>
              <w:jc w:val="right"/>
              <w:rPr>
                <w:rFonts w:ascii="Angsana New" w:hAnsi="Angsana New" w:cs="Angsana New"/>
                <w:snapToGrid w:val="0"/>
                <w:sz w:val="21"/>
                <w:szCs w:val="21"/>
                <w:lang w:eastAsia="th-TH"/>
              </w:rPr>
            </w:pPr>
          </w:p>
        </w:tc>
        <w:tc>
          <w:tcPr>
            <w:tcW w:w="81" w:type="dxa"/>
          </w:tcPr>
          <w:p w14:paraId="7E74DE4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double" w:sz="6" w:space="0" w:color="auto"/>
              <w:left w:val="nil"/>
              <w:bottom w:val="nil"/>
              <w:right w:val="nil"/>
            </w:tcBorders>
          </w:tcPr>
          <w:p w14:paraId="64812143" w14:textId="77777777" w:rsidR="00CB0585" w:rsidRPr="00237EB4" w:rsidRDefault="00CB0585" w:rsidP="00CB0585">
            <w:pPr>
              <w:tabs>
                <w:tab w:val="decimal" w:pos="1164"/>
              </w:tabs>
              <w:spacing w:after="0" w:line="230" w:lineRule="exact"/>
              <w:ind w:right="57"/>
              <w:jc w:val="right"/>
              <w:rPr>
                <w:rFonts w:ascii="Angsana New" w:hAnsi="Angsana New" w:cs="Angsana New"/>
                <w:snapToGrid w:val="0"/>
                <w:sz w:val="21"/>
                <w:szCs w:val="21"/>
                <w:lang w:eastAsia="th-TH"/>
              </w:rPr>
            </w:pPr>
          </w:p>
        </w:tc>
        <w:tc>
          <w:tcPr>
            <w:tcW w:w="81" w:type="dxa"/>
          </w:tcPr>
          <w:p w14:paraId="48E5F9C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double" w:sz="6" w:space="0" w:color="auto"/>
              <w:left w:val="nil"/>
              <w:bottom w:val="nil"/>
              <w:right w:val="nil"/>
            </w:tcBorders>
          </w:tcPr>
          <w:p w14:paraId="39AB48F7"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eastAsia="th-TH"/>
              </w:rPr>
            </w:pPr>
          </w:p>
        </w:tc>
        <w:tc>
          <w:tcPr>
            <w:tcW w:w="81" w:type="dxa"/>
          </w:tcPr>
          <w:p w14:paraId="7B1AFC2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double" w:sz="6" w:space="0" w:color="auto"/>
              <w:left w:val="nil"/>
              <w:bottom w:val="nil"/>
              <w:right w:val="nil"/>
            </w:tcBorders>
          </w:tcPr>
          <w:p w14:paraId="55475401" w14:textId="77777777" w:rsidR="00CB0585" w:rsidRPr="00237EB4" w:rsidRDefault="00CB0585" w:rsidP="00CB0585">
            <w:pPr>
              <w:spacing w:after="0" w:line="230" w:lineRule="exact"/>
              <w:ind w:left="-23" w:right="57"/>
              <w:jc w:val="right"/>
              <w:rPr>
                <w:rFonts w:ascii="Angsana New" w:eastAsia="SimSun" w:hAnsi="Angsana New" w:cs="Angsana New"/>
                <w:sz w:val="21"/>
                <w:szCs w:val="21"/>
                <w:lang w:eastAsia="zh-CN"/>
              </w:rPr>
            </w:pPr>
          </w:p>
        </w:tc>
        <w:tc>
          <w:tcPr>
            <w:tcW w:w="81" w:type="dxa"/>
          </w:tcPr>
          <w:p w14:paraId="2C6E984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double" w:sz="6" w:space="0" w:color="auto"/>
              <w:left w:val="nil"/>
              <w:bottom w:val="nil"/>
              <w:right w:val="nil"/>
            </w:tcBorders>
          </w:tcPr>
          <w:p w14:paraId="29D4EDE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68B7986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double" w:sz="6" w:space="0" w:color="auto"/>
              <w:left w:val="nil"/>
              <w:bottom w:val="nil"/>
              <w:right w:val="nil"/>
            </w:tcBorders>
          </w:tcPr>
          <w:p w14:paraId="665E66F5" w14:textId="77777777" w:rsidR="00CB0585" w:rsidRPr="00237EB4" w:rsidRDefault="00CB0585" w:rsidP="00CB0585">
            <w:pPr>
              <w:tabs>
                <w:tab w:val="decimal" w:pos="1134"/>
              </w:tabs>
              <w:spacing w:after="0" w:line="230" w:lineRule="exact"/>
              <w:ind w:right="113"/>
              <w:jc w:val="right"/>
              <w:rPr>
                <w:rFonts w:ascii="Angsana New" w:hAnsi="Angsana New" w:cs="Angsana New"/>
                <w:snapToGrid w:val="0"/>
                <w:sz w:val="21"/>
                <w:szCs w:val="21"/>
                <w:lang w:eastAsia="th-TH"/>
              </w:rPr>
            </w:pPr>
          </w:p>
        </w:tc>
        <w:tc>
          <w:tcPr>
            <w:tcW w:w="81" w:type="dxa"/>
          </w:tcPr>
          <w:p w14:paraId="4EA0A00B"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Borders>
              <w:top w:val="double" w:sz="6" w:space="0" w:color="auto"/>
              <w:left w:val="nil"/>
              <w:bottom w:val="nil"/>
              <w:right w:val="nil"/>
            </w:tcBorders>
          </w:tcPr>
          <w:p w14:paraId="03289413" w14:textId="77777777" w:rsidR="00CB0585" w:rsidRPr="00237EB4" w:rsidRDefault="00CB0585" w:rsidP="00CB0585">
            <w:pPr>
              <w:tabs>
                <w:tab w:val="decimal" w:pos="1134"/>
              </w:tabs>
              <w:spacing w:after="0" w:line="230" w:lineRule="exact"/>
              <w:ind w:right="113"/>
              <w:jc w:val="right"/>
              <w:rPr>
                <w:rFonts w:ascii="Angsana New" w:hAnsi="Angsana New" w:cs="Angsana New"/>
                <w:snapToGrid w:val="0"/>
                <w:sz w:val="21"/>
                <w:szCs w:val="21"/>
                <w:lang w:eastAsia="th-TH"/>
              </w:rPr>
            </w:pPr>
          </w:p>
        </w:tc>
      </w:tr>
      <w:tr w:rsidR="00CB0585" w:rsidRPr="00237EB4" w14:paraId="7CBC521D" w14:textId="77777777" w:rsidTr="00842AC9">
        <w:trPr>
          <w:cantSplit/>
        </w:trPr>
        <w:tc>
          <w:tcPr>
            <w:tcW w:w="4961" w:type="dxa"/>
            <w:vAlign w:val="bottom"/>
          </w:tcPr>
          <w:p w14:paraId="1C361911" w14:textId="7093B5CB" w:rsidR="00CB0585" w:rsidRPr="00237EB4" w:rsidRDefault="00CB0585" w:rsidP="00CB0585">
            <w:pPr>
              <w:spacing w:after="0" w:line="230" w:lineRule="exact"/>
              <w:ind w:right="-17"/>
              <w:rPr>
                <w:rFonts w:ascii="Angsana New" w:eastAsia="Cordia New" w:hAnsi="Angsana New" w:cs="Angsana New"/>
                <w:sz w:val="21"/>
                <w:szCs w:val="21"/>
              </w:rPr>
            </w:pPr>
            <w:r w:rsidRPr="00237EB4">
              <w:rPr>
                <w:rFonts w:asciiTheme="majorBidi" w:eastAsia="Cordia New" w:hAnsiTheme="majorBidi" w:cstheme="majorBidi"/>
                <w:sz w:val="21"/>
                <w:szCs w:val="21"/>
              </w:rPr>
              <w:t>Other income</w:t>
            </w:r>
          </w:p>
        </w:tc>
        <w:tc>
          <w:tcPr>
            <w:tcW w:w="1135" w:type="dxa"/>
            <w:vAlign w:val="bottom"/>
          </w:tcPr>
          <w:p w14:paraId="626C71F2" w14:textId="72D81A5B" w:rsidR="00CB0585" w:rsidRPr="0074282E" w:rsidRDefault="00CB0585" w:rsidP="00CB0585">
            <w:pPr>
              <w:tabs>
                <w:tab w:val="decimal" w:pos="0"/>
              </w:tabs>
              <w:spacing w:after="0" w:line="230" w:lineRule="exact"/>
              <w:ind w:left="-23" w:right="210"/>
              <w:jc w:val="right"/>
              <w:rPr>
                <w:rFonts w:ascii="Angsana New" w:eastAsia="SimSun" w:hAnsi="Angsana New" w:cs="Angsana New"/>
                <w:color w:val="000000" w:themeColor="text1"/>
                <w:sz w:val="21"/>
                <w:szCs w:val="21"/>
                <w:cs/>
                <w:lang w:val="en-US" w:eastAsia="zh-CN"/>
              </w:rPr>
            </w:pPr>
            <w:r w:rsidRPr="00237EB4">
              <w:rPr>
                <w:rFonts w:ascii="Angsana New" w:eastAsia="SimSun" w:hAnsi="Angsana New" w:cs="Angsana New"/>
                <w:color w:val="000000" w:themeColor="text1"/>
                <w:sz w:val="21"/>
                <w:szCs w:val="21"/>
                <w:lang w:eastAsia="zh-CN"/>
              </w:rPr>
              <w:t>-</w:t>
            </w:r>
          </w:p>
        </w:tc>
        <w:tc>
          <w:tcPr>
            <w:tcW w:w="81" w:type="dxa"/>
          </w:tcPr>
          <w:p w14:paraId="755C49C5"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val="en-US" w:eastAsia="th-TH"/>
              </w:rPr>
            </w:pPr>
          </w:p>
        </w:tc>
        <w:tc>
          <w:tcPr>
            <w:tcW w:w="1053" w:type="dxa"/>
            <w:vAlign w:val="bottom"/>
          </w:tcPr>
          <w:p w14:paraId="70870A3E" w14:textId="02AF75B8" w:rsidR="00CB0585" w:rsidRPr="00237EB4" w:rsidRDefault="00CB0585" w:rsidP="00CB0585">
            <w:pPr>
              <w:tabs>
                <w:tab w:val="decimal" w:pos="0"/>
              </w:tabs>
              <w:spacing w:after="0" w:line="230" w:lineRule="exact"/>
              <w:ind w:left="-23" w:right="210"/>
              <w:jc w:val="right"/>
              <w:rPr>
                <w:rFonts w:ascii="Angsana New" w:eastAsia="SimSun" w:hAnsi="Angsana New" w:cs="Angsana New"/>
                <w:sz w:val="21"/>
                <w:szCs w:val="21"/>
                <w:lang w:eastAsia="zh-CN"/>
              </w:rPr>
            </w:pPr>
            <w:r w:rsidRPr="00237EB4">
              <w:rPr>
                <w:rFonts w:ascii="Angsana New" w:hAnsi="Angsana New" w:cs="Angsana New"/>
                <w:snapToGrid w:val="0"/>
                <w:color w:val="000000" w:themeColor="text1"/>
                <w:sz w:val="21"/>
                <w:szCs w:val="21"/>
                <w:lang w:val="en-US" w:eastAsia="th-TH"/>
              </w:rPr>
              <w:t>-</w:t>
            </w:r>
          </w:p>
        </w:tc>
        <w:tc>
          <w:tcPr>
            <w:tcW w:w="81" w:type="dxa"/>
          </w:tcPr>
          <w:p w14:paraId="07A0DA26"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val="en-US" w:eastAsia="th-TH"/>
              </w:rPr>
            </w:pPr>
          </w:p>
        </w:tc>
        <w:tc>
          <w:tcPr>
            <w:tcW w:w="1053" w:type="dxa"/>
            <w:vAlign w:val="bottom"/>
          </w:tcPr>
          <w:p w14:paraId="40DD8D64" w14:textId="2043B45D" w:rsidR="00CB0585" w:rsidRPr="00237EB4" w:rsidRDefault="00CB0585" w:rsidP="00CB0585">
            <w:pPr>
              <w:spacing w:after="0" w:line="230" w:lineRule="exact"/>
              <w:ind w:right="57"/>
              <w:jc w:val="right"/>
              <w:rPr>
                <w:rFonts w:ascii="Angsana New" w:hAnsi="Angsana New" w:cs="Angsana New"/>
                <w:snapToGrid w:val="0"/>
                <w:sz w:val="21"/>
                <w:szCs w:val="21"/>
                <w:lang w:val="en-US" w:eastAsia="th-TH"/>
              </w:rPr>
            </w:pPr>
            <w:r w:rsidRPr="00237EB4">
              <w:rPr>
                <w:rFonts w:ascii="Angsana New" w:hAnsi="Angsana New" w:cs="Angsana New"/>
                <w:snapToGrid w:val="0"/>
                <w:color w:val="000000" w:themeColor="text1"/>
                <w:sz w:val="21"/>
                <w:szCs w:val="21"/>
                <w:lang w:val="en-US" w:eastAsia="th-TH"/>
              </w:rPr>
              <w:t>399,514</w:t>
            </w:r>
          </w:p>
        </w:tc>
        <w:tc>
          <w:tcPr>
            <w:tcW w:w="81" w:type="dxa"/>
          </w:tcPr>
          <w:p w14:paraId="0E8607E7"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val="en-US" w:eastAsia="th-TH"/>
              </w:rPr>
            </w:pPr>
          </w:p>
        </w:tc>
        <w:tc>
          <w:tcPr>
            <w:tcW w:w="1053" w:type="dxa"/>
            <w:vAlign w:val="bottom"/>
          </w:tcPr>
          <w:p w14:paraId="46E9E2D6" w14:textId="09CB06ED" w:rsidR="00CB0585" w:rsidRPr="00237EB4" w:rsidRDefault="00CB0585" w:rsidP="00CB0585">
            <w:pPr>
              <w:spacing w:after="0" w:line="230" w:lineRule="exact"/>
              <w:ind w:right="57"/>
              <w:jc w:val="right"/>
              <w:rPr>
                <w:rFonts w:ascii="Angsana New" w:hAnsi="Angsana New" w:cs="Angsana New"/>
                <w:snapToGrid w:val="0"/>
                <w:sz w:val="21"/>
                <w:szCs w:val="21"/>
                <w:lang w:val="en-US" w:eastAsia="th-TH"/>
              </w:rPr>
            </w:pPr>
            <w:r w:rsidRPr="00237EB4">
              <w:rPr>
                <w:rFonts w:ascii="Angsana New" w:hAnsi="Angsana New" w:cs="Angsana New"/>
                <w:snapToGrid w:val="0"/>
                <w:color w:val="000000" w:themeColor="text1"/>
                <w:sz w:val="21"/>
                <w:szCs w:val="21"/>
                <w:lang w:val="en-US" w:eastAsia="th-TH"/>
              </w:rPr>
              <w:t>236,705</w:t>
            </w:r>
          </w:p>
        </w:tc>
        <w:tc>
          <w:tcPr>
            <w:tcW w:w="81" w:type="dxa"/>
          </w:tcPr>
          <w:p w14:paraId="15B0153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F2BBBC6" w14:textId="4CD56533" w:rsidR="00CB0585" w:rsidRPr="00237EB4" w:rsidRDefault="00CB0585" w:rsidP="00CB0585">
            <w:pPr>
              <w:spacing w:after="0" w:line="230" w:lineRule="exact"/>
              <w:ind w:right="57"/>
              <w:jc w:val="right"/>
              <w:rPr>
                <w:rFonts w:ascii="Angsana New" w:eastAsia="SimSun" w:hAnsi="Angsana New" w:cs="Angsana New"/>
                <w:snapToGrid w:val="0"/>
                <w:sz w:val="21"/>
                <w:szCs w:val="21"/>
                <w:lang w:eastAsia="zh-CN"/>
              </w:rPr>
            </w:pPr>
            <w:r w:rsidRPr="00237EB4">
              <w:rPr>
                <w:rFonts w:ascii="Angsana New" w:eastAsia="SimSun" w:hAnsi="Angsana New" w:cs="Angsana New"/>
                <w:snapToGrid w:val="0"/>
                <w:color w:val="000000" w:themeColor="text1"/>
                <w:sz w:val="21"/>
                <w:szCs w:val="21"/>
                <w:lang w:eastAsia="zh-CN"/>
              </w:rPr>
              <w:t>21,140,395</w:t>
            </w:r>
          </w:p>
        </w:tc>
        <w:tc>
          <w:tcPr>
            <w:tcW w:w="81" w:type="dxa"/>
          </w:tcPr>
          <w:p w14:paraId="6BCF6302" w14:textId="77777777" w:rsidR="00CB0585" w:rsidRPr="0074282E" w:rsidRDefault="00CB0585" w:rsidP="00CB0585">
            <w:pPr>
              <w:spacing w:after="0" w:line="230" w:lineRule="exact"/>
              <w:ind w:right="57"/>
              <w:jc w:val="right"/>
              <w:rPr>
                <w:rFonts w:ascii="Angsana New" w:eastAsia="SimSun" w:hAnsi="Angsana New" w:cs="Angsana New"/>
                <w:sz w:val="21"/>
                <w:szCs w:val="21"/>
                <w:cs/>
                <w:lang w:val="en-US" w:eastAsia="zh-CN"/>
              </w:rPr>
            </w:pPr>
          </w:p>
        </w:tc>
        <w:tc>
          <w:tcPr>
            <w:tcW w:w="1053" w:type="dxa"/>
          </w:tcPr>
          <w:p w14:paraId="0E1639E4" w14:textId="35ABC2D7" w:rsidR="00CB0585" w:rsidRPr="00237EB4" w:rsidRDefault="00CB0585" w:rsidP="00CB0585">
            <w:pPr>
              <w:spacing w:after="0" w:line="230" w:lineRule="exact"/>
              <w:ind w:right="57"/>
              <w:jc w:val="right"/>
              <w:rPr>
                <w:rFonts w:ascii="Angsana New" w:eastAsia="SimSun" w:hAnsi="Angsana New" w:cs="Angsana New"/>
                <w:snapToGrid w:val="0"/>
                <w:sz w:val="21"/>
                <w:szCs w:val="21"/>
                <w:cs/>
                <w:lang w:eastAsia="zh-CN"/>
              </w:rPr>
            </w:pPr>
            <w:r w:rsidRPr="00237EB4">
              <w:rPr>
                <w:rFonts w:ascii="Angsana New" w:eastAsia="SimSun" w:hAnsi="Angsana New" w:cs="Angsana New"/>
                <w:snapToGrid w:val="0"/>
                <w:color w:val="000000" w:themeColor="text1"/>
                <w:sz w:val="21"/>
                <w:szCs w:val="21"/>
                <w:lang w:eastAsia="zh-CN"/>
              </w:rPr>
              <w:t>13,555,095</w:t>
            </w:r>
          </w:p>
        </w:tc>
        <w:tc>
          <w:tcPr>
            <w:tcW w:w="81" w:type="dxa"/>
          </w:tcPr>
          <w:p w14:paraId="05B7A48B" w14:textId="77777777" w:rsidR="00CB0585" w:rsidRPr="0074282E" w:rsidRDefault="00CB0585" w:rsidP="00CB0585">
            <w:pPr>
              <w:spacing w:after="0" w:line="230" w:lineRule="exact"/>
              <w:ind w:right="57"/>
              <w:jc w:val="right"/>
              <w:rPr>
                <w:rFonts w:ascii="Angsana New" w:eastAsia="SimSun" w:hAnsi="Angsana New" w:cs="Angsana New"/>
                <w:sz w:val="21"/>
                <w:szCs w:val="21"/>
                <w:cs/>
                <w:lang w:val="en-US" w:eastAsia="zh-CN"/>
              </w:rPr>
            </w:pPr>
          </w:p>
        </w:tc>
        <w:tc>
          <w:tcPr>
            <w:tcW w:w="1053" w:type="dxa"/>
          </w:tcPr>
          <w:p w14:paraId="71300B43" w14:textId="195E7E76"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21,</w:t>
            </w:r>
            <w:r w:rsidRPr="00237EB4">
              <w:rPr>
                <w:rFonts w:ascii="Angsana New" w:hAnsi="Angsana New" w:cs="Angsana New"/>
                <w:snapToGrid w:val="0"/>
                <w:color w:val="000000" w:themeColor="text1"/>
                <w:sz w:val="21"/>
                <w:szCs w:val="21"/>
                <w:lang w:val="en-US" w:eastAsia="th-TH"/>
              </w:rPr>
              <w:t>539</w:t>
            </w:r>
            <w:r w:rsidRPr="00237EB4">
              <w:rPr>
                <w:rFonts w:ascii="Angsana New" w:hAnsi="Angsana New" w:cs="Angsana New"/>
                <w:snapToGrid w:val="0"/>
                <w:color w:val="000000" w:themeColor="text1"/>
                <w:sz w:val="21"/>
                <w:szCs w:val="21"/>
                <w:lang w:eastAsia="th-TH"/>
              </w:rPr>
              <w:t>,909</w:t>
            </w:r>
          </w:p>
        </w:tc>
        <w:tc>
          <w:tcPr>
            <w:tcW w:w="81" w:type="dxa"/>
          </w:tcPr>
          <w:p w14:paraId="5B2CEDF8"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Pr>
          <w:p w14:paraId="65B21AD5" w14:textId="286DA390"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13,791,800</w:t>
            </w:r>
          </w:p>
        </w:tc>
      </w:tr>
      <w:tr w:rsidR="00CB0585" w:rsidRPr="00237EB4" w14:paraId="7B3A084A" w14:textId="77777777" w:rsidTr="00842AC9">
        <w:trPr>
          <w:cantSplit/>
        </w:trPr>
        <w:tc>
          <w:tcPr>
            <w:tcW w:w="4961" w:type="dxa"/>
            <w:vAlign w:val="center"/>
          </w:tcPr>
          <w:p w14:paraId="5FA72296" w14:textId="6DB22D65" w:rsidR="00CB0585" w:rsidRPr="00237EB4" w:rsidRDefault="00CB0585" w:rsidP="00CB0585">
            <w:pPr>
              <w:spacing w:after="0" w:line="230" w:lineRule="exact"/>
              <w:ind w:right="-17"/>
              <w:rPr>
                <w:rFonts w:ascii="Angsana New" w:eastAsia="Cordia New" w:hAnsi="Angsana New" w:cs="Angsana New"/>
                <w:sz w:val="21"/>
                <w:szCs w:val="21"/>
              </w:rPr>
            </w:pPr>
            <w:r w:rsidRPr="00237EB4">
              <w:rPr>
                <w:rFonts w:asciiTheme="majorBidi" w:eastAsia="Cordia New" w:hAnsiTheme="majorBidi" w:cstheme="majorBidi"/>
                <w:sz w:val="21"/>
                <w:szCs w:val="21"/>
              </w:rPr>
              <w:t>Idle cost on a particular contract</w:t>
            </w:r>
          </w:p>
        </w:tc>
        <w:tc>
          <w:tcPr>
            <w:tcW w:w="1135" w:type="dxa"/>
            <w:vAlign w:val="bottom"/>
          </w:tcPr>
          <w:p w14:paraId="29E6BEAB" w14:textId="1128A2D5" w:rsidR="00CB0585" w:rsidRPr="0074282E" w:rsidRDefault="00CB0585" w:rsidP="00CB0585">
            <w:pPr>
              <w:tabs>
                <w:tab w:val="decimal" w:pos="0"/>
              </w:tabs>
              <w:spacing w:after="0" w:line="230" w:lineRule="exact"/>
              <w:ind w:left="-23" w:right="210"/>
              <w:jc w:val="right"/>
              <w:rPr>
                <w:rFonts w:ascii="Angsana New" w:eastAsia="SimSun" w:hAnsi="Angsana New" w:cs="Angsana New"/>
                <w:color w:val="000000" w:themeColor="text1"/>
                <w:sz w:val="21"/>
                <w:szCs w:val="21"/>
                <w:cs/>
                <w:lang w:val="en-US" w:eastAsia="zh-CN"/>
              </w:rPr>
            </w:pPr>
            <w:r w:rsidRPr="00237EB4">
              <w:rPr>
                <w:rFonts w:ascii="Angsana New" w:eastAsia="SimSun" w:hAnsi="Angsana New" w:cs="Angsana New"/>
                <w:color w:val="000000" w:themeColor="text1"/>
                <w:sz w:val="21"/>
                <w:szCs w:val="21"/>
                <w:lang w:eastAsia="zh-CN"/>
              </w:rPr>
              <w:t>-</w:t>
            </w:r>
          </w:p>
        </w:tc>
        <w:tc>
          <w:tcPr>
            <w:tcW w:w="81" w:type="dxa"/>
          </w:tcPr>
          <w:p w14:paraId="142D685C"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val="en-US" w:eastAsia="th-TH"/>
              </w:rPr>
            </w:pPr>
          </w:p>
        </w:tc>
        <w:tc>
          <w:tcPr>
            <w:tcW w:w="1053" w:type="dxa"/>
            <w:vAlign w:val="bottom"/>
          </w:tcPr>
          <w:p w14:paraId="2D095AC7" w14:textId="713E30E2" w:rsidR="00CB0585" w:rsidRPr="00237EB4" w:rsidRDefault="00CB0585" w:rsidP="00CB0585">
            <w:pPr>
              <w:tabs>
                <w:tab w:val="decimal" w:pos="0"/>
              </w:tabs>
              <w:spacing w:after="0" w:line="230" w:lineRule="exact"/>
              <w:ind w:left="-23" w:right="210"/>
              <w:jc w:val="right"/>
              <w:rPr>
                <w:rFonts w:ascii="Angsana New" w:hAnsi="Angsana New" w:cs="Angsana New"/>
                <w:snapToGrid w:val="0"/>
                <w:sz w:val="21"/>
                <w:szCs w:val="21"/>
                <w:lang w:val="en-US" w:eastAsia="th-TH"/>
              </w:rPr>
            </w:pPr>
            <w:r w:rsidRPr="00237EB4">
              <w:rPr>
                <w:rFonts w:ascii="Angsana New" w:hAnsi="Angsana New" w:cs="Angsana New"/>
                <w:snapToGrid w:val="0"/>
                <w:color w:val="000000" w:themeColor="text1"/>
                <w:sz w:val="21"/>
                <w:szCs w:val="21"/>
                <w:lang w:val="en-US" w:eastAsia="th-TH"/>
              </w:rPr>
              <w:t>-</w:t>
            </w:r>
          </w:p>
        </w:tc>
        <w:tc>
          <w:tcPr>
            <w:tcW w:w="81" w:type="dxa"/>
          </w:tcPr>
          <w:p w14:paraId="5AEC5776"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val="en-US" w:eastAsia="th-TH"/>
              </w:rPr>
            </w:pPr>
          </w:p>
        </w:tc>
        <w:tc>
          <w:tcPr>
            <w:tcW w:w="1053" w:type="dxa"/>
          </w:tcPr>
          <w:p w14:paraId="37E43B89" w14:textId="79E63713" w:rsidR="00CB0585" w:rsidRPr="00237EB4" w:rsidRDefault="00CB0585" w:rsidP="00CB0585">
            <w:pPr>
              <w:tabs>
                <w:tab w:val="decimal" w:pos="1104"/>
              </w:tabs>
              <w:spacing w:after="0" w:line="230" w:lineRule="exact"/>
              <w:ind w:right="10"/>
              <w:jc w:val="right"/>
              <w:rPr>
                <w:rFonts w:ascii="Angsana New" w:eastAsia="SimSun" w:hAnsi="Angsana New" w:cs="Angsana New"/>
                <w:sz w:val="21"/>
                <w:szCs w:val="21"/>
                <w:lang w:eastAsia="zh-CN"/>
              </w:rPr>
            </w:pPr>
            <w:r w:rsidRPr="00237EB4">
              <w:rPr>
                <w:rFonts w:ascii="Angsana New" w:eastAsia="SimSun" w:hAnsi="Angsana New" w:cs="Angsana New"/>
                <w:color w:val="000000" w:themeColor="text1"/>
                <w:sz w:val="21"/>
                <w:szCs w:val="21"/>
                <w:lang w:eastAsia="zh-CN"/>
              </w:rPr>
              <w:t>(17,710,131)</w:t>
            </w:r>
          </w:p>
        </w:tc>
        <w:tc>
          <w:tcPr>
            <w:tcW w:w="81" w:type="dxa"/>
          </w:tcPr>
          <w:p w14:paraId="49CCBF4D"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val="en-US" w:eastAsia="th-TH"/>
              </w:rPr>
            </w:pPr>
          </w:p>
        </w:tc>
        <w:tc>
          <w:tcPr>
            <w:tcW w:w="1053" w:type="dxa"/>
          </w:tcPr>
          <w:p w14:paraId="4ED3C038" w14:textId="7C6843F4" w:rsidR="00CB0585" w:rsidRPr="00237EB4" w:rsidRDefault="00CB0585" w:rsidP="00CB0585">
            <w:pPr>
              <w:tabs>
                <w:tab w:val="decimal" w:pos="1104"/>
              </w:tabs>
              <w:spacing w:after="0" w:line="230" w:lineRule="exact"/>
              <w:ind w:right="10"/>
              <w:jc w:val="right"/>
              <w:rPr>
                <w:rFonts w:ascii="Angsana New" w:eastAsia="SimSun" w:hAnsi="Angsana New" w:cs="Angsana New"/>
                <w:sz w:val="21"/>
                <w:szCs w:val="21"/>
                <w:lang w:eastAsia="zh-CN"/>
              </w:rPr>
            </w:pPr>
            <w:r w:rsidRPr="00237EB4">
              <w:rPr>
                <w:rFonts w:ascii="Angsana New" w:hAnsi="Angsana New" w:cs="Angsana New"/>
                <w:snapToGrid w:val="0"/>
                <w:color w:val="000000" w:themeColor="text1"/>
                <w:sz w:val="21"/>
                <w:szCs w:val="21"/>
                <w:lang w:eastAsia="th-TH"/>
              </w:rPr>
              <w:t>(11,719,606)</w:t>
            </w:r>
          </w:p>
        </w:tc>
        <w:tc>
          <w:tcPr>
            <w:tcW w:w="81" w:type="dxa"/>
          </w:tcPr>
          <w:p w14:paraId="2C81F69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0DECFD0" w14:textId="4703DE07" w:rsidR="00CB0585" w:rsidRPr="00237EB4" w:rsidRDefault="00CB0585" w:rsidP="00CB0585">
            <w:pPr>
              <w:tabs>
                <w:tab w:val="decimal" w:pos="0"/>
              </w:tabs>
              <w:spacing w:after="0" w:line="230" w:lineRule="exact"/>
              <w:ind w:left="-23" w:right="210"/>
              <w:jc w:val="right"/>
              <w:rPr>
                <w:rFonts w:ascii="Angsana New" w:eastAsia="SimSun" w:hAnsi="Angsana New" w:cs="Angsana New"/>
                <w:sz w:val="21"/>
                <w:szCs w:val="21"/>
                <w:lang w:eastAsia="zh-CN"/>
              </w:rPr>
            </w:pPr>
            <w:r w:rsidRPr="00237EB4">
              <w:rPr>
                <w:rFonts w:ascii="Angsana New" w:eastAsia="SimSun" w:hAnsi="Angsana New" w:cs="Angsana New"/>
                <w:color w:val="000000" w:themeColor="text1"/>
                <w:sz w:val="21"/>
                <w:szCs w:val="21"/>
                <w:lang w:eastAsia="zh-CN"/>
              </w:rPr>
              <w:t>-</w:t>
            </w:r>
          </w:p>
        </w:tc>
        <w:tc>
          <w:tcPr>
            <w:tcW w:w="81" w:type="dxa"/>
          </w:tcPr>
          <w:p w14:paraId="4ED70BD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AED460A" w14:textId="3E2FDDCB" w:rsidR="00CB0585" w:rsidRPr="00237EB4" w:rsidRDefault="00CB0585" w:rsidP="00CB0585">
            <w:pPr>
              <w:tabs>
                <w:tab w:val="decimal" w:pos="0"/>
              </w:tabs>
              <w:spacing w:after="0" w:line="230" w:lineRule="exact"/>
              <w:ind w:left="-23" w:right="210"/>
              <w:jc w:val="right"/>
              <w:rPr>
                <w:rFonts w:ascii="Angsana New" w:eastAsia="SimSun" w:hAnsi="Angsana New" w:cs="Angsana New"/>
                <w:sz w:val="21"/>
                <w:szCs w:val="21"/>
                <w:lang w:eastAsia="zh-CN"/>
              </w:rPr>
            </w:pPr>
            <w:r w:rsidRPr="00237EB4">
              <w:rPr>
                <w:rFonts w:ascii="Angsana New" w:eastAsia="SimSun" w:hAnsi="Angsana New" w:cs="Angsana New"/>
                <w:color w:val="000000" w:themeColor="text1"/>
                <w:sz w:val="21"/>
                <w:szCs w:val="21"/>
                <w:lang w:eastAsia="zh-CN"/>
              </w:rPr>
              <w:t>-</w:t>
            </w:r>
          </w:p>
        </w:tc>
        <w:tc>
          <w:tcPr>
            <w:tcW w:w="81" w:type="dxa"/>
          </w:tcPr>
          <w:p w14:paraId="6BA4C3C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AF864F8" w14:textId="4D5C7868"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(17,710,131)</w:t>
            </w:r>
          </w:p>
        </w:tc>
        <w:tc>
          <w:tcPr>
            <w:tcW w:w="81" w:type="dxa"/>
          </w:tcPr>
          <w:p w14:paraId="16463B50"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Pr>
          <w:p w14:paraId="1F5E2EE7" w14:textId="3744CF03"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(11,719,606)</w:t>
            </w:r>
          </w:p>
        </w:tc>
      </w:tr>
      <w:tr w:rsidR="00CB0585" w:rsidRPr="00237EB4" w14:paraId="64727533" w14:textId="77777777" w:rsidTr="006C47B8">
        <w:trPr>
          <w:cantSplit/>
        </w:trPr>
        <w:tc>
          <w:tcPr>
            <w:tcW w:w="4961" w:type="dxa"/>
            <w:vAlign w:val="center"/>
          </w:tcPr>
          <w:p w14:paraId="7C5CFDCF" w14:textId="6784773F" w:rsidR="00CB0585" w:rsidRPr="0074282E" w:rsidRDefault="00CB0585" w:rsidP="00CB0585">
            <w:pPr>
              <w:spacing w:after="0" w:line="230" w:lineRule="exact"/>
              <w:ind w:right="-17"/>
              <w:rPr>
                <w:rFonts w:ascii="Angsana New" w:eastAsia="Cordia New" w:hAnsi="Angsana New" w:cs="Angsana New"/>
                <w:sz w:val="21"/>
                <w:szCs w:val="21"/>
                <w:cs/>
                <w:lang w:val="en-US"/>
              </w:rPr>
            </w:pPr>
            <w:r w:rsidRPr="00237EB4">
              <w:rPr>
                <w:rFonts w:asciiTheme="majorBidi" w:eastAsia="Cordia New" w:hAnsiTheme="majorBidi" w:cstheme="majorBidi"/>
                <w:sz w:val="21"/>
                <w:szCs w:val="21"/>
              </w:rPr>
              <w:t>Distribution cost</w:t>
            </w:r>
          </w:p>
        </w:tc>
        <w:tc>
          <w:tcPr>
            <w:tcW w:w="1135" w:type="dxa"/>
            <w:vAlign w:val="bottom"/>
          </w:tcPr>
          <w:p w14:paraId="1681E304" w14:textId="65C67895" w:rsidR="00CB0585" w:rsidRPr="00237EB4" w:rsidRDefault="00CB0585" w:rsidP="00CB0585">
            <w:pPr>
              <w:tabs>
                <w:tab w:val="decimal" w:pos="0"/>
              </w:tabs>
              <w:spacing w:after="0" w:line="230" w:lineRule="exact"/>
              <w:ind w:left="-23" w:right="210"/>
              <w:jc w:val="right"/>
              <w:rPr>
                <w:rFonts w:ascii="Angsana New" w:eastAsia="SimSun" w:hAnsi="Angsana New" w:cs="Angsana New"/>
                <w:color w:val="000000" w:themeColor="text1"/>
                <w:sz w:val="21"/>
                <w:szCs w:val="21"/>
                <w:lang w:eastAsia="zh-CN"/>
              </w:rPr>
            </w:pPr>
            <w:r w:rsidRPr="00237EB4">
              <w:rPr>
                <w:rFonts w:ascii="Angsana New" w:eastAsia="SimSun" w:hAnsi="Angsana New" w:cs="Angsana New"/>
                <w:color w:val="000000" w:themeColor="text1"/>
                <w:sz w:val="21"/>
                <w:szCs w:val="21"/>
                <w:lang w:eastAsia="zh-CN"/>
              </w:rPr>
              <w:t>-</w:t>
            </w:r>
          </w:p>
        </w:tc>
        <w:tc>
          <w:tcPr>
            <w:tcW w:w="81" w:type="dxa"/>
          </w:tcPr>
          <w:p w14:paraId="0FEECAD3" w14:textId="77777777" w:rsidR="00CB0585" w:rsidRPr="00237EB4" w:rsidRDefault="00CB0585" w:rsidP="00CB0585">
            <w:pPr>
              <w:spacing w:after="0" w:line="230" w:lineRule="exact"/>
              <w:ind w:left="-23" w:right="57"/>
              <w:jc w:val="right"/>
              <w:rPr>
                <w:rFonts w:ascii="Angsana New" w:eastAsia="SimSun" w:hAnsi="Angsana New" w:cs="Angsana New"/>
                <w:sz w:val="21"/>
                <w:szCs w:val="21"/>
                <w:lang w:eastAsia="zh-CN"/>
              </w:rPr>
            </w:pPr>
          </w:p>
        </w:tc>
        <w:tc>
          <w:tcPr>
            <w:tcW w:w="1053" w:type="dxa"/>
            <w:vAlign w:val="bottom"/>
          </w:tcPr>
          <w:p w14:paraId="56E7C73C" w14:textId="2CBF2B75" w:rsidR="00CB0585" w:rsidRPr="00237EB4" w:rsidRDefault="00CB0585" w:rsidP="00CB0585">
            <w:pPr>
              <w:tabs>
                <w:tab w:val="decimal" w:pos="0"/>
              </w:tabs>
              <w:spacing w:after="0" w:line="230" w:lineRule="exact"/>
              <w:ind w:left="-23" w:right="210"/>
              <w:jc w:val="right"/>
              <w:rPr>
                <w:rFonts w:ascii="Angsana New" w:eastAsia="SimSun" w:hAnsi="Angsana New" w:cs="Angsana New"/>
                <w:sz w:val="21"/>
                <w:szCs w:val="21"/>
                <w:lang w:eastAsia="zh-CN"/>
              </w:rPr>
            </w:pPr>
            <w:r w:rsidRPr="00237EB4">
              <w:rPr>
                <w:rFonts w:ascii="Angsana New" w:eastAsia="SimSun" w:hAnsi="Angsana New" w:cs="Angsana New"/>
                <w:color w:val="000000" w:themeColor="text1"/>
                <w:sz w:val="21"/>
                <w:szCs w:val="21"/>
                <w:lang w:eastAsia="zh-CN"/>
              </w:rPr>
              <w:t>-</w:t>
            </w:r>
          </w:p>
        </w:tc>
        <w:tc>
          <w:tcPr>
            <w:tcW w:w="81" w:type="dxa"/>
          </w:tcPr>
          <w:p w14:paraId="14D326AF" w14:textId="77777777" w:rsidR="00CB0585" w:rsidRPr="00237EB4" w:rsidRDefault="00CB0585" w:rsidP="00CB0585">
            <w:pPr>
              <w:spacing w:after="0" w:line="230" w:lineRule="exact"/>
              <w:ind w:left="-23" w:right="57"/>
              <w:jc w:val="right"/>
              <w:rPr>
                <w:rFonts w:ascii="Angsana New" w:eastAsia="SimSun" w:hAnsi="Angsana New" w:cs="Angsana New"/>
                <w:sz w:val="21"/>
                <w:szCs w:val="21"/>
                <w:lang w:eastAsia="zh-CN"/>
              </w:rPr>
            </w:pPr>
          </w:p>
        </w:tc>
        <w:tc>
          <w:tcPr>
            <w:tcW w:w="1053" w:type="dxa"/>
          </w:tcPr>
          <w:p w14:paraId="037FD1E8" w14:textId="3CF2F761" w:rsidR="00CB0585" w:rsidRPr="0074282E" w:rsidRDefault="00CB0585" w:rsidP="00CB0585">
            <w:pPr>
              <w:tabs>
                <w:tab w:val="decimal" w:pos="0"/>
              </w:tabs>
              <w:spacing w:after="0" w:line="230" w:lineRule="exact"/>
              <w:ind w:left="-23" w:right="210"/>
              <w:jc w:val="right"/>
              <w:rPr>
                <w:rFonts w:ascii="Angsana New" w:eastAsia="SimSun" w:hAnsi="Angsana New" w:cs="Angsana New"/>
                <w:sz w:val="21"/>
                <w:szCs w:val="21"/>
                <w:cs/>
                <w:lang w:val="en-US" w:eastAsia="zh-CN"/>
              </w:rPr>
            </w:pPr>
            <w:r w:rsidRPr="00237EB4">
              <w:rPr>
                <w:rFonts w:ascii="Angsana New" w:eastAsia="SimSun" w:hAnsi="Angsana New" w:cs="Angsana New"/>
                <w:color w:val="000000" w:themeColor="text1"/>
                <w:sz w:val="21"/>
                <w:szCs w:val="21"/>
                <w:lang w:val="en-US" w:eastAsia="zh-CN"/>
              </w:rPr>
              <w:t>-</w:t>
            </w:r>
          </w:p>
        </w:tc>
        <w:tc>
          <w:tcPr>
            <w:tcW w:w="81" w:type="dxa"/>
          </w:tcPr>
          <w:p w14:paraId="59A46BF3" w14:textId="77777777" w:rsidR="00CB0585" w:rsidRPr="00237EB4" w:rsidRDefault="00CB0585" w:rsidP="00CB0585">
            <w:pPr>
              <w:spacing w:after="0" w:line="230" w:lineRule="exact"/>
              <w:ind w:left="-23" w:right="57"/>
              <w:jc w:val="right"/>
              <w:rPr>
                <w:rFonts w:ascii="Angsana New" w:eastAsia="SimSun" w:hAnsi="Angsana New" w:cs="Angsana New"/>
                <w:sz w:val="21"/>
                <w:szCs w:val="21"/>
                <w:lang w:eastAsia="zh-CN"/>
              </w:rPr>
            </w:pPr>
          </w:p>
        </w:tc>
        <w:tc>
          <w:tcPr>
            <w:tcW w:w="1053" w:type="dxa"/>
          </w:tcPr>
          <w:p w14:paraId="13CE2BBC" w14:textId="06B18F83" w:rsidR="00CB0585" w:rsidRPr="00237EB4" w:rsidRDefault="00CB0585" w:rsidP="00CB0585">
            <w:pPr>
              <w:tabs>
                <w:tab w:val="decimal" w:pos="0"/>
              </w:tabs>
              <w:spacing w:after="0" w:line="230" w:lineRule="exact"/>
              <w:ind w:left="-23" w:right="210"/>
              <w:jc w:val="right"/>
              <w:rPr>
                <w:rFonts w:ascii="Angsana New" w:eastAsia="SimSun" w:hAnsi="Angsana New" w:cs="Angsana New"/>
                <w:sz w:val="21"/>
                <w:szCs w:val="21"/>
                <w:lang w:eastAsia="zh-CN"/>
              </w:rPr>
            </w:pPr>
            <w:r w:rsidRPr="00237EB4">
              <w:rPr>
                <w:rFonts w:ascii="Angsana New" w:eastAsia="SimSun" w:hAnsi="Angsana New" w:cs="Angsana New"/>
                <w:color w:val="000000" w:themeColor="text1"/>
                <w:sz w:val="21"/>
                <w:szCs w:val="21"/>
                <w:lang w:eastAsia="zh-CN"/>
              </w:rPr>
              <w:t>-</w:t>
            </w:r>
          </w:p>
        </w:tc>
        <w:tc>
          <w:tcPr>
            <w:tcW w:w="81" w:type="dxa"/>
          </w:tcPr>
          <w:p w14:paraId="677098B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59ED6DA" w14:textId="64DB5759"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val="en-US" w:eastAsia="th-TH"/>
              </w:rPr>
            </w:pPr>
            <w:r w:rsidRPr="00237EB4">
              <w:rPr>
                <w:rFonts w:ascii="Angsana New" w:hAnsi="Angsana New" w:cs="Angsana New"/>
                <w:snapToGrid w:val="0"/>
                <w:color w:val="000000" w:themeColor="text1"/>
                <w:sz w:val="21"/>
                <w:szCs w:val="21"/>
                <w:lang w:val="en-US" w:eastAsia="th-TH"/>
              </w:rPr>
              <w:t>(372,530)</w:t>
            </w:r>
          </w:p>
        </w:tc>
        <w:tc>
          <w:tcPr>
            <w:tcW w:w="81" w:type="dxa"/>
          </w:tcPr>
          <w:p w14:paraId="19A5628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8C0CB9F" w14:textId="640010EA" w:rsidR="00CB0585" w:rsidRPr="0074282E" w:rsidRDefault="00CB0585" w:rsidP="00CB0585">
            <w:pPr>
              <w:tabs>
                <w:tab w:val="decimal" w:pos="1104"/>
              </w:tabs>
              <w:spacing w:after="0" w:line="230" w:lineRule="exact"/>
              <w:ind w:right="10"/>
              <w:jc w:val="right"/>
              <w:rPr>
                <w:rFonts w:ascii="Angsana New" w:hAnsi="Angsana New" w:cs="Angsana New"/>
                <w:snapToGrid w:val="0"/>
                <w:sz w:val="21"/>
                <w:szCs w:val="21"/>
                <w:cs/>
                <w:lang w:val="en-US" w:eastAsia="th-TH"/>
              </w:rPr>
            </w:pPr>
            <w:r w:rsidRPr="00237EB4">
              <w:rPr>
                <w:rFonts w:ascii="Angsana New" w:hAnsi="Angsana New" w:cs="Angsana New"/>
                <w:snapToGrid w:val="0"/>
                <w:color w:val="000000" w:themeColor="text1"/>
                <w:sz w:val="21"/>
                <w:szCs w:val="21"/>
                <w:lang w:eastAsia="th-TH"/>
              </w:rPr>
              <w:t>(1,005,677)</w:t>
            </w:r>
          </w:p>
        </w:tc>
        <w:tc>
          <w:tcPr>
            <w:tcW w:w="81" w:type="dxa"/>
          </w:tcPr>
          <w:p w14:paraId="17508E0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8652804" w14:textId="7195D54B"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(372,530)</w:t>
            </w:r>
          </w:p>
        </w:tc>
        <w:tc>
          <w:tcPr>
            <w:tcW w:w="81" w:type="dxa"/>
          </w:tcPr>
          <w:p w14:paraId="2BBCDEE5"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Pr>
          <w:p w14:paraId="07BFCEF0" w14:textId="435579BB"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(1,005,677)</w:t>
            </w:r>
          </w:p>
        </w:tc>
      </w:tr>
      <w:tr w:rsidR="00CB0585" w:rsidRPr="00237EB4" w14:paraId="0AE38492" w14:textId="77777777" w:rsidTr="00842AC9">
        <w:trPr>
          <w:cantSplit/>
        </w:trPr>
        <w:tc>
          <w:tcPr>
            <w:tcW w:w="4961" w:type="dxa"/>
            <w:vAlign w:val="bottom"/>
          </w:tcPr>
          <w:p w14:paraId="1606FF38" w14:textId="5FDF99F4" w:rsidR="00CB0585" w:rsidRPr="00237EB4" w:rsidRDefault="00CB0585" w:rsidP="00CB0585">
            <w:pPr>
              <w:spacing w:after="0" w:line="230" w:lineRule="exact"/>
              <w:ind w:right="-17"/>
              <w:rPr>
                <w:rFonts w:ascii="Angsana New" w:eastAsia="Cordia New" w:hAnsi="Angsana New" w:cs="Angsana New"/>
                <w:sz w:val="21"/>
                <w:szCs w:val="21"/>
              </w:rPr>
            </w:pPr>
            <w:r w:rsidRPr="00237EB4">
              <w:rPr>
                <w:rFonts w:asciiTheme="majorBidi" w:eastAsia="Cordia New" w:hAnsiTheme="majorBidi" w:cstheme="majorBidi"/>
                <w:sz w:val="21"/>
                <w:szCs w:val="21"/>
              </w:rPr>
              <w:t>Unallocated items:</w:t>
            </w:r>
          </w:p>
        </w:tc>
        <w:tc>
          <w:tcPr>
            <w:tcW w:w="1135" w:type="dxa"/>
            <w:vAlign w:val="bottom"/>
          </w:tcPr>
          <w:p w14:paraId="2579CB15" w14:textId="77777777" w:rsidR="00CB0585" w:rsidRPr="0074282E" w:rsidRDefault="00CB0585" w:rsidP="00CB0585">
            <w:pPr>
              <w:spacing w:after="0" w:line="230" w:lineRule="exact"/>
              <w:ind w:right="57"/>
              <w:jc w:val="right"/>
              <w:rPr>
                <w:rFonts w:ascii="Angsana New" w:eastAsia="SimSun" w:hAnsi="Angsana New" w:cs="Angsana New"/>
                <w:sz w:val="21"/>
                <w:szCs w:val="21"/>
                <w:cs/>
                <w:lang w:val="en-US" w:eastAsia="zh-CN"/>
              </w:rPr>
            </w:pPr>
          </w:p>
        </w:tc>
        <w:tc>
          <w:tcPr>
            <w:tcW w:w="81" w:type="dxa"/>
          </w:tcPr>
          <w:p w14:paraId="4C709FE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17B3080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4A47EDB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4476E13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1FAAD81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831C84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8DCE2F3"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3CFB3CB3" w14:textId="77777777" w:rsidR="00CB0585" w:rsidRPr="00237EB4" w:rsidRDefault="00CB0585" w:rsidP="00CB0585">
            <w:pPr>
              <w:spacing w:after="0" w:line="230" w:lineRule="exact"/>
              <w:ind w:left="-23" w:right="57"/>
              <w:jc w:val="right"/>
              <w:rPr>
                <w:rFonts w:ascii="Angsana New" w:eastAsia="SimSun" w:hAnsi="Angsana New" w:cs="Angsana New"/>
                <w:sz w:val="21"/>
                <w:szCs w:val="21"/>
                <w:lang w:eastAsia="zh-CN"/>
              </w:rPr>
            </w:pPr>
          </w:p>
        </w:tc>
        <w:tc>
          <w:tcPr>
            <w:tcW w:w="81" w:type="dxa"/>
          </w:tcPr>
          <w:p w14:paraId="0D54704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B631D3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463C7C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2F300C5"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eastAsia="th-TH"/>
              </w:rPr>
            </w:pPr>
          </w:p>
        </w:tc>
        <w:tc>
          <w:tcPr>
            <w:tcW w:w="81" w:type="dxa"/>
          </w:tcPr>
          <w:p w14:paraId="5F714E3F"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Pr>
          <w:p w14:paraId="18D3A812" w14:textId="77777777"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eastAsia="th-TH"/>
              </w:rPr>
            </w:pPr>
          </w:p>
        </w:tc>
      </w:tr>
      <w:tr w:rsidR="00CB0585" w:rsidRPr="00237EB4" w14:paraId="329C0E40" w14:textId="77777777" w:rsidTr="00127DCA">
        <w:trPr>
          <w:cantSplit/>
        </w:trPr>
        <w:tc>
          <w:tcPr>
            <w:tcW w:w="4961" w:type="dxa"/>
            <w:vAlign w:val="center"/>
          </w:tcPr>
          <w:p w14:paraId="55619A32" w14:textId="3A74FC0B" w:rsidR="00CB0585" w:rsidRPr="00237EB4" w:rsidRDefault="00CB0585" w:rsidP="00CB0585">
            <w:pPr>
              <w:spacing w:after="0" w:line="230" w:lineRule="exact"/>
              <w:ind w:right="-17"/>
              <w:rPr>
                <w:rFonts w:asciiTheme="majorBidi" w:eastAsia="Cordia New" w:hAnsiTheme="majorBidi" w:cstheme="majorBidi"/>
                <w:sz w:val="21"/>
                <w:szCs w:val="21"/>
              </w:rPr>
            </w:pPr>
            <w:r w:rsidRPr="00237EB4">
              <w:rPr>
                <w:rFonts w:asciiTheme="majorBidi" w:eastAsia="Cordia New" w:hAnsiTheme="majorBidi" w:cstheme="majorBidi"/>
                <w:sz w:val="21"/>
                <w:szCs w:val="21"/>
              </w:rPr>
              <w:t>Gain from business transfer</w:t>
            </w:r>
          </w:p>
        </w:tc>
        <w:tc>
          <w:tcPr>
            <w:tcW w:w="1135" w:type="dxa"/>
            <w:vAlign w:val="bottom"/>
          </w:tcPr>
          <w:p w14:paraId="1C65631B" w14:textId="77777777" w:rsidR="00CB0585" w:rsidRPr="0074282E" w:rsidRDefault="00CB0585" w:rsidP="00CB0585">
            <w:pPr>
              <w:spacing w:after="0" w:line="230" w:lineRule="exact"/>
              <w:ind w:right="57"/>
              <w:jc w:val="right"/>
              <w:rPr>
                <w:rFonts w:ascii="Angsana New" w:eastAsia="SimSun" w:hAnsi="Angsana New" w:cs="Angsana New"/>
                <w:sz w:val="21"/>
                <w:szCs w:val="21"/>
                <w:cs/>
                <w:lang w:val="en-US" w:eastAsia="zh-CN"/>
              </w:rPr>
            </w:pPr>
          </w:p>
        </w:tc>
        <w:tc>
          <w:tcPr>
            <w:tcW w:w="81" w:type="dxa"/>
          </w:tcPr>
          <w:p w14:paraId="7897CEB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72E1F60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61A8698B"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4E5F53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54FCA17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ACAEFF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566527E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1B9B4B3" w14:textId="77777777" w:rsidR="00CB0585" w:rsidRPr="00237EB4" w:rsidRDefault="00CB0585" w:rsidP="00CB0585">
            <w:pPr>
              <w:spacing w:after="0" w:line="230" w:lineRule="exact"/>
              <w:ind w:left="-23" w:right="57"/>
              <w:jc w:val="right"/>
              <w:rPr>
                <w:rFonts w:ascii="Angsana New" w:eastAsia="SimSun" w:hAnsi="Angsana New" w:cs="Angsana New"/>
                <w:sz w:val="21"/>
                <w:szCs w:val="21"/>
                <w:lang w:eastAsia="zh-CN"/>
              </w:rPr>
            </w:pPr>
          </w:p>
        </w:tc>
        <w:tc>
          <w:tcPr>
            <w:tcW w:w="81" w:type="dxa"/>
          </w:tcPr>
          <w:p w14:paraId="4C55E55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64BD17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5AF75B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743726C" w14:textId="412BE149" w:rsidR="00CB0585" w:rsidRPr="00237EB4" w:rsidRDefault="00CB0585" w:rsidP="00CB0585">
            <w:pPr>
              <w:tabs>
                <w:tab w:val="decimal" w:pos="1134"/>
              </w:tabs>
              <w:spacing w:after="0" w:line="230" w:lineRule="exact"/>
              <w:ind w:right="57"/>
              <w:jc w:val="right"/>
              <w:rPr>
                <w:rFonts w:ascii="Angsana New" w:hAnsi="Angsana New" w:cs="Angsana New"/>
                <w:snapToGrid w:val="0"/>
                <w:sz w:val="21"/>
                <w:szCs w:val="21"/>
                <w:lang w:eastAsia="th-TH"/>
              </w:rPr>
            </w:pPr>
            <w:r w:rsidRPr="0074282E">
              <w:rPr>
                <w:rFonts w:ascii="Angsana New" w:hAnsi="Angsana New" w:cs="Angsana New" w:hint="cs"/>
                <w:snapToGrid w:val="0"/>
                <w:color w:val="000000" w:themeColor="text1"/>
                <w:sz w:val="21"/>
                <w:szCs w:val="21"/>
                <w:lang w:val="en-US" w:eastAsia="th-TH"/>
              </w:rPr>
              <w:t>85</w:t>
            </w:r>
            <w:r w:rsidRPr="00237EB4">
              <w:rPr>
                <w:rFonts w:ascii="Angsana New" w:hAnsi="Angsana New" w:cs="Angsana New"/>
                <w:snapToGrid w:val="0"/>
                <w:color w:val="000000" w:themeColor="text1"/>
                <w:sz w:val="21"/>
                <w:szCs w:val="21"/>
                <w:lang w:val="en-US" w:eastAsia="th-TH"/>
              </w:rPr>
              <w:t>,856,936</w:t>
            </w:r>
          </w:p>
        </w:tc>
        <w:tc>
          <w:tcPr>
            <w:tcW w:w="81" w:type="dxa"/>
          </w:tcPr>
          <w:p w14:paraId="21899924"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Pr>
          <w:p w14:paraId="36C4AFE1" w14:textId="6AFDDE13" w:rsidR="00CB0585" w:rsidRPr="00237EB4" w:rsidRDefault="00CB0585" w:rsidP="00CB0585">
            <w:pPr>
              <w:tabs>
                <w:tab w:val="decimal" w:pos="0"/>
              </w:tabs>
              <w:spacing w:after="0" w:line="230" w:lineRule="exact"/>
              <w:ind w:left="-23" w:right="2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w:t>
            </w:r>
          </w:p>
        </w:tc>
      </w:tr>
      <w:tr w:rsidR="00CB0585" w:rsidRPr="00237EB4" w14:paraId="6E177134" w14:textId="77777777" w:rsidTr="006C47B8">
        <w:trPr>
          <w:cantSplit/>
        </w:trPr>
        <w:tc>
          <w:tcPr>
            <w:tcW w:w="4961" w:type="dxa"/>
            <w:vAlign w:val="center"/>
          </w:tcPr>
          <w:p w14:paraId="27DB79FA" w14:textId="0AFA0AAB" w:rsidR="00CB0585" w:rsidRPr="00237EB4" w:rsidRDefault="00CB0585" w:rsidP="00CB0585">
            <w:pPr>
              <w:spacing w:after="0" w:line="230" w:lineRule="exact"/>
              <w:ind w:right="-462"/>
              <w:rPr>
                <w:rFonts w:asciiTheme="majorBidi" w:eastAsia="Cordia New" w:hAnsiTheme="majorBidi" w:cstheme="majorBidi"/>
                <w:sz w:val="21"/>
                <w:szCs w:val="21"/>
                <w:lang w:val="en-US"/>
              </w:rPr>
            </w:pPr>
            <w:r w:rsidRPr="00237EB4">
              <w:rPr>
                <w:rFonts w:asciiTheme="majorBidi" w:eastAsia="Cordia New" w:hAnsiTheme="majorBidi" w:cstheme="majorBidi"/>
                <w:sz w:val="21"/>
                <w:szCs w:val="21"/>
              </w:rPr>
              <w:t>Gain on sale of assets</w:t>
            </w:r>
          </w:p>
        </w:tc>
        <w:tc>
          <w:tcPr>
            <w:tcW w:w="1135" w:type="dxa"/>
            <w:vAlign w:val="bottom"/>
          </w:tcPr>
          <w:p w14:paraId="29E345A9" w14:textId="77777777" w:rsidR="00CB0585" w:rsidRPr="0074282E" w:rsidRDefault="00CB0585" w:rsidP="00CB0585">
            <w:pPr>
              <w:tabs>
                <w:tab w:val="decimal" w:pos="784"/>
              </w:tabs>
              <w:spacing w:after="0" w:line="230" w:lineRule="exact"/>
              <w:ind w:right="57"/>
              <w:jc w:val="right"/>
              <w:rPr>
                <w:rFonts w:ascii="Angsana New" w:eastAsia="SimSun" w:hAnsi="Angsana New" w:cs="Angsana New"/>
                <w:snapToGrid w:val="0"/>
                <w:sz w:val="21"/>
                <w:szCs w:val="21"/>
                <w:cs/>
                <w:lang w:val="en-US" w:eastAsia="zh-CN"/>
              </w:rPr>
            </w:pPr>
          </w:p>
        </w:tc>
        <w:tc>
          <w:tcPr>
            <w:tcW w:w="81" w:type="dxa"/>
          </w:tcPr>
          <w:p w14:paraId="0EF4361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49CB0391" w14:textId="77777777" w:rsidR="00CB0585" w:rsidRPr="0074282E" w:rsidRDefault="00CB0585" w:rsidP="00CB0585">
            <w:pPr>
              <w:tabs>
                <w:tab w:val="decimal" w:pos="857"/>
              </w:tabs>
              <w:spacing w:after="0" w:line="230" w:lineRule="exact"/>
              <w:ind w:right="57"/>
              <w:jc w:val="right"/>
              <w:rPr>
                <w:rFonts w:ascii="Angsana New" w:eastAsia="SimSun" w:hAnsi="Angsana New" w:cs="Angsana New"/>
                <w:snapToGrid w:val="0"/>
                <w:sz w:val="21"/>
                <w:szCs w:val="21"/>
                <w:cs/>
                <w:lang w:val="en-US" w:eastAsia="zh-CN"/>
              </w:rPr>
            </w:pPr>
          </w:p>
        </w:tc>
        <w:tc>
          <w:tcPr>
            <w:tcW w:w="81" w:type="dxa"/>
          </w:tcPr>
          <w:p w14:paraId="0C549FE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5872CA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4DC98E7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486B25C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51940B4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37812BB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176B03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152482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CA6DFD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left w:val="nil"/>
              <w:bottom w:val="nil"/>
              <w:right w:val="nil"/>
            </w:tcBorders>
          </w:tcPr>
          <w:p w14:paraId="28E68663" w14:textId="283D6555" w:rsidR="00CB0585" w:rsidRPr="00237EB4" w:rsidRDefault="00CB0585" w:rsidP="00CB0585">
            <w:pPr>
              <w:tabs>
                <w:tab w:val="decimal" w:pos="0"/>
              </w:tabs>
              <w:spacing w:after="0" w:line="230" w:lineRule="exact"/>
              <w:ind w:left="-23" w:right="210"/>
              <w:jc w:val="right"/>
              <w:rPr>
                <w:rFonts w:ascii="Angsana New" w:hAnsi="Angsana New" w:cs="Angsana New"/>
                <w:snapToGrid w:val="0"/>
                <w:sz w:val="21"/>
                <w:szCs w:val="21"/>
                <w:cs/>
                <w:lang w:eastAsia="th-TH"/>
              </w:rPr>
            </w:pPr>
            <w:r w:rsidRPr="00237EB4">
              <w:rPr>
                <w:rFonts w:ascii="Angsana New" w:hAnsi="Angsana New" w:cs="Angsana New"/>
                <w:snapToGrid w:val="0"/>
                <w:color w:val="000000" w:themeColor="text1"/>
                <w:sz w:val="21"/>
                <w:szCs w:val="21"/>
                <w:lang w:eastAsia="th-TH"/>
              </w:rPr>
              <w:t>-</w:t>
            </w:r>
          </w:p>
        </w:tc>
        <w:tc>
          <w:tcPr>
            <w:tcW w:w="81" w:type="dxa"/>
          </w:tcPr>
          <w:p w14:paraId="2EBE55DD" w14:textId="77777777" w:rsidR="00CB0585" w:rsidRPr="0074282E" w:rsidRDefault="00CB0585" w:rsidP="00CB0585">
            <w:pPr>
              <w:tabs>
                <w:tab w:val="decimal" w:pos="852"/>
              </w:tabs>
              <w:spacing w:after="0" w:line="230" w:lineRule="exact"/>
              <w:ind w:right="57"/>
              <w:jc w:val="right"/>
              <w:rPr>
                <w:rFonts w:ascii="Angsana New" w:eastAsia="SimSun" w:hAnsi="Angsana New" w:cs="Angsana New"/>
                <w:sz w:val="21"/>
                <w:szCs w:val="21"/>
                <w:cs/>
                <w:lang w:val="en-US" w:eastAsia="zh-CN"/>
              </w:rPr>
            </w:pPr>
          </w:p>
        </w:tc>
        <w:tc>
          <w:tcPr>
            <w:tcW w:w="1053" w:type="dxa"/>
            <w:tcBorders>
              <w:left w:val="nil"/>
              <w:bottom w:val="nil"/>
              <w:right w:val="nil"/>
            </w:tcBorders>
          </w:tcPr>
          <w:p w14:paraId="56F0C737" w14:textId="027DDD8F"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38,166,781</w:t>
            </w:r>
          </w:p>
        </w:tc>
      </w:tr>
      <w:tr w:rsidR="00CB0585" w:rsidRPr="00237EB4" w14:paraId="3226FD83" w14:textId="77777777" w:rsidTr="006C47B8">
        <w:trPr>
          <w:cantSplit/>
        </w:trPr>
        <w:tc>
          <w:tcPr>
            <w:tcW w:w="4961" w:type="dxa"/>
            <w:vAlign w:val="center"/>
          </w:tcPr>
          <w:p w14:paraId="145ECB22" w14:textId="3795E8FF" w:rsidR="00CB0585" w:rsidRPr="00237EB4" w:rsidRDefault="00CB0585" w:rsidP="00CB0585">
            <w:pPr>
              <w:spacing w:after="0" w:line="230" w:lineRule="exact"/>
              <w:ind w:right="-462"/>
              <w:rPr>
                <w:rFonts w:asciiTheme="majorBidi" w:eastAsia="Cordia New" w:hAnsiTheme="majorBidi" w:cstheme="majorBidi"/>
                <w:sz w:val="21"/>
                <w:szCs w:val="21"/>
                <w:lang w:val="en-US"/>
              </w:rPr>
            </w:pPr>
            <w:r w:rsidRPr="00237EB4">
              <w:rPr>
                <w:rFonts w:asciiTheme="majorBidi" w:eastAsia="Cordia New" w:hAnsiTheme="majorBidi" w:cstheme="majorBidi"/>
                <w:sz w:val="21"/>
                <w:szCs w:val="21"/>
                <w:lang w:val="en-US"/>
              </w:rPr>
              <w:t xml:space="preserve">Gain on </w:t>
            </w:r>
            <w:r w:rsidR="001777E1" w:rsidRPr="001777E1">
              <w:rPr>
                <w:rFonts w:asciiTheme="majorBidi" w:eastAsia="Cordia New" w:hAnsiTheme="majorBidi" w:cstheme="majorBidi"/>
                <w:sz w:val="21"/>
                <w:szCs w:val="21"/>
                <w:lang w:val="en-US"/>
              </w:rPr>
              <w:t xml:space="preserve">disposal of investment </w:t>
            </w:r>
            <w:r w:rsidR="0074282E">
              <w:rPr>
                <w:rFonts w:asciiTheme="majorBidi" w:eastAsia="Cordia New" w:hAnsiTheme="majorBidi" w:cstheme="majorBidi"/>
                <w:sz w:val="21"/>
                <w:szCs w:val="21"/>
                <w:lang w:val="en-US"/>
              </w:rPr>
              <w:t xml:space="preserve">in </w:t>
            </w:r>
            <w:r w:rsidRPr="00237EB4">
              <w:rPr>
                <w:rFonts w:asciiTheme="majorBidi" w:eastAsia="Cordia New" w:hAnsiTheme="majorBidi" w:cstheme="majorBidi"/>
                <w:sz w:val="21"/>
                <w:szCs w:val="21"/>
                <w:lang w:val="en-US"/>
              </w:rPr>
              <w:t>subsidia</w:t>
            </w:r>
            <w:r w:rsidR="00752247">
              <w:rPr>
                <w:rFonts w:asciiTheme="majorBidi" w:eastAsia="Cordia New" w:hAnsiTheme="majorBidi" w:cstheme="majorBidi"/>
                <w:sz w:val="21"/>
                <w:szCs w:val="21"/>
                <w:lang w:val="en-US"/>
              </w:rPr>
              <w:t>r</w:t>
            </w:r>
            <w:r w:rsidRPr="00237EB4">
              <w:rPr>
                <w:rFonts w:asciiTheme="majorBidi" w:eastAsia="Cordia New" w:hAnsiTheme="majorBidi" w:cstheme="majorBidi"/>
                <w:sz w:val="21"/>
                <w:szCs w:val="21"/>
                <w:lang w:val="en-US"/>
              </w:rPr>
              <w:t>ies</w:t>
            </w:r>
          </w:p>
        </w:tc>
        <w:tc>
          <w:tcPr>
            <w:tcW w:w="1135" w:type="dxa"/>
          </w:tcPr>
          <w:p w14:paraId="13A398EB" w14:textId="77777777" w:rsidR="00CB0585" w:rsidRPr="0074282E" w:rsidRDefault="00CB0585" w:rsidP="00CB0585">
            <w:pPr>
              <w:tabs>
                <w:tab w:val="decimal" w:pos="784"/>
              </w:tabs>
              <w:spacing w:after="0" w:line="230" w:lineRule="exact"/>
              <w:ind w:right="57"/>
              <w:jc w:val="right"/>
              <w:rPr>
                <w:rFonts w:ascii="Angsana New" w:eastAsia="SimSun" w:hAnsi="Angsana New" w:cs="Angsana New"/>
                <w:snapToGrid w:val="0"/>
                <w:sz w:val="21"/>
                <w:szCs w:val="21"/>
                <w:cs/>
                <w:lang w:val="en-US" w:eastAsia="zh-CN"/>
              </w:rPr>
            </w:pPr>
          </w:p>
        </w:tc>
        <w:tc>
          <w:tcPr>
            <w:tcW w:w="81" w:type="dxa"/>
          </w:tcPr>
          <w:p w14:paraId="062E206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329CD4C6" w14:textId="77777777" w:rsidR="00CB0585" w:rsidRPr="0074282E" w:rsidRDefault="00CB0585" w:rsidP="00CB0585">
            <w:pPr>
              <w:tabs>
                <w:tab w:val="decimal" w:pos="857"/>
              </w:tabs>
              <w:spacing w:after="0" w:line="230" w:lineRule="exact"/>
              <w:ind w:right="57"/>
              <w:jc w:val="right"/>
              <w:rPr>
                <w:rFonts w:ascii="Angsana New" w:eastAsia="SimSun" w:hAnsi="Angsana New" w:cs="Angsana New"/>
                <w:snapToGrid w:val="0"/>
                <w:sz w:val="21"/>
                <w:szCs w:val="21"/>
                <w:cs/>
                <w:lang w:val="en-US" w:eastAsia="zh-CN"/>
              </w:rPr>
            </w:pPr>
          </w:p>
        </w:tc>
        <w:tc>
          <w:tcPr>
            <w:tcW w:w="81" w:type="dxa"/>
          </w:tcPr>
          <w:p w14:paraId="459B77D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8521B2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00E84DA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AF8F42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6BBABA1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581951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07407423"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4EB416CA"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6DDB266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B5E757A" w14:textId="31A97345" w:rsidR="00CB0585" w:rsidRPr="00237EB4" w:rsidRDefault="00CB0585" w:rsidP="00CB0585">
            <w:pPr>
              <w:spacing w:after="0" w:line="230" w:lineRule="exact"/>
              <w:ind w:right="57"/>
              <w:jc w:val="right"/>
              <w:rPr>
                <w:rFonts w:ascii="Angsana New" w:hAnsi="Angsana New" w:cs="Angsana New"/>
                <w:snapToGrid w:val="0"/>
                <w:sz w:val="21"/>
                <w:szCs w:val="21"/>
                <w:cs/>
                <w:lang w:eastAsia="th-TH"/>
              </w:rPr>
            </w:pPr>
            <w:r w:rsidRPr="00237EB4">
              <w:rPr>
                <w:rFonts w:ascii="Angsana New" w:hAnsi="Angsana New" w:cs="Angsana New"/>
                <w:snapToGrid w:val="0"/>
                <w:color w:val="000000" w:themeColor="text1"/>
                <w:sz w:val="21"/>
                <w:szCs w:val="21"/>
                <w:lang w:eastAsia="th-TH"/>
              </w:rPr>
              <w:t>225,748,</w:t>
            </w:r>
            <w:r w:rsidRPr="00237EB4">
              <w:rPr>
                <w:rFonts w:ascii="Angsana New" w:hAnsi="Angsana New" w:cs="Angsana New"/>
                <w:snapToGrid w:val="0"/>
                <w:color w:val="000000" w:themeColor="text1"/>
                <w:sz w:val="21"/>
                <w:szCs w:val="21"/>
                <w:lang w:val="en-US" w:eastAsia="th-TH"/>
              </w:rPr>
              <w:t>970</w:t>
            </w:r>
          </w:p>
        </w:tc>
        <w:tc>
          <w:tcPr>
            <w:tcW w:w="81" w:type="dxa"/>
          </w:tcPr>
          <w:p w14:paraId="41CD7441" w14:textId="77777777" w:rsidR="00CB0585" w:rsidRPr="0074282E" w:rsidRDefault="00CB0585" w:rsidP="00CB0585">
            <w:pPr>
              <w:tabs>
                <w:tab w:val="decimal" w:pos="852"/>
              </w:tabs>
              <w:spacing w:after="0" w:line="230" w:lineRule="exact"/>
              <w:ind w:right="57"/>
              <w:jc w:val="right"/>
              <w:rPr>
                <w:rFonts w:ascii="Angsana New" w:eastAsia="SimSun" w:hAnsi="Angsana New" w:cs="Angsana New"/>
                <w:sz w:val="21"/>
                <w:szCs w:val="21"/>
                <w:cs/>
                <w:lang w:val="en-US" w:eastAsia="zh-CN"/>
              </w:rPr>
            </w:pPr>
          </w:p>
        </w:tc>
        <w:tc>
          <w:tcPr>
            <w:tcW w:w="1053" w:type="dxa"/>
          </w:tcPr>
          <w:p w14:paraId="01F1BE87" w14:textId="44337B8F" w:rsidR="00CB0585" w:rsidRPr="00237EB4" w:rsidRDefault="00CB0585" w:rsidP="00CB0585">
            <w:pPr>
              <w:tabs>
                <w:tab w:val="decimal" w:pos="0"/>
              </w:tabs>
              <w:spacing w:after="0" w:line="230" w:lineRule="exact"/>
              <w:ind w:left="-23" w:right="210"/>
              <w:jc w:val="right"/>
              <w:rPr>
                <w:rFonts w:ascii="Angsana New" w:eastAsia="SimSun" w:hAnsi="Angsana New" w:cs="Angsana New"/>
                <w:color w:val="000000" w:themeColor="text1"/>
                <w:sz w:val="21"/>
                <w:szCs w:val="21"/>
                <w:lang w:eastAsia="zh-CN"/>
              </w:rPr>
            </w:pPr>
            <w:r w:rsidRPr="00237EB4">
              <w:rPr>
                <w:rFonts w:ascii="Angsana New" w:eastAsia="SimSun" w:hAnsi="Angsana New" w:cs="Angsana New"/>
                <w:color w:val="000000" w:themeColor="text1"/>
                <w:sz w:val="21"/>
                <w:szCs w:val="21"/>
                <w:lang w:eastAsia="zh-CN"/>
              </w:rPr>
              <w:t>-</w:t>
            </w:r>
          </w:p>
        </w:tc>
      </w:tr>
      <w:tr w:rsidR="00CB0585" w:rsidRPr="00237EB4" w14:paraId="5481F07A" w14:textId="77777777" w:rsidTr="006C47B8">
        <w:trPr>
          <w:cantSplit/>
        </w:trPr>
        <w:tc>
          <w:tcPr>
            <w:tcW w:w="4961" w:type="dxa"/>
            <w:vAlign w:val="center"/>
          </w:tcPr>
          <w:p w14:paraId="1CD85479" w14:textId="411C0944" w:rsidR="00CB0585" w:rsidRPr="00237EB4" w:rsidRDefault="00CB0585" w:rsidP="00CB0585">
            <w:pPr>
              <w:spacing w:after="0" w:line="230" w:lineRule="exact"/>
              <w:ind w:right="-462"/>
              <w:rPr>
                <w:rFonts w:asciiTheme="majorBidi" w:eastAsia="Cordia New" w:hAnsiTheme="majorBidi" w:cstheme="majorBidi"/>
                <w:sz w:val="21"/>
                <w:szCs w:val="21"/>
                <w:lang w:val="en-US"/>
              </w:rPr>
            </w:pPr>
            <w:r w:rsidRPr="00237EB4">
              <w:rPr>
                <w:rFonts w:asciiTheme="majorBidi" w:eastAsia="Cordia New" w:hAnsiTheme="majorBidi" w:cstheme="majorBidi"/>
                <w:sz w:val="21"/>
                <w:szCs w:val="21"/>
              </w:rPr>
              <w:t xml:space="preserve">Loss on </w:t>
            </w:r>
            <w:r w:rsidR="001777E1">
              <w:rPr>
                <w:rFonts w:asciiTheme="majorBidi" w:eastAsia="Cordia New" w:hAnsiTheme="majorBidi" w:cstheme="majorBidi"/>
                <w:sz w:val="21"/>
                <w:szCs w:val="21"/>
              </w:rPr>
              <w:t>fair value</w:t>
            </w:r>
            <w:r w:rsidR="001777E1" w:rsidRPr="001777E1">
              <w:rPr>
                <w:rFonts w:asciiTheme="majorBidi" w:eastAsia="Cordia New" w:hAnsiTheme="majorBidi" w:cstheme="majorBidi"/>
                <w:sz w:val="21"/>
                <w:szCs w:val="21"/>
              </w:rPr>
              <w:t xml:space="preserve"> </w:t>
            </w:r>
            <w:r w:rsidR="001777E1">
              <w:rPr>
                <w:rFonts w:asciiTheme="majorBidi" w:eastAsia="Cordia New" w:hAnsiTheme="majorBidi" w:cstheme="majorBidi"/>
                <w:sz w:val="21"/>
                <w:szCs w:val="21"/>
              </w:rPr>
              <w:t>measurement of</w:t>
            </w:r>
            <w:r w:rsidR="001777E1">
              <w:t xml:space="preserve"> </w:t>
            </w:r>
            <w:r w:rsidR="001777E1" w:rsidRPr="001777E1">
              <w:rPr>
                <w:rFonts w:asciiTheme="majorBidi" w:eastAsia="Cordia New" w:hAnsiTheme="majorBidi" w:cstheme="majorBidi"/>
                <w:sz w:val="21"/>
                <w:szCs w:val="21"/>
                <w:lang w:val="en-US"/>
              </w:rPr>
              <w:t>subsidia</w:t>
            </w:r>
            <w:r w:rsidR="008A7211">
              <w:rPr>
                <w:rFonts w:asciiTheme="majorBidi" w:eastAsia="Cordia New" w:hAnsiTheme="majorBidi" w:cstheme="majorBidi"/>
                <w:sz w:val="21"/>
                <w:szCs w:val="21"/>
                <w:lang w:val="en-US"/>
              </w:rPr>
              <w:t>r</w:t>
            </w:r>
            <w:r w:rsidR="001777E1" w:rsidRPr="001777E1">
              <w:rPr>
                <w:rFonts w:asciiTheme="majorBidi" w:eastAsia="Cordia New" w:hAnsiTheme="majorBidi" w:cstheme="majorBidi"/>
                <w:sz w:val="21"/>
                <w:szCs w:val="21"/>
                <w:lang w:val="en-US"/>
              </w:rPr>
              <w:t>ies</w:t>
            </w:r>
          </w:p>
        </w:tc>
        <w:tc>
          <w:tcPr>
            <w:tcW w:w="1135" w:type="dxa"/>
          </w:tcPr>
          <w:p w14:paraId="322D742F" w14:textId="77777777" w:rsidR="00CB0585" w:rsidRPr="0074282E" w:rsidRDefault="00CB0585" w:rsidP="00CB0585">
            <w:pPr>
              <w:tabs>
                <w:tab w:val="decimal" w:pos="784"/>
              </w:tabs>
              <w:spacing w:after="0" w:line="230" w:lineRule="exact"/>
              <w:ind w:right="57"/>
              <w:jc w:val="right"/>
              <w:rPr>
                <w:rFonts w:ascii="Angsana New" w:eastAsia="SimSun" w:hAnsi="Angsana New" w:cs="Angsana New"/>
                <w:snapToGrid w:val="0"/>
                <w:sz w:val="21"/>
                <w:szCs w:val="21"/>
                <w:cs/>
                <w:lang w:val="en-US" w:eastAsia="zh-CN"/>
              </w:rPr>
            </w:pPr>
          </w:p>
        </w:tc>
        <w:tc>
          <w:tcPr>
            <w:tcW w:w="81" w:type="dxa"/>
          </w:tcPr>
          <w:p w14:paraId="14CEFAD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37962FE" w14:textId="77777777" w:rsidR="00CB0585" w:rsidRPr="0074282E" w:rsidRDefault="00CB0585" w:rsidP="00CB0585">
            <w:pPr>
              <w:tabs>
                <w:tab w:val="decimal" w:pos="857"/>
              </w:tabs>
              <w:spacing w:after="0" w:line="230" w:lineRule="exact"/>
              <w:ind w:right="57"/>
              <w:jc w:val="right"/>
              <w:rPr>
                <w:rFonts w:ascii="Angsana New" w:eastAsia="SimSun" w:hAnsi="Angsana New" w:cs="Angsana New"/>
                <w:snapToGrid w:val="0"/>
                <w:sz w:val="21"/>
                <w:szCs w:val="21"/>
                <w:cs/>
                <w:lang w:val="en-US" w:eastAsia="zh-CN"/>
              </w:rPr>
            </w:pPr>
          </w:p>
        </w:tc>
        <w:tc>
          <w:tcPr>
            <w:tcW w:w="81" w:type="dxa"/>
          </w:tcPr>
          <w:p w14:paraId="42D78B2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202520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0E12925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985EB3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19DEA1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4229212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EE8ED7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8EADF73"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58B03D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311FFAE5" w14:textId="0617E7F5"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cs/>
                <w:lang w:eastAsia="th-TH"/>
              </w:rPr>
            </w:pPr>
            <w:r w:rsidRPr="00237EB4">
              <w:rPr>
                <w:rFonts w:ascii="Angsana New" w:hAnsi="Angsana New" w:cs="Angsana New"/>
                <w:snapToGrid w:val="0"/>
                <w:color w:val="000000" w:themeColor="text1"/>
                <w:sz w:val="21"/>
                <w:szCs w:val="21"/>
                <w:lang w:eastAsia="th-TH"/>
              </w:rPr>
              <w:t>(25,058,885)</w:t>
            </w:r>
          </w:p>
        </w:tc>
        <w:tc>
          <w:tcPr>
            <w:tcW w:w="81" w:type="dxa"/>
          </w:tcPr>
          <w:p w14:paraId="32E8F337" w14:textId="77777777" w:rsidR="00CB0585" w:rsidRPr="0074282E" w:rsidRDefault="00CB0585" w:rsidP="00CB0585">
            <w:pPr>
              <w:tabs>
                <w:tab w:val="decimal" w:pos="852"/>
              </w:tabs>
              <w:spacing w:after="0" w:line="230" w:lineRule="exact"/>
              <w:ind w:right="57"/>
              <w:jc w:val="right"/>
              <w:rPr>
                <w:rFonts w:ascii="Angsana New" w:eastAsia="SimSun" w:hAnsi="Angsana New" w:cs="Angsana New"/>
                <w:sz w:val="21"/>
                <w:szCs w:val="21"/>
                <w:cs/>
                <w:lang w:val="en-US" w:eastAsia="zh-CN"/>
              </w:rPr>
            </w:pPr>
          </w:p>
        </w:tc>
        <w:tc>
          <w:tcPr>
            <w:tcW w:w="1053" w:type="dxa"/>
          </w:tcPr>
          <w:p w14:paraId="2DC75E85" w14:textId="18188D20"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(65,677,788)</w:t>
            </w:r>
          </w:p>
        </w:tc>
      </w:tr>
      <w:tr w:rsidR="00CB0585" w:rsidRPr="00237EB4" w14:paraId="15B97CBA" w14:textId="77777777" w:rsidTr="00842AC9">
        <w:trPr>
          <w:cantSplit/>
        </w:trPr>
        <w:tc>
          <w:tcPr>
            <w:tcW w:w="4961" w:type="dxa"/>
            <w:vAlign w:val="center"/>
          </w:tcPr>
          <w:p w14:paraId="17F36232" w14:textId="7F907B0F" w:rsidR="00CB0585" w:rsidRPr="00237EB4" w:rsidRDefault="00CB0585" w:rsidP="00CB0585">
            <w:pPr>
              <w:spacing w:after="0" w:line="230" w:lineRule="exact"/>
              <w:ind w:right="-462"/>
              <w:rPr>
                <w:rFonts w:ascii="Angsana New" w:eastAsia="Cordia New" w:hAnsi="Angsana New" w:cs="Angsana New"/>
                <w:sz w:val="21"/>
                <w:szCs w:val="21"/>
                <w:cs/>
              </w:rPr>
            </w:pPr>
            <w:r w:rsidRPr="00237EB4">
              <w:rPr>
                <w:rFonts w:asciiTheme="majorBidi" w:eastAsia="Cordia New" w:hAnsiTheme="majorBidi" w:cstheme="majorBidi"/>
                <w:sz w:val="21"/>
                <w:szCs w:val="21"/>
              </w:rPr>
              <w:t>Administrative expenses</w:t>
            </w:r>
          </w:p>
        </w:tc>
        <w:tc>
          <w:tcPr>
            <w:tcW w:w="1135" w:type="dxa"/>
          </w:tcPr>
          <w:p w14:paraId="6F0AE4E3" w14:textId="77777777" w:rsidR="00CB0585" w:rsidRPr="0074282E" w:rsidRDefault="00CB0585" w:rsidP="00CB0585">
            <w:pPr>
              <w:tabs>
                <w:tab w:val="decimal" w:pos="784"/>
              </w:tabs>
              <w:spacing w:after="0" w:line="230" w:lineRule="exact"/>
              <w:ind w:right="57"/>
              <w:jc w:val="right"/>
              <w:rPr>
                <w:rFonts w:ascii="Angsana New" w:eastAsia="SimSun" w:hAnsi="Angsana New" w:cs="Angsana New"/>
                <w:snapToGrid w:val="0"/>
                <w:sz w:val="21"/>
                <w:szCs w:val="21"/>
                <w:cs/>
                <w:lang w:val="en-US" w:eastAsia="zh-CN"/>
              </w:rPr>
            </w:pPr>
          </w:p>
        </w:tc>
        <w:tc>
          <w:tcPr>
            <w:tcW w:w="81" w:type="dxa"/>
          </w:tcPr>
          <w:p w14:paraId="0FFBD8A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4BB3E9DE" w14:textId="77777777" w:rsidR="00CB0585" w:rsidRPr="0074282E" w:rsidRDefault="00CB0585" w:rsidP="00CB0585">
            <w:pPr>
              <w:tabs>
                <w:tab w:val="decimal" w:pos="857"/>
              </w:tabs>
              <w:spacing w:after="0" w:line="230" w:lineRule="exact"/>
              <w:ind w:right="57"/>
              <w:jc w:val="right"/>
              <w:rPr>
                <w:rFonts w:ascii="Angsana New" w:eastAsia="SimSun" w:hAnsi="Angsana New" w:cs="Angsana New"/>
                <w:snapToGrid w:val="0"/>
                <w:sz w:val="21"/>
                <w:szCs w:val="21"/>
                <w:cs/>
                <w:lang w:val="en-US" w:eastAsia="zh-CN"/>
              </w:rPr>
            </w:pPr>
          </w:p>
        </w:tc>
        <w:tc>
          <w:tcPr>
            <w:tcW w:w="81" w:type="dxa"/>
          </w:tcPr>
          <w:p w14:paraId="501FCA0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E9578D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7494F8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527BF6A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8B363E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50D587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C0766E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3049DEB"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632AF19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1836164" w14:textId="00EAD567"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cs/>
                <w:lang w:eastAsia="th-TH"/>
              </w:rPr>
            </w:pPr>
            <w:r w:rsidRPr="00237EB4">
              <w:rPr>
                <w:rFonts w:ascii="Angsana New" w:hAnsi="Angsana New" w:cs="Angsana New"/>
                <w:snapToGrid w:val="0"/>
                <w:color w:val="000000" w:themeColor="text1"/>
                <w:sz w:val="21"/>
                <w:szCs w:val="21"/>
                <w:lang w:eastAsia="th-TH"/>
              </w:rPr>
              <w:t>(81,160,297)</w:t>
            </w:r>
          </w:p>
        </w:tc>
        <w:tc>
          <w:tcPr>
            <w:tcW w:w="81" w:type="dxa"/>
          </w:tcPr>
          <w:p w14:paraId="283BE58A" w14:textId="77777777" w:rsidR="00CB0585" w:rsidRPr="0074282E" w:rsidRDefault="00CB0585" w:rsidP="00CB0585">
            <w:pPr>
              <w:tabs>
                <w:tab w:val="decimal" w:pos="852"/>
              </w:tabs>
              <w:spacing w:after="0" w:line="230" w:lineRule="exact"/>
              <w:ind w:right="57"/>
              <w:jc w:val="right"/>
              <w:rPr>
                <w:rFonts w:ascii="Angsana New" w:eastAsia="SimSun" w:hAnsi="Angsana New" w:cs="Angsana New"/>
                <w:sz w:val="21"/>
                <w:szCs w:val="21"/>
                <w:cs/>
                <w:lang w:val="en-US" w:eastAsia="zh-CN"/>
              </w:rPr>
            </w:pPr>
          </w:p>
        </w:tc>
        <w:tc>
          <w:tcPr>
            <w:tcW w:w="1053" w:type="dxa"/>
          </w:tcPr>
          <w:p w14:paraId="1CE1990E" w14:textId="22FC068A" w:rsidR="00CB0585" w:rsidRPr="0074282E" w:rsidRDefault="00CB0585" w:rsidP="00CB0585">
            <w:pPr>
              <w:tabs>
                <w:tab w:val="decimal" w:pos="1104"/>
              </w:tabs>
              <w:spacing w:after="0" w:line="230" w:lineRule="exact"/>
              <w:ind w:right="10"/>
              <w:jc w:val="right"/>
              <w:rPr>
                <w:rFonts w:ascii="Angsana New" w:hAnsi="Angsana New" w:cs="Angsana New"/>
                <w:snapToGrid w:val="0"/>
                <w:sz w:val="21"/>
                <w:szCs w:val="21"/>
                <w:cs/>
                <w:lang w:val="en-US" w:eastAsia="th-TH"/>
              </w:rPr>
            </w:pPr>
            <w:r w:rsidRPr="00237EB4">
              <w:rPr>
                <w:rFonts w:ascii="Angsana New" w:hAnsi="Angsana New" w:cs="Angsana New"/>
                <w:snapToGrid w:val="0"/>
                <w:color w:val="000000" w:themeColor="text1"/>
                <w:sz w:val="21"/>
                <w:szCs w:val="21"/>
                <w:lang w:eastAsia="th-TH"/>
              </w:rPr>
              <w:t>(86,214,221)</w:t>
            </w:r>
          </w:p>
        </w:tc>
      </w:tr>
      <w:tr w:rsidR="00CB0585" w:rsidRPr="00237EB4" w14:paraId="39751328" w14:textId="77777777" w:rsidTr="006C47B8">
        <w:trPr>
          <w:cantSplit/>
        </w:trPr>
        <w:tc>
          <w:tcPr>
            <w:tcW w:w="4961" w:type="dxa"/>
            <w:vAlign w:val="center"/>
          </w:tcPr>
          <w:p w14:paraId="07F2A41C" w14:textId="0648F309" w:rsidR="00CB0585" w:rsidRPr="00237EB4" w:rsidRDefault="00CB0585" w:rsidP="00CB0585">
            <w:pPr>
              <w:tabs>
                <w:tab w:val="left" w:pos="1513"/>
              </w:tabs>
              <w:spacing w:after="0" w:line="230" w:lineRule="exact"/>
              <w:ind w:right="-17"/>
              <w:rPr>
                <w:rFonts w:ascii="Angsana New" w:eastAsia="Cordia New" w:hAnsi="Angsana New" w:cs="Angsana New"/>
                <w:sz w:val="21"/>
                <w:szCs w:val="21"/>
                <w:cs/>
              </w:rPr>
            </w:pPr>
            <w:r w:rsidRPr="00237EB4">
              <w:rPr>
                <w:rFonts w:asciiTheme="majorBidi" w:eastAsia="Cordia New" w:hAnsiTheme="majorBidi" w:cstheme="majorBidi"/>
                <w:sz w:val="21"/>
                <w:szCs w:val="21"/>
              </w:rPr>
              <w:t>Gain (loss) from operating activities</w:t>
            </w:r>
          </w:p>
        </w:tc>
        <w:tc>
          <w:tcPr>
            <w:tcW w:w="1135" w:type="dxa"/>
            <w:vAlign w:val="bottom"/>
          </w:tcPr>
          <w:p w14:paraId="028E684E" w14:textId="77777777" w:rsidR="00CB0585" w:rsidRPr="0074282E" w:rsidRDefault="00CB0585" w:rsidP="00CB0585">
            <w:pPr>
              <w:spacing w:after="0" w:line="230" w:lineRule="exact"/>
              <w:ind w:right="57"/>
              <w:jc w:val="right"/>
              <w:rPr>
                <w:rFonts w:ascii="Angsana New" w:eastAsia="SimSun" w:hAnsi="Angsana New" w:cs="Angsana New"/>
                <w:sz w:val="21"/>
                <w:szCs w:val="21"/>
                <w:cs/>
                <w:lang w:val="en-US" w:eastAsia="zh-CN"/>
              </w:rPr>
            </w:pPr>
          </w:p>
        </w:tc>
        <w:tc>
          <w:tcPr>
            <w:tcW w:w="81" w:type="dxa"/>
          </w:tcPr>
          <w:p w14:paraId="2C4434EB"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4FAEDC8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024EDBE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6571F8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762875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9EF160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042C18E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AC3348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1DC2C8C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549D5AC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3B1428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nil"/>
              <w:right w:val="nil"/>
            </w:tcBorders>
          </w:tcPr>
          <w:p w14:paraId="325185D7" w14:textId="3993AEDB"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209,242,</w:t>
            </w:r>
            <w:r w:rsidRPr="00237EB4">
              <w:rPr>
                <w:rFonts w:ascii="Angsana New" w:hAnsi="Angsana New" w:cs="Angsana New"/>
                <w:snapToGrid w:val="0"/>
                <w:color w:val="000000" w:themeColor="text1"/>
                <w:sz w:val="21"/>
                <w:szCs w:val="21"/>
                <w:lang w:val="en-US" w:eastAsia="th-TH"/>
              </w:rPr>
              <w:t>176</w:t>
            </w:r>
          </w:p>
        </w:tc>
        <w:tc>
          <w:tcPr>
            <w:tcW w:w="81" w:type="dxa"/>
          </w:tcPr>
          <w:p w14:paraId="7C88524F"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nil"/>
              <w:right w:val="nil"/>
            </w:tcBorders>
          </w:tcPr>
          <w:p w14:paraId="14CA8C4D" w14:textId="4DCCF6C4"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(176,881,655)</w:t>
            </w:r>
          </w:p>
        </w:tc>
      </w:tr>
      <w:tr w:rsidR="00CB0585" w:rsidRPr="00237EB4" w14:paraId="3805A6FF" w14:textId="77777777" w:rsidTr="006C47B8">
        <w:trPr>
          <w:cantSplit/>
        </w:trPr>
        <w:tc>
          <w:tcPr>
            <w:tcW w:w="4961" w:type="dxa"/>
            <w:vAlign w:val="center"/>
          </w:tcPr>
          <w:p w14:paraId="5B6CAD50" w14:textId="4D09BA3D" w:rsidR="00CB0585" w:rsidRPr="00237EB4" w:rsidRDefault="00CB0585" w:rsidP="00CB0585">
            <w:pPr>
              <w:tabs>
                <w:tab w:val="left" w:pos="1513"/>
              </w:tabs>
              <w:spacing w:after="0" w:line="230" w:lineRule="exact"/>
              <w:ind w:right="-17"/>
              <w:rPr>
                <w:rFonts w:ascii="Angsana New" w:eastAsia="Cordia New" w:hAnsi="Angsana New" w:cs="Angsana New"/>
                <w:sz w:val="21"/>
                <w:szCs w:val="21"/>
                <w:cs/>
              </w:rPr>
            </w:pPr>
            <w:r w:rsidRPr="00237EB4">
              <w:rPr>
                <w:rFonts w:asciiTheme="majorBidi" w:eastAsia="Cordia New" w:hAnsiTheme="majorBidi" w:cstheme="majorBidi"/>
                <w:sz w:val="21"/>
                <w:szCs w:val="21"/>
              </w:rPr>
              <w:t>Finance income</w:t>
            </w:r>
          </w:p>
        </w:tc>
        <w:tc>
          <w:tcPr>
            <w:tcW w:w="1135" w:type="dxa"/>
            <w:vAlign w:val="bottom"/>
          </w:tcPr>
          <w:p w14:paraId="7341B059" w14:textId="77777777" w:rsidR="00CB0585" w:rsidRPr="0074282E" w:rsidRDefault="00CB0585" w:rsidP="00CB0585">
            <w:pPr>
              <w:spacing w:after="0" w:line="230" w:lineRule="exact"/>
              <w:ind w:right="57"/>
              <w:jc w:val="right"/>
              <w:rPr>
                <w:rFonts w:ascii="Angsana New" w:eastAsia="SimSun" w:hAnsi="Angsana New" w:cs="Angsana New"/>
                <w:sz w:val="21"/>
                <w:szCs w:val="21"/>
                <w:cs/>
                <w:lang w:val="en-US" w:eastAsia="zh-CN"/>
              </w:rPr>
            </w:pPr>
          </w:p>
        </w:tc>
        <w:tc>
          <w:tcPr>
            <w:tcW w:w="81" w:type="dxa"/>
          </w:tcPr>
          <w:p w14:paraId="3A1741D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2944AF9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4B11045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6DFE78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6C1034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5A866B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4879F1E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941AF7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7F62B5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9E8CB9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2D85CA3"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166DD50" w14:textId="4B238E5A"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423,953</w:t>
            </w:r>
          </w:p>
        </w:tc>
        <w:tc>
          <w:tcPr>
            <w:tcW w:w="81" w:type="dxa"/>
          </w:tcPr>
          <w:p w14:paraId="124528E5" w14:textId="77777777" w:rsidR="00CB0585" w:rsidRPr="00237EB4" w:rsidRDefault="00CB0585" w:rsidP="00CB0585">
            <w:pPr>
              <w:tabs>
                <w:tab w:val="decimal" w:pos="877"/>
              </w:tabs>
              <w:spacing w:after="0" w:line="230" w:lineRule="exact"/>
              <w:ind w:right="57"/>
              <w:jc w:val="right"/>
              <w:rPr>
                <w:rFonts w:ascii="Angsana New" w:hAnsi="Angsana New" w:cs="Angsana New"/>
                <w:snapToGrid w:val="0"/>
                <w:sz w:val="21"/>
                <w:szCs w:val="21"/>
                <w:lang w:eastAsia="th-TH"/>
              </w:rPr>
            </w:pPr>
          </w:p>
        </w:tc>
        <w:tc>
          <w:tcPr>
            <w:tcW w:w="1053" w:type="dxa"/>
          </w:tcPr>
          <w:p w14:paraId="023EA326" w14:textId="0B964832" w:rsidR="00CB0585" w:rsidRPr="00237EB4" w:rsidRDefault="00CB0585" w:rsidP="00CB0585">
            <w:pPr>
              <w:spacing w:after="0" w:line="230" w:lineRule="exact"/>
              <w:ind w:right="57"/>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507,033</w:t>
            </w:r>
          </w:p>
        </w:tc>
      </w:tr>
      <w:tr w:rsidR="00CB0585" w:rsidRPr="00237EB4" w14:paraId="772919C2" w14:textId="77777777" w:rsidTr="006C47B8">
        <w:trPr>
          <w:cantSplit/>
        </w:trPr>
        <w:tc>
          <w:tcPr>
            <w:tcW w:w="4961" w:type="dxa"/>
            <w:vAlign w:val="center"/>
          </w:tcPr>
          <w:p w14:paraId="4BE45556" w14:textId="093A9FD0" w:rsidR="00CB0585" w:rsidRPr="0074282E" w:rsidRDefault="00CB0585" w:rsidP="00CB0585">
            <w:pPr>
              <w:spacing w:after="0" w:line="230" w:lineRule="exact"/>
              <w:ind w:right="-17"/>
              <w:rPr>
                <w:rFonts w:ascii="Angsana New" w:eastAsia="Cordia New" w:hAnsi="Angsana New" w:cs="Angsana New"/>
                <w:sz w:val="21"/>
                <w:szCs w:val="21"/>
                <w:cs/>
                <w:lang w:val="en-US"/>
              </w:rPr>
            </w:pPr>
            <w:r w:rsidRPr="00237EB4">
              <w:rPr>
                <w:rFonts w:asciiTheme="majorBidi" w:eastAsia="Cordia New" w:hAnsiTheme="majorBidi" w:cstheme="majorBidi"/>
                <w:sz w:val="21"/>
                <w:szCs w:val="21"/>
              </w:rPr>
              <w:t>Finance costs</w:t>
            </w:r>
          </w:p>
        </w:tc>
        <w:tc>
          <w:tcPr>
            <w:tcW w:w="1135" w:type="dxa"/>
            <w:vAlign w:val="bottom"/>
          </w:tcPr>
          <w:p w14:paraId="11AAA6C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5ACCCE4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7E1327A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FE6118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83B67A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1A040B9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83D9A5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5E57BAF3"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6ABDBF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6A22447B"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3FAA13E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ACA4A0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3D85CDF9" w14:textId="1F5C6F4C"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cs/>
                <w:lang w:eastAsia="th-TH"/>
              </w:rPr>
            </w:pPr>
            <w:r w:rsidRPr="00237EB4">
              <w:rPr>
                <w:rFonts w:ascii="Angsana New" w:hAnsi="Angsana New" w:cs="Angsana New"/>
                <w:snapToGrid w:val="0"/>
                <w:color w:val="000000" w:themeColor="text1"/>
                <w:sz w:val="21"/>
                <w:szCs w:val="21"/>
                <w:lang w:eastAsia="th-TH"/>
              </w:rPr>
              <w:t>(14,331,561)</w:t>
            </w:r>
          </w:p>
        </w:tc>
        <w:tc>
          <w:tcPr>
            <w:tcW w:w="81" w:type="dxa"/>
          </w:tcPr>
          <w:p w14:paraId="513B998E" w14:textId="77777777" w:rsidR="00CB0585" w:rsidRPr="0074282E" w:rsidRDefault="00CB0585" w:rsidP="00CB0585">
            <w:pPr>
              <w:tabs>
                <w:tab w:val="decimal" w:pos="852"/>
              </w:tabs>
              <w:spacing w:after="0" w:line="230" w:lineRule="exact"/>
              <w:ind w:right="57"/>
              <w:jc w:val="right"/>
              <w:rPr>
                <w:rFonts w:ascii="Angsana New" w:eastAsia="SimSun" w:hAnsi="Angsana New" w:cs="Angsana New"/>
                <w:sz w:val="21"/>
                <w:szCs w:val="21"/>
                <w:cs/>
                <w:lang w:val="en-US" w:eastAsia="zh-CN"/>
              </w:rPr>
            </w:pPr>
          </w:p>
        </w:tc>
        <w:tc>
          <w:tcPr>
            <w:tcW w:w="1053" w:type="dxa"/>
          </w:tcPr>
          <w:p w14:paraId="767EBD17" w14:textId="365E8D0B"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(22,287,346)</w:t>
            </w:r>
          </w:p>
        </w:tc>
      </w:tr>
      <w:tr w:rsidR="00CB0585" w:rsidRPr="00237EB4" w14:paraId="76B9123A" w14:textId="77777777" w:rsidTr="006C47B8">
        <w:trPr>
          <w:cantSplit/>
        </w:trPr>
        <w:tc>
          <w:tcPr>
            <w:tcW w:w="4961" w:type="dxa"/>
            <w:vAlign w:val="center"/>
          </w:tcPr>
          <w:p w14:paraId="7ECE11CC" w14:textId="2911A663" w:rsidR="00CB0585" w:rsidRPr="00237EB4" w:rsidRDefault="00CB0585" w:rsidP="00CB0585">
            <w:pPr>
              <w:spacing w:after="0" w:line="230" w:lineRule="exact"/>
              <w:ind w:right="-17"/>
              <w:rPr>
                <w:rFonts w:ascii="Angsana New" w:eastAsia="Cordia New" w:hAnsi="Angsana New" w:cs="Angsana New"/>
                <w:sz w:val="21"/>
                <w:szCs w:val="21"/>
                <w:cs/>
              </w:rPr>
            </w:pPr>
            <w:r w:rsidRPr="00237EB4">
              <w:rPr>
                <w:rFonts w:asciiTheme="majorBidi" w:eastAsia="Cordia New" w:hAnsiTheme="majorBidi" w:cstheme="majorBidi"/>
                <w:sz w:val="21"/>
                <w:szCs w:val="21"/>
              </w:rPr>
              <w:t>Impairment loss determined in</w:t>
            </w:r>
            <w:r w:rsidRPr="00237EB4">
              <w:rPr>
                <w:rFonts w:asciiTheme="majorBidi" w:eastAsia="Cordia New" w:hAnsiTheme="majorBidi" w:cstheme="majorBidi"/>
                <w:sz w:val="21"/>
                <w:szCs w:val="21"/>
                <w:lang w:val="en-US"/>
              </w:rPr>
              <w:t xml:space="preserve"> </w:t>
            </w:r>
            <w:r w:rsidRPr="00237EB4">
              <w:rPr>
                <w:rFonts w:asciiTheme="majorBidi" w:eastAsia="Cordia New" w:hAnsiTheme="majorBidi" w:cstheme="majorBidi"/>
                <w:sz w:val="21"/>
                <w:szCs w:val="21"/>
              </w:rPr>
              <w:t xml:space="preserve">accordance with TFRS </w:t>
            </w:r>
            <w:r w:rsidRPr="00237EB4">
              <w:rPr>
                <w:rFonts w:asciiTheme="majorBidi" w:eastAsia="Cordia New" w:hAnsiTheme="majorBidi" w:cstheme="majorBidi"/>
                <w:sz w:val="21"/>
                <w:szCs w:val="21"/>
                <w:lang w:val="en-US"/>
              </w:rPr>
              <w:t>9</w:t>
            </w:r>
          </w:p>
        </w:tc>
        <w:tc>
          <w:tcPr>
            <w:tcW w:w="1135" w:type="dxa"/>
            <w:vAlign w:val="bottom"/>
          </w:tcPr>
          <w:p w14:paraId="428DB5B9" w14:textId="77777777" w:rsidR="00CB0585" w:rsidRPr="0074282E" w:rsidRDefault="00CB0585" w:rsidP="00CB0585">
            <w:pPr>
              <w:spacing w:after="0" w:line="230" w:lineRule="exact"/>
              <w:ind w:right="57"/>
              <w:jc w:val="right"/>
              <w:rPr>
                <w:rFonts w:ascii="Angsana New" w:eastAsia="SimSun" w:hAnsi="Angsana New" w:cs="Angsana New"/>
                <w:sz w:val="21"/>
                <w:szCs w:val="21"/>
                <w:cs/>
                <w:lang w:val="en-US" w:eastAsia="zh-CN"/>
              </w:rPr>
            </w:pPr>
          </w:p>
        </w:tc>
        <w:tc>
          <w:tcPr>
            <w:tcW w:w="81" w:type="dxa"/>
          </w:tcPr>
          <w:p w14:paraId="5181425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66DBC08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1776C81A"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42E74FFB"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EF4356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39B1E63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8D8D8F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32085C8A"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05D2E7B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70EFE5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65401A4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73E2635" w14:textId="6455A667" w:rsidR="00CB0585" w:rsidRPr="0074282E" w:rsidRDefault="00CB0585" w:rsidP="00CB0585">
            <w:pPr>
              <w:tabs>
                <w:tab w:val="decimal" w:pos="1104"/>
              </w:tabs>
              <w:spacing w:after="0" w:line="230" w:lineRule="exact"/>
              <w:ind w:right="10"/>
              <w:jc w:val="right"/>
              <w:rPr>
                <w:rFonts w:ascii="Angsana New" w:hAnsi="Angsana New" w:cs="Angsana New"/>
                <w:snapToGrid w:val="0"/>
                <w:sz w:val="21"/>
                <w:szCs w:val="21"/>
                <w:cs/>
                <w:lang w:val="en-US" w:eastAsia="th-TH"/>
              </w:rPr>
            </w:pPr>
            <w:r w:rsidRPr="00237EB4">
              <w:rPr>
                <w:rFonts w:ascii="Angsana New" w:hAnsi="Angsana New" w:cs="Angsana New"/>
                <w:snapToGrid w:val="0"/>
                <w:color w:val="000000" w:themeColor="text1"/>
                <w:sz w:val="21"/>
                <w:szCs w:val="21"/>
                <w:lang w:val="en-US" w:eastAsia="th-TH"/>
              </w:rPr>
              <w:t>(4,288,112)</w:t>
            </w:r>
          </w:p>
        </w:tc>
        <w:tc>
          <w:tcPr>
            <w:tcW w:w="81" w:type="dxa"/>
          </w:tcPr>
          <w:p w14:paraId="564CB377"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Pr>
          <w:p w14:paraId="578DD1DE" w14:textId="0498E9CC" w:rsidR="00CB0585" w:rsidRPr="00237EB4" w:rsidRDefault="00CB0585" w:rsidP="00CB0585">
            <w:pPr>
              <w:tabs>
                <w:tab w:val="decimal" w:pos="0"/>
              </w:tabs>
              <w:spacing w:after="0" w:line="230" w:lineRule="exact"/>
              <w:ind w:left="-23" w:right="210"/>
              <w:jc w:val="right"/>
              <w:rPr>
                <w:rFonts w:ascii="Angsana New" w:hAnsi="Angsana New" w:cs="Angsana New"/>
                <w:sz w:val="21"/>
                <w:szCs w:val="21"/>
                <w:lang w:val="en-US"/>
              </w:rPr>
            </w:pPr>
            <w:r w:rsidRPr="00237EB4">
              <w:rPr>
                <w:rFonts w:ascii="Angsana New" w:eastAsia="SimSun" w:hAnsi="Angsana New" w:cs="Angsana New"/>
                <w:color w:val="000000" w:themeColor="text1"/>
                <w:sz w:val="21"/>
                <w:szCs w:val="21"/>
                <w:lang w:eastAsia="zh-CN"/>
              </w:rPr>
              <w:t>-</w:t>
            </w:r>
          </w:p>
        </w:tc>
      </w:tr>
      <w:tr w:rsidR="00CB0585" w:rsidRPr="00237EB4" w14:paraId="35C2F9A8" w14:textId="77777777" w:rsidTr="006C47B8">
        <w:trPr>
          <w:cantSplit/>
        </w:trPr>
        <w:tc>
          <w:tcPr>
            <w:tcW w:w="4961" w:type="dxa"/>
            <w:vAlign w:val="center"/>
          </w:tcPr>
          <w:p w14:paraId="34FD4072" w14:textId="7AEF2706" w:rsidR="00CB0585" w:rsidRPr="00237EB4" w:rsidRDefault="00CB0585" w:rsidP="00CB0585">
            <w:pPr>
              <w:spacing w:after="0" w:line="230" w:lineRule="exact"/>
              <w:ind w:right="-17"/>
              <w:rPr>
                <w:rFonts w:ascii="Angsana New" w:eastAsia="Cordia New" w:hAnsi="Angsana New" w:cs="Angsana New"/>
                <w:sz w:val="21"/>
                <w:szCs w:val="21"/>
              </w:rPr>
            </w:pPr>
            <w:r w:rsidRPr="00237EB4">
              <w:rPr>
                <w:rFonts w:asciiTheme="majorBidi" w:eastAsia="Cordia New" w:hAnsiTheme="majorBidi" w:cstheme="majorBidi"/>
                <w:sz w:val="21"/>
                <w:szCs w:val="21"/>
              </w:rPr>
              <w:t>Gain (loss)</w:t>
            </w:r>
            <w:r w:rsidR="00213562">
              <w:rPr>
                <w:rFonts w:asciiTheme="majorBidi" w:eastAsia="Cordia New" w:hAnsiTheme="majorBidi" w:cstheme="majorBidi"/>
                <w:sz w:val="21"/>
                <w:szCs w:val="21"/>
                <w:lang w:val="en-US"/>
              </w:rPr>
              <w:t xml:space="preserve"> </w:t>
            </w:r>
            <w:r w:rsidRPr="00237EB4">
              <w:rPr>
                <w:rFonts w:asciiTheme="majorBidi" w:eastAsia="Cordia New" w:hAnsiTheme="majorBidi" w:cstheme="majorBidi"/>
                <w:sz w:val="21"/>
                <w:szCs w:val="21"/>
              </w:rPr>
              <w:t>before income tax revenue</w:t>
            </w:r>
          </w:p>
        </w:tc>
        <w:tc>
          <w:tcPr>
            <w:tcW w:w="1135" w:type="dxa"/>
            <w:vAlign w:val="bottom"/>
          </w:tcPr>
          <w:p w14:paraId="729E152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59F4F4B"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3BB1B21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B0AA90D"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5304192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5F451D2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97BEE9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27C915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FDF731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5A50238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4F7100BC"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D3619B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nil"/>
              <w:right w:val="nil"/>
            </w:tcBorders>
          </w:tcPr>
          <w:p w14:paraId="5F847CA2" w14:textId="794DF5E5" w:rsidR="00CB0585" w:rsidRPr="0074282E" w:rsidRDefault="00CB0585" w:rsidP="00CB0585">
            <w:pPr>
              <w:spacing w:after="0" w:line="230" w:lineRule="exact"/>
              <w:ind w:right="57"/>
              <w:jc w:val="right"/>
              <w:rPr>
                <w:rFonts w:ascii="Angsana New" w:hAnsi="Angsana New" w:cs="Angsana New"/>
                <w:snapToGrid w:val="0"/>
                <w:sz w:val="21"/>
                <w:szCs w:val="21"/>
                <w:cs/>
                <w:lang w:val="en-US" w:eastAsia="th-TH"/>
              </w:rPr>
            </w:pPr>
            <w:r w:rsidRPr="00237EB4">
              <w:rPr>
                <w:rFonts w:ascii="Angsana New" w:hAnsi="Angsana New" w:cs="Angsana New"/>
                <w:snapToGrid w:val="0"/>
                <w:color w:val="000000" w:themeColor="text1"/>
                <w:sz w:val="21"/>
                <w:szCs w:val="21"/>
                <w:lang w:val="en-US" w:eastAsia="th-TH"/>
              </w:rPr>
              <w:t>191,046,456</w:t>
            </w:r>
          </w:p>
        </w:tc>
        <w:tc>
          <w:tcPr>
            <w:tcW w:w="81" w:type="dxa"/>
          </w:tcPr>
          <w:p w14:paraId="78AE2AD0"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nil"/>
              <w:right w:val="nil"/>
            </w:tcBorders>
          </w:tcPr>
          <w:p w14:paraId="4CAD7735" w14:textId="19A4F037"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val="en-US" w:eastAsia="th-TH"/>
              </w:rPr>
              <w:t>(198,</w:t>
            </w:r>
            <w:r w:rsidRPr="00237EB4">
              <w:rPr>
                <w:rFonts w:ascii="Angsana New" w:hAnsi="Angsana New" w:cs="Angsana New"/>
                <w:snapToGrid w:val="0"/>
                <w:color w:val="000000" w:themeColor="text1"/>
                <w:sz w:val="21"/>
                <w:szCs w:val="21"/>
                <w:lang w:eastAsia="th-TH"/>
              </w:rPr>
              <w:t>661</w:t>
            </w:r>
            <w:r w:rsidRPr="00237EB4">
              <w:rPr>
                <w:rFonts w:ascii="Angsana New" w:hAnsi="Angsana New" w:cs="Angsana New"/>
                <w:snapToGrid w:val="0"/>
                <w:color w:val="000000" w:themeColor="text1"/>
                <w:sz w:val="21"/>
                <w:szCs w:val="21"/>
                <w:lang w:val="en-US" w:eastAsia="th-TH"/>
              </w:rPr>
              <w:t>,968)</w:t>
            </w:r>
          </w:p>
        </w:tc>
      </w:tr>
      <w:tr w:rsidR="00CB0585" w:rsidRPr="00237EB4" w14:paraId="4029764F" w14:textId="77777777" w:rsidTr="006C47B8">
        <w:trPr>
          <w:cantSplit/>
        </w:trPr>
        <w:tc>
          <w:tcPr>
            <w:tcW w:w="4961" w:type="dxa"/>
            <w:vAlign w:val="center"/>
          </w:tcPr>
          <w:p w14:paraId="13F06DDD" w14:textId="2CB82663" w:rsidR="00CB0585" w:rsidRPr="0074282E" w:rsidRDefault="00CB0585" w:rsidP="00CB0585">
            <w:pPr>
              <w:spacing w:after="0" w:line="230" w:lineRule="exact"/>
              <w:ind w:right="-17"/>
              <w:rPr>
                <w:rFonts w:ascii="Angsana New" w:eastAsia="Cordia New" w:hAnsi="Angsana New" w:cs="Angsana New"/>
                <w:sz w:val="21"/>
                <w:szCs w:val="21"/>
                <w:cs/>
                <w:lang w:val="en-US"/>
              </w:rPr>
            </w:pPr>
            <w:r w:rsidRPr="00237EB4">
              <w:rPr>
                <w:rFonts w:asciiTheme="majorBidi" w:eastAsia="Cordia New" w:hAnsiTheme="majorBidi" w:cstheme="majorBidi"/>
                <w:sz w:val="21"/>
                <w:szCs w:val="21"/>
              </w:rPr>
              <w:t>Income tax revenue (expense)</w:t>
            </w:r>
          </w:p>
        </w:tc>
        <w:tc>
          <w:tcPr>
            <w:tcW w:w="1135" w:type="dxa"/>
            <w:vAlign w:val="bottom"/>
          </w:tcPr>
          <w:p w14:paraId="09B363DF"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420B186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3EB4490A"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562D6C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5BD586F3"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9A6F42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04F0D71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677F77A"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635DDBA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22C0C22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57E53140"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0E9F5159"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nil"/>
              <w:left w:val="nil"/>
              <w:bottom w:val="single" w:sz="6" w:space="0" w:color="auto"/>
              <w:right w:val="nil"/>
            </w:tcBorders>
          </w:tcPr>
          <w:p w14:paraId="110088CB" w14:textId="67A02F04" w:rsidR="00CB0585" w:rsidRPr="00237EB4" w:rsidRDefault="00CB0585" w:rsidP="00CB0585">
            <w:pPr>
              <w:spacing w:after="0" w:line="230" w:lineRule="exact"/>
              <w:ind w:right="57"/>
              <w:jc w:val="right"/>
              <w:rPr>
                <w:rFonts w:ascii="Angsana New" w:hAnsi="Angsana New" w:cs="Angsana New"/>
                <w:snapToGrid w:val="0"/>
                <w:sz w:val="21"/>
                <w:szCs w:val="21"/>
                <w:lang w:val="en-US" w:eastAsia="th-TH"/>
              </w:rPr>
            </w:pPr>
            <w:r w:rsidRPr="00237EB4">
              <w:rPr>
                <w:rFonts w:ascii="Angsana New" w:hAnsi="Angsana New" w:cs="Angsana New"/>
                <w:snapToGrid w:val="0"/>
                <w:color w:val="000000" w:themeColor="text1"/>
                <w:sz w:val="21"/>
                <w:szCs w:val="21"/>
                <w:lang w:val="en-US" w:eastAsia="th-TH"/>
              </w:rPr>
              <w:t>581,205</w:t>
            </w:r>
          </w:p>
        </w:tc>
        <w:tc>
          <w:tcPr>
            <w:tcW w:w="81" w:type="dxa"/>
          </w:tcPr>
          <w:p w14:paraId="5C8C95D5" w14:textId="77777777" w:rsidR="00CB0585" w:rsidRPr="0074282E" w:rsidRDefault="00CB0585" w:rsidP="00CB0585">
            <w:pPr>
              <w:tabs>
                <w:tab w:val="decimal" w:pos="852"/>
              </w:tabs>
              <w:spacing w:after="0" w:line="230" w:lineRule="exact"/>
              <w:ind w:right="57"/>
              <w:jc w:val="right"/>
              <w:rPr>
                <w:rFonts w:ascii="Angsana New" w:eastAsia="SimSun" w:hAnsi="Angsana New" w:cs="Angsana New"/>
                <w:sz w:val="21"/>
                <w:szCs w:val="21"/>
                <w:cs/>
                <w:lang w:val="en-US" w:eastAsia="zh-CN"/>
              </w:rPr>
            </w:pPr>
          </w:p>
        </w:tc>
        <w:tc>
          <w:tcPr>
            <w:tcW w:w="1053" w:type="dxa"/>
            <w:tcBorders>
              <w:top w:val="nil"/>
              <w:left w:val="nil"/>
              <w:bottom w:val="single" w:sz="6" w:space="0" w:color="auto"/>
              <w:right w:val="nil"/>
            </w:tcBorders>
          </w:tcPr>
          <w:p w14:paraId="185CEE2A" w14:textId="225610F3" w:rsidR="00CB0585" w:rsidRPr="00237EB4" w:rsidRDefault="00CB0585" w:rsidP="00CB0585">
            <w:pPr>
              <w:tabs>
                <w:tab w:val="decimal" w:pos="1104"/>
              </w:tabs>
              <w:spacing w:after="0" w:line="230" w:lineRule="exact"/>
              <w:ind w:right="10"/>
              <w:jc w:val="right"/>
              <w:rPr>
                <w:rFonts w:ascii="Angsana New" w:hAnsi="Angsana New" w:cs="Angsana New"/>
                <w:snapToGrid w:val="0"/>
                <w:sz w:val="21"/>
                <w:szCs w:val="21"/>
                <w:lang w:eastAsia="th-TH"/>
              </w:rPr>
            </w:pPr>
            <w:r w:rsidRPr="00237EB4">
              <w:rPr>
                <w:rFonts w:ascii="Angsana New" w:hAnsi="Angsana New" w:cs="Angsana New"/>
                <w:snapToGrid w:val="0"/>
                <w:color w:val="000000" w:themeColor="text1"/>
                <w:sz w:val="21"/>
                <w:szCs w:val="21"/>
                <w:lang w:eastAsia="th-TH"/>
              </w:rPr>
              <w:t>(</w:t>
            </w:r>
            <w:r w:rsidRPr="00237EB4">
              <w:rPr>
                <w:rFonts w:ascii="Angsana New" w:hAnsi="Angsana New" w:cs="Angsana New" w:hint="cs"/>
                <w:snapToGrid w:val="0"/>
                <w:color w:val="000000" w:themeColor="text1"/>
                <w:sz w:val="21"/>
                <w:szCs w:val="21"/>
                <w:lang w:val="en-US" w:eastAsia="th-TH"/>
              </w:rPr>
              <w:t>722</w:t>
            </w:r>
            <w:r w:rsidRPr="00237EB4">
              <w:rPr>
                <w:rFonts w:ascii="Angsana New" w:hAnsi="Angsana New" w:cs="Angsana New"/>
                <w:snapToGrid w:val="0"/>
                <w:color w:val="000000" w:themeColor="text1"/>
                <w:sz w:val="21"/>
                <w:szCs w:val="21"/>
                <w:lang w:val="en-US" w:eastAsia="th-TH"/>
              </w:rPr>
              <w:t>,768</w:t>
            </w:r>
            <w:r w:rsidRPr="00237EB4">
              <w:rPr>
                <w:rFonts w:ascii="Angsana New" w:hAnsi="Angsana New" w:cs="Angsana New" w:hint="cs"/>
                <w:snapToGrid w:val="0"/>
                <w:color w:val="000000" w:themeColor="text1"/>
                <w:sz w:val="21"/>
                <w:szCs w:val="21"/>
                <w:lang w:val="en-US" w:eastAsia="th-TH"/>
              </w:rPr>
              <w:t>)</w:t>
            </w:r>
          </w:p>
        </w:tc>
      </w:tr>
      <w:tr w:rsidR="00CB0585" w:rsidRPr="00237EB4" w14:paraId="559375AB" w14:textId="77777777" w:rsidTr="00842AC9">
        <w:trPr>
          <w:cantSplit/>
        </w:trPr>
        <w:tc>
          <w:tcPr>
            <w:tcW w:w="4961" w:type="dxa"/>
            <w:vAlign w:val="center"/>
          </w:tcPr>
          <w:p w14:paraId="11AC7F42" w14:textId="43B9119B" w:rsidR="00CB0585" w:rsidRPr="00237EB4" w:rsidRDefault="00CB0585" w:rsidP="00CB0585">
            <w:pPr>
              <w:spacing w:after="0" w:line="230" w:lineRule="exact"/>
              <w:ind w:right="-17"/>
              <w:rPr>
                <w:rFonts w:ascii="Angsana New" w:eastAsia="Cordia New" w:hAnsi="Angsana New" w:cs="Angsana New"/>
                <w:sz w:val="21"/>
                <w:szCs w:val="21"/>
                <w:cs/>
              </w:rPr>
            </w:pPr>
            <w:r w:rsidRPr="00237EB4">
              <w:rPr>
                <w:rFonts w:asciiTheme="majorBidi" w:eastAsia="Cordia New" w:hAnsiTheme="majorBidi" w:cstheme="majorBidi"/>
                <w:sz w:val="21"/>
                <w:szCs w:val="21"/>
              </w:rPr>
              <w:t>Gain (loss)</w:t>
            </w:r>
            <w:r w:rsidR="00213562">
              <w:rPr>
                <w:rFonts w:asciiTheme="majorBidi" w:eastAsia="Cordia New" w:hAnsiTheme="majorBidi" w:cstheme="majorBidi"/>
                <w:sz w:val="21"/>
                <w:szCs w:val="21"/>
              </w:rPr>
              <w:t xml:space="preserve"> </w:t>
            </w:r>
            <w:r w:rsidRPr="00237EB4">
              <w:rPr>
                <w:rFonts w:asciiTheme="majorBidi" w:eastAsia="Cordia New" w:hAnsiTheme="majorBidi" w:cstheme="majorBidi"/>
                <w:sz w:val="21"/>
                <w:szCs w:val="21"/>
              </w:rPr>
              <w:t xml:space="preserve">for the </w:t>
            </w:r>
            <w:r w:rsidRPr="00237EB4">
              <w:rPr>
                <w:rFonts w:asciiTheme="majorBidi" w:eastAsia="Cordia New" w:hAnsiTheme="majorBidi" w:cstheme="majorBidi"/>
                <w:sz w:val="21"/>
                <w:szCs w:val="21"/>
                <w:lang w:val="en-US"/>
              </w:rPr>
              <w:t>year</w:t>
            </w:r>
          </w:p>
        </w:tc>
        <w:tc>
          <w:tcPr>
            <w:tcW w:w="1135" w:type="dxa"/>
            <w:vAlign w:val="bottom"/>
          </w:tcPr>
          <w:p w14:paraId="219AB030" w14:textId="77777777" w:rsidR="00CB0585" w:rsidRPr="0074282E" w:rsidRDefault="00CB0585" w:rsidP="00CB0585">
            <w:pPr>
              <w:spacing w:after="0" w:line="230" w:lineRule="exact"/>
              <w:ind w:right="57"/>
              <w:jc w:val="right"/>
              <w:rPr>
                <w:rFonts w:ascii="Angsana New" w:eastAsia="SimSun" w:hAnsi="Angsana New" w:cs="Angsana New"/>
                <w:sz w:val="21"/>
                <w:szCs w:val="21"/>
                <w:cs/>
                <w:lang w:val="en-US" w:eastAsia="zh-CN"/>
              </w:rPr>
            </w:pPr>
          </w:p>
        </w:tc>
        <w:tc>
          <w:tcPr>
            <w:tcW w:w="81" w:type="dxa"/>
          </w:tcPr>
          <w:p w14:paraId="4665F788"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vAlign w:val="bottom"/>
          </w:tcPr>
          <w:p w14:paraId="50D5EAEE"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9A29416"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D17F1DA"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0AA5F437"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1B96A86A"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DC7BA7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7248ED12"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72BBD255"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Pr>
          <w:p w14:paraId="2A80FE64"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81" w:type="dxa"/>
          </w:tcPr>
          <w:p w14:paraId="31AC1161" w14:textId="77777777" w:rsidR="00CB0585" w:rsidRPr="00237EB4" w:rsidRDefault="00CB0585" w:rsidP="00CB0585">
            <w:pPr>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double" w:sz="6" w:space="0" w:color="auto"/>
              <w:right w:val="nil"/>
            </w:tcBorders>
          </w:tcPr>
          <w:p w14:paraId="312381EB" w14:textId="5AD4FF96" w:rsidR="00CB0585" w:rsidRPr="0074282E" w:rsidRDefault="00CB0585" w:rsidP="00CB0585">
            <w:pPr>
              <w:spacing w:after="0" w:line="230" w:lineRule="exact"/>
              <w:ind w:right="57"/>
              <w:jc w:val="right"/>
              <w:rPr>
                <w:rFonts w:ascii="Angsana New" w:hAnsi="Angsana New" w:cs="Angsana New"/>
                <w:snapToGrid w:val="0"/>
                <w:sz w:val="21"/>
                <w:szCs w:val="21"/>
                <w:cs/>
                <w:lang w:val="en-US" w:eastAsia="th-TH"/>
              </w:rPr>
            </w:pPr>
            <w:r w:rsidRPr="00237EB4">
              <w:rPr>
                <w:rFonts w:ascii="Angsana New" w:hAnsi="Angsana New" w:cs="Angsana New"/>
                <w:snapToGrid w:val="0"/>
                <w:color w:val="000000" w:themeColor="text1"/>
                <w:sz w:val="21"/>
                <w:szCs w:val="21"/>
                <w:lang w:val="en-US" w:eastAsia="th-TH"/>
              </w:rPr>
              <w:t>191,627,661</w:t>
            </w:r>
          </w:p>
        </w:tc>
        <w:tc>
          <w:tcPr>
            <w:tcW w:w="81" w:type="dxa"/>
          </w:tcPr>
          <w:p w14:paraId="3A3BD961" w14:textId="77777777" w:rsidR="00CB0585" w:rsidRPr="00237EB4" w:rsidRDefault="00CB0585" w:rsidP="00CB0585">
            <w:pPr>
              <w:tabs>
                <w:tab w:val="decimal" w:pos="852"/>
              </w:tabs>
              <w:spacing w:after="0" w:line="230" w:lineRule="exact"/>
              <w:ind w:right="57"/>
              <w:jc w:val="right"/>
              <w:rPr>
                <w:rFonts w:ascii="Angsana New" w:eastAsia="SimSun" w:hAnsi="Angsana New" w:cs="Angsana New"/>
                <w:sz w:val="21"/>
                <w:szCs w:val="21"/>
                <w:lang w:eastAsia="zh-CN"/>
              </w:rPr>
            </w:pPr>
          </w:p>
        </w:tc>
        <w:tc>
          <w:tcPr>
            <w:tcW w:w="1053" w:type="dxa"/>
            <w:tcBorders>
              <w:top w:val="single" w:sz="6" w:space="0" w:color="auto"/>
              <w:left w:val="nil"/>
              <w:bottom w:val="double" w:sz="6" w:space="0" w:color="auto"/>
              <w:right w:val="nil"/>
            </w:tcBorders>
          </w:tcPr>
          <w:p w14:paraId="250F433E" w14:textId="08002864" w:rsidR="00CB0585" w:rsidRPr="0074282E" w:rsidRDefault="00CB0585" w:rsidP="00CB0585">
            <w:pPr>
              <w:tabs>
                <w:tab w:val="decimal" w:pos="1104"/>
              </w:tabs>
              <w:spacing w:after="0" w:line="230" w:lineRule="exact"/>
              <w:ind w:right="10"/>
              <w:jc w:val="right"/>
              <w:rPr>
                <w:rFonts w:ascii="Angsana New" w:hAnsi="Angsana New" w:cs="Angsana New"/>
                <w:snapToGrid w:val="0"/>
                <w:sz w:val="21"/>
                <w:szCs w:val="21"/>
                <w:cs/>
                <w:lang w:val="en-US" w:eastAsia="th-TH"/>
              </w:rPr>
            </w:pPr>
            <w:r w:rsidRPr="00237EB4">
              <w:rPr>
                <w:rFonts w:ascii="Angsana New" w:hAnsi="Angsana New" w:cs="Angsana New"/>
                <w:snapToGrid w:val="0"/>
                <w:color w:val="000000" w:themeColor="text1"/>
                <w:sz w:val="21"/>
                <w:szCs w:val="21"/>
                <w:lang w:val="en-US" w:eastAsia="th-TH"/>
              </w:rPr>
              <w:t>(199,384,736)</w:t>
            </w:r>
          </w:p>
        </w:tc>
      </w:tr>
    </w:tbl>
    <w:p w14:paraId="0B3122F9" w14:textId="61B62B3C" w:rsidR="00842AC9" w:rsidRPr="00237EB4" w:rsidRDefault="00A9235B" w:rsidP="00A9235B">
      <w:pPr>
        <w:spacing w:after="0" w:line="380" w:lineRule="exact"/>
        <w:ind w:left="284" w:firstLine="567"/>
        <w:jc w:val="thaiDistribute"/>
        <w:rPr>
          <w:rFonts w:asciiTheme="majorBidi" w:hAnsiTheme="majorBidi" w:cstheme="majorBidi"/>
        </w:rPr>
      </w:pPr>
      <w:bookmarkStart w:id="58" w:name="_Hlk174288178"/>
      <w:r w:rsidRPr="00237EB4">
        <w:rPr>
          <w:rFonts w:asciiTheme="majorBidi" w:hAnsiTheme="majorBidi" w:cstheme="majorBidi"/>
          <w:sz w:val="32"/>
          <w:szCs w:val="32"/>
          <w:lang w:val="en-US"/>
        </w:rPr>
        <w:t xml:space="preserve">The following table shows the aggregate amount of the transaction price allocated to performance obligation that are unsatisfied or partially unsatisfied as at </w:t>
      </w:r>
      <w:r w:rsidR="00CB0585" w:rsidRPr="00237EB4">
        <w:rPr>
          <w:rFonts w:asciiTheme="majorBidi" w:hAnsiTheme="majorBidi" w:cstheme="majorBidi"/>
          <w:sz w:val="32"/>
          <w:szCs w:val="32"/>
          <w:lang w:val="en-US"/>
        </w:rPr>
        <w:br/>
      </w:r>
      <w:r w:rsidRPr="00237EB4">
        <w:rPr>
          <w:rFonts w:asciiTheme="majorBidi" w:hAnsiTheme="majorBidi" w:cstheme="majorBidi"/>
          <w:sz w:val="32"/>
          <w:szCs w:val="32"/>
          <w:lang w:val="en-US"/>
        </w:rPr>
        <w:t>the end of the reporting period.</w:t>
      </w:r>
    </w:p>
    <w:bookmarkEnd w:id="58"/>
    <w:p w14:paraId="072FA235" w14:textId="77777777" w:rsidR="00A9235B" w:rsidRPr="00237EB4" w:rsidRDefault="00A9235B" w:rsidP="00A9235B">
      <w:pPr>
        <w:spacing w:after="0" w:line="380" w:lineRule="exact"/>
        <w:ind w:left="284" w:firstLine="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Segmental assets as at December 31, 2025 and 2024, are as follows:</w:t>
      </w:r>
    </w:p>
    <w:tbl>
      <w:tblPr>
        <w:tblW w:w="13883" w:type="dxa"/>
        <w:tblInd w:w="558" w:type="dxa"/>
        <w:tblLayout w:type="fixed"/>
        <w:tblCellMar>
          <w:left w:w="0" w:type="dxa"/>
          <w:right w:w="0" w:type="dxa"/>
        </w:tblCellMar>
        <w:tblLook w:val="01E0" w:firstRow="1" w:lastRow="1" w:firstColumn="1" w:lastColumn="1" w:noHBand="0" w:noVBand="0"/>
      </w:tblPr>
      <w:tblGrid>
        <w:gridCol w:w="2703"/>
        <w:gridCol w:w="104"/>
        <w:gridCol w:w="1314"/>
        <w:gridCol w:w="104"/>
        <w:gridCol w:w="1313"/>
        <w:gridCol w:w="104"/>
        <w:gridCol w:w="1314"/>
        <w:gridCol w:w="104"/>
        <w:gridCol w:w="1172"/>
        <w:gridCol w:w="104"/>
        <w:gridCol w:w="1313"/>
        <w:gridCol w:w="104"/>
        <w:gridCol w:w="1253"/>
        <w:gridCol w:w="104"/>
        <w:gridCol w:w="1374"/>
        <w:gridCol w:w="104"/>
        <w:gridCol w:w="1295"/>
      </w:tblGrid>
      <w:tr w:rsidR="00A9235B" w:rsidRPr="00237EB4" w14:paraId="049D9898" w14:textId="77777777" w:rsidTr="006C47B8">
        <w:trPr>
          <w:trHeight w:val="214"/>
        </w:trPr>
        <w:tc>
          <w:tcPr>
            <w:tcW w:w="2703" w:type="dxa"/>
          </w:tcPr>
          <w:p w14:paraId="496E7D02" w14:textId="77777777" w:rsidR="00A9235B" w:rsidRPr="0074282E" w:rsidRDefault="00A9235B" w:rsidP="006C47B8">
            <w:pPr>
              <w:autoSpaceDE w:val="0"/>
              <w:autoSpaceDN w:val="0"/>
              <w:adjustRightInd w:val="0"/>
              <w:spacing w:after="0" w:line="380" w:lineRule="exact"/>
              <w:ind w:right="-45"/>
              <w:rPr>
                <w:rFonts w:asciiTheme="majorBidi" w:eastAsia="Times New Roman" w:hAnsiTheme="majorBidi" w:cstheme="majorBidi"/>
                <w:sz w:val="28"/>
                <w:cs/>
                <w:lang w:val="en-US"/>
              </w:rPr>
            </w:pPr>
          </w:p>
        </w:tc>
        <w:tc>
          <w:tcPr>
            <w:tcW w:w="104" w:type="dxa"/>
          </w:tcPr>
          <w:p w14:paraId="2EBE8095"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1076" w:type="dxa"/>
            <w:gridSpan w:val="15"/>
            <w:tcBorders>
              <w:bottom w:val="single" w:sz="6" w:space="0" w:color="auto"/>
            </w:tcBorders>
          </w:tcPr>
          <w:p w14:paraId="5D579936" w14:textId="77777777" w:rsidR="00A9235B" w:rsidRPr="0074282E"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Baht</w:t>
            </w:r>
          </w:p>
        </w:tc>
      </w:tr>
      <w:tr w:rsidR="00A9235B" w:rsidRPr="00237EB4" w14:paraId="1748E638" w14:textId="77777777" w:rsidTr="006C47B8">
        <w:trPr>
          <w:trHeight w:val="214"/>
        </w:trPr>
        <w:tc>
          <w:tcPr>
            <w:tcW w:w="2703" w:type="dxa"/>
            <w:hideMark/>
          </w:tcPr>
          <w:p w14:paraId="2CF3A8E1" w14:textId="77777777" w:rsidR="00A9235B" w:rsidRPr="0074282E" w:rsidRDefault="00A9235B" w:rsidP="006C47B8">
            <w:pPr>
              <w:autoSpaceDE w:val="0"/>
              <w:autoSpaceDN w:val="0"/>
              <w:adjustRightInd w:val="0"/>
              <w:spacing w:after="0" w:line="380" w:lineRule="exact"/>
              <w:ind w:right="-45"/>
              <w:rPr>
                <w:rFonts w:asciiTheme="majorBidi" w:eastAsia="Times New Roman" w:hAnsiTheme="majorBidi" w:cstheme="majorBidi"/>
                <w:sz w:val="28"/>
                <w:cs/>
                <w:lang w:val="en-US"/>
              </w:rPr>
            </w:pPr>
          </w:p>
        </w:tc>
        <w:tc>
          <w:tcPr>
            <w:tcW w:w="104" w:type="dxa"/>
          </w:tcPr>
          <w:p w14:paraId="1AA29948"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2731" w:type="dxa"/>
            <w:gridSpan w:val="3"/>
            <w:tcBorders>
              <w:top w:val="single" w:sz="6" w:space="0" w:color="auto"/>
              <w:bottom w:val="single" w:sz="6" w:space="0" w:color="auto"/>
            </w:tcBorders>
            <w:hideMark/>
          </w:tcPr>
          <w:p w14:paraId="6ADF14F4"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Constructions business</w:t>
            </w:r>
          </w:p>
        </w:tc>
        <w:tc>
          <w:tcPr>
            <w:tcW w:w="104" w:type="dxa"/>
            <w:tcBorders>
              <w:top w:val="single" w:sz="6" w:space="0" w:color="auto"/>
            </w:tcBorders>
          </w:tcPr>
          <w:p w14:paraId="0B33BE85" w14:textId="77777777" w:rsidR="00A9235B" w:rsidRPr="0074282E"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cs/>
                <w:lang w:val="en-US"/>
              </w:rPr>
            </w:pPr>
          </w:p>
        </w:tc>
        <w:tc>
          <w:tcPr>
            <w:tcW w:w="2590" w:type="dxa"/>
            <w:gridSpan w:val="3"/>
            <w:tcBorders>
              <w:top w:val="single" w:sz="6" w:space="0" w:color="auto"/>
              <w:bottom w:val="single" w:sz="6" w:space="0" w:color="auto"/>
            </w:tcBorders>
            <w:hideMark/>
          </w:tcPr>
          <w:p w14:paraId="5B209AC1"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Electricity and energy business</w:t>
            </w:r>
          </w:p>
        </w:tc>
        <w:tc>
          <w:tcPr>
            <w:tcW w:w="104" w:type="dxa"/>
            <w:tcBorders>
              <w:top w:val="single" w:sz="6" w:space="0" w:color="auto"/>
            </w:tcBorders>
          </w:tcPr>
          <w:p w14:paraId="0CDDBEED" w14:textId="77777777" w:rsidR="00A9235B" w:rsidRPr="0074282E"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cs/>
                <w:lang w:val="en-US"/>
              </w:rPr>
            </w:pPr>
          </w:p>
        </w:tc>
        <w:tc>
          <w:tcPr>
            <w:tcW w:w="2670" w:type="dxa"/>
            <w:gridSpan w:val="3"/>
            <w:tcBorders>
              <w:top w:val="single" w:sz="6" w:space="0" w:color="auto"/>
              <w:bottom w:val="single" w:sz="6" w:space="0" w:color="auto"/>
            </w:tcBorders>
            <w:hideMark/>
          </w:tcPr>
          <w:p w14:paraId="31F23149"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Unallocated items</w:t>
            </w:r>
          </w:p>
        </w:tc>
        <w:tc>
          <w:tcPr>
            <w:tcW w:w="104" w:type="dxa"/>
            <w:tcBorders>
              <w:top w:val="single" w:sz="6" w:space="0" w:color="auto"/>
            </w:tcBorders>
          </w:tcPr>
          <w:p w14:paraId="33599749" w14:textId="77777777" w:rsidR="00A9235B" w:rsidRPr="0074282E"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cs/>
                <w:lang w:val="en-US"/>
              </w:rPr>
            </w:pPr>
          </w:p>
        </w:tc>
        <w:tc>
          <w:tcPr>
            <w:tcW w:w="2773" w:type="dxa"/>
            <w:gridSpan w:val="3"/>
            <w:tcBorders>
              <w:top w:val="single" w:sz="6" w:space="0" w:color="auto"/>
              <w:bottom w:val="single" w:sz="6" w:space="0" w:color="auto"/>
            </w:tcBorders>
            <w:hideMark/>
          </w:tcPr>
          <w:p w14:paraId="0F0D963A" w14:textId="77777777" w:rsidR="00A9235B" w:rsidRPr="0074282E"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Total reporting segment</w:t>
            </w:r>
          </w:p>
        </w:tc>
      </w:tr>
      <w:tr w:rsidR="00A9235B" w:rsidRPr="00237EB4" w14:paraId="0E2EC18C" w14:textId="77777777" w:rsidTr="006C47B8">
        <w:trPr>
          <w:trHeight w:val="368"/>
        </w:trPr>
        <w:tc>
          <w:tcPr>
            <w:tcW w:w="2703" w:type="dxa"/>
          </w:tcPr>
          <w:p w14:paraId="62B4C031" w14:textId="77777777" w:rsidR="00A9235B" w:rsidRPr="00237EB4" w:rsidRDefault="00A9235B" w:rsidP="006C47B8">
            <w:pPr>
              <w:autoSpaceDE w:val="0"/>
              <w:autoSpaceDN w:val="0"/>
              <w:adjustRightInd w:val="0"/>
              <w:spacing w:after="0" w:line="380" w:lineRule="exact"/>
              <w:ind w:right="-45"/>
              <w:rPr>
                <w:rFonts w:asciiTheme="majorBidi" w:eastAsia="Times New Roman" w:hAnsiTheme="majorBidi" w:cstheme="majorBidi"/>
                <w:sz w:val="28"/>
                <w:lang w:val="en-US"/>
              </w:rPr>
            </w:pPr>
          </w:p>
        </w:tc>
        <w:tc>
          <w:tcPr>
            <w:tcW w:w="104" w:type="dxa"/>
          </w:tcPr>
          <w:p w14:paraId="4B3E0D70" w14:textId="77777777" w:rsidR="00A9235B" w:rsidRPr="0074282E"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cs/>
                <w:lang w:val="en-US"/>
              </w:rPr>
            </w:pPr>
          </w:p>
        </w:tc>
        <w:tc>
          <w:tcPr>
            <w:tcW w:w="1314" w:type="dxa"/>
            <w:tcBorders>
              <w:top w:val="single" w:sz="6" w:space="0" w:color="auto"/>
              <w:bottom w:val="single" w:sz="6" w:space="0" w:color="auto"/>
            </w:tcBorders>
            <w:vAlign w:val="bottom"/>
            <w:hideMark/>
          </w:tcPr>
          <w:p w14:paraId="26966246" w14:textId="77777777" w:rsidR="00A9235B" w:rsidRPr="00237EB4" w:rsidRDefault="00A9235B"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2025</w:t>
            </w:r>
          </w:p>
          <w:p w14:paraId="2BD40DB4" w14:textId="77777777" w:rsidR="00CB0585" w:rsidRPr="00237EB4" w:rsidRDefault="00CB0585"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p>
          <w:p w14:paraId="7244D013" w14:textId="77777777" w:rsidR="00A9235B" w:rsidRPr="0074282E"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cs/>
                <w:lang w:val="en-US"/>
              </w:rPr>
            </w:pPr>
          </w:p>
        </w:tc>
        <w:tc>
          <w:tcPr>
            <w:tcW w:w="104" w:type="dxa"/>
            <w:tcBorders>
              <w:top w:val="single" w:sz="6" w:space="0" w:color="auto"/>
            </w:tcBorders>
          </w:tcPr>
          <w:p w14:paraId="54EF4F07"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313" w:type="dxa"/>
            <w:tcBorders>
              <w:top w:val="single" w:sz="6" w:space="0" w:color="auto"/>
              <w:bottom w:val="single" w:sz="6" w:space="0" w:color="auto"/>
            </w:tcBorders>
            <w:vAlign w:val="bottom"/>
            <w:hideMark/>
          </w:tcPr>
          <w:p w14:paraId="7BB7AF8F" w14:textId="77777777" w:rsidR="00A9235B" w:rsidRPr="00237EB4" w:rsidRDefault="00A9235B"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2024</w:t>
            </w:r>
          </w:p>
          <w:p w14:paraId="0C5840B6" w14:textId="77777777" w:rsidR="00CB0585" w:rsidRPr="00237EB4" w:rsidRDefault="00CB0585"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p>
          <w:p w14:paraId="50D6EFFE"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04" w:type="dxa"/>
          </w:tcPr>
          <w:p w14:paraId="60C1C49B"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314" w:type="dxa"/>
            <w:tcBorders>
              <w:top w:val="single" w:sz="6" w:space="0" w:color="auto"/>
              <w:bottom w:val="single" w:sz="6" w:space="0" w:color="auto"/>
            </w:tcBorders>
            <w:vAlign w:val="bottom"/>
            <w:hideMark/>
          </w:tcPr>
          <w:p w14:paraId="04A04647" w14:textId="77777777" w:rsidR="00A9235B" w:rsidRPr="00237EB4" w:rsidRDefault="00A9235B"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2025</w:t>
            </w:r>
          </w:p>
          <w:p w14:paraId="0217C327" w14:textId="77777777" w:rsidR="00CB0585" w:rsidRPr="00237EB4" w:rsidRDefault="00CB0585"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p>
          <w:p w14:paraId="13B4CEB6"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04" w:type="dxa"/>
            <w:tcBorders>
              <w:top w:val="single" w:sz="6" w:space="0" w:color="auto"/>
            </w:tcBorders>
          </w:tcPr>
          <w:p w14:paraId="1A6AE972"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172" w:type="dxa"/>
            <w:tcBorders>
              <w:top w:val="single" w:sz="6" w:space="0" w:color="auto"/>
              <w:bottom w:val="single" w:sz="6" w:space="0" w:color="auto"/>
            </w:tcBorders>
            <w:vAlign w:val="bottom"/>
            <w:hideMark/>
          </w:tcPr>
          <w:p w14:paraId="128A7F47" w14:textId="77777777" w:rsidR="00A9235B" w:rsidRPr="00237EB4" w:rsidRDefault="00A9235B"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2024</w:t>
            </w:r>
          </w:p>
          <w:p w14:paraId="5D867CAA" w14:textId="77777777" w:rsidR="00CB0585" w:rsidRPr="00237EB4" w:rsidRDefault="00CB0585"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p>
          <w:p w14:paraId="6641777F"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04" w:type="dxa"/>
          </w:tcPr>
          <w:p w14:paraId="78921F85"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313" w:type="dxa"/>
            <w:tcBorders>
              <w:top w:val="single" w:sz="6" w:space="0" w:color="auto"/>
              <w:bottom w:val="single" w:sz="6" w:space="0" w:color="auto"/>
            </w:tcBorders>
            <w:vAlign w:val="bottom"/>
          </w:tcPr>
          <w:p w14:paraId="18D03019" w14:textId="77777777" w:rsidR="00A9235B" w:rsidRPr="00237EB4" w:rsidRDefault="00A9235B"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2025</w:t>
            </w:r>
          </w:p>
          <w:p w14:paraId="05D1EF73"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04" w:type="dxa"/>
            <w:tcBorders>
              <w:top w:val="single" w:sz="6" w:space="0" w:color="auto"/>
            </w:tcBorders>
          </w:tcPr>
          <w:p w14:paraId="61DBC360"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253" w:type="dxa"/>
            <w:tcBorders>
              <w:top w:val="single" w:sz="6" w:space="0" w:color="auto"/>
              <w:bottom w:val="single" w:sz="6" w:space="0" w:color="auto"/>
            </w:tcBorders>
            <w:vAlign w:val="bottom"/>
            <w:hideMark/>
          </w:tcPr>
          <w:p w14:paraId="46E32758" w14:textId="77777777" w:rsidR="00A9235B" w:rsidRPr="00237EB4" w:rsidRDefault="00A9235B"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2024</w:t>
            </w:r>
          </w:p>
          <w:p w14:paraId="13694346"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r w:rsidRPr="00237EB4">
              <w:rPr>
                <w:rFonts w:asciiTheme="majorBidi" w:eastAsia="Times New Roman" w:hAnsiTheme="majorBidi" w:cstheme="majorBidi" w:hint="cs"/>
                <w:sz w:val="28"/>
                <w:lang w:val="en-US"/>
              </w:rPr>
              <w:t>(</w:t>
            </w:r>
            <w:r w:rsidRPr="00237EB4">
              <w:rPr>
                <w:rFonts w:asciiTheme="majorBidi" w:eastAsia="Times New Roman" w:hAnsiTheme="majorBidi" w:cstheme="majorBidi"/>
                <w:sz w:val="28"/>
                <w:lang w:val="en-US"/>
              </w:rPr>
              <w:t>Restated</w:t>
            </w:r>
            <w:r w:rsidRPr="00237EB4">
              <w:rPr>
                <w:rFonts w:asciiTheme="majorBidi" w:eastAsia="Times New Roman" w:hAnsiTheme="majorBidi" w:cstheme="majorBidi" w:hint="cs"/>
                <w:sz w:val="28"/>
                <w:lang w:val="en-US"/>
              </w:rPr>
              <w:t>)</w:t>
            </w:r>
          </w:p>
        </w:tc>
        <w:tc>
          <w:tcPr>
            <w:tcW w:w="104" w:type="dxa"/>
          </w:tcPr>
          <w:p w14:paraId="484681E9"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374" w:type="dxa"/>
            <w:tcBorders>
              <w:top w:val="single" w:sz="6" w:space="0" w:color="auto"/>
              <w:bottom w:val="single" w:sz="6" w:space="0" w:color="auto"/>
            </w:tcBorders>
            <w:vAlign w:val="bottom"/>
          </w:tcPr>
          <w:p w14:paraId="53F2AB4C" w14:textId="77777777" w:rsidR="00A9235B" w:rsidRPr="00237EB4" w:rsidRDefault="00A9235B" w:rsidP="006C47B8">
            <w:pPr>
              <w:autoSpaceDE w:val="0"/>
              <w:autoSpaceDN w:val="0"/>
              <w:adjustRightInd w:val="0"/>
              <w:spacing w:after="0" w:line="380" w:lineRule="exact"/>
              <w:ind w:left="-108" w:right="-108"/>
              <w:jc w:val="center"/>
              <w:rPr>
                <w:rFonts w:asciiTheme="majorBidi" w:eastAsia="SimSun" w:hAnsiTheme="majorBidi" w:cstheme="majorBidi"/>
                <w:sz w:val="28"/>
                <w:lang w:val="en-US" w:eastAsia="zh-CN"/>
              </w:rPr>
            </w:pPr>
            <w:r w:rsidRPr="00237EB4">
              <w:rPr>
                <w:rFonts w:asciiTheme="majorBidi" w:eastAsia="SimSun" w:hAnsiTheme="majorBidi" w:cstheme="majorBidi"/>
                <w:sz w:val="28"/>
                <w:lang w:val="en-US" w:eastAsia="zh-CN"/>
              </w:rPr>
              <w:t>2025</w:t>
            </w:r>
          </w:p>
          <w:p w14:paraId="1FA272C8"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04" w:type="dxa"/>
            <w:tcBorders>
              <w:top w:val="single" w:sz="6" w:space="0" w:color="auto"/>
            </w:tcBorders>
          </w:tcPr>
          <w:p w14:paraId="361A12E9"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p>
        </w:tc>
        <w:tc>
          <w:tcPr>
            <w:tcW w:w="1295" w:type="dxa"/>
            <w:tcBorders>
              <w:top w:val="single" w:sz="6" w:space="0" w:color="auto"/>
              <w:bottom w:val="single" w:sz="6" w:space="0" w:color="auto"/>
            </w:tcBorders>
            <w:vAlign w:val="bottom"/>
            <w:hideMark/>
          </w:tcPr>
          <w:p w14:paraId="21544D96" w14:textId="77777777" w:rsidR="00A9235B" w:rsidRPr="00237EB4"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lang w:val="en-US"/>
              </w:rPr>
            </w:pPr>
            <w:r w:rsidRPr="00237EB4">
              <w:rPr>
                <w:rFonts w:asciiTheme="majorBidi" w:eastAsia="SimSun" w:hAnsiTheme="majorBidi" w:cstheme="majorBidi"/>
                <w:sz w:val="28"/>
                <w:lang w:val="en-US" w:eastAsia="zh-CN"/>
              </w:rPr>
              <w:t>2024</w:t>
            </w:r>
          </w:p>
          <w:p w14:paraId="3A313E45" w14:textId="77777777" w:rsidR="00A9235B" w:rsidRPr="0074282E" w:rsidRDefault="00A9235B" w:rsidP="006C47B8">
            <w:pPr>
              <w:autoSpaceDE w:val="0"/>
              <w:autoSpaceDN w:val="0"/>
              <w:adjustRightInd w:val="0"/>
              <w:spacing w:after="0" w:line="380" w:lineRule="exact"/>
              <w:ind w:left="-108" w:right="-108"/>
              <w:jc w:val="center"/>
              <w:rPr>
                <w:rFonts w:asciiTheme="majorBidi" w:eastAsia="Times New Roman" w:hAnsiTheme="majorBidi" w:cstheme="majorBidi"/>
                <w:sz w:val="28"/>
                <w:cs/>
                <w:lang w:val="en-US"/>
              </w:rPr>
            </w:pPr>
            <w:r w:rsidRPr="00237EB4">
              <w:rPr>
                <w:rFonts w:asciiTheme="majorBidi" w:eastAsia="Times New Roman" w:hAnsiTheme="majorBidi" w:cstheme="majorBidi" w:hint="cs"/>
                <w:sz w:val="28"/>
                <w:lang w:val="en-US"/>
              </w:rPr>
              <w:t>(</w:t>
            </w:r>
            <w:r w:rsidRPr="00237EB4">
              <w:rPr>
                <w:rFonts w:asciiTheme="majorBidi" w:eastAsia="Times New Roman" w:hAnsiTheme="majorBidi" w:cstheme="majorBidi"/>
                <w:sz w:val="28"/>
                <w:lang w:val="en-US"/>
              </w:rPr>
              <w:t>Restated</w:t>
            </w:r>
            <w:r w:rsidRPr="00237EB4">
              <w:rPr>
                <w:rFonts w:asciiTheme="majorBidi" w:eastAsia="Times New Roman" w:hAnsiTheme="majorBidi" w:cstheme="majorBidi" w:hint="cs"/>
                <w:sz w:val="28"/>
                <w:lang w:val="en-US"/>
              </w:rPr>
              <w:t>)</w:t>
            </w:r>
          </w:p>
        </w:tc>
      </w:tr>
      <w:tr w:rsidR="00CB0585" w:rsidRPr="00237EB4" w14:paraId="4AA841BA" w14:textId="77777777" w:rsidTr="006C47B8">
        <w:trPr>
          <w:trHeight w:val="384"/>
        </w:trPr>
        <w:tc>
          <w:tcPr>
            <w:tcW w:w="2703" w:type="dxa"/>
            <w:hideMark/>
          </w:tcPr>
          <w:p w14:paraId="32C3E197" w14:textId="77777777" w:rsidR="00CB0585" w:rsidRPr="0074282E" w:rsidRDefault="00CB0585" w:rsidP="00CB0585">
            <w:pPr>
              <w:autoSpaceDE w:val="0"/>
              <w:autoSpaceDN w:val="0"/>
              <w:adjustRightInd w:val="0"/>
              <w:spacing w:after="0" w:line="380" w:lineRule="exact"/>
              <w:ind w:right="-138"/>
              <w:rPr>
                <w:rFonts w:asciiTheme="majorBidi" w:eastAsia="Times New Roman" w:hAnsiTheme="majorBidi" w:cstheme="majorBidi"/>
                <w:sz w:val="28"/>
                <w:cs/>
                <w:lang w:val="en-US"/>
              </w:rPr>
            </w:pPr>
            <w:r w:rsidRPr="00237EB4">
              <w:rPr>
                <w:rFonts w:asciiTheme="majorBidi" w:eastAsia="Times New Roman" w:hAnsiTheme="majorBidi" w:cstheme="majorBidi"/>
                <w:sz w:val="28"/>
                <w:lang w:val="en-US"/>
              </w:rPr>
              <w:t>Segmental assets</w:t>
            </w:r>
          </w:p>
        </w:tc>
        <w:tc>
          <w:tcPr>
            <w:tcW w:w="104" w:type="dxa"/>
          </w:tcPr>
          <w:p w14:paraId="1FB22D82" w14:textId="77777777"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p>
        </w:tc>
        <w:tc>
          <w:tcPr>
            <w:tcW w:w="1314" w:type="dxa"/>
            <w:tcBorders>
              <w:top w:val="single" w:sz="6" w:space="0" w:color="auto"/>
              <w:left w:val="nil"/>
              <w:bottom w:val="double" w:sz="6" w:space="0" w:color="auto"/>
              <w:right w:val="nil"/>
            </w:tcBorders>
            <w:vAlign w:val="center"/>
          </w:tcPr>
          <w:p w14:paraId="11888AED" w14:textId="1FA7FB33" w:rsidR="00CB0585" w:rsidRPr="00237EB4" w:rsidRDefault="00CB0585" w:rsidP="00CB0585">
            <w:pPr>
              <w:tabs>
                <w:tab w:val="decimal" w:pos="541"/>
                <w:tab w:val="decimal" w:pos="720"/>
              </w:tabs>
              <w:autoSpaceDE w:val="0"/>
              <w:autoSpaceDN w:val="0"/>
              <w:adjustRightInd w:val="0"/>
              <w:spacing w:after="0" w:line="380" w:lineRule="exact"/>
              <w:ind w:left="-108" w:right="357"/>
              <w:jc w:val="right"/>
              <w:rPr>
                <w:rFonts w:asciiTheme="majorBidi" w:eastAsia="Times New Roman" w:hAnsiTheme="majorBidi" w:cstheme="majorBidi"/>
                <w:sz w:val="28"/>
                <w:lang w:val="en-US"/>
              </w:rPr>
            </w:pPr>
            <w:r w:rsidRPr="00237EB4">
              <w:rPr>
                <w:rFonts w:ascii="Angsana New" w:eastAsia="Times New Roman" w:hAnsi="Angsana New" w:cs="Angsana New"/>
                <w:color w:val="000000" w:themeColor="text1"/>
                <w:sz w:val="28"/>
                <w:lang w:val="en-US"/>
              </w:rPr>
              <w:t>-</w:t>
            </w:r>
          </w:p>
        </w:tc>
        <w:tc>
          <w:tcPr>
            <w:tcW w:w="104" w:type="dxa"/>
            <w:vAlign w:val="center"/>
          </w:tcPr>
          <w:p w14:paraId="3E467080" w14:textId="77777777"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p>
        </w:tc>
        <w:tc>
          <w:tcPr>
            <w:tcW w:w="1313" w:type="dxa"/>
            <w:tcBorders>
              <w:top w:val="single" w:sz="6" w:space="0" w:color="auto"/>
              <w:left w:val="nil"/>
              <w:bottom w:val="double" w:sz="6" w:space="0" w:color="auto"/>
              <w:right w:val="nil"/>
            </w:tcBorders>
            <w:vAlign w:val="center"/>
            <w:hideMark/>
          </w:tcPr>
          <w:p w14:paraId="2F56C680" w14:textId="1B213E20"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r w:rsidRPr="00237EB4">
              <w:rPr>
                <w:rFonts w:ascii="Angsana New" w:eastAsia="Times New Roman" w:hAnsi="Angsana New" w:cs="Angsana New"/>
                <w:color w:val="000000" w:themeColor="text1"/>
                <w:sz w:val="28"/>
                <w:lang w:val="en-US"/>
              </w:rPr>
              <w:t>904,284,932</w:t>
            </w:r>
          </w:p>
        </w:tc>
        <w:tc>
          <w:tcPr>
            <w:tcW w:w="104" w:type="dxa"/>
            <w:vAlign w:val="center"/>
          </w:tcPr>
          <w:p w14:paraId="2F09FAD6" w14:textId="77777777"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p>
        </w:tc>
        <w:tc>
          <w:tcPr>
            <w:tcW w:w="1314" w:type="dxa"/>
            <w:tcBorders>
              <w:top w:val="single" w:sz="6" w:space="0" w:color="auto"/>
              <w:left w:val="nil"/>
              <w:bottom w:val="double" w:sz="6" w:space="0" w:color="auto"/>
              <w:right w:val="nil"/>
            </w:tcBorders>
            <w:vAlign w:val="center"/>
          </w:tcPr>
          <w:p w14:paraId="2CE8B185" w14:textId="65590181"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r w:rsidRPr="00237EB4">
              <w:rPr>
                <w:rFonts w:ascii="Angsana New" w:eastAsia="Times New Roman" w:hAnsi="Angsana New" w:cs="Angsana New"/>
                <w:color w:val="000000" w:themeColor="text1"/>
                <w:sz w:val="28"/>
                <w:lang w:val="en-US"/>
              </w:rPr>
              <w:t>632,373,234</w:t>
            </w:r>
          </w:p>
        </w:tc>
        <w:tc>
          <w:tcPr>
            <w:tcW w:w="104" w:type="dxa"/>
            <w:vAlign w:val="center"/>
          </w:tcPr>
          <w:p w14:paraId="75EF039F" w14:textId="77777777"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p>
        </w:tc>
        <w:tc>
          <w:tcPr>
            <w:tcW w:w="1172" w:type="dxa"/>
            <w:tcBorders>
              <w:top w:val="single" w:sz="6" w:space="0" w:color="auto"/>
              <w:left w:val="nil"/>
              <w:bottom w:val="double" w:sz="6" w:space="0" w:color="auto"/>
              <w:right w:val="nil"/>
            </w:tcBorders>
            <w:vAlign w:val="center"/>
            <w:hideMark/>
          </w:tcPr>
          <w:p w14:paraId="6D6ACF77" w14:textId="44AFE589"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r w:rsidRPr="00237EB4">
              <w:rPr>
                <w:rFonts w:ascii="Angsana New" w:eastAsia="Times New Roman" w:hAnsi="Angsana New" w:cs="Angsana New"/>
                <w:color w:val="000000" w:themeColor="text1"/>
                <w:sz w:val="28"/>
                <w:lang w:val="en-US"/>
              </w:rPr>
              <w:t>666,901,243</w:t>
            </w:r>
          </w:p>
        </w:tc>
        <w:tc>
          <w:tcPr>
            <w:tcW w:w="104" w:type="dxa"/>
            <w:vAlign w:val="center"/>
          </w:tcPr>
          <w:p w14:paraId="35A5E6DE" w14:textId="77777777"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p>
        </w:tc>
        <w:tc>
          <w:tcPr>
            <w:tcW w:w="1313" w:type="dxa"/>
            <w:tcBorders>
              <w:top w:val="single" w:sz="6" w:space="0" w:color="auto"/>
              <w:left w:val="nil"/>
              <w:bottom w:val="double" w:sz="6" w:space="0" w:color="auto"/>
              <w:right w:val="nil"/>
            </w:tcBorders>
            <w:vAlign w:val="center"/>
          </w:tcPr>
          <w:p w14:paraId="38969602" w14:textId="2B059B60"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r w:rsidRPr="0074282E">
              <w:rPr>
                <w:rFonts w:ascii="Angsana New" w:eastAsia="Times New Roman" w:hAnsi="Angsana New" w:cs="Angsana New" w:hint="cs"/>
                <w:color w:val="000000" w:themeColor="text1"/>
                <w:sz w:val="28"/>
                <w:lang w:val="en-US"/>
              </w:rPr>
              <w:t>2</w:t>
            </w:r>
            <w:r w:rsidRPr="00237EB4">
              <w:rPr>
                <w:rFonts w:ascii="Angsana New" w:eastAsia="Times New Roman" w:hAnsi="Angsana New" w:cs="Angsana New"/>
                <w:color w:val="000000" w:themeColor="text1"/>
                <w:sz w:val="28"/>
                <w:lang w:val="en-US"/>
              </w:rPr>
              <w:t>,</w:t>
            </w:r>
            <w:r w:rsidRPr="0074282E">
              <w:rPr>
                <w:rFonts w:ascii="Angsana New" w:eastAsia="Times New Roman" w:hAnsi="Angsana New" w:cs="Angsana New" w:hint="cs"/>
                <w:color w:val="000000" w:themeColor="text1"/>
                <w:sz w:val="28"/>
                <w:lang w:val="en-US"/>
              </w:rPr>
              <w:t>326</w:t>
            </w:r>
            <w:r w:rsidRPr="00237EB4">
              <w:rPr>
                <w:rFonts w:ascii="Angsana New" w:eastAsia="Times New Roman" w:hAnsi="Angsana New" w:cs="Angsana New"/>
                <w:color w:val="000000" w:themeColor="text1"/>
                <w:sz w:val="28"/>
                <w:lang w:val="en-US"/>
              </w:rPr>
              <w:t>,</w:t>
            </w:r>
            <w:r w:rsidRPr="0074282E">
              <w:rPr>
                <w:rFonts w:ascii="Angsana New" w:eastAsia="Times New Roman" w:hAnsi="Angsana New" w:cs="Angsana New" w:hint="cs"/>
                <w:color w:val="000000" w:themeColor="text1"/>
                <w:sz w:val="28"/>
                <w:lang w:val="en-US"/>
              </w:rPr>
              <w:t>383</w:t>
            </w:r>
            <w:r w:rsidRPr="00237EB4">
              <w:rPr>
                <w:rFonts w:ascii="Angsana New" w:eastAsia="Times New Roman" w:hAnsi="Angsana New" w:cs="Angsana New"/>
                <w:color w:val="000000" w:themeColor="text1"/>
                <w:sz w:val="28"/>
                <w:lang w:val="en-US"/>
              </w:rPr>
              <w:t>,</w:t>
            </w:r>
            <w:r w:rsidRPr="0074282E">
              <w:rPr>
                <w:rFonts w:ascii="Angsana New" w:eastAsia="Times New Roman" w:hAnsi="Angsana New" w:cs="Angsana New" w:hint="cs"/>
                <w:color w:val="000000" w:themeColor="text1"/>
                <w:sz w:val="28"/>
                <w:lang w:val="en-US"/>
              </w:rPr>
              <w:t>381</w:t>
            </w:r>
          </w:p>
        </w:tc>
        <w:tc>
          <w:tcPr>
            <w:tcW w:w="104" w:type="dxa"/>
            <w:vAlign w:val="center"/>
          </w:tcPr>
          <w:p w14:paraId="0405AFE2" w14:textId="77777777"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p>
        </w:tc>
        <w:tc>
          <w:tcPr>
            <w:tcW w:w="1253" w:type="dxa"/>
            <w:tcBorders>
              <w:top w:val="single" w:sz="6" w:space="0" w:color="auto"/>
              <w:left w:val="nil"/>
              <w:bottom w:val="double" w:sz="6" w:space="0" w:color="auto"/>
              <w:right w:val="nil"/>
            </w:tcBorders>
            <w:vAlign w:val="center"/>
            <w:hideMark/>
          </w:tcPr>
          <w:p w14:paraId="69392CD1" w14:textId="0F043A92"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726,956,987</w:t>
            </w:r>
          </w:p>
        </w:tc>
        <w:tc>
          <w:tcPr>
            <w:tcW w:w="104" w:type="dxa"/>
            <w:vAlign w:val="center"/>
          </w:tcPr>
          <w:p w14:paraId="51794536" w14:textId="77777777"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p>
        </w:tc>
        <w:tc>
          <w:tcPr>
            <w:tcW w:w="1374" w:type="dxa"/>
            <w:tcBorders>
              <w:top w:val="single" w:sz="6" w:space="0" w:color="auto"/>
              <w:left w:val="nil"/>
              <w:bottom w:val="double" w:sz="6" w:space="0" w:color="auto"/>
              <w:right w:val="nil"/>
            </w:tcBorders>
            <w:vAlign w:val="center"/>
          </w:tcPr>
          <w:p w14:paraId="3461090D" w14:textId="3047A05F"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r w:rsidRPr="00237EB4">
              <w:rPr>
                <w:rFonts w:ascii="Angsana New" w:eastAsia="Times New Roman" w:hAnsi="Angsana New" w:cs="Angsana New"/>
                <w:color w:val="000000" w:themeColor="text1"/>
                <w:sz w:val="28"/>
                <w:lang w:val="en-US"/>
              </w:rPr>
              <w:t>2,958,756,615</w:t>
            </w:r>
          </w:p>
        </w:tc>
        <w:tc>
          <w:tcPr>
            <w:tcW w:w="104" w:type="dxa"/>
            <w:vAlign w:val="center"/>
          </w:tcPr>
          <w:p w14:paraId="09A508CC" w14:textId="77777777"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p>
        </w:tc>
        <w:tc>
          <w:tcPr>
            <w:tcW w:w="1295" w:type="dxa"/>
            <w:tcBorders>
              <w:top w:val="single" w:sz="6" w:space="0" w:color="auto"/>
              <w:left w:val="nil"/>
              <w:bottom w:val="double" w:sz="6" w:space="0" w:color="auto"/>
              <w:right w:val="nil"/>
            </w:tcBorders>
            <w:vAlign w:val="center"/>
            <w:hideMark/>
          </w:tcPr>
          <w:p w14:paraId="1B4F421E" w14:textId="21F3D37B" w:rsidR="00CB0585" w:rsidRPr="00237EB4" w:rsidRDefault="00CB0585" w:rsidP="00CB0585">
            <w:pPr>
              <w:tabs>
                <w:tab w:val="decimal" w:pos="541"/>
                <w:tab w:val="decimal" w:pos="720"/>
              </w:tabs>
              <w:autoSpaceDE w:val="0"/>
              <w:autoSpaceDN w:val="0"/>
              <w:adjustRightInd w:val="0"/>
              <w:spacing w:after="0" w:line="380" w:lineRule="exact"/>
              <w:ind w:left="-108" w:right="92"/>
              <w:jc w:val="right"/>
              <w:rPr>
                <w:rFonts w:asciiTheme="majorBidi" w:eastAsia="Times New Roman" w:hAnsiTheme="majorBidi" w:cstheme="majorBidi"/>
                <w:sz w:val="28"/>
                <w:lang w:val="en-US"/>
              </w:rPr>
            </w:pPr>
            <w:r w:rsidRPr="00237EB4">
              <w:rPr>
                <w:rFonts w:asciiTheme="majorBidi" w:eastAsia="Times New Roman" w:hAnsiTheme="majorBidi" w:cstheme="majorBidi"/>
                <w:sz w:val="28"/>
                <w:lang w:val="en-US"/>
              </w:rPr>
              <w:t>2,298,143,162</w:t>
            </w:r>
          </w:p>
        </w:tc>
      </w:tr>
    </w:tbl>
    <w:p w14:paraId="33EE6BB1" w14:textId="77777777" w:rsidR="00A9235B" w:rsidRPr="00237EB4" w:rsidRDefault="00A9235B" w:rsidP="00A9235B">
      <w:pPr>
        <w:spacing w:after="0" w:line="380" w:lineRule="exact"/>
        <w:ind w:right="-17"/>
        <w:rPr>
          <w:rFonts w:asciiTheme="majorBidi" w:eastAsia="SimSun" w:hAnsiTheme="majorBidi" w:cstheme="majorBidi"/>
          <w:sz w:val="20"/>
          <w:szCs w:val="20"/>
          <w:lang w:val="en-US" w:eastAsia="zh-CN"/>
        </w:rPr>
      </w:pPr>
    </w:p>
    <w:p w14:paraId="5CA62716" w14:textId="77777777" w:rsidR="00A9235B" w:rsidRPr="00237EB4" w:rsidRDefault="00A9235B" w:rsidP="00A9235B">
      <w:pPr>
        <w:spacing w:after="0" w:line="380" w:lineRule="exact"/>
        <w:ind w:right="-17"/>
        <w:rPr>
          <w:rFonts w:asciiTheme="majorBidi" w:eastAsia="SimSun" w:hAnsiTheme="majorBidi" w:cstheme="majorBidi"/>
          <w:sz w:val="20"/>
          <w:szCs w:val="20"/>
          <w:lang w:val="en-US" w:eastAsia="zh-CN"/>
        </w:rPr>
      </w:pPr>
    </w:p>
    <w:p w14:paraId="6D366343" w14:textId="77777777" w:rsidR="00A9235B" w:rsidRPr="00237EB4" w:rsidRDefault="00A9235B" w:rsidP="00A9235B">
      <w:pPr>
        <w:spacing w:after="0" w:line="380" w:lineRule="exact"/>
        <w:ind w:right="-17"/>
        <w:rPr>
          <w:rFonts w:asciiTheme="majorBidi" w:eastAsia="SimSun" w:hAnsiTheme="majorBidi" w:cstheme="majorBidi"/>
          <w:sz w:val="20"/>
          <w:szCs w:val="20"/>
          <w:lang w:val="en-US" w:eastAsia="zh-CN"/>
        </w:rPr>
      </w:pPr>
    </w:p>
    <w:p w14:paraId="5A8AED3C" w14:textId="77777777" w:rsidR="00A9235B" w:rsidRPr="00237EB4" w:rsidRDefault="00A9235B" w:rsidP="00A9235B">
      <w:pPr>
        <w:spacing w:after="0" w:line="380" w:lineRule="exact"/>
        <w:ind w:right="-17"/>
        <w:rPr>
          <w:rFonts w:asciiTheme="majorBidi" w:eastAsia="SimSun" w:hAnsiTheme="majorBidi" w:cstheme="majorBidi"/>
          <w:sz w:val="20"/>
          <w:szCs w:val="20"/>
          <w:lang w:val="en-US" w:eastAsia="zh-CN"/>
        </w:rPr>
      </w:pPr>
    </w:p>
    <w:p w14:paraId="1EBC0638" w14:textId="77777777" w:rsidR="00A9235B" w:rsidRPr="00237EB4" w:rsidRDefault="00A9235B" w:rsidP="00A9235B">
      <w:pPr>
        <w:spacing w:after="0" w:line="380" w:lineRule="exact"/>
        <w:ind w:right="-17"/>
        <w:rPr>
          <w:rFonts w:asciiTheme="majorBidi" w:eastAsia="SimSun" w:hAnsiTheme="majorBidi" w:cstheme="majorBidi"/>
          <w:sz w:val="20"/>
          <w:szCs w:val="20"/>
          <w:lang w:val="en-US" w:eastAsia="zh-CN"/>
        </w:rPr>
        <w:sectPr w:rsidR="00A9235B" w:rsidRPr="00237EB4" w:rsidSect="00A9235B">
          <w:headerReference w:type="default" r:id="rId30"/>
          <w:pgSz w:w="16840" w:h="11907" w:orient="landscape" w:code="9"/>
          <w:pgMar w:top="1191" w:right="1134" w:bottom="1701" w:left="1418" w:header="1701" w:footer="720" w:gutter="0"/>
          <w:pgNumType w:fmt="numberInDash"/>
          <w:cols w:space="720"/>
          <w:noEndnote/>
          <w:docGrid w:linePitch="360"/>
        </w:sectPr>
      </w:pPr>
    </w:p>
    <w:p w14:paraId="2E4749A4" w14:textId="77777777" w:rsidR="00A9235B" w:rsidRPr="00237EB4" w:rsidRDefault="00A9235B" w:rsidP="00CB0585">
      <w:pPr>
        <w:tabs>
          <w:tab w:val="left" w:pos="284"/>
          <w:tab w:val="left" w:pos="851"/>
          <w:tab w:val="left" w:pos="1418"/>
        </w:tabs>
        <w:spacing w:after="0" w:line="360" w:lineRule="exact"/>
        <w:ind w:hanging="98"/>
        <w:jc w:val="thaiDistribute"/>
        <w:rPr>
          <w:rFonts w:asciiTheme="majorBidi" w:eastAsia="Times New Roman" w:hAnsiTheme="majorBidi" w:cstheme="majorBidi"/>
          <w:b/>
          <w:bCs/>
          <w:sz w:val="32"/>
          <w:szCs w:val="32"/>
          <w:lang w:val="en-US"/>
        </w:rPr>
      </w:pPr>
      <w:r w:rsidRPr="00237EB4">
        <w:rPr>
          <w:rFonts w:asciiTheme="majorBidi" w:eastAsia="Times New Roman" w:hAnsiTheme="majorBidi" w:cstheme="majorBidi"/>
          <w:b/>
          <w:bCs/>
          <w:sz w:val="32"/>
          <w:szCs w:val="32"/>
          <w:lang w:val="en-US"/>
        </w:rPr>
        <w:lastRenderedPageBreak/>
        <w:t xml:space="preserve">43. </w:t>
      </w:r>
      <w:r w:rsidRPr="00237EB4">
        <w:rPr>
          <w:rFonts w:asciiTheme="majorBidi" w:eastAsia="Times New Roman" w:hAnsiTheme="majorBidi" w:cstheme="majorBidi"/>
          <w:b/>
          <w:bCs/>
          <w:sz w:val="32"/>
          <w:szCs w:val="32"/>
          <w:lang w:val="en-US"/>
        </w:rPr>
        <w:tab/>
        <w:t>DISCONTINUED OPERATION</w:t>
      </w:r>
    </w:p>
    <w:p w14:paraId="7FE0F45D" w14:textId="6B716EE5" w:rsidR="00A9235B" w:rsidRPr="00237EB4" w:rsidRDefault="00CB0585" w:rsidP="00CB0585">
      <w:pPr>
        <w:spacing w:after="0" w:line="360" w:lineRule="exact"/>
        <w:ind w:left="284" w:right="-1"/>
        <w:jc w:val="thaiDistribute"/>
        <w:rPr>
          <w:rFonts w:asciiTheme="majorBidi" w:eastAsia="Cordia New" w:hAnsiTheme="majorBidi" w:cstheme="majorBidi"/>
          <w:sz w:val="32"/>
          <w:szCs w:val="32"/>
          <w:u w:val="single"/>
        </w:rPr>
      </w:pPr>
      <w:r w:rsidRPr="00237EB4">
        <w:rPr>
          <w:rFonts w:asciiTheme="majorBidi" w:hAnsiTheme="majorBidi" w:cstheme="majorBidi"/>
          <w:sz w:val="32"/>
          <w:szCs w:val="32"/>
          <w:u w:val="single"/>
        </w:rPr>
        <w:t xml:space="preserve">Triton Holding </w:t>
      </w:r>
      <w:r w:rsidRPr="00237EB4">
        <w:rPr>
          <w:rFonts w:asciiTheme="majorBidi" w:eastAsia="Cordia New" w:hAnsiTheme="majorBidi" w:cstheme="majorBidi"/>
          <w:sz w:val="32"/>
          <w:szCs w:val="32"/>
          <w:u w:val="single"/>
        </w:rPr>
        <w:t>Public Company Limited</w:t>
      </w:r>
    </w:p>
    <w:p w14:paraId="740B812D" w14:textId="73B02A60" w:rsidR="00A9235B" w:rsidRPr="002319A9" w:rsidRDefault="002319A9" w:rsidP="00CB0585">
      <w:pPr>
        <w:spacing w:after="0" w:line="360" w:lineRule="exact"/>
        <w:ind w:left="284" w:firstLine="425"/>
        <w:jc w:val="thaiDistribute"/>
        <w:rPr>
          <w:rFonts w:asciiTheme="majorBidi" w:eastAsia="Times New Roman" w:hAnsiTheme="majorBidi" w:cstheme="majorBidi"/>
          <w:sz w:val="32"/>
          <w:szCs w:val="32"/>
          <w:lang w:val="en-US"/>
        </w:rPr>
      </w:pPr>
      <w:r w:rsidRPr="002319A9">
        <w:rPr>
          <w:rFonts w:asciiTheme="majorBidi" w:eastAsia="Times New Roman" w:hAnsiTheme="majorBidi" w:cstheme="majorBidi"/>
          <w:sz w:val="32"/>
          <w:szCs w:val="32"/>
          <w:lang w:val="en-US"/>
        </w:rPr>
        <w:t>On December 30, 2025, the Company disposal all of the shares held in Triton Engineering and Construction Public Company Limited (direct subsidiary) totaling 6,497,364,052 shares or 98.18 percent of Triton Engineering and Construction Public Company Limited’s registered capital. The subsidiary also disposal all of the shares held in Lucent Energy Company Limited totaling 100,000 shares or 96.90 percent of Lucent Energy Company Limited</w:t>
      </w:r>
      <w:r>
        <w:rPr>
          <w:rFonts w:asciiTheme="majorBidi" w:eastAsia="Times New Roman" w:hAnsiTheme="majorBidi" w:cstheme="majorBidi"/>
          <w:sz w:val="32"/>
          <w:szCs w:val="32"/>
          <w:lang w:val="en-US"/>
        </w:rPr>
        <w:t>’</w:t>
      </w:r>
      <w:r w:rsidRPr="002319A9">
        <w:rPr>
          <w:rFonts w:asciiTheme="majorBidi" w:eastAsia="Times New Roman" w:hAnsiTheme="majorBidi" w:cstheme="majorBidi"/>
          <w:sz w:val="32"/>
          <w:szCs w:val="32"/>
          <w:lang w:val="en-US"/>
        </w:rPr>
        <w:t>s registered capital to an external party for Baht 100,000.00</w:t>
      </w:r>
      <w:r>
        <w:rPr>
          <w:rFonts w:asciiTheme="majorBidi" w:eastAsia="Times New Roman" w:hAnsiTheme="majorBidi" w:cstheme="majorBidi"/>
          <w:sz w:val="32"/>
          <w:szCs w:val="32"/>
          <w:lang w:val="en-US"/>
        </w:rPr>
        <w:t>.</w:t>
      </w:r>
    </w:p>
    <w:p w14:paraId="7867A30A" w14:textId="77777777" w:rsidR="00A9235B" w:rsidRPr="00237EB4" w:rsidRDefault="00A9235B" w:rsidP="00CB0585">
      <w:pPr>
        <w:spacing w:after="0" w:line="360" w:lineRule="exact"/>
        <w:ind w:left="284" w:firstLine="425"/>
        <w:jc w:val="thaiDistribute"/>
        <w:rPr>
          <w:rFonts w:asciiTheme="majorBidi" w:eastAsia="Times New Roman" w:hAnsiTheme="majorBidi" w:cstheme="majorBidi"/>
          <w:sz w:val="32"/>
          <w:szCs w:val="32"/>
          <w:lang w:val="en-US"/>
        </w:rPr>
      </w:pPr>
    </w:p>
    <w:p w14:paraId="3AE6B50A" w14:textId="77777777" w:rsidR="00A9235B" w:rsidRPr="00237EB4" w:rsidRDefault="00A9235B" w:rsidP="00CB0585">
      <w:pPr>
        <w:tabs>
          <w:tab w:val="left" w:pos="709"/>
          <w:tab w:val="left" w:pos="1134"/>
        </w:tabs>
        <w:spacing w:after="0" w:line="360" w:lineRule="exact"/>
        <w:ind w:left="284" w:right="387"/>
        <w:jc w:val="thaiDistribute"/>
        <w:rPr>
          <w:rFonts w:asciiTheme="majorBidi" w:eastAsia="Cordia New" w:hAnsiTheme="majorBidi" w:cstheme="majorBidi"/>
          <w:color w:val="000000"/>
          <w:sz w:val="32"/>
          <w:szCs w:val="32"/>
          <w:u w:val="single"/>
          <w:lang w:val="en-US"/>
        </w:rPr>
      </w:pPr>
      <w:r w:rsidRPr="00237EB4">
        <w:rPr>
          <w:rFonts w:asciiTheme="majorBidi" w:eastAsia="Cordia New" w:hAnsiTheme="majorBidi" w:cstheme="majorBidi"/>
          <w:color w:val="000000"/>
          <w:sz w:val="32"/>
          <w:szCs w:val="32"/>
          <w:u w:val="single"/>
          <w:lang w:val="en-US"/>
        </w:rPr>
        <w:t xml:space="preserve">Triton Engineering and Construction </w:t>
      </w:r>
      <w:bookmarkStart w:id="59" w:name="_Hlk222776401"/>
      <w:r w:rsidRPr="00237EB4">
        <w:rPr>
          <w:rFonts w:asciiTheme="majorBidi" w:eastAsia="Cordia New" w:hAnsiTheme="majorBidi" w:cstheme="majorBidi"/>
          <w:color w:val="000000"/>
          <w:sz w:val="32"/>
          <w:szCs w:val="32"/>
          <w:u w:val="single"/>
          <w:lang w:val="en-US"/>
        </w:rPr>
        <w:t xml:space="preserve">Public Company Limited </w:t>
      </w:r>
      <w:bookmarkEnd w:id="59"/>
    </w:p>
    <w:p w14:paraId="3FBC0498" w14:textId="4EC66072" w:rsidR="00A9235B" w:rsidRPr="00237EB4" w:rsidRDefault="00A9235B" w:rsidP="00CB0585">
      <w:pPr>
        <w:spacing w:after="0" w:line="360" w:lineRule="exact"/>
        <w:ind w:left="360" w:firstLine="349"/>
        <w:jc w:val="both"/>
        <w:rPr>
          <w:rFonts w:asciiTheme="majorBidi" w:hAnsiTheme="majorBidi" w:cstheme="majorBidi"/>
          <w:sz w:val="32"/>
          <w:szCs w:val="32"/>
        </w:rPr>
      </w:pPr>
      <w:r w:rsidRPr="00237EB4">
        <w:rPr>
          <w:rFonts w:asciiTheme="majorBidi" w:hAnsiTheme="majorBidi" w:cstheme="majorBidi"/>
          <w:sz w:val="32"/>
          <w:szCs w:val="32"/>
        </w:rPr>
        <w:t>On A</w:t>
      </w:r>
      <w:r w:rsidRPr="00237EB4">
        <w:rPr>
          <w:rFonts w:asciiTheme="majorBidi" w:hAnsiTheme="majorBidi" w:cstheme="majorBidi"/>
          <w:spacing w:val="-2"/>
          <w:sz w:val="32"/>
          <w:szCs w:val="32"/>
        </w:rPr>
        <w:t>ugust 15, 2025, the subsidiary disposal all of its shares in Trans Thai Railway Company Limited, totaling 403,000 shares, representing 65 percent of Trans Thai Railway Company Limited registered capital, to a shareholder of Trans Thai Railway Company Limited. in the amount of Baht 1,000</w:t>
      </w:r>
      <w:r w:rsidR="002319A9">
        <w:rPr>
          <w:rFonts w:asciiTheme="majorBidi" w:hAnsiTheme="majorBidi" w:cstheme="majorBidi"/>
          <w:spacing w:val="-2"/>
          <w:sz w:val="32"/>
          <w:szCs w:val="32"/>
        </w:rPr>
        <w:t>.00.</w:t>
      </w:r>
    </w:p>
    <w:p w14:paraId="2B090B65" w14:textId="77777777" w:rsidR="00A9235B" w:rsidRPr="00237EB4" w:rsidRDefault="00A9235B" w:rsidP="00CB0585">
      <w:pPr>
        <w:tabs>
          <w:tab w:val="left" w:pos="284"/>
          <w:tab w:val="left" w:pos="851"/>
          <w:tab w:val="left" w:pos="1418"/>
        </w:tabs>
        <w:spacing w:after="0" w:line="360" w:lineRule="exact"/>
        <w:ind w:hanging="98"/>
        <w:jc w:val="thaiDistribute"/>
        <w:rPr>
          <w:rFonts w:asciiTheme="majorBidi" w:eastAsia="Times New Roman" w:hAnsiTheme="majorBidi" w:cstheme="majorBidi"/>
          <w:sz w:val="32"/>
          <w:szCs w:val="32"/>
          <w:lang w:val="en-US"/>
        </w:rPr>
      </w:pPr>
    </w:p>
    <w:p w14:paraId="1506E2CF" w14:textId="77777777" w:rsidR="00A9235B" w:rsidRPr="00237EB4" w:rsidRDefault="00A9235B" w:rsidP="00CB0585">
      <w:pPr>
        <w:tabs>
          <w:tab w:val="left" w:pos="284"/>
          <w:tab w:val="left" w:pos="851"/>
          <w:tab w:val="left" w:pos="1418"/>
        </w:tabs>
        <w:spacing w:after="0" w:line="360" w:lineRule="exact"/>
        <w:ind w:hanging="98"/>
        <w:jc w:val="thaiDistribute"/>
        <w:rPr>
          <w:rFonts w:asciiTheme="majorBidi" w:eastAsia="Times New Roman" w:hAnsiTheme="majorBidi" w:cstheme="majorBidi"/>
          <w:b/>
          <w:bCs/>
          <w:sz w:val="32"/>
          <w:szCs w:val="32"/>
          <w:u w:val="single"/>
          <w:lang w:val="en-US"/>
        </w:rPr>
      </w:pPr>
      <w:r w:rsidRPr="00237EB4">
        <w:rPr>
          <w:rFonts w:asciiTheme="majorBidi" w:eastAsia="Times New Roman" w:hAnsiTheme="majorBidi" w:cstheme="majorBidi"/>
          <w:sz w:val="32"/>
          <w:szCs w:val="32"/>
          <w:lang w:val="en-US"/>
        </w:rPr>
        <w:tab/>
      </w:r>
      <w:r w:rsidRPr="00237EB4">
        <w:rPr>
          <w:rFonts w:asciiTheme="majorBidi" w:eastAsia="Times New Roman" w:hAnsiTheme="majorBidi" w:cstheme="majorBidi"/>
          <w:sz w:val="32"/>
          <w:szCs w:val="32"/>
          <w:lang w:val="en-US"/>
        </w:rPr>
        <w:tab/>
      </w:r>
      <w:r w:rsidRPr="00237EB4">
        <w:rPr>
          <w:rFonts w:asciiTheme="majorBidi" w:eastAsia="Times New Roman" w:hAnsiTheme="majorBidi" w:cstheme="majorBidi"/>
          <w:sz w:val="32"/>
          <w:szCs w:val="32"/>
          <w:u w:val="single"/>
          <w:lang w:val="en-US"/>
        </w:rPr>
        <w:t>Triton Resources Company Limited</w:t>
      </w:r>
    </w:p>
    <w:p w14:paraId="4437CCC1" w14:textId="79B83868" w:rsidR="00A9235B" w:rsidRPr="00237EB4" w:rsidRDefault="00A9235B" w:rsidP="00CB0585">
      <w:pPr>
        <w:spacing w:after="0" w:line="360" w:lineRule="exact"/>
        <w:ind w:left="284"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The Company has restructured its group of companies by transferring a partial business (PBT), namely, the business in distribution, marketing planning, and advertising of all products under the trademark “Madame Louise” (“MDL”), including all trademarks and product formulas (collectively referred to as the “Skincare Product Distribution Business”) of Triton Resources Company Limited (“TRS”), a subsidiary of the Company, to Global Consumer Public Company Limited (“GLOCON”), </w:t>
      </w:r>
      <w:r w:rsidRPr="00237EB4">
        <w:rPr>
          <w:rFonts w:asciiTheme="majorBidi" w:eastAsia="Times New Roman" w:hAnsiTheme="majorBidi" w:cstheme="majorBidi"/>
          <w:sz w:val="32"/>
          <w:szCs w:val="32"/>
          <w:lang w:val="en-US"/>
        </w:rPr>
        <w:br/>
        <w:t xml:space="preserve">a total value of approximately Baht 150.00 million on April 30, 2025 as discussed in Note 17.4. </w:t>
      </w:r>
    </w:p>
    <w:p w14:paraId="0A9551FE" w14:textId="77777777" w:rsidR="00CB0585" w:rsidRPr="00237EB4" w:rsidRDefault="00CB0585" w:rsidP="00CB0585">
      <w:pPr>
        <w:spacing w:after="0" w:line="360" w:lineRule="exact"/>
        <w:ind w:left="284" w:firstLine="567"/>
        <w:jc w:val="thaiDistribute"/>
        <w:rPr>
          <w:rFonts w:asciiTheme="majorBidi" w:eastAsia="Times New Roman" w:hAnsiTheme="majorBidi" w:cstheme="majorBidi"/>
          <w:sz w:val="32"/>
          <w:szCs w:val="32"/>
          <w:lang w:val="en-US"/>
        </w:rPr>
      </w:pPr>
    </w:p>
    <w:p w14:paraId="2BB6F2BD" w14:textId="17EF8BCB" w:rsidR="00A9235B" w:rsidRPr="00237EB4" w:rsidRDefault="00A9235B" w:rsidP="00CB0585">
      <w:pPr>
        <w:spacing w:after="0" w:line="360" w:lineRule="exact"/>
        <w:ind w:left="284" w:firstLine="567"/>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The Company classifies the operating results directly related to the aforementioned operating segments as discontinued </w:t>
      </w:r>
      <w:r w:rsidR="0074282E">
        <w:rPr>
          <w:rFonts w:asciiTheme="majorBidi" w:eastAsia="Times New Roman" w:hAnsiTheme="majorBidi" w:cstheme="majorBidi"/>
          <w:sz w:val="32"/>
          <w:szCs w:val="32"/>
          <w:lang w:val="en-US"/>
        </w:rPr>
        <w:t xml:space="preserve">operations </w:t>
      </w:r>
      <w:r w:rsidRPr="00237EB4">
        <w:rPr>
          <w:rFonts w:asciiTheme="majorBidi" w:eastAsia="Times New Roman" w:hAnsiTheme="majorBidi" w:cstheme="majorBidi"/>
          <w:sz w:val="32"/>
          <w:szCs w:val="32"/>
          <w:lang w:val="en-US"/>
        </w:rPr>
        <w:t>in the consolidated financial statements.</w:t>
      </w:r>
    </w:p>
    <w:p w14:paraId="248B0258"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03E5C0F7"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202872CA"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4AC8658E"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04ECDEF1"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0E317BAD"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1B625133"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25D1D198"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7D62734E"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44EE754A"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0B167EC3"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7909C15F" w14:textId="77777777" w:rsidR="00A9235B" w:rsidRPr="00237EB4"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064C651B" w14:textId="77777777" w:rsidR="00A9235B" w:rsidRDefault="00A9235B"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636D4048" w14:textId="77777777" w:rsidR="002319A9" w:rsidRPr="00237EB4" w:rsidRDefault="002319A9" w:rsidP="00A9235B">
      <w:pPr>
        <w:tabs>
          <w:tab w:val="left" w:pos="709"/>
        </w:tabs>
        <w:spacing w:after="0" w:line="320" w:lineRule="exact"/>
        <w:ind w:left="283" w:hanging="425"/>
        <w:jc w:val="thaiDistribute"/>
        <w:rPr>
          <w:rFonts w:asciiTheme="majorBidi" w:eastAsia="Times New Roman" w:hAnsiTheme="majorBidi" w:cstheme="majorBidi"/>
          <w:sz w:val="32"/>
          <w:szCs w:val="32"/>
          <w:lang w:val="en-US"/>
        </w:rPr>
      </w:pPr>
    </w:p>
    <w:p w14:paraId="3BCF7F92" w14:textId="77777777" w:rsidR="00A9235B" w:rsidRPr="00237EB4" w:rsidRDefault="00A9235B" w:rsidP="00C317EC">
      <w:pPr>
        <w:tabs>
          <w:tab w:val="left" w:pos="709"/>
        </w:tabs>
        <w:spacing w:after="0" w:line="360" w:lineRule="exact"/>
        <w:ind w:left="283" w:hanging="425"/>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lastRenderedPageBreak/>
        <w:tab/>
      </w:r>
      <w:r w:rsidRPr="00237EB4">
        <w:rPr>
          <w:rFonts w:asciiTheme="majorBidi" w:eastAsia="Times New Roman" w:hAnsiTheme="majorBidi" w:cstheme="majorBidi"/>
          <w:sz w:val="32"/>
          <w:szCs w:val="32"/>
          <w:lang w:val="en-US"/>
        </w:rPr>
        <w:tab/>
        <w:t xml:space="preserve">The results of operations of discontinued operations for the years ended December 31, 2025 and 2024 are as follows: </w:t>
      </w:r>
    </w:p>
    <w:tbl>
      <w:tblPr>
        <w:tblW w:w="8760" w:type="dxa"/>
        <w:tblInd w:w="709" w:type="dxa"/>
        <w:tblLayout w:type="fixed"/>
        <w:tblCellMar>
          <w:left w:w="57" w:type="dxa"/>
          <w:right w:w="57" w:type="dxa"/>
        </w:tblCellMar>
        <w:tblLook w:val="0000" w:firstRow="0" w:lastRow="0" w:firstColumn="0" w:lastColumn="0" w:noHBand="0" w:noVBand="0"/>
      </w:tblPr>
      <w:tblGrid>
        <w:gridCol w:w="5216"/>
        <w:gridCol w:w="1701"/>
        <w:gridCol w:w="142"/>
        <w:gridCol w:w="1701"/>
      </w:tblGrid>
      <w:tr w:rsidR="00A9235B" w:rsidRPr="00237EB4" w14:paraId="29EE5E64" w14:textId="77777777" w:rsidTr="00CB0585">
        <w:trPr>
          <w:cantSplit/>
        </w:trPr>
        <w:tc>
          <w:tcPr>
            <w:tcW w:w="5216" w:type="dxa"/>
            <w:vAlign w:val="center"/>
          </w:tcPr>
          <w:p w14:paraId="225DD7D0" w14:textId="77777777" w:rsidR="00A9235B" w:rsidRPr="0074282E" w:rsidRDefault="00A9235B" w:rsidP="00C317EC">
            <w:pPr>
              <w:tabs>
                <w:tab w:val="left" w:pos="426"/>
                <w:tab w:val="left" w:pos="937"/>
              </w:tabs>
              <w:spacing w:after="0" w:line="360" w:lineRule="exact"/>
              <w:jc w:val="center"/>
              <w:rPr>
                <w:rFonts w:asciiTheme="majorBidi" w:eastAsia="Times New Roman" w:hAnsiTheme="majorBidi" w:cstheme="majorBidi"/>
                <w:sz w:val="32"/>
                <w:szCs w:val="32"/>
                <w:cs/>
                <w:lang w:val="en-US"/>
              </w:rPr>
            </w:pPr>
          </w:p>
        </w:tc>
        <w:tc>
          <w:tcPr>
            <w:tcW w:w="3544" w:type="dxa"/>
            <w:gridSpan w:val="3"/>
            <w:tcBorders>
              <w:bottom w:val="single" w:sz="6" w:space="0" w:color="auto"/>
            </w:tcBorders>
            <w:vAlign w:val="center"/>
          </w:tcPr>
          <w:p w14:paraId="052CFCE4" w14:textId="77777777" w:rsidR="00A9235B" w:rsidRPr="0074282E" w:rsidRDefault="00A9235B" w:rsidP="00C317EC">
            <w:pPr>
              <w:tabs>
                <w:tab w:val="left" w:pos="426"/>
                <w:tab w:val="left" w:pos="937"/>
              </w:tabs>
              <w:spacing w:after="0" w:line="360" w:lineRule="exact"/>
              <w:jc w:val="center"/>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Baht</w:t>
            </w:r>
            <w:r w:rsidRPr="00237EB4">
              <w:rPr>
                <w:rFonts w:asciiTheme="majorBidi" w:eastAsia="Times New Roman" w:hAnsiTheme="majorBidi" w:cstheme="majorBidi" w:hint="cs"/>
                <w:sz w:val="32"/>
                <w:szCs w:val="32"/>
                <w:lang w:val="en-US"/>
              </w:rPr>
              <w:t xml:space="preserve"> </w:t>
            </w:r>
          </w:p>
        </w:tc>
      </w:tr>
      <w:tr w:rsidR="00A9235B" w:rsidRPr="00237EB4" w14:paraId="24C66EE3" w14:textId="77777777" w:rsidTr="00CB0585">
        <w:trPr>
          <w:cantSplit/>
        </w:trPr>
        <w:tc>
          <w:tcPr>
            <w:tcW w:w="5216" w:type="dxa"/>
          </w:tcPr>
          <w:p w14:paraId="38A7F892" w14:textId="77777777" w:rsidR="00A9235B" w:rsidRPr="0074282E" w:rsidRDefault="00A9235B" w:rsidP="00C317EC">
            <w:pPr>
              <w:tabs>
                <w:tab w:val="left" w:pos="426"/>
                <w:tab w:val="left" w:pos="937"/>
              </w:tabs>
              <w:spacing w:after="0" w:line="360" w:lineRule="exact"/>
              <w:jc w:val="center"/>
              <w:rPr>
                <w:rFonts w:asciiTheme="majorBidi" w:eastAsia="Times New Roman" w:hAnsiTheme="majorBidi" w:cstheme="majorBidi"/>
                <w:sz w:val="32"/>
                <w:szCs w:val="32"/>
                <w:cs/>
                <w:lang w:val="en-US"/>
              </w:rPr>
            </w:pPr>
          </w:p>
        </w:tc>
        <w:tc>
          <w:tcPr>
            <w:tcW w:w="3544" w:type="dxa"/>
            <w:gridSpan w:val="3"/>
            <w:tcBorders>
              <w:bottom w:val="single" w:sz="6" w:space="0" w:color="auto"/>
            </w:tcBorders>
          </w:tcPr>
          <w:p w14:paraId="1EF7D581" w14:textId="77777777" w:rsidR="00A9235B" w:rsidRPr="00237EB4" w:rsidRDefault="00A9235B" w:rsidP="00C317EC">
            <w:pPr>
              <w:tabs>
                <w:tab w:val="left" w:pos="426"/>
                <w:tab w:val="left" w:pos="937"/>
              </w:tabs>
              <w:spacing w:after="0" w:line="360" w:lineRule="exact"/>
              <w:jc w:val="center"/>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For the years ended December 31,</w:t>
            </w:r>
          </w:p>
        </w:tc>
      </w:tr>
      <w:tr w:rsidR="00A9235B" w:rsidRPr="00237EB4" w14:paraId="2A5F1FAB" w14:textId="77777777" w:rsidTr="00CB0585">
        <w:trPr>
          <w:cantSplit/>
        </w:trPr>
        <w:tc>
          <w:tcPr>
            <w:tcW w:w="5216" w:type="dxa"/>
          </w:tcPr>
          <w:p w14:paraId="6B98B6B4" w14:textId="77777777" w:rsidR="00A9235B" w:rsidRPr="0074282E" w:rsidRDefault="00A9235B" w:rsidP="00C317EC">
            <w:pPr>
              <w:tabs>
                <w:tab w:val="left" w:pos="426"/>
                <w:tab w:val="left" w:pos="937"/>
              </w:tabs>
              <w:spacing w:after="0" w:line="360" w:lineRule="exact"/>
              <w:jc w:val="center"/>
              <w:rPr>
                <w:rFonts w:asciiTheme="majorBidi" w:eastAsia="Times New Roman" w:hAnsiTheme="majorBidi" w:cstheme="majorBidi"/>
                <w:sz w:val="32"/>
                <w:szCs w:val="32"/>
                <w:cs/>
                <w:lang w:val="en-US"/>
              </w:rPr>
            </w:pPr>
          </w:p>
        </w:tc>
        <w:tc>
          <w:tcPr>
            <w:tcW w:w="1701" w:type="dxa"/>
            <w:tcBorders>
              <w:bottom w:val="single" w:sz="6" w:space="0" w:color="auto"/>
            </w:tcBorders>
          </w:tcPr>
          <w:p w14:paraId="5CA61917" w14:textId="77777777" w:rsidR="00A9235B" w:rsidRPr="00237EB4" w:rsidRDefault="00A9235B" w:rsidP="00C317EC">
            <w:pPr>
              <w:tabs>
                <w:tab w:val="left" w:pos="426"/>
                <w:tab w:val="left" w:pos="937"/>
              </w:tabs>
              <w:spacing w:after="0" w:line="360" w:lineRule="exact"/>
              <w:jc w:val="center"/>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2025</w:t>
            </w:r>
          </w:p>
        </w:tc>
        <w:tc>
          <w:tcPr>
            <w:tcW w:w="142" w:type="dxa"/>
          </w:tcPr>
          <w:p w14:paraId="6B1D7160" w14:textId="77777777" w:rsidR="00A9235B" w:rsidRPr="0074282E" w:rsidRDefault="00A9235B" w:rsidP="00C317EC">
            <w:pPr>
              <w:tabs>
                <w:tab w:val="left" w:pos="426"/>
                <w:tab w:val="left" w:pos="937"/>
              </w:tabs>
              <w:spacing w:after="0" w:line="360" w:lineRule="exact"/>
              <w:jc w:val="center"/>
              <w:rPr>
                <w:rFonts w:asciiTheme="majorBidi" w:eastAsia="Times New Roman" w:hAnsiTheme="majorBidi" w:cstheme="majorBidi"/>
                <w:sz w:val="32"/>
                <w:szCs w:val="32"/>
                <w:cs/>
                <w:lang w:val="en-US"/>
              </w:rPr>
            </w:pPr>
          </w:p>
        </w:tc>
        <w:tc>
          <w:tcPr>
            <w:tcW w:w="1701" w:type="dxa"/>
            <w:tcBorders>
              <w:bottom w:val="single" w:sz="6" w:space="0" w:color="auto"/>
            </w:tcBorders>
          </w:tcPr>
          <w:p w14:paraId="639370E6" w14:textId="77777777" w:rsidR="00A9235B" w:rsidRPr="00237EB4" w:rsidRDefault="00A9235B" w:rsidP="00C317EC">
            <w:pPr>
              <w:tabs>
                <w:tab w:val="left" w:pos="426"/>
                <w:tab w:val="left" w:pos="937"/>
              </w:tabs>
              <w:spacing w:after="0" w:line="360" w:lineRule="exact"/>
              <w:jc w:val="center"/>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2024</w:t>
            </w:r>
          </w:p>
        </w:tc>
      </w:tr>
      <w:tr w:rsidR="00A9235B" w:rsidRPr="00237EB4" w14:paraId="355E01C9" w14:textId="77777777" w:rsidTr="00CB0585">
        <w:trPr>
          <w:cantSplit/>
        </w:trPr>
        <w:tc>
          <w:tcPr>
            <w:tcW w:w="5216" w:type="dxa"/>
          </w:tcPr>
          <w:p w14:paraId="1E4E9D1E" w14:textId="77777777" w:rsidR="00A9235B" w:rsidRPr="0074282E" w:rsidRDefault="00A9235B" w:rsidP="00C317EC">
            <w:pPr>
              <w:tabs>
                <w:tab w:val="left" w:pos="426"/>
                <w:tab w:val="left" w:pos="937"/>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 xml:space="preserve">Statement of </w:t>
            </w:r>
            <w:bookmarkStart w:id="60" w:name="_Hlk222777900"/>
            <w:r w:rsidRPr="00237EB4">
              <w:rPr>
                <w:rFonts w:asciiTheme="majorBidi" w:eastAsia="Times New Roman" w:hAnsiTheme="majorBidi" w:cstheme="majorBidi"/>
                <w:sz w:val="32"/>
                <w:szCs w:val="32"/>
                <w:lang w:val="en-US"/>
              </w:rPr>
              <w:t xml:space="preserve">comprehensive income </w:t>
            </w:r>
            <w:bookmarkEnd w:id="60"/>
          </w:p>
        </w:tc>
        <w:tc>
          <w:tcPr>
            <w:tcW w:w="1701" w:type="dxa"/>
            <w:tcBorders>
              <w:top w:val="single" w:sz="6" w:space="0" w:color="auto"/>
            </w:tcBorders>
            <w:vAlign w:val="bottom"/>
          </w:tcPr>
          <w:p w14:paraId="48EE5201" w14:textId="77777777" w:rsidR="00A9235B" w:rsidRPr="00237EB4" w:rsidRDefault="00A9235B" w:rsidP="00C317EC">
            <w:pPr>
              <w:spacing w:after="0" w:line="360" w:lineRule="exact"/>
              <w:ind w:hanging="57"/>
              <w:jc w:val="right"/>
              <w:rPr>
                <w:rFonts w:asciiTheme="majorBidi" w:eastAsia="Times New Roman" w:hAnsiTheme="majorBidi" w:cstheme="majorBidi"/>
                <w:sz w:val="32"/>
                <w:szCs w:val="32"/>
                <w:lang w:val="en-US"/>
              </w:rPr>
            </w:pPr>
          </w:p>
        </w:tc>
        <w:tc>
          <w:tcPr>
            <w:tcW w:w="142" w:type="dxa"/>
            <w:vAlign w:val="bottom"/>
          </w:tcPr>
          <w:p w14:paraId="79CCBC7D" w14:textId="77777777" w:rsidR="00A9235B" w:rsidRPr="0074282E" w:rsidRDefault="00A9235B" w:rsidP="00C317EC">
            <w:pPr>
              <w:spacing w:after="0" w:line="360" w:lineRule="exact"/>
              <w:ind w:hanging="57"/>
              <w:jc w:val="right"/>
              <w:rPr>
                <w:rFonts w:asciiTheme="majorBidi" w:eastAsia="Times New Roman" w:hAnsiTheme="majorBidi" w:cstheme="majorBidi"/>
                <w:sz w:val="32"/>
                <w:szCs w:val="32"/>
                <w:cs/>
                <w:lang w:val="en-US"/>
              </w:rPr>
            </w:pPr>
          </w:p>
        </w:tc>
        <w:tc>
          <w:tcPr>
            <w:tcW w:w="1701" w:type="dxa"/>
            <w:tcBorders>
              <w:top w:val="single" w:sz="6" w:space="0" w:color="auto"/>
            </w:tcBorders>
          </w:tcPr>
          <w:p w14:paraId="3E67F63B" w14:textId="77777777" w:rsidR="00A9235B" w:rsidRPr="00237EB4" w:rsidRDefault="00A9235B" w:rsidP="00C317EC">
            <w:pPr>
              <w:spacing w:after="0" w:line="360" w:lineRule="exact"/>
              <w:ind w:hanging="57"/>
              <w:jc w:val="right"/>
              <w:rPr>
                <w:rFonts w:asciiTheme="majorBidi" w:eastAsia="Times New Roman" w:hAnsiTheme="majorBidi" w:cstheme="majorBidi"/>
                <w:sz w:val="32"/>
                <w:szCs w:val="32"/>
                <w:lang w:val="en-US"/>
              </w:rPr>
            </w:pPr>
          </w:p>
        </w:tc>
      </w:tr>
      <w:tr w:rsidR="00A9235B" w:rsidRPr="00237EB4" w14:paraId="069ADF8B" w14:textId="77777777" w:rsidTr="00CB0585">
        <w:trPr>
          <w:cantSplit/>
        </w:trPr>
        <w:tc>
          <w:tcPr>
            <w:tcW w:w="5216" w:type="dxa"/>
          </w:tcPr>
          <w:p w14:paraId="72775961" w14:textId="77777777" w:rsidR="00A9235B" w:rsidRPr="0074282E" w:rsidRDefault="00A9235B" w:rsidP="00C317EC">
            <w:pPr>
              <w:tabs>
                <w:tab w:val="left" w:pos="426"/>
                <w:tab w:val="left" w:pos="937"/>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Profit or loss:</w:t>
            </w:r>
          </w:p>
        </w:tc>
        <w:tc>
          <w:tcPr>
            <w:tcW w:w="1701" w:type="dxa"/>
            <w:vAlign w:val="bottom"/>
          </w:tcPr>
          <w:p w14:paraId="67ACC483" w14:textId="77777777" w:rsidR="00A9235B" w:rsidRPr="00237EB4" w:rsidRDefault="00A9235B" w:rsidP="00C317EC">
            <w:pPr>
              <w:spacing w:after="0" w:line="360" w:lineRule="exact"/>
              <w:ind w:hanging="57"/>
              <w:jc w:val="right"/>
              <w:rPr>
                <w:rFonts w:asciiTheme="majorBidi" w:eastAsia="Times New Roman" w:hAnsiTheme="majorBidi" w:cstheme="majorBidi"/>
                <w:sz w:val="32"/>
                <w:szCs w:val="32"/>
                <w:lang w:val="en-US"/>
              </w:rPr>
            </w:pPr>
          </w:p>
        </w:tc>
        <w:tc>
          <w:tcPr>
            <w:tcW w:w="142" w:type="dxa"/>
            <w:vAlign w:val="bottom"/>
          </w:tcPr>
          <w:p w14:paraId="69FBD38B" w14:textId="77777777" w:rsidR="00A9235B" w:rsidRPr="0074282E" w:rsidRDefault="00A9235B" w:rsidP="00C317EC">
            <w:pPr>
              <w:spacing w:after="0" w:line="360" w:lineRule="exact"/>
              <w:ind w:hanging="57"/>
              <w:jc w:val="right"/>
              <w:rPr>
                <w:rFonts w:asciiTheme="majorBidi" w:eastAsia="Times New Roman" w:hAnsiTheme="majorBidi" w:cstheme="majorBidi"/>
                <w:sz w:val="32"/>
                <w:szCs w:val="32"/>
                <w:cs/>
                <w:lang w:val="en-US"/>
              </w:rPr>
            </w:pPr>
          </w:p>
        </w:tc>
        <w:tc>
          <w:tcPr>
            <w:tcW w:w="1701" w:type="dxa"/>
          </w:tcPr>
          <w:p w14:paraId="7CEF624B" w14:textId="77777777" w:rsidR="00A9235B" w:rsidRPr="00237EB4" w:rsidRDefault="00A9235B" w:rsidP="00C317EC">
            <w:pPr>
              <w:spacing w:after="0" w:line="360" w:lineRule="exact"/>
              <w:ind w:right="-57" w:hanging="57"/>
              <w:jc w:val="right"/>
              <w:rPr>
                <w:rFonts w:asciiTheme="majorBidi" w:eastAsia="Times New Roman" w:hAnsiTheme="majorBidi" w:cstheme="majorBidi"/>
                <w:sz w:val="32"/>
                <w:szCs w:val="32"/>
                <w:lang w:val="en-US"/>
              </w:rPr>
            </w:pPr>
          </w:p>
        </w:tc>
      </w:tr>
      <w:tr w:rsidR="00A9235B" w:rsidRPr="00237EB4" w14:paraId="4269C384" w14:textId="77777777" w:rsidTr="00CB0585">
        <w:trPr>
          <w:cantSplit/>
        </w:trPr>
        <w:tc>
          <w:tcPr>
            <w:tcW w:w="5216" w:type="dxa"/>
          </w:tcPr>
          <w:p w14:paraId="7E7E9A8E" w14:textId="77777777" w:rsidR="00A9235B" w:rsidRPr="0074282E" w:rsidRDefault="00A9235B" w:rsidP="00C317EC">
            <w:pPr>
              <w:tabs>
                <w:tab w:val="left" w:pos="426"/>
                <w:tab w:val="left" w:pos="937"/>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Revenues</w:t>
            </w:r>
          </w:p>
        </w:tc>
        <w:tc>
          <w:tcPr>
            <w:tcW w:w="1701" w:type="dxa"/>
            <w:vAlign w:val="bottom"/>
          </w:tcPr>
          <w:p w14:paraId="59FC293A" w14:textId="77777777" w:rsidR="00A9235B" w:rsidRPr="00237EB4" w:rsidRDefault="00A9235B" w:rsidP="00C317EC">
            <w:pPr>
              <w:spacing w:after="0" w:line="360" w:lineRule="exact"/>
              <w:ind w:hanging="57"/>
              <w:jc w:val="right"/>
              <w:rPr>
                <w:rFonts w:asciiTheme="majorBidi" w:eastAsia="Times New Roman" w:hAnsiTheme="majorBidi" w:cstheme="majorBidi"/>
                <w:sz w:val="32"/>
                <w:szCs w:val="32"/>
                <w:lang w:val="en-US"/>
              </w:rPr>
            </w:pPr>
          </w:p>
        </w:tc>
        <w:tc>
          <w:tcPr>
            <w:tcW w:w="142" w:type="dxa"/>
            <w:vAlign w:val="bottom"/>
          </w:tcPr>
          <w:p w14:paraId="39C688C9" w14:textId="77777777" w:rsidR="00A9235B" w:rsidRPr="0074282E" w:rsidRDefault="00A9235B" w:rsidP="00C317EC">
            <w:pPr>
              <w:spacing w:after="0" w:line="360" w:lineRule="exact"/>
              <w:ind w:hanging="57"/>
              <w:jc w:val="right"/>
              <w:rPr>
                <w:rFonts w:asciiTheme="majorBidi" w:eastAsia="Times New Roman" w:hAnsiTheme="majorBidi" w:cstheme="majorBidi"/>
                <w:sz w:val="32"/>
                <w:szCs w:val="32"/>
                <w:cs/>
                <w:lang w:val="en-US"/>
              </w:rPr>
            </w:pPr>
          </w:p>
        </w:tc>
        <w:tc>
          <w:tcPr>
            <w:tcW w:w="1701" w:type="dxa"/>
          </w:tcPr>
          <w:p w14:paraId="107A6462" w14:textId="77777777" w:rsidR="00A9235B" w:rsidRPr="00237EB4" w:rsidRDefault="00A9235B" w:rsidP="00C317EC">
            <w:pPr>
              <w:spacing w:after="0" w:line="360" w:lineRule="exact"/>
              <w:ind w:right="-57" w:hanging="57"/>
              <w:jc w:val="right"/>
              <w:rPr>
                <w:rFonts w:asciiTheme="majorBidi" w:eastAsia="Times New Roman" w:hAnsiTheme="majorBidi" w:cstheme="majorBidi"/>
                <w:sz w:val="32"/>
                <w:szCs w:val="32"/>
                <w:lang w:val="en-US"/>
              </w:rPr>
            </w:pPr>
          </w:p>
        </w:tc>
      </w:tr>
      <w:tr w:rsidR="00B8613F" w:rsidRPr="00237EB4" w14:paraId="5FDAEEE1" w14:textId="77777777" w:rsidTr="00CB0585">
        <w:trPr>
          <w:cantSplit/>
        </w:trPr>
        <w:tc>
          <w:tcPr>
            <w:tcW w:w="5216" w:type="dxa"/>
          </w:tcPr>
          <w:p w14:paraId="6E7E7678" w14:textId="77777777" w:rsidR="00B8613F" w:rsidRPr="00237EB4"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Revenues from construction</w:t>
            </w:r>
          </w:p>
        </w:tc>
        <w:tc>
          <w:tcPr>
            <w:tcW w:w="1701" w:type="dxa"/>
            <w:vAlign w:val="bottom"/>
          </w:tcPr>
          <w:p w14:paraId="0493B96E" w14:textId="2133631A"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479,518,673</w:t>
            </w:r>
          </w:p>
        </w:tc>
        <w:tc>
          <w:tcPr>
            <w:tcW w:w="142" w:type="dxa"/>
            <w:vAlign w:val="bottom"/>
          </w:tcPr>
          <w:p w14:paraId="323D70BA"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Pr>
          <w:p w14:paraId="7A1A5926" w14:textId="45C3FC12" w:rsidR="00B8613F" w:rsidRPr="0074282E"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cs/>
                <w:lang w:val="en-US"/>
              </w:rPr>
            </w:pPr>
            <w:r w:rsidRPr="00237EB4">
              <w:rPr>
                <w:rFonts w:asciiTheme="majorBidi" w:eastAsia="Times New Roman" w:hAnsiTheme="majorBidi" w:cstheme="majorBidi" w:hint="cs"/>
                <w:color w:val="000000" w:themeColor="text1"/>
                <w:sz w:val="32"/>
                <w:szCs w:val="32"/>
                <w:lang w:val="en-US"/>
              </w:rPr>
              <w:t>258</w:t>
            </w:r>
            <w:r w:rsidRPr="00237EB4">
              <w:rPr>
                <w:rFonts w:asciiTheme="majorBidi" w:eastAsia="Times New Roman" w:hAnsiTheme="majorBidi" w:cstheme="majorBidi"/>
                <w:color w:val="000000" w:themeColor="text1"/>
                <w:sz w:val="32"/>
                <w:szCs w:val="32"/>
                <w:lang w:val="en-US"/>
              </w:rPr>
              <w:t>,608,920</w:t>
            </w:r>
          </w:p>
        </w:tc>
      </w:tr>
      <w:tr w:rsidR="00B8613F" w:rsidRPr="00237EB4" w14:paraId="2FA39981" w14:textId="77777777" w:rsidTr="00CB0585">
        <w:trPr>
          <w:cantSplit/>
        </w:trPr>
        <w:tc>
          <w:tcPr>
            <w:tcW w:w="5216" w:type="dxa"/>
          </w:tcPr>
          <w:p w14:paraId="6D0B131D" w14:textId="77777777" w:rsidR="00B8613F" w:rsidRPr="00237EB4"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Revenues from sales</w:t>
            </w:r>
          </w:p>
        </w:tc>
        <w:tc>
          <w:tcPr>
            <w:tcW w:w="1701" w:type="dxa"/>
            <w:vAlign w:val="bottom"/>
          </w:tcPr>
          <w:p w14:paraId="5CE93685" w14:textId="38E0C525"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92,100,975</w:t>
            </w:r>
          </w:p>
        </w:tc>
        <w:tc>
          <w:tcPr>
            <w:tcW w:w="142" w:type="dxa"/>
            <w:vAlign w:val="bottom"/>
          </w:tcPr>
          <w:p w14:paraId="79DD773C"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Pr>
          <w:p w14:paraId="403440B8" w14:textId="417650E8"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141,768,635</w:t>
            </w:r>
          </w:p>
        </w:tc>
      </w:tr>
      <w:tr w:rsidR="00B8613F" w:rsidRPr="00237EB4" w14:paraId="12626EF8" w14:textId="77777777" w:rsidTr="00CB0585">
        <w:trPr>
          <w:cantSplit/>
        </w:trPr>
        <w:tc>
          <w:tcPr>
            <w:tcW w:w="5216" w:type="dxa"/>
          </w:tcPr>
          <w:p w14:paraId="3244A85B" w14:textId="77777777" w:rsidR="00B8613F" w:rsidRPr="0074282E"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Gain from sales of asset</w:t>
            </w:r>
          </w:p>
        </w:tc>
        <w:tc>
          <w:tcPr>
            <w:tcW w:w="1701" w:type="dxa"/>
            <w:vAlign w:val="bottom"/>
          </w:tcPr>
          <w:p w14:paraId="0EFB7145" w14:textId="7956E8FE"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361,572</w:t>
            </w:r>
          </w:p>
        </w:tc>
        <w:tc>
          <w:tcPr>
            <w:tcW w:w="142" w:type="dxa"/>
            <w:vAlign w:val="bottom"/>
          </w:tcPr>
          <w:p w14:paraId="5F351F1C"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Pr>
          <w:p w14:paraId="13F7541C" w14:textId="194ABE27" w:rsidR="00B8613F" w:rsidRPr="00237EB4" w:rsidRDefault="00B8613F" w:rsidP="00C317EC">
            <w:pPr>
              <w:spacing w:after="0" w:line="36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5,000,219</w:t>
            </w:r>
          </w:p>
        </w:tc>
      </w:tr>
      <w:tr w:rsidR="00B8613F" w:rsidRPr="00237EB4" w14:paraId="22F79CB5" w14:textId="77777777" w:rsidTr="00CB0585">
        <w:trPr>
          <w:cantSplit/>
        </w:trPr>
        <w:tc>
          <w:tcPr>
            <w:tcW w:w="5216" w:type="dxa"/>
          </w:tcPr>
          <w:p w14:paraId="2DB0FA6F" w14:textId="6F56E896" w:rsidR="00B8613F" w:rsidRPr="00237EB4" w:rsidRDefault="0093309D" w:rsidP="00C317EC">
            <w:pPr>
              <w:tabs>
                <w:tab w:val="left" w:pos="426"/>
                <w:tab w:val="left" w:pos="937"/>
              </w:tabs>
              <w:spacing w:after="0" w:line="360" w:lineRule="exact"/>
              <w:ind w:firstLine="390"/>
              <w:rPr>
                <w:rFonts w:asciiTheme="majorBidi" w:eastAsia="Times New Roman" w:hAnsiTheme="majorBidi" w:cstheme="majorBidi"/>
                <w:spacing w:val="-4"/>
                <w:sz w:val="32"/>
                <w:szCs w:val="32"/>
                <w:lang w:val="en-US"/>
              </w:rPr>
            </w:pPr>
            <w:r w:rsidRPr="0093309D">
              <w:rPr>
                <w:rFonts w:asciiTheme="majorBidi" w:eastAsia="Times New Roman" w:hAnsiTheme="majorBidi" w:cstheme="majorBidi"/>
                <w:spacing w:val="-4"/>
                <w:sz w:val="32"/>
                <w:szCs w:val="32"/>
                <w:lang w:val="en-US"/>
              </w:rPr>
              <w:t xml:space="preserve">Gain from </w:t>
            </w:r>
            <w:r w:rsidR="001777E1">
              <w:rPr>
                <w:rFonts w:asciiTheme="majorBidi" w:eastAsia="Times New Roman" w:hAnsiTheme="majorBidi" w:cstheme="majorBidi"/>
                <w:spacing w:val="-4"/>
                <w:sz w:val="32"/>
                <w:szCs w:val="32"/>
                <w:lang w:val="en-US"/>
              </w:rPr>
              <w:t>disposal of investment in</w:t>
            </w:r>
            <w:r w:rsidR="00B8613F" w:rsidRPr="00237EB4">
              <w:rPr>
                <w:rFonts w:asciiTheme="majorBidi" w:eastAsia="Times New Roman" w:hAnsiTheme="majorBidi" w:cstheme="majorBidi"/>
                <w:spacing w:val="-4"/>
                <w:sz w:val="32"/>
                <w:szCs w:val="32"/>
                <w:lang w:val="en-US"/>
              </w:rPr>
              <w:t xml:space="preserve"> subsidia</w:t>
            </w:r>
            <w:r w:rsidR="001777E1">
              <w:rPr>
                <w:rFonts w:asciiTheme="majorBidi" w:eastAsia="Times New Roman" w:hAnsiTheme="majorBidi" w:cstheme="majorBidi"/>
                <w:spacing w:val="-4"/>
                <w:sz w:val="32"/>
                <w:szCs w:val="32"/>
                <w:lang w:val="en-US"/>
              </w:rPr>
              <w:t>r</w:t>
            </w:r>
            <w:r w:rsidR="00B8613F" w:rsidRPr="00237EB4">
              <w:rPr>
                <w:rFonts w:asciiTheme="majorBidi" w:eastAsia="Times New Roman" w:hAnsiTheme="majorBidi" w:cstheme="majorBidi"/>
                <w:spacing w:val="-4"/>
                <w:sz w:val="32"/>
                <w:szCs w:val="32"/>
                <w:lang w:val="en-US"/>
              </w:rPr>
              <w:t>ies</w:t>
            </w:r>
          </w:p>
        </w:tc>
        <w:tc>
          <w:tcPr>
            <w:tcW w:w="1701" w:type="dxa"/>
            <w:vAlign w:val="bottom"/>
          </w:tcPr>
          <w:p w14:paraId="7984520E" w14:textId="636DA9B2"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74282E">
              <w:rPr>
                <w:rFonts w:asciiTheme="majorBidi" w:eastAsia="Times New Roman" w:hAnsiTheme="majorBidi" w:cstheme="majorBidi" w:hint="cs"/>
                <w:color w:val="000000" w:themeColor="text1"/>
                <w:sz w:val="32"/>
                <w:szCs w:val="32"/>
                <w:lang w:val="en-US"/>
              </w:rPr>
              <w:t>111</w:t>
            </w:r>
            <w:r w:rsidRPr="00237EB4">
              <w:rPr>
                <w:rFonts w:asciiTheme="majorBidi" w:eastAsia="Times New Roman" w:hAnsiTheme="majorBidi" w:cstheme="majorBidi"/>
                <w:color w:val="000000" w:themeColor="text1"/>
                <w:sz w:val="32"/>
                <w:szCs w:val="32"/>
                <w:lang w:val="en-US"/>
              </w:rPr>
              <w:t>,568,214</w:t>
            </w:r>
          </w:p>
        </w:tc>
        <w:tc>
          <w:tcPr>
            <w:tcW w:w="142" w:type="dxa"/>
            <w:vAlign w:val="bottom"/>
          </w:tcPr>
          <w:p w14:paraId="644CEC34"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Pr>
          <w:p w14:paraId="760E7050" w14:textId="0113EF1B" w:rsidR="00B8613F" w:rsidRPr="00237EB4" w:rsidRDefault="00B8613F" w:rsidP="00C317EC">
            <w:pPr>
              <w:spacing w:after="0" w:line="360" w:lineRule="exact"/>
              <w:ind w:right="296"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w:t>
            </w:r>
          </w:p>
        </w:tc>
      </w:tr>
      <w:tr w:rsidR="00B8613F" w:rsidRPr="00237EB4" w14:paraId="313E3A0B" w14:textId="77777777" w:rsidTr="00CB0585">
        <w:trPr>
          <w:cantSplit/>
        </w:trPr>
        <w:tc>
          <w:tcPr>
            <w:tcW w:w="5216" w:type="dxa"/>
          </w:tcPr>
          <w:p w14:paraId="6547EDCB" w14:textId="77777777" w:rsidR="00B8613F" w:rsidRPr="0074282E"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Other income</w:t>
            </w:r>
          </w:p>
        </w:tc>
        <w:tc>
          <w:tcPr>
            <w:tcW w:w="1701" w:type="dxa"/>
            <w:tcBorders>
              <w:bottom w:val="single" w:sz="6" w:space="0" w:color="auto"/>
            </w:tcBorders>
            <w:vAlign w:val="bottom"/>
          </w:tcPr>
          <w:p w14:paraId="137A6C73" w14:textId="4AC98CE9"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24,889,132</w:t>
            </w:r>
          </w:p>
        </w:tc>
        <w:tc>
          <w:tcPr>
            <w:tcW w:w="142" w:type="dxa"/>
            <w:vAlign w:val="bottom"/>
          </w:tcPr>
          <w:p w14:paraId="5A9F3A3D"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bottom w:val="single" w:sz="6" w:space="0" w:color="auto"/>
            </w:tcBorders>
          </w:tcPr>
          <w:p w14:paraId="298A146C" w14:textId="0DDE67AF" w:rsidR="00B8613F" w:rsidRPr="00237EB4" w:rsidRDefault="00B8613F" w:rsidP="00C317EC">
            <w:pPr>
              <w:spacing w:after="0" w:line="36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4,625,018</w:t>
            </w:r>
          </w:p>
        </w:tc>
      </w:tr>
      <w:tr w:rsidR="00B8613F" w:rsidRPr="00237EB4" w14:paraId="151CA11A" w14:textId="77777777" w:rsidTr="00CB0585">
        <w:trPr>
          <w:cantSplit/>
        </w:trPr>
        <w:tc>
          <w:tcPr>
            <w:tcW w:w="5216" w:type="dxa"/>
          </w:tcPr>
          <w:p w14:paraId="3B45846C" w14:textId="77777777" w:rsidR="00B8613F" w:rsidRPr="00237EB4" w:rsidRDefault="00B8613F" w:rsidP="00C317EC">
            <w:pPr>
              <w:tabs>
                <w:tab w:val="left" w:pos="426"/>
                <w:tab w:val="left" w:pos="937"/>
              </w:tabs>
              <w:spacing w:after="0" w:line="360" w:lineRule="exac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Total revenues</w:t>
            </w:r>
          </w:p>
        </w:tc>
        <w:tc>
          <w:tcPr>
            <w:tcW w:w="1701" w:type="dxa"/>
            <w:tcBorders>
              <w:top w:val="single" w:sz="6" w:space="0" w:color="auto"/>
              <w:bottom w:val="single" w:sz="6" w:space="0" w:color="auto"/>
            </w:tcBorders>
            <w:vAlign w:val="bottom"/>
          </w:tcPr>
          <w:p w14:paraId="74F6078F" w14:textId="2F3B6EB0"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708,438,566</w:t>
            </w:r>
          </w:p>
        </w:tc>
        <w:tc>
          <w:tcPr>
            <w:tcW w:w="142" w:type="dxa"/>
            <w:vAlign w:val="bottom"/>
          </w:tcPr>
          <w:p w14:paraId="1D8D0179"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top w:val="single" w:sz="6" w:space="0" w:color="auto"/>
              <w:bottom w:val="single" w:sz="6" w:space="0" w:color="auto"/>
            </w:tcBorders>
          </w:tcPr>
          <w:p w14:paraId="457E30A2" w14:textId="50755159" w:rsidR="00B8613F" w:rsidRPr="00237EB4" w:rsidRDefault="00B8613F" w:rsidP="00C317EC">
            <w:pPr>
              <w:spacing w:after="0" w:line="36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410,002,792</w:t>
            </w:r>
          </w:p>
        </w:tc>
      </w:tr>
      <w:tr w:rsidR="00A9235B" w:rsidRPr="00237EB4" w14:paraId="1BD92188" w14:textId="77777777" w:rsidTr="00CB0585">
        <w:trPr>
          <w:cantSplit/>
        </w:trPr>
        <w:tc>
          <w:tcPr>
            <w:tcW w:w="5216" w:type="dxa"/>
          </w:tcPr>
          <w:p w14:paraId="065D2BA7" w14:textId="77777777" w:rsidR="00A9235B" w:rsidRPr="00237EB4" w:rsidRDefault="00A9235B" w:rsidP="00C317EC">
            <w:pPr>
              <w:tabs>
                <w:tab w:val="left" w:pos="426"/>
                <w:tab w:val="left" w:pos="937"/>
              </w:tabs>
              <w:spacing w:after="0" w:line="360" w:lineRule="exact"/>
              <w:rPr>
                <w:rFonts w:asciiTheme="majorBidi" w:eastAsia="Times New Roman" w:hAnsiTheme="majorBidi" w:cstheme="majorBidi"/>
                <w:sz w:val="32"/>
                <w:szCs w:val="32"/>
                <w:u w:val="single"/>
                <w:lang w:val="en-US"/>
              </w:rPr>
            </w:pPr>
            <w:r w:rsidRPr="00237EB4">
              <w:rPr>
                <w:rFonts w:asciiTheme="majorBidi" w:eastAsia="Times New Roman" w:hAnsiTheme="majorBidi" w:cstheme="majorBidi"/>
                <w:sz w:val="32"/>
                <w:szCs w:val="32"/>
                <w:lang w:val="en-US"/>
              </w:rPr>
              <w:t>Expenses</w:t>
            </w:r>
          </w:p>
        </w:tc>
        <w:tc>
          <w:tcPr>
            <w:tcW w:w="1701" w:type="dxa"/>
            <w:tcBorders>
              <w:top w:val="single" w:sz="6" w:space="0" w:color="auto"/>
            </w:tcBorders>
          </w:tcPr>
          <w:p w14:paraId="3F606AE7" w14:textId="77777777" w:rsidR="00A9235B" w:rsidRPr="00237EB4" w:rsidRDefault="00A9235B" w:rsidP="00C317EC">
            <w:pPr>
              <w:spacing w:after="0" w:line="360" w:lineRule="exact"/>
              <w:ind w:right="296" w:hanging="57"/>
              <w:jc w:val="right"/>
              <w:rPr>
                <w:rFonts w:asciiTheme="majorBidi" w:eastAsia="Times New Roman" w:hAnsiTheme="majorBidi" w:cstheme="majorBidi"/>
                <w:color w:val="000000" w:themeColor="text1"/>
                <w:sz w:val="32"/>
                <w:szCs w:val="32"/>
                <w:lang w:val="en-US"/>
              </w:rPr>
            </w:pPr>
          </w:p>
        </w:tc>
        <w:tc>
          <w:tcPr>
            <w:tcW w:w="142" w:type="dxa"/>
          </w:tcPr>
          <w:p w14:paraId="70F1F376" w14:textId="77777777" w:rsidR="00A9235B" w:rsidRPr="0074282E" w:rsidRDefault="00A9235B" w:rsidP="00C317EC">
            <w:pPr>
              <w:tabs>
                <w:tab w:val="left" w:pos="966"/>
              </w:tabs>
              <w:spacing w:after="0" w:line="360" w:lineRule="exact"/>
              <w:ind w:right="57"/>
              <w:jc w:val="right"/>
              <w:rPr>
                <w:rFonts w:asciiTheme="majorBidi" w:hAnsiTheme="majorBidi" w:cstheme="majorBidi"/>
                <w:sz w:val="32"/>
                <w:szCs w:val="32"/>
                <w:cs/>
                <w:lang w:val="en-US"/>
              </w:rPr>
            </w:pPr>
          </w:p>
        </w:tc>
        <w:tc>
          <w:tcPr>
            <w:tcW w:w="1701" w:type="dxa"/>
            <w:tcBorders>
              <w:top w:val="single" w:sz="6" w:space="0" w:color="auto"/>
            </w:tcBorders>
          </w:tcPr>
          <w:p w14:paraId="0D15E404" w14:textId="77777777" w:rsidR="00A9235B" w:rsidRPr="00237EB4" w:rsidRDefault="00A9235B" w:rsidP="00C317EC">
            <w:pPr>
              <w:spacing w:after="0" w:line="360" w:lineRule="exact"/>
              <w:ind w:right="57" w:hanging="57"/>
              <w:jc w:val="right"/>
              <w:rPr>
                <w:rFonts w:asciiTheme="majorBidi" w:eastAsia="Times New Roman" w:hAnsiTheme="majorBidi" w:cstheme="majorBidi"/>
                <w:sz w:val="32"/>
                <w:szCs w:val="32"/>
                <w:lang w:val="en-US"/>
              </w:rPr>
            </w:pPr>
          </w:p>
        </w:tc>
      </w:tr>
      <w:tr w:rsidR="00B8613F" w:rsidRPr="00237EB4" w14:paraId="1ACABA7C" w14:textId="77777777" w:rsidTr="00EA20AC">
        <w:trPr>
          <w:cantSplit/>
        </w:trPr>
        <w:tc>
          <w:tcPr>
            <w:tcW w:w="5216" w:type="dxa"/>
          </w:tcPr>
          <w:p w14:paraId="73E81B18" w14:textId="77777777" w:rsidR="00B8613F" w:rsidRPr="00237EB4"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Cost of construction</w:t>
            </w:r>
          </w:p>
        </w:tc>
        <w:tc>
          <w:tcPr>
            <w:tcW w:w="1701" w:type="dxa"/>
          </w:tcPr>
          <w:p w14:paraId="2A646CDE" w14:textId="27EE63E0"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375,057,951</w:t>
            </w:r>
          </w:p>
        </w:tc>
        <w:tc>
          <w:tcPr>
            <w:tcW w:w="142" w:type="dxa"/>
          </w:tcPr>
          <w:p w14:paraId="69B151F2" w14:textId="77777777" w:rsidR="00B8613F" w:rsidRPr="0074282E" w:rsidRDefault="00B8613F" w:rsidP="00C317EC">
            <w:pPr>
              <w:tabs>
                <w:tab w:val="left" w:pos="966"/>
              </w:tabs>
              <w:spacing w:after="0" w:line="360" w:lineRule="exact"/>
              <w:ind w:right="57"/>
              <w:jc w:val="right"/>
              <w:rPr>
                <w:rFonts w:asciiTheme="majorBidi" w:hAnsiTheme="majorBidi" w:cstheme="majorBidi"/>
                <w:sz w:val="32"/>
                <w:szCs w:val="32"/>
                <w:cs/>
                <w:lang w:val="en-US"/>
              </w:rPr>
            </w:pPr>
          </w:p>
        </w:tc>
        <w:tc>
          <w:tcPr>
            <w:tcW w:w="1701" w:type="dxa"/>
          </w:tcPr>
          <w:p w14:paraId="52A18DD3" w14:textId="103721C8"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344,807,216</w:t>
            </w:r>
          </w:p>
        </w:tc>
      </w:tr>
      <w:tr w:rsidR="00B8613F" w:rsidRPr="00237EB4" w14:paraId="05349552" w14:textId="77777777" w:rsidTr="00EA20AC">
        <w:trPr>
          <w:cantSplit/>
        </w:trPr>
        <w:tc>
          <w:tcPr>
            <w:tcW w:w="5216" w:type="dxa"/>
          </w:tcPr>
          <w:p w14:paraId="6E60F0EC" w14:textId="77777777" w:rsidR="00B8613F" w:rsidRPr="00237EB4"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Cost of sales</w:t>
            </w:r>
          </w:p>
        </w:tc>
        <w:tc>
          <w:tcPr>
            <w:tcW w:w="1701" w:type="dxa"/>
          </w:tcPr>
          <w:p w14:paraId="180791B0" w14:textId="2E17C083"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25,170,792</w:t>
            </w:r>
          </w:p>
        </w:tc>
        <w:tc>
          <w:tcPr>
            <w:tcW w:w="142" w:type="dxa"/>
          </w:tcPr>
          <w:p w14:paraId="756CBB77" w14:textId="77777777" w:rsidR="00B8613F" w:rsidRPr="0074282E" w:rsidRDefault="00B8613F" w:rsidP="00C317EC">
            <w:pPr>
              <w:tabs>
                <w:tab w:val="left" w:pos="966"/>
              </w:tabs>
              <w:spacing w:after="0" w:line="360" w:lineRule="exact"/>
              <w:ind w:right="57"/>
              <w:jc w:val="right"/>
              <w:rPr>
                <w:rFonts w:asciiTheme="majorBidi" w:hAnsiTheme="majorBidi" w:cstheme="majorBidi"/>
                <w:sz w:val="32"/>
                <w:szCs w:val="32"/>
                <w:cs/>
                <w:lang w:val="en-US"/>
              </w:rPr>
            </w:pPr>
          </w:p>
        </w:tc>
        <w:tc>
          <w:tcPr>
            <w:tcW w:w="1701" w:type="dxa"/>
          </w:tcPr>
          <w:p w14:paraId="6760BCB7" w14:textId="3E758075"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40,219,923</w:t>
            </w:r>
          </w:p>
        </w:tc>
      </w:tr>
      <w:tr w:rsidR="00B8613F" w:rsidRPr="00237EB4" w14:paraId="60321740" w14:textId="77777777" w:rsidTr="00EA20AC">
        <w:trPr>
          <w:cantSplit/>
        </w:trPr>
        <w:tc>
          <w:tcPr>
            <w:tcW w:w="5216" w:type="dxa"/>
          </w:tcPr>
          <w:p w14:paraId="4D51204A" w14:textId="77777777" w:rsidR="00B8613F" w:rsidRPr="00237EB4"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Idle cost on a particular contract</w:t>
            </w:r>
          </w:p>
        </w:tc>
        <w:tc>
          <w:tcPr>
            <w:tcW w:w="1701" w:type="dxa"/>
            <w:vAlign w:val="center"/>
          </w:tcPr>
          <w:p w14:paraId="3C5084E2" w14:textId="3CCDD887"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10,081,984</w:t>
            </w:r>
          </w:p>
        </w:tc>
        <w:tc>
          <w:tcPr>
            <w:tcW w:w="142" w:type="dxa"/>
            <w:vAlign w:val="bottom"/>
          </w:tcPr>
          <w:p w14:paraId="7806AF4F" w14:textId="77777777" w:rsidR="00B8613F" w:rsidRPr="0074282E" w:rsidRDefault="00B8613F" w:rsidP="00C317EC">
            <w:pPr>
              <w:tabs>
                <w:tab w:val="left" w:pos="966"/>
              </w:tabs>
              <w:spacing w:after="0" w:line="360" w:lineRule="exact"/>
              <w:ind w:right="57"/>
              <w:jc w:val="right"/>
              <w:rPr>
                <w:rFonts w:asciiTheme="majorBidi" w:hAnsiTheme="majorBidi" w:cstheme="majorBidi"/>
                <w:sz w:val="32"/>
                <w:szCs w:val="32"/>
                <w:cs/>
                <w:lang w:val="en-US"/>
              </w:rPr>
            </w:pPr>
          </w:p>
        </w:tc>
        <w:tc>
          <w:tcPr>
            <w:tcW w:w="1701" w:type="dxa"/>
          </w:tcPr>
          <w:p w14:paraId="33806867" w14:textId="3D360C4B"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13,411,455</w:t>
            </w:r>
          </w:p>
        </w:tc>
      </w:tr>
      <w:tr w:rsidR="00B8613F" w:rsidRPr="00237EB4" w14:paraId="3B7C9962" w14:textId="77777777" w:rsidTr="00EA20AC">
        <w:trPr>
          <w:cantSplit/>
        </w:trPr>
        <w:tc>
          <w:tcPr>
            <w:tcW w:w="5216" w:type="dxa"/>
          </w:tcPr>
          <w:p w14:paraId="7CB2D84D" w14:textId="77777777" w:rsidR="00B8613F" w:rsidRPr="0074282E"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Distribution cost</w:t>
            </w:r>
          </w:p>
        </w:tc>
        <w:tc>
          <w:tcPr>
            <w:tcW w:w="1701" w:type="dxa"/>
            <w:vAlign w:val="center"/>
          </w:tcPr>
          <w:p w14:paraId="7420EAF2" w14:textId="6D2D4B33"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sz w:val="32"/>
                <w:szCs w:val="32"/>
                <w:lang w:val="en-US"/>
              </w:rPr>
              <w:t>43,</w:t>
            </w:r>
            <w:r w:rsidRPr="00237EB4">
              <w:rPr>
                <w:rFonts w:asciiTheme="majorBidi" w:eastAsia="Times New Roman" w:hAnsiTheme="majorBidi" w:cstheme="majorBidi"/>
                <w:color w:val="000000" w:themeColor="text1"/>
                <w:sz w:val="32"/>
                <w:szCs w:val="32"/>
                <w:lang w:val="en-US"/>
              </w:rPr>
              <w:t>981</w:t>
            </w:r>
            <w:r w:rsidRPr="00237EB4">
              <w:rPr>
                <w:rFonts w:asciiTheme="majorBidi" w:eastAsia="Times New Roman" w:hAnsiTheme="majorBidi" w:cstheme="majorBidi"/>
                <w:sz w:val="32"/>
                <w:szCs w:val="32"/>
                <w:lang w:val="en-US"/>
              </w:rPr>
              <w:t>,763</w:t>
            </w:r>
          </w:p>
        </w:tc>
        <w:tc>
          <w:tcPr>
            <w:tcW w:w="142" w:type="dxa"/>
            <w:vAlign w:val="bottom"/>
          </w:tcPr>
          <w:p w14:paraId="2DE23230" w14:textId="77777777" w:rsidR="00B8613F" w:rsidRPr="0074282E" w:rsidRDefault="00B8613F" w:rsidP="00C317EC">
            <w:pPr>
              <w:tabs>
                <w:tab w:val="left" w:pos="966"/>
              </w:tabs>
              <w:spacing w:after="0" w:line="360" w:lineRule="exact"/>
              <w:ind w:right="57"/>
              <w:jc w:val="right"/>
              <w:rPr>
                <w:rFonts w:asciiTheme="majorBidi" w:hAnsiTheme="majorBidi" w:cstheme="majorBidi"/>
                <w:sz w:val="32"/>
                <w:szCs w:val="32"/>
                <w:cs/>
                <w:lang w:val="en-US"/>
              </w:rPr>
            </w:pPr>
          </w:p>
        </w:tc>
        <w:tc>
          <w:tcPr>
            <w:tcW w:w="1701" w:type="dxa"/>
          </w:tcPr>
          <w:p w14:paraId="59AC210B" w14:textId="1FEF4EAF" w:rsidR="00B8613F" w:rsidRPr="00237EB4" w:rsidRDefault="00B8613F" w:rsidP="00C317EC">
            <w:pPr>
              <w:spacing w:after="0" w:line="36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80,280,715</w:t>
            </w:r>
          </w:p>
        </w:tc>
      </w:tr>
      <w:tr w:rsidR="00B8613F" w:rsidRPr="00237EB4" w14:paraId="4AEE427A" w14:textId="77777777" w:rsidTr="00EA20AC">
        <w:trPr>
          <w:cantSplit/>
        </w:trPr>
        <w:tc>
          <w:tcPr>
            <w:tcW w:w="5216" w:type="dxa"/>
          </w:tcPr>
          <w:p w14:paraId="36151E24" w14:textId="77777777" w:rsidR="00B8613F" w:rsidRPr="00237EB4"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u w:val="single"/>
                <w:lang w:val="en-US"/>
              </w:rPr>
            </w:pPr>
            <w:r w:rsidRPr="00237EB4">
              <w:rPr>
                <w:rFonts w:asciiTheme="majorBidi" w:eastAsia="Times New Roman" w:hAnsiTheme="majorBidi" w:cstheme="majorBidi"/>
                <w:sz w:val="32"/>
                <w:szCs w:val="32"/>
                <w:lang w:val="en-US"/>
              </w:rPr>
              <w:t>Administrative expenses</w:t>
            </w:r>
          </w:p>
        </w:tc>
        <w:tc>
          <w:tcPr>
            <w:tcW w:w="1701" w:type="dxa"/>
            <w:vAlign w:val="center"/>
          </w:tcPr>
          <w:p w14:paraId="6332273D" w14:textId="31D81004"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sz w:val="32"/>
                <w:szCs w:val="32"/>
                <w:lang w:val="en-US"/>
              </w:rPr>
              <w:t>85,</w:t>
            </w:r>
            <w:r w:rsidRPr="00237EB4">
              <w:rPr>
                <w:rFonts w:asciiTheme="majorBidi" w:eastAsia="Times New Roman" w:hAnsiTheme="majorBidi" w:cstheme="majorBidi"/>
                <w:color w:val="000000" w:themeColor="text1"/>
                <w:sz w:val="32"/>
                <w:szCs w:val="32"/>
                <w:lang w:val="en-US"/>
              </w:rPr>
              <w:t>813</w:t>
            </w:r>
            <w:r w:rsidRPr="00237EB4">
              <w:rPr>
                <w:rFonts w:asciiTheme="majorBidi" w:eastAsia="Times New Roman" w:hAnsiTheme="majorBidi" w:cstheme="majorBidi"/>
                <w:sz w:val="32"/>
                <w:szCs w:val="32"/>
                <w:lang w:val="en-US"/>
              </w:rPr>
              <w:t>,142</w:t>
            </w:r>
          </w:p>
        </w:tc>
        <w:tc>
          <w:tcPr>
            <w:tcW w:w="142" w:type="dxa"/>
            <w:vAlign w:val="bottom"/>
          </w:tcPr>
          <w:p w14:paraId="16183909"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vAlign w:val="bottom"/>
          </w:tcPr>
          <w:p w14:paraId="3A50DAFF" w14:textId="01D544B4" w:rsidR="00B8613F" w:rsidRPr="00237EB4" w:rsidRDefault="00B8613F" w:rsidP="00C317EC">
            <w:pPr>
              <w:spacing w:after="0" w:line="36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66,773,910</w:t>
            </w:r>
          </w:p>
        </w:tc>
      </w:tr>
      <w:tr w:rsidR="00B8613F" w:rsidRPr="00237EB4" w14:paraId="5DAD1806" w14:textId="77777777" w:rsidTr="00EA20AC">
        <w:trPr>
          <w:cantSplit/>
        </w:trPr>
        <w:tc>
          <w:tcPr>
            <w:tcW w:w="5216" w:type="dxa"/>
          </w:tcPr>
          <w:p w14:paraId="317913FE" w14:textId="77777777" w:rsidR="00B8613F" w:rsidRPr="0074282E" w:rsidRDefault="00B8613F" w:rsidP="00C317EC">
            <w:pPr>
              <w:tabs>
                <w:tab w:val="left" w:pos="426"/>
                <w:tab w:val="left" w:pos="937"/>
              </w:tabs>
              <w:spacing w:after="0" w:line="360" w:lineRule="exact"/>
              <w:ind w:firstLine="390"/>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Impairment loss on goodwill</w:t>
            </w:r>
          </w:p>
        </w:tc>
        <w:tc>
          <w:tcPr>
            <w:tcW w:w="1701" w:type="dxa"/>
            <w:tcBorders>
              <w:bottom w:val="single" w:sz="6" w:space="0" w:color="auto"/>
            </w:tcBorders>
            <w:vAlign w:val="center"/>
          </w:tcPr>
          <w:p w14:paraId="0D00D0AB" w14:textId="793693CE" w:rsidR="00B8613F" w:rsidRPr="00237EB4" w:rsidRDefault="00B8613F" w:rsidP="00C317EC">
            <w:pPr>
              <w:spacing w:after="0" w:line="360" w:lineRule="exact"/>
              <w:ind w:right="296"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sz w:val="32"/>
                <w:szCs w:val="32"/>
                <w:lang w:val="en-US"/>
              </w:rPr>
              <w:t>-</w:t>
            </w:r>
          </w:p>
        </w:tc>
        <w:tc>
          <w:tcPr>
            <w:tcW w:w="142" w:type="dxa"/>
            <w:vAlign w:val="bottom"/>
          </w:tcPr>
          <w:p w14:paraId="7351D7FB"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bottom w:val="single" w:sz="6" w:space="0" w:color="auto"/>
            </w:tcBorders>
            <w:vAlign w:val="bottom"/>
          </w:tcPr>
          <w:p w14:paraId="25D7AA4D" w14:textId="20F179F3" w:rsidR="00B8613F" w:rsidRPr="00237EB4" w:rsidRDefault="00B8613F" w:rsidP="00C317EC">
            <w:pPr>
              <w:spacing w:after="0" w:line="36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12,343,393</w:t>
            </w:r>
          </w:p>
        </w:tc>
      </w:tr>
      <w:tr w:rsidR="00B8613F" w:rsidRPr="00237EB4" w14:paraId="384C9FDC" w14:textId="77777777" w:rsidTr="00CB0585">
        <w:trPr>
          <w:cantSplit/>
        </w:trPr>
        <w:tc>
          <w:tcPr>
            <w:tcW w:w="5216" w:type="dxa"/>
          </w:tcPr>
          <w:p w14:paraId="547F8608" w14:textId="77777777" w:rsidR="00B8613F" w:rsidRPr="0074282E" w:rsidRDefault="00B8613F" w:rsidP="00C317EC">
            <w:pPr>
              <w:tabs>
                <w:tab w:val="left" w:pos="555"/>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Total expenses</w:t>
            </w:r>
          </w:p>
        </w:tc>
        <w:tc>
          <w:tcPr>
            <w:tcW w:w="1701" w:type="dxa"/>
            <w:tcBorders>
              <w:top w:val="single" w:sz="6" w:space="0" w:color="auto"/>
              <w:bottom w:val="single" w:sz="6" w:space="0" w:color="auto"/>
            </w:tcBorders>
            <w:vAlign w:val="bottom"/>
          </w:tcPr>
          <w:p w14:paraId="3B45B14E" w14:textId="3504FC34"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sz w:val="32"/>
                <w:szCs w:val="32"/>
                <w:lang w:val="en-US"/>
              </w:rPr>
              <w:t>540,</w:t>
            </w:r>
            <w:r w:rsidRPr="00237EB4">
              <w:rPr>
                <w:rFonts w:asciiTheme="majorBidi" w:eastAsia="Times New Roman" w:hAnsiTheme="majorBidi" w:cstheme="majorBidi"/>
                <w:color w:val="000000" w:themeColor="text1"/>
                <w:sz w:val="32"/>
                <w:szCs w:val="32"/>
                <w:lang w:val="en-US"/>
              </w:rPr>
              <w:t>105</w:t>
            </w:r>
            <w:r w:rsidRPr="00237EB4">
              <w:rPr>
                <w:rFonts w:asciiTheme="majorBidi" w:eastAsia="Times New Roman" w:hAnsiTheme="majorBidi" w:cstheme="majorBidi"/>
                <w:sz w:val="32"/>
                <w:szCs w:val="32"/>
                <w:lang w:val="en-US"/>
              </w:rPr>
              <w:t>,632</w:t>
            </w:r>
          </w:p>
        </w:tc>
        <w:tc>
          <w:tcPr>
            <w:tcW w:w="142" w:type="dxa"/>
            <w:vAlign w:val="bottom"/>
          </w:tcPr>
          <w:p w14:paraId="7BAFD35A"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top w:val="single" w:sz="6" w:space="0" w:color="auto"/>
              <w:bottom w:val="single" w:sz="6" w:space="0" w:color="auto"/>
            </w:tcBorders>
            <w:vAlign w:val="bottom"/>
          </w:tcPr>
          <w:p w14:paraId="234C119E" w14:textId="53BFD592" w:rsidR="00B8613F" w:rsidRPr="00237EB4" w:rsidRDefault="00B8613F" w:rsidP="00C317EC">
            <w:pPr>
              <w:spacing w:after="0" w:line="36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557,836,612</w:t>
            </w:r>
          </w:p>
        </w:tc>
      </w:tr>
      <w:tr w:rsidR="00B8613F" w:rsidRPr="00237EB4" w14:paraId="50D0F0D1" w14:textId="77777777" w:rsidTr="00CB0585">
        <w:trPr>
          <w:cantSplit/>
        </w:trPr>
        <w:tc>
          <w:tcPr>
            <w:tcW w:w="5216" w:type="dxa"/>
          </w:tcPr>
          <w:p w14:paraId="6E9D7D02" w14:textId="77777777" w:rsidR="00B8613F" w:rsidRPr="0074282E" w:rsidRDefault="00B8613F" w:rsidP="00C317EC">
            <w:pPr>
              <w:tabs>
                <w:tab w:val="left" w:pos="555"/>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Profit (loss) from operating activities</w:t>
            </w:r>
          </w:p>
        </w:tc>
        <w:tc>
          <w:tcPr>
            <w:tcW w:w="1701" w:type="dxa"/>
            <w:tcBorders>
              <w:top w:val="single" w:sz="6" w:space="0" w:color="auto"/>
            </w:tcBorders>
            <w:vAlign w:val="bottom"/>
          </w:tcPr>
          <w:p w14:paraId="2AD19782" w14:textId="0EF5CA80"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sz w:val="32"/>
                <w:szCs w:val="32"/>
                <w:lang w:val="en-US"/>
              </w:rPr>
              <w:t>168,332,934</w:t>
            </w:r>
          </w:p>
        </w:tc>
        <w:tc>
          <w:tcPr>
            <w:tcW w:w="142" w:type="dxa"/>
            <w:vAlign w:val="bottom"/>
          </w:tcPr>
          <w:p w14:paraId="45AE31B7"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top w:val="single" w:sz="6" w:space="0" w:color="auto"/>
            </w:tcBorders>
            <w:vAlign w:val="bottom"/>
          </w:tcPr>
          <w:p w14:paraId="46B60B01" w14:textId="0666439B" w:rsidR="00B8613F" w:rsidRPr="00237EB4" w:rsidRDefault="00B8613F" w:rsidP="00C317EC">
            <w:pPr>
              <w:spacing w:after="0" w:line="360" w:lineRule="exact"/>
              <w:ind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(147,833,820)</w:t>
            </w:r>
          </w:p>
        </w:tc>
      </w:tr>
      <w:tr w:rsidR="00B8613F" w:rsidRPr="00237EB4" w14:paraId="752EA3FF" w14:textId="77777777" w:rsidTr="00CB0585">
        <w:trPr>
          <w:cantSplit/>
        </w:trPr>
        <w:tc>
          <w:tcPr>
            <w:tcW w:w="5216" w:type="dxa"/>
          </w:tcPr>
          <w:p w14:paraId="7AB35864" w14:textId="77777777" w:rsidR="00B8613F" w:rsidRPr="0074282E" w:rsidRDefault="00B8613F" w:rsidP="00C317EC">
            <w:pPr>
              <w:tabs>
                <w:tab w:val="left" w:pos="555"/>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Finance income</w:t>
            </w:r>
          </w:p>
        </w:tc>
        <w:tc>
          <w:tcPr>
            <w:tcW w:w="1701" w:type="dxa"/>
            <w:vAlign w:val="bottom"/>
          </w:tcPr>
          <w:p w14:paraId="4D52E5B2" w14:textId="1C3C4024"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sz w:val="32"/>
                <w:szCs w:val="32"/>
                <w:lang w:val="en-US"/>
              </w:rPr>
              <w:t>601,413</w:t>
            </w:r>
          </w:p>
        </w:tc>
        <w:tc>
          <w:tcPr>
            <w:tcW w:w="142" w:type="dxa"/>
            <w:vAlign w:val="bottom"/>
          </w:tcPr>
          <w:p w14:paraId="0042B0C4"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vAlign w:val="bottom"/>
          </w:tcPr>
          <w:p w14:paraId="1983ED2D" w14:textId="4E756CB6"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997,763</w:t>
            </w:r>
          </w:p>
        </w:tc>
      </w:tr>
      <w:tr w:rsidR="00B8613F" w:rsidRPr="00237EB4" w14:paraId="571FF42A" w14:textId="77777777" w:rsidTr="00CB0585">
        <w:trPr>
          <w:cantSplit/>
        </w:trPr>
        <w:tc>
          <w:tcPr>
            <w:tcW w:w="5216" w:type="dxa"/>
          </w:tcPr>
          <w:p w14:paraId="1956753E" w14:textId="77777777" w:rsidR="00B8613F" w:rsidRPr="00237EB4" w:rsidRDefault="00B8613F" w:rsidP="00C317EC">
            <w:pPr>
              <w:tabs>
                <w:tab w:val="left" w:pos="555"/>
              </w:tabs>
              <w:spacing w:after="0" w:line="360" w:lineRule="exac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Finance costs</w:t>
            </w:r>
          </w:p>
        </w:tc>
        <w:tc>
          <w:tcPr>
            <w:tcW w:w="1701" w:type="dxa"/>
            <w:vAlign w:val="bottom"/>
          </w:tcPr>
          <w:p w14:paraId="24DC7E1A" w14:textId="09D84E79" w:rsidR="00B8613F" w:rsidRPr="00237EB4" w:rsidRDefault="00B8613F" w:rsidP="00C317EC">
            <w:pPr>
              <w:spacing w:after="0" w:line="360" w:lineRule="exact"/>
              <w:ind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(6,104,623)</w:t>
            </w:r>
          </w:p>
        </w:tc>
        <w:tc>
          <w:tcPr>
            <w:tcW w:w="142" w:type="dxa"/>
            <w:vAlign w:val="bottom"/>
          </w:tcPr>
          <w:p w14:paraId="39DE7639"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vAlign w:val="bottom"/>
          </w:tcPr>
          <w:p w14:paraId="266A4D30" w14:textId="4A472EF4" w:rsidR="00B8613F" w:rsidRPr="00237EB4" w:rsidRDefault="00B8613F" w:rsidP="00C317EC">
            <w:pPr>
              <w:spacing w:after="0" w:line="360" w:lineRule="exact"/>
              <w:ind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(8,862,187)</w:t>
            </w:r>
          </w:p>
        </w:tc>
      </w:tr>
      <w:tr w:rsidR="00B8613F" w:rsidRPr="00237EB4" w14:paraId="0710B1A3" w14:textId="77777777" w:rsidTr="00CB0585">
        <w:trPr>
          <w:cantSplit/>
        </w:trPr>
        <w:tc>
          <w:tcPr>
            <w:tcW w:w="5216" w:type="dxa"/>
          </w:tcPr>
          <w:p w14:paraId="7FE6E544" w14:textId="77777777" w:rsidR="00B8613F" w:rsidRPr="0074282E" w:rsidRDefault="00B8613F" w:rsidP="00C317EC">
            <w:pPr>
              <w:tabs>
                <w:tab w:val="left" w:pos="555"/>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Impairment loss determined in accordance with TFRS 9</w:t>
            </w:r>
          </w:p>
        </w:tc>
        <w:tc>
          <w:tcPr>
            <w:tcW w:w="1701" w:type="dxa"/>
            <w:tcBorders>
              <w:bottom w:val="single" w:sz="6" w:space="0" w:color="auto"/>
            </w:tcBorders>
            <w:vAlign w:val="bottom"/>
          </w:tcPr>
          <w:p w14:paraId="57F66520" w14:textId="27E12CEB" w:rsidR="00B8613F" w:rsidRPr="00237EB4" w:rsidRDefault="00B8613F" w:rsidP="00C317EC">
            <w:pPr>
              <w:spacing w:after="0" w:line="360" w:lineRule="exact"/>
              <w:ind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(265,777,293)</w:t>
            </w:r>
          </w:p>
        </w:tc>
        <w:tc>
          <w:tcPr>
            <w:tcW w:w="142" w:type="dxa"/>
            <w:vAlign w:val="bottom"/>
          </w:tcPr>
          <w:p w14:paraId="22926D8B"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bottom w:val="single" w:sz="6" w:space="0" w:color="auto"/>
            </w:tcBorders>
            <w:vAlign w:val="bottom"/>
          </w:tcPr>
          <w:p w14:paraId="66813D11" w14:textId="04850AE4" w:rsidR="00B8613F" w:rsidRPr="00237EB4" w:rsidRDefault="00B8613F" w:rsidP="00C317EC">
            <w:pPr>
              <w:spacing w:after="0" w:line="360" w:lineRule="exact"/>
              <w:ind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(291,215,643)</w:t>
            </w:r>
          </w:p>
        </w:tc>
      </w:tr>
      <w:tr w:rsidR="00B8613F" w:rsidRPr="00237EB4" w14:paraId="71FC0A8E" w14:textId="77777777" w:rsidTr="00CB0585">
        <w:trPr>
          <w:cantSplit/>
        </w:trPr>
        <w:tc>
          <w:tcPr>
            <w:tcW w:w="5216" w:type="dxa"/>
          </w:tcPr>
          <w:p w14:paraId="267B6261" w14:textId="77777777" w:rsidR="00B8613F" w:rsidRPr="0074282E" w:rsidRDefault="00B8613F" w:rsidP="00C317EC">
            <w:pPr>
              <w:tabs>
                <w:tab w:val="left" w:pos="555"/>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Profit (loss) before income tax from discontinued operation</w:t>
            </w:r>
          </w:p>
        </w:tc>
        <w:tc>
          <w:tcPr>
            <w:tcW w:w="1701" w:type="dxa"/>
            <w:tcBorders>
              <w:top w:val="single" w:sz="6" w:space="0" w:color="auto"/>
            </w:tcBorders>
            <w:vAlign w:val="bottom"/>
          </w:tcPr>
          <w:p w14:paraId="6679E480" w14:textId="7EFF864B" w:rsidR="00B8613F" w:rsidRPr="00237EB4" w:rsidRDefault="00B8613F" w:rsidP="00C317EC">
            <w:pPr>
              <w:spacing w:after="0" w:line="360" w:lineRule="exact"/>
              <w:ind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(102,947,569)</w:t>
            </w:r>
          </w:p>
        </w:tc>
        <w:tc>
          <w:tcPr>
            <w:tcW w:w="142" w:type="dxa"/>
            <w:vAlign w:val="bottom"/>
          </w:tcPr>
          <w:p w14:paraId="6D3FE45B"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top w:val="single" w:sz="6" w:space="0" w:color="auto"/>
            </w:tcBorders>
            <w:vAlign w:val="bottom"/>
          </w:tcPr>
          <w:p w14:paraId="47285970" w14:textId="2BCFF7AA" w:rsidR="00B8613F" w:rsidRPr="00237EB4" w:rsidRDefault="00B8613F" w:rsidP="00C317EC">
            <w:pPr>
              <w:spacing w:after="0" w:line="360" w:lineRule="exact"/>
              <w:ind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(446,913,887)</w:t>
            </w:r>
          </w:p>
        </w:tc>
      </w:tr>
      <w:tr w:rsidR="00B8613F" w:rsidRPr="00237EB4" w14:paraId="35E60D1D" w14:textId="77777777" w:rsidTr="00CB0585">
        <w:trPr>
          <w:cantSplit/>
        </w:trPr>
        <w:tc>
          <w:tcPr>
            <w:tcW w:w="5216" w:type="dxa"/>
          </w:tcPr>
          <w:p w14:paraId="6D2DE6DD" w14:textId="77777777" w:rsidR="00B8613F" w:rsidRPr="0074282E" w:rsidRDefault="00B8613F" w:rsidP="00C317EC">
            <w:pPr>
              <w:tabs>
                <w:tab w:val="left" w:pos="555"/>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Income tax revenue (expenses)</w:t>
            </w:r>
          </w:p>
        </w:tc>
        <w:tc>
          <w:tcPr>
            <w:tcW w:w="1701" w:type="dxa"/>
            <w:tcBorders>
              <w:bottom w:val="single" w:sz="6" w:space="0" w:color="auto"/>
            </w:tcBorders>
            <w:vAlign w:val="bottom"/>
          </w:tcPr>
          <w:p w14:paraId="14FEA11A" w14:textId="645CF784" w:rsidR="00B8613F" w:rsidRPr="00237EB4" w:rsidRDefault="00B8613F" w:rsidP="00C317EC">
            <w:pPr>
              <w:spacing w:after="0" w:line="360" w:lineRule="exact"/>
              <w:ind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(8,547,658)</w:t>
            </w:r>
          </w:p>
        </w:tc>
        <w:tc>
          <w:tcPr>
            <w:tcW w:w="142" w:type="dxa"/>
            <w:vAlign w:val="bottom"/>
          </w:tcPr>
          <w:p w14:paraId="07771CD1"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bottom w:val="single" w:sz="6" w:space="0" w:color="auto"/>
            </w:tcBorders>
            <w:vAlign w:val="bottom"/>
          </w:tcPr>
          <w:p w14:paraId="7F994481" w14:textId="5D907D16" w:rsidR="00B8613F" w:rsidRPr="00237EB4" w:rsidRDefault="00B8613F" w:rsidP="00C317EC">
            <w:pPr>
              <w:spacing w:after="0" w:line="36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757,231</w:t>
            </w:r>
          </w:p>
        </w:tc>
      </w:tr>
      <w:tr w:rsidR="00B8613F" w:rsidRPr="00237EB4" w14:paraId="78BBCA0F" w14:textId="77777777" w:rsidTr="00B8613F">
        <w:trPr>
          <w:cantSplit/>
        </w:trPr>
        <w:tc>
          <w:tcPr>
            <w:tcW w:w="5216" w:type="dxa"/>
          </w:tcPr>
          <w:p w14:paraId="5591DBF0" w14:textId="77777777" w:rsidR="00B8613F" w:rsidRPr="0074282E" w:rsidRDefault="00B8613F" w:rsidP="00C317EC">
            <w:pPr>
              <w:tabs>
                <w:tab w:val="left" w:pos="555"/>
              </w:tabs>
              <w:spacing w:after="0" w:line="36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Profit (loss) from the years from discontinued operation</w:t>
            </w:r>
          </w:p>
        </w:tc>
        <w:tc>
          <w:tcPr>
            <w:tcW w:w="1701" w:type="dxa"/>
            <w:tcBorders>
              <w:top w:val="single" w:sz="6" w:space="0" w:color="auto"/>
              <w:bottom w:val="single" w:sz="6" w:space="0" w:color="auto"/>
            </w:tcBorders>
            <w:vAlign w:val="bottom"/>
          </w:tcPr>
          <w:p w14:paraId="57AF6E30" w14:textId="0B1B91AF" w:rsidR="00B8613F" w:rsidRPr="00237EB4" w:rsidRDefault="00B8613F" w:rsidP="00C317EC">
            <w:pPr>
              <w:spacing w:after="0" w:line="360" w:lineRule="exact"/>
              <w:ind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color w:val="000000" w:themeColor="text1"/>
                <w:sz w:val="32"/>
                <w:szCs w:val="32"/>
                <w:lang w:val="en-US"/>
              </w:rPr>
              <w:t>(111,495,227)</w:t>
            </w:r>
          </w:p>
        </w:tc>
        <w:tc>
          <w:tcPr>
            <w:tcW w:w="142" w:type="dxa"/>
            <w:vAlign w:val="bottom"/>
          </w:tcPr>
          <w:p w14:paraId="002305C7" w14:textId="77777777" w:rsidR="00B8613F" w:rsidRPr="0074282E" w:rsidRDefault="00B8613F" w:rsidP="00C317EC">
            <w:pPr>
              <w:spacing w:after="0" w:line="360" w:lineRule="exact"/>
              <w:ind w:right="57" w:hanging="57"/>
              <w:jc w:val="right"/>
              <w:rPr>
                <w:rFonts w:asciiTheme="majorBidi" w:eastAsia="Times New Roman" w:hAnsiTheme="majorBidi" w:cstheme="majorBidi"/>
                <w:sz w:val="32"/>
                <w:szCs w:val="32"/>
                <w:cs/>
                <w:lang w:val="en-US"/>
              </w:rPr>
            </w:pPr>
          </w:p>
        </w:tc>
        <w:tc>
          <w:tcPr>
            <w:tcW w:w="1701" w:type="dxa"/>
            <w:tcBorders>
              <w:top w:val="single" w:sz="6" w:space="0" w:color="auto"/>
              <w:bottom w:val="single" w:sz="6" w:space="0" w:color="auto"/>
            </w:tcBorders>
            <w:vAlign w:val="bottom"/>
          </w:tcPr>
          <w:p w14:paraId="5AA14AB4" w14:textId="3BB08E23" w:rsidR="00B8613F" w:rsidRPr="00237EB4" w:rsidRDefault="00B8613F" w:rsidP="00C317EC">
            <w:pPr>
              <w:spacing w:after="0" w:line="360" w:lineRule="exact"/>
              <w:ind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(446,156,656)</w:t>
            </w:r>
          </w:p>
        </w:tc>
      </w:tr>
    </w:tbl>
    <w:p w14:paraId="5813D6B3" w14:textId="77777777" w:rsidR="00B8613F" w:rsidRPr="00237EB4" w:rsidRDefault="00B8613F" w:rsidP="00C317EC">
      <w:pPr>
        <w:spacing w:line="360" w:lineRule="exact"/>
        <w:rPr>
          <w:sz w:val="32"/>
          <w:szCs w:val="32"/>
        </w:rPr>
      </w:pPr>
      <w:r w:rsidRPr="00237EB4">
        <w:rPr>
          <w:sz w:val="32"/>
          <w:szCs w:val="32"/>
        </w:rPr>
        <w:br w:type="page"/>
      </w:r>
    </w:p>
    <w:tbl>
      <w:tblPr>
        <w:tblW w:w="8760" w:type="dxa"/>
        <w:tblInd w:w="709" w:type="dxa"/>
        <w:tblLayout w:type="fixed"/>
        <w:tblCellMar>
          <w:left w:w="57" w:type="dxa"/>
          <w:right w:w="57" w:type="dxa"/>
        </w:tblCellMar>
        <w:tblLook w:val="0000" w:firstRow="0" w:lastRow="0" w:firstColumn="0" w:lastColumn="0" w:noHBand="0" w:noVBand="0"/>
      </w:tblPr>
      <w:tblGrid>
        <w:gridCol w:w="5216"/>
        <w:gridCol w:w="1701"/>
        <w:gridCol w:w="142"/>
        <w:gridCol w:w="1701"/>
      </w:tblGrid>
      <w:tr w:rsidR="00C317EC" w:rsidRPr="00237EB4" w14:paraId="1DD1A8FB" w14:textId="77777777" w:rsidTr="00B421F0">
        <w:trPr>
          <w:cantSplit/>
        </w:trPr>
        <w:tc>
          <w:tcPr>
            <w:tcW w:w="5216" w:type="dxa"/>
            <w:vAlign w:val="center"/>
          </w:tcPr>
          <w:p w14:paraId="21C9414B" w14:textId="77777777" w:rsidR="00C317EC" w:rsidRPr="0074282E" w:rsidRDefault="00C317EC" w:rsidP="00C317EC">
            <w:pPr>
              <w:tabs>
                <w:tab w:val="left" w:pos="426"/>
                <w:tab w:val="left" w:pos="937"/>
              </w:tabs>
              <w:spacing w:after="0" w:line="340" w:lineRule="exact"/>
              <w:jc w:val="center"/>
              <w:rPr>
                <w:rFonts w:asciiTheme="majorBidi" w:eastAsia="Times New Roman" w:hAnsiTheme="majorBidi" w:cstheme="majorBidi"/>
                <w:sz w:val="32"/>
                <w:szCs w:val="32"/>
                <w:cs/>
                <w:lang w:val="en-US"/>
              </w:rPr>
            </w:pPr>
          </w:p>
        </w:tc>
        <w:tc>
          <w:tcPr>
            <w:tcW w:w="3544" w:type="dxa"/>
            <w:gridSpan w:val="3"/>
            <w:tcBorders>
              <w:bottom w:val="single" w:sz="6" w:space="0" w:color="auto"/>
            </w:tcBorders>
            <w:vAlign w:val="center"/>
          </w:tcPr>
          <w:p w14:paraId="40DA9D4F" w14:textId="77777777" w:rsidR="00C317EC" w:rsidRPr="0074282E" w:rsidRDefault="00C317EC" w:rsidP="00C317EC">
            <w:pPr>
              <w:tabs>
                <w:tab w:val="left" w:pos="426"/>
                <w:tab w:val="left" w:pos="937"/>
              </w:tabs>
              <w:spacing w:after="0" w:line="340" w:lineRule="exact"/>
              <w:jc w:val="center"/>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Baht</w:t>
            </w:r>
            <w:r w:rsidRPr="00237EB4">
              <w:rPr>
                <w:rFonts w:asciiTheme="majorBidi" w:eastAsia="Times New Roman" w:hAnsiTheme="majorBidi" w:cstheme="majorBidi" w:hint="cs"/>
                <w:sz w:val="32"/>
                <w:szCs w:val="32"/>
                <w:lang w:val="en-US"/>
              </w:rPr>
              <w:t xml:space="preserve"> </w:t>
            </w:r>
          </w:p>
        </w:tc>
      </w:tr>
      <w:tr w:rsidR="00C317EC" w:rsidRPr="00237EB4" w14:paraId="50166E7C" w14:textId="77777777" w:rsidTr="00B421F0">
        <w:trPr>
          <w:cantSplit/>
        </w:trPr>
        <w:tc>
          <w:tcPr>
            <w:tcW w:w="5216" w:type="dxa"/>
          </w:tcPr>
          <w:p w14:paraId="0F4C7164" w14:textId="77777777" w:rsidR="00C317EC" w:rsidRPr="0074282E" w:rsidRDefault="00C317EC" w:rsidP="00C317EC">
            <w:pPr>
              <w:tabs>
                <w:tab w:val="left" w:pos="426"/>
                <w:tab w:val="left" w:pos="937"/>
              </w:tabs>
              <w:spacing w:after="0" w:line="340" w:lineRule="exact"/>
              <w:jc w:val="center"/>
              <w:rPr>
                <w:rFonts w:asciiTheme="majorBidi" w:eastAsia="Times New Roman" w:hAnsiTheme="majorBidi" w:cstheme="majorBidi"/>
                <w:sz w:val="32"/>
                <w:szCs w:val="32"/>
                <w:cs/>
                <w:lang w:val="en-US"/>
              </w:rPr>
            </w:pPr>
          </w:p>
        </w:tc>
        <w:tc>
          <w:tcPr>
            <w:tcW w:w="3544" w:type="dxa"/>
            <w:gridSpan w:val="3"/>
            <w:tcBorders>
              <w:bottom w:val="single" w:sz="6" w:space="0" w:color="auto"/>
            </w:tcBorders>
          </w:tcPr>
          <w:p w14:paraId="02A6B265" w14:textId="77777777" w:rsidR="00C317EC" w:rsidRPr="00237EB4" w:rsidRDefault="00C317EC" w:rsidP="00C317EC">
            <w:pPr>
              <w:tabs>
                <w:tab w:val="left" w:pos="426"/>
                <w:tab w:val="left" w:pos="937"/>
              </w:tabs>
              <w:spacing w:after="0" w:line="340" w:lineRule="exact"/>
              <w:jc w:val="center"/>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For the years ended December 31,</w:t>
            </w:r>
          </w:p>
        </w:tc>
      </w:tr>
      <w:tr w:rsidR="00C317EC" w:rsidRPr="00237EB4" w14:paraId="46C8B124" w14:textId="77777777" w:rsidTr="00B421F0">
        <w:trPr>
          <w:cantSplit/>
        </w:trPr>
        <w:tc>
          <w:tcPr>
            <w:tcW w:w="5216" w:type="dxa"/>
          </w:tcPr>
          <w:p w14:paraId="079961D2" w14:textId="77777777" w:rsidR="00C317EC" w:rsidRPr="0074282E" w:rsidRDefault="00C317EC" w:rsidP="00C317EC">
            <w:pPr>
              <w:tabs>
                <w:tab w:val="left" w:pos="426"/>
                <w:tab w:val="left" w:pos="937"/>
              </w:tabs>
              <w:spacing w:after="0" w:line="340" w:lineRule="exact"/>
              <w:jc w:val="center"/>
              <w:rPr>
                <w:rFonts w:asciiTheme="majorBidi" w:eastAsia="Times New Roman" w:hAnsiTheme="majorBidi" w:cstheme="majorBidi"/>
                <w:sz w:val="32"/>
                <w:szCs w:val="32"/>
                <w:cs/>
                <w:lang w:val="en-US"/>
              </w:rPr>
            </w:pPr>
          </w:p>
        </w:tc>
        <w:tc>
          <w:tcPr>
            <w:tcW w:w="1701" w:type="dxa"/>
            <w:tcBorders>
              <w:bottom w:val="single" w:sz="6" w:space="0" w:color="auto"/>
            </w:tcBorders>
          </w:tcPr>
          <w:p w14:paraId="224A6672" w14:textId="77777777" w:rsidR="00C317EC" w:rsidRPr="00237EB4" w:rsidRDefault="00C317EC" w:rsidP="00C317EC">
            <w:pPr>
              <w:tabs>
                <w:tab w:val="left" w:pos="426"/>
                <w:tab w:val="left" w:pos="937"/>
              </w:tabs>
              <w:spacing w:after="0" w:line="340" w:lineRule="exact"/>
              <w:jc w:val="center"/>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2025</w:t>
            </w:r>
          </w:p>
        </w:tc>
        <w:tc>
          <w:tcPr>
            <w:tcW w:w="142" w:type="dxa"/>
          </w:tcPr>
          <w:p w14:paraId="1B48DCE3" w14:textId="77777777" w:rsidR="00C317EC" w:rsidRPr="0074282E" w:rsidRDefault="00C317EC" w:rsidP="00C317EC">
            <w:pPr>
              <w:tabs>
                <w:tab w:val="left" w:pos="426"/>
                <w:tab w:val="left" w:pos="937"/>
              </w:tabs>
              <w:spacing w:after="0" w:line="340" w:lineRule="exact"/>
              <w:jc w:val="center"/>
              <w:rPr>
                <w:rFonts w:asciiTheme="majorBidi" w:eastAsia="Times New Roman" w:hAnsiTheme="majorBidi" w:cstheme="majorBidi"/>
                <w:sz w:val="32"/>
                <w:szCs w:val="32"/>
                <w:cs/>
                <w:lang w:val="en-US"/>
              </w:rPr>
            </w:pPr>
          </w:p>
        </w:tc>
        <w:tc>
          <w:tcPr>
            <w:tcW w:w="1701" w:type="dxa"/>
            <w:tcBorders>
              <w:bottom w:val="single" w:sz="6" w:space="0" w:color="auto"/>
            </w:tcBorders>
          </w:tcPr>
          <w:p w14:paraId="554EB027" w14:textId="77777777" w:rsidR="00C317EC" w:rsidRPr="00237EB4" w:rsidRDefault="00C317EC" w:rsidP="00C317EC">
            <w:pPr>
              <w:tabs>
                <w:tab w:val="left" w:pos="426"/>
                <w:tab w:val="left" w:pos="937"/>
              </w:tabs>
              <w:spacing w:after="0" w:line="340" w:lineRule="exact"/>
              <w:jc w:val="center"/>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2024</w:t>
            </w:r>
          </w:p>
        </w:tc>
      </w:tr>
      <w:tr w:rsidR="00B8613F" w:rsidRPr="00237EB4" w14:paraId="3D023F77" w14:textId="77777777" w:rsidTr="00B8613F">
        <w:trPr>
          <w:cantSplit/>
        </w:trPr>
        <w:tc>
          <w:tcPr>
            <w:tcW w:w="5216" w:type="dxa"/>
            <w:vAlign w:val="center"/>
          </w:tcPr>
          <w:p w14:paraId="5743948A" w14:textId="659E608E" w:rsidR="00B8613F" w:rsidRPr="0074282E" w:rsidRDefault="00B8613F" w:rsidP="00C317EC">
            <w:pPr>
              <w:tabs>
                <w:tab w:val="left" w:pos="555"/>
              </w:tabs>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Angsana New"/>
                <w:sz w:val="32"/>
                <w:szCs w:val="32"/>
                <w:lang w:val="en-US"/>
              </w:rPr>
              <w:t>Statement of other comprehensive income</w:t>
            </w:r>
          </w:p>
        </w:tc>
        <w:tc>
          <w:tcPr>
            <w:tcW w:w="1701" w:type="dxa"/>
            <w:vAlign w:val="bottom"/>
          </w:tcPr>
          <w:p w14:paraId="56A64BF9" w14:textId="77777777" w:rsidR="00B8613F" w:rsidRPr="00237EB4" w:rsidRDefault="00B8613F" w:rsidP="00C317EC">
            <w:pPr>
              <w:tabs>
                <w:tab w:val="left" w:pos="555"/>
              </w:tabs>
              <w:spacing w:after="0" w:line="340" w:lineRule="exact"/>
              <w:ind w:left="285" w:right="57" w:hanging="75"/>
              <w:rPr>
                <w:rFonts w:asciiTheme="majorBidi" w:eastAsia="Times New Roman" w:hAnsiTheme="majorBidi" w:cstheme="majorBidi"/>
                <w:sz w:val="32"/>
                <w:szCs w:val="32"/>
                <w:lang w:val="en-US"/>
              </w:rPr>
            </w:pPr>
          </w:p>
        </w:tc>
        <w:tc>
          <w:tcPr>
            <w:tcW w:w="142" w:type="dxa"/>
            <w:vAlign w:val="bottom"/>
          </w:tcPr>
          <w:p w14:paraId="44BD6121" w14:textId="77777777" w:rsidR="00B8613F" w:rsidRPr="0074282E" w:rsidRDefault="00B8613F"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30440861" w14:textId="77777777" w:rsidR="00B8613F" w:rsidRPr="00237EB4" w:rsidRDefault="00B8613F" w:rsidP="00C317EC">
            <w:pPr>
              <w:spacing w:after="0" w:line="340" w:lineRule="exact"/>
              <w:ind w:right="57" w:hanging="57"/>
              <w:jc w:val="right"/>
              <w:rPr>
                <w:rFonts w:asciiTheme="majorBidi" w:eastAsia="Times New Roman" w:hAnsiTheme="majorBidi" w:cstheme="majorBidi"/>
                <w:sz w:val="32"/>
                <w:szCs w:val="32"/>
                <w:lang w:val="en-US"/>
              </w:rPr>
            </w:pPr>
          </w:p>
        </w:tc>
      </w:tr>
      <w:tr w:rsidR="00B8613F" w:rsidRPr="00237EB4" w14:paraId="4D4BA405" w14:textId="77777777" w:rsidTr="00CB0585">
        <w:trPr>
          <w:cantSplit/>
        </w:trPr>
        <w:tc>
          <w:tcPr>
            <w:tcW w:w="5216" w:type="dxa"/>
            <w:vAlign w:val="center"/>
          </w:tcPr>
          <w:p w14:paraId="1A4983FC" w14:textId="472FF2C0" w:rsidR="00B8613F" w:rsidRPr="0074282E" w:rsidRDefault="00B8613F" w:rsidP="00C317EC">
            <w:pPr>
              <w:tabs>
                <w:tab w:val="left" w:pos="555"/>
              </w:tabs>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Components of other comprehensive income</w:t>
            </w:r>
            <w:r w:rsidR="00415840" w:rsidRPr="00237EB4">
              <w:rPr>
                <w:rFonts w:asciiTheme="majorBidi" w:eastAsia="Times New Roman" w:hAnsiTheme="majorBidi" w:cstheme="majorBidi"/>
                <w:sz w:val="32"/>
                <w:szCs w:val="32"/>
                <w:lang w:val="en-US"/>
              </w:rPr>
              <w:t xml:space="preserve"> </w:t>
            </w:r>
            <w:r w:rsidRPr="00237EB4">
              <w:rPr>
                <w:rFonts w:asciiTheme="majorBidi" w:eastAsia="Times New Roman" w:hAnsiTheme="majorBidi" w:cstheme="majorBidi"/>
                <w:sz w:val="32"/>
                <w:szCs w:val="32"/>
                <w:lang w:val="en-US"/>
              </w:rPr>
              <w:t xml:space="preserve">that </w:t>
            </w:r>
          </w:p>
        </w:tc>
        <w:tc>
          <w:tcPr>
            <w:tcW w:w="1701" w:type="dxa"/>
            <w:vAlign w:val="bottom"/>
          </w:tcPr>
          <w:p w14:paraId="11592687" w14:textId="77777777" w:rsidR="00B8613F" w:rsidRPr="00237EB4" w:rsidRDefault="00B8613F" w:rsidP="00C317EC">
            <w:pPr>
              <w:tabs>
                <w:tab w:val="left" w:pos="555"/>
              </w:tabs>
              <w:spacing w:after="0" w:line="340" w:lineRule="exact"/>
              <w:ind w:left="285" w:right="57" w:hanging="75"/>
              <w:rPr>
                <w:rFonts w:asciiTheme="majorBidi" w:eastAsia="Times New Roman" w:hAnsiTheme="majorBidi" w:cstheme="majorBidi"/>
                <w:sz w:val="32"/>
                <w:szCs w:val="32"/>
                <w:lang w:val="en-US"/>
              </w:rPr>
            </w:pPr>
          </w:p>
        </w:tc>
        <w:tc>
          <w:tcPr>
            <w:tcW w:w="142" w:type="dxa"/>
            <w:vAlign w:val="bottom"/>
          </w:tcPr>
          <w:p w14:paraId="2427C390" w14:textId="77777777" w:rsidR="00B8613F" w:rsidRPr="0074282E" w:rsidRDefault="00B8613F"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24863FD5" w14:textId="77777777" w:rsidR="00B8613F" w:rsidRPr="00237EB4" w:rsidRDefault="00B8613F" w:rsidP="00C317EC">
            <w:pPr>
              <w:spacing w:after="0" w:line="340" w:lineRule="exact"/>
              <w:ind w:right="57" w:hanging="57"/>
              <w:jc w:val="right"/>
              <w:rPr>
                <w:rFonts w:asciiTheme="majorBidi" w:eastAsia="Times New Roman" w:hAnsiTheme="majorBidi" w:cstheme="majorBidi"/>
                <w:sz w:val="32"/>
                <w:szCs w:val="32"/>
                <w:lang w:val="en-US"/>
              </w:rPr>
            </w:pPr>
          </w:p>
        </w:tc>
      </w:tr>
      <w:tr w:rsidR="00B8613F" w:rsidRPr="00237EB4" w14:paraId="33A12E17" w14:textId="77777777" w:rsidTr="00CB0585">
        <w:trPr>
          <w:cantSplit/>
        </w:trPr>
        <w:tc>
          <w:tcPr>
            <w:tcW w:w="5216" w:type="dxa"/>
            <w:vAlign w:val="center"/>
          </w:tcPr>
          <w:p w14:paraId="69E04541" w14:textId="2333DEA6" w:rsidR="00B8613F" w:rsidRPr="0074282E" w:rsidRDefault="00B8613F" w:rsidP="00C317EC">
            <w:pPr>
              <w:spacing w:after="0" w:line="340" w:lineRule="exact"/>
              <w:ind w:left="362"/>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will not be subsequently reclassified to profit or loss</w:t>
            </w:r>
          </w:p>
        </w:tc>
        <w:tc>
          <w:tcPr>
            <w:tcW w:w="1701" w:type="dxa"/>
            <w:vAlign w:val="bottom"/>
          </w:tcPr>
          <w:p w14:paraId="5BCDCEF7" w14:textId="77777777" w:rsidR="00B8613F" w:rsidRPr="00237EB4" w:rsidRDefault="00B8613F" w:rsidP="00C317EC">
            <w:pPr>
              <w:tabs>
                <w:tab w:val="left" w:pos="555"/>
              </w:tabs>
              <w:spacing w:after="0" w:line="340" w:lineRule="exact"/>
              <w:ind w:left="285" w:right="57" w:hanging="75"/>
              <w:rPr>
                <w:rFonts w:asciiTheme="majorBidi" w:eastAsia="Times New Roman" w:hAnsiTheme="majorBidi" w:cstheme="majorBidi"/>
                <w:sz w:val="32"/>
                <w:szCs w:val="32"/>
                <w:lang w:val="en-US"/>
              </w:rPr>
            </w:pPr>
          </w:p>
        </w:tc>
        <w:tc>
          <w:tcPr>
            <w:tcW w:w="142" w:type="dxa"/>
            <w:vAlign w:val="bottom"/>
          </w:tcPr>
          <w:p w14:paraId="0189B958" w14:textId="77777777" w:rsidR="00B8613F" w:rsidRPr="0074282E" w:rsidRDefault="00B8613F"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1B980FC1" w14:textId="77777777" w:rsidR="00B8613F" w:rsidRPr="00237EB4" w:rsidRDefault="00B8613F" w:rsidP="00C317EC">
            <w:pPr>
              <w:spacing w:after="0" w:line="340" w:lineRule="exact"/>
              <w:ind w:right="57" w:hanging="57"/>
              <w:jc w:val="right"/>
              <w:rPr>
                <w:rFonts w:asciiTheme="majorBidi" w:eastAsia="Times New Roman" w:hAnsiTheme="majorBidi" w:cstheme="majorBidi"/>
                <w:sz w:val="32"/>
                <w:szCs w:val="32"/>
                <w:lang w:val="en-US"/>
              </w:rPr>
            </w:pPr>
          </w:p>
        </w:tc>
      </w:tr>
      <w:tr w:rsidR="00B8613F" w:rsidRPr="00237EB4" w14:paraId="18F2E7E6" w14:textId="77777777" w:rsidTr="00CB0585">
        <w:trPr>
          <w:cantSplit/>
        </w:trPr>
        <w:tc>
          <w:tcPr>
            <w:tcW w:w="5216" w:type="dxa"/>
            <w:vAlign w:val="center"/>
          </w:tcPr>
          <w:p w14:paraId="2688CF53" w14:textId="33A8722B" w:rsidR="00B8613F" w:rsidRPr="0074282E" w:rsidRDefault="00B8613F" w:rsidP="00C317EC">
            <w:pPr>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Gain (loss) on remeasurements of defined benefit plans</w:t>
            </w:r>
          </w:p>
        </w:tc>
        <w:tc>
          <w:tcPr>
            <w:tcW w:w="1701" w:type="dxa"/>
            <w:vAlign w:val="bottom"/>
          </w:tcPr>
          <w:p w14:paraId="69867B44" w14:textId="77777777" w:rsidR="00B8613F" w:rsidRPr="00237EB4" w:rsidRDefault="00B8613F" w:rsidP="00C317EC">
            <w:pPr>
              <w:tabs>
                <w:tab w:val="left" w:pos="555"/>
              </w:tabs>
              <w:spacing w:after="0" w:line="340" w:lineRule="exact"/>
              <w:ind w:left="285" w:right="57" w:hanging="75"/>
              <w:rPr>
                <w:rFonts w:asciiTheme="majorBidi" w:eastAsia="Times New Roman" w:hAnsiTheme="majorBidi" w:cstheme="majorBidi"/>
                <w:sz w:val="32"/>
                <w:szCs w:val="32"/>
                <w:lang w:val="en-US"/>
              </w:rPr>
            </w:pPr>
          </w:p>
        </w:tc>
        <w:tc>
          <w:tcPr>
            <w:tcW w:w="142" w:type="dxa"/>
            <w:vAlign w:val="bottom"/>
          </w:tcPr>
          <w:p w14:paraId="6733D0EB" w14:textId="77777777" w:rsidR="00B8613F" w:rsidRPr="0074282E" w:rsidRDefault="00B8613F"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49E2B2D1" w14:textId="77777777" w:rsidR="00B8613F" w:rsidRPr="00237EB4" w:rsidRDefault="00B8613F" w:rsidP="00C317EC">
            <w:pPr>
              <w:spacing w:after="0" w:line="340" w:lineRule="exact"/>
              <w:ind w:right="57" w:hanging="57"/>
              <w:jc w:val="right"/>
              <w:rPr>
                <w:rFonts w:asciiTheme="majorBidi" w:eastAsia="Times New Roman" w:hAnsiTheme="majorBidi" w:cstheme="majorBidi"/>
                <w:sz w:val="32"/>
                <w:szCs w:val="32"/>
                <w:lang w:val="en-US"/>
              </w:rPr>
            </w:pPr>
          </w:p>
        </w:tc>
      </w:tr>
      <w:tr w:rsidR="00C317EC" w:rsidRPr="00237EB4" w14:paraId="6FC97519" w14:textId="77777777" w:rsidTr="00CB0585">
        <w:trPr>
          <w:cantSplit/>
        </w:trPr>
        <w:tc>
          <w:tcPr>
            <w:tcW w:w="5216" w:type="dxa"/>
            <w:vAlign w:val="center"/>
          </w:tcPr>
          <w:p w14:paraId="29C60DB4" w14:textId="7BE59B6C" w:rsidR="00C317EC" w:rsidRPr="00237EB4" w:rsidRDefault="00C317EC" w:rsidP="00C317EC">
            <w:pPr>
              <w:spacing w:after="0" w:line="340" w:lineRule="exact"/>
              <w:ind w:left="362"/>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discontinued operations</w:t>
            </w:r>
          </w:p>
        </w:tc>
        <w:tc>
          <w:tcPr>
            <w:tcW w:w="1701" w:type="dxa"/>
            <w:vAlign w:val="bottom"/>
          </w:tcPr>
          <w:p w14:paraId="2E086A5D" w14:textId="1BFE4038" w:rsidR="00C317EC" w:rsidRPr="00237EB4" w:rsidRDefault="00C317EC" w:rsidP="00C317EC">
            <w:pPr>
              <w:spacing w:after="0" w:line="34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778,218</w:t>
            </w:r>
          </w:p>
        </w:tc>
        <w:tc>
          <w:tcPr>
            <w:tcW w:w="142" w:type="dxa"/>
            <w:vAlign w:val="bottom"/>
          </w:tcPr>
          <w:p w14:paraId="13E53F90"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5CC43F9E" w14:textId="03F26037" w:rsidR="00C317EC" w:rsidRPr="00237EB4" w:rsidRDefault="00C317EC" w:rsidP="00C317EC">
            <w:pPr>
              <w:spacing w:after="0" w:line="34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3,107,139</w:t>
            </w:r>
          </w:p>
        </w:tc>
      </w:tr>
      <w:tr w:rsidR="00C317EC" w:rsidRPr="00237EB4" w14:paraId="79AAE7BB" w14:textId="77777777" w:rsidTr="00CB0585">
        <w:trPr>
          <w:cantSplit/>
        </w:trPr>
        <w:tc>
          <w:tcPr>
            <w:tcW w:w="5216" w:type="dxa"/>
          </w:tcPr>
          <w:p w14:paraId="4971F891" w14:textId="7C4F9681" w:rsidR="00C317EC" w:rsidRPr="0074282E" w:rsidRDefault="00C317EC" w:rsidP="00C317EC">
            <w:pPr>
              <w:tabs>
                <w:tab w:val="left" w:pos="555"/>
              </w:tabs>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 xml:space="preserve">Income tax relating to componnents of income that </w:t>
            </w:r>
          </w:p>
        </w:tc>
        <w:tc>
          <w:tcPr>
            <w:tcW w:w="1701" w:type="dxa"/>
            <w:vAlign w:val="bottom"/>
          </w:tcPr>
          <w:p w14:paraId="3459AA75" w14:textId="77777777" w:rsidR="00C317EC" w:rsidRPr="00237EB4" w:rsidRDefault="00C317EC" w:rsidP="00C317EC">
            <w:pPr>
              <w:tabs>
                <w:tab w:val="left" w:pos="555"/>
              </w:tabs>
              <w:spacing w:after="0" w:line="340" w:lineRule="exact"/>
              <w:ind w:left="285" w:right="57" w:hanging="75"/>
              <w:rPr>
                <w:rFonts w:asciiTheme="majorBidi" w:eastAsia="Times New Roman" w:hAnsiTheme="majorBidi" w:cstheme="majorBidi"/>
                <w:sz w:val="32"/>
                <w:szCs w:val="32"/>
                <w:lang w:val="en-US"/>
              </w:rPr>
            </w:pPr>
          </w:p>
        </w:tc>
        <w:tc>
          <w:tcPr>
            <w:tcW w:w="142" w:type="dxa"/>
            <w:vAlign w:val="bottom"/>
          </w:tcPr>
          <w:p w14:paraId="6EED0924"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1684A497" w14:textId="77777777" w:rsidR="00C317EC" w:rsidRPr="00237EB4" w:rsidRDefault="00C317EC" w:rsidP="00C317EC">
            <w:pPr>
              <w:spacing w:after="0" w:line="340" w:lineRule="exact"/>
              <w:ind w:right="57" w:hanging="57"/>
              <w:jc w:val="right"/>
              <w:rPr>
                <w:rFonts w:asciiTheme="majorBidi" w:eastAsia="Times New Roman" w:hAnsiTheme="majorBidi" w:cstheme="majorBidi"/>
                <w:sz w:val="32"/>
                <w:szCs w:val="32"/>
                <w:lang w:val="en-US"/>
              </w:rPr>
            </w:pPr>
          </w:p>
        </w:tc>
      </w:tr>
      <w:tr w:rsidR="00C317EC" w:rsidRPr="00237EB4" w14:paraId="456000DA" w14:textId="77777777" w:rsidTr="00CB0585">
        <w:trPr>
          <w:cantSplit/>
        </w:trPr>
        <w:tc>
          <w:tcPr>
            <w:tcW w:w="5216" w:type="dxa"/>
            <w:vAlign w:val="center"/>
          </w:tcPr>
          <w:p w14:paraId="2C88D796" w14:textId="1282C55B" w:rsidR="00C317EC" w:rsidRPr="0074282E" w:rsidRDefault="00C317EC" w:rsidP="00C317EC">
            <w:pPr>
              <w:tabs>
                <w:tab w:val="left" w:pos="555"/>
              </w:tabs>
              <w:spacing w:after="0" w:line="340" w:lineRule="exact"/>
              <w:ind w:left="285" w:firstLine="77"/>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 xml:space="preserve">will not be subsequently reclassified to profit or loss </w:t>
            </w:r>
          </w:p>
        </w:tc>
        <w:tc>
          <w:tcPr>
            <w:tcW w:w="1701" w:type="dxa"/>
            <w:vAlign w:val="bottom"/>
          </w:tcPr>
          <w:p w14:paraId="18C369A4" w14:textId="77777777" w:rsidR="00C317EC" w:rsidRPr="00237EB4" w:rsidRDefault="00C317EC" w:rsidP="00C317EC">
            <w:pPr>
              <w:tabs>
                <w:tab w:val="left" w:pos="555"/>
              </w:tabs>
              <w:spacing w:after="0" w:line="340" w:lineRule="exact"/>
              <w:ind w:left="285" w:right="57" w:hanging="75"/>
              <w:rPr>
                <w:rFonts w:asciiTheme="majorBidi" w:eastAsia="Times New Roman" w:hAnsiTheme="majorBidi" w:cstheme="majorBidi"/>
                <w:sz w:val="32"/>
                <w:szCs w:val="32"/>
                <w:lang w:val="en-US"/>
              </w:rPr>
            </w:pPr>
          </w:p>
        </w:tc>
        <w:tc>
          <w:tcPr>
            <w:tcW w:w="142" w:type="dxa"/>
            <w:vAlign w:val="bottom"/>
          </w:tcPr>
          <w:p w14:paraId="1BB86B62"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0CFC47ED" w14:textId="630165A7" w:rsidR="00C317EC" w:rsidRPr="00237EB4" w:rsidRDefault="00C317EC" w:rsidP="00C317EC">
            <w:pPr>
              <w:spacing w:after="0" w:line="340" w:lineRule="exact"/>
              <w:ind w:right="57" w:hanging="57"/>
              <w:jc w:val="right"/>
              <w:rPr>
                <w:rFonts w:asciiTheme="majorBidi" w:eastAsia="Times New Roman" w:hAnsiTheme="majorBidi" w:cstheme="majorBidi"/>
                <w:sz w:val="32"/>
                <w:szCs w:val="32"/>
                <w:lang w:val="en-US"/>
              </w:rPr>
            </w:pPr>
          </w:p>
        </w:tc>
      </w:tr>
      <w:tr w:rsidR="00C317EC" w:rsidRPr="00237EB4" w14:paraId="2ADC483F" w14:textId="77777777" w:rsidTr="008A7211">
        <w:trPr>
          <w:cantSplit/>
        </w:trPr>
        <w:tc>
          <w:tcPr>
            <w:tcW w:w="5216" w:type="dxa"/>
          </w:tcPr>
          <w:p w14:paraId="0F0D760D" w14:textId="3DD9ED14" w:rsidR="00C317EC" w:rsidRPr="0074282E" w:rsidRDefault="00C317EC" w:rsidP="00C317EC">
            <w:pPr>
              <w:tabs>
                <w:tab w:val="left" w:pos="555"/>
              </w:tabs>
              <w:spacing w:after="0" w:line="340" w:lineRule="exact"/>
              <w:ind w:left="285" w:firstLine="77"/>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 discontinued operations</w:t>
            </w:r>
          </w:p>
        </w:tc>
        <w:tc>
          <w:tcPr>
            <w:tcW w:w="1701" w:type="dxa"/>
            <w:tcBorders>
              <w:bottom w:val="single" w:sz="6" w:space="0" w:color="auto"/>
            </w:tcBorders>
            <w:vAlign w:val="bottom"/>
          </w:tcPr>
          <w:p w14:paraId="127695CF" w14:textId="500EF115" w:rsidR="00C317EC" w:rsidRPr="00237EB4" w:rsidRDefault="00C317EC" w:rsidP="00C317EC">
            <w:pPr>
              <w:spacing w:after="0" w:line="340" w:lineRule="exact"/>
              <w:ind w:right="296"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w:t>
            </w:r>
          </w:p>
        </w:tc>
        <w:tc>
          <w:tcPr>
            <w:tcW w:w="142" w:type="dxa"/>
            <w:vAlign w:val="bottom"/>
          </w:tcPr>
          <w:p w14:paraId="6A5DEBCE"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tcBorders>
              <w:bottom w:val="single" w:sz="6" w:space="0" w:color="auto"/>
            </w:tcBorders>
            <w:vAlign w:val="bottom"/>
          </w:tcPr>
          <w:p w14:paraId="302C3439" w14:textId="684399F4" w:rsidR="00C317EC" w:rsidRPr="00237EB4" w:rsidRDefault="00C317EC" w:rsidP="00C317EC">
            <w:pPr>
              <w:spacing w:after="0" w:line="340" w:lineRule="exact"/>
              <w:ind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(621,428)</w:t>
            </w:r>
          </w:p>
        </w:tc>
      </w:tr>
      <w:tr w:rsidR="00C317EC" w:rsidRPr="00237EB4" w14:paraId="142C8C3D" w14:textId="77777777" w:rsidTr="008A7211">
        <w:trPr>
          <w:cantSplit/>
        </w:trPr>
        <w:tc>
          <w:tcPr>
            <w:tcW w:w="5216" w:type="dxa"/>
            <w:vAlign w:val="center"/>
          </w:tcPr>
          <w:p w14:paraId="2AB0DD4D" w14:textId="5CA5CF10" w:rsidR="00C317EC" w:rsidRPr="0074282E" w:rsidRDefault="00C317EC" w:rsidP="00C317EC">
            <w:pPr>
              <w:tabs>
                <w:tab w:val="left" w:pos="555"/>
              </w:tabs>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Other comprehensive income (loss) for the years - net of tax</w:t>
            </w:r>
          </w:p>
        </w:tc>
        <w:tc>
          <w:tcPr>
            <w:tcW w:w="1701" w:type="dxa"/>
            <w:tcBorders>
              <w:top w:val="single" w:sz="6" w:space="0" w:color="auto"/>
              <w:bottom w:val="single" w:sz="6" w:space="0" w:color="auto"/>
            </w:tcBorders>
            <w:vAlign w:val="bottom"/>
          </w:tcPr>
          <w:p w14:paraId="5E26A132" w14:textId="047611FE" w:rsidR="00C317EC" w:rsidRPr="00237EB4" w:rsidRDefault="00C317EC" w:rsidP="00C317EC">
            <w:pPr>
              <w:spacing w:after="0" w:line="34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778</w:t>
            </w:r>
            <w:r w:rsidRPr="00237EB4">
              <w:rPr>
                <w:rFonts w:asciiTheme="majorBidi" w:eastAsia="Times New Roman" w:hAnsiTheme="majorBidi" w:cstheme="majorBidi"/>
                <w:sz w:val="32"/>
                <w:szCs w:val="32"/>
                <w:lang w:val="en-US"/>
              </w:rPr>
              <w:t>,218</w:t>
            </w:r>
          </w:p>
        </w:tc>
        <w:tc>
          <w:tcPr>
            <w:tcW w:w="142" w:type="dxa"/>
            <w:vAlign w:val="bottom"/>
          </w:tcPr>
          <w:p w14:paraId="0B02ED49"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tcBorders>
              <w:top w:val="single" w:sz="6" w:space="0" w:color="auto"/>
              <w:bottom w:val="single" w:sz="6" w:space="0" w:color="auto"/>
            </w:tcBorders>
            <w:vAlign w:val="bottom"/>
          </w:tcPr>
          <w:p w14:paraId="0A55AF23" w14:textId="409CE36A" w:rsidR="00C317EC" w:rsidRPr="00237EB4" w:rsidRDefault="00C317EC" w:rsidP="00C317EC">
            <w:pPr>
              <w:spacing w:after="0" w:line="340" w:lineRule="exact"/>
              <w:ind w:right="57"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color w:val="000000" w:themeColor="text1"/>
                <w:sz w:val="32"/>
                <w:szCs w:val="32"/>
                <w:lang w:val="en-US"/>
              </w:rPr>
              <w:t>2,485,711</w:t>
            </w:r>
          </w:p>
        </w:tc>
      </w:tr>
      <w:tr w:rsidR="00C317EC" w:rsidRPr="00237EB4" w14:paraId="4A3DD093" w14:textId="77777777" w:rsidTr="008A7211">
        <w:trPr>
          <w:cantSplit/>
        </w:trPr>
        <w:tc>
          <w:tcPr>
            <w:tcW w:w="5216" w:type="dxa"/>
            <w:vAlign w:val="center"/>
          </w:tcPr>
          <w:p w14:paraId="0C0CAE52" w14:textId="79890E74" w:rsidR="00C317EC" w:rsidRPr="0074282E" w:rsidRDefault="00C317EC" w:rsidP="00C317EC">
            <w:pPr>
              <w:tabs>
                <w:tab w:val="left" w:pos="555"/>
              </w:tabs>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Total comprehensive income (loss) for the years</w:t>
            </w:r>
          </w:p>
        </w:tc>
        <w:tc>
          <w:tcPr>
            <w:tcW w:w="1701" w:type="dxa"/>
            <w:tcBorders>
              <w:top w:val="single" w:sz="6" w:space="0" w:color="auto"/>
              <w:bottom w:val="double" w:sz="6" w:space="0" w:color="auto"/>
            </w:tcBorders>
            <w:vAlign w:val="bottom"/>
          </w:tcPr>
          <w:p w14:paraId="5D882F11" w14:textId="5DCD1E71" w:rsidR="00C317EC" w:rsidRPr="00237EB4" w:rsidRDefault="00C317EC" w:rsidP="00C317EC">
            <w:pPr>
              <w:spacing w:after="0" w:line="340" w:lineRule="exact"/>
              <w:ind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(110,717,009)</w:t>
            </w:r>
          </w:p>
        </w:tc>
        <w:tc>
          <w:tcPr>
            <w:tcW w:w="142" w:type="dxa"/>
            <w:vAlign w:val="bottom"/>
          </w:tcPr>
          <w:p w14:paraId="4C82909E"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tcBorders>
              <w:top w:val="single" w:sz="6" w:space="0" w:color="auto"/>
              <w:bottom w:val="double" w:sz="6" w:space="0" w:color="auto"/>
            </w:tcBorders>
            <w:vAlign w:val="bottom"/>
          </w:tcPr>
          <w:p w14:paraId="47F2D763" w14:textId="2115B317" w:rsidR="00C317EC" w:rsidRPr="00237EB4" w:rsidRDefault="00C317EC" w:rsidP="00C317EC">
            <w:pPr>
              <w:spacing w:after="0" w:line="340" w:lineRule="exact"/>
              <w:ind w:hanging="57"/>
              <w:jc w:val="right"/>
              <w:rPr>
                <w:rFonts w:asciiTheme="majorBidi" w:eastAsia="Times New Roman" w:hAnsiTheme="majorBidi" w:cstheme="majorBidi"/>
                <w:sz w:val="32"/>
                <w:szCs w:val="32"/>
                <w:lang w:val="en-US"/>
              </w:rPr>
            </w:pPr>
            <w:r w:rsidRPr="00237EB4">
              <w:rPr>
                <w:rFonts w:asciiTheme="majorBidi" w:eastAsia="Times New Roman" w:hAnsiTheme="majorBidi" w:cstheme="majorBidi" w:hint="cs"/>
                <w:color w:val="000000" w:themeColor="text1"/>
                <w:sz w:val="32"/>
                <w:szCs w:val="32"/>
                <w:lang w:val="en-US"/>
              </w:rPr>
              <w:t>(</w:t>
            </w:r>
            <w:r w:rsidRPr="00237EB4">
              <w:rPr>
                <w:rFonts w:asciiTheme="majorBidi" w:eastAsia="Times New Roman" w:hAnsiTheme="majorBidi" w:cstheme="majorBidi"/>
                <w:color w:val="000000" w:themeColor="text1"/>
                <w:sz w:val="32"/>
                <w:szCs w:val="32"/>
                <w:lang w:val="en-US"/>
              </w:rPr>
              <w:t>443,670,945)</w:t>
            </w:r>
          </w:p>
        </w:tc>
      </w:tr>
      <w:tr w:rsidR="00C317EC" w:rsidRPr="00237EB4" w14:paraId="66461D82" w14:textId="77777777" w:rsidTr="008A7211">
        <w:trPr>
          <w:cantSplit/>
        </w:trPr>
        <w:tc>
          <w:tcPr>
            <w:tcW w:w="5216" w:type="dxa"/>
            <w:vAlign w:val="center"/>
          </w:tcPr>
          <w:p w14:paraId="4077688D" w14:textId="77777777" w:rsidR="00C317EC" w:rsidRPr="0074282E" w:rsidRDefault="00C317EC" w:rsidP="00C317EC">
            <w:pPr>
              <w:tabs>
                <w:tab w:val="left" w:pos="555"/>
              </w:tabs>
              <w:spacing w:after="0" w:line="340" w:lineRule="exact"/>
              <w:ind w:left="285" w:hanging="75"/>
              <w:rPr>
                <w:rFonts w:asciiTheme="majorBidi" w:eastAsia="Times New Roman" w:hAnsiTheme="majorBidi" w:cstheme="majorBidi"/>
                <w:sz w:val="32"/>
                <w:szCs w:val="32"/>
                <w:cs/>
                <w:lang w:val="en-US"/>
              </w:rPr>
            </w:pPr>
          </w:p>
        </w:tc>
        <w:tc>
          <w:tcPr>
            <w:tcW w:w="1701" w:type="dxa"/>
            <w:tcBorders>
              <w:top w:val="double" w:sz="6" w:space="0" w:color="auto"/>
            </w:tcBorders>
            <w:vAlign w:val="bottom"/>
          </w:tcPr>
          <w:p w14:paraId="3FF2B833" w14:textId="77777777" w:rsidR="00C317EC" w:rsidRPr="00237EB4" w:rsidRDefault="00C317EC" w:rsidP="00C317EC">
            <w:pPr>
              <w:tabs>
                <w:tab w:val="left" w:pos="555"/>
              </w:tabs>
              <w:spacing w:after="0" w:line="340" w:lineRule="exact"/>
              <w:ind w:left="285" w:right="57" w:hanging="75"/>
              <w:rPr>
                <w:rFonts w:asciiTheme="majorBidi" w:eastAsia="Times New Roman" w:hAnsiTheme="majorBidi" w:cstheme="majorBidi"/>
                <w:sz w:val="32"/>
                <w:szCs w:val="32"/>
                <w:lang w:val="en-US"/>
              </w:rPr>
            </w:pPr>
          </w:p>
        </w:tc>
        <w:tc>
          <w:tcPr>
            <w:tcW w:w="142" w:type="dxa"/>
            <w:vAlign w:val="bottom"/>
          </w:tcPr>
          <w:p w14:paraId="5D91413C"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tcBorders>
              <w:top w:val="double" w:sz="6" w:space="0" w:color="auto"/>
            </w:tcBorders>
            <w:vAlign w:val="bottom"/>
          </w:tcPr>
          <w:p w14:paraId="28808A4B" w14:textId="77777777" w:rsidR="00C317EC" w:rsidRPr="00237EB4" w:rsidRDefault="00C317EC" w:rsidP="00C317EC">
            <w:pPr>
              <w:spacing w:after="0" w:line="340" w:lineRule="exact"/>
              <w:ind w:right="57" w:hanging="57"/>
              <w:jc w:val="right"/>
              <w:rPr>
                <w:rFonts w:asciiTheme="majorBidi" w:eastAsia="Times New Roman" w:hAnsiTheme="majorBidi" w:cstheme="majorBidi"/>
                <w:sz w:val="32"/>
                <w:szCs w:val="32"/>
                <w:lang w:val="en-US"/>
              </w:rPr>
            </w:pPr>
          </w:p>
        </w:tc>
      </w:tr>
      <w:tr w:rsidR="00C317EC" w:rsidRPr="00237EB4" w14:paraId="6E3EC8CD" w14:textId="77777777" w:rsidTr="00CB0585">
        <w:trPr>
          <w:cantSplit/>
        </w:trPr>
        <w:tc>
          <w:tcPr>
            <w:tcW w:w="5216" w:type="dxa"/>
            <w:vAlign w:val="center"/>
          </w:tcPr>
          <w:p w14:paraId="2AE70242" w14:textId="77777777" w:rsidR="00C317EC" w:rsidRPr="0074282E" w:rsidRDefault="00C317EC" w:rsidP="00C317EC">
            <w:pPr>
              <w:tabs>
                <w:tab w:val="left" w:pos="555"/>
              </w:tabs>
              <w:spacing w:after="0" w:line="340" w:lineRule="exact"/>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Basic earning (loss) per share:</w:t>
            </w:r>
          </w:p>
        </w:tc>
        <w:tc>
          <w:tcPr>
            <w:tcW w:w="1701" w:type="dxa"/>
            <w:vAlign w:val="bottom"/>
          </w:tcPr>
          <w:p w14:paraId="7B4E6561" w14:textId="77777777" w:rsidR="00C317EC" w:rsidRPr="00237EB4" w:rsidRDefault="00C317EC" w:rsidP="00C317EC">
            <w:pPr>
              <w:tabs>
                <w:tab w:val="left" w:pos="555"/>
              </w:tabs>
              <w:spacing w:after="0" w:line="340" w:lineRule="exact"/>
              <w:ind w:left="285" w:right="57" w:hanging="75"/>
              <w:rPr>
                <w:rFonts w:asciiTheme="majorBidi" w:eastAsia="Times New Roman" w:hAnsiTheme="majorBidi" w:cstheme="majorBidi"/>
                <w:sz w:val="32"/>
                <w:szCs w:val="32"/>
                <w:lang w:val="en-US"/>
              </w:rPr>
            </w:pPr>
          </w:p>
        </w:tc>
        <w:tc>
          <w:tcPr>
            <w:tcW w:w="142" w:type="dxa"/>
            <w:vAlign w:val="bottom"/>
          </w:tcPr>
          <w:p w14:paraId="09943E6A"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172B2BDF" w14:textId="77777777" w:rsidR="00C317EC" w:rsidRPr="00237EB4" w:rsidRDefault="00C317EC" w:rsidP="00C317EC">
            <w:pPr>
              <w:spacing w:after="0" w:line="340" w:lineRule="exact"/>
              <w:ind w:right="57" w:hanging="57"/>
              <w:jc w:val="right"/>
              <w:rPr>
                <w:rFonts w:asciiTheme="majorBidi" w:eastAsia="Times New Roman" w:hAnsiTheme="majorBidi" w:cstheme="majorBidi"/>
                <w:sz w:val="32"/>
                <w:szCs w:val="32"/>
                <w:lang w:val="en-US"/>
              </w:rPr>
            </w:pPr>
          </w:p>
        </w:tc>
      </w:tr>
      <w:tr w:rsidR="00C317EC" w:rsidRPr="00237EB4" w14:paraId="2E735EB2" w14:textId="77777777" w:rsidTr="00CB0585">
        <w:trPr>
          <w:cantSplit/>
        </w:trPr>
        <w:tc>
          <w:tcPr>
            <w:tcW w:w="5216" w:type="dxa"/>
            <w:vAlign w:val="center"/>
          </w:tcPr>
          <w:p w14:paraId="79AA428D" w14:textId="77777777" w:rsidR="00C317EC" w:rsidRPr="0074282E" w:rsidRDefault="00C317EC" w:rsidP="00C317EC">
            <w:pPr>
              <w:tabs>
                <w:tab w:val="left" w:pos="555"/>
              </w:tabs>
              <w:spacing w:after="0" w:line="340" w:lineRule="exact"/>
              <w:ind w:left="378" w:hanging="378"/>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Earnning (loss) per share from discontinued operation (Baht/per share)</w:t>
            </w:r>
          </w:p>
        </w:tc>
        <w:tc>
          <w:tcPr>
            <w:tcW w:w="1701" w:type="dxa"/>
            <w:vAlign w:val="bottom"/>
          </w:tcPr>
          <w:p w14:paraId="13C81296" w14:textId="74E81B99" w:rsidR="00C317EC" w:rsidRPr="00237EB4" w:rsidRDefault="00C317EC" w:rsidP="00C317EC">
            <w:pPr>
              <w:spacing w:after="0" w:line="340" w:lineRule="exact"/>
              <w:ind w:right="57" w:hanging="57"/>
              <w:jc w:val="right"/>
              <w:rPr>
                <w:rFonts w:asciiTheme="majorBidi" w:eastAsia="Times New Roman" w:hAnsiTheme="majorBidi" w:cstheme="majorBidi"/>
                <w:color w:val="000000" w:themeColor="text1"/>
                <w:sz w:val="32"/>
                <w:szCs w:val="32"/>
                <w:lang w:val="en-US"/>
              </w:rPr>
            </w:pPr>
            <w:r w:rsidRPr="00237EB4">
              <w:rPr>
                <w:rFonts w:asciiTheme="majorBidi" w:eastAsia="Times New Roman" w:hAnsiTheme="majorBidi" w:cstheme="majorBidi"/>
                <w:sz w:val="32"/>
                <w:szCs w:val="32"/>
                <w:lang w:val="en-US"/>
              </w:rPr>
              <w:t>(0.</w:t>
            </w:r>
            <w:r w:rsidRPr="00237EB4">
              <w:rPr>
                <w:rFonts w:asciiTheme="majorBidi" w:eastAsia="Times New Roman" w:hAnsiTheme="majorBidi" w:cstheme="majorBidi"/>
                <w:color w:val="000000" w:themeColor="text1"/>
                <w:sz w:val="32"/>
                <w:szCs w:val="32"/>
                <w:lang w:val="en-US"/>
              </w:rPr>
              <w:t>0058</w:t>
            </w:r>
            <w:r w:rsidRPr="00237EB4">
              <w:rPr>
                <w:rFonts w:asciiTheme="majorBidi" w:eastAsia="Times New Roman" w:hAnsiTheme="majorBidi" w:cstheme="majorBidi"/>
                <w:sz w:val="32"/>
                <w:szCs w:val="32"/>
                <w:lang w:val="en-US"/>
              </w:rPr>
              <w:t>)</w:t>
            </w:r>
          </w:p>
        </w:tc>
        <w:tc>
          <w:tcPr>
            <w:tcW w:w="142" w:type="dxa"/>
            <w:vAlign w:val="bottom"/>
          </w:tcPr>
          <w:p w14:paraId="7D7DC59A" w14:textId="77777777" w:rsidR="00C317EC" w:rsidRPr="0074282E" w:rsidRDefault="00C317EC" w:rsidP="00C317EC">
            <w:pPr>
              <w:tabs>
                <w:tab w:val="left" w:pos="555"/>
              </w:tabs>
              <w:spacing w:after="0" w:line="340" w:lineRule="exact"/>
              <w:ind w:left="285" w:right="57" w:hanging="75"/>
              <w:rPr>
                <w:rFonts w:asciiTheme="majorBidi" w:eastAsia="Times New Roman" w:hAnsiTheme="majorBidi" w:cstheme="majorBidi"/>
                <w:sz w:val="32"/>
                <w:szCs w:val="32"/>
                <w:cs/>
                <w:lang w:val="en-US"/>
              </w:rPr>
            </w:pPr>
          </w:p>
        </w:tc>
        <w:tc>
          <w:tcPr>
            <w:tcW w:w="1701" w:type="dxa"/>
            <w:vAlign w:val="bottom"/>
          </w:tcPr>
          <w:p w14:paraId="5D129F3A" w14:textId="181956C4" w:rsidR="00C317EC" w:rsidRPr="0074282E" w:rsidRDefault="00C317EC" w:rsidP="00C317EC">
            <w:pPr>
              <w:spacing w:after="0" w:line="340" w:lineRule="exact"/>
              <w:ind w:right="57" w:hanging="57"/>
              <w:jc w:val="right"/>
              <w:rPr>
                <w:rFonts w:asciiTheme="majorBidi" w:eastAsia="Times New Roman" w:hAnsiTheme="majorBidi" w:cstheme="majorBidi"/>
                <w:sz w:val="32"/>
                <w:szCs w:val="32"/>
                <w:cs/>
                <w:lang w:val="en-US"/>
              </w:rPr>
            </w:pPr>
            <w:r w:rsidRPr="00237EB4">
              <w:rPr>
                <w:rFonts w:asciiTheme="majorBidi" w:eastAsia="Times New Roman" w:hAnsiTheme="majorBidi" w:cstheme="majorBidi" w:hint="cs"/>
                <w:color w:val="000000" w:themeColor="text1"/>
                <w:sz w:val="32"/>
                <w:szCs w:val="32"/>
                <w:lang w:val="en-US"/>
              </w:rPr>
              <w:t>(</w:t>
            </w:r>
            <w:r w:rsidRPr="00237EB4">
              <w:rPr>
                <w:rFonts w:asciiTheme="majorBidi" w:eastAsia="Times New Roman" w:hAnsiTheme="majorBidi" w:cstheme="majorBidi"/>
                <w:color w:val="000000" w:themeColor="text1"/>
                <w:sz w:val="32"/>
                <w:szCs w:val="32"/>
                <w:lang w:val="en-US"/>
              </w:rPr>
              <w:t>0.0401</w:t>
            </w:r>
            <w:r w:rsidRPr="00237EB4">
              <w:rPr>
                <w:rFonts w:asciiTheme="majorBidi" w:eastAsia="Times New Roman" w:hAnsiTheme="majorBidi" w:cstheme="majorBidi" w:hint="cs"/>
                <w:color w:val="000000" w:themeColor="text1"/>
                <w:sz w:val="32"/>
                <w:szCs w:val="32"/>
                <w:lang w:val="en-US"/>
              </w:rPr>
              <w:t>)</w:t>
            </w:r>
          </w:p>
        </w:tc>
      </w:tr>
    </w:tbl>
    <w:p w14:paraId="1B04985A" w14:textId="77777777" w:rsidR="00A9235B" w:rsidRPr="00237EB4" w:rsidRDefault="00A9235B" w:rsidP="00C317EC">
      <w:pPr>
        <w:tabs>
          <w:tab w:val="left" w:pos="709"/>
        </w:tabs>
        <w:spacing w:after="0" w:line="340" w:lineRule="exact"/>
        <w:jc w:val="thaiDistribute"/>
        <w:rPr>
          <w:rFonts w:asciiTheme="majorBidi" w:eastAsia="Times New Roman" w:hAnsiTheme="majorBidi" w:cstheme="majorBidi"/>
          <w:sz w:val="32"/>
          <w:szCs w:val="32"/>
          <w:lang w:val="en-US"/>
        </w:rPr>
      </w:pPr>
    </w:p>
    <w:p w14:paraId="1A556554" w14:textId="77777777" w:rsidR="00A9235B" w:rsidRPr="00237EB4" w:rsidRDefault="00A9235B" w:rsidP="00C317EC">
      <w:pPr>
        <w:spacing w:after="0" w:line="34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44.</w:t>
      </w:r>
      <w:r w:rsidRPr="00237EB4">
        <w:rPr>
          <w:rFonts w:asciiTheme="majorBidi" w:eastAsia="Cordia New" w:hAnsiTheme="majorBidi" w:cstheme="majorBidi"/>
          <w:b/>
          <w:bCs/>
          <w:sz w:val="32"/>
          <w:szCs w:val="32"/>
          <w:lang w:val="en-US"/>
        </w:rPr>
        <w:tab/>
        <w:t>LETTER OF GUARANTEE</w:t>
      </w:r>
    </w:p>
    <w:p w14:paraId="591CF692" w14:textId="77777777" w:rsidR="00A9235B" w:rsidRPr="00237EB4" w:rsidRDefault="00A9235B" w:rsidP="00C317EC">
      <w:pPr>
        <w:spacing w:after="0" w:line="340" w:lineRule="exact"/>
        <w:ind w:left="284" w:firstLine="567"/>
        <w:jc w:val="thaiDistribute"/>
        <w:rPr>
          <w:rFonts w:asciiTheme="majorBidi" w:hAnsiTheme="majorBidi" w:cstheme="majorBidi"/>
          <w:sz w:val="32"/>
          <w:szCs w:val="32"/>
        </w:rPr>
      </w:pPr>
      <w:r w:rsidRPr="00237EB4">
        <w:rPr>
          <w:rFonts w:asciiTheme="majorBidi" w:hAnsiTheme="majorBidi" w:cstheme="majorBidi"/>
          <w:sz w:val="32"/>
          <w:szCs w:val="32"/>
        </w:rPr>
        <w:t xml:space="preserve">As at December 31, 2024, a subsidiary had outstanding bank guarantees for the normal course of business, issued by a bank of Baht 638.47 million. The collaterals from the issuance of a bank guarantee </w:t>
      </w:r>
      <w:r w:rsidRPr="00237EB4">
        <w:rPr>
          <w:rFonts w:asciiTheme="majorBidi" w:hAnsiTheme="majorBidi" w:cstheme="majorBidi"/>
          <w:sz w:val="32"/>
          <w:szCs w:val="32"/>
          <w:lang w:val="en-US"/>
        </w:rPr>
        <w:t>(see Note 25.2.2).</w:t>
      </w:r>
      <w:r w:rsidRPr="00237EB4">
        <w:rPr>
          <w:rFonts w:asciiTheme="majorBidi" w:hAnsiTheme="majorBidi" w:cstheme="majorBidi"/>
          <w:sz w:val="32"/>
          <w:szCs w:val="32"/>
        </w:rPr>
        <w:t xml:space="preserve"> </w:t>
      </w:r>
    </w:p>
    <w:p w14:paraId="472C1B93" w14:textId="14AA8075" w:rsidR="00A9235B" w:rsidRPr="0074282E" w:rsidRDefault="00A9235B" w:rsidP="00C317EC">
      <w:pPr>
        <w:spacing w:after="0" w:line="340" w:lineRule="exact"/>
        <w:ind w:left="284" w:firstLine="567"/>
        <w:jc w:val="thaiDistribute"/>
        <w:rPr>
          <w:rFonts w:asciiTheme="majorBidi" w:hAnsiTheme="majorBidi" w:cstheme="majorBidi"/>
          <w:sz w:val="32"/>
          <w:szCs w:val="32"/>
          <w:cs/>
          <w:lang w:val="en-US"/>
        </w:rPr>
      </w:pPr>
      <w:r w:rsidRPr="00237EB4">
        <w:rPr>
          <w:rFonts w:asciiTheme="majorBidi" w:hAnsiTheme="majorBidi" w:cstheme="majorBidi"/>
          <w:sz w:val="32"/>
          <w:szCs w:val="32"/>
        </w:rPr>
        <w:t xml:space="preserve">As at December 31, 2024, an indirect subsidiary had outstanding bank guarantees for the normal operation, issued by bank of Baht 15.84 million. The collaterals from the issuance of a bank guarantee </w:t>
      </w:r>
      <w:r w:rsidR="00752247">
        <w:rPr>
          <w:rFonts w:asciiTheme="majorBidi" w:hAnsiTheme="majorBidi" w:cstheme="majorBidi"/>
          <w:sz w:val="32"/>
          <w:szCs w:val="32"/>
        </w:rPr>
        <w:br/>
      </w:r>
      <w:r w:rsidRPr="00237EB4">
        <w:rPr>
          <w:rFonts w:asciiTheme="majorBidi" w:hAnsiTheme="majorBidi" w:cstheme="majorBidi"/>
          <w:sz w:val="32"/>
          <w:szCs w:val="32"/>
          <w:lang w:val="en-US"/>
        </w:rPr>
        <w:t>(see Note 25.2.2).</w:t>
      </w:r>
      <w:r w:rsidRPr="00237EB4">
        <w:rPr>
          <w:rFonts w:asciiTheme="majorBidi" w:hAnsiTheme="majorBidi" w:cstheme="majorBidi"/>
          <w:sz w:val="32"/>
          <w:szCs w:val="32"/>
        </w:rPr>
        <w:t xml:space="preserve"> </w:t>
      </w:r>
    </w:p>
    <w:p w14:paraId="022ABCC2" w14:textId="77777777" w:rsidR="00A9235B" w:rsidRPr="00237EB4" w:rsidRDefault="00A9235B" w:rsidP="00C317EC">
      <w:pPr>
        <w:keepNext/>
        <w:spacing w:after="0" w:line="340" w:lineRule="exact"/>
        <w:outlineLvl w:val="3"/>
        <w:rPr>
          <w:rFonts w:asciiTheme="majorBidi" w:eastAsia="Cordia New" w:hAnsiTheme="majorBidi" w:cstheme="majorBidi"/>
          <w:sz w:val="32"/>
          <w:szCs w:val="32"/>
        </w:rPr>
      </w:pPr>
    </w:p>
    <w:p w14:paraId="3C981699" w14:textId="77777777" w:rsidR="00A9235B" w:rsidRPr="00237EB4" w:rsidRDefault="00A9235B" w:rsidP="00C317EC">
      <w:pPr>
        <w:spacing w:after="0" w:line="34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45.</w:t>
      </w:r>
      <w:r w:rsidRPr="00237EB4">
        <w:rPr>
          <w:rFonts w:asciiTheme="majorBidi" w:eastAsia="Cordia New" w:hAnsiTheme="majorBidi" w:cstheme="majorBidi"/>
          <w:b/>
          <w:bCs/>
          <w:sz w:val="32"/>
          <w:szCs w:val="32"/>
          <w:lang w:val="en-US"/>
        </w:rPr>
        <w:tab/>
        <w:t>COMMITMENTS WITH NON-RELATED PARTIES</w:t>
      </w:r>
    </w:p>
    <w:p w14:paraId="31A7C74C" w14:textId="77777777" w:rsidR="00A9235B" w:rsidRPr="00237EB4" w:rsidRDefault="00A9235B" w:rsidP="00C317EC">
      <w:pPr>
        <w:spacing w:after="0" w:line="340" w:lineRule="exact"/>
        <w:ind w:left="284" w:firstLine="567"/>
        <w:jc w:val="thaiDistribute"/>
        <w:rPr>
          <w:rFonts w:asciiTheme="majorBidi" w:hAnsiTheme="majorBidi" w:cstheme="majorBidi"/>
          <w:spacing w:val="-4"/>
          <w:sz w:val="32"/>
          <w:szCs w:val="32"/>
        </w:rPr>
      </w:pPr>
      <w:r w:rsidRPr="00237EB4">
        <w:rPr>
          <w:rFonts w:asciiTheme="majorBidi" w:hAnsiTheme="majorBidi" w:cstheme="majorBidi"/>
          <w:spacing w:val="-4"/>
          <w:sz w:val="32"/>
          <w:szCs w:val="32"/>
        </w:rPr>
        <w:t xml:space="preserve">As at December </w:t>
      </w:r>
      <w:r w:rsidRPr="00237EB4">
        <w:rPr>
          <w:rFonts w:asciiTheme="majorBidi" w:hAnsiTheme="majorBidi" w:cstheme="majorBidi"/>
          <w:spacing w:val="-4"/>
          <w:sz w:val="32"/>
          <w:szCs w:val="32"/>
          <w:lang w:val="en-US"/>
        </w:rPr>
        <w:t xml:space="preserve">31, 2025 and 2024, </w:t>
      </w:r>
      <w:r w:rsidRPr="00237EB4">
        <w:rPr>
          <w:rFonts w:asciiTheme="majorBidi" w:hAnsiTheme="majorBidi" w:cstheme="majorBidi"/>
          <w:spacing w:val="-4"/>
          <w:sz w:val="32"/>
          <w:szCs w:val="32"/>
        </w:rPr>
        <w:t>the Group has commitment with non-related parties as following:</w:t>
      </w:r>
    </w:p>
    <w:p w14:paraId="0C9585AE" w14:textId="77777777" w:rsidR="00A9235B" w:rsidRPr="00237EB4" w:rsidRDefault="00A9235B" w:rsidP="00C317EC">
      <w:pPr>
        <w:spacing w:after="0" w:line="340" w:lineRule="exact"/>
        <w:ind w:left="851" w:hanging="567"/>
        <w:jc w:val="thaiDistribute"/>
        <w:rPr>
          <w:rFonts w:asciiTheme="majorBidi" w:eastAsia="Cordia New" w:hAnsiTheme="majorBidi" w:cstheme="majorBidi"/>
          <w:sz w:val="32"/>
          <w:szCs w:val="32"/>
          <w:lang w:val="x-none" w:eastAsia="x-none"/>
        </w:rPr>
      </w:pPr>
      <w:r w:rsidRPr="00237EB4">
        <w:rPr>
          <w:rFonts w:asciiTheme="majorBidi" w:eastAsia="Cordia New" w:hAnsiTheme="majorBidi" w:cstheme="majorBidi"/>
          <w:sz w:val="32"/>
          <w:szCs w:val="32"/>
          <w:lang w:val="en-US" w:eastAsia="x-none"/>
        </w:rPr>
        <w:t>45.1</w:t>
      </w:r>
      <w:r w:rsidRPr="00237EB4">
        <w:rPr>
          <w:rFonts w:asciiTheme="majorBidi" w:eastAsia="Cordia New" w:hAnsiTheme="majorBidi" w:cstheme="majorBidi"/>
          <w:sz w:val="32"/>
          <w:szCs w:val="32"/>
          <w:lang w:val="en-US" w:eastAsia="x-none"/>
        </w:rPr>
        <w:tab/>
      </w:r>
      <w:r w:rsidRPr="00237EB4">
        <w:rPr>
          <w:rFonts w:asciiTheme="majorBidi" w:eastAsia="Cordia New" w:hAnsiTheme="majorBidi" w:cstheme="majorBidi"/>
          <w:sz w:val="32"/>
          <w:szCs w:val="32"/>
          <w:lang w:val="x-none" w:eastAsia="x-none"/>
        </w:rPr>
        <w:t>The Group has commitment with non-related parties for services in the future which cannot be cancelled agreements as following:</w:t>
      </w:r>
    </w:p>
    <w:tbl>
      <w:tblPr>
        <w:tblW w:w="8224" w:type="dxa"/>
        <w:tblInd w:w="1080" w:type="dxa"/>
        <w:tblLayout w:type="fixed"/>
        <w:tblCellMar>
          <w:left w:w="0" w:type="dxa"/>
          <w:right w:w="0" w:type="dxa"/>
        </w:tblCellMar>
        <w:tblLook w:val="0000" w:firstRow="0" w:lastRow="0" w:firstColumn="0" w:lastColumn="0" w:noHBand="0" w:noVBand="0"/>
      </w:tblPr>
      <w:tblGrid>
        <w:gridCol w:w="2606"/>
        <w:gridCol w:w="1417"/>
        <w:gridCol w:w="147"/>
        <w:gridCol w:w="1219"/>
        <w:gridCol w:w="180"/>
        <w:gridCol w:w="1294"/>
        <w:gridCol w:w="101"/>
        <w:gridCol w:w="1260"/>
      </w:tblGrid>
      <w:tr w:rsidR="00A9235B" w:rsidRPr="00237EB4" w14:paraId="48742658" w14:textId="77777777" w:rsidTr="006C47B8">
        <w:tc>
          <w:tcPr>
            <w:tcW w:w="2606" w:type="dxa"/>
          </w:tcPr>
          <w:p w14:paraId="5F361A3C" w14:textId="77777777" w:rsidR="00A9235B" w:rsidRPr="00237EB4" w:rsidRDefault="00A9235B" w:rsidP="00C317EC">
            <w:pPr>
              <w:spacing w:after="0" w:line="340" w:lineRule="exact"/>
              <w:ind w:left="1065" w:right="-162"/>
              <w:jc w:val="center"/>
              <w:rPr>
                <w:rFonts w:asciiTheme="majorBidi" w:eastAsia="Cordia New" w:hAnsiTheme="majorBidi" w:cstheme="majorBidi"/>
                <w:snapToGrid w:val="0"/>
                <w:sz w:val="28"/>
                <w:lang w:eastAsia="th-TH"/>
              </w:rPr>
            </w:pPr>
          </w:p>
        </w:tc>
        <w:tc>
          <w:tcPr>
            <w:tcW w:w="5618" w:type="dxa"/>
            <w:gridSpan w:val="7"/>
            <w:tcBorders>
              <w:bottom w:val="single" w:sz="6" w:space="0" w:color="auto"/>
            </w:tcBorders>
            <w:vAlign w:val="center"/>
          </w:tcPr>
          <w:p w14:paraId="39994837"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Baht</w:t>
            </w:r>
          </w:p>
        </w:tc>
      </w:tr>
      <w:tr w:rsidR="00A9235B" w:rsidRPr="00237EB4" w14:paraId="5AC4663A" w14:textId="77777777" w:rsidTr="006C47B8">
        <w:tc>
          <w:tcPr>
            <w:tcW w:w="2606" w:type="dxa"/>
          </w:tcPr>
          <w:p w14:paraId="2AEFD8EF" w14:textId="77777777" w:rsidR="00A9235B" w:rsidRPr="00237EB4" w:rsidRDefault="00A9235B" w:rsidP="00C317EC">
            <w:pPr>
              <w:spacing w:after="0" w:line="340" w:lineRule="exact"/>
              <w:ind w:left="1065" w:right="-162"/>
              <w:jc w:val="center"/>
              <w:rPr>
                <w:rFonts w:asciiTheme="majorBidi" w:eastAsia="Cordia New" w:hAnsiTheme="majorBidi" w:cstheme="majorBidi"/>
                <w:snapToGrid w:val="0"/>
                <w:sz w:val="28"/>
                <w:lang w:eastAsia="th-TH"/>
              </w:rPr>
            </w:pPr>
          </w:p>
        </w:tc>
        <w:tc>
          <w:tcPr>
            <w:tcW w:w="2783" w:type="dxa"/>
            <w:gridSpan w:val="3"/>
            <w:tcBorders>
              <w:top w:val="single" w:sz="6" w:space="0" w:color="auto"/>
              <w:bottom w:val="single" w:sz="6" w:space="0" w:color="auto"/>
            </w:tcBorders>
            <w:vAlign w:val="center"/>
          </w:tcPr>
          <w:p w14:paraId="4E620FEE"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Consolidated financial statements</w:t>
            </w:r>
          </w:p>
        </w:tc>
        <w:tc>
          <w:tcPr>
            <w:tcW w:w="180" w:type="dxa"/>
            <w:tcBorders>
              <w:top w:val="single" w:sz="6" w:space="0" w:color="auto"/>
            </w:tcBorders>
          </w:tcPr>
          <w:p w14:paraId="230A05C3" w14:textId="77777777" w:rsidR="00A9235B" w:rsidRPr="0074282E" w:rsidRDefault="00A9235B" w:rsidP="00C317EC">
            <w:pPr>
              <w:spacing w:after="0" w:line="340" w:lineRule="exact"/>
              <w:ind w:right="-72"/>
              <w:jc w:val="center"/>
              <w:rPr>
                <w:rFonts w:asciiTheme="majorBidi" w:eastAsia="Cordia New" w:hAnsiTheme="majorBidi" w:cstheme="majorBidi"/>
                <w:snapToGrid w:val="0"/>
                <w:sz w:val="28"/>
                <w:cs/>
                <w:lang w:val="en-US" w:eastAsia="th-TH"/>
              </w:rPr>
            </w:pPr>
          </w:p>
        </w:tc>
        <w:tc>
          <w:tcPr>
            <w:tcW w:w="2655" w:type="dxa"/>
            <w:gridSpan w:val="3"/>
            <w:tcBorders>
              <w:top w:val="single" w:sz="6" w:space="0" w:color="auto"/>
              <w:bottom w:val="single" w:sz="6" w:space="0" w:color="auto"/>
            </w:tcBorders>
          </w:tcPr>
          <w:p w14:paraId="528BDDAF" w14:textId="77777777" w:rsidR="00A9235B" w:rsidRPr="0074282E" w:rsidRDefault="00A9235B" w:rsidP="00C317EC">
            <w:pPr>
              <w:spacing w:after="0" w:line="34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Separate financial statements</w:t>
            </w:r>
          </w:p>
        </w:tc>
      </w:tr>
      <w:tr w:rsidR="00A9235B" w:rsidRPr="00237EB4" w14:paraId="5F6397E1" w14:textId="77777777" w:rsidTr="006C47B8">
        <w:tc>
          <w:tcPr>
            <w:tcW w:w="2606" w:type="dxa"/>
          </w:tcPr>
          <w:p w14:paraId="3B92AF3D" w14:textId="77777777" w:rsidR="00A9235B" w:rsidRPr="0074282E" w:rsidRDefault="00A9235B" w:rsidP="00C317EC">
            <w:pPr>
              <w:spacing w:after="0" w:line="340" w:lineRule="exact"/>
              <w:ind w:left="1065" w:right="-162"/>
              <w:jc w:val="center"/>
              <w:rPr>
                <w:rFonts w:asciiTheme="majorBidi" w:eastAsia="Cordia New" w:hAnsiTheme="majorBidi" w:cstheme="majorBidi"/>
                <w:snapToGrid w:val="0"/>
                <w:sz w:val="28"/>
                <w:cs/>
                <w:lang w:val="en-US" w:eastAsia="th-TH"/>
              </w:rPr>
            </w:pPr>
          </w:p>
        </w:tc>
        <w:tc>
          <w:tcPr>
            <w:tcW w:w="2783" w:type="dxa"/>
            <w:gridSpan w:val="3"/>
            <w:tcBorders>
              <w:top w:val="single" w:sz="6" w:space="0" w:color="auto"/>
              <w:bottom w:val="single" w:sz="6" w:space="0" w:color="auto"/>
            </w:tcBorders>
            <w:vAlign w:val="center"/>
          </w:tcPr>
          <w:p w14:paraId="05598DC8"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Services agreements</w:t>
            </w:r>
          </w:p>
        </w:tc>
        <w:tc>
          <w:tcPr>
            <w:tcW w:w="180" w:type="dxa"/>
          </w:tcPr>
          <w:p w14:paraId="57A0E43B" w14:textId="77777777" w:rsidR="00A9235B" w:rsidRPr="0074282E" w:rsidRDefault="00A9235B" w:rsidP="00C317EC">
            <w:pPr>
              <w:spacing w:after="0" w:line="340" w:lineRule="exact"/>
              <w:ind w:right="-72"/>
              <w:jc w:val="center"/>
              <w:rPr>
                <w:rFonts w:asciiTheme="majorBidi" w:eastAsia="Cordia New" w:hAnsiTheme="majorBidi" w:cstheme="majorBidi"/>
                <w:snapToGrid w:val="0"/>
                <w:sz w:val="28"/>
                <w:cs/>
                <w:lang w:val="en-US" w:eastAsia="th-TH"/>
              </w:rPr>
            </w:pPr>
          </w:p>
        </w:tc>
        <w:tc>
          <w:tcPr>
            <w:tcW w:w="2655" w:type="dxa"/>
            <w:gridSpan w:val="3"/>
            <w:tcBorders>
              <w:top w:val="single" w:sz="6" w:space="0" w:color="auto"/>
              <w:bottom w:val="single" w:sz="6" w:space="0" w:color="auto"/>
            </w:tcBorders>
          </w:tcPr>
          <w:p w14:paraId="52609C93" w14:textId="77777777" w:rsidR="00A9235B" w:rsidRPr="0074282E" w:rsidRDefault="00A9235B" w:rsidP="00C317EC">
            <w:pPr>
              <w:spacing w:after="0" w:line="34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Services agreements</w:t>
            </w:r>
          </w:p>
        </w:tc>
      </w:tr>
      <w:tr w:rsidR="00A9235B" w:rsidRPr="00237EB4" w14:paraId="20790D46" w14:textId="77777777" w:rsidTr="006C47B8">
        <w:tc>
          <w:tcPr>
            <w:tcW w:w="2606" w:type="dxa"/>
          </w:tcPr>
          <w:p w14:paraId="0AC682D6" w14:textId="77777777" w:rsidR="00A9235B" w:rsidRPr="00237EB4" w:rsidRDefault="00A9235B" w:rsidP="00C317EC">
            <w:pPr>
              <w:spacing w:after="0" w:line="340" w:lineRule="exact"/>
              <w:ind w:left="1065" w:right="-162"/>
              <w:jc w:val="center"/>
              <w:rPr>
                <w:rFonts w:asciiTheme="majorBidi" w:eastAsia="Cordia New" w:hAnsiTheme="majorBidi" w:cstheme="majorBidi"/>
                <w:snapToGrid w:val="0"/>
                <w:sz w:val="28"/>
                <w:lang w:eastAsia="th-TH"/>
              </w:rPr>
            </w:pPr>
          </w:p>
        </w:tc>
        <w:tc>
          <w:tcPr>
            <w:tcW w:w="1417" w:type="dxa"/>
            <w:tcBorders>
              <w:top w:val="single" w:sz="6" w:space="0" w:color="auto"/>
            </w:tcBorders>
          </w:tcPr>
          <w:p w14:paraId="7C95F506"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As at December</w:t>
            </w:r>
          </w:p>
        </w:tc>
        <w:tc>
          <w:tcPr>
            <w:tcW w:w="147" w:type="dxa"/>
            <w:tcBorders>
              <w:top w:val="single" w:sz="6" w:space="0" w:color="auto"/>
            </w:tcBorders>
          </w:tcPr>
          <w:p w14:paraId="1FE5EA9B" w14:textId="77777777" w:rsidR="00A9235B" w:rsidRPr="00237EB4" w:rsidRDefault="00A9235B" w:rsidP="00C317EC">
            <w:pPr>
              <w:spacing w:after="0" w:line="340" w:lineRule="exact"/>
              <w:ind w:right="-72"/>
              <w:jc w:val="center"/>
              <w:rPr>
                <w:rFonts w:asciiTheme="majorBidi" w:eastAsia="Times New Roman" w:hAnsiTheme="majorBidi" w:cstheme="majorBidi"/>
                <w:snapToGrid w:val="0"/>
                <w:sz w:val="28"/>
                <w:lang w:val="en-US" w:eastAsia="th-TH"/>
              </w:rPr>
            </w:pPr>
          </w:p>
        </w:tc>
        <w:tc>
          <w:tcPr>
            <w:tcW w:w="1219" w:type="dxa"/>
            <w:tcBorders>
              <w:top w:val="single" w:sz="6" w:space="0" w:color="auto"/>
            </w:tcBorders>
          </w:tcPr>
          <w:p w14:paraId="526606DD" w14:textId="77777777" w:rsidR="00A9235B" w:rsidRPr="0074282E" w:rsidRDefault="00A9235B" w:rsidP="00C317EC">
            <w:pPr>
              <w:spacing w:after="0" w:line="340" w:lineRule="exact"/>
              <w:ind w:right="-72"/>
              <w:rPr>
                <w:rFonts w:asciiTheme="majorBidi" w:eastAsia="Cordia New" w:hAnsiTheme="majorBidi" w:cstheme="majorBidi"/>
                <w:snapToGrid w:val="0"/>
                <w:sz w:val="28"/>
                <w:cs/>
                <w:lang w:val="en-US" w:eastAsia="th-TH"/>
              </w:rPr>
            </w:pPr>
            <w:r w:rsidRPr="00237EB4">
              <w:rPr>
                <w:rFonts w:asciiTheme="majorBidi" w:hAnsiTheme="majorBidi" w:cstheme="majorBidi"/>
                <w:sz w:val="28"/>
              </w:rPr>
              <w:t>As at December</w:t>
            </w:r>
          </w:p>
        </w:tc>
        <w:tc>
          <w:tcPr>
            <w:tcW w:w="180" w:type="dxa"/>
          </w:tcPr>
          <w:p w14:paraId="2F221BDC"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p>
        </w:tc>
        <w:tc>
          <w:tcPr>
            <w:tcW w:w="1294" w:type="dxa"/>
            <w:tcBorders>
              <w:top w:val="single" w:sz="6" w:space="0" w:color="auto"/>
            </w:tcBorders>
          </w:tcPr>
          <w:p w14:paraId="4A939D04" w14:textId="77777777" w:rsidR="00A9235B" w:rsidRPr="00237EB4" w:rsidRDefault="00A9235B" w:rsidP="00C317EC">
            <w:pPr>
              <w:spacing w:after="0" w:line="340" w:lineRule="exact"/>
              <w:ind w:right="-72"/>
              <w:jc w:val="center"/>
              <w:rPr>
                <w:rFonts w:asciiTheme="majorBidi" w:hAnsiTheme="majorBidi" w:cstheme="majorBidi"/>
                <w:sz w:val="28"/>
              </w:rPr>
            </w:pPr>
            <w:r w:rsidRPr="00237EB4">
              <w:rPr>
                <w:rFonts w:asciiTheme="majorBidi" w:hAnsiTheme="majorBidi" w:cstheme="majorBidi"/>
                <w:sz w:val="28"/>
              </w:rPr>
              <w:t>As at December</w:t>
            </w:r>
          </w:p>
        </w:tc>
        <w:tc>
          <w:tcPr>
            <w:tcW w:w="101" w:type="dxa"/>
            <w:tcBorders>
              <w:top w:val="single" w:sz="6" w:space="0" w:color="auto"/>
            </w:tcBorders>
          </w:tcPr>
          <w:p w14:paraId="1BFB70FB"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p>
        </w:tc>
        <w:tc>
          <w:tcPr>
            <w:tcW w:w="1260" w:type="dxa"/>
            <w:tcBorders>
              <w:top w:val="single" w:sz="6" w:space="0" w:color="auto"/>
            </w:tcBorders>
          </w:tcPr>
          <w:p w14:paraId="182A0E73" w14:textId="77777777" w:rsidR="00A9235B" w:rsidRPr="00237EB4" w:rsidRDefault="00A9235B" w:rsidP="00C317EC">
            <w:pPr>
              <w:spacing w:after="0" w:line="340" w:lineRule="exact"/>
              <w:ind w:right="-72"/>
              <w:rPr>
                <w:rFonts w:asciiTheme="majorBidi" w:eastAsia="Cordia New" w:hAnsiTheme="majorBidi" w:cstheme="majorBidi"/>
                <w:snapToGrid w:val="0"/>
                <w:sz w:val="28"/>
                <w:lang w:val="en-US" w:eastAsia="th-TH"/>
              </w:rPr>
            </w:pPr>
            <w:r w:rsidRPr="00237EB4">
              <w:rPr>
                <w:rFonts w:asciiTheme="majorBidi" w:hAnsiTheme="majorBidi" w:cstheme="majorBidi"/>
                <w:sz w:val="28"/>
              </w:rPr>
              <w:t>As at December</w:t>
            </w:r>
          </w:p>
        </w:tc>
      </w:tr>
      <w:tr w:rsidR="00A9235B" w:rsidRPr="00237EB4" w14:paraId="53BCD798" w14:textId="77777777" w:rsidTr="006C47B8">
        <w:tc>
          <w:tcPr>
            <w:tcW w:w="2606" w:type="dxa"/>
          </w:tcPr>
          <w:p w14:paraId="5EFEF272" w14:textId="77777777" w:rsidR="00A9235B" w:rsidRPr="00237EB4" w:rsidRDefault="00A9235B" w:rsidP="00C317EC">
            <w:pPr>
              <w:spacing w:after="0" w:line="340" w:lineRule="exact"/>
              <w:ind w:left="1065" w:right="-162"/>
              <w:jc w:val="center"/>
              <w:rPr>
                <w:rFonts w:asciiTheme="majorBidi" w:eastAsia="Cordia New" w:hAnsiTheme="majorBidi" w:cstheme="majorBidi"/>
                <w:snapToGrid w:val="0"/>
                <w:sz w:val="28"/>
                <w:lang w:eastAsia="th-TH"/>
              </w:rPr>
            </w:pPr>
          </w:p>
        </w:tc>
        <w:tc>
          <w:tcPr>
            <w:tcW w:w="1417" w:type="dxa"/>
            <w:tcBorders>
              <w:bottom w:val="single" w:sz="6" w:space="0" w:color="auto"/>
            </w:tcBorders>
          </w:tcPr>
          <w:p w14:paraId="75A7EC35"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w:t>
            </w:r>
            <w:r w:rsidRPr="00237EB4">
              <w:rPr>
                <w:rFonts w:asciiTheme="majorBidi" w:hAnsiTheme="majorBidi" w:cstheme="majorBidi"/>
                <w:sz w:val="28"/>
                <w:lang w:val="en-US"/>
              </w:rPr>
              <w:t>5</w:t>
            </w:r>
          </w:p>
        </w:tc>
        <w:tc>
          <w:tcPr>
            <w:tcW w:w="147" w:type="dxa"/>
          </w:tcPr>
          <w:p w14:paraId="461DA391" w14:textId="77777777" w:rsidR="00A9235B" w:rsidRPr="00237EB4" w:rsidRDefault="00A9235B" w:rsidP="00C317EC">
            <w:pPr>
              <w:spacing w:after="0" w:line="340" w:lineRule="exact"/>
              <w:ind w:right="-72"/>
              <w:jc w:val="center"/>
              <w:rPr>
                <w:rFonts w:asciiTheme="majorBidi" w:eastAsia="Times New Roman" w:hAnsiTheme="majorBidi" w:cstheme="majorBidi"/>
                <w:snapToGrid w:val="0"/>
                <w:sz w:val="28"/>
                <w:lang w:val="en-US" w:eastAsia="th-TH"/>
              </w:rPr>
            </w:pPr>
          </w:p>
        </w:tc>
        <w:tc>
          <w:tcPr>
            <w:tcW w:w="1219" w:type="dxa"/>
            <w:tcBorders>
              <w:bottom w:val="single" w:sz="6" w:space="0" w:color="auto"/>
            </w:tcBorders>
          </w:tcPr>
          <w:p w14:paraId="7A18C452"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w:t>
            </w:r>
            <w:r w:rsidRPr="00237EB4">
              <w:rPr>
                <w:rFonts w:asciiTheme="majorBidi" w:hAnsiTheme="majorBidi" w:cstheme="majorBidi"/>
                <w:sz w:val="28"/>
                <w:lang w:val="en-US"/>
              </w:rPr>
              <w:t>4</w:t>
            </w:r>
          </w:p>
        </w:tc>
        <w:tc>
          <w:tcPr>
            <w:tcW w:w="180" w:type="dxa"/>
          </w:tcPr>
          <w:p w14:paraId="2330650B"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p>
        </w:tc>
        <w:tc>
          <w:tcPr>
            <w:tcW w:w="1294" w:type="dxa"/>
            <w:tcBorders>
              <w:bottom w:val="single" w:sz="6" w:space="0" w:color="auto"/>
            </w:tcBorders>
          </w:tcPr>
          <w:p w14:paraId="12A1162A"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31, 2025</w:t>
            </w:r>
          </w:p>
        </w:tc>
        <w:tc>
          <w:tcPr>
            <w:tcW w:w="101" w:type="dxa"/>
          </w:tcPr>
          <w:p w14:paraId="48DC0174"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p>
        </w:tc>
        <w:tc>
          <w:tcPr>
            <w:tcW w:w="1260" w:type="dxa"/>
            <w:tcBorders>
              <w:bottom w:val="single" w:sz="6" w:space="0" w:color="auto"/>
            </w:tcBorders>
          </w:tcPr>
          <w:p w14:paraId="3B30A1D2" w14:textId="77777777" w:rsidR="00A9235B" w:rsidRPr="00237EB4" w:rsidRDefault="00A9235B" w:rsidP="00C317EC">
            <w:pPr>
              <w:spacing w:after="0" w:line="340" w:lineRule="exact"/>
              <w:ind w:right="-72"/>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31, 2024</w:t>
            </w:r>
          </w:p>
        </w:tc>
      </w:tr>
      <w:tr w:rsidR="00A9235B" w:rsidRPr="00237EB4" w14:paraId="1BCD6188" w14:textId="77777777" w:rsidTr="006C47B8">
        <w:tc>
          <w:tcPr>
            <w:tcW w:w="2606" w:type="dxa"/>
            <w:vAlign w:val="center"/>
          </w:tcPr>
          <w:p w14:paraId="0EA7C80D" w14:textId="77777777" w:rsidR="00A9235B" w:rsidRPr="0074282E" w:rsidRDefault="00A9235B" w:rsidP="00C317EC">
            <w:pPr>
              <w:spacing w:after="0" w:line="340" w:lineRule="exact"/>
              <w:ind w:right="-72"/>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Due date</w:t>
            </w:r>
          </w:p>
        </w:tc>
        <w:tc>
          <w:tcPr>
            <w:tcW w:w="1417" w:type="dxa"/>
            <w:tcBorders>
              <w:top w:val="single" w:sz="6" w:space="0" w:color="auto"/>
            </w:tcBorders>
            <w:vAlign w:val="bottom"/>
          </w:tcPr>
          <w:p w14:paraId="55B2486E" w14:textId="77777777" w:rsidR="00A9235B" w:rsidRPr="00237EB4" w:rsidRDefault="00A9235B" w:rsidP="00C317EC">
            <w:pPr>
              <w:tabs>
                <w:tab w:val="decimal" w:pos="1102"/>
              </w:tabs>
              <w:spacing w:after="0" w:line="340" w:lineRule="exact"/>
              <w:ind w:right="-72"/>
              <w:jc w:val="both"/>
              <w:rPr>
                <w:rFonts w:asciiTheme="majorBidi" w:eastAsia="Cordia New" w:hAnsiTheme="majorBidi" w:cstheme="majorBidi"/>
                <w:snapToGrid w:val="0"/>
                <w:sz w:val="28"/>
                <w:lang w:val="en-US" w:eastAsia="th-TH"/>
              </w:rPr>
            </w:pPr>
          </w:p>
        </w:tc>
        <w:tc>
          <w:tcPr>
            <w:tcW w:w="147" w:type="dxa"/>
          </w:tcPr>
          <w:p w14:paraId="33917629" w14:textId="77777777" w:rsidR="00A9235B" w:rsidRPr="00237EB4" w:rsidRDefault="00A9235B" w:rsidP="00C317EC">
            <w:pPr>
              <w:tabs>
                <w:tab w:val="decimal" w:pos="1137"/>
              </w:tabs>
              <w:spacing w:after="0" w:line="340" w:lineRule="exact"/>
              <w:ind w:right="-72"/>
              <w:jc w:val="both"/>
              <w:rPr>
                <w:rFonts w:asciiTheme="majorBidi" w:eastAsia="Cordia New" w:hAnsiTheme="majorBidi" w:cstheme="majorBidi"/>
                <w:snapToGrid w:val="0"/>
                <w:sz w:val="28"/>
                <w:lang w:eastAsia="th-TH"/>
              </w:rPr>
            </w:pPr>
          </w:p>
        </w:tc>
        <w:tc>
          <w:tcPr>
            <w:tcW w:w="1219" w:type="dxa"/>
            <w:tcBorders>
              <w:top w:val="single" w:sz="6" w:space="0" w:color="auto"/>
            </w:tcBorders>
            <w:vAlign w:val="bottom"/>
          </w:tcPr>
          <w:p w14:paraId="6E6EC055" w14:textId="77777777" w:rsidR="00A9235B" w:rsidRPr="00237EB4" w:rsidRDefault="00A9235B" w:rsidP="00C317EC">
            <w:pPr>
              <w:tabs>
                <w:tab w:val="decimal" w:pos="1080"/>
              </w:tabs>
              <w:spacing w:after="0" w:line="340" w:lineRule="exact"/>
              <w:ind w:right="-72"/>
              <w:rPr>
                <w:rFonts w:asciiTheme="majorBidi" w:eastAsia="Cordia New" w:hAnsiTheme="majorBidi" w:cstheme="majorBidi"/>
                <w:snapToGrid w:val="0"/>
                <w:sz w:val="28"/>
                <w:cs/>
                <w:lang w:eastAsia="th-TH"/>
              </w:rPr>
            </w:pPr>
          </w:p>
        </w:tc>
        <w:tc>
          <w:tcPr>
            <w:tcW w:w="180" w:type="dxa"/>
          </w:tcPr>
          <w:p w14:paraId="29D57AFC" w14:textId="77777777" w:rsidR="00A9235B" w:rsidRPr="00237EB4" w:rsidRDefault="00A9235B" w:rsidP="00C317EC">
            <w:pPr>
              <w:tabs>
                <w:tab w:val="decimal" w:pos="1080"/>
              </w:tabs>
              <w:spacing w:after="0" w:line="340" w:lineRule="exact"/>
              <w:ind w:right="-72"/>
              <w:rPr>
                <w:rFonts w:asciiTheme="majorBidi" w:eastAsia="Cordia New" w:hAnsiTheme="majorBidi" w:cstheme="majorBidi"/>
                <w:snapToGrid w:val="0"/>
                <w:sz w:val="28"/>
                <w:cs/>
                <w:lang w:eastAsia="th-TH"/>
              </w:rPr>
            </w:pPr>
          </w:p>
        </w:tc>
        <w:tc>
          <w:tcPr>
            <w:tcW w:w="1294" w:type="dxa"/>
            <w:tcBorders>
              <w:top w:val="single" w:sz="6" w:space="0" w:color="auto"/>
            </w:tcBorders>
            <w:vAlign w:val="bottom"/>
          </w:tcPr>
          <w:p w14:paraId="7DDBE3FE" w14:textId="77777777" w:rsidR="00A9235B" w:rsidRPr="00237EB4" w:rsidRDefault="00A9235B" w:rsidP="00C317EC">
            <w:pPr>
              <w:tabs>
                <w:tab w:val="decimal" w:pos="1080"/>
              </w:tabs>
              <w:spacing w:after="0" w:line="340" w:lineRule="exact"/>
              <w:ind w:right="-72"/>
              <w:rPr>
                <w:rFonts w:asciiTheme="majorBidi" w:eastAsia="Cordia New" w:hAnsiTheme="majorBidi" w:cstheme="majorBidi"/>
                <w:snapToGrid w:val="0"/>
                <w:sz w:val="28"/>
                <w:cs/>
                <w:lang w:eastAsia="th-TH"/>
              </w:rPr>
            </w:pPr>
          </w:p>
        </w:tc>
        <w:tc>
          <w:tcPr>
            <w:tcW w:w="101" w:type="dxa"/>
          </w:tcPr>
          <w:p w14:paraId="77C68E4B" w14:textId="77777777" w:rsidR="00A9235B" w:rsidRPr="00237EB4" w:rsidRDefault="00A9235B" w:rsidP="00C317EC">
            <w:pPr>
              <w:tabs>
                <w:tab w:val="decimal" w:pos="1080"/>
              </w:tabs>
              <w:spacing w:after="0" w:line="340" w:lineRule="exact"/>
              <w:ind w:right="-72"/>
              <w:rPr>
                <w:rFonts w:asciiTheme="majorBidi" w:eastAsia="Cordia New" w:hAnsiTheme="majorBidi" w:cstheme="majorBidi"/>
                <w:snapToGrid w:val="0"/>
                <w:sz w:val="28"/>
                <w:cs/>
                <w:lang w:eastAsia="th-TH"/>
              </w:rPr>
            </w:pPr>
          </w:p>
        </w:tc>
        <w:tc>
          <w:tcPr>
            <w:tcW w:w="1260" w:type="dxa"/>
            <w:tcBorders>
              <w:top w:val="single" w:sz="6" w:space="0" w:color="auto"/>
            </w:tcBorders>
            <w:vAlign w:val="bottom"/>
          </w:tcPr>
          <w:p w14:paraId="174DB960" w14:textId="77777777" w:rsidR="00A9235B" w:rsidRPr="0074282E" w:rsidRDefault="00A9235B" w:rsidP="00C317EC">
            <w:pPr>
              <w:tabs>
                <w:tab w:val="decimal" w:pos="1080"/>
              </w:tabs>
              <w:spacing w:after="0" w:line="340" w:lineRule="exact"/>
              <w:ind w:right="-72"/>
              <w:rPr>
                <w:rFonts w:asciiTheme="majorBidi" w:eastAsia="Cordia New" w:hAnsiTheme="majorBidi" w:cstheme="majorBidi"/>
                <w:snapToGrid w:val="0"/>
                <w:sz w:val="28"/>
                <w:cs/>
                <w:lang w:val="en-US" w:eastAsia="th-TH"/>
              </w:rPr>
            </w:pPr>
          </w:p>
        </w:tc>
      </w:tr>
      <w:tr w:rsidR="00A9235B" w:rsidRPr="00237EB4" w14:paraId="669BFC57" w14:textId="77777777" w:rsidTr="006C47B8">
        <w:tc>
          <w:tcPr>
            <w:tcW w:w="2606" w:type="dxa"/>
            <w:vAlign w:val="center"/>
          </w:tcPr>
          <w:p w14:paraId="31236717" w14:textId="77777777" w:rsidR="00A9235B" w:rsidRPr="00237EB4" w:rsidRDefault="00A9235B" w:rsidP="00C317EC">
            <w:pPr>
              <w:spacing w:after="0" w:line="340" w:lineRule="exact"/>
              <w:ind w:right="-72"/>
              <w:rPr>
                <w:rFonts w:asciiTheme="majorBidi" w:eastAsia="Cordia New" w:hAnsiTheme="majorBidi" w:cstheme="majorBidi"/>
                <w:sz w:val="28"/>
              </w:rPr>
            </w:pPr>
            <w:r w:rsidRPr="00237EB4">
              <w:rPr>
                <w:rFonts w:asciiTheme="majorBidi" w:eastAsia="Cordia New" w:hAnsiTheme="majorBidi" w:cstheme="majorBidi"/>
                <w:sz w:val="28"/>
              </w:rPr>
              <w:t xml:space="preserve">Within </w:t>
            </w:r>
            <w:r w:rsidRPr="00237EB4">
              <w:rPr>
                <w:rFonts w:asciiTheme="majorBidi" w:eastAsia="Cordia New" w:hAnsiTheme="majorBidi" w:cstheme="majorBidi"/>
                <w:sz w:val="28"/>
                <w:lang w:val="en-US"/>
              </w:rPr>
              <w:t xml:space="preserve">1 </w:t>
            </w:r>
            <w:r w:rsidRPr="00237EB4">
              <w:rPr>
                <w:rFonts w:asciiTheme="majorBidi" w:eastAsia="Cordia New" w:hAnsiTheme="majorBidi" w:cstheme="majorBidi"/>
                <w:sz w:val="28"/>
              </w:rPr>
              <w:t>year</w:t>
            </w:r>
          </w:p>
        </w:tc>
        <w:tc>
          <w:tcPr>
            <w:tcW w:w="1417" w:type="dxa"/>
            <w:tcBorders>
              <w:bottom w:val="single" w:sz="6" w:space="0" w:color="auto"/>
            </w:tcBorders>
            <w:vAlign w:val="center"/>
          </w:tcPr>
          <w:p w14:paraId="3636982D" w14:textId="77777777" w:rsidR="00A9235B" w:rsidRPr="00237EB4" w:rsidRDefault="00A9235B" w:rsidP="00C317EC">
            <w:pPr>
              <w:spacing w:after="0" w:line="340" w:lineRule="exact"/>
              <w:ind w:right="284"/>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147" w:type="dxa"/>
          </w:tcPr>
          <w:p w14:paraId="6778C060" w14:textId="77777777" w:rsidR="00A9235B" w:rsidRPr="00237EB4" w:rsidRDefault="00A9235B" w:rsidP="00C317EC">
            <w:pPr>
              <w:tabs>
                <w:tab w:val="decimal" w:pos="1102"/>
                <w:tab w:val="decimal" w:pos="1137"/>
              </w:tabs>
              <w:spacing w:after="0" w:line="340" w:lineRule="exact"/>
              <w:ind w:right="-72"/>
              <w:jc w:val="both"/>
              <w:rPr>
                <w:rFonts w:asciiTheme="majorBidi" w:eastAsia="Cordia New" w:hAnsiTheme="majorBidi" w:cstheme="majorBidi"/>
                <w:snapToGrid w:val="0"/>
                <w:sz w:val="28"/>
                <w:lang w:val="en-US" w:eastAsia="th-TH"/>
              </w:rPr>
            </w:pPr>
          </w:p>
        </w:tc>
        <w:tc>
          <w:tcPr>
            <w:tcW w:w="1219" w:type="dxa"/>
            <w:tcBorders>
              <w:bottom w:val="single" w:sz="6" w:space="0" w:color="auto"/>
            </w:tcBorders>
            <w:vAlign w:val="center"/>
          </w:tcPr>
          <w:p w14:paraId="1E790E66" w14:textId="77777777" w:rsidR="00A9235B" w:rsidRPr="0074282E" w:rsidRDefault="00A9235B" w:rsidP="00C317EC">
            <w:pPr>
              <w:spacing w:after="0" w:line="340" w:lineRule="exact"/>
              <w:ind w:right="135"/>
              <w:jc w:val="right"/>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2,179,200</w:t>
            </w:r>
          </w:p>
        </w:tc>
        <w:tc>
          <w:tcPr>
            <w:tcW w:w="180" w:type="dxa"/>
          </w:tcPr>
          <w:p w14:paraId="252A2BA2" w14:textId="77777777" w:rsidR="00A9235B" w:rsidRPr="00237EB4" w:rsidRDefault="00A9235B" w:rsidP="00C317EC">
            <w:pPr>
              <w:spacing w:after="0" w:line="340" w:lineRule="exact"/>
              <w:ind w:right="135"/>
              <w:jc w:val="right"/>
              <w:rPr>
                <w:rFonts w:asciiTheme="majorBidi" w:eastAsia="Cordia New" w:hAnsiTheme="majorBidi" w:cstheme="majorBidi"/>
                <w:snapToGrid w:val="0"/>
                <w:sz w:val="28"/>
                <w:lang w:val="en-US" w:eastAsia="th-TH"/>
              </w:rPr>
            </w:pPr>
          </w:p>
        </w:tc>
        <w:tc>
          <w:tcPr>
            <w:tcW w:w="1294" w:type="dxa"/>
            <w:tcBorders>
              <w:bottom w:val="single" w:sz="6" w:space="0" w:color="auto"/>
            </w:tcBorders>
            <w:vAlign w:val="center"/>
          </w:tcPr>
          <w:p w14:paraId="5DD8B1C1" w14:textId="77777777" w:rsidR="00A9235B" w:rsidRPr="00237EB4" w:rsidRDefault="00A9235B" w:rsidP="00C317EC">
            <w:pPr>
              <w:spacing w:after="0" w:line="340" w:lineRule="exact"/>
              <w:ind w:right="284"/>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101" w:type="dxa"/>
          </w:tcPr>
          <w:p w14:paraId="5D281307" w14:textId="77777777" w:rsidR="00A9235B" w:rsidRPr="00237EB4" w:rsidRDefault="00A9235B" w:rsidP="00C317EC">
            <w:pPr>
              <w:spacing w:after="0" w:line="340" w:lineRule="exact"/>
              <w:ind w:right="135"/>
              <w:jc w:val="right"/>
              <w:rPr>
                <w:rFonts w:asciiTheme="majorBidi" w:eastAsia="Cordia New" w:hAnsiTheme="majorBidi" w:cstheme="majorBidi"/>
                <w:snapToGrid w:val="0"/>
                <w:sz w:val="28"/>
                <w:lang w:val="en-US" w:eastAsia="th-TH"/>
              </w:rPr>
            </w:pPr>
          </w:p>
        </w:tc>
        <w:tc>
          <w:tcPr>
            <w:tcW w:w="1260" w:type="dxa"/>
            <w:tcBorders>
              <w:bottom w:val="single" w:sz="6" w:space="0" w:color="auto"/>
            </w:tcBorders>
            <w:vAlign w:val="center"/>
          </w:tcPr>
          <w:p w14:paraId="656ECC2E" w14:textId="77777777" w:rsidR="00A9235B" w:rsidRPr="00237EB4" w:rsidRDefault="00A9235B" w:rsidP="00C317EC">
            <w:pPr>
              <w:spacing w:after="0" w:line="340" w:lineRule="exact"/>
              <w:ind w:right="13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1,123,200</w:t>
            </w:r>
          </w:p>
        </w:tc>
      </w:tr>
      <w:tr w:rsidR="00A9235B" w:rsidRPr="00237EB4" w14:paraId="3103FE16" w14:textId="77777777" w:rsidTr="006C47B8">
        <w:tc>
          <w:tcPr>
            <w:tcW w:w="2606" w:type="dxa"/>
            <w:vAlign w:val="center"/>
          </w:tcPr>
          <w:p w14:paraId="092C8A92" w14:textId="77777777" w:rsidR="00A9235B" w:rsidRPr="0074282E" w:rsidRDefault="00A9235B" w:rsidP="00C317EC">
            <w:pPr>
              <w:spacing w:after="0" w:line="340" w:lineRule="exact"/>
              <w:ind w:left="972" w:right="-72"/>
              <w:rPr>
                <w:rFonts w:asciiTheme="majorBidi" w:eastAsia="Cordia New" w:hAnsiTheme="majorBidi" w:cstheme="majorBidi"/>
                <w:sz w:val="28"/>
                <w:cs/>
                <w:lang w:val="en-US"/>
              </w:rPr>
            </w:pPr>
          </w:p>
        </w:tc>
        <w:tc>
          <w:tcPr>
            <w:tcW w:w="1417" w:type="dxa"/>
            <w:tcBorders>
              <w:top w:val="single" w:sz="6" w:space="0" w:color="auto"/>
              <w:bottom w:val="double" w:sz="6" w:space="0" w:color="auto"/>
            </w:tcBorders>
            <w:vAlign w:val="center"/>
          </w:tcPr>
          <w:p w14:paraId="0CCCCB46" w14:textId="77777777" w:rsidR="00A9235B" w:rsidRPr="00237EB4" w:rsidRDefault="00A9235B" w:rsidP="00C317EC">
            <w:pPr>
              <w:spacing w:after="0" w:line="340" w:lineRule="exact"/>
              <w:ind w:right="284"/>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147" w:type="dxa"/>
          </w:tcPr>
          <w:p w14:paraId="279EF3CE" w14:textId="77777777" w:rsidR="00A9235B" w:rsidRPr="00237EB4" w:rsidRDefault="00A9235B" w:rsidP="00C317EC">
            <w:pPr>
              <w:tabs>
                <w:tab w:val="decimal" w:pos="1137"/>
              </w:tabs>
              <w:spacing w:after="0" w:line="340" w:lineRule="exact"/>
              <w:ind w:right="-72"/>
              <w:jc w:val="both"/>
              <w:rPr>
                <w:rFonts w:asciiTheme="majorBidi" w:eastAsia="Cordia New" w:hAnsiTheme="majorBidi" w:cstheme="majorBidi"/>
                <w:snapToGrid w:val="0"/>
                <w:sz w:val="28"/>
                <w:lang w:val="en-US" w:eastAsia="th-TH"/>
              </w:rPr>
            </w:pPr>
          </w:p>
        </w:tc>
        <w:tc>
          <w:tcPr>
            <w:tcW w:w="1219" w:type="dxa"/>
            <w:tcBorders>
              <w:top w:val="single" w:sz="6" w:space="0" w:color="auto"/>
              <w:bottom w:val="double" w:sz="6" w:space="0" w:color="auto"/>
            </w:tcBorders>
            <w:vAlign w:val="center"/>
          </w:tcPr>
          <w:p w14:paraId="17FBE23B" w14:textId="77777777" w:rsidR="00A9235B" w:rsidRPr="00237EB4" w:rsidRDefault="00A9235B" w:rsidP="00C317EC">
            <w:pPr>
              <w:spacing w:after="0" w:line="340" w:lineRule="exact"/>
              <w:ind w:right="13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2,179,200</w:t>
            </w:r>
          </w:p>
        </w:tc>
        <w:tc>
          <w:tcPr>
            <w:tcW w:w="180" w:type="dxa"/>
          </w:tcPr>
          <w:p w14:paraId="3522B458" w14:textId="77777777" w:rsidR="00A9235B" w:rsidRPr="00237EB4" w:rsidRDefault="00A9235B" w:rsidP="00C317EC">
            <w:pPr>
              <w:spacing w:after="0" w:line="340" w:lineRule="exact"/>
              <w:ind w:right="135"/>
              <w:jc w:val="right"/>
              <w:rPr>
                <w:rFonts w:asciiTheme="majorBidi" w:eastAsia="Cordia New" w:hAnsiTheme="majorBidi" w:cstheme="majorBidi"/>
                <w:snapToGrid w:val="0"/>
                <w:sz w:val="28"/>
                <w:lang w:val="en-US" w:eastAsia="th-TH"/>
              </w:rPr>
            </w:pPr>
          </w:p>
        </w:tc>
        <w:tc>
          <w:tcPr>
            <w:tcW w:w="1294" w:type="dxa"/>
            <w:tcBorders>
              <w:top w:val="single" w:sz="6" w:space="0" w:color="auto"/>
              <w:bottom w:val="double" w:sz="6" w:space="0" w:color="auto"/>
            </w:tcBorders>
            <w:vAlign w:val="center"/>
          </w:tcPr>
          <w:p w14:paraId="0F6D75AE" w14:textId="77777777" w:rsidR="00A9235B" w:rsidRPr="00237EB4" w:rsidRDefault="00A9235B" w:rsidP="00C317EC">
            <w:pPr>
              <w:spacing w:after="0" w:line="340" w:lineRule="exact"/>
              <w:ind w:right="284"/>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101" w:type="dxa"/>
          </w:tcPr>
          <w:p w14:paraId="7548424A" w14:textId="77777777" w:rsidR="00A9235B" w:rsidRPr="00237EB4" w:rsidRDefault="00A9235B" w:rsidP="00C317EC">
            <w:pPr>
              <w:spacing w:after="0" w:line="340" w:lineRule="exact"/>
              <w:ind w:right="135"/>
              <w:jc w:val="right"/>
              <w:rPr>
                <w:rFonts w:asciiTheme="majorBidi" w:eastAsia="Cordia New" w:hAnsiTheme="majorBidi" w:cstheme="majorBidi"/>
                <w:snapToGrid w:val="0"/>
                <w:sz w:val="28"/>
                <w:lang w:val="en-US" w:eastAsia="th-TH"/>
              </w:rPr>
            </w:pPr>
          </w:p>
        </w:tc>
        <w:tc>
          <w:tcPr>
            <w:tcW w:w="1260" w:type="dxa"/>
            <w:tcBorders>
              <w:top w:val="single" w:sz="6" w:space="0" w:color="auto"/>
              <w:bottom w:val="double" w:sz="6" w:space="0" w:color="auto"/>
            </w:tcBorders>
            <w:vAlign w:val="center"/>
          </w:tcPr>
          <w:p w14:paraId="702405EB" w14:textId="77777777" w:rsidR="00A9235B" w:rsidRPr="00237EB4" w:rsidRDefault="00A9235B" w:rsidP="00C317EC">
            <w:pPr>
              <w:spacing w:after="0" w:line="340" w:lineRule="exact"/>
              <w:ind w:right="135"/>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1,123,200</w:t>
            </w:r>
          </w:p>
        </w:tc>
      </w:tr>
    </w:tbl>
    <w:p w14:paraId="01375342" w14:textId="77777777" w:rsidR="00A9235B" w:rsidRPr="00237EB4" w:rsidRDefault="00A9235B" w:rsidP="00C44C32">
      <w:pPr>
        <w:spacing w:after="0" w:line="360" w:lineRule="exact"/>
        <w:ind w:left="851" w:firstLine="590"/>
        <w:jc w:val="thaiDistribute"/>
        <w:rPr>
          <w:rFonts w:asciiTheme="majorBidi" w:eastAsia="Cordia New" w:hAnsiTheme="majorBidi" w:cstheme="majorBidi"/>
          <w:sz w:val="32"/>
          <w:szCs w:val="32"/>
          <w:lang w:val="en-US" w:eastAsia="x-none"/>
        </w:rPr>
      </w:pPr>
      <w:r w:rsidRPr="00237EB4">
        <w:rPr>
          <w:rFonts w:asciiTheme="majorBidi" w:eastAsia="Cordia New" w:hAnsiTheme="majorBidi" w:cstheme="majorBidi"/>
          <w:spacing w:val="-4"/>
          <w:sz w:val="32"/>
          <w:szCs w:val="32"/>
          <w:lang w:val="en-US" w:eastAsia="x-none"/>
        </w:rPr>
        <w:lastRenderedPageBreak/>
        <w:t>For the years ended December 31, 2025 and 2024, the Group paid commitments with non-related</w:t>
      </w:r>
      <w:r w:rsidRPr="00237EB4">
        <w:rPr>
          <w:rFonts w:asciiTheme="majorBidi" w:eastAsia="Cordia New" w:hAnsiTheme="majorBidi" w:cstheme="majorBidi"/>
          <w:sz w:val="32"/>
          <w:szCs w:val="32"/>
          <w:lang w:val="en-US" w:eastAsia="x-none"/>
        </w:rPr>
        <w:t xml:space="preserve"> parties by recognized as an administrative expense in the statement of profit or loss and other comprehensive income in Baht 1.73 million and Baht 2.10 million, respectively.</w:t>
      </w:r>
    </w:p>
    <w:p w14:paraId="4281C678" w14:textId="77777777" w:rsidR="00A9235B" w:rsidRPr="00237EB4" w:rsidRDefault="00A9235B" w:rsidP="00C44C32">
      <w:pPr>
        <w:spacing w:after="0" w:line="360" w:lineRule="exact"/>
        <w:ind w:left="851" w:firstLine="590"/>
        <w:jc w:val="thaiDistribute"/>
        <w:rPr>
          <w:rFonts w:asciiTheme="majorBidi" w:eastAsia="Cordia New" w:hAnsiTheme="majorBidi" w:cstheme="majorBidi"/>
          <w:sz w:val="32"/>
          <w:szCs w:val="32"/>
          <w:lang w:val="en-US" w:eastAsia="x-none"/>
        </w:rPr>
      </w:pPr>
      <w:r w:rsidRPr="00237EB4">
        <w:rPr>
          <w:rFonts w:asciiTheme="majorBidi" w:eastAsia="Cordia New" w:hAnsiTheme="majorBidi" w:cstheme="majorBidi"/>
          <w:spacing w:val="-6"/>
          <w:sz w:val="32"/>
          <w:szCs w:val="32"/>
          <w:lang w:val="en-US" w:eastAsia="x-none"/>
        </w:rPr>
        <w:t xml:space="preserve">For the years ended December 31, 2025 and 2024, the Company paid commitments with non-related </w:t>
      </w:r>
      <w:r w:rsidRPr="00237EB4">
        <w:rPr>
          <w:rFonts w:asciiTheme="majorBidi" w:eastAsia="Cordia New" w:hAnsiTheme="majorBidi" w:cstheme="majorBidi"/>
          <w:sz w:val="32"/>
          <w:szCs w:val="32"/>
          <w:lang w:val="en-US" w:eastAsia="x-none"/>
        </w:rPr>
        <w:t>parties by recognized as an administrative expense in the statement of profit or loss and other comprehensive income in Baht 0.97 million and Baht 1.11 million, respectively.</w:t>
      </w:r>
    </w:p>
    <w:p w14:paraId="59885C68" w14:textId="77777777" w:rsidR="00A9235B" w:rsidRPr="00237EB4" w:rsidRDefault="00A9235B" w:rsidP="00C44C32">
      <w:pPr>
        <w:spacing w:after="0" w:line="360" w:lineRule="exact"/>
        <w:jc w:val="thaiDistribute"/>
        <w:rPr>
          <w:rFonts w:asciiTheme="majorBidi" w:eastAsia="Cordia New" w:hAnsiTheme="majorBidi" w:cstheme="majorBidi"/>
          <w:sz w:val="32"/>
          <w:szCs w:val="32"/>
          <w:lang w:val="en-US" w:eastAsia="x-none"/>
        </w:rPr>
      </w:pPr>
    </w:p>
    <w:p w14:paraId="5F4DE98E" w14:textId="77777777" w:rsidR="00A9235B" w:rsidRPr="00237EB4" w:rsidRDefault="00A9235B" w:rsidP="00C44C32">
      <w:pPr>
        <w:spacing w:after="0" w:line="360" w:lineRule="exact"/>
        <w:rPr>
          <w:rFonts w:asciiTheme="majorBidi" w:eastAsia="Cordia New" w:hAnsiTheme="majorBidi" w:cstheme="majorBidi"/>
          <w:sz w:val="32"/>
          <w:szCs w:val="32"/>
          <w:lang w:val="en-US" w:eastAsia="x-none"/>
        </w:rPr>
      </w:pPr>
      <w:r w:rsidRPr="00237EB4">
        <w:rPr>
          <w:rFonts w:asciiTheme="majorBidi" w:eastAsia="Cordia New" w:hAnsiTheme="majorBidi" w:cstheme="majorBidi"/>
          <w:sz w:val="32"/>
          <w:szCs w:val="32"/>
          <w:lang w:val="en-US" w:eastAsia="x-none"/>
        </w:rPr>
        <w:t>45.2</w:t>
      </w:r>
      <w:r w:rsidRPr="00237EB4">
        <w:rPr>
          <w:rFonts w:asciiTheme="majorBidi" w:eastAsia="Cordia New" w:hAnsiTheme="majorBidi" w:cstheme="majorBidi"/>
          <w:sz w:val="32"/>
          <w:szCs w:val="32"/>
          <w:lang w:val="en-US" w:eastAsia="x-none"/>
        </w:rPr>
        <w:tab/>
        <w:t>The Group has commitment for other as following:</w:t>
      </w:r>
    </w:p>
    <w:tbl>
      <w:tblPr>
        <w:tblW w:w="8649" w:type="dxa"/>
        <w:tblInd w:w="851" w:type="dxa"/>
        <w:tblLayout w:type="fixed"/>
        <w:tblCellMar>
          <w:left w:w="0" w:type="dxa"/>
          <w:right w:w="0" w:type="dxa"/>
        </w:tblCellMar>
        <w:tblLook w:val="0000" w:firstRow="0" w:lastRow="0" w:firstColumn="0" w:lastColumn="0" w:noHBand="0" w:noVBand="0"/>
      </w:tblPr>
      <w:tblGrid>
        <w:gridCol w:w="3109"/>
        <w:gridCol w:w="1356"/>
        <w:gridCol w:w="56"/>
        <w:gridCol w:w="1364"/>
        <w:gridCol w:w="61"/>
        <w:gridCol w:w="1329"/>
        <w:gridCol w:w="37"/>
        <w:gridCol w:w="1337"/>
      </w:tblGrid>
      <w:tr w:rsidR="00A9235B" w:rsidRPr="00237EB4" w14:paraId="63C6036B" w14:textId="77777777" w:rsidTr="006C47B8">
        <w:tc>
          <w:tcPr>
            <w:tcW w:w="3109" w:type="dxa"/>
          </w:tcPr>
          <w:p w14:paraId="4B05DC61" w14:textId="77777777" w:rsidR="00A9235B" w:rsidRPr="00237EB4" w:rsidRDefault="00A9235B" w:rsidP="00C44C32">
            <w:pPr>
              <w:spacing w:after="0" w:line="320" w:lineRule="exact"/>
              <w:ind w:left="1065" w:right="-162"/>
              <w:jc w:val="center"/>
              <w:rPr>
                <w:rFonts w:asciiTheme="majorBidi" w:eastAsia="Cordia New" w:hAnsiTheme="majorBidi" w:cstheme="majorBidi"/>
                <w:snapToGrid w:val="0"/>
                <w:sz w:val="28"/>
                <w:lang w:val="en-US" w:eastAsia="th-TH"/>
              </w:rPr>
            </w:pPr>
          </w:p>
        </w:tc>
        <w:tc>
          <w:tcPr>
            <w:tcW w:w="5540" w:type="dxa"/>
            <w:gridSpan w:val="7"/>
            <w:tcBorders>
              <w:bottom w:val="single" w:sz="6" w:space="0" w:color="auto"/>
            </w:tcBorders>
            <w:vAlign w:val="center"/>
          </w:tcPr>
          <w:p w14:paraId="3AE44F61" w14:textId="77777777" w:rsidR="00A9235B" w:rsidRPr="0074282E" w:rsidRDefault="00A9235B" w:rsidP="00C44C32">
            <w:pPr>
              <w:spacing w:after="0" w:line="32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Baht</w:t>
            </w:r>
          </w:p>
        </w:tc>
      </w:tr>
      <w:tr w:rsidR="00A9235B" w:rsidRPr="00237EB4" w14:paraId="5E1601F7" w14:textId="77777777" w:rsidTr="006C47B8">
        <w:tc>
          <w:tcPr>
            <w:tcW w:w="3109" w:type="dxa"/>
          </w:tcPr>
          <w:p w14:paraId="3E7E0F24" w14:textId="77777777" w:rsidR="00A9235B" w:rsidRPr="00237EB4" w:rsidRDefault="00A9235B" w:rsidP="00C44C32">
            <w:pPr>
              <w:spacing w:after="0" w:line="320" w:lineRule="exact"/>
              <w:ind w:left="1065" w:right="-162"/>
              <w:jc w:val="center"/>
              <w:rPr>
                <w:rFonts w:asciiTheme="majorBidi" w:eastAsia="Cordia New" w:hAnsiTheme="majorBidi" w:cstheme="majorBidi"/>
                <w:snapToGrid w:val="0"/>
                <w:sz w:val="28"/>
                <w:lang w:val="en-US" w:eastAsia="th-TH"/>
              </w:rPr>
            </w:pPr>
          </w:p>
        </w:tc>
        <w:tc>
          <w:tcPr>
            <w:tcW w:w="2776" w:type="dxa"/>
            <w:gridSpan w:val="3"/>
            <w:tcBorders>
              <w:top w:val="single" w:sz="6" w:space="0" w:color="auto"/>
              <w:bottom w:val="single" w:sz="6" w:space="0" w:color="auto"/>
            </w:tcBorders>
            <w:vAlign w:val="center"/>
          </w:tcPr>
          <w:p w14:paraId="0517A7CE" w14:textId="77777777" w:rsidR="00A9235B" w:rsidRPr="00237EB4" w:rsidRDefault="00A9235B" w:rsidP="00C44C32">
            <w:pPr>
              <w:spacing w:after="0" w:line="32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Consolidated financial statements</w:t>
            </w:r>
          </w:p>
        </w:tc>
        <w:tc>
          <w:tcPr>
            <w:tcW w:w="61" w:type="dxa"/>
            <w:tcBorders>
              <w:top w:val="single" w:sz="6" w:space="0" w:color="auto"/>
            </w:tcBorders>
          </w:tcPr>
          <w:p w14:paraId="778D4780" w14:textId="77777777" w:rsidR="00A9235B" w:rsidRPr="0074282E" w:rsidRDefault="00A9235B" w:rsidP="00C44C32">
            <w:pPr>
              <w:spacing w:after="0" w:line="320" w:lineRule="exact"/>
              <w:ind w:right="-72"/>
              <w:jc w:val="center"/>
              <w:rPr>
                <w:rFonts w:asciiTheme="majorBidi" w:eastAsia="Cordia New" w:hAnsiTheme="majorBidi" w:cstheme="majorBidi"/>
                <w:snapToGrid w:val="0"/>
                <w:sz w:val="28"/>
                <w:cs/>
                <w:lang w:val="en-US" w:eastAsia="th-TH"/>
              </w:rPr>
            </w:pPr>
          </w:p>
        </w:tc>
        <w:tc>
          <w:tcPr>
            <w:tcW w:w="2703" w:type="dxa"/>
            <w:gridSpan w:val="3"/>
            <w:tcBorders>
              <w:top w:val="single" w:sz="6" w:space="0" w:color="auto"/>
              <w:bottom w:val="single" w:sz="6" w:space="0" w:color="auto"/>
            </w:tcBorders>
            <w:vAlign w:val="center"/>
          </w:tcPr>
          <w:p w14:paraId="01FCE626" w14:textId="77777777" w:rsidR="00A9235B" w:rsidRPr="0074282E" w:rsidRDefault="00A9235B" w:rsidP="00C44C32">
            <w:pPr>
              <w:spacing w:after="0" w:line="320" w:lineRule="exact"/>
              <w:ind w:right="-72"/>
              <w:jc w:val="center"/>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Separate financial statements</w:t>
            </w:r>
          </w:p>
        </w:tc>
      </w:tr>
      <w:tr w:rsidR="00A9235B" w:rsidRPr="00237EB4" w14:paraId="1175CB69" w14:textId="77777777" w:rsidTr="006C47B8">
        <w:tc>
          <w:tcPr>
            <w:tcW w:w="3109" w:type="dxa"/>
          </w:tcPr>
          <w:p w14:paraId="0D56497C" w14:textId="77777777" w:rsidR="00A9235B" w:rsidRPr="00237EB4" w:rsidRDefault="00A9235B" w:rsidP="00C44C32">
            <w:pPr>
              <w:spacing w:after="0" w:line="320" w:lineRule="exact"/>
              <w:ind w:left="1065" w:right="-162"/>
              <w:jc w:val="center"/>
              <w:rPr>
                <w:rFonts w:asciiTheme="majorBidi" w:eastAsia="Cordia New" w:hAnsiTheme="majorBidi" w:cstheme="majorBidi"/>
                <w:snapToGrid w:val="0"/>
                <w:sz w:val="28"/>
                <w:lang w:val="en-US" w:eastAsia="th-TH"/>
              </w:rPr>
            </w:pPr>
          </w:p>
        </w:tc>
        <w:tc>
          <w:tcPr>
            <w:tcW w:w="1356" w:type="dxa"/>
            <w:tcBorders>
              <w:top w:val="single" w:sz="6" w:space="0" w:color="auto"/>
            </w:tcBorders>
          </w:tcPr>
          <w:p w14:paraId="424DE1FA" w14:textId="77777777" w:rsidR="00A9235B" w:rsidRPr="00237EB4" w:rsidRDefault="00A9235B" w:rsidP="00C44C32">
            <w:pPr>
              <w:spacing w:after="0" w:line="320" w:lineRule="exact"/>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As at December</w:t>
            </w:r>
          </w:p>
        </w:tc>
        <w:tc>
          <w:tcPr>
            <w:tcW w:w="56" w:type="dxa"/>
            <w:tcBorders>
              <w:top w:val="single" w:sz="6" w:space="0" w:color="auto"/>
            </w:tcBorders>
          </w:tcPr>
          <w:p w14:paraId="40E31C0C" w14:textId="77777777" w:rsidR="00A9235B" w:rsidRPr="00237EB4" w:rsidRDefault="00A9235B" w:rsidP="00C44C32">
            <w:pPr>
              <w:spacing w:after="0" w:line="320" w:lineRule="exact"/>
              <w:ind w:right="-72"/>
              <w:jc w:val="center"/>
              <w:rPr>
                <w:rFonts w:asciiTheme="majorBidi" w:eastAsia="Times New Roman" w:hAnsiTheme="majorBidi" w:cstheme="majorBidi"/>
                <w:snapToGrid w:val="0"/>
                <w:sz w:val="28"/>
                <w:lang w:val="en-US" w:eastAsia="th-TH"/>
              </w:rPr>
            </w:pPr>
          </w:p>
        </w:tc>
        <w:tc>
          <w:tcPr>
            <w:tcW w:w="1364" w:type="dxa"/>
            <w:tcBorders>
              <w:top w:val="single" w:sz="6" w:space="0" w:color="auto"/>
            </w:tcBorders>
          </w:tcPr>
          <w:p w14:paraId="63B7C53C" w14:textId="77777777" w:rsidR="00A9235B" w:rsidRPr="0074282E" w:rsidRDefault="00A9235B" w:rsidP="00C44C32">
            <w:pPr>
              <w:spacing w:after="0" w:line="320" w:lineRule="exact"/>
              <w:jc w:val="center"/>
              <w:rPr>
                <w:rFonts w:asciiTheme="majorBidi" w:hAnsiTheme="majorBidi" w:cstheme="majorBidi"/>
                <w:sz w:val="28"/>
                <w:cs/>
                <w:lang w:val="en-US"/>
              </w:rPr>
            </w:pPr>
            <w:r w:rsidRPr="00237EB4">
              <w:rPr>
                <w:rFonts w:asciiTheme="majorBidi" w:hAnsiTheme="majorBidi" w:cstheme="majorBidi"/>
                <w:sz w:val="28"/>
              </w:rPr>
              <w:t>As at December</w:t>
            </w:r>
          </w:p>
        </w:tc>
        <w:tc>
          <w:tcPr>
            <w:tcW w:w="61" w:type="dxa"/>
          </w:tcPr>
          <w:p w14:paraId="1C167693" w14:textId="77777777" w:rsidR="00A9235B" w:rsidRPr="00237EB4" w:rsidRDefault="00A9235B" w:rsidP="00C44C32">
            <w:pPr>
              <w:spacing w:after="0" w:line="320" w:lineRule="exact"/>
              <w:ind w:right="-72"/>
              <w:jc w:val="center"/>
              <w:rPr>
                <w:rFonts w:asciiTheme="majorBidi" w:eastAsia="Times New Roman" w:hAnsiTheme="majorBidi" w:cstheme="majorBidi"/>
                <w:snapToGrid w:val="0"/>
                <w:sz w:val="28"/>
                <w:lang w:val="en-US" w:eastAsia="th-TH"/>
              </w:rPr>
            </w:pPr>
          </w:p>
        </w:tc>
        <w:tc>
          <w:tcPr>
            <w:tcW w:w="1329" w:type="dxa"/>
            <w:tcBorders>
              <w:top w:val="single" w:sz="6" w:space="0" w:color="auto"/>
            </w:tcBorders>
          </w:tcPr>
          <w:p w14:paraId="24CFAED6" w14:textId="77777777" w:rsidR="00A9235B" w:rsidRPr="0074282E" w:rsidRDefault="00A9235B" w:rsidP="00C44C32">
            <w:pPr>
              <w:spacing w:after="0" w:line="320" w:lineRule="exact"/>
              <w:jc w:val="center"/>
              <w:rPr>
                <w:rFonts w:asciiTheme="majorBidi" w:hAnsiTheme="majorBidi" w:cstheme="majorBidi"/>
                <w:sz w:val="28"/>
                <w:cs/>
                <w:lang w:val="en-US"/>
              </w:rPr>
            </w:pPr>
            <w:r w:rsidRPr="00237EB4">
              <w:rPr>
                <w:rFonts w:asciiTheme="majorBidi" w:hAnsiTheme="majorBidi" w:cstheme="majorBidi"/>
                <w:sz w:val="28"/>
              </w:rPr>
              <w:t>As at December</w:t>
            </w:r>
          </w:p>
        </w:tc>
        <w:tc>
          <w:tcPr>
            <w:tcW w:w="37" w:type="dxa"/>
            <w:tcBorders>
              <w:top w:val="single" w:sz="6" w:space="0" w:color="auto"/>
            </w:tcBorders>
          </w:tcPr>
          <w:p w14:paraId="4E72FB84" w14:textId="77777777" w:rsidR="00A9235B" w:rsidRPr="00237EB4" w:rsidRDefault="00A9235B" w:rsidP="00C44C32">
            <w:pPr>
              <w:spacing w:after="0" w:line="320" w:lineRule="exact"/>
              <w:ind w:right="-72"/>
              <w:jc w:val="center"/>
              <w:rPr>
                <w:rFonts w:asciiTheme="majorBidi" w:eastAsia="Times New Roman" w:hAnsiTheme="majorBidi" w:cstheme="majorBidi"/>
                <w:snapToGrid w:val="0"/>
                <w:sz w:val="28"/>
                <w:lang w:val="en-US" w:eastAsia="th-TH"/>
              </w:rPr>
            </w:pPr>
          </w:p>
        </w:tc>
        <w:tc>
          <w:tcPr>
            <w:tcW w:w="1337" w:type="dxa"/>
            <w:tcBorders>
              <w:top w:val="single" w:sz="6" w:space="0" w:color="auto"/>
            </w:tcBorders>
          </w:tcPr>
          <w:p w14:paraId="2C27E480" w14:textId="77777777" w:rsidR="00A9235B" w:rsidRPr="0074282E" w:rsidRDefault="00A9235B" w:rsidP="00C44C32">
            <w:pPr>
              <w:spacing w:after="0" w:line="320" w:lineRule="exact"/>
              <w:jc w:val="center"/>
              <w:rPr>
                <w:rFonts w:asciiTheme="majorBidi" w:hAnsiTheme="majorBidi" w:cstheme="majorBidi"/>
                <w:sz w:val="28"/>
                <w:cs/>
                <w:lang w:val="en-US"/>
              </w:rPr>
            </w:pPr>
            <w:r w:rsidRPr="00237EB4">
              <w:rPr>
                <w:rFonts w:asciiTheme="majorBidi" w:hAnsiTheme="majorBidi" w:cstheme="majorBidi"/>
                <w:sz w:val="28"/>
              </w:rPr>
              <w:t>As at December</w:t>
            </w:r>
          </w:p>
        </w:tc>
      </w:tr>
      <w:tr w:rsidR="00A9235B" w:rsidRPr="00237EB4" w14:paraId="1A85CFDF" w14:textId="77777777" w:rsidTr="006C47B8">
        <w:tc>
          <w:tcPr>
            <w:tcW w:w="3109" w:type="dxa"/>
          </w:tcPr>
          <w:p w14:paraId="6F092481" w14:textId="77777777" w:rsidR="00A9235B" w:rsidRPr="00237EB4" w:rsidRDefault="00A9235B" w:rsidP="00C44C32">
            <w:pPr>
              <w:spacing w:after="0" w:line="320" w:lineRule="exact"/>
              <w:ind w:left="1065" w:right="-162"/>
              <w:jc w:val="center"/>
              <w:rPr>
                <w:rFonts w:asciiTheme="majorBidi" w:eastAsia="Cordia New" w:hAnsiTheme="majorBidi" w:cstheme="majorBidi"/>
                <w:snapToGrid w:val="0"/>
                <w:sz w:val="28"/>
                <w:lang w:val="en-US" w:eastAsia="th-TH"/>
              </w:rPr>
            </w:pPr>
          </w:p>
        </w:tc>
        <w:tc>
          <w:tcPr>
            <w:tcW w:w="1356" w:type="dxa"/>
            <w:tcBorders>
              <w:bottom w:val="single" w:sz="6" w:space="0" w:color="auto"/>
            </w:tcBorders>
          </w:tcPr>
          <w:p w14:paraId="4CCA4CE4" w14:textId="77777777" w:rsidR="00A9235B" w:rsidRPr="00237EB4" w:rsidRDefault="00A9235B" w:rsidP="00C44C32">
            <w:pPr>
              <w:spacing w:after="0" w:line="320" w:lineRule="exact"/>
              <w:jc w:val="center"/>
              <w:rPr>
                <w:rFonts w:asciiTheme="majorBidi" w:eastAsia="Cordia New" w:hAnsiTheme="majorBidi" w:cstheme="majorBidi"/>
                <w:snapToGrid w:val="0"/>
                <w:sz w:val="28"/>
                <w:lang w:val="en-US" w:eastAsia="th-TH"/>
              </w:rPr>
            </w:pPr>
            <w:r w:rsidRPr="00237EB4">
              <w:rPr>
                <w:rFonts w:asciiTheme="majorBidi" w:hAnsiTheme="majorBidi" w:cstheme="majorBidi"/>
                <w:sz w:val="28"/>
              </w:rPr>
              <w:t>31, 2025</w:t>
            </w:r>
          </w:p>
        </w:tc>
        <w:tc>
          <w:tcPr>
            <w:tcW w:w="56" w:type="dxa"/>
          </w:tcPr>
          <w:p w14:paraId="07F4B38E" w14:textId="77777777" w:rsidR="00A9235B" w:rsidRPr="00237EB4" w:rsidRDefault="00A9235B" w:rsidP="00C44C32">
            <w:pPr>
              <w:spacing w:after="0" w:line="320" w:lineRule="exact"/>
              <w:ind w:right="-72"/>
              <w:jc w:val="center"/>
              <w:rPr>
                <w:rFonts w:asciiTheme="majorBidi" w:eastAsia="Times New Roman" w:hAnsiTheme="majorBidi" w:cstheme="majorBidi"/>
                <w:snapToGrid w:val="0"/>
                <w:sz w:val="28"/>
                <w:lang w:val="en-US" w:eastAsia="th-TH"/>
              </w:rPr>
            </w:pPr>
          </w:p>
        </w:tc>
        <w:tc>
          <w:tcPr>
            <w:tcW w:w="1364" w:type="dxa"/>
            <w:tcBorders>
              <w:bottom w:val="single" w:sz="6" w:space="0" w:color="auto"/>
            </w:tcBorders>
          </w:tcPr>
          <w:p w14:paraId="5198F134" w14:textId="77777777" w:rsidR="00A9235B" w:rsidRPr="00237EB4" w:rsidRDefault="00A9235B" w:rsidP="00C44C32">
            <w:pPr>
              <w:spacing w:after="0" w:line="320" w:lineRule="exact"/>
              <w:jc w:val="center"/>
              <w:rPr>
                <w:rFonts w:asciiTheme="majorBidi" w:hAnsiTheme="majorBidi" w:cstheme="majorBidi"/>
                <w:sz w:val="28"/>
              </w:rPr>
            </w:pPr>
            <w:r w:rsidRPr="00237EB4">
              <w:rPr>
                <w:rFonts w:asciiTheme="majorBidi" w:hAnsiTheme="majorBidi" w:cstheme="majorBidi"/>
                <w:sz w:val="28"/>
              </w:rPr>
              <w:t>31, 2024</w:t>
            </w:r>
          </w:p>
        </w:tc>
        <w:tc>
          <w:tcPr>
            <w:tcW w:w="61" w:type="dxa"/>
          </w:tcPr>
          <w:p w14:paraId="736A2E94" w14:textId="77777777" w:rsidR="00A9235B" w:rsidRPr="00237EB4" w:rsidRDefault="00A9235B" w:rsidP="00C44C32">
            <w:pPr>
              <w:spacing w:after="0" w:line="320" w:lineRule="exact"/>
              <w:ind w:right="-72"/>
              <w:jc w:val="center"/>
              <w:rPr>
                <w:rFonts w:asciiTheme="majorBidi" w:eastAsia="Times New Roman" w:hAnsiTheme="majorBidi" w:cstheme="majorBidi"/>
                <w:snapToGrid w:val="0"/>
                <w:sz w:val="28"/>
                <w:lang w:val="en-US" w:eastAsia="th-TH"/>
              </w:rPr>
            </w:pPr>
          </w:p>
        </w:tc>
        <w:tc>
          <w:tcPr>
            <w:tcW w:w="1329" w:type="dxa"/>
            <w:tcBorders>
              <w:bottom w:val="single" w:sz="6" w:space="0" w:color="auto"/>
            </w:tcBorders>
          </w:tcPr>
          <w:p w14:paraId="4B89EA09" w14:textId="77777777" w:rsidR="00A9235B" w:rsidRPr="0074282E" w:rsidRDefault="00A9235B" w:rsidP="00C44C32">
            <w:pPr>
              <w:spacing w:after="0" w:line="320" w:lineRule="exact"/>
              <w:jc w:val="center"/>
              <w:rPr>
                <w:rFonts w:asciiTheme="majorBidi" w:hAnsiTheme="majorBidi" w:cstheme="majorBidi"/>
                <w:sz w:val="28"/>
                <w:cs/>
                <w:lang w:val="en-US"/>
              </w:rPr>
            </w:pPr>
            <w:r w:rsidRPr="00237EB4">
              <w:rPr>
                <w:rFonts w:asciiTheme="majorBidi" w:hAnsiTheme="majorBidi" w:cstheme="majorBidi"/>
                <w:sz w:val="28"/>
              </w:rPr>
              <w:t>31, 2025</w:t>
            </w:r>
          </w:p>
        </w:tc>
        <w:tc>
          <w:tcPr>
            <w:tcW w:w="37" w:type="dxa"/>
          </w:tcPr>
          <w:p w14:paraId="04E4484B" w14:textId="77777777" w:rsidR="00A9235B" w:rsidRPr="00237EB4" w:rsidRDefault="00A9235B" w:rsidP="00C44C32">
            <w:pPr>
              <w:spacing w:after="0" w:line="320" w:lineRule="exact"/>
              <w:ind w:right="-72"/>
              <w:jc w:val="center"/>
              <w:rPr>
                <w:rFonts w:asciiTheme="majorBidi" w:eastAsia="Times New Roman" w:hAnsiTheme="majorBidi" w:cstheme="majorBidi"/>
                <w:snapToGrid w:val="0"/>
                <w:sz w:val="28"/>
                <w:lang w:val="en-US" w:eastAsia="th-TH"/>
              </w:rPr>
            </w:pPr>
          </w:p>
        </w:tc>
        <w:tc>
          <w:tcPr>
            <w:tcW w:w="1337" w:type="dxa"/>
            <w:tcBorders>
              <w:bottom w:val="single" w:sz="6" w:space="0" w:color="auto"/>
            </w:tcBorders>
          </w:tcPr>
          <w:p w14:paraId="44B623BD" w14:textId="77777777" w:rsidR="00A9235B" w:rsidRPr="0074282E" w:rsidRDefault="00A9235B" w:rsidP="00C44C32">
            <w:pPr>
              <w:spacing w:after="0" w:line="320" w:lineRule="exact"/>
              <w:jc w:val="center"/>
              <w:rPr>
                <w:rFonts w:asciiTheme="majorBidi" w:hAnsiTheme="majorBidi" w:cstheme="majorBidi"/>
                <w:sz w:val="28"/>
                <w:cs/>
                <w:lang w:val="en-US"/>
              </w:rPr>
            </w:pPr>
            <w:r w:rsidRPr="00237EB4">
              <w:rPr>
                <w:rFonts w:asciiTheme="majorBidi" w:hAnsiTheme="majorBidi" w:cstheme="majorBidi"/>
                <w:sz w:val="28"/>
              </w:rPr>
              <w:t>31, 2024</w:t>
            </w:r>
          </w:p>
        </w:tc>
      </w:tr>
      <w:tr w:rsidR="00A9235B" w:rsidRPr="00237EB4" w14:paraId="541F259E" w14:textId="77777777" w:rsidTr="006C47B8">
        <w:tc>
          <w:tcPr>
            <w:tcW w:w="3109" w:type="dxa"/>
            <w:vAlign w:val="center"/>
          </w:tcPr>
          <w:p w14:paraId="1A84590F" w14:textId="77777777" w:rsidR="00A9235B" w:rsidRPr="00237EB4" w:rsidRDefault="00A9235B" w:rsidP="00C44C32">
            <w:pPr>
              <w:spacing w:after="0" w:line="320" w:lineRule="exact"/>
              <w:ind w:right="-72"/>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Other commitment</w:t>
            </w:r>
          </w:p>
        </w:tc>
        <w:tc>
          <w:tcPr>
            <w:tcW w:w="1356" w:type="dxa"/>
            <w:tcBorders>
              <w:top w:val="single" w:sz="6" w:space="0" w:color="auto"/>
            </w:tcBorders>
            <w:vAlign w:val="bottom"/>
          </w:tcPr>
          <w:p w14:paraId="62594D05" w14:textId="77777777" w:rsidR="00A9235B" w:rsidRPr="00237EB4" w:rsidRDefault="00A9235B" w:rsidP="00C44C32">
            <w:pPr>
              <w:tabs>
                <w:tab w:val="decimal" w:pos="642"/>
              </w:tabs>
              <w:spacing w:after="0" w:line="320" w:lineRule="exact"/>
              <w:ind w:right="-72"/>
              <w:jc w:val="both"/>
              <w:rPr>
                <w:rFonts w:asciiTheme="majorBidi" w:eastAsia="Cordia New" w:hAnsiTheme="majorBidi" w:cstheme="majorBidi"/>
                <w:snapToGrid w:val="0"/>
                <w:sz w:val="28"/>
                <w:lang w:val="en-US" w:eastAsia="th-TH"/>
              </w:rPr>
            </w:pPr>
          </w:p>
        </w:tc>
        <w:tc>
          <w:tcPr>
            <w:tcW w:w="56" w:type="dxa"/>
          </w:tcPr>
          <w:p w14:paraId="16EC97FA" w14:textId="77777777" w:rsidR="00A9235B" w:rsidRPr="00237EB4" w:rsidRDefault="00A9235B" w:rsidP="00C44C32">
            <w:pPr>
              <w:tabs>
                <w:tab w:val="decimal" w:pos="1137"/>
              </w:tabs>
              <w:spacing w:after="0" w:line="320" w:lineRule="exact"/>
              <w:ind w:right="-72"/>
              <w:jc w:val="both"/>
              <w:rPr>
                <w:rFonts w:asciiTheme="majorBidi" w:eastAsia="Cordia New" w:hAnsiTheme="majorBidi" w:cstheme="majorBidi"/>
                <w:snapToGrid w:val="0"/>
                <w:sz w:val="28"/>
                <w:lang w:val="en-US" w:eastAsia="th-TH"/>
              </w:rPr>
            </w:pPr>
          </w:p>
        </w:tc>
        <w:tc>
          <w:tcPr>
            <w:tcW w:w="1364" w:type="dxa"/>
            <w:tcBorders>
              <w:top w:val="single" w:sz="6" w:space="0" w:color="auto"/>
            </w:tcBorders>
            <w:vAlign w:val="bottom"/>
          </w:tcPr>
          <w:p w14:paraId="0D8F1F86" w14:textId="77777777" w:rsidR="00A9235B" w:rsidRPr="00237EB4" w:rsidRDefault="00A9235B" w:rsidP="00C44C32">
            <w:pPr>
              <w:tabs>
                <w:tab w:val="decimal" w:pos="1080"/>
              </w:tabs>
              <w:spacing w:after="0" w:line="320" w:lineRule="exact"/>
              <w:ind w:right="-72"/>
              <w:rPr>
                <w:rFonts w:asciiTheme="majorBidi" w:eastAsia="Cordia New" w:hAnsiTheme="majorBidi" w:cstheme="majorBidi"/>
                <w:snapToGrid w:val="0"/>
                <w:sz w:val="28"/>
                <w:lang w:eastAsia="th-TH"/>
              </w:rPr>
            </w:pPr>
          </w:p>
        </w:tc>
        <w:tc>
          <w:tcPr>
            <w:tcW w:w="61" w:type="dxa"/>
          </w:tcPr>
          <w:p w14:paraId="46B91904" w14:textId="77777777" w:rsidR="00A9235B" w:rsidRPr="00237EB4" w:rsidRDefault="00A9235B" w:rsidP="00C44C32">
            <w:pPr>
              <w:tabs>
                <w:tab w:val="decimal" w:pos="1137"/>
              </w:tabs>
              <w:spacing w:after="0" w:line="320" w:lineRule="exact"/>
              <w:ind w:right="-72"/>
              <w:jc w:val="both"/>
              <w:rPr>
                <w:rFonts w:asciiTheme="majorBidi" w:eastAsia="Cordia New" w:hAnsiTheme="majorBidi" w:cstheme="majorBidi"/>
                <w:snapToGrid w:val="0"/>
                <w:sz w:val="28"/>
                <w:lang w:eastAsia="th-TH"/>
              </w:rPr>
            </w:pPr>
          </w:p>
        </w:tc>
        <w:tc>
          <w:tcPr>
            <w:tcW w:w="1329" w:type="dxa"/>
            <w:tcBorders>
              <w:top w:val="single" w:sz="6" w:space="0" w:color="auto"/>
            </w:tcBorders>
            <w:vAlign w:val="bottom"/>
          </w:tcPr>
          <w:p w14:paraId="46019747" w14:textId="77777777" w:rsidR="00A9235B" w:rsidRPr="00237EB4" w:rsidRDefault="00A9235B" w:rsidP="00C44C32">
            <w:pPr>
              <w:tabs>
                <w:tab w:val="decimal" w:pos="1102"/>
              </w:tabs>
              <w:spacing w:after="0" w:line="320" w:lineRule="exact"/>
              <w:ind w:right="-72"/>
              <w:jc w:val="both"/>
              <w:rPr>
                <w:rFonts w:asciiTheme="majorBidi" w:eastAsia="Cordia New" w:hAnsiTheme="majorBidi" w:cstheme="majorBidi"/>
                <w:snapToGrid w:val="0"/>
                <w:sz w:val="28"/>
                <w:lang w:val="en-US" w:eastAsia="th-TH"/>
              </w:rPr>
            </w:pPr>
          </w:p>
        </w:tc>
        <w:tc>
          <w:tcPr>
            <w:tcW w:w="37" w:type="dxa"/>
          </w:tcPr>
          <w:p w14:paraId="46155D0D" w14:textId="77777777" w:rsidR="00A9235B" w:rsidRPr="00237EB4" w:rsidRDefault="00A9235B" w:rsidP="00C44C32">
            <w:pPr>
              <w:tabs>
                <w:tab w:val="decimal" w:pos="1137"/>
              </w:tabs>
              <w:spacing w:after="0" w:line="320" w:lineRule="exact"/>
              <w:ind w:right="-72"/>
              <w:jc w:val="both"/>
              <w:rPr>
                <w:rFonts w:asciiTheme="majorBidi" w:eastAsia="Cordia New" w:hAnsiTheme="majorBidi" w:cstheme="majorBidi"/>
                <w:snapToGrid w:val="0"/>
                <w:sz w:val="28"/>
                <w:lang w:val="en-US" w:eastAsia="th-TH"/>
              </w:rPr>
            </w:pPr>
          </w:p>
        </w:tc>
        <w:tc>
          <w:tcPr>
            <w:tcW w:w="1337" w:type="dxa"/>
            <w:tcBorders>
              <w:top w:val="single" w:sz="6" w:space="0" w:color="auto"/>
            </w:tcBorders>
            <w:vAlign w:val="bottom"/>
          </w:tcPr>
          <w:p w14:paraId="3C9FA8E5" w14:textId="77777777" w:rsidR="00A9235B" w:rsidRPr="00237EB4" w:rsidRDefault="00A9235B" w:rsidP="00C44C32">
            <w:pPr>
              <w:tabs>
                <w:tab w:val="decimal" w:pos="1152"/>
              </w:tabs>
              <w:spacing w:after="0" w:line="320" w:lineRule="exact"/>
              <w:ind w:right="-72"/>
              <w:rPr>
                <w:rFonts w:asciiTheme="majorBidi" w:eastAsia="Cordia New" w:hAnsiTheme="majorBidi" w:cstheme="majorBidi"/>
                <w:snapToGrid w:val="0"/>
                <w:sz w:val="28"/>
                <w:lang w:eastAsia="th-TH"/>
              </w:rPr>
            </w:pPr>
          </w:p>
        </w:tc>
      </w:tr>
      <w:tr w:rsidR="00A9235B" w:rsidRPr="00237EB4" w14:paraId="744F067B" w14:textId="77777777" w:rsidTr="006C47B8">
        <w:tc>
          <w:tcPr>
            <w:tcW w:w="3109" w:type="dxa"/>
            <w:vAlign w:val="bottom"/>
          </w:tcPr>
          <w:p w14:paraId="49F302BA" w14:textId="77777777" w:rsidR="00A9235B" w:rsidRPr="0074282E" w:rsidRDefault="00A9235B" w:rsidP="00C44C32">
            <w:pPr>
              <w:spacing w:after="0" w:line="320" w:lineRule="exact"/>
              <w:ind w:right="-72"/>
              <w:rPr>
                <w:rFonts w:asciiTheme="majorBidi" w:eastAsia="Cordia New" w:hAnsiTheme="majorBidi" w:cstheme="majorBidi"/>
                <w:sz w:val="28"/>
                <w:cs/>
                <w:lang w:val="en-US"/>
              </w:rPr>
            </w:pPr>
            <w:r w:rsidRPr="00237EB4">
              <w:rPr>
                <w:rFonts w:asciiTheme="majorBidi" w:eastAsia="Cordia New" w:hAnsiTheme="majorBidi" w:cstheme="majorBidi"/>
                <w:sz w:val="28"/>
                <w:lang w:val="en-US"/>
              </w:rPr>
              <w:t>Restricted deposit at financial institutions</w:t>
            </w:r>
          </w:p>
        </w:tc>
        <w:tc>
          <w:tcPr>
            <w:tcW w:w="1356" w:type="dxa"/>
            <w:tcBorders>
              <w:bottom w:val="single" w:sz="6" w:space="0" w:color="auto"/>
            </w:tcBorders>
            <w:vAlign w:val="bottom"/>
          </w:tcPr>
          <w:p w14:paraId="0ABC7BBB" w14:textId="77777777" w:rsidR="00A9235B" w:rsidRPr="00237EB4" w:rsidRDefault="00A9235B" w:rsidP="00C44C32">
            <w:pPr>
              <w:spacing w:after="0" w:line="320" w:lineRule="exact"/>
              <w:ind w:right="284"/>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56" w:type="dxa"/>
          </w:tcPr>
          <w:p w14:paraId="7BE36675" w14:textId="77777777" w:rsidR="00A9235B" w:rsidRPr="00237EB4" w:rsidRDefault="00A9235B" w:rsidP="00C44C32">
            <w:pPr>
              <w:tabs>
                <w:tab w:val="decimal" w:pos="1137"/>
              </w:tabs>
              <w:spacing w:after="0" w:line="320" w:lineRule="exact"/>
              <w:ind w:right="-72"/>
              <w:jc w:val="both"/>
              <w:rPr>
                <w:rFonts w:asciiTheme="majorBidi" w:eastAsia="Cordia New" w:hAnsiTheme="majorBidi" w:cstheme="majorBidi"/>
                <w:snapToGrid w:val="0"/>
                <w:sz w:val="28"/>
                <w:lang w:val="en-US" w:eastAsia="th-TH"/>
              </w:rPr>
            </w:pPr>
          </w:p>
        </w:tc>
        <w:tc>
          <w:tcPr>
            <w:tcW w:w="1364" w:type="dxa"/>
            <w:tcBorders>
              <w:bottom w:val="single" w:sz="6" w:space="0" w:color="auto"/>
            </w:tcBorders>
            <w:vAlign w:val="bottom"/>
          </w:tcPr>
          <w:p w14:paraId="5DDE992D" w14:textId="77777777" w:rsidR="00A9235B" w:rsidRPr="00237EB4" w:rsidRDefault="00A9235B" w:rsidP="00C44C32">
            <w:pPr>
              <w:tabs>
                <w:tab w:val="decimal" w:pos="1285"/>
              </w:tabs>
              <w:spacing w:after="0" w:line="320" w:lineRule="exact"/>
              <w:ind w:right="-72"/>
              <w:jc w:val="both"/>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110,848,507</w:t>
            </w:r>
          </w:p>
        </w:tc>
        <w:tc>
          <w:tcPr>
            <w:tcW w:w="61" w:type="dxa"/>
          </w:tcPr>
          <w:p w14:paraId="3FA74B29" w14:textId="77777777" w:rsidR="00A9235B" w:rsidRPr="00237EB4" w:rsidRDefault="00A9235B" w:rsidP="00C44C32">
            <w:pPr>
              <w:tabs>
                <w:tab w:val="decimal" w:pos="1137"/>
              </w:tabs>
              <w:spacing w:after="0" w:line="320" w:lineRule="exact"/>
              <w:ind w:right="-72"/>
              <w:jc w:val="both"/>
              <w:rPr>
                <w:rFonts w:asciiTheme="majorBidi" w:eastAsia="Cordia New" w:hAnsiTheme="majorBidi" w:cstheme="majorBidi"/>
                <w:snapToGrid w:val="0"/>
                <w:sz w:val="28"/>
                <w:lang w:eastAsia="th-TH"/>
              </w:rPr>
            </w:pPr>
          </w:p>
        </w:tc>
        <w:tc>
          <w:tcPr>
            <w:tcW w:w="1329" w:type="dxa"/>
            <w:tcBorders>
              <w:bottom w:val="single" w:sz="6" w:space="0" w:color="auto"/>
            </w:tcBorders>
            <w:vAlign w:val="center"/>
          </w:tcPr>
          <w:p w14:paraId="0FFB2862" w14:textId="77777777" w:rsidR="00A9235B" w:rsidRPr="0074282E" w:rsidRDefault="00A9235B" w:rsidP="00C44C32">
            <w:pPr>
              <w:tabs>
                <w:tab w:val="decimal" w:pos="622"/>
              </w:tabs>
              <w:spacing w:after="0" w:line="320" w:lineRule="exact"/>
              <w:ind w:right="284"/>
              <w:jc w:val="right"/>
              <w:rPr>
                <w:rFonts w:asciiTheme="majorBidi" w:eastAsia="Cordia New" w:hAnsiTheme="majorBidi" w:cstheme="majorBidi"/>
                <w:snapToGrid w:val="0"/>
                <w:sz w:val="28"/>
                <w:cs/>
                <w:lang w:val="en-US" w:eastAsia="th-TH"/>
              </w:rPr>
            </w:pPr>
            <w:r w:rsidRPr="00237EB4">
              <w:rPr>
                <w:rFonts w:asciiTheme="majorBidi" w:eastAsia="Cordia New" w:hAnsiTheme="majorBidi" w:cstheme="majorBidi"/>
                <w:snapToGrid w:val="0"/>
                <w:sz w:val="28"/>
                <w:lang w:val="en-US" w:eastAsia="th-TH"/>
              </w:rPr>
              <w:t>-</w:t>
            </w:r>
          </w:p>
        </w:tc>
        <w:tc>
          <w:tcPr>
            <w:tcW w:w="37" w:type="dxa"/>
          </w:tcPr>
          <w:p w14:paraId="3148EBD4" w14:textId="77777777" w:rsidR="00A9235B" w:rsidRPr="00237EB4" w:rsidRDefault="00A9235B" w:rsidP="00C44C32">
            <w:pPr>
              <w:tabs>
                <w:tab w:val="decimal" w:pos="1137"/>
              </w:tabs>
              <w:spacing w:after="0" w:line="320" w:lineRule="exact"/>
              <w:ind w:right="284"/>
              <w:jc w:val="right"/>
              <w:rPr>
                <w:rFonts w:asciiTheme="majorBidi" w:eastAsia="Cordia New" w:hAnsiTheme="majorBidi" w:cstheme="majorBidi"/>
                <w:snapToGrid w:val="0"/>
                <w:sz w:val="28"/>
                <w:lang w:val="en-US" w:eastAsia="th-TH"/>
              </w:rPr>
            </w:pPr>
          </w:p>
        </w:tc>
        <w:tc>
          <w:tcPr>
            <w:tcW w:w="1337" w:type="dxa"/>
            <w:tcBorders>
              <w:bottom w:val="single" w:sz="6" w:space="0" w:color="auto"/>
            </w:tcBorders>
            <w:vAlign w:val="center"/>
          </w:tcPr>
          <w:p w14:paraId="558BEEA5" w14:textId="77777777" w:rsidR="00A9235B" w:rsidRPr="00237EB4" w:rsidRDefault="00A9235B" w:rsidP="00C44C32">
            <w:pPr>
              <w:tabs>
                <w:tab w:val="decimal" w:pos="622"/>
              </w:tabs>
              <w:spacing w:after="0" w:line="320" w:lineRule="exact"/>
              <w:ind w:right="284"/>
              <w:jc w:val="right"/>
              <w:rPr>
                <w:rFonts w:asciiTheme="majorBidi" w:eastAsia="Cordia New" w:hAnsiTheme="majorBidi" w:cstheme="majorBidi"/>
                <w:snapToGrid w:val="0"/>
                <w:sz w:val="28"/>
                <w:lang w:eastAsia="th-TH"/>
              </w:rPr>
            </w:pPr>
            <w:r w:rsidRPr="00237EB4">
              <w:rPr>
                <w:rFonts w:asciiTheme="majorBidi" w:eastAsia="Cordia New" w:hAnsiTheme="majorBidi" w:cstheme="majorBidi"/>
                <w:snapToGrid w:val="0"/>
                <w:sz w:val="28"/>
                <w:lang w:eastAsia="th-TH"/>
              </w:rPr>
              <w:t>-</w:t>
            </w:r>
          </w:p>
        </w:tc>
      </w:tr>
      <w:tr w:rsidR="00A9235B" w:rsidRPr="00237EB4" w14:paraId="1C751043" w14:textId="77777777" w:rsidTr="006C47B8">
        <w:tc>
          <w:tcPr>
            <w:tcW w:w="3109" w:type="dxa"/>
            <w:vAlign w:val="bottom"/>
          </w:tcPr>
          <w:p w14:paraId="16B89505" w14:textId="77777777" w:rsidR="00A9235B" w:rsidRPr="0074282E" w:rsidRDefault="00A9235B" w:rsidP="00C44C32">
            <w:pPr>
              <w:spacing w:after="0" w:line="320" w:lineRule="exact"/>
              <w:ind w:right="-72"/>
              <w:rPr>
                <w:rFonts w:asciiTheme="majorBidi" w:eastAsia="Cordia New" w:hAnsiTheme="majorBidi" w:cstheme="majorBidi"/>
                <w:sz w:val="28"/>
                <w:cs/>
                <w:lang w:val="en-US"/>
              </w:rPr>
            </w:pPr>
            <w:r w:rsidRPr="00237EB4">
              <w:rPr>
                <w:rFonts w:asciiTheme="majorBidi" w:eastAsia="Cordia New" w:hAnsiTheme="majorBidi" w:cstheme="majorBidi"/>
                <w:sz w:val="28"/>
                <w:lang w:val="en-US"/>
              </w:rPr>
              <w:t>Total</w:t>
            </w:r>
          </w:p>
        </w:tc>
        <w:tc>
          <w:tcPr>
            <w:tcW w:w="1356" w:type="dxa"/>
            <w:tcBorders>
              <w:top w:val="single" w:sz="6" w:space="0" w:color="auto"/>
              <w:bottom w:val="double" w:sz="6" w:space="0" w:color="auto"/>
            </w:tcBorders>
            <w:vAlign w:val="bottom"/>
          </w:tcPr>
          <w:p w14:paraId="4239AFDE" w14:textId="77777777" w:rsidR="00A9235B" w:rsidRPr="00237EB4" w:rsidRDefault="00A9235B" w:rsidP="00C44C32">
            <w:pPr>
              <w:spacing w:after="0" w:line="320" w:lineRule="exact"/>
              <w:ind w:right="284"/>
              <w:jc w:val="right"/>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w:t>
            </w:r>
          </w:p>
        </w:tc>
        <w:tc>
          <w:tcPr>
            <w:tcW w:w="56" w:type="dxa"/>
          </w:tcPr>
          <w:p w14:paraId="3A1CA354" w14:textId="77777777" w:rsidR="00A9235B" w:rsidRPr="00237EB4" w:rsidRDefault="00A9235B" w:rsidP="00C44C32">
            <w:pPr>
              <w:tabs>
                <w:tab w:val="decimal" w:pos="1137"/>
              </w:tabs>
              <w:spacing w:after="0" w:line="320" w:lineRule="exact"/>
              <w:ind w:right="-72"/>
              <w:jc w:val="both"/>
              <w:rPr>
                <w:rFonts w:asciiTheme="majorBidi" w:eastAsia="Cordia New" w:hAnsiTheme="majorBidi" w:cstheme="majorBidi"/>
                <w:snapToGrid w:val="0"/>
                <w:sz w:val="28"/>
                <w:lang w:val="en-US" w:eastAsia="th-TH"/>
              </w:rPr>
            </w:pPr>
          </w:p>
        </w:tc>
        <w:tc>
          <w:tcPr>
            <w:tcW w:w="1364" w:type="dxa"/>
            <w:tcBorders>
              <w:top w:val="single" w:sz="6" w:space="0" w:color="auto"/>
              <w:bottom w:val="double" w:sz="6" w:space="0" w:color="auto"/>
            </w:tcBorders>
            <w:vAlign w:val="bottom"/>
          </w:tcPr>
          <w:p w14:paraId="77B29286" w14:textId="77777777" w:rsidR="00A9235B" w:rsidRPr="00237EB4" w:rsidRDefault="00A9235B" w:rsidP="00C44C32">
            <w:pPr>
              <w:tabs>
                <w:tab w:val="decimal" w:pos="1285"/>
              </w:tabs>
              <w:spacing w:after="0" w:line="320" w:lineRule="exact"/>
              <w:ind w:right="-72"/>
              <w:jc w:val="both"/>
              <w:rPr>
                <w:rFonts w:asciiTheme="majorBidi" w:eastAsia="Cordia New" w:hAnsiTheme="majorBidi" w:cstheme="majorBidi"/>
                <w:snapToGrid w:val="0"/>
                <w:sz w:val="28"/>
                <w:lang w:val="en-US" w:eastAsia="th-TH"/>
              </w:rPr>
            </w:pPr>
            <w:r w:rsidRPr="00237EB4">
              <w:rPr>
                <w:rFonts w:asciiTheme="majorBidi" w:eastAsia="Cordia New" w:hAnsiTheme="majorBidi" w:cstheme="majorBidi"/>
                <w:snapToGrid w:val="0"/>
                <w:sz w:val="28"/>
                <w:lang w:val="en-US" w:eastAsia="th-TH"/>
              </w:rPr>
              <w:t>110,848,507</w:t>
            </w:r>
          </w:p>
        </w:tc>
        <w:tc>
          <w:tcPr>
            <w:tcW w:w="61" w:type="dxa"/>
          </w:tcPr>
          <w:p w14:paraId="18AC03B0" w14:textId="77777777" w:rsidR="00A9235B" w:rsidRPr="00237EB4" w:rsidRDefault="00A9235B" w:rsidP="00C44C32">
            <w:pPr>
              <w:tabs>
                <w:tab w:val="decimal" w:pos="1137"/>
              </w:tabs>
              <w:spacing w:after="0" w:line="320" w:lineRule="exact"/>
              <w:ind w:right="-72"/>
              <w:jc w:val="both"/>
              <w:rPr>
                <w:rFonts w:asciiTheme="majorBidi" w:eastAsia="Cordia New" w:hAnsiTheme="majorBidi" w:cstheme="majorBidi"/>
                <w:snapToGrid w:val="0"/>
                <w:sz w:val="28"/>
                <w:lang w:eastAsia="th-TH"/>
              </w:rPr>
            </w:pPr>
          </w:p>
        </w:tc>
        <w:tc>
          <w:tcPr>
            <w:tcW w:w="1329" w:type="dxa"/>
            <w:tcBorders>
              <w:top w:val="single" w:sz="6" w:space="0" w:color="auto"/>
              <w:bottom w:val="double" w:sz="6" w:space="0" w:color="auto"/>
            </w:tcBorders>
            <w:vAlign w:val="bottom"/>
          </w:tcPr>
          <w:p w14:paraId="1A1624B9" w14:textId="77777777" w:rsidR="00A9235B" w:rsidRPr="00237EB4" w:rsidRDefault="00A9235B" w:rsidP="00C44C32">
            <w:pPr>
              <w:tabs>
                <w:tab w:val="decimal" w:pos="622"/>
              </w:tabs>
              <w:spacing w:after="0" w:line="320" w:lineRule="exact"/>
              <w:ind w:right="284"/>
              <w:jc w:val="right"/>
              <w:rPr>
                <w:rFonts w:asciiTheme="majorBidi" w:eastAsia="Cordia New" w:hAnsiTheme="majorBidi" w:cstheme="majorBidi"/>
                <w:snapToGrid w:val="0"/>
                <w:sz w:val="28"/>
                <w:lang w:eastAsia="th-TH"/>
              </w:rPr>
            </w:pPr>
            <w:r w:rsidRPr="00237EB4">
              <w:rPr>
                <w:rFonts w:asciiTheme="majorBidi" w:eastAsia="Cordia New" w:hAnsiTheme="majorBidi" w:cstheme="majorBidi"/>
                <w:snapToGrid w:val="0"/>
                <w:sz w:val="28"/>
                <w:lang w:eastAsia="th-TH"/>
              </w:rPr>
              <w:t>-</w:t>
            </w:r>
          </w:p>
        </w:tc>
        <w:tc>
          <w:tcPr>
            <w:tcW w:w="37" w:type="dxa"/>
          </w:tcPr>
          <w:p w14:paraId="5E8B8002" w14:textId="77777777" w:rsidR="00A9235B" w:rsidRPr="00237EB4" w:rsidRDefault="00A9235B" w:rsidP="00C44C32">
            <w:pPr>
              <w:tabs>
                <w:tab w:val="decimal" w:pos="1137"/>
              </w:tabs>
              <w:spacing w:after="0" w:line="320" w:lineRule="exact"/>
              <w:ind w:right="284"/>
              <w:jc w:val="right"/>
              <w:rPr>
                <w:rFonts w:asciiTheme="majorBidi" w:eastAsia="Cordia New" w:hAnsiTheme="majorBidi" w:cstheme="majorBidi"/>
                <w:snapToGrid w:val="0"/>
                <w:sz w:val="28"/>
                <w:lang w:val="en-US" w:eastAsia="th-TH"/>
              </w:rPr>
            </w:pPr>
          </w:p>
        </w:tc>
        <w:tc>
          <w:tcPr>
            <w:tcW w:w="1337" w:type="dxa"/>
            <w:tcBorders>
              <w:top w:val="single" w:sz="6" w:space="0" w:color="auto"/>
              <w:bottom w:val="double" w:sz="6" w:space="0" w:color="auto"/>
            </w:tcBorders>
            <w:vAlign w:val="bottom"/>
          </w:tcPr>
          <w:p w14:paraId="28BAAC69" w14:textId="77777777" w:rsidR="00A9235B" w:rsidRPr="00237EB4" w:rsidRDefault="00A9235B" w:rsidP="00C44C32">
            <w:pPr>
              <w:tabs>
                <w:tab w:val="decimal" w:pos="622"/>
              </w:tabs>
              <w:spacing w:after="0" w:line="320" w:lineRule="exact"/>
              <w:ind w:right="284"/>
              <w:jc w:val="right"/>
              <w:rPr>
                <w:rFonts w:asciiTheme="majorBidi" w:eastAsia="Cordia New" w:hAnsiTheme="majorBidi" w:cstheme="majorBidi"/>
                <w:snapToGrid w:val="0"/>
                <w:sz w:val="28"/>
                <w:lang w:eastAsia="th-TH"/>
              </w:rPr>
            </w:pPr>
            <w:r w:rsidRPr="00237EB4">
              <w:rPr>
                <w:rFonts w:asciiTheme="majorBidi" w:eastAsia="Cordia New" w:hAnsiTheme="majorBidi" w:cstheme="majorBidi"/>
                <w:snapToGrid w:val="0"/>
                <w:sz w:val="28"/>
                <w:lang w:eastAsia="th-TH"/>
              </w:rPr>
              <w:t>-</w:t>
            </w:r>
          </w:p>
        </w:tc>
      </w:tr>
    </w:tbl>
    <w:p w14:paraId="51FDA531" w14:textId="77777777" w:rsidR="00A9235B" w:rsidRPr="00237EB4" w:rsidRDefault="00A9235B" w:rsidP="00C44C32">
      <w:pPr>
        <w:spacing w:after="0" w:line="360" w:lineRule="exact"/>
        <w:ind w:left="284" w:right="-43" w:hanging="426"/>
        <w:jc w:val="thaiDistribute"/>
        <w:rPr>
          <w:rFonts w:asciiTheme="majorBidi" w:eastAsia="Cordia New" w:hAnsiTheme="majorBidi" w:cstheme="majorBidi"/>
          <w:b/>
          <w:bCs/>
          <w:sz w:val="32"/>
          <w:szCs w:val="32"/>
          <w:lang w:val="en-US"/>
        </w:rPr>
      </w:pPr>
    </w:p>
    <w:p w14:paraId="0AB73440" w14:textId="77777777" w:rsidR="00A9235B" w:rsidRPr="0074282E" w:rsidRDefault="00A9235B" w:rsidP="00C44C32">
      <w:pPr>
        <w:spacing w:after="0" w:line="360" w:lineRule="exact"/>
        <w:ind w:left="284" w:right="-43" w:hanging="426"/>
        <w:jc w:val="thaiDistribute"/>
        <w:rPr>
          <w:rFonts w:asciiTheme="majorBidi" w:eastAsia="Cordia New" w:hAnsiTheme="majorBidi" w:cstheme="majorBidi"/>
          <w:b/>
          <w:bCs/>
          <w:sz w:val="32"/>
          <w:szCs w:val="32"/>
          <w:cs/>
          <w:lang w:val="en-US"/>
        </w:rPr>
      </w:pPr>
      <w:r w:rsidRPr="00237EB4">
        <w:rPr>
          <w:rFonts w:asciiTheme="majorBidi" w:eastAsia="Cordia New" w:hAnsiTheme="majorBidi" w:cstheme="majorBidi"/>
          <w:b/>
          <w:bCs/>
          <w:sz w:val="32"/>
          <w:szCs w:val="32"/>
          <w:lang w:val="en-US"/>
        </w:rPr>
        <w:t>46.</w:t>
      </w:r>
      <w:r w:rsidRPr="00237EB4">
        <w:rPr>
          <w:rFonts w:asciiTheme="majorBidi" w:eastAsia="Cordia New" w:hAnsiTheme="majorBidi" w:cstheme="majorBidi"/>
          <w:b/>
          <w:bCs/>
          <w:sz w:val="32"/>
          <w:szCs w:val="32"/>
          <w:lang w:val="en-US"/>
        </w:rPr>
        <w:tab/>
        <w:t>LITIGATIONS</w:t>
      </w:r>
    </w:p>
    <w:p w14:paraId="315C40DC" w14:textId="436D352B" w:rsidR="00A9235B" w:rsidRPr="00237EB4" w:rsidRDefault="00A9235B" w:rsidP="00C44C32">
      <w:pPr>
        <w:spacing w:after="0" w:line="360" w:lineRule="exact"/>
        <w:ind w:left="851" w:hanging="567"/>
        <w:jc w:val="thaiDistribute"/>
        <w:rPr>
          <w:rFonts w:asciiTheme="majorBidi" w:hAnsiTheme="majorBidi" w:cstheme="majorBidi"/>
          <w:spacing w:val="-2"/>
          <w:sz w:val="32"/>
          <w:szCs w:val="32"/>
        </w:rPr>
      </w:pPr>
      <w:r w:rsidRPr="00237EB4">
        <w:rPr>
          <w:rFonts w:asciiTheme="majorBidi" w:hAnsiTheme="majorBidi" w:cstheme="majorBidi"/>
          <w:sz w:val="32"/>
          <w:szCs w:val="32"/>
          <w:lang w:val="en-US"/>
        </w:rPr>
        <w:t>46.1</w:t>
      </w:r>
      <w:r w:rsidRPr="00237EB4">
        <w:rPr>
          <w:rFonts w:asciiTheme="majorBidi" w:hAnsiTheme="majorBidi" w:cstheme="majorBidi"/>
          <w:sz w:val="32"/>
          <w:szCs w:val="32"/>
          <w:lang w:val="en-US"/>
        </w:rPr>
        <w:tab/>
        <w:t xml:space="preserve">On August 5, 2024, three subsidiaries filed a lawsuit with the court to demand that the defendants pay damages of Baht 684.41 million in the case of termination of the construction contract. </w:t>
      </w:r>
      <w:r w:rsidRPr="00237EB4">
        <w:rPr>
          <w:rFonts w:asciiTheme="majorBidi" w:hAnsiTheme="majorBidi" w:cstheme="majorBidi"/>
          <w:sz w:val="32"/>
          <w:szCs w:val="32"/>
          <w:lang w:val="en-US"/>
        </w:rPr>
        <w:br/>
        <w:t xml:space="preserve">They also filed a request for temporary protection in the same case. The court granted temporary protection from the defendants’ request for advance payment guarantee from the bank, resulting in the </w:t>
      </w:r>
      <w:r w:rsidRPr="00237EB4">
        <w:rPr>
          <w:rFonts w:asciiTheme="majorBidi" w:hAnsiTheme="majorBidi" w:cstheme="majorBidi"/>
          <w:spacing w:val="-2"/>
          <w:sz w:val="32"/>
          <w:szCs w:val="32"/>
          <w:lang w:val="en-US"/>
        </w:rPr>
        <w:t>bank not having to pay the defendants. This case is under consideration by the court. The court has set a date for the dispute mediation on November 18, 2024. The defendant filed a statement and a countersue calling for three subsidiaries to pay Baht 1,221</w:t>
      </w:r>
      <w:r w:rsidR="00752247">
        <w:rPr>
          <w:rFonts w:asciiTheme="majorBidi" w:hAnsiTheme="majorBidi" w:cstheme="majorBidi"/>
          <w:spacing w:val="-2"/>
          <w:sz w:val="32"/>
          <w:szCs w:val="32"/>
          <w:lang w:val="en-US"/>
        </w:rPr>
        <w:t>.00</w:t>
      </w:r>
      <w:r w:rsidRPr="00237EB4">
        <w:rPr>
          <w:rFonts w:asciiTheme="majorBidi" w:hAnsiTheme="majorBidi" w:cstheme="majorBidi"/>
          <w:spacing w:val="-2"/>
          <w:sz w:val="32"/>
          <w:szCs w:val="32"/>
          <w:lang w:val="en-US"/>
        </w:rPr>
        <w:t xml:space="preserve"> million. Later, the three subsidiaries filed a statement to correct the countersue on January 17, 2025.  However, the three subsidiaries and the defendant could not reach a mediation. The court subsequently scheduled the plaintiff’s witness </w:t>
      </w:r>
      <w:r w:rsidRPr="007E367D">
        <w:rPr>
          <w:rFonts w:asciiTheme="majorBidi" w:hAnsiTheme="majorBidi" w:cstheme="majorBidi"/>
          <w:spacing w:val="-4"/>
          <w:sz w:val="32"/>
          <w:szCs w:val="32"/>
          <w:lang w:val="en-US"/>
        </w:rPr>
        <w:t xml:space="preserve">examination on May 15 - 16, 2025, and defendant’s witness examination on May 20 - 21, 2025. </w:t>
      </w:r>
      <w:r w:rsidRPr="007E367D">
        <w:rPr>
          <w:rFonts w:asciiTheme="majorBidi" w:hAnsiTheme="majorBidi" w:cstheme="majorBidi"/>
          <w:spacing w:val="-4"/>
          <w:sz w:val="32"/>
          <w:szCs w:val="32"/>
          <w:lang w:val="en-US"/>
        </w:rPr>
        <w:br/>
        <w:t>It appears that before the trial commenced, the Court was of the opinion that the case between the plaintiff and the defendant fell within the jurisdiction of the Administrative Court. The Court, therefore, ordered the case to be sent to the Administrative Court. The Court, therefore, scheduled a hearing for the Administrative Court's order on November 3, 2025</w:t>
      </w:r>
      <w:r w:rsidRPr="007E367D">
        <w:rPr>
          <w:rFonts w:asciiTheme="majorBidi" w:hAnsiTheme="majorBidi" w:cstheme="majorBidi" w:hint="cs"/>
          <w:spacing w:val="-4"/>
          <w:sz w:val="32"/>
          <w:szCs w:val="32"/>
          <w:lang w:val="en-US"/>
        </w:rPr>
        <w:t xml:space="preserve"> </w:t>
      </w:r>
      <w:r w:rsidRPr="007E367D">
        <w:rPr>
          <w:rFonts w:asciiTheme="majorBidi" w:hAnsiTheme="majorBidi" w:cstheme="majorBidi"/>
          <w:spacing w:val="-4"/>
          <w:sz w:val="32"/>
          <w:szCs w:val="32"/>
          <w:lang w:val="en-US"/>
        </w:rPr>
        <w:t xml:space="preserve">and the court had postponed afterwards to the hearing of the order of the Administrative Court to be on February </w:t>
      </w:r>
      <w:r w:rsidRPr="007E367D">
        <w:rPr>
          <w:rFonts w:asciiTheme="majorBidi" w:hAnsiTheme="majorBidi" w:cs="Angsana New"/>
          <w:spacing w:val="-4"/>
          <w:sz w:val="32"/>
          <w:szCs w:val="32"/>
          <w:lang w:val="en-US"/>
        </w:rPr>
        <w:t>23</w:t>
      </w:r>
      <w:r w:rsidRPr="007E367D">
        <w:rPr>
          <w:rFonts w:asciiTheme="majorBidi" w:hAnsiTheme="majorBidi" w:cstheme="majorBidi"/>
          <w:spacing w:val="-4"/>
          <w:sz w:val="32"/>
          <w:szCs w:val="32"/>
          <w:lang w:val="en-US"/>
        </w:rPr>
        <w:t xml:space="preserve">, </w:t>
      </w:r>
      <w:r w:rsidRPr="007E367D">
        <w:rPr>
          <w:rFonts w:asciiTheme="majorBidi" w:hAnsiTheme="majorBidi" w:cs="Angsana New"/>
          <w:spacing w:val="-4"/>
          <w:sz w:val="32"/>
          <w:szCs w:val="32"/>
          <w:lang w:val="en-US"/>
        </w:rPr>
        <w:t>2026.</w:t>
      </w:r>
      <w:r w:rsidR="00752247" w:rsidRPr="007E367D">
        <w:rPr>
          <w:rFonts w:asciiTheme="majorBidi" w:hAnsiTheme="majorBidi" w:cstheme="majorBidi"/>
          <w:spacing w:val="-4"/>
          <w:sz w:val="32"/>
          <w:szCs w:val="32"/>
        </w:rPr>
        <w:t xml:space="preserve"> </w:t>
      </w:r>
      <w:r w:rsidR="007E367D" w:rsidRPr="007E367D">
        <w:rPr>
          <w:rFonts w:asciiTheme="majorBidi" w:hAnsiTheme="majorBidi" w:cstheme="majorBidi"/>
          <w:spacing w:val="-4"/>
          <w:sz w:val="32"/>
          <w:szCs w:val="32"/>
        </w:rPr>
        <w:t>On that day, the Administrative Court ruled that the case fell under the jurisdiction of the Court of Justice and therefore allowed the proceedings to continue by scheduling the plaintiff's witness examination for May 21, 2026.</w:t>
      </w:r>
    </w:p>
    <w:p w14:paraId="630AA874" w14:textId="4238E6DB" w:rsidR="00A9235B" w:rsidRPr="00237EB4" w:rsidRDefault="00A9235B" w:rsidP="00C44C32">
      <w:pPr>
        <w:spacing w:after="0" w:line="360" w:lineRule="exact"/>
        <w:ind w:left="851" w:hanging="567"/>
        <w:jc w:val="thaiDistribute"/>
        <w:rPr>
          <w:rFonts w:asciiTheme="majorBidi" w:hAnsiTheme="majorBidi" w:cstheme="majorBidi"/>
          <w:sz w:val="32"/>
          <w:szCs w:val="32"/>
          <w:lang w:val="en-US"/>
        </w:rPr>
      </w:pPr>
      <w:r w:rsidRPr="00237EB4">
        <w:rPr>
          <w:rFonts w:asciiTheme="majorBidi" w:hAnsiTheme="majorBidi" w:cstheme="majorBidi"/>
          <w:b/>
          <w:bCs/>
          <w:sz w:val="32"/>
          <w:szCs w:val="32"/>
          <w:lang w:val="en-US"/>
        </w:rPr>
        <w:tab/>
      </w:r>
      <w:r w:rsidR="00291B30" w:rsidRPr="00291B30">
        <w:rPr>
          <w:rFonts w:asciiTheme="majorBidi" w:hAnsiTheme="majorBidi" w:cstheme="majorBidi"/>
          <w:sz w:val="32"/>
          <w:szCs w:val="32"/>
          <w:lang w:val="en-US"/>
        </w:rPr>
        <w:t>As at December 31, 2025, the Group</w:t>
      </w:r>
      <w:r w:rsidR="00291B30">
        <w:rPr>
          <w:rFonts w:asciiTheme="majorBidi" w:hAnsiTheme="majorBidi" w:cstheme="majorBidi"/>
          <w:sz w:val="32"/>
          <w:szCs w:val="32"/>
          <w:lang w:val="en-US"/>
        </w:rPr>
        <w:t>’</w:t>
      </w:r>
      <w:r w:rsidR="00291B30" w:rsidRPr="00291B30">
        <w:rPr>
          <w:rFonts w:asciiTheme="majorBidi" w:hAnsiTheme="majorBidi" w:cstheme="majorBidi"/>
          <w:sz w:val="32"/>
          <w:szCs w:val="32"/>
          <w:lang w:val="en-US"/>
        </w:rPr>
        <w:t>s management had not estimated the damages because of uncertainty regarding the lawsuit.</w:t>
      </w:r>
    </w:p>
    <w:p w14:paraId="1920FC02" w14:textId="77777777" w:rsidR="00C44C32" w:rsidRPr="00237EB4" w:rsidRDefault="00C44C32">
      <w:pPr>
        <w:spacing w:after="0" w:line="240" w:lineRule="auto"/>
        <w:rPr>
          <w:rFonts w:asciiTheme="majorBidi" w:hAnsiTheme="majorBidi" w:cstheme="majorBidi"/>
          <w:sz w:val="32"/>
          <w:szCs w:val="32"/>
          <w:lang w:val="en-US"/>
        </w:rPr>
      </w:pPr>
      <w:r w:rsidRPr="00237EB4">
        <w:rPr>
          <w:rFonts w:asciiTheme="majorBidi" w:hAnsiTheme="majorBidi" w:cstheme="majorBidi"/>
          <w:sz w:val="32"/>
          <w:szCs w:val="32"/>
          <w:lang w:val="en-US"/>
        </w:rPr>
        <w:br w:type="page"/>
      </w:r>
    </w:p>
    <w:p w14:paraId="5BD0A1AE" w14:textId="3B832EEE" w:rsidR="00DC7464" w:rsidRPr="00237EB4" w:rsidRDefault="00DC7464" w:rsidP="00C44C32">
      <w:pPr>
        <w:spacing w:after="0" w:line="360" w:lineRule="exact"/>
        <w:ind w:left="851" w:hanging="567"/>
        <w:jc w:val="thaiDistribute"/>
        <w:rPr>
          <w:rFonts w:asciiTheme="majorBidi" w:hAnsiTheme="majorBidi" w:cstheme="majorBidi"/>
          <w:sz w:val="32"/>
          <w:szCs w:val="32"/>
          <w:lang w:val="en-US"/>
        </w:rPr>
      </w:pPr>
      <w:r w:rsidRPr="00237EB4">
        <w:rPr>
          <w:rFonts w:asciiTheme="majorBidi" w:hAnsiTheme="majorBidi" w:cstheme="majorBidi"/>
          <w:sz w:val="32"/>
          <w:szCs w:val="32"/>
          <w:lang w:val="en-US"/>
        </w:rPr>
        <w:lastRenderedPageBreak/>
        <w:t>46.2</w:t>
      </w:r>
      <w:r w:rsidRPr="00237EB4">
        <w:rPr>
          <w:rFonts w:asciiTheme="majorBidi" w:hAnsiTheme="majorBidi" w:cstheme="majorBidi"/>
          <w:sz w:val="32"/>
          <w:szCs w:val="32"/>
          <w:lang w:val="en-US"/>
        </w:rPr>
        <w:tab/>
        <w:t xml:space="preserve">During the year 2025, a subsidiary company has been sued to claim damages for the breach of </w:t>
      </w:r>
      <w:r w:rsidRPr="00237EB4">
        <w:rPr>
          <w:rFonts w:asciiTheme="majorBidi" w:hAnsiTheme="majorBidi" w:cstheme="majorBidi"/>
          <w:spacing w:val="4"/>
          <w:sz w:val="32"/>
          <w:szCs w:val="32"/>
          <w:lang w:val="en-US"/>
        </w:rPr>
        <w:t>employment contract in 1 case, with damages from a subsidiary totaling Baht 18.37 million.</w:t>
      </w:r>
      <w:r w:rsidRPr="00237EB4">
        <w:rPr>
          <w:rFonts w:asciiTheme="majorBidi" w:hAnsiTheme="majorBidi" w:cstheme="majorBidi"/>
          <w:sz w:val="32"/>
          <w:szCs w:val="32"/>
          <w:lang w:val="en-US"/>
        </w:rPr>
        <w:t xml:space="preserve"> </w:t>
      </w:r>
      <w:r w:rsidR="00291B30">
        <w:rPr>
          <w:rFonts w:asciiTheme="majorBidi" w:hAnsiTheme="majorBidi" w:cstheme="majorBidi"/>
          <w:sz w:val="32"/>
          <w:szCs w:val="32"/>
          <w:lang w:val="en-US"/>
        </w:rPr>
        <w:br/>
      </w:r>
      <w:r w:rsidRPr="00291B30">
        <w:rPr>
          <w:rFonts w:asciiTheme="majorBidi" w:hAnsiTheme="majorBidi" w:cstheme="majorBidi"/>
          <w:spacing w:val="-4"/>
          <w:sz w:val="32"/>
          <w:szCs w:val="32"/>
          <w:lang w:val="en-US"/>
        </w:rPr>
        <w:t>On July 9, 2025, the court ruled that the defendant pay compensation of Baht 1.80 million. The appeal</w:t>
      </w:r>
      <w:r w:rsidRPr="00237EB4">
        <w:rPr>
          <w:rFonts w:asciiTheme="majorBidi" w:hAnsiTheme="majorBidi" w:cstheme="majorBidi"/>
          <w:sz w:val="32"/>
          <w:szCs w:val="32"/>
          <w:lang w:val="en-US"/>
        </w:rPr>
        <w:t xml:space="preserve"> </w:t>
      </w:r>
      <w:r w:rsidRPr="00291B30">
        <w:rPr>
          <w:rFonts w:asciiTheme="majorBidi" w:hAnsiTheme="majorBidi" w:cstheme="majorBidi"/>
          <w:spacing w:val="-4"/>
          <w:sz w:val="32"/>
          <w:szCs w:val="32"/>
          <w:lang w:val="en-US"/>
        </w:rPr>
        <w:t xml:space="preserve">had been sentenced on October 9, 2025. </w:t>
      </w:r>
      <w:r w:rsidR="00291B30" w:rsidRPr="00291B30">
        <w:rPr>
          <w:rFonts w:asciiTheme="majorBidi" w:hAnsiTheme="majorBidi" w:cstheme="majorBidi"/>
          <w:spacing w:val="-4"/>
          <w:sz w:val="32"/>
          <w:szCs w:val="32"/>
          <w:lang w:val="en-US"/>
        </w:rPr>
        <w:t>The case is currently under consideration by the Court of Appeal.</w:t>
      </w:r>
      <w:r w:rsidR="00291B30" w:rsidRPr="00291B30">
        <w:rPr>
          <w:rFonts w:asciiTheme="majorBidi" w:hAnsiTheme="majorBidi" w:cstheme="majorBidi"/>
          <w:sz w:val="32"/>
          <w:szCs w:val="32"/>
          <w:lang w:val="en-US"/>
        </w:rPr>
        <w:t xml:space="preserve"> However, the subsidiary recorded compensation amounting to Baht 1.80 million in the statement of comprehensive income.</w:t>
      </w:r>
    </w:p>
    <w:p w14:paraId="42BA09CD" w14:textId="77777777" w:rsidR="00C317EC" w:rsidRPr="00237EB4" w:rsidRDefault="00C317EC" w:rsidP="00C44C32">
      <w:pPr>
        <w:spacing w:after="0" w:line="360" w:lineRule="exact"/>
        <w:ind w:left="284" w:right="-43" w:hanging="426"/>
        <w:jc w:val="thaiDistribute"/>
        <w:rPr>
          <w:rFonts w:asciiTheme="majorBidi" w:eastAsia="Cordia New" w:hAnsiTheme="majorBidi" w:cstheme="majorBidi"/>
          <w:b/>
          <w:bCs/>
          <w:sz w:val="32"/>
          <w:szCs w:val="32"/>
          <w:lang w:val="en-US"/>
        </w:rPr>
      </w:pPr>
    </w:p>
    <w:p w14:paraId="74BCE00D" w14:textId="0CF233CD" w:rsidR="00A9235B" w:rsidRPr="00237EB4" w:rsidRDefault="00A9235B" w:rsidP="00C44C32">
      <w:pPr>
        <w:spacing w:after="0" w:line="360" w:lineRule="exact"/>
        <w:ind w:left="284" w:right="-43" w:hanging="426"/>
        <w:jc w:val="thaiDistribute"/>
        <w:rPr>
          <w:rFonts w:asciiTheme="majorBidi" w:eastAsia="Cordia New" w:hAnsiTheme="majorBidi" w:cstheme="majorBidi"/>
          <w:b/>
          <w:bCs/>
          <w:sz w:val="32"/>
          <w:szCs w:val="32"/>
          <w:lang w:val="en-US"/>
        </w:rPr>
      </w:pPr>
      <w:r w:rsidRPr="00237EB4">
        <w:rPr>
          <w:rFonts w:asciiTheme="majorBidi" w:eastAsia="Cordia New" w:hAnsiTheme="majorBidi" w:cstheme="majorBidi"/>
          <w:b/>
          <w:bCs/>
          <w:sz w:val="32"/>
          <w:szCs w:val="32"/>
          <w:lang w:val="en-US"/>
        </w:rPr>
        <w:t>4</w:t>
      </w:r>
      <w:r w:rsidR="00C317EC" w:rsidRPr="00237EB4">
        <w:rPr>
          <w:rFonts w:asciiTheme="majorBidi" w:eastAsia="Cordia New" w:hAnsiTheme="majorBidi" w:cstheme="majorBidi"/>
          <w:b/>
          <w:bCs/>
          <w:sz w:val="32"/>
          <w:szCs w:val="32"/>
          <w:lang w:val="en-US"/>
        </w:rPr>
        <w:t>7</w:t>
      </w:r>
      <w:r w:rsidRPr="00237EB4">
        <w:rPr>
          <w:rFonts w:asciiTheme="majorBidi" w:eastAsia="Cordia New" w:hAnsiTheme="majorBidi" w:cstheme="majorBidi"/>
          <w:b/>
          <w:bCs/>
          <w:sz w:val="32"/>
          <w:szCs w:val="32"/>
          <w:lang w:val="en-US"/>
        </w:rPr>
        <w:t>.</w:t>
      </w:r>
      <w:r w:rsidRPr="00237EB4">
        <w:rPr>
          <w:rFonts w:asciiTheme="majorBidi" w:eastAsia="Cordia New" w:hAnsiTheme="majorBidi" w:cstheme="majorBidi"/>
          <w:b/>
          <w:bCs/>
          <w:sz w:val="32"/>
          <w:szCs w:val="32"/>
          <w:lang w:val="en-US"/>
        </w:rPr>
        <w:tab/>
        <w:t>APPROVAL OF THE FINANCIAL INFORMATION</w:t>
      </w:r>
    </w:p>
    <w:p w14:paraId="654CAABA" w14:textId="494CADC2" w:rsidR="005D2757" w:rsidRPr="00A9235B" w:rsidRDefault="00A9235B" w:rsidP="00C44C32">
      <w:pPr>
        <w:tabs>
          <w:tab w:val="left" w:pos="284"/>
          <w:tab w:val="left" w:pos="851"/>
        </w:tabs>
        <w:spacing w:after="0" w:line="360" w:lineRule="exact"/>
        <w:ind w:left="284" w:hanging="284"/>
        <w:jc w:val="thaiDistribute"/>
        <w:rPr>
          <w:rFonts w:asciiTheme="majorBidi" w:hAnsiTheme="majorBidi" w:cstheme="majorBidi"/>
          <w:sz w:val="32"/>
          <w:szCs w:val="32"/>
          <w:lang w:val="en-US"/>
        </w:rPr>
      </w:pPr>
      <w:r w:rsidRPr="00237EB4">
        <w:rPr>
          <w:rFonts w:asciiTheme="majorBidi" w:hAnsiTheme="majorBidi" w:cstheme="majorBidi"/>
          <w:sz w:val="32"/>
          <w:szCs w:val="32"/>
        </w:rPr>
        <w:tab/>
      </w:r>
      <w:r w:rsidRPr="00237EB4">
        <w:rPr>
          <w:rFonts w:asciiTheme="majorBidi" w:hAnsiTheme="majorBidi" w:cstheme="majorBidi"/>
          <w:sz w:val="32"/>
          <w:szCs w:val="32"/>
        </w:rPr>
        <w:tab/>
        <w:t>These financial statements were authorized for issue by the Company’s Board of Directors on February 25, 2026.</w:t>
      </w:r>
      <w:bookmarkEnd w:id="56"/>
      <w:bookmarkEnd w:id="57"/>
    </w:p>
    <w:sectPr w:rsidR="005D2757" w:rsidRPr="00A9235B" w:rsidSect="00A9235B">
      <w:headerReference w:type="default" r:id="rId31"/>
      <w:footerReference w:type="default" r:id="rId32"/>
      <w:pgSz w:w="11907" w:h="16840" w:code="9"/>
      <w:pgMar w:top="1191" w:right="851" w:bottom="1701" w:left="1814" w:header="1191" w:footer="720" w:gutter="0"/>
      <w:pgNumType w:fmt="numberInDash"/>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A095" w14:textId="77777777" w:rsidR="008978AA" w:rsidRDefault="008978AA" w:rsidP="00406D4B">
      <w:pPr>
        <w:spacing w:after="0" w:line="240" w:lineRule="auto"/>
      </w:pPr>
      <w:r>
        <w:separator/>
      </w:r>
    </w:p>
  </w:endnote>
  <w:endnote w:type="continuationSeparator" w:id="0">
    <w:p w14:paraId="27BE7863" w14:textId="77777777" w:rsidR="008978AA" w:rsidRDefault="008978AA" w:rsidP="00406D4B">
      <w:pPr>
        <w:spacing w:after="0" w:line="240" w:lineRule="auto"/>
      </w:pPr>
      <w:r>
        <w:continuationSeparator/>
      </w:r>
    </w:p>
  </w:endnote>
  <w:endnote w:type="continuationNotice" w:id="1">
    <w:p w14:paraId="6B587B81" w14:textId="77777777" w:rsidR="008978AA" w:rsidRDefault="008978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FD69" w14:textId="77777777" w:rsidR="004D1A49" w:rsidRDefault="004D1A4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BEA5" w14:textId="77777777" w:rsidR="00A9235B" w:rsidRPr="005B4B9F" w:rsidRDefault="00A9235B" w:rsidP="001722CC">
    <w:pPr>
      <w:pStyle w:val="Footer"/>
      <w:jc w:val="right"/>
      <w:rPr>
        <w:rFonts w:ascii="Times New Roman" w:hAnsi="Times New Roman" w:cs="Cordia New"/>
        <w:noProof/>
        <w:sz w:val="16"/>
        <w:szCs w:val="16"/>
        <w:lang w:val="en-US"/>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E0B" w14:textId="04A522A5" w:rsidR="004D1A49" w:rsidRPr="00FB5A6E" w:rsidRDefault="004D1A49" w:rsidP="00FB5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F5722" w14:textId="556427D8" w:rsidR="004D1A49" w:rsidRPr="00DD42B1" w:rsidRDefault="004D1A49" w:rsidP="00DD4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67F33" w14:textId="77777777" w:rsidR="004D1A49" w:rsidRDefault="004D1A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C58" w14:textId="77777777" w:rsidR="00A9235B" w:rsidRPr="00DD42B1" w:rsidRDefault="00A9235B" w:rsidP="00DD42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15513" w14:textId="77777777" w:rsidR="00A9235B" w:rsidRPr="00AD00B5" w:rsidRDefault="00A9235B" w:rsidP="00AD00B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58CB" w14:textId="77777777" w:rsidR="00A9235B" w:rsidRDefault="00A9235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06CC7" w14:textId="77777777" w:rsidR="00A9235B" w:rsidRPr="005B4B9F" w:rsidRDefault="00A9235B" w:rsidP="001722CC">
    <w:pPr>
      <w:pStyle w:val="Footer"/>
      <w:jc w:val="right"/>
      <w:rPr>
        <w:rFonts w:ascii="Times New Roman" w:hAnsi="Times New Roman" w:cs="Cordia New"/>
        <w:noProof/>
        <w:sz w:val="16"/>
        <w:szCs w:val="16"/>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CBB8A" w14:textId="77777777" w:rsidR="00A9235B" w:rsidRDefault="00A9235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B8559" w14:textId="77777777" w:rsidR="00A9235B" w:rsidRPr="005B4B9F" w:rsidRDefault="00A9235B" w:rsidP="001722CC">
    <w:pPr>
      <w:pStyle w:val="Footer"/>
      <w:jc w:val="right"/>
      <w:rPr>
        <w:rFonts w:ascii="Times New Roman" w:hAnsi="Times New Roman" w:cs="Cordia New"/>
        <w:noProof/>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15F8B" w14:textId="77777777" w:rsidR="008978AA" w:rsidRDefault="008978AA" w:rsidP="00406D4B">
      <w:pPr>
        <w:spacing w:after="0" w:line="240" w:lineRule="auto"/>
      </w:pPr>
      <w:r>
        <w:separator/>
      </w:r>
    </w:p>
  </w:footnote>
  <w:footnote w:type="continuationSeparator" w:id="0">
    <w:p w14:paraId="19B3B2A8" w14:textId="77777777" w:rsidR="008978AA" w:rsidRDefault="008978AA" w:rsidP="00406D4B">
      <w:pPr>
        <w:spacing w:after="0" w:line="240" w:lineRule="auto"/>
      </w:pPr>
      <w:r>
        <w:continuationSeparator/>
      </w:r>
    </w:p>
  </w:footnote>
  <w:footnote w:type="continuationNotice" w:id="1">
    <w:p w14:paraId="3F6F5A35" w14:textId="77777777" w:rsidR="008978AA" w:rsidRDefault="008978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E6A6" w14:textId="77777777" w:rsidR="004D1A49" w:rsidRDefault="004D1A4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FF58" w14:textId="77777777" w:rsidR="00A9235B" w:rsidRDefault="00A9235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577168514"/>
      <w:docPartObj>
        <w:docPartGallery w:val="Page Numbers (Top of Page)"/>
        <w:docPartUnique/>
      </w:docPartObj>
    </w:sdtPr>
    <w:sdtEndPr>
      <w:rPr>
        <w:rFonts w:eastAsia="Calibri"/>
        <w:snapToGrid/>
        <w:lang w:val="en-GB" w:eastAsia="en-US"/>
      </w:rPr>
    </w:sdtEndPr>
    <w:sdtContent>
      <w:p w14:paraId="7E8C35ED" w14:textId="77777777" w:rsidR="00A9235B" w:rsidRDefault="00A9235B" w:rsidP="00986C01">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- 49 -</w:t>
        </w:r>
        <w:r w:rsidRPr="00E04946">
          <w:rPr>
            <w:rFonts w:asciiTheme="majorBidi" w:hAnsiTheme="majorBidi" w:cstheme="majorBidi"/>
            <w:noProof/>
            <w:sz w:val="32"/>
            <w:szCs w:val="32"/>
          </w:rPr>
          <w:fldChar w:fldCharType="end"/>
        </w:r>
      </w:p>
    </w:sdtContent>
  </w:sdt>
  <w:p w14:paraId="63FDB8DC" w14:textId="77777777" w:rsidR="00A9235B" w:rsidRPr="0074282E" w:rsidRDefault="00A9235B" w:rsidP="007567CB">
    <w:pPr>
      <w:spacing w:after="0" w:line="240" w:lineRule="exact"/>
      <w:jc w:val="thaiDistribute"/>
      <w:rPr>
        <w:rFonts w:ascii="Angsana New" w:hAnsi="Angsana New" w:cs="Angsana New"/>
        <w:sz w:val="32"/>
        <w:szCs w:val="32"/>
        <w:cs/>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1954170608"/>
      <w:docPartObj>
        <w:docPartGallery w:val="Page Numbers (Top of Page)"/>
        <w:docPartUnique/>
      </w:docPartObj>
    </w:sdtPr>
    <w:sdtEndPr>
      <w:rPr>
        <w:rFonts w:eastAsia="Calibri"/>
        <w:snapToGrid/>
        <w:lang w:val="en-GB" w:eastAsia="en-US"/>
      </w:rPr>
    </w:sdtEndPr>
    <w:sdtContent>
      <w:p w14:paraId="1C050683" w14:textId="77777777" w:rsidR="00A9235B" w:rsidRDefault="00A9235B" w:rsidP="00986C01">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- 49 -</w:t>
        </w:r>
        <w:r w:rsidRPr="00E04946">
          <w:rPr>
            <w:rFonts w:asciiTheme="majorBidi" w:hAnsiTheme="majorBidi" w:cstheme="majorBidi"/>
            <w:noProof/>
            <w:sz w:val="32"/>
            <w:szCs w:val="32"/>
          </w:rPr>
          <w:fldChar w:fldCharType="end"/>
        </w:r>
      </w:p>
    </w:sdtContent>
  </w:sdt>
  <w:p w14:paraId="07D79E32" w14:textId="77777777" w:rsidR="00A9235B" w:rsidRPr="0074282E" w:rsidRDefault="00A9235B" w:rsidP="008714A2">
    <w:pPr>
      <w:spacing w:after="0" w:line="240" w:lineRule="exact"/>
      <w:jc w:val="thaiDistribute"/>
      <w:rPr>
        <w:rFonts w:ascii="Angsana New" w:hAnsi="Angsana New" w:cs="Angsana New"/>
        <w:sz w:val="32"/>
        <w:szCs w:val="32"/>
        <w:cs/>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1605846576"/>
      <w:docPartObj>
        <w:docPartGallery w:val="Page Numbers (Top of Page)"/>
        <w:docPartUnique/>
      </w:docPartObj>
    </w:sdtPr>
    <w:sdtEndPr/>
    <w:sdtContent>
      <w:p w14:paraId="1F159207" w14:textId="77777777" w:rsidR="00A9235B" w:rsidRDefault="00A9235B" w:rsidP="00A507BA">
        <w:pPr>
          <w:pStyle w:val="Header"/>
          <w:jc w:val="center"/>
          <w:rPr>
            <w:rFonts w:asciiTheme="majorBidi" w:eastAsia="Calibri" w:hAnsiTheme="majorBidi" w:cstheme="majorBidi"/>
            <w:snapToGrid/>
            <w:sz w:val="32"/>
            <w:szCs w:val="32"/>
            <w:lang w:val="en-GB" w:eastAsia="en-U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- 78 -</w:t>
        </w:r>
        <w:r w:rsidRPr="00E04946">
          <w:rPr>
            <w:rFonts w:asciiTheme="majorBidi" w:hAnsiTheme="majorBidi" w:cstheme="majorBidi"/>
            <w:noProof/>
            <w:sz w:val="32"/>
            <w:szCs w:val="32"/>
          </w:rPr>
          <w:fldChar w:fldCharType="end"/>
        </w:r>
      </w:p>
      <w:p w14:paraId="198FCDC5" w14:textId="77777777" w:rsidR="00A9235B" w:rsidRPr="00A507BA" w:rsidRDefault="00D70612" w:rsidP="00D012D2">
        <w:pPr>
          <w:spacing w:line="240" w:lineRule="exact"/>
          <w:rPr>
            <w:lang w:val="x-none" w:eastAsia="th-TH"/>
          </w:rPr>
        </w:pPr>
      </w:p>
    </w:sdtContent>
  </w:sdt>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1349753409"/>
      <w:docPartObj>
        <w:docPartGallery w:val="Page Numbers (Top of Page)"/>
        <w:docPartUnique/>
      </w:docPartObj>
    </w:sdtPr>
    <w:sdtEndPr>
      <w:rPr>
        <w:rFonts w:eastAsia="Calibri"/>
        <w:snapToGrid/>
        <w:lang w:val="en-GB" w:eastAsia="en-US"/>
      </w:rPr>
    </w:sdtEndPr>
    <w:sdtContent>
      <w:p w14:paraId="31BE26D3" w14:textId="76598601" w:rsidR="00A507BA" w:rsidRDefault="00A507BA" w:rsidP="00A507BA">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- 78 -</w:t>
        </w:r>
        <w:r w:rsidRPr="00E04946">
          <w:rPr>
            <w:rFonts w:asciiTheme="majorBidi" w:hAnsiTheme="majorBidi" w:cstheme="majorBidi"/>
            <w:noProof/>
            <w:sz w:val="32"/>
            <w:szCs w:val="32"/>
          </w:rPr>
          <w:fldChar w:fldCharType="end"/>
        </w:r>
      </w:p>
    </w:sdtContent>
  </w:sdt>
  <w:p w14:paraId="7DBD3870" w14:textId="778F27C1" w:rsidR="004D1A49" w:rsidRDefault="004D1A49" w:rsidP="00DF6F8C">
    <w:pPr>
      <w:pStyle w:val="Header"/>
      <w:spacing w:line="240" w:lineRule="exact"/>
      <w:jc w:val="center"/>
      <w:rPr>
        <w:rFonts w:ascii="Angsana New" w:hAnsi="Angsana New"/>
        <w:b/>
        <w:bCs/>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669222939"/>
      <w:docPartObj>
        <w:docPartGallery w:val="Page Numbers (Top of Page)"/>
        <w:docPartUnique/>
      </w:docPartObj>
    </w:sdtPr>
    <w:sdtEndPr>
      <w:rPr>
        <w:rFonts w:eastAsia="Cordia New"/>
        <w:snapToGrid w:val="0"/>
        <w:lang w:val="x-none" w:eastAsia="th-TH"/>
      </w:rPr>
    </w:sdtEndPr>
    <w:sdtContent>
      <w:p w14:paraId="29E69E66" w14:textId="77777777" w:rsidR="00E04946" w:rsidRPr="001657D2" w:rsidRDefault="00E04946" w:rsidP="00194B68">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- 14 -</w:t>
        </w:r>
        <w:r w:rsidRPr="00E04946">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FF17" w14:textId="77777777" w:rsidR="004D1A49" w:rsidRDefault="004D1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252821020"/>
      <w:docPartObj>
        <w:docPartGallery w:val="Page Numbers (Top of Page)"/>
        <w:docPartUnique/>
      </w:docPartObj>
    </w:sdtPr>
    <w:sdtEndPr/>
    <w:sdtContent>
      <w:p w14:paraId="5ECA067B" w14:textId="77777777" w:rsidR="00A9235B" w:rsidRDefault="00A9235B" w:rsidP="00194B68">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- 14 -</w:t>
        </w:r>
        <w:r w:rsidRPr="00E04946">
          <w:rPr>
            <w:rFonts w:asciiTheme="majorBidi" w:hAnsiTheme="majorBidi" w:cstheme="majorBidi"/>
            <w:noProof/>
            <w:sz w:val="32"/>
            <w:szCs w:val="32"/>
          </w:rPr>
          <w:fldChar w:fldCharType="end"/>
        </w:r>
      </w:p>
      <w:p w14:paraId="07678AE8" w14:textId="77777777" w:rsidR="00A9235B" w:rsidRPr="00A15A0E" w:rsidRDefault="00D70612" w:rsidP="00A15A0E">
        <w:pPr>
          <w:spacing w:line="240" w:lineRule="exact"/>
          <w:rPr>
            <w:rFonts w:asciiTheme="majorBidi" w:hAnsiTheme="majorBidi" w:cstheme="majorBidi"/>
            <w:lang w:val="x-none" w:eastAsia="th-TH"/>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1777129578"/>
      <w:docPartObj>
        <w:docPartGallery w:val="Page Numbers (Top of Page)"/>
        <w:docPartUnique/>
      </w:docPartObj>
    </w:sdtPr>
    <w:sdtEndPr/>
    <w:sdtContent>
      <w:p w14:paraId="7B20D076" w14:textId="77777777" w:rsidR="00A9235B" w:rsidRPr="00DD42B1" w:rsidRDefault="00A9235B" w:rsidP="0060620A">
        <w:pPr>
          <w:pStyle w:val="Header"/>
          <w:ind w:right="-29"/>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- 40 -</w:t>
        </w:r>
        <w:r w:rsidRPr="00E04946">
          <w:rPr>
            <w:rFonts w:asciiTheme="majorBidi" w:hAnsiTheme="majorBidi" w:cstheme="majorBidi"/>
            <w:noProof/>
            <w:sz w:val="32"/>
            <w:szCs w:val="32"/>
          </w:rPr>
          <w:fldChar w:fldCharType="end"/>
        </w:r>
      </w:p>
    </w:sdtContent>
  </w:sdt>
  <w:p w14:paraId="34EA2D9D" w14:textId="77777777" w:rsidR="00A9235B" w:rsidRPr="00DD42B1" w:rsidRDefault="00A9235B" w:rsidP="00DD42B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1558666448"/>
      <w:docPartObj>
        <w:docPartGallery w:val="Page Numbers (Top of Page)"/>
        <w:docPartUnique/>
      </w:docPartObj>
    </w:sdtPr>
    <w:sdtEndPr>
      <w:rPr>
        <w:rFonts w:eastAsia="Calibri"/>
        <w:snapToGrid/>
        <w:lang w:val="en-GB" w:eastAsia="en-US"/>
      </w:rPr>
    </w:sdtEndPr>
    <w:sdtContent>
      <w:p w14:paraId="5CADBB39" w14:textId="77777777" w:rsidR="00A9235B" w:rsidRPr="00995EAC" w:rsidRDefault="00A9235B" w:rsidP="009B6641">
        <w:pPr>
          <w:pStyle w:val="Header"/>
          <w:jc w:val="right"/>
          <w:rPr>
            <w:rFonts w:ascii="Angsana New" w:hAnsi="Angsana New"/>
            <w:b/>
            <w:bCs/>
            <w:sz w:val="32"/>
            <w:szCs w:val="32"/>
          </w:rPr>
        </w:pPr>
      </w:p>
      <w:p w14:paraId="0FF45B7E" w14:textId="77777777" w:rsidR="00A9235B" w:rsidRDefault="00A9235B" w:rsidP="00DD42B1">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42</w:t>
        </w:r>
        <w:r w:rsidRPr="00E04946">
          <w:rPr>
            <w:rFonts w:asciiTheme="majorBidi" w:hAnsiTheme="majorBidi" w:cstheme="majorBidi"/>
            <w:noProof/>
            <w:sz w:val="32"/>
            <w:szCs w:val="32"/>
          </w:rPr>
          <w:fldChar w:fldCharType="end"/>
        </w:r>
      </w:p>
    </w:sdtContent>
  </w:sdt>
  <w:p w14:paraId="2C66A5D3" w14:textId="77777777" w:rsidR="00A9235B" w:rsidRDefault="00A9235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976961126"/>
      <w:docPartObj>
        <w:docPartGallery w:val="Page Numbers (Top of Page)"/>
        <w:docPartUnique/>
      </w:docPartObj>
    </w:sdtPr>
    <w:sdtEndPr>
      <w:rPr>
        <w:rFonts w:eastAsia="Calibri"/>
        <w:snapToGrid/>
        <w:lang w:val="en-GB" w:eastAsia="en-US"/>
      </w:rPr>
    </w:sdtEndPr>
    <w:sdtContent>
      <w:p w14:paraId="513572D4" w14:textId="77777777" w:rsidR="00A9235B" w:rsidRDefault="00A9235B" w:rsidP="00DD42B1">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42</w:t>
        </w:r>
        <w:r w:rsidRPr="00E04946">
          <w:rPr>
            <w:rFonts w:asciiTheme="majorBidi" w:hAnsiTheme="majorBidi" w:cstheme="majorBidi"/>
            <w:noProof/>
            <w:sz w:val="32"/>
            <w:szCs w:val="32"/>
          </w:rPr>
          <w:fldChar w:fldCharType="end"/>
        </w:r>
      </w:p>
    </w:sdtContent>
  </w:sdt>
  <w:p w14:paraId="0A830543" w14:textId="77777777" w:rsidR="00A9235B" w:rsidRDefault="00A9235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644C7" w14:textId="77777777" w:rsidR="00A9235B" w:rsidRDefault="00A9235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686336619"/>
      <w:docPartObj>
        <w:docPartGallery w:val="Page Numbers (Top of Page)"/>
        <w:docPartUnique/>
      </w:docPartObj>
    </w:sdtPr>
    <w:sdtEndPr>
      <w:rPr>
        <w:rFonts w:eastAsia="Calibri"/>
        <w:snapToGrid/>
        <w:lang w:val="en-GB" w:eastAsia="en-US"/>
      </w:rPr>
    </w:sdtEndPr>
    <w:sdtContent>
      <w:p w14:paraId="33B3CE38" w14:textId="77777777" w:rsidR="00A9235B" w:rsidRDefault="00A9235B" w:rsidP="00986C01">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- 49 -</w:t>
        </w:r>
        <w:r w:rsidRPr="00E04946">
          <w:rPr>
            <w:rFonts w:asciiTheme="majorBidi" w:hAnsiTheme="majorBidi" w:cstheme="majorBidi"/>
            <w:noProof/>
            <w:sz w:val="32"/>
            <w:szCs w:val="32"/>
          </w:rPr>
          <w:fldChar w:fldCharType="end"/>
        </w:r>
      </w:p>
    </w:sdtContent>
  </w:sdt>
  <w:p w14:paraId="13FB1011" w14:textId="77777777" w:rsidR="00A9235B" w:rsidRPr="0074282E" w:rsidRDefault="00A9235B" w:rsidP="007567CB">
    <w:pPr>
      <w:spacing w:after="0" w:line="240" w:lineRule="exact"/>
      <w:jc w:val="thaiDistribute"/>
      <w:rPr>
        <w:rFonts w:ascii="Angsana New" w:hAnsi="Angsana New" w:cs="Angsana New"/>
        <w:sz w:val="32"/>
        <w:szCs w:val="32"/>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5040"/>
        </w:tabs>
        <w:ind w:left="5040" w:hanging="360"/>
      </w:pPr>
      <w:rPr>
        <w:rFonts w:ascii="Symbol" w:hAnsi="Symbol" w:hint="default"/>
      </w:rPr>
    </w:lvl>
  </w:abstractNum>
  <w:abstractNum w:abstractNumId="1" w15:restartNumberingAfterBreak="0">
    <w:nsid w:val="02995F7C"/>
    <w:multiLevelType w:val="hybridMultilevel"/>
    <w:tmpl w:val="503C9A3E"/>
    <w:lvl w:ilvl="0" w:tplc="5E7C3D2A">
      <w:numFmt w:val="bullet"/>
      <w:lvlText w:val="-"/>
      <w:lvlJc w:val="left"/>
      <w:pPr>
        <w:ind w:left="720"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D5E10"/>
    <w:multiLevelType w:val="multilevel"/>
    <w:tmpl w:val="8A1CD366"/>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D002CD"/>
    <w:multiLevelType w:val="hybridMultilevel"/>
    <w:tmpl w:val="39C0DAA4"/>
    <w:lvl w:ilvl="0" w:tplc="7DCC7AFE">
      <w:start w:val="1"/>
      <w:numFmt w:val="lowerLetter"/>
      <w:lvlText w:val="%1."/>
      <w:lvlJc w:val="left"/>
      <w:pPr>
        <w:ind w:left="1069" w:hanging="360"/>
      </w:pPr>
      <w:rPr>
        <w:rFonts w:asciiTheme="majorBidi" w:eastAsia="Cordia New" w:hAnsiTheme="majorBidi" w:cstheme="majorBid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8DB6F4E"/>
    <w:multiLevelType w:val="hybridMultilevel"/>
    <w:tmpl w:val="5A38ACEA"/>
    <w:lvl w:ilvl="0" w:tplc="5D60B0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F1003"/>
    <w:multiLevelType w:val="hybridMultilevel"/>
    <w:tmpl w:val="32402064"/>
    <w:lvl w:ilvl="0" w:tplc="528406D4">
      <w:start w:val="1"/>
      <w:numFmt w:val="decimal"/>
      <w:pStyle w:val="NoSpacing"/>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984408E"/>
    <w:multiLevelType w:val="multilevel"/>
    <w:tmpl w:val="EE3860A0"/>
    <w:name w:val="PwCListNumbers1"/>
    <w:styleLink w:val="PwCListNumbers1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 w15:restartNumberingAfterBreak="0">
    <w:nsid w:val="0F111F8A"/>
    <w:multiLevelType w:val="hybridMultilevel"/>
    <w:tmpl w:val="7568A41C"/>
    <w:lvl w:ilvl="0" w:tplc="414EA9B0">
      <w:start w:val="3"/>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0F5321AA"/>
    <w:multiLevelType w:val="hybridMultilevel"/>
    <w:tmpl w:val="63E6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E246CC"/>
    <w:multiLevelType w:val="multilevel"/>
    <w:tmpl w:val="5E9E428C"/>
    <w:lvl w:ilvl="0">
      <w:start w:val="5"/>
      <w:numFmt w:val="decimal"/>
      <w:lvlText w:val="(%1."/>
      <w:lvlJc w:val="left"/>
      <w:pPr>
        <w:ind w:left="375" w:hanging="375"/>
      </w:pPr>
    </w:lvl>
    <w:lvl w:ilvl="1">
      <w:start w:val="1"/>
      <w:numFmt w:val="decimal"/>
      <w:lvlText w:val="(%2)"/>
      <w:lvlJc w:val="left"/>
      <w:pPr>
        <w:ind w:left="2847" w:hanging="720"/>
      </w:pPr>
      <w:rPr>
        <w:b w:val="0"/>
        <w:strike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10" w15:restartNumberingAfterBreak="0">
    <w:nsid w:val="151A363A"/>
    <w:multiLevelType w:val="multilevel"/>
    <w:tmpl w:val="F6F0193A"/>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C470AE"/>
    <w:multiLevelType w:val="hybridMultilevel"/>
    <w:tmpl w:val="9D4A9078"/>
    <w:lvl w:ilvl="0" w:tplc="CF7C75F8">
      <w:start w:val="1"/>
      <w:numFmt w:val="decimal"/>
      <w:lvlText w:val="43.%1"/>
      <w:lvlJc w:val="left"/>
      <w:rPr>
        <w:rFonts w:hint="default"/>
        <w:color w:val="auto"/>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1CA47197"/>
    <w:multiLevelType w:val="hybridMultilevel"/>
    <w:tmpl w:val="0820FB0E"/>
    <w:lvl w:ilvl="0" w:tplc="7D56B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7B53F9"/>
    <w:multiLevelType w:val="hybridMultilevel"/>
    <w:tmpl w:val="9D241BD6"/>
    <w:lvl w:ilvl="0" w:tplc="6638D714">
      <w:start w:val="1"/>
      <w:numFmt w:val="bullet"/>
      <w:lvlText w:val="•"/>
      <w:lvlJc w:val="left"/>
      <w:pPr>
        <w:tabs>
          <w:tab w:val="num" w:pos="720"/>
        </w:tabs>
        <w:ind w:left="720" w:hanging="360"/>
      </w:pPr>
      <w:rPr>
        <w:rFonts w:ascii="Times New Roman"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3069D8"/>
    <w:multiLevelType w:val="hybridMultilevel"/>
    <w:tmpl w:val="A142D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423168A"/>
    <w:multiLevelType w:val="multilevel"/>
    <w:tmpl w:val="F8A22012"/>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1"/>
      <w:numFmt w:val="bullet"/>
      <w:lvlText w:val="-"/>
      <w:lvlJc w:val="left"/>
      <w:pPr>
        <w:tabs>
          <w:tab w:val="num" w:pos="2232"/>
        </w:tabs>
        <w:ind w:left="2232" w:hanging="340"/>
      </w:pPr>
      <w:rPr>
        <w:rFonts w:ascii="Angsana New" w:hAnsi="Angsana New" w:cs="Angsana New" w:hint="default"/>
        <w:b w:val="0"/>
        <w:bCs w:val="0"/>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6" w15:restartNumberingAfterBreak="0">
    <w:nsid w:val="35A41CB9"/>
    <w:multiLevelType w:val="multilevel"/>
    <w:tmpl w:val="4922EA7A"/>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2264CA"/>
    <w:multiLevelType w:val="hybridMultilevel"/>
    <w:tmpl w:val="8968BAE4"/>
    <w:lvl w:ilvl="0" w:tplc="3CCCD932">
      <w:start w:val="1"/>
      <w:numFmt w:val="bullet"/>
      <w:lvlText w:val=""/>
      <w:lvlJc w:val="left"/>
      <w:pPr>
        <w:tabs>
          <w:tab w:val="num" w:pos="720"/>
        </w:tabs>
        <w:ind w:left="720" w:hanging="360"/>
      </w:pPr>
      <w:rPr>
        <w:rFonts w:ascii="Symbol" w:hAnsi="Symbol" w:hint="default"/>
        <w:sz w:val="14"/>
        <w:szCs w:val="14"/>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57486E"/>
    <w:multiLevelType w:val="multilevel"/>
    <w:tmpl w:val="EE3860A0"/>
    <w:name w:val="PwCListNumbers13"/>
    <w:lvl w:ilvl="0">
      <w:numFmt w:val="decimal"/>
      <w:pStyle w:val="ListNumber"/>
      <w:lvlText w:val=""/>
      <w:lvlJc w:val="left"/>
    </w:lvl>
    <w:lvl w:ilvl="1">
      <w:numFmt w:val="decimal"/>
      <w:pStyle w:val="ListNumber2"/>
      <w:lvlText w:val=""/>
      <w:lvlJc w:val="left"/>
    </w:lvl>
    <w:lvl w:ilvl="2">
      <w:numFmt w:val="decimal"/>
      <w:pStyle w:val="ListNumber3"/>
      <w:lvlText w:val=""/>
      <w:lvlJc w:val="left"/>
    </w:lvl>
    <w:lvl w:ilvl="3">
      <w:numFmt w:val="decimal"/>
      <w:pStyle w:val="ListNumber4"/>
      <w:lvlText w:val=""/>
      <w:lvlJc w:val="left"/>
    </w:lvl>
    <w:lvl w:ilvl="4">
      <w:numFmt w:val="decimal"/>
      <w:pStyle w:val="ListNumber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535BDE"/>
    <w:multiLevelType w:val="multilevel"/>
    <w:tmpl w:val="4922EA7A"/>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88272A"/>
    <w:multiLevelType w:val="hybridMultilevel"/>
    <w:tmpl w:val="752A2A7A"/>
    <w:lvl w:ilvl="0" w:tplc="5E7C3D2A">
      <w:numFmt w:val="bullet"/>
      <w:lvlText w:val="-"/>
      <w:lvlJc w:val="left"/>
      <w:pPr>
        <w:ind w:left="1044"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22" w15:restartNumberingAfterBreak="0">
    <w:nsid w:val="49A216D1"/>
    <w:multiLevelType w:val="multilevel"/>
    <w:tmpl w:val="259EA8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4A02024A"/>
    <w:multiLevelType w:val="hybridMultilevel"/>
    <w:tmpl w:val="D7D46392"/>
    <w:lvl w:ilvl="0" w:tplc="6372766A">
      <w:start w:val="1"/>
      <w:numFmt w:val="bullet"/>
      <w:lvlText w:val=""/>
      <w:lvlJc w:val="left"/>
      <w:pPr>
        <w:ind w:left="1620" w:hanging="360"/>
      </w:pPr>
      <w:rPr>
        <w:rFonts w:ascii="Symbol" w:hAnsi="Symbol" w:hint="default"/>
        <w:sz w:val="20"/>
        <w:szCs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533F66C0"/>
    <w:multiLevelType w:val="hybridMultilevel"/>
    <w:tmpl w:val="5E381630"/>
    <w:lvl w:ilvl="0" w:tplc="0409000F">
      <w:start w:val="1"/>
      <w:numFmt w:val="decimal"/>
      <w:lvlText w:val="%1."/>
      <w:lvlJc w:val="left"/>
      <w:pPr>
        <w:ind w:left="648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57151882"/>
    <w:multiLevelType w:val="hybridMultilevel"/>
    <w:tmpl w:val="F63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3EA"/>
    <w:multiLevelType w:val="hybridMultilevel"/>
    <w:tmpl w:val="971E0232"/>
    <w:lvl w:ilvl="0" w:tplc="5C023780">
      <w:start w:val="1"/>
      <w:numFmt w:val="bullet"/>
      <w:lvlText w:val=""/>
      <w:lvlJc w:val="left"/>
      <w:pPr>
        <w:ind w:left="1044" w:hanging="360"/>
      </w:pPr>
      <w:rPr>
        <w:rFonts w:ascii="Symbol" w:hAnsi="Symbol" w:hint="default"/>
        <w:color w:val="auto"/>
      </w:rPr>
    </w:lvl>
    <w:lvl w:ilvl="1" w:tplc="914CAC72">
      <w:numFmt w:val="bullet"/>
      <w:lvlText w:val="•"/>
      <w:lvlJc w:val="left"/>
      <w:pPr>
        <w:ind w:left="1764" w:hanging="360"/>
      </w:pPr>
      <w:rPr>
        <w:rFonts w:ascii="Angsana New" w:eastAsia="Calibri" w:hAnsi="Angsana New" w:cs="Angsana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27" w15:restartNumberingAfterBreak="0">
    <w:nsid w:val="5876641A"/>
    <w:multiLevelType w:val="hybridMultilevel"/>
    <w:tmpl w:val="239A3E02"/>
    <w:lvl w:ilvl="0" w:tplc="5C023780">
      <w:start w:val="1"/>
      <w:numFmt w:val="bullet"/>
      <w:lvlText w:val=""/>
      <w:lvlJc w:val="left"/>
      <w:pPr>
        <w:ind w:left="1627" w:hanging="360"/>
      </w:pPr>
      <w:rPr>
        <w:rFonts w:ascii="Symbol" w:hAnsi="Symbol" w:hint="default"/>
        <w:color w:val="auto"/>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8" w15:restartNumberingAfterBreak="0">
    <w:nsid w:val="66FE6EBD"/>
    <w:multiLevelType w:val="hybridMultilevel"/>
    <w:tmpl w:val="EEE206FA"/>
    <w:lvl w:ilvl="0" w:tplc="5C023780">
      <w:start w:val="1"/>
      <w:numFmt w:val="bullet"/>
      <w:lvlText w:val=""/>
      <w:lvlJc w:val="left"/>
      <w:pPr>
        <w:ind w:left="2880" w:hanging="360"/>
      </w:pPr>
      <w:rPr>
        <w:rFonts w:ascii="Symbol" w:hAnsi="Symbol" w:hint="default"/>
        <w:color w:val="auto"/>
      </w:rPr>
    </w:lvl>
    <w:lvl w:ilvl="1" w:tplc="5C023780">
      <w:start w:val="1"/>
      <w:numFmt w:val="bullet"/>
      <w:lvlText w:val=""/>
      <w:lvlJc w:val="left"/>
      <w:pPr>
        <w:ind w:left="1044" w:hanging="360"/>
      </w:pPr>
      <w:rPr>
        <w:rFonts w:ascii="Symbol" w:hAnsi="Symbol" w:hint="default"/>
        <w:color w:val="auto"/>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15:restartNumberingAfterBreak="0">
    <w:nsid w:val="68DA5213"/>
    <w:multiLevelType w:val="hybridMultilevel"/>
    <w:tmpl w:val="0820FB0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195DF7"/>
    <w:multiLevelType w:val="hybridMultilevel"/>
    <w:tmpl w:val="6A7C7730"/>
    <w:lvl w:ilvl="0" w:tplc="8C68D2FA">
      <w:start w:val="27"/>
      <w:numFmt w:val="bullet"/>
      <w:lvlText w:val="-"/>
      <w:lvlJc w:val="left"/>
      <w:pPr>
        <w:ind w:left="1799" w:hanging="360"/>
      </w:pPr>
      <w:rPr>
        <w:rFonts w:ascii="Angsana New" w:eastAsia="Cordia New" w:hAnsi="Angsana New" w:cs="Angsana New"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32" w15:restartNumberingAfterBreak="0">
    <w:nsid w:val="73DD2DEA"/>
    <w:multiLevelType w:val="hybridMultilevel"/>
    <w:tmpl w:val="4EFC77F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3" w15:restartNumberingAfterBreak="0">
    <w:nsid w:val="74147DE9"/>
    <w:multiLevelType w:val="hybridMultilevel"/>
    <w:tmpl w:val="6E006576"/>
    <w:styleLink w:val="PwCListNumbers1115"/>
    <w:lvl w:ilvl="0" w:tplc="5D60B07E">
      <w:start w:val="1"/>
      <w:numFmt w:val="decimal"/>
      <w:lvlText w:val="%1."/>
      <w:lvlJc w:val="left"/>
      <w:pPr>
        <w:ind w:left="72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E27BE"/>
    <w:multiLevelType w:val="hybridMultilevel"/>
    <w:tmpl w:val="0820FB0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DE211D0"/>
    <w:multiLevelType w:val="multilevel"/>
    <w:tmpl w:val="F830FB40"/>
    <w:lvl w:ilvl="0">
      <w:start w:val="2"/>
      <w:numFmt w:val="decimal"/>
      <w:lvlText w:val="%1"/>
      <w:lvlJc w:val="left"/>
      <w:pPr>
        <w:ind w:left="360" w:hanging="360"/>
      </w:pPr>
      <w:rPr>
        <w:rFonts w:hint="default"/>
      </w:rPr>
    </w:lvl>
    <w:lvl w:ilvl="1">
      <w:start w:val="3"/>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6" w15:restartNumberingAfterBreak="0">
    <w:nsid w:val="7EBC42F4"/>
    <w:multiLevelType w:val="hybridMultilevel"/>
    <w:tmpl w:val="CDE43A98"/>
    <w:lvl w:ilvl="0" w:tplc="34CE5182">
      <w:start w:val="1"/>
      <w:numFmt w:val="bullet"/>
      <w:lvlText w:val=""/>
      <w:lvlJc w:val="left"/>
      <w:pPr>
        <w:ind w:left="4500" w:hanging="360"/>
      </w:pPr>
      <w:rPr>
        <w:rFonts w:ascii="Symbol" w:hAnsi="Symbol" w:hint="default"/>
        <w:sz w:val="16"/>
        <w:szCs w:val="16"/>
      </w:rPr>
    </w:lvl>
    <w:lvl w:ilvl="1" w:tplc="04090003">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37" w15:restartNumberingAfterBreak="0">
    <w:nsid w:val="7EBF4C5D"/>
    <w:multiLevelType w:val="hybridMultilevel"/>
    <w:tmpl w:val="FE06C74E"/>
    <w:lvl w:ilvl="0" w:tplc="8C9CDEB8">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2068919760">
    <w:abstractNumId w:val="0"/>
  </w:num>
  <w:num w:numId="2" w16cid:durableId="829179900">
    <w:abstractNumId w:val="5"/>
  </w:num>
  <w:num w:numId="3" w16cid:durableId="1163007890">
    <w:abstractNumId w:val="6"/>
  </w:num>
  <w:num w:numId="4" w16cid:durableId="1602952894">
    <w:abstractNumId w:val="19"/>
  </w:num>
  <w:num w:numId="5" w16cid:durableId="75251273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5711999">
    <w:abstractNumId w:val="22"/>
  </w:num>
  <w:num w:numId="7" w16cid:durableId="1445617233">
    <w:abstractNumId w:val="33"/>
  </w:num>
  <w:num w:numId="8" w16cid:durableId="505292980">
    <w:abstractNumId w:val="23"/>
  </w:num>
  <w:num w:numId="9" w16cid:durableId="646979713">
    <w:abstractNumId w:val="24"/>
  </w:num>
  <w:num w:numId="10" w16cid:durableId="567763422">
    <w:abstractNumId w:val="36"/>
  </w:num>
  <w:num w:numId="11" w16cid:durableId="2125533007">
    <w:abstractNumId w:val="15"/>
  </w:num>
  <w:num w:numId="12" w16cid:durableId="1930507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118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21966">
    <w:abstractNumId w:val="20"/>
  </w:num>
  <w:num w:numId="15" w16cid:durableId="2080055805">
    <w:abstractNumId w:val="16"/>
  </w:num>
  <w:num w:numId="16" w16cid:durableId="1298561340">
    <w:abstractNumId w:val="3"/>
  </w:num>
  <w:num w:numId="17" w16cid:durableId="1171720748">
    <w:abstractNumId w:val="10"/>
  </w:num>
  <w:num w:numId="18" w16cid:durableId="1889141439">
    <w:abstractNumId w:val="2"/>
  </w:num>
  <w:num w:numId="19" w16cid:durableId="1150945422">
    <w:abstractNumId w:val="35"/>
  </w:num>
  <w:num w:numId="20" w16cid:durableId="769349256">
    <w:abstractNumId w:val="32"/>
  </w:num>
  <w:num w:numId="21" w16cid:durableId="353851365">
    <w:abstractNumId w:val="11"/>
  </w:num>
  <w:num w:numId="22" w16cid:durableId="1217351017">
    <w:abstractNumId w:val="14"/>
  </w:num>
  <w:num w:numId="23" w16cid:durableId="1048263289">
    <w:abstractNumId w:val="8"/>
  </w:num>
  <w:num w:numId="24" w16cid:durableId="2097629767">
    <w:abstractNumId w:val="18"/>
  </w:num>
  <w:num w:numId="25" w16cid:durableId="453062686">
    <w:abstractNumId w:val="1"/>
  </w:num>
  <w:num w:numId="26" w16cid:durableId="1201547854">
    <w:abstractNumId w:val="13"/>
  </w:num>
  <w:num w:numId="27" w16cid:durableId="885604332">
    <w:abstractNumId w:val="21"/>
  </w:num>
  <w:num w:numId="28" w16cid:durableId="312295959">
    <w:abstractNumId w:val="17"/>
  </w:num>
  <w:num w:numId="29" w16cid:durableId="236599921">
    <w:abstractNumId w:val="30"/>
  </w:num>
  <w:num w:numId="30" w16cid:durableId="536039946">
    <w:abstractNumId w:val="37"/>
  </w:num>
  <w:num w:numId="31" w16cid:durableId="664822505">
    <w:abstractNumId w:val="27"/>
  </w:num>
  <w:num w:numId="32" w16cid:durableId="517085150">
    <w:abstractNumId w:val="26"/>
  </w:num>
  <w:num w:numId="33" w16cid:durableId="1513032079">
    <w:abstractNumId w:val="28"/>
  </w:num>
  <w:num w:numId="34" w16cid:durableId="818572637">
    <w:abstractNumId w:val="25"/>
  </w:num>
  <w:num w:numId="35" w16cid:durableId="818231751">
    <w:abstractNumId w:val="31"/>
  </w:num>
  <w:num w:numId="36" w16cid:durableId="1693220043">
    <w:abstractNumId w:val="12"/>
  </w:num>
  <w:num w:numId="37" w16cid:durableId="1496797851">
    <w:abstractNumId w:val="29"/>
  </w:num>
  <w:num w:numId="38" w16cid:durableId="1771926863">
    <w:abstractNumId w:val="34"/>
  </w:num>
  <w:num w:numId="39" w16cid:durableId="15304075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B"/>
    <w:rsid w:val="000004CC"/>
    <w:rsid w:val="000007FA"/>
    <w:rsid w:val="0000094B"/>
    <w:rsid w:val="00001263"/>
    <w:rsid w:val="000016D3"/>
    <w:rsid w:val="00001C8D"/>
    <w:rsid w:val="00001D09"/>
    <w:rsid w:val="0000267F"/>
    <w:rsid w:val="00002CF0"/>
    <w:rsid w:val="00002FCD"/>
    <w:rsid w:val="0000316C"/>
    <w:rsid w:val="0000394F"/>
    <w:rsid w:val="00003BBF"/>
    <w:rsid w:val="00004017"/>
    <w:rsid w:val="0000407B"/>
    <w:rsid w:val="0000413D"/>
    <w:rsid w:val="000043B6"/>
    <w:rsid w:val="00004888"/>
    <w:rsid w:val="0000490D"/>
    <w:rsid w:val="00005317"/>
    <w:rsid w:val="000058D2"/>
    <w:rsid w:val="00006682"/>
    <w:rsid w:val="00006AB0"/>
    <w:rsid w:val="00006D2E"/>
    <w:rsid w:val="00006EB5"/>
    <w:rsid w:val="00007055"/>
    <w:rsid w:val="000071D2"/>
    <w:rsid w:val="0000742C"/>
    <w:rsid w:val="000076DD"/>
    <w:rsid w:val="00007783"/>
    <w:rsid w:val="00007B9B"/>
    <w:rsid w:val="00007BA3"/>
    <w:rsid w:val="00007BC3"/>
    <w:rsid w:val="00007C8A"/>
    <w:rsid w:val="00007FE6"/>
    <w:rsid w:val="00010299"/>
    <w:rsid w:val="000103D7"/>
    <w:rsid w:val="0001043E"/>
    <w:rsid w:val="0001050C"/>
    <w:rsid w:val="00010ADF"/>
    <w:rsid w:val="000111BE"/>
    <w:rsid w:val="0001166B"/>
    <w:rsid w:val="00011973"/>
    <w:rsid w:val="000120DB"/>
    <w:rsid w:val="000122FC"/>
    <w:rsid w:val="000124D8"/>
    <w:rsid w:val="00012A96"/>
    <w:rsid w:val="00013142"/>
    <w:rsid w:val="0001351F"/>
    <w:rsid w:val="0001382D"/>
    <w:rsid w:val="0001383C"/>
    <w:rsid w:val="0001394A"/>
    <w:rsid w:val="0001395B"/>
    <w:rsid w:val="00013B9B"/>
    <w:rsid w:val="00013D2D"/>
    <w:rsid w:val="00013E50"/>
    <w:rsid w:val="00014055"/>
    <w:rsid w:val="00014262"/>
    <w:rsid w:val="00014EDC"/>
    <w:rsid w:val="00015154"/>
    <w:rsid w:val="00015237"/>
    <w:rsid w:val="00015316"/>
    <w:rsid w:val="00015450"/>
    <w:rsid w:val="0001549D"/>
    <w:rsid w:val="00015F52"/>
    <w:rsid w:val="000164E6"/>
    <w:rsid w:val="00016584"/>
    <w:rsid w:val="000165FF"/>
    <w:rsid w:val="00016A7E"/>
    <w:rsid w:val="00016B25"/>
    <w:rsid w:val="000170D9"/>
    <w:rsid w:val="00017174"/>
    <w:rsid w:val="00017385"/>
    <w:rsid w:val="00017A0D"/>
    <w:rsid w:val="00017A6E"/>
    <w:rsid w:val="00017B87"/>
    <w:rsid w:val="00017E9A"/>
    <w:rsid w:val="00017F14"/>
    <w:rsid w:val="000203D9"/>
    <w:rsid w:val="0002079A"/>
    <w:rsid w:val="00020BB6"/>
    <w:rsid w:val="00020EC2"/>
    <w:rsid w:val="000210B6"/>
    <w:rsid w:val="0002127E"/>
    <w:rsid w:val="000215A0"/>
    <w:rsid w:val="0002185F"/>
    <w:rsid w:val="000219C4"/>
    <w:rsid w:val="00021C14"/>
    <w:rsid w:val="00021CD1"/>
    <w:rsid w:val="00021D64"/>
    <w:rsid w:val="00021D78"/>
    <w:rsid w:val="000221D4"/>
    <w:rsid w:val="00022767"/>
    <w:rsid w:val="00022ABF"/>
    <w:rsid w:val="00022F3F"/>
    <w:rsid w:val="00023588"/>
    <w:rsid w:val="000236AD"/>
    <w:rsid w:val="000236CF"/>
    <w:rsid w:val="000236F1"/>
    <w:rsid w:val="0002386D"/>
    <w:rsid w:val="00023BBB"/>
    <w:rsid w:val="00023EA3"/>
    <w:rsid w:val="00023FEE"/>
    <w:rsid w:val="00024074"/>
    <w:rsid w:val="00024662"/>
    <w:rsid w:val="00024DFD"/>
    <w:rsid w:val="00024ED0"/>
    <w:rsid w:val="00025199"/>
    <w:rsid w:val="00025362"/>
    <w:rsid w:val="00025AC5"/>
    <w:rsid w:val="00025B68"/>
    <w:rsid w:val="00025C94"/>
    <w:rsid w:val="0002637C"/>
    <w:rsid w:val="0002651B"/>
    <w:rsid w:val="00026D86"/>
    <w:rsid w:val="000271ED"/>
    <w:rsid w:val="00027836"/>
    <w:rsid w:val="000279F5"/>
    <w:rsid w:val="00027AAC"/>
    <w:rsid w:val="000305AC"/>
    <w:rsid w:val="000306ED"/>
    <w:rsid w:val="00030797"/>
    <w:rsid w:val="0003083B"/>
    <w:rsid w:val="00030877"/>
    <w:rsid w:val="000308E1"/>
    <w:rsid w:val="0003099F"/>
    <w:rsid w:val="00030ED1"/>
    <w:rsid w:val="00031062"/>
    <w:rsid w:val="0003173C"/>
    <w:rsid w:val="0003185D"/>
    <w:rsid w:val="00031C79"/>
    <w:rsid w:val="00031CB4"/>
    <w:rsid w:val="00032177"/>
    <w:rsid w:val="00032897"/>
    <w:rsid w:val="0003302E"/>
    <w:rsid w:val="00033B4E"/>
    <w:rsid w:val="00034C58"/>
    <w:rsid w:val="00034D88"/>
    <w:rsid w:val="00034E81"/>
    <w:rsid w:val="00035251"/>
    <w:rsid w:val="00035768"/>
    <w:rsid w:val="00035C13"/>
    <w:rsid w:val="00035E79"/>
    <w:rsid w:val="00035EA0"/>
    <w:rsid w:val="000363EA"/>
    <w:rsid w:val="0003647A"/>
    <w:rsid w:val="000365B3"/>
    <w:rsid w:val="00036D10"/>
    <w:rsid w:val="00036D76"/>
    <w:rsid w:val="00036DA7"/>
    <w:rsid w:val="00037192"/>
    <w:rsid w:val="00037361"/>
    <w:rsid w:val="0003777A"/>
    <w:rsid w:val="00037EAB"/>
    <w:rsid w:val="000407AF"/>
    <w:rsid w:val="00040C30"/>
    <w:rsid w:val="00040C98"/>
    <w:rsid w:val="00040DA8"/>
    <w:rsid w:val="00041A96"/>
    <w:rsid w:val="00042098"/>
    <w:rsid w:val="00042174"/>
    <w:rsid w:val="0004217C"/>
    <w:rsid w:val="000421AA"/>
    <w:rsid w:val="000423EB"/>
    <w:rsid w:val="00042454"/>
    <w:rsid w:val="00042710"/>
    <w:rsid w:val="00042B1A"/>
    <w:rsid w:val="00042B68"/>
    <w:rsid w:val="00042D6B"/>
    <w:rsid w:val="00042E11"/>
    <w:rsid w:val="0004318F"/>
    <w:rsid w:val="000432C3"/>
    <w:rsid w:val="00043361"/>
    <w:rsid w:val="0004341C"/>
    <w:rsid w:val="00043C29"/>
    <w:rsid w:val="00043E6C"/>
    <w:rsid w:val="00043F38"/>
    <w:rsid w:val="00043FB8"/>
    <w:rsid w:val="0004443F"/>
    <w:rsid w:val="000448EC"/>
    <w:rsid w:val="00044C90"/>
    <w:rsid w:val="00045060"/>
    <w:rsid w:val="0004550F"/>
    <w:rsid w:val="0004587D"/>
    <w:rsid w:val="00045C17"/>
    <w:rsid w:val="00045E86"/>
    <w:rsid w:val="00046625"/>
    <w:rsid w:val="000466AB"/>
    <w:rsid w:val="00046CE7"/>
    <w:rsid w:val="000472CC"/>
    <w:rsid w:val="0004782E"/>
    <w:rsid w:val="00047871"/>
    <w:rsid w:val="00047C33"/>
    <w:rsid w:val="0005017F"/>
    <w:rsid w:val="0005078B"/>
    <w:rsid w:val="00050859"/>
    <w:rsid w:val="00050A57"/>
    <w:rsid w:val="00051C42"/>
    <w:rsid w:val="00051D8E"/>
    <w:rsid w:val="0005237E"/>
    <w:rsid w:val="00052382"/>
    <w:rsid w:val="000526F5"/>
    <w:rsid w:val="00052D69"/>
    <w:rsid w:val="00053236"/>
    <w:rsid w:val="000532D4"/>
    <w:rsid w:val="00053720"/>
    <w:rsid w:val="00053D06"/>
    <w:rsid w:val="000540D5"/>
    <w:rsid w:val="000541F8"/>
    <w:rsid w:val="00054745"/>
    <w:rsid w:val="0005482F"/>
    <w:rsid w:val="00054EE8"/>
    <w:rsid w:val="00055312"/>
    <w:rsid w:val="00055B93"/>
    <w:rsid w:val="00055FC4"/>
    <w:rsid w:val="000562A8"/>
    <w:rsid w:val="00056471"/>
    <w:rsid w:val="00056891"/>
    <w:rsid w:val="00056A3E"/>
    <w:rsid w:val="00056B3B"/>
    <w:rsid w:val="00056C3A"/>
    <w:rsid w:val="0006006F"/>
    <w:rsid w:val="000603F9"/>
    <w:rsid w:val="00060639"/>
    <w:rsid w:val="000607A5"/>
    <w:rsid w:val="00061495"/>
    <w:rsid w:val="000617F1"/>
    <w:rsid w:val="0006180A"/>
    <w:rsid w:val="0006181D"/>
    <w:rsid w:val="0006184B"/>
    <w:rsid w:val="000618C8"/>
    <w:rsid w:val="000619BA"/>
    <w:rsid w:val="00061A3B"/>
    <w:rsid w:val="00061C16"/>
    <w:rsid w:val="000620CA"/>
    <w:rsid w:val="000620D0"/>
    <w:rsid w:val="00062633"/>
    <w:rsid w:val="00062EDF"/>
    <w:rsid w:val="00062F4B"/>
    <w:rsid w:val="00063230"/>
    <w:rsid w:val="00063B51"/>
    <w:rsid w:val="00064B23"/>
    <w:rsid w:val="00065114"/>
    <w:rsid w:val="000659EB"/>
    <w:rsid w:val="00065A85"/>
    <w:rsid w:val="00065AA9"/>
    <w:rsid w:val="00065DF9"/>
    <w:rsid w:val="000660DD"/>
    <w:rsid w:val="00066866"/>
    <w:rsid w:val="0006689B"/>
    <w:rsid w:val="000669A9"/>
    <w:rsid w:val="000674DA"/>
    <w:rsid w:val="000677EA"/>
    <w:rsid w:val="00067FD0"/>
    <w:rsid w:val="00070025"/>
    <w:rsid w:val="00070146"/>
    <w:rsid w:val="0007021F"/>
    <w:rsid w:val="00070333"/>
    <w:rsid w:val="00070388"/>
    <w:rsid w:val="000704DF"/>
    <w:rsid w:val="000705D5"/>
    <w:rsid w:val="00070681"/>
    <w:rsid w:val="00070753"/>
    <w:rsid w:val="000709FF"/>
    <w:rsid w:val="000711E5"/>
    <w:rsid w:val="000711ED"/>
    <w:rsid w:val="0007145D"/>
    <w:rsid w:val="0007148D"/>
    <w:rsid w:val="000720BC"/>
    <w:rsid w:val="000726C3"/>
    <w:rsid w:val="000726D2"/>
    <w:rsid w:val="00072F05"/>
    <w:rsid w:val="00073048"/>
    <w:rsid w:val="000730B8"/>
    <w:rsid w:val="000735CD"/>
    <w:rsid w:val="0007371C"/>
    <w:rsid w:val="00073ADD"/>
    <w:rsid w:val="00073CDE"/>
    <w:rsid w:val="00073DD5"/>
    <w:rsid w:val="00074439"/>
    <w:rsid w:val="00074925"/>
    <w:rsid w:val="00074E6B"/>
    <w:rsid w:val="00074F4A"/>
    <w:rsid w:val="00075035"/>
    <w:rsid w:val="0007545B"/>
    <w:rsid w:val="00075589"/>
    <w:rsid w:val="00075C88"/>
    <w:rsid w:val="00076264"/>
    <w:rsid w:val="00076787"/>
    <w:rsid w:val="00076838"/>
    <w:rsid w:val="00076ACF"/>
    <w:rsid w:val="00076DAA"/>
    <w:rsid w:val="000770CB"/>
    <w:rsid w:val="00077956"/>
    <w:rsid w:val="00077F61"/>
    <w:rsid w:val="00080106"/>
    <w:rsid w:val="000802D8"/>
    <w:rsid w:val="0008087E"/>
    <w:rsid w:val="000808D3"/>
    <w:rsid w:val="00080976"/>
    <w:rsid w:val="00080DA7"/>
    <w:rsid w:val="00081062"/>
    <w:rsid w:val="0008113B"/>
    <w:rsid w:val="0008131F"/>
    <w:rsid w:val="00081822"/>
    <w:rsid w:val="00081D68"/>
    <w:rsid w:val="000821A4"/>
    <w:rsid w:val="000823DE"/>
    <w:rsid w:val="00082739"/>
    <w:rsid w:val="000827A1"/>
    <w:rsid w:val="00082C20"/>
    <w:rsid w:val="00082C3E"/>
    <w:rsid w:val="00082C79"/>
    <w:rsid w:val="00082F95"/>
    <w:rsid w:val="000830A7"/>
    <w:rsid w:val="000830DE"/>
    <w:rsid w:val="000832D8"/>
    <w:rsid w:val="00083362"/>
    <w:rsid w:val="000836B0"/>
    <w:rsid w:val="00083AFA"/>
    <w:rsid w:val="00083C3E"/>
    <w:rsid w:val="0008402A"/>
    <w:rsid w:val="00084286"/>
    <w:rsid w:val="00084747"/>
    <w:rsid w:val="000849BF"/>
    <w:rsid w:val="00084B5B"/>
    <w:rsid w:val="0008503E"/>
    <w:rsid w:val="0008521E"/>
    <w:rsid w:val="00085228"/>
    <w:rsid w:val="00085460"/>
    <w:rsid w:val="000856D6"/>
    <w:rsid w:val="000858A4"/>
    <w:rsid w:val="000858BC"/>
    <w:rsid w:val="00085E09"/>
    <w:rsid w:val="000864C8"/>
    <w:rsid w:val="00087899"/>
    <w:rsid w:val="00087972"/>
    <w:rsid w:val="00087B10"/>
    <w:rsid w:val="00087B29"/>
    <w:rsid w:val="0009002B"/>
    <w:rsid w:val="0009006E"/>
    <w:rsid w:val="0009020E"/>
    <w:rsid w:val="000909D8"/>
    <w:rsid w:val="00090DF2"/>
    <w:rsid w:val="0009122F"/>
    <w:rsid w:val="0009130E"/>
    <w:rsid w:val="00091516"/>
    <w:rsid w:val="000915FB"/>
    <w:rsid w:val="00091BC4"/>
    <w:rsid w:val="00091DA2"/>
    <w:rsid w:val="000922B6"/>
    <w:rsid w:val="00092487"/>
    <w:rsid w:val="00092515"/>
    <w:rsid w:val="000927CE"/>
    <w:rsid w:val="000929D0"/>
    <w:rsid w:val="00093365"/>
    <w:rsid w:val="0009345C"/>
    <w:rsid w:val="00093D05"/>
    <w:rsid w:val="00093DF6"/>
    <w:rsid w:val="00094101"/>
    <w:rsid w:val="000942F1"/>
    <w:rsid w:val="000943A1"/>
    <w:rsid w:val="000946AB"/>
    <w:rsid w:val="000948CC"/>
    <w:rsid w:val="00094A15"/>
    <w:rsid w:val="00094A78"/>
    <w:rsid w:val="00094BFA"/>
    <w:rsid w:val="000953CB"/>
    <w:rsid w:val="00095415"/>
    <w:rsid w:val="0009554A"/>
    <w:rsid w:val="00095560"/>
    <w:rsid w:val="0009575A"/>
    <w:rsid w:val="0009579A"/>
    <w:rsid w:val="0009590F"/>
    <w:rsid w:val="00095984"/>
    <w:rsid w:val="00095C43"/>
    <w:rsid w:val="00095D20"/>
    <w:rsid w:val="00096175"/>
    <w:rsid w:val="0009661D"/>
    <w:rsid w:val="0009694A"/>
    <w:rsid w:val="00096B1E"/>
    <w:rsid w:val="00096C33"/>
    <w:rsid w:val="00096D25"/>
    <w:rsid w:val="00096DE3"/>
    <w:rsid w:val="00097236"/>
    <w:rsid w:val="000972AF"/>
    <w:rsid w:val="000972B9"/>
    <w:rsid w:val="000972BA"/>
    <w:rsid w:val="000973E8"/>
    <w:rsid w:val="000974F4"/>
    <w:rsid w:val="000978B9"/>
    <w:rsid w:val="00097A46"/>
    <w:rsid w:val="000A0227"/>
    <w:rsid w:val="000A02E7"/>
    <w:rsid w:val="000A04AF"/>
    <w:rsid w:val="000A0587"/>
    <w:rsid w:val="000A0C57"/>
    <w:rsid w:val="000A0CA1"/>
    <w:rsid w:val="000A14B8"/>
    <w:rsid w:val="000A153C"/>
    <w:rsid w:val="000A1D6B"/>
    <w:rsid w:val="000A2264"/>
    <w:rsid w:val="000A2885"/>
    <w:rsid w:val="000A2B50"/>
    <w:rsid w:val="000A2B9E"/>
    <w:rsid w:val="000A3112"/>
    <w:rsid w:val="000A31BB"/>
    <w:rsid w:val="000A31C2"/>
    <w:rsid w:val="000A35E4"/>
    <w:rsid w:val="000A3BA3"/>
    <w:rsid w:val="000A3C26"/>
    <w:rsid w:val="000A3DD0"/>
    <w:rsid w:val="000A410D"/>
    <w:rsid w:val="000A411A"/>
    <w:rsid w:val="000A41CC"/>
    <w:rsid w:val="000A41D0"/>
    <w:rsid w:val="000A42A1"/>
    <w:rsid w:val="000A4443"/>
    <w:rsid w:val="000A4560"/>
    <w:rsid w:val="000A45BA"/>
    <w:rsid w:val="000A48FF"/>
    <w:rsid w:val="000A4BAC"/>
    <w:rsid w:val="000A4CAC"/>
    <w:rsid w:val="000A4DD0"/>
    <w:rsid w:val="000A5070"/>
    <w:rsid w:val="000A577E"/>
    <w:rsid w:val="000A5E97"/>
    <w:rsid w:val="000A60D2"/>
    <w:rsid w:val="000A6505"/>
    <w:rsid w:val="000A655C"/>
    <w:rsid w:val="000A683E"/>
    <w:rsid w:val="000A6B45"/>
    <w:rsid w:val="000A6C4C"/>
    <w:rsid w:val="000A6D3A"/>
    <w:rsid w:val="000A758D"/>
    <w:rsid w:val="000A77C5"/>
    <w:rsid w:val="000A79A6"/>
    <w:rsid w:val="000B0995"/>
    <w:rsid w:val="000B09D7"/>
    <w:rsid w:val="000B0E9D"/>
    <w:rsid w:val="000B12E8"/>
    <w:rsid w:val="000B19B6"/>
    <w:rsid w:val="000B1B5F"/>
    <w:rsid w:val="000B1CF2"/>
    <w:rsid w:val="000B1E36"/>
    <w:rsid w:val="000B1FA1"/>
    <w:rsid w:val="000B2287"/>
    <w:rsid w:val="000B263B"/>
    <w:rsid w:val="000B29E3"/>
    <w:rsid w:val="000B2E89"/>
    <w:rsid w:val="000B2FD4"/>
    <w:rsid w:val="000B3A5D"/>
    <w:rsid w:val="000B3D2A"/>
    <w:rsid w:val="000B40A2"/>
    <w:rsid w:val="000B41A7"/>
    <w:rsid w:val="000B41DD"/>
    <w:rsid w:val="000B421C"/>
    <w:rsid w:val="000B4418"/>
    <w:rsid w:val="000B4ADC"/>
    <w:rsid w:val="000B4E2F"/>
    <w:rsid w:val="000B5757"/>
    <w:rsid w:val="000B58D7"/>
    <w:rsid w:val="000B5B56"/>
    <w:rsid w:val="000B5D2B"/>
    <w:rsid w:val="000B632F"/>
    <w:rsid w:val="000B6373"/>
    <w:rsid w:val="000B6D59"/>
    <w:rsid w:val="000B6D6E"/>
    <w:rsid w:val="000B6F70"/>
    <w:rsid w:val="000C0776"/>
    <w:rsid w:val="000C0E1C"/>
    <w:rsid w:val="000C0E9E"/>
    <w:rsid w:val="000C11F7"/>
    <w:rsid w:val="000C12C4"/>
    <w:rsid w:val="000C1BE0"/>
    <w:rsid w:val="000C1C93"/>
    <w:rsid w:val="000C20D9"/>
    <w:rsid w:val="000C2356"/>
    <w:rsid w:val="000C256A"/>
    <w:rsid w:val="000C25C5"/>
    <w:rsid w:val="000C26DE"/>
    <w:rsid w:val="000C2F98"/>
    <w:rsid w:val="000C31DE"/>
    <w:rsid w:val="000C34A1"/>
    <w:rsid w:val="000C35DF"/>
    <w:rsid w:val="000C3A2C"/>
    <w:rsid w:val="000C3ACC"/>
    <w:rsid w:val="000C3CE9"/>
    <w:rsid w:val="000C3FE7"/>
    <w:rsid w:val="000C409A"/>
    <w:rsid w:val="000C4202"/>
    <w:rsid w:val="000C43B6"/>
    <w:rsid w:val="000C4638"/>
    <w:rsid w:val="000C482D"/>
    <w:rsid w:val="000C497C"/>
    <w:rsid w:val="000C4C73"/>
    <w:rsid w:val="000C4D5D"/>
    <w:rsid w:val="000C4FE1"/>
    <w:rsid w:val="000C516D"/>
    <w:rsid w:val="000C5249"/>
    <w:rsid w:val="000C5390"/>
    <w:rsid w:val="000C5730"/>
    <w:rsid w:val="000C5821"/>
    <w:rsid w:val="000C5899"/>
    <w:rsid w:val="000C5934"/>
    <w:rsid w:val="000C5E28"/>
    <w:rsid w:val="000C5FBC"/>
    <w:rsid w:val="000C602C"/>
    <w:rsid w:val="000C609D"/>
    <w:rsid w:val="000C60CC"/>
    <w:rsid w:val="000C62C1"/>
    <w:rsid w:val="000C65D6"/>
    <w:rsid w:val="000C682D"/>
    <w:rsid w:val="000C69C4"/>
    <w:rsid w:val="000C6E61"/>
    <w:rsid w:val="000C7300"/>
    <w:rsid w:val="000C7934"/>
    <w:rsid w:val="000C7AF6"/>
    <w:rsid w:val="000C7BE8"/>
    <w:rsid w:val="000C7D18"/>
    <w:rsid w:val="000C7E74"/>
    <w:rsid w:val="000C7F5E"/>
    <w:rsid w:val="000D004F"/>
    <w:rsid w:val="000D0345"/>
    <w:rsid w:val="000D07BC"/>
    <w:rsid w:val="000D07F5"/>
    <w:rsid w:val="000D08B2"/>
    <w:rsid w:val="000D0D2E"/>
    <w:rsid w:val="000D10DD"/>
    <w:rsid w:val="000D1412"/>
    <w:rsid w:val="000D147F"/>
    <w:rsid w:val="000D1953"/>
    <w:rsid w:val="000D1A2B"/>
    <w:rsid w:val="000D1A43"/>
    <w:rsid w:val="000D22DF"/>
    <w:rsid w:val="000D2490"/>
    <w:rsid w:val="000D2670"/>
    <w:rsid w:val="000D2A4A"/>
    <w:rsid w:val="000D2A82"/>
    <w:rsid w:val="000D309E"/>
    <w:rsid w:val="000D334A"/>
    <w:rsid w:val="000D33CB"/>
    <w:rsid w:val="000D349A"/>
    <w:rsid w:val="000D366D"/>
    <w:rsid w:val="000D4232"/>
    <w:rsid w:val="000D4400"/>
    <w:rsid w:val="000D4434"/>
    <w:rsid w:val="000D4736"/>
    <w:rsid w:val="000D4FD0"/>
    <w:rsid w:val="000D5008"/>
    <w:rsid w:val="000D581A"/>
    <w:rsid w:val="000D610B"/>
    <w:rsid w:val="000D62FE"/>
    <w:rsid w:val="000D64C5"/>
    <w:rsid w:val="000D6552"/>
    <w:rsid w:val="000D6693"/>
    <w:rsid w:val="000D6CD1"/>
    <w:rsid w:val="000D6D5F"/>
    <w:rsid w:val="000D6E17"/>
    <w:rsid w:val="000D7148"/>
    <w:rsid w:val="000D7574"/>
    <w:rsid w:val="000D75F6"/>
    <w:rsid w:val="000D7A11"/>
    <w:rsid w:val="000D7BA0"/>
    <w:rsid w:val="000D7C3B"/>
    <w:rsid w:val="000D7D10"/>
    <w:rsid w:val="000E003C"/>
    <w:rsid w:val="000E007A"/>
    <w:rsid w:val="000E023C"/>
    <w:rsid w:val="000E0A7D"/>
    <w:rsid w:val="000E0AC0"/>
    <w:rsid w:val="000E15F7"/>
    <w:rsid w:val="000E1B9B"/>
    <w:rsid w:val="000E2A13"/>
    <w:rsid w:val="000E2A42"/>
    <w:rsid w:val="000E2D40"/>
    <w:rsid w:val="000E2E76"/>
    <w:rsid w:val="000E30C7"/>
    <w:rsid w:val="000E33DB"/>
    <w:rsid w:val="000E34FB"/>
    <w:rsid w:val="000E3BDB"/>
    <w:rsid w:val="000E3EEB"/>
    <w:rsid w:val="000E4418"/>
    <w:rsid w:val="000E4740"/>
    <w:rsid w:val="000E4E17"/>
    <w:rsid w:val="000E5030"/>
    <w:rsid w:val="000E564D"/>
    <w:rsid w:val="000E5923"/>
    <w:rsid w:val="000E5A11"/>
    <w:rsid w:val="000E5A85"/>
    <w:rsid w:val="000E6336"/>
    <w:rsid w:val="000E685D"/>
    <w:rsid w:val="000E6FC1"/>
    <w:rsid w:val="000E7506"/>
    <w:rsid w:val="000E7543"/>
    <w:rsid w:val="000E7EBC"/>
    <w:rsid w:val="000E7EDC"/>
    <w:rsid w:val="000F0021"/>
    <w:rsid w:val="000F02E4"/>
    <w:rsid w:val="000F09E1"/>
    <w:rsid w:val="000F0C99"/>
    <w:rsid w:val="000F109A"/>
    <w:rsid w:val="000F146E"/>
    <w:rsid w:val="000F1640"/>
    <w:rsid w:val="000F1849"/>
    <w:rsid w:val="000F1B0D"/>
    <w:rsid w:val="000F1B3A"/>
    <w:rsid w:val="000F1D66"/>
    <w:rsid w:val="000F2379"/>
    <w:rsid w:val="000F2818"/>
    <w:rsid w:val="000F293F"/>
    <w:rsid w:val="000F2AB6"/>
    <w:rsid w:val="000F2B68"/>
    <w:rsid w:val="000F30B6"/>
    <w:rsid w:val="000F33A1"/>
    <w:rsid w:val="000F365D"/>
    <w:rsid w:val="000F3753"/>
    <w:rsid w:val="000F3D40"/>
    <w:rsid w:val="000F3DFE"/>
    <w:rsid w:val="000F3EFC"/>
    <w:rsid w:val="000F4189"/>
    <w:rsid w:val="000F49C6"/>
    <w:rsid w:val="000F4B0D"/>
    <w:rsid w:val="000F4B34"/>
    <w:rsid w:val="000F5194"/>
    <w:rsid w:val="000F5665"/>
    <w:rsid w:val="000F5A4F"/>
    <w:rsid w:val="000F654A"/>
    <w:rsid w:val="000F6CF7"/>
    <w:rsid w:val="000F6D51"/>
    <w:rsid w:val="000F7027"/>
    <w:rsid w:val="000F709B"/>
    <w:rsid w:val="000F7545"/>
    <w:rsid w:val="001008E8"/>
    <w:rsid w:val="00100958"/>
    <w:rsid w:val="00100CAB"/>
    <w:rsid w:val="001011DF"/>
    <w:rsid w:val="001012C8"/>
    <w:rsid w:val="0010147F"/>
    <w:rsid w:val="00101BC7"/>
    <w:rsid w:val="00101CB5"/>
    <w:rsid w:val="00102291"/>
    <w:rsid w:val="0010242A"/>
    <w:rsid w:val="00102470"/>
    <w:rsid w:val="001024B2"/>
    <w:rsid w:val="001024E0"/>
    <w:rsid w:val="001028A2"/>
    <w:rsid w:val="00102996"/>
    <w:rsid w:val="00102BC4"/>
    <w:rsid w:val="00102BEA"/>
    <w:rsid w:val="00103220"/>
    <w:rsid w:val="001037E5"/>
    <w:rsid w:val="00103C9F"/>
    <w:rsid w:val="00103D42"/>
    <w:rsid w:val="00103E03"/>
    <w:rsid w:val="0010429A"/>
    <w:rsid w:val="001044D1"/>
    <w:rsid w:val="001045BC"/>
    <w:rsid w:val="00104785"/>
    <w:rsid w:val="00104ABD"/>
    <w:rsid w:val="00104C52"/>
    <w:rsid w:val="00104D32"/>
    <w:rsid w:val="001052BA"/>
    <w:rsid w:val="00105313"/>
    <w:rsid w:val="0010533E"/>
    <w:rsid w:val="00105D95"/>
    <w:rsid w:val="001062DC"/>
    <w:rsid w:val="00106645"/>
    <w:rsid w:val="001067D3"/>
    <w:rsid w:val="00106D0B"/>
    <w:rsid w:val="00107095"/>
    <w:rsid w:val="00107634"/>
    <w:rsid w:val="00107C9B"/>
    <w:rsid w:val="00107F06"/>
    <w:rsid w:val="00107F35"/>
    <w:rsid w:val="00107F46"/>
    <w:rsid w:val="001101BB"/>
    <w:rsid w:val="001103E5"/>
    <w:rsid w:val="00110A52"/>
    <w:rsid w:val="0011145C"/>
    <w:rsid w:val="00111568"/>
    <w:rsid w:val="001118AF"/>
    <w:rsid w:val="00111B00"/>
    <w:rsid w:val="00111CC5"/>
    <w:rsid w:val="0011232E"/>
    <w:rsid w:val="00112CCC"/>
    <w:rsid w:val="00112CD1"/>
    <w:rsid w:val="00112DF3"/>
    <w:rsid w:val="00112F5E"/>
    <w:rsid w:val="00112F72"/>
    <w:rsid w:val="001130FB"/>
    <w:rsid w:val="001133C6"/>
    <w:rsid w:val="00113B9D"/>
    <w:rsid w:val="00113CA3"/>
    <w:rsid w:val="00113FB4"/>
    <w:rsid w:val="001140C9"/>
    <w:rsid w:val="00114A16"/>
    <w:rsid w:val="00114EE1"/>
    <w:rsid w:val="00114FA1"/>
    <w:rsid w:val="0011514E"/>
    <w:rsid w:val="00115E19"/>
    <w:rsid w:val="00116032"/>
    <w:rsid w:val="001167DC"/>
    <w:rsid w:val="00116991"/>
    <w:rsid w:val="00116A15"/>
    <w:rsid w:val="00116C4D"/>
    <w:rsid w:val="00116E8A"/>
    <w:rsid w:val="00117049"/>
    <w:rsid w:val="001170BE"/>
    <w:rsid w:val="0011761F"/>
    <w:rsid w:val="00117EA1"/>
    <w:rsid w:val="0012012E"/>
    <w:rsid w:val="001202E1"/>
    <w:rsid w:val="001204E5"/>
    <w:rsid w:val="001208FF"/>
    <w:rsid w:val="00120DF3"/>
    <w:rsid w:val="00121197"/>
    <w:rsid w:val="001213FB"/>
    <w:rsid w:val="001219EB"/>
    <w:rsid w:val="00121D99"/>
    <w:rsid w:val="00122338"/>
    <w:rsid w:val="00122A5B"/>
    <w:rsid w:val="00122A67"/>
    <w:rsid w:val="00122C58"/>
    <w:rsid w:val="00123100"/>
    <w:rsid w:val="00123149"/>
    <w:rsid w:val="001234FC"/>
    <w:rsid w:val="0012370A"/>
    <w:rsid w:val="001238BC"/>
    <w:rsid w:val="00123E89"/>
    <w:rsid w:val="00124806"/>
    <w:rsid w:val="00124871"/>
    <w:rsid w:val="00124AF8"/>
    <w:rsid w:val="00124B33"/>
    <w:rsid w:val="00124C1F"/>
    <w:rsid w:val="00124D40"/>
    <w:rsid w:val="0012508B"/>
    <w:rsid w:val="001250C2"/>
    <w:rsid w:val="001254DA"/>
    <w:rsid w:val="001259ED"/>
    <w:rsid w:val="00125C28"/>
    <w:rsid w:val="00125CE1"/>
    <w:rsid w:val="00125DD4"/>
    <w:rsid w:val="00125FF1"/>
    <w:rsid w:val="00126011"/>
    <w:rsid w:val="00126280"/>
    <w:rsid w:val="00126326"/>
    <w:rsid w:val="001266DB"/>
    <w:rsid w:val="00126B11"/>
    <w:rsid w:val="00126F31"/>
    <w:rsid w:val="00126FE7"/>
    <w:rsid w:val="00127463"/>
    <w:rsid w:val="001274AA"/>
    <w:rsid w:val="00127663"/>
    <w:rsid w:val="00127842"/>
    <w:rsid w:val="00127DC2"/>
    <w:rsid w:val="00127F05"/>
    <w:rsid w:val="00130203"/>
    <w:rsid w:val="00130600"/>
    <w:rsid w:val="00130E42"/>
    <w:rsid w:val="0013140B"/>
    <w:rsid w:val="00131467"/>
    <w:rsid w:val="0013162E"/>
    <w:rsid w:val="00131A25"/>
    <w:rsid w:val="00131B5C"/>
    <w:rsid w:val="00131E9C"/>
    <w:rsid w:val="00131EE9"/>
    <w:rsid w:val="00132106"/>
    <w:rsid w:val="00132249"/>
    <w:rsid w:val="001327D1"/>
    <w:rsid w:val="001329A2"/>
    <w:rsid w:val="00132AAD"/>
    <w:rsid w:val="00132E58"/>
    <w:rsid w:val="001333E7"/>
    <w:rsid w:val="0013380E"/>
    <w:rsid w:val="00133F67"/>
    <w:rsid w:val="001340F5"/>
    <w:rsid w:val="00134696"/>
    <w:rsid w:val="00134B9D"/>
    <w:rsid w:val="00134DA7"/>
    <w:rsid w:val="00135680"/>
    <w:rsid w:val="0013694A"/>
    <w:rsid w:val="00136A58"/>
    <w:rsid w:val="0013713D"/>
    <w:rsid w:val="00137164"/>
    <w:rsid w:val="00137667"/>
    <w:rsid w:val="001378BC"/>
    <w:rsid w:val="00137B88"/>
    <w:rsid w:val="00137DB7"/>
    <w:rsid w:val="00137F08"/>
    <w:rsid w:val="0014072D"/>
    <w:rsid w:val="00140759"/>
    <w:rsid w:val="00140B50"/>
    <w:rsid w:val="00140DEF"/>
    <w:rsid w:val="001416ED"/>
    <w:rsid w:val="0014180E"/>
    <w:rsid w:val="00141D4A"/>
    <w:rsid w:val="00141F9C"/>
    <w:rsid w:val="0014203C"/>
    <w:rsid w:val="00142677"/>
    <w:rsid w:val="001426F0"/>
    <w:rsid w:val="0014285D"/>
    <w:rsid w:val="00142B0C"/>
    <w:rsid w:val="00142B75"/>
    <w:rsid w:val="00142C22"/>
    <w:rsid w:val="00142EAC"/>
    <w:rsid w:val="001430B6"/>
    <w:rsid w:val="0014322E"/>
    <w:rsid w:val="00143487"/>
    <w:rsid w:val="0014361A"/>
    <w:rsid w:val="001438CA"/>
    <w:rsid w:val="00143911"/>
    <w:rsid w:val="00143A90"/>
    <w:rsid w:val="00143DA4"/>
    <w:rsid w:val="00143E26"/>
    <w:rsid w:val="001442B8"/>
    <w:rsid w:val="0014471E"/>
    <w:rsid w:val="001447E5"/>
    <w:rsid w:val="00144D64"/>
    <w:rsid w:val="0014516F"/>
    <w:rsid w:val="0014541A"/>
    <w:rsid w:val="0014570D"/>
    <w:rsid w:val="0014585D"/>
    <w:rsid w:val="001459CF"/>
    <w:rsid w:val="00145CB6"/>
    <w:rsid w:val="00145EFD"/>
    <w:rsid w:val="00145F78"/>
    <w:rsid w:val="0014617A"/>
    <w:rsid w:val="00146276"/>
    <w:rsid w:val="00146675"/>
    <w:rsid w:val="001467AE"/>
    <w:rsid w:val="00146F46"/>
    <w:rsid w:val="001470FD"/>
    <w:rsid w:val="00147833"/>
    <w:rsid w:val="00147C02"/>
    <w:rsid w:val="00147E68"/>
    <w:rsid w:val="00150526"/>
    <w:rsid w:val="00150A0C"/>
    <w:rsid w:val="00150AF1"/>
    <w:rsid w:val="00151260"/>
    <w:rsid w:val="001513DD"/>
    <w:rsid w:val="0015146B"/>
    <w:rsid w:val="001517A7"/>
    <w:rsid w:val="001517ED"/>
    <w:rsid w:val="00151D44"/>
    <w:rsid w:val="00151F0C"/>
    <w:rsid w:val="0015203A"/>
    <w:rsid w:val="00152403"/>
    <w:rsid w:val="00152730"/>
    <w:rsid w:val="00152855"/>
    <w:rsid w:val="001528FA"/>
    <w:rsid w:val="00152961"/>
    <w:rsid w:val="00152C9C"/>
    <w:rsid w:val="00153280"/>
    <w:rsid w:val="001534D1"/>
    <w:rsid w:val="00153890"/>
    <w:rsid w:val="001539A8"/>
    <w:rsid w:val="001539F9"/>
    <w:rsid w:val="00153BBF"/>
    <w:rsid w:val="00154520"/>
    <w:rsid w:val="00154ADD"/>
    <w:rsid w:val="00154FB2"/>
    <w:rsid w:val="001559C4"/>
    <w:rsid w:val="001559CB"/>
    <w:rsid w:val="00155A9A"/>
    <w:rsid w:val="00155E7C"/>
    <w:rsid w:val="0015625E"/>
    <w:rsid w:val="00156731"/>
    <w:rsid w:val="0015689B"/>
    <w:rsid w:val="00156A7E"/>
    <w:rsid w:val="00156B1B"/>
    <w:rsid w:val="00156D8D"/>
    <w:rsid w:val="00157922"/>
    <w:rsid w:val="00157C95"/>
    <w:rsid w:val="001604E4"/>
    <w:rsid w:val="00160717"/>
    <w:rsid w:val="00160C47"/>
    <w:rsid w:val="00160DF2"/>
    <w:rsid w:val="00160FCE"/>
    <w:rsid w:val="00161190"/>
    <w:rsid w:val="0016138F"/>
    <w:rsid w:val="001619A2"/>
    <w:rsid w:val="00161A72"/>
    <w:rsid w:val="00161ACA"/>
    <w:rsid w:val="00161B0C"/>
    <w:rsid w:val="00161CA8"/>
    <w:rsid w:val="00161D03"/>
    <w:rsid w:val="00161F5E"/>
    <w:rsid w:val="00162015"/>
    <w:rsid w:val="0016228D"/>
    <w:rsid w:val="00162299"/>
    <w:rsid w:val="001624CF"/>
    <w:rsid w:val="0016266E"/>
    <w:rsid w:val="00162DEA"/>
    <w:rsid w:val="00162E54"/>
    <w:rsid w:val="001630CB"/>
    <w:rsid w:val="00163985"/>
    <w:rsid w:val="00163B7F"/>
    <w:rsid w:val="00163CEC"/>
    <w:rsid w:val="00163EA8"/>
    <w:rsid w:val="00164111"/>
    <w:rsid w:val="001642D7"/>
    <w:rsid w:val="001649CA"/>
    <w:rsid w:val="00164AB5"/>
    <w:rsid w:val="00164C1E"/>
    <w:rsid w:val="00164F89"/>
    <w:rsid w:val="00164F93"/>
    <w:rsid w:val="00165332"/>
    <w:rsid w:val="0016537B"/>
    <w:rsid w:val="001653D7"/>
    <w:rsid w:val="0016566A"/>
    <w:rsid w:val="001656C2"/>
    <w:rsid w:val="001657D2"/>
    <w:rsid w:val="001659B0"/>
    <w:rsid w:val="00165A2A"/>
    <w:rsid w:val="00165A33"/>
    <w:rsid w:val="00165BA0"/>
    <w:rsid w:val="0016610B"/>
    <w:rsid w:val="001661C6"/>
    <w:rsid w:val="00167912"/>
    <w:rsid w:val="00167ACF"/>
    <w:rsid w:val="00167BCA"/>
    <w:rsid w:val="00170043"/>
    <w:rsid w:val="00170339"/>
    <w:rsid w:val="0017044D"/>
    <w:rsid w:val="0017075F"/>
    <w:rsid w:val="00170B3D"/>
    <w:rsid w:val="00170C13"/>
    <w:rsid w:val="00171420"/>
    <w:rsid w:val="001718FB"/>
    <w:rsid w:val="00171F36"/>
    <w:rsid w:val="00171FA4"/>
    <w:rsid w:val="001722CC"/>
    <w:rsid w:val="0017294F"/>
    <w:rsid w:val="00172A45"/>
    <w:rsid w:val="00172A5A"/>
    <w:rsid w:val="00172ED6"/>
    <w:rsid w:val="0017301C"/>
    <w:rsid w:val="00173153"/>
    <w:rsid w:val="00173275"/>
    <w:rsid w:val="00173477"/>
    <w:rsid w:val="0017397E"/>
    <w:rsid w:val="00173D37"/>
    <w:rsid w:val="001740EC"/>
    <w:rsid w:val="00174231"/>
    <w:rsid w:val="001747E2"/>
    <w:rsid w:val="001747FB"/>
    <w:rsid w:val="00175181"/>
    <w:rsid w:val="001753C6"/>
    <w:rsid w:val="00175664"/>
    <w:rsid w:val="00175931"/>
    <w:rsid w:val="00175B94"/>
    <w:rsid w:val="00175EC7"/>
    <w:rsid w:val="00175F34"/>
    <w:rsid w:val="001762B5"/>
    <w:rsid w:val="0017649C"/>
    <w:rsid w:val="001765B9"/>
    <w:rsid w:val="00176BD1"/>
    <w:rsid w:val="00177165"/>
    <w:rsid w:val="00177228"/>
    <w:rsid w:val="0017722D"/>
    <w:rsid w:val="001772C5"/>
    <w:rsid w:val="001773B7"/>
    <w:rsid w:val="001777E1"/>
    <w:rsid w:val="00177CDD"/>
    <w:rsid w:val="001801D7"/>
    <w:rsid w:val="0018099C"/>
    <w:rsid w:val="00180E4B"/>
    <w:rsid w:val="00180EEE"/>
    <w:rsid w:val="001811A3"/>
    <w:rsid w:val="00181993"/>
    <w:rsid w:val="00181A23"/>
    <w:rsid w:val="00181B61"/>
    <w:rsid w:val="00181FEE"/>
    <w:rsid w:val="00182599"/>
    <w:rsid w:val="001827F5"/>
    <w:rsid w:val="00182BAB"/>
    <w:rsid w:val="00182D2A"/>
    <w:rsid w:val="00182DE8"/>
    <w:rsid w:val="00182F48"/>
    <w:rsid w:val="001831CA"/>
    <w:rsid w:val="0018381B"/>
    <w:rsid w:val="00183866"/>
    <w:rsid w:val="00183AEE"/>
    <w:rsid w:val="00183F46"/>
    <w:rsid w:val="00184309"/>
    <w:rsid w:val="001845C8"/>
    <w:rsid w:val="0018475D"/>
    <w:rsid w:val="00184AFE"/>
    <w:rsid w:val="00184B85"/>
    <w:rsid w:val="00184C0F"/>
    <w:rsid w:val="00184D93"/>
    <w:rsid w:val="00185090"/>
    <w:rsid w:val="001850DE"/>
    <w:rsid w:val="0018517C"/>
    <w:rsid w:val="0018520C"/>
    <w:rsid w:val="001856AC"/>
    <w:rsid w:val="00185EDA"/>
    <w:rsid w:val="00185F6A"/>
    <w:rsid w:val="001861FC"/>
    <w:rsid w:val="001863C4"/>
    <w:rsid w:val="00186A7D"/>
    <w:rsid w:val="00186DDB"/>
    <w:rsid w:val="00186EF8"/>
    <w:rsid w:val="001870C8"/>
    <w:rsid w:val="00187154"/>
    <w:rsid w:val="00187754"/>
    <w:rsid w:val="001879A5"/>
    <w:rsid w:val="00187DAC"/>
    <w:rsid w:val="00187DB3"/>
    <w:rsid w:val="00187E38"/>
    <w:rsid w:val="0019032E"/>
    <w:rsid w:val="0019043C"/>
    <w:rsid w:val="00190514"/>
    <w:rsid w:val="0019068A"/>
    <w:rsid w:val="00190766"/>
    <w:rsid w:val="00190960"/>
    <w:rsid w:val="00190BCB"/>
    <w:rsid w:val="00190BE1"/>
    <w:rsid w:val="00190C12"/>
    <w:rsid w:val="001914DD"/>
    <w:rsid w:val="001919DE"/>
    <w:rsid w:val="00192717"/>
    <w:rsid w:val="0019293D"/>
    <w:rsid w:val="00192B0F"/>
    <w:rsid w:val="00192E7F"/>
    <w:rsid w:val="00193129"/>
    <w:rsid w:val="001931D9"/>
    <w:rsid w:val="00193342"/>
    <w:rsid w:val="00193349"/>
    <w:rsid w:val="001935FB"/>
    <w:rsid w:val="00193950"/>
    <w:rsid w:val="00193A9B"/>
    <w:rsid w:val="001940FA"/>
    <w:rsid w:val="00194411"/>
    <w:rsid w:val="00194475"/>
    <w:rsid w:val="001944E0"/>
    <w:rsid w:val="00194533"/>
    <w:rsid w:val="00194591"/>
    <w:rsid w:val="00194778"/>
    <w:rsid w:val="001948A8"/>
    <w:rsid w:val="00194B68"/>
    <w:rsid w:val="00195074"/>
    <w:rsid w:val="0019522A"/>
    <w:rsid w:val="00195502"/>
    <w:rsid w:val="001956D3"/>
    <w:rsid w:val="0019599B"/>
    <w:rsid w:val="001961AF"/>
    <w:rsid w:val="00196296"/>
    <w:rsid w:val="00197104"/>
    <w:rsid w:val="00197204"/>
    <w:rsid w:val="0019759A"/>
    <w:rsid w:val="001977C5"/>
    <w:rsid w:val="00197960"/>
    <w:rsid w:val="001979A9"/>
    <w:rsid w:val="001A035F"/>
    <w:rsid w:val="001A077E"/>
    <w:rsid w:val="001A0AB3"/>
    <w:rsid w:val="001A18A0"/>
    <w:rsid w:val="001A1DB4"/>
    <w:rsid w:val="001A2213"/>
    <w:rsid w:val="001A225D"/>
    <w:rsid w:val="001A235C"/>
    <w:rsid w:val="001A2578"/>
    <w:rsid w:val="001A2B42"/>
    <w:rsid w:val="001A3178"/>
    <w:rsid w:val="001A3852"/>
    <w:rsid w:val="001A4082"/>
    <w:rsid w:val="001A4662"/>
    <w:rsid w:val="001A493B"/>
    <w:rsid w:val="001A4AD6"/>
    <w:rsid w:val="001A4F94"/>
    <w:rsid w:val="001A5427"/>
    <w:rsid w:val="001A543E"/>
    <w:rsid w:val="001A592D"/>
    <w:rsid w:val="001A5AB2"/>
    <w:rsid w:val="001A5B95"/>
    <w:rsid w:val="001A5D32"/>
    <w:rsid w:val="001A5E3E"/>
    <w:rsid w:val="001A5E79"/>
    <w:rsid w:val="001A70B6"/>
    <w:rsid w:val="001A729F"/>
    <w:rsid w:val="001A75FF"/>
    <w:rsid w:val="001A7A1F"/>
    <w:rsid w:val="001A7C7B"/>
    <w:rsid w:val="001B0152"/>
    <w:rsid w:val="001B0159"/>
    <w:rsid w:val="001B04EF"/>
    <w:rsid w:val="001B069D"/>
    <w:rsid w:val="001B1526"/>
    <w:rsid w:val="001B15C9"/>
    <w:rsid w:val="001B17C6"/>
    <w:rsid w:val="001B1AAB"/>
    <w:rsid w:val="001B1B42"/>
    <w:rsid w:val="001B1DB7"/>
    <w:rsid w:val="001B21D4"/>
    <w:rsid w:val="001B252E"/>
    <w:rsid w:val="001B256E"/>
    <w:rsid w:val="001B25C2"/>
    <w:rsid w:val="001B287D"/>
    <w:rsid w:val="001B28B2"/>
    <w:rsid w:val="001B2DC3"/>
    <w:rsid w:val="001B2DDB"/>
    <w:rsid w:val="001B3146"/>
    <w:rsid w:val="001B34AB"/>
    <w:rsid w:val="001B351B"/>
    <w:rsid w:val="001B370C"/>
    <w:rsid w:val="001B3A97"/>
    <w:rsid w:val="001B3BAB"/>
    <w:rsid w:val="001B482D"/>
    <w:rsid w:val="001B4920"/>
    <w:rsid w:val="001B4D46"/>
    <w:rsid w:val="001B4E07"/>
    <w:rsid w:val="001B5011"/>
    <w:rsid w:val="001B50BC"/>
    <w:rsid w:val="001B560A"/>
    <w:rsid w:val="001B5A21"/>
    <w:rsid w:val="001B6435"/>
    <w:rsid w:val="001B66C6"/>
    <w:rsid w:val="001B67CC"/>
    <w:rsid w:val="001B68AA"/>
    <w:rsid w:val="001B69D7"/>
    <w:rsid w:val="001B72C0"/>
    <w:rsid w:val="001B72E3"/>
    <w:rsid w:val="001B780F"/>
    <w:rsid w:val="001C0356"/>
    <w:rsid w:val="001C05F0"/>
    <w:rsid w:val="001C085A"/>
    <w:rsid w:val="001C0A90"/>
    <w:rsid w:val="001C0E5D"/>
    <w:rsid w:val="001C0ED4"/>
    <w:rsid w:val="001C1257"/>
    <w:rsid w:val="001C1411"/>
    <w:rsid w:val="001C15BF"/>
    <w:rsid w:val="001C16AB"/>
    <w:rsid w:val="001C1739"/>
    <w:rsid w:val="001C1755"/>
    <w:rsid w:val="001C1856"/>
    <w:rsid w:val="001C187D"/>
    <w:rsid w:val="001C18B9"/>
    <w:rsid w:val="001C1973"/>
    <w:rsid w:val="001C1FA8"/>
    <w:rsid w:val="001C21FF"/>
    <w:rsid w:val="001C2409"/>
    <w:rsid w:val="001C2634"/>
    <w:rsid w:val="001C274F"/>
    <w:rsid w:val="001C27FF"/>
    <w:rsid w:val="001C29F7"/>
    <w:rsid w:val="001C2E67"/>
    <w:rsid w:val="001C31F9"/>
    <w:rsid w:val="001C3393"/>
    <w:rsid w:val="001C33C0"/>
    <w:rsid w:val="001C3712"/>
    <w:rsid w:val="001C38A7"/>
    <w:rsid w:val="001C4486"/>
    <w:rsid w:val="001C45C1"/>
    <w:rsid w:val="001C48EE"/>
    <w:rsid w:val="001C4D96"/>
    <w:rsid w:val="001C5021"/>
    <w:rsid w:val="001C525D"/>
    <w:rsid w:val="001C5299"/>
    <w:rsid w:val="001C52F7"/>
    <w:rsid w:val="001C5350"/>
    <w:rsid w:val="001C5493"/>
    <w:rsid w:val="001C56A3"/>
    <w:rsid w:val="001C5EB0"/>
    <w:rsid w:val="001C5F1B"/>
    <w:rsid w:val="001C63AF"/>
    <w:rsid w:val="001C65BD"/>
    <w:rsid w:val="001C67DF"/>
    <w:rsid w:val="001C6835"/>
    <w:rsid w:val="001C6A22"/>
    <w:rsid w:val="001C6F51"/>
    <w:rsid w:val="001C7181"/>
    <w:rsid w:val="001C7380"/>
    <w:rsid w:val="001C765E"/>
    <w:rsid w:val="001C7668"/>
    <w:rsid w:val="001C7ED4"/>
    <w:rsid w:val="001D011A"/>
    <w:rsid w:val="001D012F"/>
    <w:rsid w:val="001D071F"/>
    <w:rsid w:val="001D0B92"/>
    <w:rsid w:val="001D0E08"/>
    <w:rsid w:val="001D0E42"/>
    <w:rsid w:val="001D1078"/>
    <w:rsid w:val="001D1947"/>
    <w:rsid w:val="001D1CA4"/>
    <w:rsid w:val="001D1E64"/>
    <w:rsid w:val="001D22C1"/>
    <w:rsid w:val="001D2DAC"/>
    <w:rsid w:val="001D3445"/>
    <w:rsid w:val="001D3A2D"/>
    <w:rsid w:val="001D3F1F"/>
    <w:rsid w:val="001D3FBE"/>
    <w:rsid w:val="001D46DE"/>
    <w:rsid w:val="001D487F"/>
    <w:rsid w:val="001D4C7D"/>
    <w:rsid w:val="001D507E"/>
    <w:rsid w:val="001D535E"/>
    <w:rsid w:val="001D5786"/>
    <w:rsid w:val="001D5DD4"/>
    <w:rsid w:val="001D5DDB"/>
    <w:rsid w:val="001D6012"/>
    <w:rsid w:val="001D680E"/>
    <w:rsid w:val="001D6E27"/>
    <w:rsid w:val="001D6FF9"/>
    <w:rsid w:val="001D700A"/>
    <w:rsid w:val="001D7B42"/>
    <w:rsid w:val="001D7DF1"/>
    <w:rsid w:val="001E06D1"/>
    <w:rsid w:val="001E07B3"/>
    <w:rsid w:val="001E08AF"/>
    <w:rsid w:val="001E0ABD"/>
    <w:rsid w:val="001E0DD0"/>
    <w:rsid w:val="001E0EC5"/>
    <w:rsid w:val="001E12D9"/>
    <w:rsid w:val="001E1330"/>
    <w:rsid w:val="001E1408"/>
    <w:rsid w:val="001E1771"/>
    <w:rsid w:val="001E1DF4"/>
    <w:rsid w:val="001E2384"/>
    <w:rsid w:val="001E249B"/>
    <w:rsid w:val="001E2535"/>
    <w:rsid w:val="001E2667"/>
    <w:rsid w:val="001E291D"/>
    <w:rsid w:val="001E2E5F"/>
    <w:rsid w:val="001E2F21"/>
    <w:rsid w:val="001E32C3"/>
    <w:rsid w:val="001E3965"/>
    <w:rsid w:val="001E3C44"/>
    <w:rsid w:val="001E405B"/>
    <w:rsid w:val="001E4AF9"/>
    <w:rsid w:val="001E52FC"/>
    <w:rsid w:val="001E5361"/>
    <w:rsid w:val="001E574B"/>
    <w:rsid w:val="001E5908"/>
    <w:rsid w:val="001E5AAF"/>
    <w:rsid w:val="001E6045"/>
    <w:rsid w:val="001E63C6"/>
    <w:rsid w:val="001E6414"/>
    <w:rsid w:val="001E6583"/>
    <w:rsid w:val="001E6E02"/>
    <w:rsid w:val="001E7545"/>
    <w:rsid w:val="001E7637"/>
    <w:rsid w:val="001E7661"/>
    <w:rsid w:val="001E7809"/>
    <w:rsid w:val="001E79A0"/>
    <w:rsid w:val="001E7B98"/>
    <w:rsid w:val="001F0003"/>
    <w:rsid w:val="001F00B9"/>
    <w:rsid w:val="001F0134"/>
    <w:rsid w:val="001F032E"/>
    <w:rsid w:val="001F118D"/>
    <w:rsid w:val="001F1BA6"/>
    <w:rsid w:val="001F1C2A"/>
    <w:rsid w:val="001F1FA8"/>
    <w:rsid w:val="001F2030"/>
    <w:rsid w:val="001F21ED"/>
    <w:rsid w:val="001F23C8"/>
    <w:rsid w:val="001F27F7"/>
    <w:rsid w:val="001F2983"/>
    <w:rsid w:val="001F29D5"/>
    <w:rsid w:val="001F2F8B"/>
    <w:rsid w:val="001F371D"/>
    <w:rsid w:val="001F37A2"/>
    <w:rsid w:val="001F39C6"/>
    <w:rsid w:val="001F39CE"/>
    <w:rsid w:val="001F3CFF"/>
    <w:rsid w:val="001F3EC6"/>
    <w:rsid w:val="001F3F01"/>
    <w:rsid w:val="001F3F5B"/>
    <w:rsid w:val="001F425D"/>
    <w:rsid w:val="001F4C0D"/>
    <w:rsid w:val="001F4E90"/>
    <w:rsid w:val="001F4FA9"/>
    <w:rsid w:val="001F50F5"/>
    <w:rsid w:val="001F5352"/>
    <w:rsid w:val="001F5396"/>
    <w:rsid w:val="001F5747"/>
    <w:rsid w:val="001F59B9"/>
    <w:rsid w:val="001F5C49"/>
    <w:rsid w:val="001F5E4A"/>
    <w:rsid w:val="001F5F17"/>
    <w:rsid w:val="001F66A8"/>
    <w:rsid w:val="001F66C8"/>
    <w:rsid w:val="001F6820"/>
    <w:rsid w:val="001F7121"/>
    <w:rsid w:val="001F72C7"/>
    <w:rsid w:val="002005F8"/>
    <w:rsid w:val="00200680"/>
    <w:rsid w:val="002008F7"/>
    <w:rsid w:val="00200BB0"/>
    <w:rsid w:val="00200DFA"/>
    <w:rsid w:val="00200EC2"/>
    <w:rsid w:val="00200F8B"/>
    <w:rsid w:val="00200FF9"/>
    <w:rsid w:val="00201159"/>
    <w:rsid w:val="002015B3"/>
    <w:rsid w:val="00201C3A"/>
    <w:rsid w:val="00201CB6"/>
    <w:rsid w:val="00201E3E"/>
    <w:rsid w:val="00201EA9"/>
    <w:rsid w:val="00201F71"/>
    <w:rsid w:val="002022E8"/>
    <w:rsid w:val="002022ED"/>
    <w:rsid w:val="0020252A"/>
    <w:rsid w:val="00202583"/>
    <w:rsid w:val="00202830"/>
    <w:rsid w:val="00202E91"/>
    <w:rsid w:val="00203006"/>
    <w:rsid w:val="002031E6"/>
    <w:rsid w:val="00203911"/>
    <w:rsid w:val="002039DD"/>
    <w:rsid w:val="00203C8F"/>
    <w:rsid w:val="00203F54"/>
    <w:rsid w:val="002040D0"/>
    <w:rsid w:val="0020411C"/>
    <w:rsid w:val="00204EBE"/>
    <w:rsid w:val="00204F02"/>
    <w:rsid w:val="00204F5D"/>
    <w:rsid w:val="002054D8"/>
    <w:rsid w:val="00205936"/>
    <w:rsid w:val="00205FB2"/>
    <w:rsid w:val="002060AE"/>
    <w:rsid w:val="002060CF"/>
    <w:rsid w:val="002061D2"/>
    <w:rsid w:val="00206377"/>
    <w:rsid w:val="00206C4E"/>
    <w:rsid w:val="00207027"/>
    <w:rsid w:val="002071E7"/>
    <w:rsid w:val="00207899"/>
    <w:rsid w:val="002079DD"/>
    <w:rsid w:val="00207A15"/>
    <w:rsid w:val="00207AD3"/>
    <w:rsid w:val="002101BA"/>
    <w:rsid w:val="00210206"/>
    <w:rsid w:val="0021043E"/>
    <w:rsid w:val="002106F3"/>
    <w:rsid w:val="00210BCF"/>
    <w:rsid w:val="00211184"/>
    <w:rsid w:val="00211E6F"/>
    <w:rsid w:val="00211ED9"/>
    <w:rsid w:val="00211FF7"/>
    <w:rsid w:val="0021252E"/>
    <w:rsid w:val="00212628"/>
    <w:rsid w:val="0021270F"/>
    <w:rsid w:val="00212A31"/>
    <w:rsid w:val="00212B6E"/>
    <w:rsid w:val="00212BF7"/>
    <w:rsid w:val="00212D97"/>
    <w:rsid w:val="00212DCC"/>
    <w:rsid w:val="00212E7E"/>
    <w:rsid w:val="00212F55"/>
    <w:rsid w:val="00213009"/>
    <w:rsid w:val="00213120"/>
    <w:rsid w:val="00213396"/>
    <w:rsid w:val="00213562"/>
    <w:rsid w:val="0021357C"/>
    <w:rsid w:val="0021359E"/>
    <w:rsid w:val="00213CE6"/>
    <w:rsid w:val="00214993"/>
    <w:rsid w:val="00214A74"/>
    <w:rsid w:val="00214C2F"/>
    <w:rsid w:val="00214F9D"/>
    <w:rsid w:val="00215254"/>
    <w:rsid w:val="002152F3"/>
    <w:rsid w:val="00215D6B"/>
    <w:rsid w:val="002168CF"/>
    <w:rsid w:val="0021694C"/>
    <w:rsid w:val="002169ED"/>
    <w:rsid w:val="00216B1C"/>
    <w:rsid w:val="00216B38"/>
    <w:rsid w:val="0021737C"/>
    <w:rsid w:val="00217528"/>
    <w:rsid w:val="002178F2"/>
    <w:rsid w:val="00217E07"/>
    <w:rsid w:val="00220137"/>
    <w:rsid w:val="0022024A"/>
    <w:rsid w:val="00220623"/>
    <w:rsid w:val="00220867"/>
    <w:rsid w:val="00220AC5"/>
    <w:rsid w:val="00220E86"/>
    <w:rsid w:val="00220EFC"/>
    <w:rsid w:val="00221283"/>
    <w:rsid w:val="00221635"/>
    <w:rsid w:val="00221854"/>
    <w:rsid w:val="0022190A"/>
    <w:rsid w:val="00222347"/>
    <w:rsid w:val="00222437"/>
    <w:rsid w:val="002226C5"/>
    <w:rsid w:val="002229C3"/>
    <w:rsid w:val="00222AE6"/>
    <w:rsid w:val="00222DD5"/>
    <w:rsid w:val="00222DF2"/>
    <w:rsid w:val="00222E1C"/>
    <w:rsid w:val="00222FEC"/>
    <w:rsid w:val="00223153"/>
    <w:rsid w:val="002232CD"/>
    <w:rsid w:val="00223675"/>
    <w:rsid w:val="00223689"/>
    <w:rsid w:val="002236FB"/>
    <w:rsid w:val="002237FA"/>
    <w:rsid w:val="00223971"/>
    <w:rsid w:val="00223D35"/>
    <w:rsid w:val="00223D3B"/>
    <w:rsid w:val="00223E12"/>
    <w:rsid w:val="00223F65"/>
    <w:rsid w:val="002240F8"/>
    <w:rsid w:val="00224218"/>
    <w:rsid w:val="00224878"/>
    <w:rsid w:val="002248B4"/>
    <w:rsid w:val="0022490D"/>
    <w:rsid w:val="00224CE5"/>
    <w:rsid w:val="00225950"/>
    <w:rsid w:val="00225961"/>
    <w:rsid w:val="00225A5B"/>
    <w:rsid w:val="00225DEF"/>
    <w:rsid w:val="00225E17"/>
    <w:rsid w:val="00226203"/>
    <w:rsid w:val="002265FC"/>
    <w:rsid w:val="002266E5"/>
    <w:rsid w:val="002266F3"/>
    <w:rsid w:val="002266F4"/>
    <w:rsid w:val="00226756"/>
    <w:rsid w:val="002267EE"/>
    <w:rsid w:val="00226942"/>
    <w:rsid w:val="00226A0C"/>
    <w:rsid w:val="00226CF6"/>
    <w:rsid w:val="00226FC0"/>
    <w:rsid w:val="0022706F"/>
    <w:rsid w:val="00227143"/>
    <w:rsid w:val="002272E3"/>
    <w:rsid w:val="00227560"/>
    <w:rsid w:val="002278C8"/>
    <w:rsid w:val="00227C49"/>
    <w:rsid w:val="00227F8F"/>
    <w:rsid w:val="00230931"/>
    <w:rsid w:val="00230988"/>
    <w:rsid w:val="00231076"/>
    <w:rsid w:val="002310AF"/>
    <w:rsid w:val="00231179"/>
    <w:rsid w:val="002314FF"/>
    <w:rsid w:val="00231817"/>
    <w:rsid w:val="002319A9"/>
    <w:rsid w:val="00231D52"/>
    <w:rsid w:val="00231EAB"/>
    <w:rsid w:val="00232778"/>
    <w:rsid w:val="00232AFC"/>
    <w:rsid w:val="00233263"/>
    <w:rsid w:val="0023337D"/>
    <w:rsid w:val="00233588"/>
    <w:rsid w:val="00233683"/>
    <w:rsid w:val="00233DF8"/>
    <w:rsid w:val="00233E49"/>
    <w:rsid w:val="00234038"/>
    <w:rsid w:val="00234229"/>
    <w:rsid w:val="00234F33"/>
    <w:rsid w:val="00235086"/>
    <w:rsid w:val="002357CE"/>
    <w:rsid w:val="00235B37"/>
    <w:rsid w:val="00235EF9"/>
    <w:rsid w:val="00236031"/>
    <w:rsid w:val="00236215"/>
    <w:rsid w:val="0023641B"/>
    <w:rsid w:val="00236814"/>
    <w:rsid w:val="00236EA5"/>
    <w:rsid w:val="00237001"/>
    <w:rsid w:val="002379FC"/>
    <w:rsid w:val="00237BE2"/>
    <w:rsid w:val="00237D1F"/>
    <w:rsid w:val="00237D92"/>
    <w:rsid w:val="00237EB4"/>
    <w:rsid w:val="0024033A"/>
    <w:rsid w:val="00240635"/>
    <w:rsid w:val="002406C5"/>
    <w:rsid w:val="00240A05"/>
    <w:rsid w:val="00240ABC"/>
    <w:rsid w:val="00241050"/>
    <w:rsid w:val="002410E4"/>
    <w:rsid w:val="0024115C"/>
    <w:rsid w:val="00241910"/>
    <w:rsid w:val="00241F67"/>
    <w:rsid w:val="0024205F"/>
    <w:rsid w:val="0024250B"/>
    <w:rsid w:val="00242902"/>
    <w:rsid w:val="002431A4"/>
    <w:rsid w:val="002431BC"/>
    <w:rsid w:val="0024320F"/>
    <w:rsid w:val="002434BB"/>
    <w:rsid w:val="0024356C"/>
    <w:rsid w:val="00243590"/>
    <w:rsid w:val="0024377C"/>
    <w:rsid w:val="00243EBC"/>
    <w:rsid w:val="00244149"/>
    <w:rsid w:val="00244D85"/>
    <w:rsid w:val="00244DF6"/>
    <w:rsid w:val="00244EA0"/>
    <w:rsid w:val="00244EF9"/>
    <w:rsid w:val="00245106"/>
    <w:rsid w:val="0024519D"/>
    <w:rsid w:val="00245785"/>
    <w:rsid w:val="00245A1E"/>
    <w:rsid w:val="00245AB0"/>
    <w:rsid w:val="00245AF8"/>
    <w:rsid w:val="00245C6E"/>
    <w:rsid w:val="00245EC8"/>
    <w:rsid w:val="002462C4"/>
    <w:rsid w:val="0024646E"/>
    <w:rsid w:val="00246985"/>
    <w:rsid w:val="002469A4"/>
    <w:rsid w:val="00246C30"/>
    <w:rsid w:val="00246D3C"/>
    <w:rsid w:val="002471E8"/>
    <w:rsid w:val="002478BB"/>
    <w:rsid w:val="00247922"/>
    <w:rsid w:val="00247965"/>
    <w:rsid w:val="00247BA7"/>
    <w:rsid w:val="00247C57"/>
    <w:rsid w:val="00247DCE"/>
    <w:rsid w:val="00247F5D"/>
    <w:rsid w:val="00250182"/>
    <w:rsid w:val="002505FA"/>
    <w:rsid w:val="0025061F"/>
    <w:rsid w:val="00250B71"/>
    <w:rsid w:val="00250E50"/>
    <w:rsid w:val="00251317"/>
    <w:rsid w:val="0025142F"/>
    <w:rsid w:val="002518E4"/>
    <w:rsid w:val="00251F21"/>
    <w:rsid w:val="00251F77"/>
    <w:rsid w:val="00252232"/>
    <w:rsid w:val="00252373"/>
    <w:rsid w:val="00252711"/>
    <w:rsid w:val="00252A4C"/>
    <w:rsid w:val="00252AE2"/>
    <w:rsid w:val="00252EF1"/>
    <w:rsid w:val="00253015"/>
    <w:rsid w:val="002530B5"/>
    <w:rsid w:val="002531DB"/>
    <w:rsid w:val="00253668"/>
    <w:rsid w:val="002537A7"/>
    <w:rsid w:val="00253D85"/>
    <w:rsid w:val="00253F9C"/>
    <w:rsid w:val="002546E0"/>
    <w:rsid w:val="002549EA"/>
    <w:rsid w:val="00254DC1"/>
    <w:rsid w:val="00254F80"/>
    <w:rsid w:val="00254FAD"/>
    <w:rsid w:val="00254FE2"/>
    <w:rsid w:val="00255094"/>
    <w:rsid w:val="002551DF"/>
    <w:rsid w:val="002556E5"/>
    <w:rsid w:val="00255C24"/>
    <w:rsid w:val="00255C35"/>
    <w:rsid w:val="00255F55"/>
    <w:rsid w:val="002560A4"/>
    <w:rsid w:val="002560F8"/>
    <w:rsid w:val="0025638C"/>
    <w:rsid w:val="00256521"/>
    <w:rsid w:val="002565B8"/>
    <w:rsid w:val="00257436"/>
    <w:rsid w:val="00257607"/>
    <w:rsid w:val="00257658"/>
    <w:rsid w:val="00257741"/>
    <w:rsid w:val="002577DB"/>
    <w:rsid w:val="002577ED"/>
    <w:rsid w:val="002577FF"/>
    <w:rsid w:val="002578A6"/>
    <w:rsid w:val="002579AF"/>
    <w:rsid w:val="00257B66"/>
    <w:rsid w:val="00257C4C"/>
    <w:rsid w:val="002607A5"/>
    <w:rsid w:val="00260B03"/>
    <w:rsid w:val="00260C8B"/>
    <w:rsid w:val="00260D34"/>
    <w:rsid w:val="002614F2"/>
    <w:rsid w:val="002614FD"/>
    <w:rsid w:val="00261670"/>
    <w:rsid w:val="00261BC6"/>
    <w:rsid w:val="00262128"/>
    <w:rsid w:val="0026224E"/>
    <w:rsid w:val="00262AB5"/>
    <w:rsid w:val="00263857"/>
    <w:rsid w:val="00263CA5"/>
    <w:rsid w:val="00263DA4"/>
    <w:rsid w:val="0026414E"/>
    <w:rsid w:val="002643A6"/>
    <w:rsid w:val="002645E9"/>
    <w:rsid w:val="002646C5"/>
    <w:rsid w:val="00264709"/>
    <w:rsid w:val="002647B4"/>
    <w:rsid w:val="002647C2"/>
    <w:rsid w:val="0026493C"/>
    <w:rsid w:val="0026499F"/>
    <w:rsid w:val="00264EC3"/>
    <w:rsid w:val="002652CC"/>
    <w:rsid w:val="002654F6"/>
    <w:rsid w:val="0026576E"/>
    <w:rsid w:val="00265BD4"/>
    <w:rsid w:val="00265C92"/>
    <w:rsid w:val="00265EAB"/>
    <w:rsid w:val="00266038"/>
    <w:rsid w:val="0026676F"/>
    <w:rsid w:val="00266824"/>
    <w:rsid w:val="00266830"/>
    <w:rsid w:val="00266DBD"/>
    <w:rsid w:val="00266E76"/>
    <w:rsid w:val="00266E8A"/>
    <w:rsid w:val="00266F16"/>
    <w:rsid w:val="00267081"/>
    <w:rsid w:val="00267246"/>
    <w:rsid w:val="0026797F"/>
    <w:rsid w:val="00267EBC"/>
    <w:rsid w:val="00270520"/>
    <w:rsid w:val="00270556"/>
    <w:rsid w:val="002705AF"/>
    <w:rsid w:val="0027060D"/>
    <w:rsid w:val="00270633"/>
    <w:rsid w:val="0027097F"/>
    <w:rsid w:val="00270AAE"/>
    <w:rsid w:val="00270FA1"/>
    <w:rsid w:val="002711CF"/>
    <w:rsid w:val="00271254"/>
    <w:rsid w:val="0027131A"/>
    <w:rsid w:val="002713BE"/>
    <w:rsid w:val="002713E0"/>
    <w:rsid w:val="002714CA"/>
    <w:rsid w:val="00271684"/>
    <w:rsid w:val="00271732"/>
    <w:rsid w:val="002718AF"/>
    <w:rsid w:val="00271D0A"/>
    <w:rsid w:val="00271DA0"/>
    <w:rsid w:val="00271E8F"/>
    <w:rsid w:val="00271F1C"/>
    <w:rsid w:val="0027241B"/>
    <w:rsid w:val="002724CD"/>
    <w:rsid w:val="00272668"/>
    <w:rsid w:val="00272B81"/>
    <w:rsid w:val="002736A9"/>
    <w:rsid w:val="002737A9"/>
    <w:rsid w:val="002737F7"/>
    <w:rsid w:val="0027397A"/>
    <w:rsid w:val="00273E60"/>
    <w:rsid w:val="00273F72"/>
    <w:rsid w:val="00274154"/>
    <w:rsid w:val="00274654"/>
    <w:rsid w:val="00274CD2"/>
    <w:rsid w:val="002753CE"/>
    <w:rsid w:val="002758ED"/>
    <w:rsid w:val="00275944"/>
    <w:rsid w:val="00275A16"/>
    <w:rsid w:val="00275C53"/>
    <w:rsid w:val="0027622E"/>
    <w:rsid w:val="00276670"/>
    <w:rsid w:val="00276A42"/>
    <w:rsid w:val="00276CCA"/>
    <w:rsid w:val="0027710F"/>
    <w:rsid w:val="00277314"/>
    <w:rsid w:val="002777D9"/>
    <w:rsid w:val="00277A67"/>
    <w:rsid w:val="00277AF0"/>
    <w:rsid w:val="0028067B"/>
    <w:rsid w:val="002809F0"/>
    <w:rsid w:val="00281292"/>
    <w:rsid w:val="002814A7"/>
    <w:rsid w:val="00281548"/>
    <w:rsid w:val="00281638"/>
    <w:rsid w:val="002819A8"/>
    <w:rsid w:val="00282467"/>
    <w:rsid w:val="002825DC"/>
    <w:rsid w:val="002825FF"/>
    <w:rsid w:val="0028289A"/>
    <w:rsid w:val="00282AEB"/>
    <w:rsid w:val="00282D32"/>
    <w:rsid w:val="00282D46"/>
    <w:rsid w:val="00282E35"/>
    <w:rsid w:val="002830CF"/>
    <w:rsid w:val="002830FF"/>
    <w:rsid w:val="0028328C"/>
    <w:rsid w:val="00283445"/>
    <w:rsid w:val="00283614"/>
    <w:rsid w:val="0028364D"/>
    <w:rsid w:val="00283918"/>
    <w:rsid w:val="00284230"/>
    <w:rsid w:val="00284623"/>
    <w:rsid w:val="00284B25"/>
    <w:rsid w:val="00284C24"/>
    <w:rsid w:val="00285176"/>
    <w:rsid w:val="002852B4"/>
    <w:rsid w:val="00285620"/>
    <w:rsid w:val="002856E0"/>
    <w:rsid w:val="00285BAF"/>
    <w:rsid w:val="00286275"/>
    <w:rsid w:val="0028689B"/>
    <w:rsid w:val="00286A7E"/>
    <w:rsid w:val="00286DC6"/>
    <w:rsid w:val="00286F32"/>
    <w:rsid w:val="00286F84"/>
    <w:rsid w:val="00287377"/>
    <w:rsid w:val="0028744A"/>
    <w:rsid w:val="002878AE"/>
    <w:rsid w:val="00287CEE"/>
    <w:rsid w:val="00287D9A"/>
    <w:rsid w:val="002900EE"/>
    <w:rsid w:val="00290915"/>
    <w:rsid w:val="00290DC2"/>
    <w:rsid w:val="00290F2A"/>
    <w:rsid w:val="002916CA"/>
    <w:rsid w:val="00291B30"/>
    <w:rsid w:val="00291BF6"/>
    <w:rsid w:val="00291C88"/>
    <w:rsid w:val="002920AF"/>
    <w:rsid w:val="00292139"/>
    <w:rsid w:val="002921D5"/>
    <w:rsid w:val="002925D7"/>
    <w:rsid w:val="00293409"/>
    <w:rsid w:val="002936D9"/>
    <w:rsid w:val="00293CA4"/>
    <w:rsid w:val="00293EBE"/>
    <w:rsid w:val="00294102"/>
    <w:rsid w:val="0029486E"/>
    <w:rsid w:val="00294A86"/>
    <w:rsid w:val="00294D1E"/>
    <w:rsid w:val="00294D51"/>
    <w:rsid w:val="0029505A"/>
    <w:rsid w:val="0029535B"/>
    <w:rsid w:val="00295CC4"/>
    <w:rsid w:val="00295FE5"/>
    <w:rsid w:val="002962AC"/>
    <w:rsid w:val="00296358"/>
    <w:rsid w:val="00296E38"/>
    <w:rsid w:val="00296EF7"/>
    <w:rsid w:val="00296F76"/>
    <w:rsid w:val="00297127"/>
    <w:rsid w:val="0029717B"/>
    <w:rsid w:val="002972A6"/>
    <w:rsid w:val="002972A8"/>
    <w:rsid w:val="00297589"/>
    <w:rsid w:val="002978A0"/>
    <w:rsid w:val="0029799B"/>
    <w:rsid w:val="00297AE7"/>
    <w:rsid w:val="00297CE2"/>
    <w:rsid w:val="002A0053"/>
    <w:rsid w:val="002A026E"/>
    <w:rsid w:val="002A031C"/>
    <w:rsid w:val="002A05BB"/>
    <w:rsid w:val="002A09F1"/>
    <w:rsid w:val="002A0A4C"/>
    <w:rsid w:val="002A0BFD"/>
    <w:rsid w:val="002A0FB1"/>
    <w:rsid w:val="002A1400"/>
    <w:rsid w:val="002A18CE"/>
    <w:rsid w:val="002A1A73"/>
    <w:rsid w:val="002A1DCB"/>
    <w:rsid w:val="002A1FD2"/>
    <w:rsid w:val="002A2005"/>
    <w:rsid w:val="002A29C8"/>
    <w:rsid w:val="002A2B05"/>
    <w:rsid w:val="002A31CE"/>
    <w:rsid w:val="002A331C"/>
    <w:rsid w:val="002A35F3"/>
    <w:rsid w:val="002A3784"/>
    <w:rsid w:val="002A3FF9"/>
    <w:rsid w:val="002A46EB"/>
    <w:rsid w:val="002A471C"/>
    <w:rsid w:val="002A476B"/>
    <w:rsid w:val="002A47B2"/>
    <w:rsid w:val="002A4824"/>
    <w:rsid w:val="002A4A72"/>
    <w:rsid w:val="002A4ED1"/>
    <w:rsid w:val="002A5A3E"/>
    <w:rsid w:val="002A5F35"/>
    <w:rsid w:val="002A6439"/>
    <w:rsid w:val="002A67C3"/>
    <w:rsid w:val="002A6CC4"/>
    <w:rsid w:val="002A6DD1"/>
    <w:rsid w:val="002A7AD2"/>
    <w:rsid w:val="002A7BD0"/>
    <w:rsid w:val="002B0056"/>
    <w:rsid w:val="002B0072"/>
    <w:rsid w:val="002B01DC"/>
    <w:rsid w:val="002B02A1"/>
    <w:rsid w:val="002B04A5"/>
    <w:rsid w:val="002B057D"/>
    <w:rsid w:val="002B05AE"/>
    <w:rsid w:val="002B07EB"/>
    <w:rsid w:val="002B0894"/>
    <w:rsid w:val="002B0B0B"/>
    <w:rsid w:val="002B0B16"/>
    <w:rsid w:val="002B0E73"/>
    <w:rsid w:val="002B114D"/>
    <w:rsid w:val="002B13BB"/>
    <w:rsid w:val="002B150F"/>
    <w:rsid w:val="002B166C"/>
    <w:rsid w:val="002B1973"/>
    <w:rsid w:val="002B1BB9"/>
    <w:rsid w:val="002B1F26"/>
    <w:rsid w:val="002B24BD"/>
    <w:rsid w:val="002B2558"/>
    <w:rsid w:val="002B259A"/>
    <w:rsid w:val="002B274C"/>
    <w:rsid w:val="002B2CE8"/>
    <w:rsid w:val="002B2D3E"/>
    <w:rsid w:val="002B3303"/>
    <w:rsid w:val="002B3833"/>
    <w:rsid w:val="002B3DF9"/>
    <w:rsid w:val="002B3E65"/>
    <w:rsid w:val="002B3E77"/>
    <w:rsid w:val="002B3E8E"/>
    <w:rsid w:val="002B3FB8"/>
    <w:rsid w:val="002B4069"/>
    <w:rsid w:val="002B40EE"/>
    <w:rsid w:val="002B4496"/>
    <w:rsid w:val="002B49BC"/>
    <w:rsid w:val="002B4C29"/>
    <w:rsid w:val="002B516C"/>
    <w:rsid w:val="002B527D"/>
    <w:rsid w:val="002B53A0"/>
    <w:rsid w:val="002B53BB"/>
    <w:rsid w:val="002B60DB"/>
    <w:rsid w:val="002B60DD"/>
    <w:rsid w:val="002B64FD"/>
    <w:rsid w:val="002B6B88"/>
    <w:rsid w:val="002B6E95"/>
    <w:rsid w:val="002B700A"/>
    <w:rsid w:val="002B7045"/>
    <w:rsid w:val="002B74EF"/>
    <w:rsid w:val="002B7782"/>
    <w:rsid w:val="002C02E1"/>
    <w:rsid w:val="002C07D2"/>
    <w:rsid w:val="002C0A95"/>
    <w:rsid w:val="002C0B4D"/>
    <w:rsid w:val="002C0E81"/>
    <w:rsid w:val="002C1319"/>
    <w:rsid w:val="002C1465"/>
    <w:rsid w:val="002C155E"/>
    <w:rsid w:val="002C1699"/>
    <w:rsid w:val="002C16A6"/>
    <w:rsid w:val="002C19CF"/>
    <w:rsid w:val="002C1EC4"/>
    <w:rsid w:val="002C2438"/>
    <w:rsid w:val="002C29EF"/>
    <w:rsid w:val="002C2D23"/>
    <w:rsid w:val="002C2D5E"/>
    <w:rsid w:val="002C36D2"/>
    <w:rsid w:val="002C3960"/>
    <w:rsid w:val="002C3B2B"/>
    <w:rsid w:val="002C40E8"/>
    <w:rsid w:val="002C435A"/>
    <w:rsid w:val="002C4659"/>
    <w:rsid w:val="002C4880"/>
    <w:rsid w:val="002C4CC2"/>
    <w:rsid w:val="002C4D7F"/>
    <w:rsid w:val="002C507B"/>
    <w:rsid w:val="002C553B"/>
    <w:rsid w:val="002C55D0"/>
    <w:rsid w:val="002C5816"/>
    <w:rsid w:val="002C5835"/>
    <w:rsid w:val="002C6156"/>
    <w:rsid w:val="002C6366"/>
    <w:rsid w:val="002C63C3"/>
    <w:rsid w:val="002C650C"/>
    <w:rsid w:val="002C65D7"/>
    <w:rsid w:val="002C6C4F"/>
    <w:rsid w:val="002C708D"/>
    <w:rsid w:val="002C73B5"/>
    <w:rsid w:val="002C793A"/>
    <w:rsid w:val="002C7E0C"/>
    <w:rsid w:val="002D031E"/>
    <w:rsid w:val="002D0693"/>
    <w:rsid w:val="002D0DF1"/>
    <w:rsid w:val="002D0F8B"/>
    <w:rsid w:val="002D0F99"/>
    <w:rsid w:val="002D1239"/>
    <w:rsid w:val="002D1279"/>
    <w:rsid w:val="002D12F7"/>
    <w:rsid w:val="002D15F0"/>
    <w:rsid w:val="002D1609"/>
    <w:rsid w:val="002D196E"/>
    <w:rsid w:val="002D1D30"/>
    <w:rsid w:val="002D1F86"/>
    <w:rsid w:val="002D1F8E"/>
    <w:rsid w:val="002D21FE"/>
    <w:rsid w:val="002D2ED9"/>
    <w:rsid w:val="002D3458"/>
    <w:rsid w:val="002D366E"/>
    <w:rsid w:val="002D36C9"/>
    <w:rsid w:val="002D3B1A"/>
    <w:rsid w:val="002D3BFE"/>
    <w:rsid w:val="002D3CB3"/>
    <w:rsid w:val="002D3FB8"/>
    <w:rsid w:val="002D41F5"/>
    <w:rsid w:val="002D470F"/>
    <w:rsid w:val="002D4865"/>
    <w:rsid w:val="002D499A"/>
    <w:rsid w:val="002D4ADC"/>
    <w:rsid w:val="002D4B86"/>
    <w:rsid w:val="002D4DC3"/>
    <w:rsid w:val="002D52BC"/>
    <w:rsid w:val="002D5951"/>
    <w:rsid w:val="002D6070"/>
    <w:rsid w:val="002D6534"/>
    <w:rsid w:val="002D655A"/>
    <w:rsid w:val="002D65BE"/>
    <w:rsid w:val="002D6822"/>
    <w:rsid w:val="002D6AA6"/>
    <w:rsid w:val="002D6CFE"/>
    <w:rsid w:val="002D6D55"/>
    <w:rsid w:val="002D6E75"/>
    <w:rsid w:val="002D716A"/>
    <w:rsid w:val="002D71E3"/>
    <w:rsid w:val="002D74CA"/>
    <w:rsid w:val="002D7870"/>
    <w:rsid w:val="002D7FB0"/>
    <w:rsid w:val="002E0217"/>
    <w:rsid w:val="002E1032"/>
    <w:rsid w:val="002E19EF"/>
    <w:rsid w:val="002E1BE0"/>
    <w:rsid w:val="002E1DC7"/>
    <w:rsid w:val="002E1FC2"/>
    <w:rsid w:val="002E2722"/>
    <w:rsid w:val="002E2A99"/>
    <w:rsid w:val="002E2BBE"/>
    <w:rsid w:val="002E367D"/>
    <w:rsid w:val="002E39EE"/>
    <w:rsid w:val="002E3BA3"/>
    <w:rsid w:val="002E3C3F"/>
    <w:rsid w:val="002E3C49"/>
    <w:rsid w:val="002E3D03"/>
    <w:rsid w:val="002E3D6D"/>
    <w:rsid w:val="002E4193"/>
    <w:rsid w:val="002E42E0"/>
    <w:rsid w:val="002E43C2"/>
    <w:rsid w:val="002E46FB"/>
    <w:rsid w:val="002E49EE"/>
    <w:rsid w:val="002E4CDB"/>
    <w:rsid w:val="002E5252"/>
    <w:rsid w:val="002E5826"/>
    <w:rsid w:val="002E5975"/>
    <w:rsid w:val="002E5A86"/>
    <w:rsid w:val="002E5ACD"/>
    <w:rsid w:val="002E5F7A"/>
    <w:rsid w:val="002E6044"/>
    <w:rsid w:val="002E6130"/>
    <w:rsid w:val="002E6386"/>
    <w:rsid w:val="002E6634"/>
    <w:rsid w:val="002E6654"/>
    <w:rsid w:val="002E6893"/>
    <w:rsid w:val="002E69F3"/>
    <w:rsid w:val="002E7043"/>
    <w:rsid w:val="002E728E"/>
    <w:rsid w:val="002E7439"/>
    <w:rsid w:val="002E75BC"/>
    <w:rsid w:val="002E763C"/>
    <w:rsid w:val="002E7670"/>
    <w:rsid w:val="002F0147"/>
    <w:rsid w:val="002F031E"/>
    <w:rsid w:val="002F0424"/>
    <w:rsid w:val="002F0554"/>
    <w:rsid w:val="002F085A"/>
    <w:rsid w:val="002F0881"/>
    <w:rsid w:val="002F12C1"/>
    <w:rsid w:val="002F131D"/>
    <w:rsid w:val="002F170C"/>
    <w:rsid w:val="002F1850"/>
    <w:rsid w:val="002F189A"/>
    <w:rsid w:val="002F1B6E"/>
    <w:rsid w:val="002F1C48"/>
    <w:rsid w:val="002F2215"/>
    <w:rsid w:val="002F2970"/>
    <w:rsid w:val="002F2AC6"/>
    <w:rsid w:val="002F2C83"/>
    <w:rsid w:val="002F303C"/>
    <w:rsid w:val="002F32DA"/>
    <w:rsid w:val="002F354B"/>
    <w:rsid w:val="002F3582"/>
    <w:rsid w:val="002F3C8F"/>
    <w:rsid w:val="002F3CA3"/>
    <w:rsid w:val="002F3CC8"/>
    <w:rsid w:val="002F4189"/>
    <w:rsid w:val="002F42A7"/>
    <w:rsid w:val="002F42CA"/>
    <w:rsid w:val="002F4424"/>
    <w:rsid w:val="002F48EC"/>
    <w:rsid w:val="002F4BA3"/>
    <w:rsid w:val="002F4C2D"/>
    <w:rsid w:val="002F4CB2"/>
    <w:rsid w:val="002F51BC"/>
    <w:rsid w:val="002F530F"/>
    <w:rsid w:val="002F55B8"/>
    <w:rsid w:val="002F563E"/>
    <w:rsid w:val="002F5D91"/>
    <w:rsid w:val="002F607B"/>
    <w:rsid w:val="002F63F6"/>
    <w:rsid w:val="002F6580"/>
    <w:rsid w:val="002F6A05"/>
    <w:rsid w:val="002F6A7A"/>
    <w:rsid w:val="002F6CE9"/>
    <w:rsid w:val="002F6D31"/>
    <w:rsid w:val="002F6DB5"/>
    <w:rsid w:val="002F6DFD"/>
    <w:rsid w:val="002F72E0"/>
    <w:rsid w:val="002F79CB"/>
    <w:rsid w:val="003000D3"/>
    <w:rsid w:val="003003C0"/>
    <w:rsid w:val="0030045F"/>
    <w:rsid w:val="0030059D"/>
    <w:rsid w:val="00300A72"/>
    <w:rsid w:val="00300EB0"/>
    <w:rsid w:val="003013FA"/>
    <w:rsid w:val="003016C0"/>
    <w:rsid w:val="00301947"/>
    <w:rsid w:val="00301B2B"/>
    <w:rsid w:val="00301DBE"/>
    <w:rsid w:val="00301E69"/>
    <w:rsid w:val="00302318"/>
    <w:rsid w:val="003027A1"/>
    <w:rsid w:val="00302E51"/>
    <w:rsid w:val="00302FBE"/>
    <w:rsid w:val="00303304"/>
    <w:rsid w:val="00303985"/>
    <w:rsid w:val="00303A11"/>
    <w:rsid w:val="00303C61"/>
    <w:rsid w:val="00303E09"/>
    <w:rsid w:val="00303F03"/>
    <w:rsid w:val="00304303"/>
    <w:rsid w:val="00304564"/>
    <w:rsid w:val="00304B14"/>
    <w:rsid w:val="00304C20"/>
    <w:rsid w:val="003057C9"/>
    <w:rsid w:val="003059A7"/>
    <w:rsid w:val="00305A57"/>
    <w:rsid w:val="00305D2C"/>
    <w:rsid w:val="003061B5"/>
    <w:rsid w:val="003061D9"/>
    <w:rsid w:val="003061F3"/>
    <w:rsid w:val="00306585"/>
    <w:rsid w:val="00306623"/>
    <w:rsid w:val="00306A8B"/>
    <w:rsid w:val="00306AC6"/>
    <w:rsid w:val="00306BDC"/>
    <w:rsid w:val="00306C33"/>
    <w:rsid w:val="00306D1A"/>
    <w:rsid w:val="00306D7E"/>
    <w:rsid w:val="003072AF"/>
    <w:rsid w:val="0030766D"/>
    <w:rsid w:val="00307707"/>
    <w:rsid w:val="0030773E"/>
    <w:rsid w:val="0030778A"/>
    <w:rsid w:val="00307A84"/>
    <w:rsid w:val="00307BC0"/>
    <w:rsid w:val="00310C9E"/>
    <w:rsid w:val="00310D3D"/>
    <w:rsid w:val="0031106E"/>
    <w:rsid w:val="00311985"/>
    <w:rsid w:val="00311F01"/>
    <w:rsid w:val="0031220F"/>
    <w:rsid w:val="00312981"/>
    <w:rsid w:val="00312BB8"/>
    <w:rsid w:val="00312D06"/>
    <w:rsid w:val="00313634"/>
    <w:rsid w:val="00313898"/>
    <w:rsid w:val="00313AEA"/>
    <w:rsid w:val="00313B1E"/>
    <w:rsid w:val="00313F19"/>
    <w:rsid w:val="00314585"/>
    <w:rsid w:val="003146A6"/>
    <w:rsid w:val="00314798"/>
    <w:rsid w:val="003147D4"/>
    <w:rsid w:val="0031492C"/>
    <w:rsid w:val="003149F0"/>
    <w:rsid w:val="00314CA6"/>
    <w:rsid w:val="00314FC8"/>
    <w:rsid w:val="00315570"/>
    <w:rsid w:val="0031561D"/>
    <w:rsid w:val="00315657"/>
    <w:rsid w:val="00315885"/>
    <w:rsid w:val="00315CEA"/>
    <w:rsid w:val="003160D6"/>
    <w:rsid w:val="00316218"/>
    <w:rsid w:val="0031622C"/>
    <w:rsid w:val="00316B8A"/>
    <w:rsid w:val="00316DAF"/>
    <w:rsid w:val="00316F8D"/>
    <w:rsid w:val="00316FE2"/>
    <w:rsid w:val="0031709D"/>
    <w:rsid w:val="00317A03"/>
    <w:rsid w:val="00317BAC"/>
    <w:rsid w:val="00320080"/>
    <w:rsid w:val="0032017D"/>
    <w:rsid w:val="00320369"/>
    <w:rsid w:val="00320740"/>
    <w:rsid w:val="0032081E"/>
    <w:rsid w:val="003209D4"/>
    <w:rsid w:val="00320F93"/>
    <w:rsid w:val="00320FE9"/>
    <w:rsid w:val="0032180B"/>
    <w:rsid w:val="00321929"/>
    <w:rsid w:val="00321A57"/>
    <w:rsid w:val="00321F1A"/>
    <w:rsid w:val="0032200B"/>
    <w:rsid w:val="00322232"/>
    <w:rsid w:val="00322383"/>
    <w:rsid w:val="0032263D"/>
    <w:rsid w:val="003226CC"/>
    <w:rsid w:val="003226E4"/>
    <w:rsid w:val="00322952"/>
    <w:rsid w:val="00322BF1"/>
    <w:rsid w:val="0032306F"/>
    <w:rsid w:val="003232A3"/>
    <w:rsid w:val="00323AFF"/>
    <w:rsid w:val="00323D3F"/>
    <w:rsid w:val="00323EA4"/>
    <w:rsid w:val="003242A8"/>
    <w:rsid w:val="00324379"/>
    <w:rsid w:val="00324A92"/>
    <w:rsid w:val="00324B0F"/>
    <w:rsid w:val="00324CC0"/>
    <w:rsid w:val="0032549D"/>
    <w:rsid w:val="003255E5"/>
    <w:rsid w:val="00325FEF"/>
    <w:rsid w:val="003264C2"/>
    <w:rsid w:val="00326547"/>
    <w:rsid w:val="003268C7"/>
    <w:rsid w:val="003269EC"/>
    <w:rsid w:val="00326EE1"/>
    <w:rsid w:val="003273B8"/>
    <w:rsid w:val="00327468"/>
    <w:rsid w:val="00327476"/>
    <w:rsid w:val="00327AAF"/>
    <w:rsid w:val="00327AD1"/>
    <w:rsid w:val="00327E11"/>
    <w:rsid w:val="00327FE3"/>
    <w:rsid w:val="00330124"/>
    <w:rsid w:val="00330427"/>
    <w:rsid w:val="003304D1"/>
    <w:rsid w:val="00330E6E"/>
    <w:rsid w:val="00330E9C"/>
    <w:rsid w:val="00330F16"/>
    <w:rsid w:val="00330F39"/>
    <w:rsid w:val="0033115C"/>
    <w:rsid w:val="00331191"/>
    <w:rsid w:val="003315AD"/>
    <w:rsid w:val="00331788"/>
    <w:rsid w:val="00331B5F"/>
    <w:rsid w:val="00331B7D"/>
    <w:rsid w:val="00331C3E"/>
    <w:rsid w:val="00331E4F"/>
    <w:rsid w:val="00331ED2"/>
    <w:rsid w:val="00331F36"/>
    <w:rsid w:val="00332010"/>
    <w:rsid w:val="003320E5"/>
    <w:rsid w:val="0033231C"/>
    <w:rsid w:val="003325D5"/>
    <w:rsid w:val="00332914"/>
    <w:rsid w:val="0033296B"/>
    <w:rsid w:val="00332CEC"/>
    <w:rsid w:val="0033349A"/>
    <w:rsid w:val="00333784"/>
    <w:rsid w:val="003338F2"/>
    <w:rsid w:val="00333B6B"/>
    <w:rsid w:val="00333D5B"/>
    <w:rsid w:val="00333E08"/>
    <w:rsid w:val="003343DB"/>
    <w:rsid w:val="003343F9"/>
    <w:rsid w:val="003344CA"/>
    <w:rsid w:val="00334792"/>
    <w:rsid w:val="003349B5"/>
    <w:rsid w:val="00334B48"/>
    <w:rsid w:val="00334C82"/>
    <w:rsid w:val="0033528D"/>
    <w:rsid w:val="00335601"/>
    <w:rsid w:val="00335AE6"/>
    <w:rsid w:val="003363A3"/>
    <w:rsid w:val="00336440"/>
    <w:rsid w:val="003364E2"/>
    <w:rsid w:val="0033671A"/>
    <w:rsid w:val="00336903"/>
    <w:rsid w:val="00336921"/>
    <w:rsid w:val="00336D25"/>
    <w:rsid w:val="0033716A"/>
    <w:rsid w:val="003372B3"/>
    <w:rsid w:val="0033734A"/>
    <w:rsid w:val="003373C6"/>
    <w:rsid w:val="0033743F"/>
    <w:rsid w:val="00337744"/>
    <w:rsid w:val="00337769"/>
    <w:rsid w:val="00337B03"/>
    <w:rsid w:val="00337BE8"/>
    <w:rsid w:val="00337C59"/>
    <w:rsid w:val="00337C98"/>
    <w:rsid w:val="003402A2"/>
    <w:rsid w:val="00340382"/>
    <w:rsid w:val="00340418"/>
    <w:rsid w:val="003406E5"/>
    <w:rsid w:val="00340908"/>
    <w:rsid w:val="00341116"/>
    <w:rsid w:val="0034123B"/>
    <w:rsid w:val="0034164A"/>
    <w:rsid w:val="003417FD"/>
    <w:rsid w:val="0034190D"/>
    <w:rsid w:val="00341B20"/>
    <w:rsid w:val="00341C3C"/>
    <w:rsid w:val="003421FF"/>
    <w:rsid w:val="00342211"/>
    <w:rsid w:val="00342479"/>
    <w:rsid w:val="003425CC"/>
    <w:rsid w:val="0034275C"/>
    <w:rsid w:val="00342C16"/>
    <w:rsid w:val="00343158"/>
    <w:rsid w:val="0034354D"/>
    <w:rsid w:val="00343590"/>
    <w:rsid w:val="00343BC8"/>
    <w:rsid w:val="0034419E"/>
    <w:rsid w:val="003442CD"/>
    <w:rsid w:val="003442F1"/>
    <w:rsid w:val="00344448"/>
    <w:rsid w:val="003450B3"/>
    <w:rsid w:val="0034538C"/>
    <w:rsid w:val="003453F4"/>
    <w:rsid w:val="00345461"/>
    <w:rsid w:val="0034563A"/>
    <w:rsid w:val="0034592E"/>
    <w:rsid w:val="00345AE1"/>
    <w:rsid w:val="00345CF8"/>
    <w:rsid w:val="00345F52"/>
    <w:rsid w:val="00345F8C"/>
    <w:rsid w:val="0034694B"/>
    <w:rsid w:val="00346B7B"/>
    <w:rsid w:val="0034701D"/>
    <w:rsid w:val="0034715F"/>
    <w:rsid w:val="003472A4"/>
    <w:rsid w:val="00347BC8"/>
    <w:rsid w:val="003500B9"/>
    <w:rsid w:val="00350301"/>
    <w:rsid w:val="003508B2"/>
    <w:rsid w:val="00350AB7"/>
    <w:rsid w:val="00350DC6"/>
    <w:rsid w:val="00350F8A"/>
    <w:rsid w:val="003510F6"/>
    <w:rsid w:val="003511F7"/>
    <w:rsid w:val="003513FA"/>
    <w:rsid w:val="003515AB"/>
    <w:rsid w:val="0035160E"/>
    <w:rsid w:val="003518DE"/>
    <w:rsid w:val="00351B66"/>
    <w:rsid w:val="00351CBC"/>
    <w:rsid w:val="00351F2A"/>
    <w:rsid w:val="00352098"/>
    <w:rsid w:val="003524FA"/>
    <w:rsid w:val="00352578"/>
    <w:rsid w:val="00352BD0"/>
    <w:rsid w:val="003531C8"/>
    <w:rsid w:val="003538E0"/>
    <w:rsid w:val="00353AED"/>
    <w:rsid w:val="00353E99"/>
    <w:rsid w:val="003542E4"/>
    <w:rsid w:val="00354AEA"/>
    <w:rsid w:val="00354C8D"/>
    <w:rsid w:val="00354D2D"/>
    <w:rsid w:val="003555BF"/>
    <w:rsid w:val="0035573E"/>
    <w:rsid w:val="003558C5"/>
    <w:rsid w:val="00355A4C"/>
    <w:rsid w:val="00355FFF"/>
    <w:rsid w:val="003567CB"/>
    <w:rsid w:val="003567FB"/>
    <w:rsid w:val="003568F8"/>
    <w:rsid w:val="00357277"/>
    <w:rsid w:val="003574C2"/>
    <w:rsid w:val="00357E28"/>
    <w:rsid w:val="00360290"/>
    <w:rsid w:val="003603AE"/>
    <w:rsid w:val="0036082A"/>
    <w:rsid w:val="00360B3B"/>
    <w:rsid w:val="00360C88"/>
    <w:rsid w:val="00360D49"/>
    <w:rsid w:val="00361247"/>
    <w:rsid w:val="003613D3"/>
    <w:rsid w:val="00361537"/>
    <w:rsid w:val="00361626"/>
    <w:rsid w:val="00361949"/>
    <w:rsid w:val="00361A82"/>
    <w:rsid w:val="0036237D"/>
    <w:rsid w:val="0036257D"/>
    <w:rsid w:val="003625E6"/>
    <w:rsid w:val="00362997"/>
    <w:rsid w:val="0036349C"/>
    <w:rsid w:val="00363C5B"/>
    <w:rsid w:val="00363D51"/>
    <w:rsid w:val="00363DD8"/>
    <w:rsid w:val="00364132"/>
    <w:rsid w:val="00364269"/>
    <w:rsid w:val="003643C6"/>
    <w:rsid w:val="00364581"/>
    <w:rsid w:val="00364B5C"/>
    <w:rsid w:val="00364BBC"/>
    <w:rsid w:val="00364D58"/>
    <w:rsid w:val="00364F68"/>
    <w:rsid w:val="00365004"/>
    <w:rsid w:val="00365094"/>
    <w:rsid w:val="003650E4"/>
    <w:rsid w:val="0036523A"/>
    <w:rsid w:val="0036544A"/>
    <w:rsid w:val="0036608D"/>
    <w:rsid w:val="003661F3"/>
    <w:rsid w:val="003663B9"/>
    <w:rsid w:val="00366828"/>
    <w:rsid w:val="0036690A"/>
    <w:rsid w:val="00366A1B"/>
    <w:rsid w:val="00367062"/>
    <w:rsid w:val="003671CC"/>
    <w:rsid w:val="00367353"/>
    <w:rsid w:val="0036755C"/>
    <w:rsid w:val="00367A2F"/>
    <w:rsid w:val="00367E32"/>
    <w:rsid w:val="00370195"/>
    <w:rsid w:val="003703B4"/>
    <w:rsid w:val="003706D2"/>
    <w:rsid w:val="00370F39"/>
    <w:rsid w:val="0037113E"/>
    <w:rsid w:val="00371220"/>
    <w:rsid w:val="00371377"/>
    <w:rsid w:val="003715B3"/>
    <w:rsid w:val="0037179F"/>
    <w:rsid w:val="00371C0A"/>
    <w:rsid w:val="00371F51"/>
    <w:rsid w:val="00371FA5"/>
    <w:rsid w:val="003720F3"/>
    <w:rsid w:val="0037249E"/>
    <w:rsid w:val="003724F3"/>
    <w:rsid w:val="00372C1E"/>
    <w:rsid w:val="00372E11"/>
    <w:rsid w:val="00372FB5"/>
    <w:rsid w:val="0037390A"/>
    <w:rsid w:val="00373EB9"/>
    <w:rsid w:val="003740B3"/>
    <w:rsid w:val="003749A6"/>
    <w:rsid w:val="00374EF2"/>
    <w:rsid w:val="00374FE4"/>
    <w:rsid w:val="00375055"/>
    <w:rsid w:val="00375B3F"/>
    <w:rsid w:val="00376383"/>
    <w:rsid w:val="003765F3"/>
    <w:rsid w:val="003766CC"/>
    <w:rsid w:val="00376898"/>
    <w:rsid w:val="00376B70"/>
    <w:rsid w:val="00377267"/>
    <w:rsid w:val="0037735A"/>
    <w:rsid w:val="003774F3"/>
    <w:rsid w:val="00377863"/>
    <w:rsid w:val="00377C5D"/>
    <w:rsid w:val="00377DF9"/>
    <w:rsid w:val="003801FB"/>
    <w:rsid w:val="003802D7"/>
    <w:rsid w:val="003804D4"/>
    <w:rsid w:val="0038054B"/>
    <w:rsid w:val="00380773"/>
    <w:rsid w:val="00380A3F"/>
    <w:rsid w:val="00380E3C"/>
    <w:rsid w:val="00381081"/>
    <w:rsid w:val="0038191F"/>
    <w:rsid w:val="00381CB5"/>
    <w:rsid w:val="00381FDA"/>
    <w:rsid w:val="00381FFF"/>
    <w:rsid w:val="003826A5"/>
    <w:rsid w:val="00382750"/>
    <w:rsid w:val="003829FD"/>
    <w:rsid w:val="00382AE2"/>
    <w:rsid w:val="00382C78"/>
    <w:rsid w:val="003843A8"/>
    <w:rsid w:val="00384574"/>
    <w:rsid w:val="003845E9"/>
    <w:rsid w:val="0038463F"/>
    <w:rsid w:val="00384B93"/>
    <w:rsid w:val="00384B9C"/>
    <w:rsid w:val="00384D1D"/>
    <w:rsid w:val="00384E16"/>
    <w:rsid w:val="00384E92"/>
    <w:rsid w:val="00385527"/>
    <w:rsid w:val="00385851"/>
    <w:rsid w:val="00385A1F"/>
    <w:rsid w:val="00385BAE"/>
    <w:rsid w:val="00385CAC"/>
    <w:rsid w:val="00386792"/>
    <w:rsid w:val="00386939"/>
    <w:rsid w:val="003874B0"/>
    <w:rsid w:val="003875B1"/>
    <w:rsid w:val="003877F7"/>
    <w:rsid w:val="0038797F"/>
    <w:rsid w:val="00387A13"/>
    <w:rsid w:val="00387CC9"/>
    <w:rsid w:val="003903A8"/>
    <w:rsid w:val="00390836"/>
    <w:rsid w:val="00390ADF"/>
    <w:rsid w:val="00390C2D"/>
    <w:rsid w:val="00391310"/>
    <w:rsid w:val="003915C4"/>
    <w:rsid w:val="00391A0A"/>
    <w:rsid w:val="00391A50"/>
    <w:rsid w:val="00391B5C"/>
    <w:rsid w:val="00391BD0"/>
    <w:rsid w:val="00391DB1"/>
    <w:rsid w:val="00392215"/>
    <w:rsid w:val="00392299"/>
    <w:rsid w:val="003926C6"/>
    <w:rsid w:val="003926FA"/>
    <w:rsid w:val="003931BF"/>
    <w:rsid w:val="003932E4"/>
    <w:rsid w:val="00393BEC"/>
    <w:rsid w:val="0039471E"/>
    <w:rsid w:val="0039473E"/>
    <w:rsid w:val="00394752"/>
    <w:rsid w:val="00394786"/>
    <w:rsid w:val="003947C5"/>
    <w:rsid w:val="00394853"/>
    <w:rsid w:val="00394EEC"/>
    <w:rsid w:val="00395C45"/>
    <w:rsid w:val="00395D18"/>
    <w:rsid w:val="003963C5"/>
    <w:rsid w:val="00396ED3"/>
    <w:rsid w:val="00396FC0"/>
    <w:rsid w:val="003975ED"/>
    <w:rsid w:val="003979B3"/>
    <w:rsid w:val="00397B47"/>
    <w:rsid w:val="00397C7E"/>
    <w:rsid w:val="003A093B"/>
    <w:rsid w:val="003A0AC1"/>
    <w:rsid w:val="003A0B23"/>
    <w:rsid w:val="003A0C62"/>
    <w:rsid w:val="003A0FFE"/>
    <w:rsid w:val="003A115B"/>
    <w:rsid w:val="003A12E2"/>
    <w:rsid w:val="003A1428"/>
    <w:rsid w:val="003A145C"/>
    <w:rsid w:val="003A1549"/>
    <w:rsid w:val="003A1783"/>
    <w:rsid w:val="003A19AE"/>
    <w:rsid w:val="003A1F88"/>
    <w:rsid w:val="003A25FB"/>
    <w:rsid w:val="003A260D"/>
    <w:rsid w:val="003A26BC"/>
    <w:rsid w:val="003A283B"/>
    <w:rsid w:val="003A2B08"/>
    <w:rsid w:val="003A2EB2"/>
    <w:rsid w:val="003A2EE2"/>
    <w:rsid w:val="003A2F19"/>
    <w:rsid w:val="003A347F"/>
    <w:rsid w:val="003A367F"/>
    <w:rsid w:val="003A37DB"/>
    <w:rsid w:val="003A3840"/>
    <w:rsid w:val="003A3F6F"/>
    <w:rsid w:val="003A42D1"/>
    <w:rsid w:val="003A4632"/>
    <w:rsid w:val="003A46FB"/>
    <w:rsid w:val="003A485D"/>
    <w:rsid w:val="003A48E7"/>
    <w:rsid w:val="003A4A21"/>
    <w:rsid w:val="003A4B37"/>
    <w:rsid w:val="003A4C67"/>
    <w:rsid w:val="003A53B1"/>
    <w:rsid w:val="003A5A14"/>
    <w:rsid w:val="003A5A1C"/>
    <w:rsid w:val="003A5A81"/>
    <w:rsid w:val="003A5DC8"/>
    <w:rsid w:val="003A5FFF"/>
    <w:rsid w:val="003A605E"/>
    <w:rsid w:val="003A61EF"/>
    <w:rsid w:val="003A6695"/>
    <w:rsid w:val="003A6A83"/>
    <w:rsid w:val="003A713F"/>
    <w:rsid w:val="003A7AE2"/>
    <w:rsid w:val="003A7BC9"/>
    <w:rsid w:val="003A7E73"/>
    <w:rsid w:val="003B0087"/>
    <w:rsid w:val="003B02D9"/>
    <w:rsid w:val="003B0360"/>
    <w:rsid w:val="003B0361"/>
    <w:rsid w:val="003B0596"/>
    <w:rsid w:val="003B08A8"/>
    <w:rsid w:val="003B0A83"/>
    <w:rsid w:val="003B0C9D"/>
    <w:rsid w:val="003B0E86"/>
    <w:rsid w:val="003B1013"/>
    <w:rsid w:val="003B13F0"/>
    <w:rsid w:val="003B1622"/>
    <w:rsid w:val="003B169D"/>
    <w:rsid w:val="003B16E7"/>
    <w:rsid w:val="003B1BE3"/>
    <w:rsid w:val="003B1F2B"/>
    <w:rsid w:val="003B1FBA"/>
    <w:rsid w:val="003B2081"/>
    <w:rsid w:val="003B21C5"/>
    <w:rsid w:val="003B22C4"/>
    <w:rsid w:val="003B22D3"/>
    <w:rsid w:val="003B27C4"/>
    <w:rsid w:val="003B2E66"/>
    <w:rsid w:val="003B2EC2"/>
    <w:rsid w:val="003B2F4C"/>
    <w:rsid w:val="003B32A4"/>
    <w:rsid w:val="003B36DE"/>
    <w:rsid w:val="003B3AB2"/>
    <w:rsid w:val="003B3B62"/>
    <w:rsid w:val="003B3BD5"/>
    <w:rsid w:val="003B3BED"/>
    <w:rsid w:val="003B4048"/>
    <w:rsid w:val="003B4D64"/>
    <w:rsid w:val="003B4DDF"/>
    <w:rsid w:val="003B4E02"/>
    <w:rsid w:val="003B5AFB"/>
    <w:rsid w:val="003B5C42"/>
    <w:rsid w:val="003B5FF9"/>
    <w:rsid w:val="003B6174"/>
    <w:rsid w:val="003B61F8"/>
    <w:rsid w:val="003B653F"/>
    <w:rsid w:val="003B6943"/>
    <w:rsid w:val="003B7203"/>
    <w:rsid w:val="003B7B0A"/>
    <w:rsid w:val="003B7BB3"/>
    <w:rsid w:val="003B7CE7"/>
    <w:rsid w:val="003C03CE"/>
    <w:rsid w:val="003C0788"/>
    <w:rsid w:val="003C0C1E"/>
    <w:rsid w:val="003C0C9F"/>
    <w:rsid w:val="003C0F78"/>
    <w:rsid w:val="003C1BEA"/>
    <w:rsid w:val="003C1BF0"/>
    <w:rsid w:val="003C1EEF"/>
    <w:rsid w:val="003C2059"/>
    <w:rsid w:val="003C2D8E"/>
    <w:rsid w:val="003C2DD1"/>
    <w:rsid w:val="003C2F97"/>
    <w:rsid w:val="003C3047"/>
    <w:rsid w:val="003C30E6"/>
    <w:rsid w:val="003C3D79"/>
    <w:rsid w:val="003C3FE6"/>
    <w:rsid w:val="003C45EB"/>
    <w:rsid w:val="003C4811"/>
    <w:rsid w:val="003C4B72"/>
    <w:rsid w:val="003C4C33"/>
    <w:rsid w:val="003C516C"/>
    <w:rsid w:val="003C559D"/>
    <w:rsid w:val="003C5B70"/>
    <w:rsid w:val="003C6BAC"/>
    <w:rsid w:val="003C6CD0"/>
    <w:rsid w:val="003C73FC"/>
    <w:rsid w:val="003C7734"/>
    <w:rsid w:val="003C7AA6"/>
    <w:rsid w:val="003C7CBC"/>
    <w:rsid w:val="003C7FCB"/>
    <w:rsid w:val="003D00BC"/>
    <w:rsid w:val="003D02FA"/>
    <w:rsid w:val="003D07FF"/>
    <w:rsid w:val="003D08F7"/>
    <w:rsid w:val="003D09FF"/>
    <w:rsid w:val="003D0DA1"/>
    <w:rsid w:val="003D0E83"/>
    <w:rsid w:val="003D0FAC"/>
    <w:rsid w:val="003D1119"/>
    <w:rsid w:val="003D12DF"/>
    <w:rsid w:val="003D134A"/>
    <w:rsid w:val="003D1B8A"/>
    <w:rsid w:val="003D1C08"/>
    <w:rsid w:val="003D1EBB"/>
    <w:rsid w:val="003D2128"/>
    <w:rsid w:val="003D2252"/>
    <w:rsid w:val="003D257E"/>
    <w:rsid w:val="003D25BA"/>
    <w:rsid w:val="003D2883"/>
    <w:rsid w:val="003D29C6"/>
    <w:rsid w:val="003D2A9E"/>
    <w:rsid w:val="003D2B0B"/>
    <w:rsid w:val="003D2F81"/>
    <w:rsid w:val="003D364A"/>
    <w:rsid w:val="003D3778"/>
    <w:rsid w:val="003D3890"/>
    <w:rsid w:val="003D3CA4"/>
    <w:rsid w:val="003D41A6"/>
    <w:rsid w:val="003D4389"/>
    <w:rsid w:val="003D442D"/>
    <w:rsid w:val="003D44AD"/>
    <w:rsid w:val="003D4804"/>
    <w:rsid w:val="003D490D"/>
    <w:rsid w:val="003D4945"/>
    <w:rsid w:val="003D4A45"/>
    <w:rsid w:val="003D4B7E"/>
    <w:rsid w:val="003D4BA7"/>
    <w:rsid w:val="003D5CE4"/>
    <w:rsid w:val="003D65B5"/>
    <w:rsid w:val="003D6B6D"/>
    <w:rsid w:val="003D702C"/>
    <w:rsid w:val="003D7199"/>
    <w:rsid w:val="003D779C"/>
    <w:rsid w:val="003D7855"/>
    <w:rsid w:val="003E00C0"/>
    <w:rsid w:val="003E0482"/>
    <w:rsid w:val="003E066A"/>
    <w:rsid w:val="003E06EA"/>
    <w:rsid w:val="003E0721"/>
    <w:rsid w:val="003E096B"/>
    <w:rsid w:val="003E1399"/>
    <w:rsid w:val="003E15AD"/>
    <w:rsid w:val="003E15F4"/>
    <w:rsid w:val="003E189E"/>
    <w:rsid w:val="003E1A69"/>
    <w:rsid w:val="003E1F82"/>
    <w:rsid w:val="003E2091"/>
    <w:rsid w:val="003E2285"/>
    <w:rsid w:val="003E280A"/>
    <w:rsid w:val="003E2880"/>
    <w:rsid w:val="003E2882"/>
    <w:rsid w:val="003E2AEC"/>
    <w:rsid w:val="003E2E30"/>
    <w:rsid w:val="003E2FBE"/>
    <w:rsid w:val="003E304A"/>
    <w:rsid w:val="003E38BD"/>
    <w:rsid w:val="003E3B6E"/>
    <w:rsid w:val="003E3C89"/>
    <w:rsid w:val="003E48CB"/>
    <w:rsid w:val="003E508B"/>
    <w:rsid w:val="003E50A2"/>
    <w:rsid w:val="003E51EF"/>
    <w:rsid w:val="003E52E1"/>
    <w:rsid w:val="003E5690"/>
    <w:rsid w:val="003E5723"/>
    <w:rsid w:val="003E572D"/>
    <w:rsid w:val="003E639A"/>
    <w:rsid w:val="003E6A7D"/>
    <w:rsid w:val="003E6AF8"/>
    <w:rsid w:val="003E6B05"/>
    <w:rsid w:val="003E715A"/>
    <w:rsid w:val="003E71A5"/>
    <w:rsid w:val="003E721A"/>
    <w:rsid w:val="003E7B22"/>
    <w:rsid w:val="003E7BA2"/>
    <w:rsid w:val="003E7CBE"/>
    <w:rsid w:val="003E7D3C"/>
    <w:rsid w:val="003F0062"/>
    <w:rsid w:val="003F0199"/>
    <w:rsid w:val="003F051D"/>
    <w:rsid w:val="003F066E"/>
    <w:rsid w:val="003F0876"/>
    <w:rsid w:val="003F08A7"/>
    <w:rsid w:val="003F0B1C"/>
    <w:rsid w:val="003F0C1B"/>
    <w:rsid w:val="003F111F"/>
    <w:rsid w:val="003F13E5"/>
    <w:rsid w:val="003F162B"/>
    <w:rsid w:val="003F1761"/>
    <w:rsid w:val="003F1A20"/>
    <w:rsid w:val="003F1D4B"/>
    <w:rsid w:val="003F25BF"/>
    <w:rsid w:val="003F266A"/>
    <w:rsid w:val="003F28E5"/>
    <w:rsid w:val="003F2945"/>
    <w:rsid w:val="003F2BD6"/>
    <w:rsid w:val="003F2E1B"/>
    <w:rsid w:val="003F2F65"/>
    <w:rsid w:val="003F3619"/>
    <w:rsid w:val="003F3895"/>
    <w:rsid w:val="003F3B33"/>
    <w:rsid w:val="003F3C6C"/>
    <w:rsid w:val="003F3DE0"/>
    <w:rsid w:val="003F3EE8"/>
    <w:rsid w:val="003F3FBB"/>
    <w:rsid w:val="003F42D0"/>
    <w:rsid w:val="003F4980"/>
    <w:rsid w:val="003F4BF1"/>
    <w:rsid w:val="003F4CFA"/>
    <w:rsid w:val="003F4F4A"/>
    <w:rsid w:val="003F54F4"/>
    <w:rsid w:val="003F5AD2"/>
    <w:rsid w:val="003F5F31"/>
    <w:rsid w:val="003F6901"/>
    <w:rsid w:val="003F6B9B"/>
    <w:rsid w:val="003F6D57"/>
    <w:rsid w:val="003F6F9A"/>
    <w:rsid w:val="003F71A3"/>
    <w:rsid w:val="003F72A9"/>
    <w:rsid w:val="003F741A"/>
    <w:rsid w:val="003F748E"/>
    <w:rsid w:val="003F76F7"/>
    <w:rsid w:val="003F7707"/>
    <w:rsid w:val="003F78C9"/>
    <w:rsid w:val="003F7985"/>
    <w:rsid w:val="003F79F5"/>
    <w:rsid w:val="003F7EF1"/>
    <w:rsid w:val="003F7F42"/>
    <w:rsid w:val="003F7F76"/>
    <w:rsid w:val="00400069"/>
    <w:rsid w:val="0040047F"/>
    <w:rsid w:val="00400507"/>
    <w:rsid w:val="00400798"/>
    <w:rsid w:val="00400FD2"/>
    <w:rsid w:val="00401318"/>
    <w:rsid w:val="00401408"/>
    <w:rsid w:val="00401546"/>
    <w:rsid w:val="00401671"/>
    <w:rsid w:val="00401733"/>
    <w:rsid w:val="00401743"/>
    <w:rsid w:val="00401788"/>
    <w:rsid w:val="004019C4"/>
    <w:rsid w:val="0040208F"/>
    <w:rsid w:val="004023C0"/>
    <w:rsid w:val="0040277E"/>
    <w:rsid w:val="00402A79"/>
    <w:rsid w:val="00402DC6"/>
    <w:rsid w:val="00402F7E"/>
    <w:rsid w:val="00402F85"/>
    <w:rsid w:val="00403041"/>
    <w:rsid w:val="004032BB"/>
    <w:rsid w:val="004033E6"/>
    <w:rsid w:val="00403602"/>
    <w:rsid w:val="00403947"/>
    <w:rsid w:val="00403970"/>
    <w:rsid w:val="00403AB2"/>
    <w:rsid w:val="00403BC3"/>
    <w:rsid w:val="00403CBB"/>
    <w:rsid w:val="00403D29"/>
    <w:rsid w:val="00403F0F"/>
    <w:rsid w:val="0040447B"/>
    <w:rsid w:val="00404C9B"/>
    <w:rsid w:val="00404DF1"/>
    <w:rsid w:val="004050E6"/>
    <w:rsid w:val="00405480"/>
    <w:rsid w:val="00405990"/>
    <w:rsid w:val="00405DC4"/>
    <w:rsid w:val="00406475"/>
    <w:rsid w:val="004064DF"/>
    <w:rsid w:val="00406AAF"/>
    <w:rsid w:val="00406C07"/>
    <w:rsid w:val="00406D4B"/>
    <w:rsid w:val="004072BC"/>
    <w:rsid w:val="0040797F"/>
    <w:rsid w:val="00410236"/>
    <w:rsid w:val="0041053F"/>
    <w:rsid w:val="0041082D"/>
    <w:rsid w:val="004119AD"/>
    <w:rsid w:val="004121F0"/>
    <w:rsid w:val="0041282D"/>
    <w:rsid w:val="00412B06"/>
    <w:rsid w:val="00412DA4"/>
    <w:rsid w:val="00412E78"/>
    <w:rsid w:val="004134BC"/>
    <w:rsid w:val="004138D6"/>
    <w:rsid w:val="004138F8"/>
    <w:rsid w:val="00413A7F"/>
    <w:rsid w:val="00413C39"/>
    <w:rsid w:val="0041400C"/>
    <w:rsid w:val="00414560"/>
    <w:rsid w:val="004147C5"/>
    <w:rsid w:val="00414AD1"/>
    <w:rsid w:val="00414C58"/>
    <w:rsid w:val="00414D83"/>
    <w:rsid w:val="00414D84"/>
    <w:rsid w:val="00415056"/>
    <w:rsid w:val="00415079"/>
    <w:rsid w:val="0041532A"/>
    <w:rsid w:val="00415357"/>
    <w:rsid w:val="00415565"/>
    <w:rsid w:val="00415840"/>
    <w:rsid w:val="00415A98"/>
    <w:rsid w:val="00415B8C"/>
    <w:rsid w:val="00415DF9"/>
    <w:rsid w:val="0041608E"/>
    <w:rsid w:val="00416097"/>
    <w:rsid w:val="004160C0"/>
    <w:rsid w:val="0041616F"/>
    <w:rsid w:val="0041681A"/>
    <w:rsid w:val="0041682F"/>
    <w:rsid w:val="00416C0E"/>
    <w:rsid w:val="00417018"/>
    <w:rsid w:val="00417198"/>
    <w:rsid w:val="004171C6"/>
    <w:rsid w:val="004171F4"/>
    <w:rsid w:val="0041737E"/>
    <w:rsid w:val="00417852"/>
    <w:rsid w:val="00417876"/>
    <w:rsid w:val="0042037D"/>
    <w:rsid w:val="00420485"/>
    <w:rsid w:val="00420655"/>
    <w:rsid w:val="0042102D"/>
    <w:rsid w:val="0042126F"/>
    <w:rsid w:val="00421380"/>
    <w:rsid w:val="0042159B"/>
    <w:rsid w:val="004218BD"/>
    <w:rsid w:val="00421A98"/>
    <w:rsid w:val="00421E1A"/>
    <w:rsid w:val="00421E5A"/>
    <w:rsid w:val="00421E5F"/>
    <w:rsid w:val="00421FA5"/>
    <w:rsid w:val="00422070"/>
    <w:rsid w:val="0042289F"/>
    <w:rsid w:val="00422CE7"/>
    <w:rsid w:val="0042324F"/>
    <w:rsid w:val="004234E6"/>
    <w:rsid w:val="004239CA"/>
    <w:rsid w:val="00423A49"/>
    <w:rsid w:val="00423F40"/>
    <w:rsid w:val="004243C9"/>
    <w:rsid w:val="00424846"/>
    <w:rsid w:val="00424C0A"/>
    <w:rsid w:val="00424E8B"/>
    <w:rsid w:val="00425050"/>
    <w:rsid w:val="004251F1"/>
    <w:rsid w:val="00425986"/>
    <w:rsid w:val="00425A87"/>
    <w:rsid w:val="00425B52"/>
    <w:rsid w:val="00425C8B"/>
    <w:rsid w:val="00425D02"/>
    <w:rsid w:val="00425DB0"/>
    <w:rsid w:val="004262EE"/>
    <w:rsid w:val="00426A39"/>
    <w:rsid w:val="00426A9C"/>
    <w:rsid w:val="00426B62"/>
    <w:rsid w:val="00426CEB"/>
    <w:rsid w:val="00426D20"/>
    <w:rsid w:val="004270B0"/>
    <w:rsid w:val="0042723E"/>
    <w:rsid w:val="00427324"/>
    <w:rsid w:val="004276F3"/>
    <w:rsid w:val="00427A6C"/>
    <w:rsid w:val="00430080"/>
    <w:rsid w:val="004300EE"/>
    <w:rsid w:val="004301AB"/>
    <w:rsid w:val="0043020F"/>
    <w:rsid w:val="00430486"/>
    <w:rsid w:val="00430505"/>
    <w:rsid w:val="004307ED"/>
    <w:rsid w:val="00430B09"/>
    <w:rsid w:val="00430D2C"/>
    <w:rsid w:val="00430EE9"/>
    <w:rsid w:val="00431397"/>
    <w:rsid w:val="00431923"/>
    <w:rsid w:val="00431BB1"/>
    <w:rsid w:val="00431CF9"/>
    <w:rsid w:val="00431F2B"/>
    <w:rsid w:val="0043273C"/>
    <w:rsid w:val="00432D83"/>
    <w:rsid w:val="00432D99"/>
    <w:rsid w:val="0043361C"/>
    <w:rsid w:val="00433D39"/>
    <w:rsid w:val="00434D43"/>
    <w:rsid w:val="00434DB6"/>
    <w:rsid w:val="0043603A"/>
    <w:rsid w:val="0043608F"/>
    <w:rsid w:val="0043633B"/>
    <w:rsid w:val="00436658"/>
    <w:rsid w:val="00436869"/>
    <w:rsid w:val="00436D99"/>
    <w:rsid w:val="00436E42"/>
    <w:rsid w:val="00437137"/>
    <w:rsid w:val="00437305"/>
    <w:rsid w:val="00437376"/>
    <w:rsid w:val="004376F9"/>
    <w:rsid w:val="00437C5C"/>
    <w:rsid w:val="00437D33"/>
    <w:rsid w:val="00440000"/>
    <w:rsid w:val="004400DA"/>
    <w:rsid w:val="004400EA"/>
    <w:rsid w:val="00440787"/>
    <w:rsid w:val="004409CD"/>
    <w:rsid w:val="00440A43"/>
    <w:rsid w:val="00440E8D"/>
    <w:rsid w:val="00440FDA"/>
    <w:rsid w:val="0044102A"/>
    <w:rsid w:val="00441200"/>
    <w:rsid w:val="0044151E"/>
    <w:rsid w:val="0044170F"/>
    <w:rsid w:val="00441807"/>
    <w:rsid w:val="00441BCB"/>
    <w:rsid w:val="00442045"/>
    <w:rsid w:val="004421D5"/>
    <w:rsid w:val="0044253B"/>
    <w:rsid w:val="00442580"/>
    <w:rsid w:val="00442634"/>
    <w:rsid w:val="00442CDF"/>
    <w:rsid w:val="00443051"/>
    <w:rsid w:val="00443479"/>
    <w:rsid w:val="00443CFD"/>
    <w:rsid w:val="00443D74"/>
    <w:rsid w:val="00443E42"/>
    <w:rsid w:val="00443EAD"/>
    <w:rsid w:val="0044420C"/>
    <w:rsid w:val="0044436D"/>
    <w:rsid w:val="004443CD"/>
    <w:rsid w:val="004444DE"/>
    <w:rsid w:val="00444504"/>
    <w:rsid w:val="00444784"/>
    <w:rsid w:val="00444DC7"/>
    <w:rsid w:val="004451A4"/>
    <w:rsid w:val="00445522"/>
    <w:rsid w:val="00445646"/>
    <w:rsid w:val="0044588B"/>
    <w:rsid w:val="00445AF7"/>
    <w:rsid w:val="0044601A"/>
    <w:rsid w:val="004463CC"/>
    <w:rsid w:val="004464C4"/>
    <w:rsid w:val="00446913"/>
    <w:rsid w:val="00446C18"/>
    <w:rsid w:val="00446C3F"/>
    <w:rsid w:val="004472D0"/>
    <w:rsid w:val="004478AF"/>
    <w:rsid w:val="004478D9"/>
    <w:rsid w:val="00450308"/>
    <w:rsid w:val="00450633"/>
    <w:rsid w:val="00450D64"/>
    <w:rsid w:val="00450D6B"/>
    <w:rsid w:val="00450EF0"/>
    <w:rsid w:val="00451087"/>
    <w:rsid w:val="00451A1E"/>
    <w:rsid w:val="00451A7E"/>
    <w:rsid w:val="00451C7B"/>
    <w:rsid w:val="0045271A"/>
    <w:rsid w:val="00452A7E"/>
    <w:rsid w:val="0045307E"/>
    <w:rsid w:val="00453097"/>
    <w:rsid w:val="00453301"/>
    <w:rsid w:val="00453427"/>
    <w:rsid w:val="0045373D"/>
    <w:rsid w:val="00453D55"/>
    <w:rsid w:val="00454353"/>
    <w:rsid w:val="00454491"/>
    <w:rsid w:val="0045465A"/>
    <w:rsid w:val="00454788"/>
    <w:rsid w:val="00454901"/>
    <w:rsid w:val="00454A3B"/>
    <w:rsid w:val="00454BFD"/>
    <w:rsid w:val="00454D78"/>
    <w:rsid w:val="00454E3A"/>
    <w:rsid w:val="004552BD"/>
    <w:rsid w:val="004558A5"/>
    <w:rsid w:val="00456379"/>
    <w:rsid w:val="004563DA"/>
    <w:rsid w:val="004564FD"/>
    <w:rsid w:val="0045650C"/>
    <w:rsid w:val="0045699D"/>
    <w:rsid w:val="00456AF8"/>
    <w:rsid w:val="00456D90"/>
    <w:rsid w:val="00456DB2"/>
    <w:rsid w:val="004570BD"/>
    <w:rsid w:val="004571E0"/>
    <w:rsid w:val="00457385"/>
    <w:rsid w:val="00457968"/>
    <w:rsid w:val="00457D68"/>
    <w:rsid w:val="00457ED9"/>
    <w:rsid w:val="00460222"/>
    <w:rsid w:val="00460347"/>
    <w:rsid w:val="004604AF"/>
    <w:rsid w:val="00460809"/>
    <w:rsid w:val="00460D49"/>
    <w:rsid w:val="0046118D"/>
    <w:rsid w:val="004613E1"/>
    <w:rsid w:val="00461899"/>
    <w:rsid w:val="00461F65"/>
    <w:rsid w:val="00462208"/>
    <w:rsid w:val="00462236"/>
    <w:rsid w:val="0046242B"/>
    <w:rsid w:val="00462497"/>
    <w:rsid w:val="00462D9A"/>
    <w:rsid w:val="00462FB3"/>
    <w:rsid w:val="00463293"/>
    <w:rsid w:val="0046340C"/>
    <w:rsid w:val="004638E6"/>
    <w:rsid w:val="00463CBA"/>
    <w:rsid w:val="00463EC6"/>
    <w:rsid w:val="004642EB"/>
    <w:rsid w:val="004644B8"/>
    <w:rsid w:val="00465548"/>
    <w:rsid w:val="00465A65"/>
    <w:rsid w:val="00465FAA"/>
    <w:rsid w:val="0046608E"/>
    <w:rsid w:val="00466221"/>
    <w:rsid w:val="0046635B"/>
    <w:rsid w:val="00466AFD"/>
    <w:rsid w:val="00467218"/>
    <w:rsid w:val="004673D7"/>
    <w:rsid w:val="00467AAF"/>
    <w:rsid w:val="00467DBD"/>
    <w:rsid w:val="004704EA"/>
    <w:rsid w:val="00470694"/>
    <w:rsid w:val="0047094D"/>
    <w:rsid w:val="004711F7"/>
    <w:rsid w:val="00471565"/>
    <w:rsid w:val="004717BB"/>
    <w:rsid w:val="00471A12"/>
    <w:rsid w:val="00471A96"/>
    <w:rsid w:val="00471C97"/>
    <w:rsid w:val="0047225C"/>
    <w:rsid w:val="00472380"/>
    <w:rsid w:val="00472A8C"/>
    <w:rsid w:val="00472BD4"/>
    <w:rsid w:val="00472C25"/>
    <w:rsid w:val="00472D04"/>
    <w:rsid w:val="0047303C"/>
    <w:rsid w:val="0047305A"/>
    <w:rsid w:val="004731BF"/>
    <w:rsid w:val="0047327D"/>
    <w:rsid w:val="00473511"/>
    <w:rsid w:val="0047356D"/>
    <w:rsid w:val="00473628"/>
    <w:rsid w:val="00473E2C"/>
    <w:rsid w:val="00473FB8"/>
    <w:rsid w:val="0047430B"/>
    <w:rsid w:val="0047457F"/>
    <w:rsid w:val="00474710"/>
    <w:rsid w:val="00474765"/>
    <w:rsid w:val="004749D5"/>
    <w:rsid w:val="00474A51"/>
    <w:rsid w:val="00474CAF"/>
    <w:rsid w:val="00474ECA"/>
    <w:rsid w:val="00475424"/>
    <w:rsid w:val="0047564A"/>
    <w:rsid w:val="00475CA5"/>
    <w:rsid w:val="00475D9B"/>
    <w:rsid w:val="00475F87"/>
    <w:rsid w:val="00476090"/>
    <w:rsid w:val="00476098"/>
    <w:rsid w:val="00476738"/>
    <w:rsid w:val="004768F5"/>
    <w:rsid w:val="00476A2A"/>
    <w:rsid w:val="00476B50"/>
    <w:rsid w:val="00476C57"/>
    <w:rsid w:val="00476ED8"/>
    <w:rsid w:val="0047722D"/>
    <w:rsid w:val="00477380"/>
    <w:rsid w:val="0047751A"/>
    <w:rsid w:val="00477543"/>
    <w:rsid w:val="0047764D"/>
    <w:rsid w:val="0047769E"/>
    <w:rsid w:val="004776C7"/>
    <w:rsid w:val="00477A51"/>
    <w:rsid w:val="00477B0D"/>
    <w:rsid w:val="00477B3C"/>
    <w:rsid w:val="00477D0D"/>
    <w:rsid w:val="00477DCE"/>
    <w:rsid w:val="00477E96"/>
    <w:rsid w:val="00477FEE"/>
    <w:rsid w:val="00480062"/>
    <w:rsid w:val="0048047F"/>
    <w:rsid w:val="00480528"/>
    <w:rsid w:val="004810D1"/>
    <w:rsid w:val="00481383"/>
    <w:rsid w:val="00481746"/>
    <w:rsid w:val="00481AE1"/>
    <w:rsid w:val="0048214F"/>
    <w:rsid w:val="004823BF"/>
    <w:rsid w:val="00482535"/>
    <w:rsid w:val="00482602"/>
    <w:rsid w:val="0048283E"/>
    <w:rsid w:val="00482A27"/>
    <w:rsid w:val="00482EB1"/>
    <w:rsid w:val="00482FB0"/>
    <w:rsid w:val="0048314B"/>
    <w:rsid w:val="0048331A"/>
    <w:rsid w:val="004834D7"/>
    <w:rsid w:val="004842FB"/>
    <w:rsid w:val="004843F5"/>
    <w:rsid w:val="004844BB"/>
    <w:rsid w:val="004846CE"/>
    <w:rsid w:val="00484F0B"/>
    <w:rsid w:val="0048527F"/>
    <w:rsid w:val="004852B4"/>
    <w:rsid w:val="0048546A"/>
    <w:rsid w:val="00485598"/>
    <w:rsid w:val="00485984"/>
    <w:rsid w:val="00485C7A"/>
    <w:rsid w:val="0048647F"/>
    <w:rsid w:val="00486B39"/>
    <w:rsid w:val="00486CB0"/>
    <w:rsid w:val="00486DD8"/>
    <w:rsid w:val="00487021"/>
    <w:rsid w:val="00487299"/>
    <w:rsid w:val="0048777C"/>
    <w:rsid w:val="00487B9B"/>
    <w:rsid w:val="00487E44"/>
    <w:rsid w:val="00487FC5"/>
    <w:rsid w:val="00490024"/>
    <w:rsid w:val="0049002E"/>
    <w:rsid w:val="004906DE"/>
    <w:rsid w:val="00490700"/>
    <w:rsid w:val="004909F6"/>
    <w:rsid w:val="00490CCA"/>
    <w:rsid w:val="004913FE"/>
    <w:rsid w:val="00491E62"/>
    <w:rsid w:val="00491EDE"/>
    <w:rsid w:val="0049240C"/>
    <w:rsid w:val="00492558"/>
    <w:rsid w:val="004926F6"/>
    <w:rsid w:val="00492715"/>
    <w:rsid w:val="004927E3"/>
    <w:rsid w:val="00492B4B"/>
    <w:rsid w:val="00492FF7"/>
    <w:rsid w:val="0049317F"/>
    <w:rsid w:val="00493280"/>
    <w:rsid w:val="0049368A"/>
    <w:rsid w:val="00493AA4"/>
    <w:rsid w:val="00493ED0"/>
    <w:rsid w:val="00493F28"/>
    <w:rsid w:val="00494028"/>
    <w:rsid w:val="004944E7"/>
    <w:rsid w:val="00494540"/>
    <w:rsid w:val="0049456A"/>
    <w:rsid w:val="0049473F"/>
    <w:rsid w:val="00494E38"/>
    <w:rsid w:val="00495131"/>
    <w:rsid w:val="0049514A"/>
    <w:rsid w:val="004952CF"/>
    <w:rsid w:val="004956C7"/>
    <w:rsid w:val="004958BC"/>
    <w:rsid w:val="00495B0F"/>
    <w:rsid w:val="00495F28"/>
    <w:rsid w:val="00496196"/>
    <w:rsid w:val="004963C1"/>
    <w:rsid w:val="004965BA"/>
    <w:rsid w:val="00496604"/>
    <w:rsid w:val="004966B0"/>
    <w:rsid w:val="00496C1C"/>
    <w:rsid w:val="00497233"/>
    <w:rsid w:val="004977A9"/>
    <w:rsid w:val="0049788E"/>
    <w:rsid w:val="00497B37"/>
    <w:rsid w:val="00497E0F"/>
    <w:rsid w:val="004A01DE"/>
    <w:rsid w:val="004A0482"/>
    <w:rsid w:val="004A07DC"/>
    <w:rsid w:val="004A0999"/>
    <w:rsid w:val="004A0A49"/>
    <w:rsid w:val="004A0A65"/>
    <w:rsid w:val="004A0D4D"/>
    <w:rsid w:val="004A14AB"/>
    <w:rsid w:val="004A1BDA"/>
    <w:rsid w:val="004A1CDB"/>
    <w:rsid w:val="004A1F70"/>
    <w:rsid w:val="004A1F79"/>
    <w:rsid w:val="004A1FF8"/>
    <w:rsid w:val="004A265B"/>
    <w:rsid w:val="004A29F5"/>
    <w:rsid w:val="004A2B6A"/>
    <w:rsid w:val="004A2E59"/>
    <w:rsid w:val="004A3103"/>
    <w:rsid w:val="004A393C"/>
    <w:rsid w:val="004A3A57"/>
    <w:rsid w:val="004A3B0A"/>
    <w:rsid w:val="004A3B5B"/>
    <w:rsid w:val="004A4302"/>
    <w:rsid w:val="004A4613"/>
    <w:rsid w:val="004A4B8F"/>
    <w:rsid w:val="004A4D19"/>
    <w:rsid w:val="004A4E5F"/>
    <w:rsid w:val="004A52C4"/>
    <w:rsid w:val="004A556A"/>
    <w:rsid w:val="004A5B1F"/>
    <w:rsid w:val="004A5C2F"/>
    <w:rsid w:val="004A5DFA"/>
    <w:rsid w:val="004A62BE"/>
    <w:rsid w:val="004A6977"/>
    <w:rsid w:val="004A6A09"/>
    <w:rsid w:val="004A6DE2"/>
    <w:rsid w:val="004A7882"/>
    <w:rsid w:val="004A7CDC"/>
    <w:rsid w:val="004B013B"/>
    <w:rsid w:val="004B02C7"/>
    <w:rsid w:val="004B0A35"/>
    <w:rsid w:val="004B0A4D"/>
    <w:rsid w:val="004B0E50"/>
    <w:rsid w:val="004B0E70"/>
    <w:rsid w:val="004B119E"/>
    <w:rsid w:val="004B17FA"/>
    <w:rsid w:val="004B21CB"/>
    <w:rsid w:val="004B2281"/>
    <w:rsid w:val="004B2594"/>
    <w:rsid w:val="004B28BA"/>
    <w:rsid w:val="004B2BAA"/>
    <w:rsid w:val="004B2CCB"/>
    <w:rsid w:val="004B2FEA"/>
    <w:rsid w:val="004B322D"/>
    <w:rsid w:val="004B32CF"/>
    <w:rsid w:val="004B3760"/>
    <w:rsid w:val="004B3A22"/>
    <w:rsid w:val="004B3D42"/>
    <w:rsid w:val="004B47C4"/>
    <w:rsid w:val="004B49E7"/>
    <w:rsid w:val="004B4B78"/>
    <w:rsid w:val="004B504C"/>
    <w:rsid w:val="004B5ACB"/>
    <w:rsid w:val="004B629B"/>
    <w:rsid w:val="004B6F5B"/>
    <w:rsid w:val="004B7243"/>
    <w:rsid w:val="004B72D5"/>
    <w:rsid w:val="004B741E"/>
    <w:rsid w:val="004B7759"/>
    <w:rsid w:val="004B79DF"/>
    <w:rsid w:val="004C0313"/>
    <w:rsid w:val="004C047D"/>
    <w:rsid w:val="004C0986"/>
    <w:rsid w:val="004C0C17"/>
    <w:rsid w:val="004C126D"/>
    <w:rsid w:val="004C1512"/>
    <w:rsid w:val="004C1A6C"/>
    <w:rsid w:val="004C2639"/>
    <w:rsid w:val="004C2781"/>
    <w:rsid w:val="004C2C83"/>
    <w:rsid w:val="004C2C86"/>
    <w:rsid w:val="004C32D3"/>
    <w:rsid w:val="004C3C0B"/>
    <w:rsid w:val="004C3DCE"/>
    <w:rsid w:val="004C3F4F"/>
    <w:rsid w:val="004C4361"/>
    <w:rsid w:val="004C44C8"/>
    <w:rsid w:val="004C4667"/>
    <w:rsid w:val="004C484A"/>
    <w:rsid w:val="004C4D65"/>
    <w:rsid w:val="004C55C2"/>
    <w:rsid w:val="004C5729"/>
    <w:rsid w:val="004C5752"/>
    <w:rsid w:val="004C5978"/>
    <w:rsid w:val="004C5F72"/>
    <w:rsid w:val="004C5FD8"/>
    <w:rsid w:val="004C63A8"/>
    <w:rsid w:val="004C66D6"/>
    <w:rsid w:val="004C6779"/>
    <w:rsid w:val="004C67F6"/>
    <w:rsid w:val="004C69D8"/>
    <w:rsid w:val="004C6A37"/>
    <w:rsid w:val="004C6ED5"/>
    <w:rsid w:val="004C759C"/>
    <w:rsid w:val="004D0937"/>
    <w:rsid w:val="004D0D54"/>
    <w:rsid w:val="004D0FB9"/>
    <w:rsid w:val="004D0FCD"/>
    <w:rsid w:val="004D12C3"/>
    <w:rsid w:val="004D138C"/>
    <w:rsid w:val="004D1395"/>
    <w:rsid w:val="004D1548"/>
    <w:rsid w:val="004D15BD"/>
    <w:rsid w:val="004D164C"/>
    <w:rsid w:val="004D16B1"/>
    <w:rsid w:val="004D17BD"/>
    <w:rsid w:val="004D186A"/>
    <w:rsid w:val="004D189E"/>
    <w:rsid w:val="004D1A49"/>
    <w:rsid w:val="004D1C64"/>
    <w:rsid w:val="004D1CA7"/>
    <w:rsid w:val="004D23D5"/>
    <w:rsid w:val="004D23DB"/>
    <w:rsid w:val="004D25BF"/>
    <w:rsid w:val="004D270F"/>
    <w:rsid w:val="004D29C4"/>
    <w:rsid w:val="004D2B88"/>
    <w:rsid w:val="004D2D1F"/>
    <w:rsid w:val="004D2FB7"/>
    <w:rsid w:val="004D34DB"/>
    <w:rsid w:val="004D38E6"/>
    <w:rsid w:val="004D3A3E"/>
    <w:rsid w:val="004D3F23"/>
    <w:rsid w:val="004D3F59"/>
    <w:rsid w:val="004D42E9"/>
    <w:rsid w:val="004D4740"/>
    <w:rsid w:val="004D4A56"/>
    <w:rsid w:val="004D4B08"/>
    <w:rsid w:val="004D51FE"/>
    <w:rsid w:val="004D53FE"/>
    <w:rsid w:val="004D545D"/>
    <w:rsid w:val="004D555C"/>
    <w:rsid w:val="004D596D"/>
    <w:rsid w:val="004D6785"/>
    <w:rsid w:val="004D6812"/>
    <w:rsid w:val="004D6917"/>
    <w:rsid w:val="004D6C0D"/>
    <w:rsid w:val="004D6C3E"/>
    <w:rsid w:val="004D7130"/>
    <w:rsid w:val="004D76D5"/>
    <w:rsid w:val="004D7858"/>
    <w:rsid w:val="004D7C38"/>
    <w:rsid w:val="004D7D0C"/>
    <w:rsid w:val="004D7DBE"/>
    <w:rsid w:val="004D7EE6"/>
    <w:rsid w:val="004D7EF5"/>
    <w:rsid w:val="004D7F93"/>
    <w:rsid w:val="004E0206"/>
    <w:rsid w:val="004E0376"/>
    <w:rsid w:val="004E0958"/>
    <w:rsid w:val="004E0FF7"/>
    <w:rsid w:val="004E133A"/>
    <w:rsid w:val="004E1AC5"/>
    <w:rsid w:val="004E21E2"/>
    <w:rsid w:val="004E2367"/>
    <w:rsid w:val="004E29D5"/>
    <w:rsid w:val="004E29ED"/>
    <w:rsid w:val="004E2AD2"/>
    <w:rsid w:val="004E2C0F"/>
    <w:rsid w:val="004E2F20"/>
    <w:rsid w:val="004E35A5"/>
    <w:rsid w:val="004E3824"/>
    <w:rsid w:val="004E3B5D"/>
    <w:rsid w:val="004E4066"/>
    <w:rsid w:val="004E431D"/>
    <w:rsid w:val="004E44CB"/>
    <w:rsid w:val="004E46C5"/>
    <w:rsid w:val="004E4884"/>
    <w:rsid w:val="004E4EE1"/>
    <w:rsid w:val="004E55F5"/>
    <w:rsid w:val="004E579B"/>
    <w:rsid w:val="004E57DF"/>
    <w:rsid w:val="004E57F7"/>
    <w:rsid w:val="004E586F"/>
    <w:rsid w:val="004E5EB2"/>
    <w:rsid w:val="004E5F4F"/>
    <w:rsid w:val="004E62BF"/>
    <w:rsid w:val="004E6439"/>
    <w:rsid w:val="004E6717"/>
    <w:rsid w:val="004E6958"/>
    <w:rsid w:val="004E6F17"/>
    <w:rsid w:val="004E76D5"/>
    <w:rsid w:val="004E77B8"/>
    <w:rsid w:val="004E797F"/>
    <w:rsid w:val="004E7CA7"/>
    <w:rsid w:val="004F004A"/>
    <w:rsid w:val="004F00E8"/>
    <w:rsid w:val="004F01D0"/>
    <w:rsid w:val="004F0355"/>
    <w:rsid w:val="004F06BF"/>
    <w:rsid w:val="004F0F32"/>
    <w:rsid w:val="004F1095"/>
    <w:rsid w:val="004F129D"/>
    <w:rsid w:val="004F1468"/>
    <w:rsid w:val="004F1646"/>
    <w:rsid w:val="004F1672"/>
    <w:rsid w:val="004F1EE9"/>
    <w:rsid w:val="004F2611"/>
    <w:rsid w:val="004F26E8"/>
    <w:rsid w:val="004F2ABB"/>
    <w:rsid w:val="004F3106"/>
    <w:rsid w:val="004F31C3"/>
    <w:rsid w:val="004F325B"/>
    <w:rsid w:val="004F32D2"/>
    <w:rsid w:val="004F3349"/>
    <w:rsid w:val="004F342D"/>
    <w:rsid w:val="004F368D"/>
    <w:rsid w:val="004F3C7B"/>
    <w:rsid w:val="004F3EB2"/>
    <w:rsid w:val="004F4157"/>
    <w:rsid w:val="004F43EA"/>
    <w:rsid w:val="004F48CD"/>
    <w:rsid w:val="004F4C45"/>
    <w:rsid w:val="004F50D9"/>
    <w:rsid w:val="004F51E6"/>
    <w:rsid w:val="004F5C75"/>
    <w:rsid w:val="004F5CF9"/>
    <w:rsid w:val="004F5EFD"/>
    <w:rsid w:val="004F5F81"/>
    <w:rsid w:val="004F616D"/>
    <w:rsid w:val="004F63F2"/>
    <w:rsid w:val="004F6789"/>
    <w:rsid w:val="004F6DE2"/>
    <w:rsid w:val="004F71F4"/>
    <w:rsid w:val="004F76C1"/>
    <w:rsid w:val="004F7C80"/>
    <w:rsid w:val="005000B3"/>
    <w:rsid w:val="00500615"/>
    <w:rsid w:val="00500645"/>
    <w:rsid w:val="0050068A"/>
    <w:rsid w:val="00500795"/>
    <w:rsid w:val="0050095A"/>
    <w:rsid w:val="00500A4B"/>
    <w:rsid w:val="0050112F"/>
    <w:rsid w:val="00501177"/>
    <w:rsid w:val="005015BF"/>
    <w:rsid w:val="00501E54"/>
    <w:rsid w:val="0050233F"/>
    <w:rsid w:val="00502352"/>
    <w:rsid w:val="005026AE"/>
    <w:rsid w:val="00502AD5"/>
    <w:rsid w:val="00502BCF"/>
    <w:rsid w:val="00502CFD"/>
    <w:rsid w:val="00502E28"/>
    <w:rsid w:val="00502FCB"/>
    <w:rsid w:val="005037AB"/>
    <w:rsid w:val="0050415E"/>
    <w:rsid w:val="0050429C"/>
    <w:rsid w:val="00504636"/>
    <w:rsid w:val="00504B16"/>
    <w:rsid w:val="00504B64"/>
    <w:rsid w:val="00504EA2"/>
    <w:rsid w:val="0050507E"/>
    <w:rsid w:val="00505932"/>
    <w:rsid w:val="00506A7E"/>
    <w:rsid w:val="00506BE3"/>
    <w:rsid w:val="00506EBE"/>
    <w:rsid w:val="00507323"/>
    <w:rsid w:val="005073C2"/>
    <w:rsid w:val="0050744F"/>
    <w:rsid w:val="005074AB"/>
    <w:rsid w:val="0050764F"/>
    <w:rsid w:val="00507855"/>
    <w:rsid w:val="005078B0"/>
    <w:rsid w:val="00507A2C"/>
    <w:rsid w:val="00507AA1"/>
    <w:rsid w:val="00507B46"/>
    <w:rsid w:val="00507D87"/>
    <w:rsid w:val="00507F7D"/>
    <w:rsid w:val="005100C3"/>
    <w:rsid w:val="00510ABC"/>
    <w:rsid w:val="00510ECD"/>
    <w:rsid w:val="005116E0"/>
    <w:rsid w:val="005116F1"/>
    <w:rsid w:val="005117B9"/>
    <w:rsid w:val="00511934"/>
    <w:rsid w:val="00511D82"/>
    <w:rsid w:val="00511F60"/>
    <w:rsid w:val="00512410"/>
    <w:rsid w:val="00512648"/>
    <w:rsid w:val="00512678"/>
    <w:rsid w:val="00512BD9"/>
    <w:rsid w:val="00512D0C"/>
    <w:rsid w:val="00513075"/>
    <w:rsid w:val="00513157"/>
    <w:rsid w:val="0051335B"/>
    <w:rsid w:val="0051363C"/>
    <w:rsid w:val="005139FF"/>
    <w:rsid w:val="00513C83"/>
    <w:rsid w:val="00513D2C"/>
    <w:rsid w:val="0051450C"/>
    <w:rsid w:val="00514CA4"/>
    <w:rsid w:val="00514D4C"/>
    <w:rsid w:val="00514F7D"/>
    <w:rsid w:val="005151E9"/>
    <w:rsid w:val="0051523B"/>
    <w:rsid w:val="005154A1"/>
    <w:rsid w:val="00515885"/>
    <w:rsid w:val="00515960"/>
    <w:rsid w:val="00515C9E"/>
    <w:rsid w:val="00515E5C"/>
    <w:rsid w:val="00516C26"/>
    <w:rsid w:val="00516F15"/>
    <w:rsid w:val="00517A82"/>
    <w:rsid w:val="00517C05"/>
    <w:rsid w:val="00517C3E"/>
    <w:rsid w:val="00517C79"/>
    <w:rsid w:val="00517C86"/>
    <w:rsid w:val="00517DD3"/>
    <w:rsid w:val="005203F7"/>
    <w:rsid w:val="00520615"/>
    <w:rsid w:val="005206A7"/>
    <w:rsid w:val="0052073B"/>
    <w:rsid w:val="0052087D"/>
    <w:rsid w:val="00520A2E"/>
    <w:rsid w:val="00520EC2"/>
    <w:rsid w:val="00521797"/>
    <w:rsid w:val="00521B6C"/>
    <w:rsid w:val="00521C23"/>
    <w:rsid w:val="00521CC4"/>
    <w:rsid w:val="00521E37"/>
    <w:rsid w:val="00521F4F"/>
    <w:rsid w:val="0052285F"/>
    <w:rsid w:val="005232B4"/>
    <w:rsid w:val="00523363"/>
    <w:rsid w:val="0052362D"/>
    <w:rsid w:val="005237E4"/>
    <w:rsid w:val="00523CD5"/>
    <w:rsid w:val="00523CD7"/>
    <w:rsid w:val="00523D8B"/>
    <w:rsid w:val="00523F42"/>
    <w:rsid w:val="005246FE"/>
    <w:rsid w:val="005247EA"/>
    <w:rsid w:val="00524A54"/>
    <w:rsid w:val="0052513F"/>
    <w:rsid w:val="00525F24"/>
    <w:rsid w:val="00525F32"/>
    <w:rsid w:val="00526185"/>
    <w:rsid w:val="005261AB"/>
    <w:rsid w:val="005264BB"/>
    <w:rsid w:val="00526619"/>
    <w:rsid w:val="00526800"/>
    <w:rsid w:val="005269B2"/>
    <w:rsid w:val="005269E7"/>
    <w:rsid w:val="00526F20"/>
    <w:rsid w:val="00527028"/>
    <w:rsid w:val="00527072"/>
    <w:rsid w:val="0052719C"/>
    <w:rsid w:val="0052736E"/>
    <w:rsid w:val="005273F4"/>
    <w:rsid w:val="0052747D"/>
    <w:rsid w:val="00527799"/>
    <w:rsid w:val="00527815"/>
    <w:rsid w:val="00527EF6"/>
    <w:rsid w:val="00530018"/>
    <w:rsid w:val="00530252"/>
    <w:rsid w:val="005303BC"/>
    <w:rsid w:val="00530806"/>
    <w:rsid w:val="00531117"/>
    <w:rsid w:val="00531B24"/>
    <w:rsid w:val="00532417"/>
    <w:rsid w:val="00532940"/>
    <w:rsid w:val="00532BEA"/>
    <w:rsid w:val="00532EBE"/>
    <w:rsid w:val="005338D2"/>
    <w:rsid w:val="00533AC5"/>
    <w:rsid w:val="00533E32"/>
    <w:rsid w:val="00534070"/>
    <w:rsid w:val="005345F9"/>
    <w:rsid w:val="0053470C"/>
    <w:rsid w:val="00534918"/>
    <w:rsid w:val="00534DBB"/>
    <w:rsid w:val="00534DF7"/>
    <w:rsid w:val="00534FA7"/>
    <w:rsid w:val="00535266"/>
    <w:rsid w:val="005355A6"/>
    <w:rsid w:val="005357C0"/>
    <w:rsid w:val="00535957"/>
    <w:rsid w:val="00535A1B"/>
    <w:rsid w:val="00535BF1"/>
    <w:rsid w:val="00535C18"/>
    <w:rsid w:val="00536270"/>
    <w:rsid w:val="00536812"/>
    <w:rsid w:val="00536982"/>
    <w:rsid w:val="00536B5C"/>
    <w:rsid w:val="00536C2F"/>
    <w:rsid w:val="00536CBA"/>
    <w:rsid w:val="00536EC0"/>
    <w:rsid w:val="00537F02"/>
    <w:rsid w:val="005400EF"/>
    <w:rsid w:val="0054044C"/>
    <w:rsid w:val="00540D07"/>
    <w:rsid w:val="00541734"/>
    <w:rsid w:val="00541781"/>
    <w:rsid w:val="00541E3B"/>
    <w:rsid w:val="00541FB2"/>
    <w:rsid w:val="005425E9"/>
    <w:rsid w:val="00542753"/>
    <w:rsid w:val="0054297C"/>
    <w:rsid w:val="005429D4"/>
    <w:rsid w:val="005429F8"/>
    <w:rsid w:val="00542A8A"/>
    <w:rsid w:val="00542FB1"/>
    <w:rsid w:val="005434D8"/>
    <w:rsid w:val="00543508"/>
    <w:rsid w:val="0054352F"/>
    <w:rsid w:val="00543672"/>
    <w:rsid w:val="0054376A"/>
    <w:rsid w:val="00543928"/>
    <w:rsid w:val="00543B34"/>
    <w:rsid w:val="00543D0D"/>
    <w:rsid w:val="00543DB5"/>
    <w:rsid w:val="00543E44"/>
    <w:rsid w:val="00543ED8"/>
    <w:rsid w:val="005441C8"/>
    <w:rsid w:val="00544C87"/>
    <w:rsid w:val="00544D4B"/>
    <w:rsid w:val="00544DB8"/>
    <w:rsid w:val="005451B4"/>
    <w:rsid w:val="0054550D"/>
    <w:rsid w:val="0054550E"/>
    <w:rsid w:val="005457CD"/>
    <w:rsid w:val="005459A6"/>
    <w:rsid w:val="005460A6"/>
    <w:rsid w:val="00546249"/>
    <w:rsid w:val="0054644D"/>
    <w:rsid w:val="00546821"/>
    <w:rsid w:val="00547FBF"/>
    <w:rsid w:val="00550095"/>
    <w:rsid w:val="00550336"/>
    <w:rsid w:val="00550846"/>
    <w:rsid w:val="0055092E"/>
    <w:rsid w:val="00551AE1"/>
    <w:rsid w:val="00551BA7"/>
    <w:rsid w:val="00551E60"/>
    <w:rsid w:val="00552187"/>
    <w:rsid w:val="005521C0"/>
    <w:rsid w:val="005521F6"/>
    <w:rsid w:val="005522DA"/>
    <w:rsid w:val="0055233B"/>
    <w:rsid w:val="00552486"/>
    <w:rsid w:val="005527E7"/>
    <w:rsid w:val="00552ADD"/>
    <w:rsid w:val="00552BAD"/>
    <w:rsid w:val="00552DF8"/>
    <w:rsid w:val="00552EE2"/>
    <w:rsid w:val="005538D1"/>
    <w:rsid w:val="00553A1D"/>
    <w:rsid w:val="00553A67"/>
    <w:rsid w:val="00553FA1"/>
    <w:rsid w:val="0055443E"/>
    <w:rsid w:val="005546AF"/>
    <w:rsid w:val="00554888"/>
    <w:rsid w:val="00554E7F"/>
    <w:rsid w:val="00554F36"/>
    <w:rsid w:val="00555074"/>
    <w:rsid w:val="00555114"/>
    <w:rsid w:val="0055521A"/>
    <w:rsid w:val="00555374"/>
    <w:rsid w:val="00555422"/>
    <w:rsid w:val="005556B9"/>
    <w:rsid w:val="0055577D"/>
    <w:rsid w:val="00555F79"/>
    <w:rsid w:val="00556083"/>
    <w:rsid w:val="005560B7"/>
    <w:rsid w:val="00556235"/>
    <w:rsid w:val="005563B5"/>
    <w:rsid w:val="005563E9"/>
    <w:rsid w:val="00556A04"/>
    <w:rsid w:val="00556CB4"/>
    <w:rsid w:val="00557080"/>
    <w:rsid w:val="00557337"/>
    <w:rsid w:val="00557734"/>
    <w:rsid w:val="00557AD1"/>
    <w:rsid w:val="00557AE3"/>
    <w:rsid w:val="00557D2A"/>
    <w:rsid w:val="00557F70"/>
    <w:rsid w:val="00560295"/>
    <w:rsid w:val="00560494"/>
    <w:rsid w:val="00560957"/>
    <w:rsid w:val="00561009"/>
    <w:rsid w:val="00561324"/>
    <w:rsid w:val="00561439"/>
    <w:rsid w:val="005614AF"/>
    <w:rsid w:val="00561BBA"/>
    <w:rsid w:val="00562300"/>
    <w:rsid w:val="005624AE"/>
    <w:rsid w:val="00562816"/>
    <w:rsid w:val="00562873"/>
    <w:rsid w:val="00562F63"/>
    <w:rsid w:val="00562FAD"/>
    <w:rsid w:val="005633AF"/>
    <w:rsid w:val="00563434"/>
    <w:rsid w:val="00563880"/>
    <w:rsid w:val="00563E97"/>
    <w:rsid w:val="005645E0"/>
    <w:rsid w:val="00564B51"/>
    <w:rsid w:val="00564C41"/>
    <w:rsid w:val="00564D21"/>
    <w:rsid w:val="00564D4E"/>
    <w:rsid w:val="00564E1F"/>
    <w:rsid w:val="005651D9"/>
    <w:rsid w:val="00565394"/>
    <w:rsid w:val="005653CB"/>
    <w:rsid w:val="005655E5"/>
    <w:rsid w:val="00565D5B"/>
    <w:rsid w:val="00565DBA"/>
    <w:rsid w:val="00565F1A"/>
    <w:rsid w:val="0056647D"/>
    <w:rsid w:val="00566642"/>
    <w:rsid w:val="00566644"/>
    <w:rsid w:val="0056667F"/>
    <w:rsid w:val="00566747"/>
    <w:rsid w:val="005667F9"/>
    <w:rsid w:val="00566907"/>
    <w:rsid w:val="00566985"/>
    <w:rsid w:val="005671E2"/>
    <w:rsid w:val="00567467"/>
    <w:rsid w:val="005674E1"/>
    <w:rsid w:val="005678EA"/>
    <w:rsid w:val="00567B20"/>
    <w:rsid w:val="005701A2"/>
    <w:rsid w:val="005708FD"/>
    <w:rsid w:val="00570B43"/>
    <w:rsid w:val="00571463"/>
    <w:rsid w:val="00571504"/>
    <w:rsid w:val="00571B9B"/>
    <w:rsid w:val="00571C69"/>
    <w:rsid w:val="00571E7B"/>
    <w:rsid w:val="00572043"/>
    <w:rsid w:val="005721E7"/>
    <w:rsid w:val="005723C3"/>
    <w:rsid w:val="005723FE"/>
    <w:rsid w:val="00572514"/>
    <w:rsid w:val="005726D8"/>
    <w:rsid w:val="00572A1B"/>
    <w:rsid w:val="00572B79"/>
    <w:rsid w:val="00572EB3"/>
    <w:rsid w:val="0057311E"/>
    <w:rsid w:val="00573378"/>
    <w:rsid w:val="00573C88"/>
    <w:rsid w:val="00573EA0"/>
    <w:rsid w:val="005744C5"/>
    <w:rsid w:val="00574685"/>
    <w:rsid w:val="00574869"/>
    <w:rsid w:val="00574B00"/>
    <w:rsid w:val="00574C24"/>
    <w:rsid w:val="00574DF1"/>
    <w:rsid w:val="005757E6"/>
    <w:rsid w:val="00575850"/>
    <w:rsid w:val="005764EA"/>
    <w:rsid w:val="00576691"/>
    <w:rsid w:val="00576838"/>
    <w:rsid w:val="00576AE8"/>
    <w:rsid w:val="00576C2F"/>
    <w:rsid w:val="0057703D"/>
    <w:rsid w:val="005771A5"/>
    <w:rsid w:val="005776CE"/>
    <w:rsid w:val="00577AB8"/>
    <w:rsid w:val="0058051C"/>
    <w:rsid w:val="00580F54"/>
    <w:rsid w:val="00580F6D"/>
    <w:rsid w:val="00581080"/>
    <w:rsid w:val="00581365"/>
    <w:rsid w:val="00581B7E"/>
    <w:rsid w:val="00581BEF"/>
    <w:rsid w:val="00581C9F"/>
    <w:rsid w:val="00581E71"/>
    <w:rsid w:val="005823C1"/>
    <w:rsid w:val="005824AF"/>
    <w:rsid w:val="00582866"/>
    <w:rsid w:val="005828D2"/>
    <w:rsid w:val="00582933"/>
    <w:rsid w:val="00582F2A"/>
    <w:rsid w:val="00583395"/>
    <w:rsid w:val="00583569"/>
    <w:rsid w:val="0058364A"/>
    <w:rsid w:val="005837CD"/>
    <w:rsid w:val="00583DEC"/>
    <w:rsid w:val="00583DF8"/>
    <w:rsid w:val="00584067"/>
    <w:rsid w:val="00584071"/>
    <w:rsid w:val="005842CC"/>
    <w:rsid w:val="0058458C"/>
    <w:rsid w:val="00584650"/>
    <w:rsid w:val="00584657"/>
    <w:rsid w:val="005848CB"/>
    <w:rsid w:val="00584C68"/>
    <w:rsid w:val="00584DAA"/>
    <w:rsid w:val="00584EB8"/>
    <w:rsid w:val="0058548E"/>
    <w:rsid w:val="005855BD"/>
    <w:rsid w:val="00585852"/>
    <w:rsid w:val="00585C41"/>
    <w:rsid w:val="00585CEB"/>
    <w:rsid w:val="00585E1E"/>
    <w:rsid w:val="0058628D"/>
    <w:rsid w:val="005868F6"/>
    <w:rsid w:val="005869B6"/>
    <w:rsid w:val="00586A9F"/>
    <w:rsid w:val="00586B4B"/>
    <w:rsid w:val="00586D99"/>
    <w:rsid w:val="00587005"/>
    <w:rsid w:val="00587410"/>
    <w:rsid w:val="005875C6"/>
    <w:rsid w:val="00587ECC"/>
    <w:rsid w:val="005904C6"/>
    <w:rsid w:val="00590741"/>
    <w:rsid w:val="00590AD2"/>
    <w:rsid w:val="00590B1F"/>
    <w:rsid w:val="00590B96"/>
    <w:rsid w:val="00590C42"/>
    <w:rsid w:val="00590D24"/>
    <w:rsid w:val="00591017"/>
    <w:rsid w:val="005910C4"/>
    <w:rsid w:val="00591328"/>
    <w:rsid w:val="0059154C"/>
    <w:rsid w:val="005917C3"/>
    <w:rsid w:val="005919D6"/>
    <w:rsid w:val="00591A0E"/>
    <w:rsid w:val="00591B1D"/>
    <w:rsid w:val="00591DE5"/>
    <w:rsid w:val="00591F57"/>
    <w:rsid w:val="0059212A"/>
    <w:rsid w:val="005921A9"/>
    <w:rsid w:val="00592527"/>
    <w:rsid w:val="00592CA6"/>
    <w:rsid w:val="00592DD4"/>
    <w:rsid w:val="00593194"/>
    <w:rsid w:val="0059360C"/>
    <w:rsid w:val="00593670"/>
    <w:rsid w:val="0059367A"/>
    <w:rsid w:val="00593838"/>
    <w:rsid w:val="00593B7F"/>
    <w:rsid w:val="00594050"/>
    <w:rsid w:val="005940D7"/>
    <w:rsid w:val="0059437C"/>
    <w:rsid w:val="00594447"/>
    <w:rsid w:val="005944EB"/>
    <w:rsid w:val="00594746"/>
    <w:rsid w:val="005948BE"/>
    <w:rsid w:val="00594904"/>
    <w:rsid w:val="0059494E"/>
    <w:rsid w:val="005949D9"/>
    <w:rsid w:val="00594ACF"/>
    <w:rsid w:val="00594D0D"/>
    <w:rsid w:val="00594D8C"/>
    <w:rsid w:val="00594EE2"/>
    <w:rsid w:val="00595911"/>
    <w:rsid w:val="0059597C"/>
    <w:rsid w:val="00595C8F"/>
    <w:rsid w:val="00596203"/>
    <w:rsid w:val="00596810"/>
    <w:rsid w:val="00596F3E"/>
    <w:rsid w:val="0059723C"/>
    <w:rsid w:val="00597252"/>
    <w:rsid w:val="00597297"/>
    <w:rsid w:val="005972EF"/>
    <w:rsid w:val="0059766D"/>
    <w:rsid w:val="00597A61"/>
    <w:rsid w:val="00597C03"/>
    <w:rsid w:val="005A0922"/>
    <w:rsid w:val="005A099E"/>
    <w:rsid w:val="005A0BD0"/>
    <w:rsid w:val="005A0CF6"/>
    <w:rsid w:val="005A1037"/>
    <w:rsid w:val="005A10AC"/>
    <w:rsid w:val="005A14A3"/>
    <w:rsid w:val="005A18CB"/>
    <w:rsid w:val="005A190F"/>
    <w:rsid w:val="005A1C79"/>
    <w:rsid w:val="005A1D01"/>
    <w:rsid w:val="005A1D44"/>
    <w:rsid w:val="005A1DD7"/>
    <w:rsid w:val="005A2026"/>
    <w:rsid w:val="005A20D2"/>
    <w:rsid w:val="005A242E"/>
    <w:rsid w:val="005A2716"/>
    <w:rsid w:val="005A28C5"/>
    <w:rsid w:val="005A2930"/>
    <w:rsid w:val="005A2ACC"/>
    <w:rsid w:val="005A2B9B"/>
    <w:rsid w:val="005A2E90"/>
    <w:rsid w:val="005A2F2F"/>
    <w:rsid w:val="005A3465"/>
    <w:rsid w:val="005A365E"/>
    <w:rsid w:val="005A38AF"/>
    <w:rsid w:val="005A40EA"/>
    <w:rsid w:val="005A495B"/>
    <w:rsid w:val="005A58AD"/>
    <w:rsid w:val="005A5A75"/>
    <w:rsid w:val="005A5BCC"/>
    <w:rsid w:val="005A5D5F"/>
    <w:rsid w:val="005A5D8C"/>
    <w:rsid w:val="005A6197"/>
    <w:rsid w:val="005A63C5"/>
    <w:rsid w:val="005A68FE"/>
    <w:rsid w:val="005A6915"/>
    <w:rsid w:val="005A7044"/>
    <w:rsid w:val="005A710D"/>
    <w:rsid w:val="005A71DD"/>
    <w:rsid w:val="005A76A1"/>
    <w:rsid w:val="005B0520"/>
    <w:rsid w:val="005B072D"/>
    <w:rsid w:val="005B07DA"/>
    <w:rsid w:val="005B10A6"/>
    <w:rsid w:val="005B1409"/>
    <w:rsid w:val="005B17CE"/>
    <w:rsid w:val="005B1C2C"/>
    <w:rsid w:val="005B1C6C"/>
    <w:rsid w:val="005B1CC2"/>
    <w:rsid w:val="005B203B"/>
    <w:rsid w:val="005B228A"/>
    <w:rsid w:val="005B2C17"/>
    <w:rsid w:val="005B32E3"/>
    <w:rsid w:val="005B3449"/>
    <w:rsid w:val="005B346C"/>
    <w:rsid w:val="005B367C"/>
    <w:rsid w:val="005B39BD"/>
    <w:rsid w:val="005B3A95"/>
    <w:rsid w:val="005B3AF8"/>
    <w:rsid w:val="005B3D8C"/>
    <w:rsid w:val="005B3EE1"/>
    <w:rsid w:val="005B404A"/>
    <w:rsid w:val="005B45C8"/>
    <w:rsid w:val="005B487F"/>
    <w:rsid w:val="005B4B9F"/>
    <w:rsid w:val="005B4ED3"/>
    <w:rsid w:val="005B57A9"/>
    <w:rsid w:val="005B5A27"/>
    <w:rsid w:val="005B5B91"/>
    <w:rsid w:val="005B5C71"/>
    <w:rsid w:val="005B5C9E"/>
    <w:rsid w:val="005B6113"/>
    <w:rsid w:val="005B621C"/>
    <w:rsid w:val="005B63D6"/>
    <w:rsid w:val="005B6405"/>
    <w:rsid w:val="005B6771"/>
    <w:rsid w:val="005B6AF4"/>
    <w:rsid w:val="005B6CBE"/>
    <w:rsid w:val="005B72BA"/>
    <w:rsid w:val="005B752C"/>
    <w:rsid w:val="005B7913"/>
    <w:rsid w:val="005B7A46"/>
    <w:rsid w:val="005B7B2C"/>
    <w:rsid w:val="005C0846"/>
    <w:rsid w:val="005C098A"/>
    <w:rsid w:val="005C11DF"/>
    <w:rsid w:val="005C16F0"/>
    <w:rsid w:val="005C1768"/>
    <w:rsid w:val="005C19F8"/>
    <w:rsid w:val="005C2938"/>
    <w:rsid w:val="005C29DE"/>
    <w:rsid w:val="005C2C17"/>
    <w:rsid w:val="005C2DB7"/>
    <w:rsid w:val="005C2E15"/>
    <w:rsid w:val="005C3089"/>
    <w:rsid w:val="005C3485"/>
    <w:rsid w:val="005C354A"/>
    <w:rsid w:val="005C35D8"/>
    <w:rsid w:val="005C37D4"/>
    <w:rsid w:val="005C391C"/>
    <w:rsid w:val="005C45CB"/>
    <w:rsid w:val="005C466E"/>
    <w:rsid w:val="005C47EE"/>
    <w:rsid w:val="005C497F"/>
    <w:rsid w:val="005C4F21"/>
    <w:rsid w:val="005C521A"/>
    <w:rsid w:val="005C537F"/>
    <w:rsid w:val="005C55A6"/>
    <w:rsid w:val="005C58F4"/>
    <w:rsid w:val="005C663B"/>
    <w:rsid w:val="005C674C"/>
    <w:rsid w:val="005C67A9"/>
    <w:rsid w:val="005C6F4A"/>
    <w:rsid w:val="005C7886"/>
    <w:rsid w:val="005C7B9C"/>
    <w:rsid w:val="005C7CDA"/>
    <w:rsid w:val="005D0832"/>
    <w:rsid w:val="005D0C5E"/>
    <w:rsid w:val="005D0CC5"/>
    <w:rsid w:val="005D0EF4"/>
    <w:rsid w:val="005D1352"/>
    <w:rsid w:val="005D15C9"/>
    <w:rsid w:val="005D1621"/>
    <w:rsid w:val="005D1784"/>
    <w:rsid w:val="005D1989"/>
    <w:rsid w:val="005D1B5A"/>
    <w:rsid w:val="005D1DF4"/>
    <w:rsid w:val="005D1F4B"/>
    <w:rsid w:val="005D201C"/>
    <w:rsid w:val="005D2021"/>
    <w:rsid w:val="005D2700"/>
    <w:rsid w:val="005D2757"/>
    <w:rsid w:val="005D27A3"/>
    <w:rsid w:val="005D2B6F"/>
    <w:rsid w:val="005D3077"/>
    <w:rsid w:val="005D33BA"/>
    <w:rsid w:val="005D3C6B"/>
    <w:rsid w:val="005D3D05"/>
    <w:rsid w:val="005D407C"/>
    <w:rsid w:val="005D43E2"/>
    <w:rsid w:val="005D449A"/>
    <w:rsid w:val="005D4686"/>
    <w:rsid w:val="005D48C0"/>
    <w:rsid w:val="005D4E43"/>
    <w:rsid w:val="005D5054"/>
    <w:rsid w:val="005D54B2"/>
    <w:rsid w:val="005D5645"/>
    <w:rsid w:val="005D59E8"/>
    <w:rsid w:val="005D5ED0"/>
    <w:rsid w:val="005D5F23"/>
    <w:rsid w:val="005D611D"/>
    <w:rsid w:val="005D6174"/>
    <w:rsid w:val="005D6179"/>
    <w:rsid w:val="005D6322"/>
    <w:rsid w:val="005D67DA"/>
    <w:rsid w:val="005D6947"/>
    <w:rsid w:val="005D69F1"/>
    <w:rsid w:val="005D6D12"/>
    <w:rsid w:val="005D72D2"/>
    <w:rsid w:val="005D77E1"/>
    <w:rsid w:val="005D79F6"/>
    <w:rsid w:val="005D7C56"/>
    <w:rsid w:val="005D7D30"/>
    <w:rsid w:val="005E032B"/>
    <w:rsid w:val="005E0365"/>
    <w:rsid w:val="005E0489"/>
    <w:rsid w:val="005E07D4"/>
    <w:rsid w:val="005E0F4F"/>
    <w:rsid w:val="005E1743"/>
    <w:rsid w:val="005E18FC"/>
    <w:rsid w:val="005E19C4"/>
    <w:rsid w:val="005E1B5C"/>
    <w:rsid w:val="005E1E0D"/>
    <w:rsid w:val="005E246A"/>
    <w:rsid w:val="005E2BDC"/>
    <w:rsid w:val="005E2BFF"/>
    <w:rsid w:val="005E3188"/>
    <w:rsid w:val="005E35B9"/>
    <w:rsid w:val="005E384F"/>
    <w:rsid w:val="005E3889"/>
    <w:rsid w:val="005E38FE"/>
    <w:rsid w:val="005E3E7C"/>
    <w:rsid w:val="005E3ED3"/>
    <w:rsid w:val="005E4068"/>
    <w:rsid w:val="005E4168"/>
    <w:rsid w:val="005E4715"/>
    <w:rsid w:val="005E507B"/>
    <w:rsid w:val="005E5551"/>
    <w:rsid w:val="005E5B14"/>
    <w:rsid w:val="005E63C7"/>
    <w:rsid w:val="005E6684"/>
    <w:rsid w:val="005E7180"/>
    <w:rsid w:val="005E7221"/>
    <w:rsid w:val="005E7647"/>
    <w:rsid w:val="005E7A6F"/>
    <w:rsid w:val="005E7B6B"/>
    <w:rsid w:val="005E7EE3"/>
    <w:rsid w:val="005F0802"/>
    <w:rsid w:val="005F0B9A"/>
    <w:rsid w:val="005F0EB7"/>
    <w:rsid w:val="005F145D"/>
    <w:rsid w:val="005F183A"/>
    <w:rsid w:val="005F1D80"/>
    <w:rsid w:val="005F21FB"/>
    <w:rsid w:val="005F2497"/>
    <w:rsid w:val="005F27F0"/>
    <w:rsid w:val="005F2946"/>
    <w:rsid w:val="005F2C7D"/>
    <w:rsid w:val="005F3988"/>
    <w:rsid w:val="005F39A5"/>
    <w:rsid w:val="005F3CD6"/>
    <w:rsid w:val="005F3E3C"/>
    <w:rsid w:val="005F3FC7"/>
    <w:rsid w:val="005F51F8"/>
    <w:rsid w:val="005F5AF6"/>
    <w:rsid w:val="005F5F59"/>
    <w:rsid w:val="005F5F86"/>
    <w:rsid w:val="005F601A"/>
    <w:rsid w:val="005F65C0"/>
    <w:rsid w:val="005F6866"/>
    <w:rsid w:val="005F6C51"/>
    <w:rsid w:val="005F7248"/>
    <w:rsid w:val="005F744B"/>
    <w:rsid w:val="005F7495"/>
    <w:rsid w:val="005F756F"/>
    <w:rsid w:val="005F7585"/>
    <w:rsid w:val="005F7A25"/>
    <w:rsid w:val="005F7D3A"/>
    <w:rsid w:val="005F7D78"/>
    <w:rsid w:val="005F7EBF"/>
    <w:rsid w:val="005F7F65"/>
    <w:rsid w:val="00600001"/>
    <w:rsid w:val="006001CA"/>
    <w:rsid w:val="00600DBC"/>
    <w:rsid w:val="00601255"/>
    <w:rsid w:val="0060138B"/>
    <w:rsid w:val="006019BC"/>
    <w:rsid w:val="00601EB5"/>
    <w:rsid w:val="006020AF"/>
    <w:rsid w:val="0060259F"/>
    <w:rsid w:val="00602A75"/>
    <w:rsid w:val="00602DA1"/>
    <w:rsid w:val="0060309F"/>
    <w:rsid w:val="006030B7"/>
    <w:rsid w:val="00603169"/>
    <w:rsid w:val="006033FD"/>
    <w:rsid w:val="00603444"/>
    <w:rsid w:val="00603AE4"/>
    <w:rsid w:val="00604022"/>
    <w:rsid w:val="006043A3"/>
    <w:rsid w:val="00604476"/>
    <w:rsid w:val="00604663"/>
    <w:rsid w:val="00604828"/>
    <w:rsid w:val="00604C2C"/>
    <w:rsid w:val="006051C8"/>
    <w:rsid w:val="006053C8"/>
    <w:rsid w:val="0060558C"/>
    <w:rsid w:val="00605650"/>
    <w:rsid w:val="00605760"/>
    <w:rsid w:val="006057EF"/>
    <w:rsid w:val="00605D58"/>
    <w:rsid w:val="0060620A"/>
    <w:rsid w:val="00606648"/>
    <w:rsid w:val="00606692"/>
    <w:rsid w:val="00606814"/>
    <w:rsid w:val="006069DF"/>
    <w:rsid w:val="00606A44"/>
    <w:rsid w:val="00606DB4"/>
    <w:rsid w:val="0060763C"/>
    <w:rsid w:val="00607784"/>
    <w:rsid w:val="00607E8C"/>
    <w:rsid w:val="00607F4F"/>
    <w:rsid w:val="006100A9"/>
    <w:rsid w:val="006104B0"/>
    <w:rsid w:val="006108FD"/>
    <w:rsid w:val="00610A6C"/>
    <w:rsid w:val="00610D58"/>
    <w:rsid w:val="00611067"/>
    <w:rsid w:val="006111D7"/>
    <w:rsid w:val="00611285"/>
    <w:rsid w:val="0061162A"/>
    <w:rsid w:val="006118AE"/>
    <w:rsid w:val="00611BCD"/>
    <w:rsid w:val="00611C84"/>
    <w:rsid w:val="00611CDB"/>
    <w:rsid w:val="00611F43"/>
    <w:rsid w:val="00611F47"/>
    <w:rsid w:val="00612124"/>
    <w:rsid w:val="006124F1"/>
    <w:rsid w:val="0061263D"/>
    <w:rsid w:val="00612687"/>
    <w:rsid w:val="006126C4"/>
    <w:rsid w:val="0061285A"/>
    <w:rsid w:val="0061357B"/>
    <w:rsid w:val="0061365B"/>
    <w:rsid w:val="0061458B"/>
    <w:rsid w:val="00614B07"/>
    <w:rsid w:val="006154A3"/>
    <w:rsid w:val="00615B54"/>
    <w:rsid w:val="00615B83"/>
    <w:rsid w:val="00615C6F"/>
    <w:rsid w:val="00616744"/>
    <w:rsid w:val="00616802"/>
    <w:rsid w:val="00616835"/>
    <w:rsid w:val="00616AC2"/>
    <w:rsid w:val="00616AF3"/>
    <w:rsid w:val="00616C0F"/>
    <w:rsid w:val="0061764D"/>
    <w:rsid w:val="00617B27"/>
    <w:rsid w:val="00617E3E"/>
    <w:rsid w:val="00617EAF"/>
    <w:rsid w:val="006205D0"/>
    <w:rsid w:val="006206F9"/>
    <w:rsid w:val="00620A03"/>
    <w:rsid w:val="00620C0F"/>
    <w:rsid w:val="00620DC7"/>
    <w:rsid w:val="006213F5"/>
    <w:rsid w:val="00621417"/>
    <w:rsid w:val="00621457"/>
    <w:rsid w:val="006220F2"/>
    <w:rsid w:val="00622494"/>
    <w:rsid w:val="006225ED"/>
    <w:rsid w:val="00622774"/>
    <w:rsid w:val="0062323F"/>
    <w:rsid w:val="00623681"/>
    <w:rsid w:val="00623B0A"/>
    <w:rsid w:val="00623E91"/>
    <w:rsid w:val="0062400F"/>
    <w:rsid w:val="00624466"/>
    <w:rsid w:val="006246E6"/>
    <w:rsid w:val="00624BF1"/>
    <w:rsid w:val="00624E27"/>
    <w:rsid w:val="00625296"/>
    <w:rsid w:val="00625B75"/>
    <w:rsid w:val="00625C99"/>
    <w:rsid w:val="00625ECB"/>
    <w:rsid w:val="00626232"/>
    <w:rsid w:val="006264BD"/>
    <w:rsid w:val="00626AC0"/>
    <w:rsid w:val="006271CE"/>
    <w:rsid w:val="00627388"/>
    <w:rsid w:val="006275DC"/>
    <w:rsid w:val="006276D6"/>
    <w:rsid w:val="00627CD8"/>
    <w:rsid w:val="0063059F"/>
    <w:rsid w:val="006305D7"/>
    <w:rsid w:val="00630AD8"/>
    <w:rsid w:val="00630BC8"/>
    <w:rsid w:val="00630EEF"/>
    <w:rsid w:val="00631092"/>
    <w:rsid w:val="0063142F"/>
    <w:rsid w:val="00631608"/>
    <w:rsid w:val="0063164B"/>
    <w:rsid w:val="0063165B"/>
    <w:rsid w:val="0063172A"/>
    <w:rsid w:val="00631A52"/>
    <w:rsid w:val="00631B68"/>
    <w:rsid w:val="00632149"/>
    <w:rsid w:val="0063214E"/>
    <w:rsid w:val="0063235D"/>
    <w:rsid w:val="0063296F"/>
    <w:rsid w:val="0063300A"/>
    <w:rsid w:val="00633114"/>
    <w:rsid w:val="006334EB"/>
    <w:rsid w:val="0063373C"/>
    <w:rsid w:val="00633AF2"/>
    <w:rsid w:val="00633C74"/>
    <w:rsid w:val="00633D89"/>
    <w:rsid w:val="00633E88"/>
    <w:rsid w:val="00633F31"/>
    <w:rsid w:val="00634479"/>
    <w:rsid w:val="00634663"/>
    <w:rsid w:val="006346CA"/>
    <w:rsid w:val="0063542C"/>
    <w:rsid w:val="006359E0"/>
    <w:rsid w:val="00635D56"/>
    <w:rsid w:val="00636200"/>
    <w:rsid w:val="0063663C"/>
    <w:rsid w:val="00636CF7"/>
    <w:rsid w:val="00636D4B"/>
    <w:rsid w:val="00636DDD"/>
    <w:rsid w:val="00637332"/>
    <w:rsid w:val="00637493"/>
    <w:rsid w:val="0063770C"/>
    <w:rsid w:val="00637AF0"/>
    <w:rsid w:val="00637C12"/>
    <w:rsid w:val="0064004C"/>
    <w:rsid w:val="0064062C"/>
    <w:rsid w:val="00640885"/>
    <w:rsid w:val="006408DA"/>
    <w:rsid w:val="006409A7"/>
    <w:rsid w:val="00640AF2"/>
    <w:rsid w:val="00640B34"/>
    <w:rsid w:val="00640BCC"/>
    <w:rsid w:val="00641183"/>
    <w:rsid w:val="006413EC"/>
    <w:rsid w:val="006429FC"/>
    <w:rsid w:val="00642E13"/>
    <w:rsid w:val="006432AF"/>
    <w:rsid w:val="00643840"/>
    <w:rsid w:val="00643BEE"/>
    <w:rsid w:val="00643E43"/>
    <w:rsid w:val="00643FB5"/>
    <w:rsid w:val="006440BE"/>
    <w:rsid w:val="006443F7"/>
    <w:rsid w:val="00644A83"/>
    <w:rsid w:val="00644B13"/>
    <w:rsid w:val="00644E0C"/>
    <w:rsid w:val="00644E37"/>
    <w:rsid w:val="00644F2D"/>
    <w:rsid w:val="006450AA"/>
    <w:rsid w:val="00645225"/>
    <w:rsid w:val="00645425"/>
    <w:rsid w:val="0064545E"/>
    <w:rsid w:val="006455BB"/>
    <w:rsid w:val="006465EF"/>
    <w:rsid w:val="00646BD8"/>
    <w:rsid w:val="00646D1E"/>
    <w:rsid w:val="00646E3C"/>
    <w:rsid w:val="006474CF"/>
    <w:rsid w:val="00647607"/>
    <w:rsid w:val="0064760E"/>
    <w:rsid w:val="0064766A"/>
    <w:rsid w:val="006478DB"/>
    <w:rsid w:val="00647E25"/>
    <w:rsid w:val="0065077A"/>
    <w:rsid w:val="006509F3"/>
    <w:rsid w:val="00650B58"/>
    <w:rsid w:val="00650C83"/>
    <w:rsid w:val="00650D28"/>
    <w:rsid w:val="00651724"/>
    <w:rsid w:val="006518F0"/>
    <w:rsid w:val="0065236C"/>
    <w:rsid w:val="00652C14"/>
    <w:rsid w:val="006534E4"/>
    <w:rsid w:val="0065392F"/>
    <w:rsid w:val="0065396C"/>
    <w:rsid w:val="00653FD2"/>
    <w:rsid w:val="006540EC"/>
    <w:rsid w:val="0065411F"/>
    <w:rsid w:val="0065417A"/>
    <w:rsid w:val="00654376"/>
    <w:rsid w:val="00654475"/>
    <w:rsid w:val="00654879"/>
    <w:rsid w:val="006548B6"/>
    <w:rsid w:val="00654C8E"/>
    <w:rsid w:val="00655858"/>
    <w:rsid w:val="00655D2E"/>
    <w:rsid w:val="00655FE2"/>
    <w:rsid w:val="006563D4"/>
    <w:rsid w:val="00656550"/>
    <w:rsid w:val="0065691E"/>
    <w:rsid w:val="00656AC3"/>
    <w:rsid w:val="00656B8E"/>
    <w:rsid w:val="00656ED8"/>
    <w:rsid w:val="00656FC9"/>
    <w:rsid w:val="006570EE"/>
    <w:rsid w:val="006572AF"/>
    <w:rsid w:val="0065767B"/>
    <w:rsid w:val="00657768"/>
    <w:rsid w:val="00657969"/>
    <w:rsid w:val="006579DC"/>
    <w:rsid w:val="00657FDC"/>
    <w:rsid w:val="006600D8"/>
    <w:rsid w:val="006606FA"/>
    <w:rsid w:val="00660993"/>
    <w:rsid w:val="00660DE8"/>
    <w:rsid w:val="00661525"/>
    <w:rsid w:val="006616A5"/>
    <w:rsid w:val="0066187D"/>
    <w:rsid w:val="00661FA8"/>
    <w:rsid w:val="006620AB"/>
    <w:rsid w:val="006621DB"/>
    <w:rsid w:val="00662206"/>
    <w:rsid w:val="00662332"/>
    <w:rsid w:val="00662639"/>
    <w:rsid w:val="006626A1"/>
    <w:rsid w:val="00662717"/>
    <w:rsid w:val="00662AC9"/>
    <w:rsid w:val="00662CEF"/>
    <w:rsid w:val="00662D92"/>
    <w:rsid w:val="00663106"/>
    <w:rsid w:val="0066357C"/>
    <w:rsid w:val="006635CB"/>
    <w:rsid w:val="006636C7"/>
    <w:rsid w:val="00663799"/>
    <w:rsid w:val="00663A27"/>
    <w:rsid w:val="00663FEC"/>
    <w:rsid w:val="00664135"/>
    <w:rsid w:val="006642ED"/>
    <w:rsid w:val="0066461F"/>
    <w:rsid w:val="00664953"/>
    <w:rsid w:val="00664A5F"/>
    <w:rsid w:val="006653BE"/>
    <w:rsid w:val="00665439"/>
    <w:rsid w:val="0066575E"/>
    <w:rsid w:val="0066585D"/>
    <w:rsid w:val="00665B5A"/>
    <w:rsid w:val="00665C44"/>
    <w:rsid w:val="00665D25"/>
    <w:rsid w:val="00665D69"/>
    <w:rsid w:val="00665F83"/>
    <w:rsid w:val="006662CA"/>
    <w:rsid w:val="0066673C"/>
    <w:rsid w:val="006667F0"/>
    <w:rsid w:val="006671EF"/>
    <w:rsid w:val="0066733E"/>
    <w:rsid w:val="0066760E"/>
    <w:rsid w:val="00667712"/>
    <w:rsid w:val="00667A17"/>
    <w:rsid w:val="00667CB3"/>
    <w:rsid w:val="00667D54"/>
    <w:rsid w:val="00667EF2"/>
    <w:rsid w:val="0067022F"/>
    <w:rsid w:val="00670470"/>
    <w:rsid w:val="006704DF"/>
    <w:rsid w:val="006705EE"/>
    <w:rsid w:val="00670899"/>
    <w:rsid w:val="00670950"/>
    <w:rsid w:val="00671263"/>
    <w:rsid w:val="00671981"/>
    <w:rsid w:val="0067213D"/>
    <w:rsid w:val="006721E1"/>
    <w:rsid w:val="00672373"/>
    <w:rsid w:val="00672823"/>
    <w:rsid w:val="006729E5"/>
    <w:rsid w:val="00672D93"/>
    <w:rsid w:val="006736D5"/>
    <w:rsid w:val="00673B49"/>
    <w:rsid w:val="00673DE2"/>
    <w:rsid w:val="0067436A"/>
    <w:rsid w:val="0067469E"/>
    <w:rsid w:val="006746D3"/>
    <w:rsid w:val="006749EE"/>
    <w:rsid w:val="00675882"/>
    <w:rsid w:val="006759AB"/>
    <w:rsid w:val="00675C6F"/>
    <w:rsid w:val="00675DE3"/>
    <w:rsid w:val="00675E5D"/>
    <w:rsid w:val="0067622F"/>
    <w:rsid w:val="00676992"/>
    <w:rsid w:val="006769D5"/>
    <w:rsid w:val="00676A2B"/>
    <w:rsid w:val="00676B5F"/>
    <w:rsid w:val="00677170"/>
    <w:rsid w:val="00677246"/>
    <w:rsid w:val="0067747E"/>
    <w:rsid w:val="00677541"/>
    <w:rsid w:val="00677804"/>
    <w:rsid w:val="00677A93"/>
    <w:rsid w:val="00680232"/>
    <w:rsid w:val="006803E2"/>
    <w:rsid w:val="00680C73"/>
    <w:rsid w:val="00680C85"/>
    <w:rsid w:val="00681049"/>
    <w:rsid w:val="00681405"/>
    <w:rsid w:val="00681659"/>
    <w:rsid w:val="006821EA"/>
    <w:rsid w:val="006822D5"/>
    <w:rsid w:val="0068247E"/>
    <w:rsid w:val="0068324D"/>
    <w:rsid w:val="006833AC"/>
    <w:rsid w:val="00683486"/>
    <w:rsid w:val="006838FB"/>
    <w:rsid w:val="00683CCA"/>
    <w:rsid w:val="00683CFC"/>
    <w:rsid w:val="00683D75"/>
    <w:rsid w:val="00684387"/>
    <w:rsid w:val="006847B7"/>
    <w:rsid w:val="00684B60"/>
    <w:rsid w:val="00684EB5"/>
    <w:rsid w:val="006850B6"/>
    <w:rsid w:val="006850F2"/>
    <w:rsid w:val="0068524B"/>
    <w:rsid w:val="0068524C"/>
    <w:rsid w:val="00685263"/>
    <w:rsid w:val="006852A4"/>
    <w:rsid w:val="00685F03"/>
    <w:rsid w:val="00685FD8"/>
    <w:rsid w:val="00686195"/>
    <w:rsid w:val="006861C4"/>
    <w:rsid w:val="00686845"/>
    <w:rsid w:val="00686C81"/>
    <w:rsid w:val="00687074"/>
    <w:rsid w:val="0068767F"/>
    <w:rsid w:val="006877F9"/>
    <w:rsid w:val="006901C4"/>
    <w:rsid w:val="006905A1"/>
    <w:rsid w:val="0069071A"/>
    <w:rsid w:val="006907E7"/>
    <w:rsid w:val="00690824"/>
    <w:rsid w:val="00690E8D"/>
    <w:rsid w:val="00690F65"/>
    <w:rsid w:val="0069140F"/>
    <w:rsid w:val="0069166F"/>
    <w:rsid w:val="00691D11"/>
    <w:rsid w:val="00691DA6"/>
    <w:rsid w:val="006929CC"/>
    <w:rsid w:val="00692ADF"/>
    <w:rsid w:val="00692B7D"/>
    <w:rsid w:val="00692C79"/>
    <w:rsid w:val="006932AB"/>
    <w:rsid w:val="00693B8D"/>
    <w:rsid w:val="00693D4B"/>
    <w:rsid w:val="00693EA4"/>
    <w:rsid w:val="0069408C"/>
    <w:rsid w:val="00694739"/>
    <w:rsid w:val="006948C3"/>
    <w:rsid w:val="0069499F"/>
    <w:rsid w:val="006949D1"/>
    <w:rsid w:val="00694B93"/>
    <w:rsid w:val="00694F36"/>
    <w:rsid w:val="006951FF"/>
    <w:rsid w:val="00695520"/>
    <w:rsid w:val="006955E8"/>
    <w:rsid w:val="006958BA"/>
    <w:rsid w:val="00695ED1"/>
    <w:rsid w:val="00695EDD"/>
    <w:rsid w:val="006962EA"/>
    <w:rsid w:val="0069684F"/>
    <w:rsid w:val="006969B5"/>
    <w:rsid w:val="00696FF3"/>
    <w:rsid w:val="00697388"/>
    <w:rsid w:val="00697CF3"/>
    <w:rsid w:val="006A0303"/>
    <w:rsid w:val="006A07CF"/>
    <w:rsid w:val="006A08C2"/>
    <w:rsid w:val="006A1038"/>
    <w:rsid w:val="006A1195"/>
    <w:rsid w:val="006A1263"/>
    <w:rsid w:val="006A12FF"/>
    <w:rsid w:val="006A1851"/>
    <w:rsid w:val="006A19E2"/>
    <w:rsid w:val="006A1BD4"/>
    <w:rsid w:val="006A1BD6"/>
    <w:rsid w:val="006A1E3A"/>
    <w:rsid w:val="006A204F"/>
    <w:rsid w:val="006A265A"/>
    <w:rsid w:val="006A2A70"/>
    <w:rsid w:val="006A2B55"/>
    <w:rsid w:val="006A315A"/>
    <w:rsid w:val="006A31FB"/>
    <w:rsid w:val="006A328D"/>
    <w:rsid w:val="006A347A"/>
    <w:rsid w:val="006A375E"/>
    <w:rsid w:val="006A3B8A"/>
    <w:rsid w:val="006A3FFE"/>
    <w:rsid w:val="006A4147"/>
    <w:rsid w:val="006A44D9"/>
    <w:rsid w:val="006A4851"/>
    <w:rsid w:val="006A49A3"/>
    <w:rsid w:val="006A4D3A"/>
    <w:rsid w:val="006A5065"/>
    <w:rsid w:val="006A51D0"/>
    <w:rsid w:val="006A539E"/>
    <w:rsid w:val="006A562E"/>
    <w:rsid w:val="006A5842"/>
    <w:rsid w:val="006A5CEA"/>
    <w:rsid w:val="006A5FEE"/>
    <w:rsid w:val="006A62E4"/>
    <w:rsid w:val="006A633A"/>
    <w:rsid w:val="006A65DB"/>
    <w:rsid w:val="006A6C66"/>
    <w:rsid w:val="006A702F"/>
    <w:rsid w:val="006A72E8"/>
    <w:rsid w:val="006A7507"/>
    <w:rsid w:val="006A788C"/>
    <w:rsid w:val="006A78C8"/>
    <w:rsid w:val="006A7A1B"/>
    <w:rsid w:val="006A7B3C"/>
    <w:rsid w:val="006A7D6C"/>
    <w:rsid w:val="006A7D8B"/>
    <w:rsid w:val="006A7EDB"/>
    <w:rsid w:val="006A7EF6"/>
    <w:rsid w:val="006B0038"/>
    <w:rsid w:val="006B0050"/>
    <w:rsid w:val="006B00C8"/>
    <w:rsid w:val="006B0102"/>
    <w:rsid w:val="006B0541"/>
    <w:rsid w:val="006B06F9"/>
    <w:rsid w:val="006B0733"/>
    <w:rsid w:val="006B0B6D"/>
    <w:rsid w:val="006B0C8C"/>
    <w:rsid w:val="006B0CC7"/>
    <w:rsid w:val="006B0E30"/>
    <w:rsid w:val="006B0EF7"/>
    <w:rsid w:val="006B13E6"/>
    <w:rsid w:val="006B1445"/>
    <w:rsid w:val="006B1897"/>
    <w:rsid w:val="006B1AC9"/>
    <w:rsid w:val="006B222C"/>
    <w:rsid w:val="006B227F"/>
    <w:rsid w:val="006B24DE"/>
    <w:rsid w:val="006B2698"/>
    <w:rsid w:val="006B27EA"/>
    <w:rsid w:val="006B2839"/>
    <w:rsid w:val="006B2CAB"/>
    <w:rsid w:val="006B2F16"/>
    <w:rsid w:val="006B337E"/>
    <w:rsid w:val="006B373F"/>
    <w:rsid w:val="006B3C66"/>
    <w:rsid w:val="006B4A59"/>
    <w:rsid w:val="006B4B1F"/>
    <w:rsid w:val="006B4ED5"/>
    <w:rsid w:val="006B5153"/>
    <w:rsid w:val="006B5668"/>
    <w:rsid w:val="006B5BBB"/>
    <w:rsid w:val="006B6978"/>
    <w:rsid w:val="006B6B79"/>
    <w:rsid w:val="006B714D"/>
    <w:rsid w:val="006B766C"/>
    <w:rsid w:val="006B7B49"/>
    <w:rsid w:val="006B7C02"/>
    <w:rsid w:val="006B7EAC"/>
    <w:rsid w:val="006C0435"/>
    <w:rsid w:val="006C0567"/>
    <w:rsid w:val="006C07CB"/>
    <w:rsid w:val="006C0951"/>
    <w:rsid w:val="006C0F15"/>
    <w:rsid w:val="006C12AA"/>
    <w:rsid w:val="006C144D"/>
    <w:rsid w:val="006C15A8"/>
    <w:rsid w:val="006C1980"/>
    <w:rsid w:val="006C1BEF"/>
    <w:rsid w:val="006C23E1"/>
    <w:rsid w:val="006C2B64"/>
    <w:rsid w:val="006C2CE7"/>
    <w:rsid w:val="006C2DFA"/>
    <w:rsid w:val="006C2E1D"/>
    <w:rsid w:val="006C2E52"/>
    <w:rsid w:val="006C2F21"/>
    <w:rsid w:val="006C3165"/>
    <w:rsid w:val="006C36A9"/>
    <w:rsid w:val="006C3CD4"/>
    <w:rsid w:val="006C3F1A"/>
    <w:rsid w:val="006C40A9"/>
    <w:rsid w:val="006C40F7"/>
    <w:rsid w:val="006C4108"/>
    <w:rsid w:val="006C42B8"/>
    <w:rsid w:val="006C4584"/>
    <w:rsid w:val="006C478E"/>
    <w:rsid w:val="006C4D62"/>
    <w:rsid w:val="006C5277"/>
    <w:rsid w:val="006C52D2"/>
    <w:rsid w:val="006C5321"/>
    <w:rsid w:val="006C53C3"/>
    <w:rsid w:val="006C5434"/>
    <w:rsid w:val="006C54BA"/>
    <w:rsid w:val="006C5771"/>
    <w:rsid w:val="006C5D92"/>
    <w:rsid w:val="006C5E57"/>
    <w:rsid w:val="006C5E76"/>
    <w:rsid w:val="006C5ED6"/>
    <w:rsid w:val="006C6240"/>
    <w:rsid w:val="006C6248"/>
    <w:rsid w:val="006C653E"/>
    <w:rsid w:val="006C6E19"/>
    <w:rsid w:val="006C7211"/>
    <w:rsid w:val="006C7526"/>
    <w:rsid w:val="006C77F0"/>
    <w:rsid w:val="006D02E7"/>
    <w:rsid w:val="006D0686"/>
    <w:rsid w:val="006D09DA"/>
    <w:rsid w:val="006D09DC"/>
    <w:rsid w:val="006D0C25"/>
    <w:rsid w:val="006D0CBB"/>
    <w:rsid w:val="006D0D5A"/>
    <w:rsid w:val="006D114A"/>
    <w:rsid w:val="006D11B2"/>
    <w:rsid w:val="006D13A9"/>
    <w:rsid w:val="006D15CE"/>
    <w:rsid w:val="006D1994"/>
    <w:rsid w:val="006D1997"/>
    <w:rsid w:val="006D1BE0"/>
    <w:rsid w:val="006D1D5B"/>
    <w:rsid w:val="006D1F32"/>
    <w:rsid w:val="006D2013"/>
    <w:rsid w:val="006D2569"/>
    <w:rsid w:val="006D275D"/>
    <w:rsid w:val="006D291D"/>
    <w:rsid w:val="006D2BB9"/>
    <w:rsid w:val="006D32F6"/>
    <w:rsid w:val="006D32FB"/>
    <w:rsid w:val="006D352C"/>
    <w:rsid w:val="006D3D17"/>
    <w:rsid w:val="006D40A1"/>
    <w:rsid w:val="006D476A"/>
    <w:rsid w:val="006D47F0"/>
    <w:rsid w:val="006D4AA0"/>
    <w:rsid w:val="006D4E17"/>
    <w:rsid w:val="006D5064"/>
    <w:rsid w:val="006D5065"/>
    <w:rsid w:val="006D53FD"/>
    <w:rsid w:val="006D59D6"/>
    <w:rsid w:val="006D5A17"/>
    <w:rsid w:val="006D5ED5"/>
    <w:rsid w:val="006D5EE1"/>
    <w:rsid w:val="006D5FF1"/>
    <w:rsid w:val="006D6644"/>
    <w:rsid w:val="006D6754"/>
    <w:rsid w:val="006D6D25"/>
    <w:rsid w:val="006D6EE0"/>
    <w:rsid w:val="006D7313"/>
    <w:rsid w:val="006D7565"/>
    <w:rsid w:val="006D7852"/>
    <w:rsid w:val="006D7CD6"/>
    <w:rsid w:val="006D7DC9"/>
    <w:rsid w:val="006D7DFB"/>
    <w:rsid w:val="006D7E52"/>
    <w:rsid w:val="006E009C"/>
    <w:rsid w:val="006E03A7"/>
    <w:rsid w:val="006E0497"/>
    <w:rsid w:val="006E0582"/>
    <w:rsid w:val="006E0DB0"/>
    <w:rsid w:val="006E125A"/>
    <w:rsid w:val="006E1409"/>
    <w:rsid w:val="006E15AE"/>
    <w:rsid w:val="006E1A7B"/>
    <w:rsid w:val="006E1C6D"/>
    <w:rsid w:val="006E1D2E"/>
    <w:rsid w:val="006E1ECB"/>
    <w:rsid w:val="006E21DA"/>
    <w:rsid w:val="006E2288"/>
    <w:rsid w:val="006E23F9"/>
    <w:rsid w:val="006E2CB2"/>
    <w:rsid w:val="006E2F2E"/>
    <w:rsid w:val="006E319F"/>
    <w:rsid w:val="006E32D1"/>
    <w:rsid w:val="006E33AE"/>
    <w:rsid w:val="006E3A99"/>
    <w:rsid w:val="006E424B"/>
    <w:rsid w:val="006E4346"/>
    <w:rsid w:val="006E4BBA"/>
    <w:rsid w:val="006E5523"/>
    <w:rsid w:val="006E5960"/>
    <w:rsid w:val="006E5A6B"/>
    <w:rsid w:val="006E5C92"/>
    <w:rsid w:val="006E5CFA"/>
    <w:rsid w:val="006E5FFE"/>
    <w:rsid w:val="006E6C24"/>
    <w:rsid w:val="006E70D0"/>
    <w:rsid w:val="006E73F3"/>
    <w:rsid w:val="006E74B9"/>
    <w:rsid w:val="006E760A"/>
    <w:rsid w:val="006E7981"/>
    <w:rsid w:val="006E7DB6"/>
    <w:rsid w:val="006F00D9"/>
    <w:rsid w:val="006F0A22"/>
    <w:rsid w:val="006F0DCE"/>
    <w:rsid w:val="006F1626"/>
    <w:rsid w:val="006F1CCC"/>
    <w:rsid w:val="006F1FC4"/>
    <w:rsid w:val="006F287C"/>
    <w:rsid w:val="006F2BCA"/>
    <w:rsid w:val="006F2C63"/>
    <w:rsid w:val="006F2E74"/>
    <w:rsid w:val="006F3216"/>
    <w:rsid w:val="006F36EF"/>
    <w:rsid w:val="006F38E7"/>
    <w:rsid w:val="006F3D50"/>
    <w:rsid w:val="006F3F6C"/>
    <w:rsid w:val="006F415E"/>
    <w:rsid w:val="006F4499"/>
    <w:rsid w:val="006F48A0"/>
    <w:rsid w:val="006F4C02"/>
    <w:rsid w:val="006F4CD5"/>
    <w:rsid w:val="006F5662"/>
    <w:rsid w:val="006F57E9"/>
    <w:rsid w:val="006F5D7F"/>
    <w:rsid w:val="006F67FB"/>
    <w:rsid w:val="006F6853"/>
    <w:rsid w:val="006F68A0"/>
    <w:rsid w:val="006F6A08"/>
    <w:rsid w:val="006F6A2F"/>
    <w:rsid w:val="006F6C46"/>
    <w:rsid w:val="006F72E6"/>
    <w:rsid w:val="006F75BD"/>
    <w:rsid w:val="006F777A"/>
    <w:rsid w:val="006F7AA1"/>
    <w:rsid w:val="006F7BD9"/>
    <w:rsid w:val="006F7BF8"/>
    <w:rsid w:val="006F7C26"/>
    <w:rsid w:val="00700006"/>
    <w:rsid w:val="0070005C"/>
    <w:rsid w:val="00700090"/>
    <w:rsid w:val="007002BC"/>
    <w:rsid w:val="0070032A"/>
    <w:rsid w:val="0070037F"/>
    <w:rsid w:val="007005DC"/>
    <w:rsid w:val="00700720"/>
    <w:rsid w:val="007009FF"/>
    <w:rsid w:val="00700A91"/>
    <w:rsid w:val="00700C6F"/>
    <w:rsid w:val="00700D6D"/>
    <w:rsid w:val="00700EB8"/>
    <w:rsid w:val="0070168C"/>
    <w:rsid w:val="007016A9"/>
    <w:rsid w:val="0070190A"/>
    <w:rsid w:val="007019E1"/>
    <w:rsid w:val="00701CAA"/>
    <w:rsid w:val="00701F75"/>
    <w:rsid w:val="00702067"/>
    <w:rsid w:val="007021E6"/>
    <w:rsid w:val="0070229E"/>
    <w:rsid w:val="007026FB"/>
    <w:rsid w:val="0070299C"/>
    <w:rsid w:val="00702E33"/>
    <w:rsid w:val="00702F6D"/>
    <w:rsid w:val="007032D4"/>
    <w:rsid w:val="00703500"/>
    <w:rsid w:val="007036B6"/>
    <w:rsid w:val="00703869"/>
    <w:rsid w:val="00703FBF"/>
    <w:rsid w:val="00704243"/>
    <w:rsid w:val="00704540"/>
    <w:rsid w:val="007049A9"/>
    <w:rsid w:val="00704BFF"/>
    <w:rsid w:val="00705664"/>
    <w:rsid w:val="0070594E"/>
    <w:rsid w:val="00705E5E"/>
    <w:rsid w:val="00706543"/>
    <w:rsid w:val="0070661D"/>
    <w:rsid w:val="00706B4D"/>
    <w:rsid w:val="00706E33"/>
    <w:rsid w:val="00706EDE"/>
    <w:rsid w:val="00706F1B"/>
    <w:rsid w:val="0070746D"/>
    <w:rsid w:val="0071067F"/>
    <w:rsid w:val="00710B9D"/>
    <w:rsid w:val="00710C63"/>
    <w:rsid w:val="00710D68"/>
    <w:rsid w:val="00710D88"/>
    <w:rsid w:val="0071109A"/>
    <w:rsid w:val="00711242"/>
    <w:rsid w:val="00711355"/>
    <w:rsid w:val="0071140E"/>
    <w:rsid w:val="00711531"/>
    <w:rsid w:val="00711D21"/>
    <w:rsid w:val="00712186"/>
    <w:rsid w:val="00712C37"/>
    <w:rsid w:val="00712CD5"/>
    <w:rsid w:val="00712F65"/>
    <w:rsid w:val="0071334E"/>
    <w:rsid w:val="007134CD"/>
    <w:rsid w:val="00713EFE"/>
    <w:rsid w:val="00714B04"/>
    <w:rsid w:val="00714FF3"/>
    <w:rsid w:val="00715274"/>
    <w:rsid w:val="0071566F"/>
    <w:rsid w:val="00715767"/>
    <w:rsid w:val="00715BEC"/>
    <w:rsid w:val="00715C1E"/>
    <w:rsid w:val="00715DBD"/>
    <w:rsid w:val="0071603B"/>
    <w:rsid w:val="007160A4"/>
    <w:rsid w:val="007168E0"/>
    <w:rsid w:val="00716C1A"/>
    <w:rsid w:val="00716C5E"/>
    <w:rsid w:val="0071700B"/>
    <w:rsid w:val="0071719C"/>
    <w:rsid w:val="00717953"/>
    <w:rsid w:val="00717A06"/>
    <w:rsid w:val="00717E08"/>
    <w:rsid w:val="00717F34"/>
    <w:rsid w:val="007203E4"/>
    <w:rsid w:val="007204E0"/>
    <w:rsid w:val="00720874"/>
    <w:rsid w:val="007208F0"/>
    <w:rsid w:val="00720986"/>
    <w:rsid w:val="00720B4B"/>
    <w:rsid w:val="007210AC"/>
    <w:rsid w:val="007211AD"/>
    <w:rsid w:val="00721A29"/>
    <w:rsid w:val="00721D7F"/>
    <w:rsid w:val="0072220B"/>
    <w:rsid w:val="0072252B"/>
    <w:rsid w:val="00722624"/>
    <w:rsid w:val="00722795"/>
    <w:rsid w:val="007229D1"/>
    <w:rsid w:val="00722B43"/>
    <w:rsid w:val="00722BEA"/>
    <w:rsid w:val="00723496"/>
    <w:rsid w:val="0072368E"/>
    <w:rsid w:val="00723840"/>
    <w:rsid w:val="00723905"/>
    <w:rsid w:val="00724240"/>
    <w:rsid w:val="007242E5"/>
    <w:rsid w:val="00724760"/>
    <w:rsid w:val="00724946"/>
    <w:rsid w:val="00724ACB"/>
    <w:rsid w:val="00724DDB"/>
    <w:rsid w:val="00725260"/>
    <w:rsid w:val="00726687"/>
    <w:rsid w:val="007268CE"/>
    <w:rsid w:val="00726DB2"/>
    <w:rsid w:val="00726E29"/>
    <w:rsid w:val="007272DA"/>
    <w:rsid w:val="007276E1"/>
    <w:rsid w:val="00727D88"/>
    <w:rsid w:val="00727DA6"/>
    <w:rsid w:val="007300BE"/>
    <w:rsid w:val="007302E4"/>
    <w:rsid w:val="0073068B"/>
    <w:rsid w:val="00730A10"/>
    <w:rsid w:val="00730D68"/>
    <w:rsid w:val="0073118F"/>
    <w:rsid w:val="0073195D"/>
    <w:rsid w:val="00731EF9"/>
    <w:rsid w:val="0073214D"/>
    <w:rsid w:val="007328B6"/>
    <w:rsid w:val="007328E7"/>
    <w:rsid w:val="00732C28"/>
    <w:rsid w:val="00732CB6"/>
    <w:rsid w:val="00732E87"/>
    <w:rsid w:val="0073300E"/>
    <w:rsid w:val="007330A1"/>
    <w:rsid w:val="00733317"/>
    <w:rsid w:val="00733350"/>
    <w:rsid w:val="0073341F"/>
    <w:rsid w:val="00733591"/>
    <w:rsid w:val="007339F7"/>
    <w:rsid w:val="00733AAC"/>
    <w:rsid w:val="00733BF2"/>
    <w:rsid w:val="0073419E"/>
    <w:rsid w:val="00734304"/>
    <w:rsid w:val="00734994"/>
    <w:rsid w:val="00734B9C"/>
    <w:rsid w:val="00734BAB"/>
    <w:rsid w:val="00734EC3"/>
    <w:rsid w:val="007350FF"/>
    <w:rsid w:val="00735878"/>
    <w:rsid w:val="00735C7F"/>
    <w:rsid w:val="007360F8"/>
    <w:rsid w:val="00736113"/>
    <w:rsid w:val="00736272"/>
    <w:rsid w:val="007364A1"/>
    <w:rsid w:val="007367DC"/>
    <w:rsid w:val="007368D9"/>
    <w:rsid w:val="00736BC6"/>
    <w:rsid w:val="00736CBC"/>
    <w:rsid w:val="007370E8"/>
    <w:rsid w:val="007374A3"/>
    <w:rsid w:val="007375F0"/>
    <w:rsid w:val="00737BD4"/>
    <w:rsid w:val="00737D6B"/>
    <w:rsid w:val="00737DAF"/>
    <w:rsid w:val="00737F31"/>
    <w:rsid w:val="00740460"/>
    <w:rsid w:val="00740C14"/>
    <w:rsid w:val="00740EAC"/>
    <w:rsid w:val="007410A4"/>
    <w:rsid w:val="007414BC"/>
    <w:rsid w:val="00741649"/>
    <w:rsid w:val="00741953"/>
    <w:rsid w:val="00741A6C"/>
    <w:rsid w:val="00741CFA"/>
    <w:rsid w:val="00741D59"/>
    <w:rsid w:val="0074282E"/>
    <w:rsid w:val="007430F8"/>
    <w:rsid w:val="00743915"/>
    <w:rsid w:val="00743B1A"/>
    <w:rsid w:val="00743F8F"/>
    <w:rsid w:val="007441FC"/>
    <w:rsid w:val="0074475C"/>
    <w:rsid w:val="00744BF6"/>
    <w:rsid w:val="00744E6B"/>
    <w:rsid w:val="00745082"/>
    <w:rsid w:val="0074511F"/>
    <w:rsid w:val="00745776"/>
    <w:rsid w:val="00745847"/>
    <w:rsid w:val="00745A88"/>
    <w:rsid w:val="00745C90"/>
    <w:rsid w:val="00745D1D"/>
    <w:rsid w:val="00745F2A"/>
    <w:rsid w:val="00746023"/>
    <w:rsid w:val="007463EE"/>
    <w:rsid w:val="00746D27"/>
    <w:rsid w:val="00746EC0"/>
    <w:rsid w:val="007470F7"/>
    <w:rsid w:val="007471C5"/>
    <w:rsid w:val="00747290"/>
    <w:rsid w:val="007473EA"/>
    <w:rsid w:val="00747541"/>
    <w:rsid w:val="00747663"/>
    <w:rsid w:val="00747B74"/>
    <w:rsid w:val="00747E70"/>
    <w:rsid w:val="00750027"/>
    <w:rsid w:val="00750862"/>
    <w:rsid w:val="00750959"/>
    <w:rsid w:val="00750F40"/>
    <w:rsid w:val="00750F5D"/>
    <w:rsid w:val="00751139"/>
    <w:rsid w:val="00751152"/>
    <w:rsid w:val="00751541"/>
    <w:rsid w:val="00751610"/>
    <w:rsid w:val="0075178C"/>
    <w:rsid w:val="0075180D"/>
    <w:rsid w:val="00751915"/>
    <w:rsid w:val="00751A63"/>
    <w:rsid w:val="00752247"/>
    <w:rsid w:val="00752565"/>
    <w:rsid w:val="0075291B"/>
    <w:rsid w:val="00752D08"/>
    <w:rsid w:val="00752E37"/>
    <w:rsid w:val="00752F23"/>
    <w:rsid w:val="00752FF7"/>
    <w:rsid w:val="0075326C"/>
    <w:rsid w:val="00753437"/>
    <w:rsid w:val="0075343C"/>
    <w:rsid w:val="00753577"/>
    <w:rsid w:val="00753C4F"/>
    <w:rsid w:val="00753D6C"/>
    <w:rsid w:val="00753F91"/>
    <w:rsid w:val="0075409D"/>
    <w:rsid w:val="007541B0"/>
    <w:rsid w:val="00754454"/>
    <w:rsid w:val="007544E1"/>
    <w:rsid w:val="007547D4"/>
    <w:rsid w:val="007548BA"/>
    <w:rsid w:val="0075497D"/>
    <w:rsid w:val="007549E2"/>
    <w:rsid w:val="00754AE2"/>
    <w:rsid w:val="00754EA5"/>
    <w:rsid w:val="0075502F"/>
    <w:rsid w:val="007553FE"/>
    <w:rsid w:val="007556E2"/>
    <w:rsid w:val="00755C44"/>
    <w:rsid w:val="00755D6B"/>
    <w:rsid w:val="007564F5"/>
    <w:rsid w:val="00756751"/>
    <w:rsid w:val="007567CB"/>
    <w:rsid w:val="00756B39"/>
    <w:rsid w:val="00756C0F"/>
    <w:rsid w:val="00756E27"/>
    <w:rsid w:val="00756FD1"/>
    <w:rsid w:val="0075713F"/>
    <w:rsid w:val="007571E3"/>
    <w:rsid w:val="00757773"/>
    <w:rsid w:val="0075786B"/>
    <w:rsid w:val="00757A80"/>
    <w:rsid w:val="00757E78"/>
    <w:rsid w:val="00757F00"/>
    <w:rsid w:val="00757F99"/>
    <w:rsid w:val="00760725"/>
    <w:rsid w:val="0076130C"/>
    <w:rsid w:val="007614E2"/>
    <w:rsid w:val="00761507"/>
    <w:rsid w:val="007615AD"/>
    <w:rsid w:val="00761A83"/>
    <w:rsid w:val="00761E29"/>
    <w:rsid w:val="00761E70"/>
    <w:rsid w:val="0076230E"/>
    <w:rsid w:val="007623D4"/>
    <w:rsid w:val="00762D7C"/>
    <w:rsid w:val="007630C0"/>
    <w:rsid w:val="0076320F"/>
    <w:rsid w:val="007637B9"/>
    <w:rsid w:val="00763D36"/>
    <w:rsid w:val="007640CC"/>
    <w:rsid w:val="007642CF"/>
    <w:rsid w:val="00764327"/>
    <w:rsid w:val="00765A8C"/>
    <w:rsid w:val="00765CAF"/>
    <w:rsid w:val="00765DC8"/>
    <w:rsid w:val="00765DCC"/>
    <w:rsid w:val="00765F69"/>
    <w:rsid w:val="007664E3"/>
    <w:rsid w:val="00766D5C"/>
    <w:rsid w:val="00766D7C"/>
    <w:rsid w:val="007672A0"/>
    <w:rsid w:val="0076767A"/>
    <w:rsid w:val="00767CF8"/>
    <w:rsid w:val="00767DA2"/>
    <w:rsid w:val="00767E67"/>
    <w:rsid w:val="00767F7C"/>
    <w:rsid w:val="00767FF8"/>
    <w:rsid w:val="0077027F"/>
    <w:rsid w:val="007705AF"/>
    <w:rsid w:val="0077085A"/>
    <w:rsid w:val="00770B54"/>
    <w:rsid w:val="00770D9B"/>
    <w:rsid w:val="007715C1"/>
    <w:rsid w:val="00771988"/>
    <w:rsid w:val="00771D20"/>
    <w:rsid w:val="007724A7"/>
    <w:rsid w:val="00772633"/>
    <w:rsid w:val="0077284C"/>
    <w:rsid w:val="00772A37"/>
    <w:rsid w:val="007730C6"/>
    <w:rsid w:val="007730DD"/>
    <w:rsid w:val="0077326A"/>
    <w:rsid w:val="00773339"/>
    <w:rsid w:val="00773352"/>
    <w:rsid w:val="00773AF4"/>
    <w:rsid w:val="007741F8"/>
    <w:rsid w:val="007746B2"/>
    <w:rsid w:val="00774D38"/>
    <w:rsid w:val="00774D58"/>
    <w:rsid w:val="00774F82"/>
    <w:rsid w:val="0077502B"/>
    <w:rsid w:val="00775063"/>
    <w:rsid w:val="00775404"/>
    <w:rsid w:val="007759EB"/>
    <w:rsid w:val="00775C0F"/>
    <w:rsid w:val="00775DF0"/>
    <w:rsid w:val="00775EB2"/>
    <w:rsid w:val="0077642F"/>
    <w:rsid w:val="007765DD"/>
    <w:rsid w:val="00776788"/>
    <w:rsid w:val="00776AEE"/>
    <w:rsid w:val="00776F79"/>
    <w:rsid w:val="00777264"/>
    <w:rsid w:val="00777269"/>
    <w:rsid w:val="00777329"/>
    <w:rsid w:val="007801CA"/>
    <w:rsid w:val="0078042D"/>
    <w:rsid w:val="0078064F"/>
    <w:rsid w:val="007808A4"/>
    <w:rsid w:val="00780AFA"/>
    <w:rsid w:val="0078203A"/>
    <w:rsid w:val="0078222D"/>
    <w:rsid w:val="007822F1"/>
    <w:rsid w:val="007823A1"/>
    <w:rsid w:val="007824AF"/>
    <w:rsid w:val="00782872"/>
    <w:rsid w:val="007828EA"/>
    <w:rsid w:val="00782D1A"/>
    <w:rsid w:val="00782DA2"/>
    <w:rsid w:val="00782F28"/>
    <w:rsid w:val="00782FBE"/>
    <w:rsid w:val="0078353A"/>
    <w:rsid w:val="007836B3"/>
    <w:rsid w:val="007839E9"/>
    <w:rsid w:val="00783A54"/>
    <w:rsid w:val="0078404D"/>
    <w:rsid w:val="00784446"/>
    <w:rsid w:val="007847A3"/>
    <w:rsid w:val="00784891"/>
    <w:rsid w:val="00784F7D"/>
    <w:rsid w:val="00785338"/>
    <w:rsid w:val="007856BA"/>
    <w:rsid w:val="0078576F"/>
    <w:rsid w:val="00785A2C"/>
    <w:rsid w:val="00785A9C"/>
    <w:rsid w:val="00785ACB"/>
    <w:rsid w:val="0078601E"/>
    <w:rsid w:val="00786D1F"/>
    <w:rsid w:val="00786F9A"/>
    <w:rsid w:val="0078730C"/>
    <w:rsid w:val="0078759A"/>
    <w:rsid w:val="00787ED9"/>
    <w:rsid w:val="00787F2C"/>
    <w:rsid w:val="00787F4E"/>
    <w:rsid w:val="007903FC"/>
    <w:rsid w:val="00790655"/>
    <w:rsid w:val="007909C1"/>
    <w:rsid w:val="00790B4F"/>
    <w:rsid w:val="00791013"/>
    <w:rsid w:val="007910ED"/>
    <w:rsid w:val="007910EF"/>
    <w:rsid w:val="00791253"/>
    <w:rsid w:val="00791733"/>
    <w:rsid w:val="007917D5"/>
    <w:rsid w:val="00791DBA"/>
    <w:rsid w:val="00791FD5"/>
    <w:rsid w:val="00792098"/>
    <w:rsid w:val="007920B8"/>
    <w:rsid w:val="00792550"/>
    <w:rsid w:val="007927FB"/>
    <w:rsid w:val="0079281D"/>
    <w:rsid w:val="00792A05"/>
    <w:rsid w:val="00792EEE"/>
    <w:rsid w:val="0079302C"/>
    <w:rsid w:val="007936CB"/>
    <w:rsid w:val="007936E1"/>
    <w:rsid w:val="00793BE0"/>
    <w:rsid w:val="0079406C"/>
    <w:rsid w:val="00794509"/>
    <w:rsid w:val="007945DB"/>
    <w:rsid w:val="007946C1"/>
    <w:rsid w:val="00794997"/>
    <w:rsid w:val="00794D16"/>
    <w:rsid w:val="00794FBF"/>
    <w:rsid w:val="0079511D"/>
    <w:rsid w:val="00795227"/>
    <w:rsid w:val="00795AC9"/>
    <w:rsid w:val="00795D4E"/>
    <w:rsid w:val="007966CA"/>
    <w:rsid w:val="00796889"/>
    <w:rsid w:val="00796B0D"/>
    <w:rsid w:val="00796E61"/>
    <w:rsid w:val="00796EC5"/>
    <w:rsid w:val="00797066"/>
    <w:rsid w:val="007973BF"/>
    <w:rsid w:val="00797692"/>
    <w:rsid w:val="007977C2"/>
    <w:rsid w:val="007977E7"/>
    <w:rsid w:val="00797ADE"/>
    <w:rsid w:val="00797DA9"/>
    <w:rsid w:val="00797E02"/>
    <w:rsid w:val="007A007E"/>
    <w:rsid w:val="007A036B"/>
    <w:rsid w:val="007A0718"/>
    <w:rsid w:val="007A07EB"/>
    <w:rsid w:val="007A0A4C"/>
    <w:rsid w:val="007A0AE8"/>
    <w:rsid w:val="007A0C5F"/>
    <w:rsid w:val="007A0D16"/>
    <w:rsid w:val="007A0E34"/>
    <w:rsid w:val="007A0EC5"/>
    <w:rsid w:val="007A1B13"/>
    <w:rsid w:val="007A1CC8"/>
    <w:rsid w:val="007A1CCD"/>
    <w:rsid w:val="007A21AD"/>
    <w:rsid w:val="007A21FF"/>
    <w:rsid w:val="007A2860"/>
    <w:rsid w:val="007A2922"/>
    <w:rsid w:val="007A2C6A"/>
    <w:rsid w:val="007A312C"/>
    <w:rsid w:val="007A3547"/>
    <w:rsid w:val="007A36A4"/>
    <w:rsid w:val="007A3D8F"/>
    <w:rsid w:val="007A4315"/>
    <w:rsid w:val="007A4706"/>
    <w:rsid w:val="007A4766"/>
    <w:rsid w:val="007A4997"/>
    <w:rsid w:val="007A49A5"/>
    <w:rsid w:val="007A4BEF"/>
    <w:rsid w:val="007A4F96"/>
    <w:rsid w:val="007A5A05"/>
    <w:rsid w:val="007A5A8D"/>
    <w:rsid w:val="007A60C1"/>
    <w:rsid w:val="007A65C4"/>
    <w:rsid w:val="007A6794"/>
    <w:rsid w:val="007A700A"/>
    <w:rsid w:val="007A721F"/>
    <w:rsid w:val="007A740A"/>
    <w:rsid w:val="007A779B"/>
    <w:rsid w:val="007A7A6A"/>
    <w:rsid w:val="007B05D4"/>
    <w:rsid w:val="007B07D6"/>
    <w:rsid w:val="007B0A8D"/>
    <w:rsid w:val="007B0AE7"/>
    <w:rsid w:val="007B14C2"/>
    <w:rsid w:val="007B14CD"/>
    <w:rsid w:val="007B1A9F"/>
    <w:rsid w:val="007B1B3F"/>
    <w:rsid w:val="007B1D70"/>
    <w:rsid w:val="007B1F97"/>
    <w:rsid w:val="007B2193"/>
    <w:rsid w:val="007B2294"/>
    <w:rsid w:val="007B25D2"/>
    <w:rsid w:val="007B290F"/>
    <w:rsid w:val="007B29C1"/>
    <w:rsid w:val="007B3264"/>
    <w:rsid w:val="007B3C4C"/>
    <w:rsid w:val="007B4066"/>
    <w:rsid w:val="007B4073"/>
    <w:rsid w:val="007B43D3"/>
    <w:rsid w:val="007B48F3"/>
    <w:rsid w:val="007B4FCA"/>
    <w:rsid w:val="007B50CB"/>
    <w:rsid w:val="007B5293"/>
    <w:rsid w:val="007B53E9"/>
    <w:rsid w:val="007B5867"/>
    <w:rsid w:val="007B5A73"/>
    <w:rsid w:val="007B5B59"/>
    <w:rsid w:val="007B5BA9"/>
    <w:rsid w:val="007B6156"/>
    <w:rsid w:val="007B63C6"/>
    <w:rsid w:val="007B645D"/>
    <w:rsid w:val="007B6B5B"/>
    <w:rsid w:val="007B73EC"/>
    <w:rsid w:val="007B788C"/>
    <w:rsid w:val="007B7ED6"/>
    <w:rsid w:val="007C002D"/>
    <w:rsid w:val="007C0248"/>
    <w:rsid w:val="007C02C0"/>
    <w:rsid w:val="007C09FD"/>
    <w:rsid w:val="007C0B10"/>
    <w:rsid w:val="007C15D5"/>
    <w:rsid w:val="007C178F"/>
    <w:rsid w:val="007C1B09"/>
    <w:rsid w:val="007C1B38"/>
    <w:rsid w:val="007C1FD8"/>
    <w:rsid w:val="007C22AE"/>
    <w:rsid w:val="007C23F6"/>
    <w:rsid w:val="007C2797"/>
    <w:rsid w:val="007C2E6F"/>
    <w:rsid w:val="007C3B4F"/>
    <w:rsid w:val="007C3D4E"/>
    <w:rsid w:val="007C402E"/>
    <w:rsid w:val="007C4037"/>
    <w:rsid w:val="007C4136"/>
    <w:rsid w:val="007C49C1"/>
    <w:rsid w:val="007C4AC5"/>
    <w:rsid w:val="007C4B6D"/>
    <w:rsid w:val="007C4DB6"/>
    <w:rsid w:val="007C4F6F"/>
    <w:rsid w:val="007C4F93"/>
    <w:rsid w:val="007C5029"/>
    <w:rsid w:val="007C5114"/>
    <w:rsid w:val="007C5195"/>
    <w:rsid w:val="007C519A"/>
    <w:rsid w:val="007C5B3C"/>
    <w:rsid w:val="007C5E11"/>
    <w:rsid w:val="007C65CE"/>
    <w:rsid w:val="007C6A2F"/>
    <w:rsid w:val="007C6D7D"/>
    <w:rsid w:val="007C6D9B"/>
    <w:rsid w:val="007C6EA9"/>
    <w:rsid w:val="007C75A7"/>
    <w:rsid w:val="007C7671"/>
    <w:rsid w:val="007C76C9"/>
    <w:rsid w:val="007C7991"/>
    <w:rsid w:val="007D04D2"/>
    <w:rsid w:val="007D063B"/>
    <w:rsid w:val="007D0928"/>
    <w:rsid w:val="007D09E8"/>
    <w:rsid w:val="007D09E9"/>
    <w:rsid w:val="007D0C77"/>
    <w:rsid w:val="007D0D73"/>
    <w:rsid w:val="007D148A"/>
    <w:rsid w:val="007D1583"/>
    <w:rsid w:val="007D1826"/>
    <w:rsid w:val="007D1832"/>
    <w:rsid w:val="007D1B89"/>
    <w:rsid w:val="007D215B"/>
    <w:rsid w:val="007D2268"/>
    <w:rsid w:val="007D23D9"/>
    <w:rsid w:val="007D2555"/>
    <w:rsid w:val="007D2774"/>
    <w:rsid w:val="007D2806"/>
    <w:rsid w:val="007D2A80"/>
    <w:rsid w:val="007D2D1C"/>
    <w:rsid w:val="007D30E1"/>
    <w:rsid w:val="007D310B"/>
    <w:rsid w:val="007D3170"/>
    <w:rsid w:val="007D31F4"/>
    <w:rsid w:val="007D3323"/>
    <w:rsid w:val="007D35E4"/>
    <w:rsid w:val="007D365C"/>
    <w:rsid w:val="007D3B1B"/>
    <w:rsid w:val="007D3EFA"/>
    <w:rsid w:val="007D40D7"/>
    <w:rsid w:val="007D40DB"/>
    <w:rsid w:val="007D422A"/>
    <w:rsid w:val="007D434C"/>
    <w:rsid w:val="007D4705"/>
    <w:rsid w:val="007D4C4F"/>
    <w:rsid w:val="007D4F61"/>
    <w:rsid w:val="007D5786"/>
    <w:rsid w:val="007D59FC"/>
    <w:rsid w:val="007D5DD3"/>
    <w:rsid w:val="007D5FBA"/>
    <w:rsid w:val="007D6165"/>
    <w:rsid w:val="007D698F"/>
    <w:rsid w:val="007D69B3"/>
    <w:rsid w:val="007D6A1C"/>
    <w:rsid w:val="007D6A76"/>
    <w:rsid w:val="007D6CBB"/>
    <w:rsid w:val="007D6EAB"/>
    <w:rsid w:val="007D7311"/>
    <w:rsid w:val="007D7861"/>
    <w:rsid w:val="007D7AA2"/>
    <w:rsid w:val="007D7F0E"/>
    <w:rsid w:val="007E0013"/>
    <w:rsid w:val="007E092F"/>
    <w:rsid w:val="007E1128"/>
    <w:rsid w:val="007E11FF"/>
    <w:rsid w:val="007E12BF"/>
    <w:rsid w:val="007E134F"/>
    <w:rsid w:val="007E16B2"/>
    <w:rsid w:val="007E210F"/>
    <w:rsid w:val="007E21B3"/>
    <w:rsid w:val="007E21B7"/>
    <w:rsid w:val="007E23E8"/>
    <w:rsid w:val="007E353D"/>
    <w:rsid w:val="007E3573"/>
    <w:rsid w:val="007E367D"/>
    <w:rsid w:val="007E3EF9"/>
    <w:rsid w:val="007E400A"/>
    <w:rsid w:val="007E445C"/>
    <w:rsid w:val="007E4572"/>
    <w:rsid w:val="007E4742"/>
    <w:rsid w:val="007E48A7"/>
    <w:rsid w:val="007E4CD1"/>
    <w:rsid w:val="007E5161"/>
    <w:rsid w:val="007E5416"/>
    <w:rsid w:val="007E549E"/>
    <w:rsid w:val="007E5504"/>
    <w:rsid w:val="007E57F7"/>
    <w:rsid w:val="007E5C92"/>
    <w:rsid w:val="007E6397"/>
    <w:rsid w:val="007E67A5"/>
    <w:rsid w:val="007E6C90"/>
    <w:rsid w:val="007E6EB4"/>
    <w:rsid w:val="007E6EE1"/>
    <w:rsid w:val="007E6F7E"/>
    <w:rsid w:val="007E7252"/>
    <w:rsid w:val="007E73BF"/>
    <w:rsid w:val="007E772E"/>
    <w:rsid w:val="007E7A51"/>
    <w:rsid w:val="007E7CC2"/>
    <w:rsid w:val="007F09EB"/>
    <w:rsid w:val="007F0BF5"/>
    <w:rsid w:val="007F0D19"/>
    <w:rsid w:val="007F0F42"/>
    <w:rsid w:val="007F1077"/>
    <w:rsid w:val="007F13EB"/>
    <w:rsid w:val="007F15E1"/>
    <w:rsid w:val="007F1635"/>
    <w:rsid w:val="007F2173"/>
    <w:rsid w:val="007F225E"/>
    <w:rsid w:val="007F23D3"/>
    <w:rsid w:val="007F28F3"/>
    <w:rsid w:val="007F2C31"/>
    <w:rsid w:val="007F31E6"/>
    <w:rsid w:val="007F33A0"/>
    <w:rsid w:val="007F3751"/>
    <w:rsid w:val="007F3ECC"/>
    <w:rsid w:val="007F4077"/>
    <w:rsid w:val="007F45E7"/>
    <w:rsid w:val="007F4901"/>
    <w:rsid w:val="007F4CCA"/>
    <w:rsid w:val="007F4FD8"/>
    <w:rsid w:val="007F5169"/>
    <w:rsid w:val="007F5C71"/>
    <w:rsid w:val="007F61E0"/>
    <w:rsid w:val="007F673A"/>
    <w:rsid w:val="007F67BB"/>
    <w:rsid w:val="007F6A5D"/>
    <w:rsid w:val="007F6FD5"/>
    <w:rsid w:val="007F722A"/>
    <w:rsid w:val="007F7632"/>
    <w:rsid w:val="007F7C11"/>
    <w:rsid w:val="00800099"/>
    <w:rsid w:val="008001F9"/>
    <w:rsid w:val="008003F0"/>
    <w:rsid w:val="008007DC"/>
    <w:rsid w:val="00800886"/>
    <w:rsid w:val="008011C9"/>
    <w:rsid w:val="008013EE"/>
    <w:rsid w:val="0080150E"/>
    <w:rsid w:val="00801550"/>
    <w:rsid w:val="00801ABD"/>
    <w:rsid w:val="00801D4C"/>
    <w:rsid w:val="00801EE4"/>
    <w:rsid w:val="00802009"/>
    <w:rsid w:val="00802435"/>
    <w:rsid w:val="0080265A"/>
    <w:rsid w:val="00802703"/>
    <w:rsid w:val="008027F7"/>
    <w:rsid w:val="00802D3D"/>
    <w:rsid w:val="00802DE0"/>
    <w:rsid w:val="0080329B"/>
    <w:rsid w:val="00803584"/>
    <w:rsid w:val="0080377B"/>
    <w:rsid w:val="00803A96"/>
    <w:rsid w:val="00804256"/>
    <w:rsid w:val="0080435B"/>
    <w:rsid w:val="008043D5"/>
    <w:rsid w:val="008044F1"/>
    <w:rsid w:val="00805511"/>
    <w:rsid w:val="00805736"/>
    <w:rsid w:val="008057E5"/>
    <w:rsid w:val="00805938"/>
    <w:rsid w:val="00805CBB"/>
    <w:rsid w:val="00805E67"/>
    <w:rsid w:val="00805FBD"/>
    <w:rsid w:val="008066CF"/>
    <w:rsid w:val="00806828"/>
    <w:rsid w:val="0080693A"/>
    <w:rsid w:val="00806955"/>
    <w:rsid w:val="00806C0B"/>
    <w:rsid w:val="00806F33"/>
    <w:rsid w:val="0080717B"/>
    <w:rsid w:val="008077A0"/>
    <w:rsid w:val="00807D55"/>
    <w:rsid w:val="0081041A"/>
    <w:rsid w:val="00810D33"/>
    <w:rsid w:val="00810EE3"/>
    <w:rsid w:val="00811969"/>
    <w:rsid w:val="008119BB"/>
    <w:rsid w:val="00811C13"/>
    <w:rsid w:val="00811C6D"/>
    <w:rsid w:val="008121A9"/>
    <w:rsid w:val="00812360"/>
    <w:rsid w:val="008128BD"/>
    <w:rsid w:val="00812B34"/>
    <w:rsid w:val="00812E97"/>
    <w:rsid w:val="008133B6"/>
    <w:rsid w:val="00813988"/>
    <w:rsid w:val="00813B3B"/>
    <w:rsid w:val="00813BCA"/>
    <w:rsid w:val="00813D61"/>
    <w:rsid w:val="00813DD5"/>
    <w:rsid w:val="00813F58"/>
    <w:rsid w:val="008149A6"/>
    <w:rsid w:val="00814AD7"/>
    <w:rsid w:val="00814B24"/>
    <w:rsid w:val="00814D9A"/>
    <w:rsid w:val="00814F1D"/>
    <w:rsid w:val="00815541"/>
    <w:rsid w:val="00815753"/>
    <w:rsid w:val="00815BD2"/>
    <w:rsid w:val="00815E2D"/>
    <w:rsid w:val="00816138"/>
    <w:rsid w:val="00816298"/>
    <w:rsid w:val="008166C1"/>
    <w:rsid w:val="008168C5"/>
    <w:rsid w:val="0081692B"/>
    <w:rsid w:val="00816BA4"/>
    <w:rsid w:val="00816BDF"/>
    <w:rsid w:val="00816C74"/>
    <w:rsid w:val="0081797C"/>
    <w:rsid w:val="00817B97"/>
    <w:rsid w:val="00817C23"/>
    <w:rsid w:val="00817CD4"/>
    <w:rsid w:val="0082042A"/>
    <w:rsid w:val="008204E7"/>
    <w:rsid w:val="008204EA"/>
    <w:rsid w:val="00820512"/>
    <w:rsid w:val="008206BD"/>
    <w:rsid w:val="008209D8"/>
    <w:rsid w:val="00820A40"/>
    <w:rsid w:val="00820A54"/>
    <w:rsid w:val="00820B4D"/>
    <w:rsid w:val="00820F55"/>
    <w:rsid w:val="008215FC"/>
    <w:rsid w:val="0082166E"/>
    <w:rsid w:val="0082168B"/>
    <w:rsid w:val="00821EE3"/>
    <w:rsid w:val="008220A0"/>
    <w:rsid w:val="008223B0"/>
    <w:rsid w:val="0082263A"/>
    <w:rsid w:val="0082328F"/>
    <w:rsid w:val="0082343F"/>
    <w:rsid w:val="0082350B"/>
    <w:rsid w:val="00823906"/>
    <w:rsid w:val="00823ABD"/>
    <w:rsid w:val="00823B6A"/>
    <w:rsid w:val="00823C0E"/>
    <w:rsid w:val="00823CE3"/>
    <w:rsid w:val="00823D49"/>
    <w:rsid w:val="00824084"/>
    <w:rsid w:val="008242F5"/>
    <w:rsid w:val="00824687"/>
    <w:rsid w:val="008247BF"/>
    <w:rsid w:val="008252B4"/>
    <w:rsid w:val="00825390"/>
    <w:rsid w:val="00825528"/>
    <w:rsid w:val="00825598"/>
    <w:rsid w:val="0082562E"/>
    <w:rsid w:val="0082594A"/>
    <w:rsid w:val="00825BE4"/>
    <w:rsid w:val="008264CB"/>
    <w:rsid w:val="008265BB"/>
    <w:rsid w:val="00826753"/>
    <w:rsid w:val="00826C1D"/>
    <w:rsid w:val="00827066"/>
    <w:rsid w:val="008273E7"/>
    <w:rsid w:val="008277D9"/>
    <w:rsid w:val="00827864"/>
    <w:rsid w:val="008278CD"/>
    <w:rsid w:val="00827A59"/>
    <w:rsid w:val="0083085C"/>
    <w:rsid w:val="0083098C"/>
    <w:rsid w:val="00830EB7"/>
    <w:rsid w:val="0083119B"/>
    <w:rsid w:val="008311F0"/>
    <w:rsid w:val="0083134C"/>
    <w:rsid w:val="00831554"/>
    <w:rsid w:val="00831916"/>
    <w:rsid w:val="0083195B"/>
    <w:rsid w:val="00831A6A"/>
    <w:rsid w:val="00831FD2"/>
    <w:rsid w:val="0083219D"/>
    <w:rsid w:val="0083248A"/>
    <w:rsid w:val="0083260D"/>
    <w:rsid w:val="00832781"/>
    <w:rsid w:val="00832A66"/>
    <w:rsid w:val="00832A92"/>
    <w:rsid w:val="00832AE3"/>
    <w:rsid w:val="00832B2E"/>
    <w:rsid w:val="00832B3B"/>
    <w:rsid w:val="00832DD2"/>
    <w:rsid w:val="00832FF3"/>
    <w:rsid w:val="0083309C"/>
    <w:rsid w:val="0083318C"/>
    <w:rsid w:val="00833DC5"/>
    <w:rsid w:val="00834399"/>
    <w:rsid w:val="008346F6"/>
    <w:rsid w:val="00834CA0"/>
    <w:rsid w:val="00835013"/>
    <w:rsid w:val="008359ED"/>
    <w:rsid w:val="00835ADA"/>
    <w:rsid w:val="00835BBE"/>
    <w:rsid w:val="008362F2"/>
    <w:rsid w:val="008365F3"/>
    <w:rsid w:val="00836958"/>
    <w:rsid w:val="00836EA0"/>
    <w:rsid w:val="00836EFC"/>
    <w:rsid w:val="0083704F"/>
    <w:rsid w:val="0083712D"/>
    <w:rsid w:val="0083769B"/>
    <w:rsid w:val="008376B1"/>
    <w:rsid w:val="00837715"/>
    <w:rsid w:val="008378F0"/>
    <w:rsid w:val="00837978"/>
    <w:rsid w:val="00840557"/>
    <w:rsid w:val="00840A53"/>
    <w:rsid w:val="00840A78"/>
    <w:rsid w:val="00840AC0"/>
    <w:rsid w:val="00840CE0"/>
    <w:rsid w:val="00840D65"/>
    <w:rsid w:val="00840E1F"/>
    <w:rsid w:val="00840FBB"/>
    <w:rsid w:val="00841197"/>
    <w:rsid w:val="008411CD"/>
    <w:rsid w:val="00841487"/>
    <w:rsid w:val="00841934"/>
    <w:rsid w:val="00841AEE"/>
    <w:rsid w:val="00841BD0"/>
    <w:rsid w:val="00841D28"/>
    <w:rsid w:val="00841DBD"/>
    <w:rsid w:val="00842069"/>
    <w:rsid w:val="00842080"/>
    <w:rsid w:val="00842300"/>
    <w:rsid w:val="00842695"/>
    <w:rsid w:val="008426F7"/>
    <w:rsid w:val="00842AAF"/>
    <w:rsid w:val="00842AC9"/>
    <w:rsid w:val="00842AD1"/>
    <w:rsid w:val="008433A0"/>
    <w:rsid w:val="00843D62"/>
    <w:rsid w:val="00844285"/>
    <w:rsid w:val="00844D85"/>
    <w:rsid w:val="0084585F"/>
    <w:rsid w:val="00845897"/>
    <w:rsid w:val="00845959"/>
    <w:rsid w:val="00845AFE"/>
    <w:rsid w:val="00845CA3"/>
    <w:rsid w:val="00845CF2"/>
    <w:rsid w:val="00845D4E"/>
    <w:rsid w:val="00846102"/>
    <w:rsid w:val="008467C2"/>
    <w:rsid w:val="0084708A"/>
    <w:rsid w:val="00847329"/>
    <w:rsid w:val="00847C2C"/>
    <w:rsid w:val="00847C9A"/>
    <w:rsid w:val="00847EDD"/>
    <w:rsid w:val="008501DC"/>
    <w:rsid w:val="008501F4"/>
    <w:rsid w:val="008503CA"/>
    <w:rsid w:val="0085044E"/>
    <w:rsid w:val="00850465"/>
    <w:rsid w:val="0085060C"/>
    <w:rsid w:val="0085067D"/>
    <w:rsid w:val="00850908"/>
    <w:rsid w:val="008509AA"/>
    <w:rsid w:val="00850B7B"/>
    <w:rsid w:val="00850C68"/>
    <w:rsid w:val="00850D6E"/>
    <w:rsid w:val="00851177"/>
    <w:rsid w:val="008519AB"/>
    <w:rsid w:val="00851C09"/>
    <w:rsid w:val="00851D2F"/>
    <w:rsid w:val="00851ECD"/>
    <w:rsid w:val="00851FA7"/>
    <w:rsid w:val="00852257"/>
    <w:rsid w:val="00853118"/>
    <w:rsid w:val="00853552"/>
    <w:rsid w:val="008535AB"/>
    <w:rsid w:val="00853AE7"/>
    <w:rsid w:val="00853E33"/>
    <w:rsid w:val="00854132"/>
    <w:rsid w:val="008541FC"/>
    <w:rsid w:val="0085437D"/>
    <w:rsid w:val="0085460D"/>
    <w:rsid w:val="0085469E"/>
    <w:rsid w:val="00854896"/>
    <w:rsid w:val="00854E98"/>
    <w:rsid w:val="0085523C"/>
    <w:rsid w:val="00855345"/>
    <w:rsid w:val="00855A18"/>
    <w:rsid w:val="00855B53"/>
    <w:rsid w:val="00855F20"/>
    <w:rsid w:val="00855FAB"/>
    <w:rsid w:val="00856433"/>
    <w:rsid w:val="00856780"/>
    <w:rsid w:val="008568B0"/>
    <w:rsid w:val="0085690C"/>
    <w:rsid w:val="00856D3B"/>
    <w:rsid w:val="00856E3B"/>
    <w:rsid w:val="008570E9"/>
    <w:rsid w:val="00857103"/>
    <w:rsid w:val="00857336"/>
    <w:rsid w:val="00857629"/>
    <w:rsid w:val="00857761"/>
    <w:rsid w:val="00860277"/>
    <w:rsid w:val="008602F6"/>
    <w:rsid w:val="008605CF"/>
    <w:rsid w:val="00860645"/>
    <w:rsid w:val="0086093C"/>
    <w:rsid w:val="00861038"/>
    <w:rsid w:val="00861090"/>
    <w:rsid w:val="008613B9"/>
    <w:rsid w:val="00861704"/>
    <w:rsid w:val="00861750"/>
    <w:rsid w:val="008618A2"/>
    <w:rsid w:val="008619E7"/>
    <w:rsid w:val="00861B41"/>
    <w:rsid w:val="00861C32"/>
    <w:rsid w:val="0086264F"/>
    <w:rsid w:val="00862656"/>
    <w:rsid w:val="008626EC"/>
    <w:rsid w:val="00863466"/>
    <w:rsid w:val="008637DD"/>
    <w:rsid w:val="00863ACB"/>
    <w:rsid w:val="00863E2D"/>
    <w:rsid w:val="00864144"/>
    <w:rsid w:val="00864218"/>
    <w:rsid w:val="00864538"/>
    <w:rsid w:val="0086461B"/>
    <w:rsid w:val="008646D8"/>
    <w:rsid w:val="00864BB2"/>
    <w:rsid w:val="00864C92"/>
    <w:rsid w:val="00864FEE"/>
    <w:rsid w:val="00865189"/>
    <w:rsid w:val="00865792"/>
    <w:rsid w:val="0086581F"/>
    <w:rsid w:val="00865AB9"/>
    <w:rsid w:val="00865B3E"/>
    <w:rsid w:val="008660EC"/>
    <w:rsid w:val="008661FD"/>
    <w:rsid w:val="00866340"/>
    <w:rsid w:val="00866618"/>
    <w:rsid w:val="0086686F"/>
    <w:rsid w:val="00866BE9"/>
    <w:rsid w:val="00866DE2"/>
    <w:rsid w:val="00866E5E"/>
    <w:rsid w:val="00866EFD"/>
    <w:rsid w:val="00866FF2"/>
    <w:rsid w:val="008674AD"/>
    <w:rsid w:val="0086767A"/>
    <w:rsid w:val="00867EC7"/>
    <w:rsid w:val="00867F07"/>
    <w:rsid w:val="008706EB"/>
    <w:rsid w:val="00870BBE"/>
    <w:rsid w:val="00870DA5"/>
    <w:rsid w:val="008713AF"/>
    <w:rsid w:val="008714A2"/>
    <w:rsid w:val="008716E3"/>
    <w:rsid w:val="00871836"/>
    <w:rsid w:val="00871A81"/>
    <w:rsid w:val="00871D8E"/>
    <w:rsid w:val="00871EEC"/>
    <w:rsid w:val="00872256"/>
    <w:rsid w:val="00872802"/>
    <w:rsid w:val="008728C9"/>
    <w:rsid w:val="00872984"/>
    <w:rsid w:val="00872AF6"/>
    <w:rsid w:val="00873242"/>
    <w:rsid w:val="008735F0"/>
    <w:rsid w:val="00874090"/>
    <w:rsid w:val="00874236"/>
    <w:rsid w:val="0087471A"/>
    <w:rsid w:val="00874B07"/>
    <w:rsid w:val="00874CFE"/>
    <w:rsid w:val="00874D22"/>
    <w:rsid w:val="00875198"/>
    <w:rsid w:val="008753F0"/>
    <w:rsid w:val="0087541C"/>
    <w:rsid w:val="008756A7"/>
    <w:rsid w:val="00875964"/>
    <w:rsid w:val="00875A8A"/>
    <w:rsid w:val="00875F7A"/>
    <w:rsid w:val="0087606C"/>
    <w:rsid w:val="00876487"/>
    <w:rsid w:val="0087685D"/>
    <w:rsid w:val="00876911"/>
    <w:rsid w:val="00876A61"/>
    <w:rsid w:val="00876B99"/>
    <w:rsid w:val="00876BD7"/>
    <w:rsid w:val="00876C10"/>
    <w:rsid w:val="00876D91"/>
    <w:rsid w:val="00877239"/>
    <w:rsid w:val="008772CA"/>
    <w:rsid w:val="008772E6"/>
    <w:rsid w:val="008773E8"/>
    <w:rsid w:val="00877588"/>
    <w:rsid w:val="00877744"/>
    <w:rsid w:val="00877790"/>
    <w:rsid w:val="008808A8"/>
    <w:rsid w:val="0088101A"/>
    <w:rsid w:val="008810BE"/>
    <w:rsid w:val="00881439"/>
    <w:rsid w:val="0088146F"/>
    <w:rsid w:val="00881AD8"/>
    <w:rsid w:val="00881D56"/>
    <w:rsid w:val="00881F3A"/>
    <w:rsid w:val="00881F66"/>
    <w:rsid w:val="00882100"/>
    <w:rsid w:val="0088277E"/>
    <w:rsid w:val="008827C3"/>
    <w:rsid w:val="00882BE3"/>
    <w:rsid w:val="00882F74"/>
    <w:rsid w:val="0088350B"/>
    <w:rsid w:val="0088353A"/>
    <w:rsid w:val="008837D2"/>
    <w:rsid w:val="00883855"/>
    <w:rsid w:val="008838F3"/>
    <w:rsid w:val="00883B8E"/>
    <w:rsid w:val="008840E5"/>
    <w:rsid w:val="00884C60"/>
    <w:rsid w:val="00884C9E"/>
    <w:rsid w:val="008856B7"/>
    <w:rsid w:val="00885C59"/>
    <w:rsid w:val="00885E0F"/>
    <w:rsid w:val="0088624E"/>
    <w:rsid w:val="00886701"/>
    <w:rsid w:val="0088674A"/>
    <w:rsid w:val="00886A15"/>
    <w:rsid w:val="00886C7A"/>
    <w:rsid w:val="00886F85"/>
    <w:rsid w:val="00887959"/>
    <w:rsid w:val="00887B38"/>
    <w:rsid w:val="00887E51"/>
    <w:rsid w:val="00887F76"/>
    <w:rsid w:val="0089060C"/>
    <w:rsid w:val="0089069C"/>
    <w:rsid w:val="0089070C"/>
    <w:rsid w:val="00890C65"/>
    <w:rsid w:val="00890F08"/>
    <w:rsid w:val="00891110"/>
    <w:rsid w:val="0089118F"/>
    <w:rsid w:val="008913C6"/>
    <w:rsid w:val="008914BC"/>
    <w:rsid w:val="00891977"/>
    <w:rsid w:val="00891A7E"/>
    <w:rsid w:val="00891CFE"/>
    <w:rsid w:val="00891E32"/>
    <w:rsid w:val="008922FF"/>
    <w:rsid w:val="008923D1"/>
    <w:rsid w:val="008923FD"/>
    <w:rsid w:val="00892A8D"/>
    <w:rsid w:val="00892B3B"/>
    <w:rsid w:val="00892DB9"/>
    <w:rsid w:val="00893101"/>
    <w:rsid w:val="008933CF"/>
    <w:rsid w:val="0089369F"/>
    <w:rsid w:val="00893F71"/>
    <w:rsid w:val="0089437C"/>
    <w:rsid w:val="008945E9"/>
    <w:rsid w:val="00894609"/>
    <w:rsid w:val="008946D2"/>
    <w:rsid w:val="00894969"/>
    <w:rsid w:val="00894A84"/>
    <w:rsid w:val="00894B5B"/>
    <w:rsid w:val="00894DC4"/>
    <w:rsid w:val="00894DF6"/>
    <w:rsid w:val="00894EF3"/>
    <w:rsid w:val="008950A5"/>
    <w:rsid w:val="00895303"/>
    <w:rsid w:val="0089601B"/>
    <w:rsid w:val="00896034"/>
    <w:rsid w:val="0089609E"/>
    <w:rsid w:val="0089656D"/>
    <w:rsid w:val="00896629"/>
    <w:rsid w:val="00896781"/>
    <w:rsid w:val="008967AB"/>
    <w:rsid w:val="008967FD"/>
    <w:rsid w:val="008971B8"/>
    <w:rsid w:val="0089725E"/>
    <w:rsid w:val="0089751C"/>
    <w:rsid w:val="008978AA"/>
    <w:rsid w:val="008978E6"/>
    <w:rsid w:val="00897927"/>
    <w:rsid w:val="00897B19"/>
    <w:rsid w:val="00897B29"/>
    <w:rsid w:val="00897E7E"/>
    <w:rsid w:val="008A00DE"/>
    <w:rsid w:val="008A0262"/>
    <w:rsid w:val="008A02B9"/>
    <w:rsid w:val="008A02DE"/>
    <w:rsid w:val="008A0857"/>
    <w:rsid w:val="008A0926"/>
    <w:rsid w:val="008A1172"/>
    <w:rsid w:val="008A171D"/>
    <w:rsid w:val="008A1D59"/>
    <w:rsid w:val="008A2207"/>
    <w:rsid w:val="008A236B"/>
    <w:rsid w:val="008A2385"/>
    <w:rsid w:val="008A27D8"/>
    <w:rsid w:val="008A28CD"/>
    <w:rsid w:val="008A3011"/>
    <w:rsid w:val="008A3154"/>
    <w:rsid w:val="008A345F"/>
    <w:rsid w:val="008A382C"/>
    <w:rsid w:val="008A3915"/>
    <w:rsid w:val="008A397B"/>
    <w:rsid w:val="008A3A72"/>
    <w:rsid w:val="008A3D12"/>
    <w:rsid w:val="008A3EDB"/>
    <w:rsid w:val="008A4045"/>
    <w:rsid w:val="008A43DF"/>
    <w:rsid w:val="008A44BF"/>
    <w:rsid w:val="008A4916"/>
    <w:rsid w:val="008A4DB7"/>
    <w:rsid w:val="008A4F6C"/>
    <w:rsid w:val="008A5AFA"/>
    <w:rsid w:val="008A5B86"/>
    <w:rsid w:val="008A5E03"/>
    <w:rsid w:val="008A6376"/>
    <w:rsid w:val="008A65D0"/>
    <w:rsid w:val="008A66C2"/>
    <w:rsid w:val="008A6CA6"/>
    <w:rsid w:val="008A6DC8"/>
    <w:rsid w:val="008A6E18"/>
    <w:rsid w:val="008A6E41"/>
    <w:rsid w:val="008A6F94"/>
    <w:rsid w:val="008A7211"/>
    <w:rsid w:val="008A7841"/>
    <w:rsid w:val="008A785A"/>
    <w:rsid w:val="008A7B11"/>
    <w:rsid w:val="008A7B49"/>
    <w:rsid w:val="008A7B5D"/>
    <w:rsid w:val="008A7C19"/>
    <w:rsid w:val="008B00C8"/>
    <w:rsid w:val="008B0B02"/>
    <w:rsid w:val="008B1250"/>
    <w:rsid w:val="008B12D6"/>
    <w:rsid w:val="008B1337"/>
    <w:rsid w:val="008B150E"/>
    <w:rsid w:val="008B189D"/>
    <w:rsid w:val="008B1AEF"/>
    <w:rsid w:val="008B1BC8"/>
    <w:rsid w:val="008B1DD9"/>
    <w:rsid w:val="008B1F61"/>
    <w:rsid w:val="008B203D"/>
    <w:rsid w:val="008B257D"/>
    <w:rsid w:val="008B258C"/>
    <w:rsid w:val="008B2897"/>
    <w:rsid w:val="008B2AC9"/>
    <w:rsid w:val="008B2E16"/>
    <w:rsid w:val="008B2EC6"/>
    <w:rsid w:val="008B37C7"/>
    <w:rsid w:val="008B3842"/>
    <w:rsid w:val="008B3C91"/>
    <w:rsid w:val="008B3D48"/>
    <w:rsid w:val="008B41E7"/>
    <w:rsid w:val="008B451E"/>
    <w:rsid w:val="008B4816"/>
    <w:rsid w:val="008B4C56"/>
    <w:rsid w:val="008B4CC1"/>
    <w:rsid w:val="008B4DBA"/>
    <w:rsid w:val="008B52A9"/>
    <w:rsid w:val="008B52D1"/>
    <w:rsid w:val="008B56C1"/>
    <w:rsid w:val="008B57E2"/>
    <w:rsid w:val="008B5CE8"/>
    <w:rsid w:val="008B5D0D"/>
    <w:rsid w:val="008B5D98"/>
    <w:rsid w:val="008B61BA"/>
    <w:rsid w:val="008B6323"/>
    <w:rsid w:val="008B63F9"/>
    <w:rsid w:val="008B648E"/>
    <w:rsid w:val="008B6942"/>
    <w:rsid w:val="008B6D88"/>
    <w:rsid w:val="008B6E84"/>
    <w:rsid w:val="008B6F2B"/>
    <w:rsid w:val="008B6F46"/>
    <w:rsid w:val="008B6F88"/>
    <w:rsid w:val="008B7018"/>
    <w:rsid w:val="008B7329"/>
    <w:rsid w:val="008B761E"/>
    <w:rsid w:val="008B7626"/>
    <w:rsid w:val="008B79A2"/>
    <w:rsid w:val="008B7FA3"/>
    <w:rsid w:val="008C02BC"/>
    <w:rsid w:val="008C02D6"/>
    <w:rsid w:val="008C0459"/>
    <w:rsid w:val="008C05F1"/>
    <w:rsid w:val="008C0944"/>
    <w:rsid w:val="008C0957"/>
    <w:rsid w:val="008C0CCB"/>
    <w:rsid w:val="008C0F04"/>
    <w:rsid w:val="008C1172"/>
    <w:rsid w:val="008C1441"/>
    <w:rsid w:val="008C167D"/>
    <w:rsid w:val="008C1943"/>
    <w:rsid w:val="008C1C97"/>
    <w:rsid w:val="008C21DA"/>
    <w:rsid w:val="008C280E"/>
    <w:rsid w:val="008C2AB7"/>
    <w:rsid w:val="008C3077"/>
    <w:rsid w:val="008C312C"/>
    <w:rsid w:val="008C3250"/>
    <w:rsid w:val="008C3A9B"/>
    <w:rsid w:val="008C3D2B"/>
    <w:rsid w:val="008C4D7A"/>
    <w:rsid w:val="008C4EE9"/>
    <w:rsid w:val="008C5189"/>
    <w:rsid w:val="008C54E6"/>
    <w:rsid w:val="008C5932"/>
    <w:rsid w:val="008C67D4"/>
    <w:rsid w:val="008C6880"/>
    <w:rsid w:val="008C6F70"/>
    <w:rsid w:val="008C7017"/>
    <w:rsid w:val="008C70F1"/>
    <w:rsid w:val="008C72B5"/>
    <w:rsid w:val="008C75E0"/>
    <w:rsid w:val="008C772D"/>
    <w:rsid w:val="008D0185"/>
    <w:rsid w:val="008D01A2"/>
    <w:rsid w:val="008D05C9"/>
    <w:rsid w:val="008D0BB7"/>
    <w:rsid w:val="008D0BD9"/>
    <w:rsid w:val="008D0EA9"/>
    <w:rsid w:val="008D1659"/>
    <w:rsid w:val="008D1831"/>
    <w:rsid w:val="008D1D35"/>
    <w:rsid w:val="008D20DB"/>
    <w:rsid w:val="008D2D41"/>
    <w:rsid w:val="008D307A"/>
    <w:rsid w:val="008D3270"/>
    <w:rsid w:val="008D3324"/>
    <w:rsid w:val="008D3405"/>
    <w:rsid w:val="008D478C"/>
    <w:rsid w:val="008D4A9B"/>
    <w:rsid w:val="008D4AF4"/>
    <w:rsid w:val="008D51B2"/>
    <w:rsid w:val="008D52B1"/>
    <w:rsid w:val="008D55BA"/>
    <w:rsid w:val="008D55F7"/>
    <w:rsid w:val="008D5A99"/>
    <w:rsid w:val="008D62F0"/>
    <w:rsid w:val="008D6354"/>
    <w:rsid w:val="008D661F"/>
    <w:rsid w:val="008D670A"/>
    <w:rsid w:val="008D6DDE"/>
    <w:rsid w:val="008D710A"/>
    <w:rsid w:val="008D71AB"/>
    <w:rsid w:val="008D734B"/>
    <w:rsid w:val="008D74DF"/>
    <w:rsid w:val="008D7A53"/>
    <w:rsid w:val="008E001E"/>
    <w:rsid w:val="008E0307"/>
    <w:rsid w:val="008E0587"/>
    <w:rsid w:val="008E06E6"/>
    <w:rsid w:val="008E080B"/>
    <w:rsid w:val="008E09B1"/>
    <w:rsid w:val="008E169B"/>
    <w:rsid w:val="008E18BE"/>
    <w:rsid w:val="008E1AB7"/>
    <w:rsid w:val="008E1E8C"/>
    <w:rsid w:val="008E214E"/>
    <w:rsid w:val="008E25C0"/>
    <w:rsid w:val="008E2674"/>
    <w:rsid w:val="008E281E"/>
    <w:rsid w:val="008E2EB3"/>
    <w:rsid w:val="008E2EEE"/>
    <w:rsid w:val="008E2F0B"/>
    <w:rsid w:val="008E2F5B"/>
    <w:rsid w:val="008E306C"/>
    <w:rsid w:val="008E3471"/>
    <w:rsid w:val="008E3730"/>
    <w:rsid w:val="008E39B2"/>
    <w:rsid w:val="008E3C70"/>
    <w:rsid w:val="008E3FB7"/>
    <w:rsid w:val="008E40B1"/>
    <w:rsid w:val="008E4336"/>
    <w:rsid w:val="008E4A59"/>
    <w:rsid w:val="008E4C6F"/>
    <w:rsid w:val="008E4EE6"/>
    <w:rsid w:val="008E5553"/>
    <w:rsid w:val="008E5586"/>
    <w:rsid w:val="008E576A"/>
    <w:rsid w:val="008E584C"/>
    <w:rsid w:val="008E5A69"/>
    <w:rsid w:val="008E5A98"/>
    <w:rsid w:val="008E5BD9"/>
    <w:rsid w:val="008E5DC2"/>
    <w:rsid w:val="008E5DDD"/>
    <w:rsid w:val="008E65CF"/>
    <w:rsid w:val="008E6702"/>
    <w:rsid w:val="008E6934"/>
    <w:rsid w:val="008E6C9C"/>
    <w:rsid w:val="008E6D9D"/>
    <w:rsid w:val="008E6FA0"/>
    <w:rsid w:val="008E7048"/>
    <w:rsid w:val="008E7378"/>
    <w:rsid w:val="008E76B9"/>
    <w:rsid w:val="008E7AF0"/>
    <w:rsid w:val="008E7D1F"/>
    <w:rsid w:val="008F01B4"/>
    <w:rsid w:val="008F02F1"/>
    <w:rsid w:val="008F095B"/>
    <w:rsid w:val="008F0DB9"/>
    <w:rsid w:val="008F0E3E"/>
    <w:rsid w:val="008F14C9"/>
    <w:rsid w:val="008F156B"/>
    <w:rsid w:val="008F1631"/>
    <w:rsid w:val="008F19AC"/>
    <w:rsid w:val="008F21BD"/>
    <w:rsid w:val="008F21FD"/>
    <w:rsid w:val="008F229C"/>
    <w:rsid w:val="008F25D5"/>
    <w:rsid w:val="008F298B"/>
    <w:rsid w:val="008F2A65"/>
    <w:rsid w:val="008F33A7"/>
    <w:rsid w:val="008F388C"/>
    <w:rsid w:val="008F3A88"/>
    <w:rsid w:val="008F3EAB"/>
    <w:rsid w:val="008F40AB"/>
    <w:rsid w:val="008F43F3"/>
    <w:rsid w:val="008F4BE9"/>
    <w:rsid w:val="008F4CEE"/>
    <w:rsid w:val="008F4D1F"/>
    <w:rsid w:val="008F514A"/>
    <w:rsid w:val="008F529A"/>
    <w:rsid w:val="008F5440"/>
    <w:rsid w:val="008F55EB"/>
    <w:rsid w:val="008F56B8"/>
    <w:rsid w:val="008F5AD9"/>
    <w:rsid w:val="008F5C45"/>
    <w:rsid w:val="008F5DDC"/>
    <w:rsid w:val="008F62F9"/>
    <w:rsid w:val="008F66EE"/>
    <w:rsid w:val="008F6B68"/>
    <w:rsid w:val="008F6E40"/>
    <w:rsid w:val="008F6ED8"/>
    <w:rsid w:val="008F6EE9"/>
    <w:rsid w:val="008F76DB"/>
    <w:rsid w:val="008F7A1B"/>
    <w:rsid w:val="00900227"/>
    <w:rsid w:val="0090039B"/>
    <w:rsid w:val="009003A1"/>
    <w:rsid w:val="009008B5"/>
    <w:rsid w:val="00900CD9"/>
    <w:rsid w:val="00900E30"/>
    <w:rsid w:val="00900F26"/>
    <w:rsid w:val="00901121"/>
    <w:rsid w:val="00901142"/>
    <w:rsid w:val="00901543"/>
    <w:rsid w:val="00901623"/>
    <w:rsid w:val="00901707"/>
    <w:rsid w:val="00901780"/>
    <w:rsid w:val="00901E5F"/>
    <w:rsid w:val="00901F3F"/>
    <w:rsid w:val="009029C9"/>
    <w:rsid w:val="00902AC9"/>
    <w:rsid w:val="00902FFC"/>
    <w:rsid w:val="009030E0"/>
    <w:rsid w:val="00903319"/>
    <w:rsid w:val="00903364"/>
    <w:rsid w:val="00903C64"/>
    <w:rsid w:val="00903CA9"/>
    <w:rsid w:val="00903FCC"/>
    <w:rsid w:val="009041E1"/>
    <w:rsid w:val="009043A5"/>
    <w:rsid w:val="00904694"/>
    <w:rsid w:val="00904C03"/>
    <w:rsid w:val="00904E88"/>
    <w:rsid w:val="00905024"/>
    <w:rsid w:val="009050A2"/>
    <w:rsid w:val="009051F1"/>
    <w:rsid w:val="0090538D"/>
    <w:rsid w:val="00905447"/>
    <w:rsid w:val="00905503"/>
    <w:rsid w:val="0090550E"/>
    <w:rsid w:val="00905681"/>
    <w:rsid w:val="0090594C"/>
    <w:rsid w:val="009059D2"/>
    <w:rsid w:val="00905B44"/>
    <w:rsid w:val="009060B5"/>
    <w:rsid w:val="00906354"/>
    <w:rsid w:val="00906423"/>
    <w:rsid w:val="00906461"/>
    <w:rsid w:val="00906617"/>
    <w:rsid w:val="00906EE4"/>
    <w:rsid w:val="00906F6F"/>
    <w:rsid w:val="009070F4"/>
    <w:rsid w:val="00907653"/>
    <w:rsid w:val="00907890"/>
    <w:rsid w:val="00907BE5"/>
    <w:rsid w:val="00907CEA"/>
    <w:rsid w:val="00907DEC"/>
    <w:rsid w:val="009101D5"/>
    <w:rsid w:val="009104A6"/>
    <w:rsid w:val="009106B9"/>
    <w:rsid w:val="00910A38"/>
    <w:rsid w:val="00910A63"/>
    <w:rsid w:val="00910CEB"/>
    <w:rsid w:val="00910E29"/>
    <w:rsid w:val="00910EA0"/>
    <w:rsid w:val="009111BA"/>
    <w:rsid w:val="0091151F"/>
    <w:rsid w:val="00911551"/>
    <w:rsid w:val="009117A3"/>
    <w:rsid w:val="0091194D"/>
    <w:rsid w:val="00911A4C"/>
    <w:rsid w:val="00911C06"/>
    <w:rsid w:val="00911D96"/>
    <w:rsid w:val="00911FE2"/>
    <w:rsid w:val="00912206"/>
    <w:rsid w:val="009122C3"/>
    <w:rsid w:val="0091276A"/>
    <w:rsid w:val="009128AC"/>
    <w:rsid w:val="009128CF"/>
    <w:rsid w:val="009129B1"/>
    <w:rsid w:val="009129D4"/>
    <w:rsid w:val="00912A6B"/>
    <w:rsid w:val="00912B7E"/>
    <w:rsid w:val="00912CC7"/>
    <w:rsid w:val="0091309F"/>
    <w:rsid w:val="009132AF"/>
    <w:rsid w:val="009138B9"/>
    <w:rsid w:val="00913E24"/>
    <w:rsid w:val="00913FBB"/>
    <w:rsid w:val="00914001"/>
    <w:rsid w:val="0091433D"/>
    <w:rsid w:val="009143ED"/>
    <w:rsid w:val="009144C0"/>
    <w:rsid w:val="00914556"/>
    <w:rsid w:val="009146F5"/>
    <w:rsid w:val="0091491A"/>
    <w:rsid w:val="00914AB1"/>
    <w:rsid w:val="009151A5"/>
    <w:rsid w:val="0091528C"/>
    <w:rsid w:val="009156FE"/>
    <w:rsid w:val="009159F9"/>
    <w:rsid w:val="00915A6F"/>
    <w:rsid w:val="00915F21"/>
    <w:rsid w:val="009161EA"/>
    <w:rsid w:val="0091631D"/>
    <w:rsid w:val="009167A6"/>
    <w:rsid w:val="00916946"/>
    <w:rsid w:val="00916A89"/>
    <w:rsid w:val="00916C7E"/>
    <w:rsid w:val="00917047"/>
    <w:rsid w:val="009173C3"/>
    <w:rsid w:val="00917426"/>
    <w:rsid w:val="009174C1"/>
    <w:rsid w:val="009175C6"/>
    <w:rsid w:val="00917E80"/>
    <w:rsid w:val="0092001F"/>
    <w:rsid w:val="0092061B"/>
    <w:rsid w:val="00920D5D"/>
    <w:rsid w:val="00921884"/>
    <w:rsid w:val="00922217"/>
    <w:rsid w:val="00923332"/>
    <w:rsid w:val="009235B2"/>
    <w:rsid w:val="0092374D"/>
    <w:rsid w:val="00924268"/>
    <w:rsid w:val="009245FC"/>
    <w:rsid w:val="00924E07"/>
    <w:rsid w:val="00924F94"/>
    <w:rsid w:val="0092520A"/>
    <w:rsid w:val="009252EA"/>
    <w:rsid w:val="009255C6"/>
    <w:rsid w:val="0092589C"/>
    <w:rsid w:val="00925918"/>
    <w:rsid w:val="0092591A"/>
    <w:rsid w:val="00925D65"/>
    <w:rsid w:val="00926262"/>
    <w:rsid w:val="009262D3"/>
    <w:rsid w:val="009263D6"/>
    <w:rsid w:val="0092643C"/>
    <w:rsid w:val="00926548"/>
    <w:rsid w:val="009268E9"/>
    <w:rsid w:val="009269A2"/>
    <w:rsid w:val="00926DE2"/>
    <w:rsid w:val="00926F0A"/>
    <w:rsid w:val="00926FEC"/>
    <w:rsid w:val="00927085"/>
    <w:rsid w:val="00927360"/>
    <w:rsid w:val="0093001B"/>
    <w:rsid w:val="009302B9"/>
    <w:rsid w:val="0093093F"/>
    <w:rsid w:val="00930A15"/>
    <w:rsid w:val="009310B8"/>
    <w:rsid w:val="00931194"/>
    <w:rsid w:val="0093124A"/>
    <w:rsid w:val="009314C2"/>
    <w:rsid w:val="009316DD"/>
    <w:rsid w:val="009316EF"/>
    <w:rsid w:val="00931A24"/>
    <w:rsid w:val="00931A3D"/>
    <w:rsid w:val="00931F85"/>
    <w:rsid w:val="009321B1"/>
    <w:rsid w:val="009324E7"/>
    <w:rsid w:val="009325B7"/>
    <w:rsid w:val="00932D72"/>
    <w:rsid w:val="00932DD0"/>
    <w:rsid w:val="00932EEF"/>
    <w:rsid w:val="00932F33"/>
    <w:rsid w:val="0093309D"/>
    <w:rsid w:val="0093368F"/>
    <w:rsid w:val="00933778"/>
    <w:rsid w:val="00933883"/>
    <w:rsid w:val="00933920"/>
    <w:rsid w:val="00933F83"/>
    <w:rsid w:val="00934385"/>
    <w:rsid w:val="0093440E"/>
    <w:rsid w:val="00934B3E"/>
    <w:rsid w:val="00934FBB"/>
    <w:rsid w:val="00935199"/>
    <w:rsid w:val="00935438"/>
    <w:rsid w:val="00935641"/>
    <w:rsid w:val="00935722"/>
    <w:rsid w:val="00935736"/>
    <w:rsid w:val="00935A85"/>
    <w:rsid w:val="00935E62"/>
    <w:rsid w:val="00935EC6"/>
    <w:rsid w:val="00935F5A"/>
    <w:rsid w:val="00936068"/>
    <w:rsid w:val="00936081"/>
    <w:rsid w:val="009368FF"/>
    <w:rsid w:val="0093696D"/>
    <w:rsid w:val="00936B80"/>
    <w:rsid w:val="009372A5"/>
    <w:rsid w:val="0093759C"/>
    <w:rsid w:val="00937640"/>
    <w:rsid w:val="0093766A"/>
    <w:rsid w:val="009377BE"/>
    <w:rsid w:val="009378F1"/>
    <w:rsid w:val="00937BA0"/>
    <w:rsid w:val="00937C11"/>
    <w:rsid w:val="00937CEC"/>
    <w:rsid w:val="0094014C"/>
    <w:rsid w:val="00940664"/>
    <w:rsid w:val="00940667"/>
    <w:rsid w:val="009407A8"/>
    <w:rsid w:val="00940A43"/>
    <w:rsid w:val="00940A57"/>
    <w:rsid w:val="00940DD9"/>
    <w:rsid w:val="00940E57"/>
    <w:rsid w:val="00941410"/>
    <w:rsid w:val="00941763"/>
    <w:rsid w:val="00941A5C"/>
    <w:rsid w:val="00941E45"/>
    <w:rsid w:val="00941F54"/>
    <w:rsid w:val="0094208A"/>
    <w:rsid w:val="009426A2"/>
    <w:rsid w:val="009428CB"/>
    <w:rsid w:val="00942AB0"/>
    <w:rsid w:val="00942CC9"/>
    <w:rsid w:val="00943592"/>
    <w:rsid w:val="00943596"/>
    <w:rsid w:val="00944358"/>
    <w:rsid w:val="009444BD"/>
    <w:rsid w:val="00944543"/>
    <w:rsid w:val="0094460E"/>
    <w:rsid w:val="00944779"/>
    <w:rsid w:val="00944786"/>
    <w:rsid w:val="00944CE0"/>
    <w:rsid w:val="009453A0"/>
    <w:rsid w:val="00945F77"/>
    <w:rsid w:val="009463F7"/>
    <w:rsid w:val="0094648B"/>
    <w:rsid w:val="00946492"/>
    <w:rsid w:val="009465BD"/>
    <w:rsid w:val="009468FF"/>
    <w:rsid w:val="00946DE3"/>
    <w:rsid w:val="00946E00"/>
    <w:rsid w:val="00946F3C"/>
    <w:rsid w:val="009473F2"/>
    <w:rsid w:val="009500B8"/>
    <w:rsid w:val="0095014D"/>
    <w:rsid w:val="00950418"/>
    <w:rsid w:val="0095084F"/>
    <w:rsid w:val="00950A0C"/>
    <w:rsid w:val="00950C2C"/>
    <w:rsid w:val="00950C77"/>
    <w:rsid w:val="00950E14"/>
    <w:rsid w:val="00950FCF"/>
    <w:rsid w:val="0095151D"/>
    <w:rsid w:val="009516C2"/>
    <w:rsid w:val="009517AB"/>
    <w:rsid w:val="00951DF3"/>
    <w:rsid w:val="00952296"/>
    <w:rsid w:val="0095230C"/>
    <w:rsid w:val="009527DA"/>
    <w:rsid w:val="00952B20"/>
    <w:rsid w:val="00952C80"/>
    <w:rsid w:val="00952EAE"/>
    <w:rsid w:val="00952F0E"/>
    <w:rsid w:val="009531A9"/>
    <w:rsid w:val="00953324"/>
    <w:rsid w:val="00953869"/>
    <w:rsid w:val="009545DB"/>
    <w:rsid w:val="0095460F"/>
    <w:rsid w:val="00954A90"/>
    <w:rsid w:val="00954ABA"/>
    <w:rsid w:val="00954B1B"/>
    <w:rsid w:val="00955014"/>
    <w:rsid w:val="009550F1"/>
    <w:rsid w:val="009557A9"/>
    <w:rsid w:val="009558C6"/>
    <w:rsid w:val="00955926"/>
    <w:rsid w:val="009559AA"/>
    <w:rsid w:val="009559D0"/>
    <w:rsid w:val="00955B39"/>
    <w:rsid w:val="009560B3"/>
    <w:rsid w:val="009560B9"/>
    <w:rsid w:val="009561A7"/>
    <w:rsid w:val="009566D5"/>
    <w:rsid w:val="00956865"/>
    <w:rsid w:val="009569EE"/>
    <w:rsid w:val="00956BE4"/>
    <w:rsid w:val="00957026"/>
    <w:rsid w:val="009570E1"/>
    <w:rsid w:val="009574D9"/>
    <w:rsid w:val="0095794D"/>
    <w:rsid w:val="00957E66"/>
    <w:rsid w:val="00957EC8"/>
    <w:rsid w:val="009604B1"/>
    <w:rsid w:val="009604B7"/>
    <w:rsid w:val="00960749"/>
    <w:rsid w:val="00960F72"/>
    <w:rsid w:val="00961314"/>
    <w:rsid w:val="00961374"/>
    <w:rsid w:val="0096146C"/>
    <w:rsid w:val="009617CC"/>
    <w:rsid w:val="009621D4"/>
    <w:rsid w:val="00962625"/>
    <w:rsid w:val="009633CD"/>
    <w:rsid w:val="009634E4"/>
    <w:rsid w:val="009634E7"/>
    <w:rsid w:val="0096398A"/>
    <w:rsid w:val="009639A9"/>
    <w:rsid w:val="00963D92"/>
    <w:rsid w:val="00963ED5"/>
    <w:rsid w:val="00964230"/>
    <w:rsid w:val="00964889"/>
    <w:rsid w:val="009648E3"/>
    <w:rsid w:val="00964C1D"/>
    <w:rsid w:val="009651AB"/>
    <w:rsid w:val="009652D5"/>
    <w:rsid w:val="009656B2"/>
    <w:rsid w:val="00965A10"/>
    <w:rsid w:val="00965E3E"/>
    <w:rsid w:val="00966184"/>
    <w:rsid w:val="009662D7"/>
    <w:rsid w:val="009666F5"/>
    <w:rsid w:val="00966764"/>
    <w:rsid w:val="009669A8"/>
    <w:rsid w:val="00966BD2"/>
    <w:rsid w:val="00966C65"/>
    <w:rsid w:val="00966C9E"/>
    <w:rsid w:val="00966D84"/>
    <w:rsid w:val="00966FBB"/>
    <w:rsid w:val="00967587"/>
    <w:rsid w:val="00967C1B"/>
    <w:rsid w:val="00967DB7"/>
    <w:rsid w:val="00970486"/>
    <w:rsid w:val="009704A6"/>
    <w:rsid w:val="00970882"/>
    <w:rsid w:val="00970F8E"/>
    <w:rsid w:val="009717D6"/>
    <w:rsid w:val="009717F7"/>
    <w:rsid w:val="00971A03"/>
    <w:rsid w:val="00971A67"/>
    <w:rsid w:val="00971FB2"/>
    <w:rsid w:val="0097217E"/>
    <w:rsid w:val="009724C1"/>
    <w:rsid w:val="009725CD"/>
    <w:rsid w:val="0097289C"/>
    <w:rsid w:val="0097292F"/>
    <w:rsid w:val="00972DB9"/>
    <w:rsid w:val="00972E44"/>
    <w:rsid w:val="00972FE2"/>
    <w:rsid w:val="0097326E"/>
    <w:rsid w:val="00973497"/>
    <w:rsid w:val="009738B9"/>
    <w:rsid w:val="00974439"/>
    <w:rsid w:val="009748F6"/>
    <w:rsid w:val="0097504C"/>
    <w:rsid w:val="009754A3"/>
    <w:rsid w:val="00975705"/>
    <w:rsid w:val="00975897"/>
    <w:rsid w:val="00975B88"/>
    <w:rsid w:val="00975CEE"/>
    <w:rsid w:val="00975DB7"/>
    <w:rsid w:val="00976040"/>
    <w:rsid w:val="009761A7"/>
    <w:rsid w:val="009762D9"/>
    <w:rsid w:val="00976930"/>
    <w:rsid w:val="00976E25"/>
    <w:rsid w:val="00976F16"/>
    <w:rsid w:val="009771F8"/>
    <w:rsid w:val="00977309"/>
    <w:rsid w:val="009778CE"/>
    <w:rsid w:val="00977A7C"/>
    <w:rsid w:val="00977AF0"/>
    <w:rsid w:val="00977EE0"/>
    <w:rsid w:val="00977EF2"/>
    <w:rsid w:val="00980136"/>
    <w:rsid w:val="009801F8"/>
    <w:rsid w:val="0098062A"/>
    <w:rsid w:val="00980644"/>
    <w:rsid w:val="009808F0"/>
    <w:rsid w:val="00980D5A"/>
    <w:rsid w:val="00980E78"/>
    <w:rsid w:val="00981AB5"/>
    <w:rsid w:val="00981BAF"/>
    <w:rsid w:val="00982210"/>
    <w:rsid w:val="0098236E"/>
    <w:rsid w:val="009823D3"/>
    <w:rsid w:val="009823F6"/>
    <w:rsid w:val="00982713"/>
    <w:rsid w:val="0098283D"/>
    <w:rsid w:val="00982AA7"/>
    <w:rsid w:val="00982BEF"/>
    <w:rsid w:val="00982C02"/>
    <w:rsid w:val="00982EDB"/>
    <w:rsid w:val="00982FF0"/>
    <w:rsid w:val="00983174"/>
    <w:rsid w:val="0098395F"/>
    <w:rsid w:val="00983E03"/>
    <w:rsid w:val="0098472B"/>
    <w:rsid w:val="00984786"/>
    <w:rsid w:val="00984B8E"/>
    <w:rsid w:val="00985385"/>
    <w:rsid w:val="00985E58"/>
    <w:rsid w:val="009860E9"/>
    <w:rsid w:val="009860EB"/>
    <w:rsid w:val="0098674B"/>
    <w:rsid w:val="009869E4"/>
    <w:rsid w:val="00986C01"/>
    <w:rsid w:val="00986F3A"/>
    <w:rsid w:val="00986FB9"/>
    <w:rsid w:val="00987063"/>
    <w:rsid w:val="00987172"/>
    <w:rsid w:val="00987254"/>
    <w:rsid w:val="00987300"/>
    <w:rsid w:val="009875EC"/>
    <w:rsid w:val="009876E2"/>
    <w:rsid w:val="00987CE1"/>
    <w:rsid w:val="00987E91"/>
    <w:rsid w:val="00990368"/>
    <w:rsid w:val="00990B39"/>
    <w:rsid w:val="00990E9B"/>
    <w:rsid w:val="00991092"/>
    <w:rsid w:val="00991510"/>
    <w:rsid w:val="009916C3"/>
    <w:rsid w:val="00991973"/>
    <w:rsid w:val="00991A97"/>
    <w:rsid w:val="00991FEC"/>
    <w:rsid w:val="00991FFD"/>
    <w:rsid w:val="00992300"/>
    <w:rsid w:val="0099240F"/>
    <w:rsid w:val="00992530"/>
    <w:rsid w:val="00992C15"/>
    <w:rsid w:val="00992CDD"/>
    <w:rsid w:val="00992E36"/>
    <w:rsid w:val="0099308A"/>
    <w:rsid w:val="0099310C"/>
    <w:rsid w:val="00993248"/>
    <w:rsid w:val="0099327C"/>
    <w:rsid w:val="009936CD"/>
    <w:rsid w:val="00993F41"/>
    <w:rsid w:val="00994136"/>
    <w:rsid w:val="00994484"/>
    <w:rsid w:val="00994676"/>
    <w:rsid w:val="009946DB"/>
    <w:rsid w:val="009947AC"/>
    <w:rsid w:val="00994848"/>
    <w:rsid w:val="009952F5"/>
    <w:rsid w:val="00995350"/>
    <w:rsid w:val="00995680"/>
    <w:rsid w:val="00995701"/>
    <w:rsid w:val="0099571D"/>
    <w:rsid w:val="00995723"/>
    <w:rsid w:val="0099578F"/>
    <w:rsid w:val="0099597F"/>
    <w:rsid w:val="00995D5D"/>
    <w:rsid w:val="00995E50"/>
    <w:rsid w:val="00996310"/>
    <w:rsid w:val="00996752"/>
    <w:rsid w:val="009968E8"/>
    <w:rsid w:val="00996CD5"/>
    <w:rsid w:val="00996E7D"/>
    <w:rsid w:val="00996F34"/>
    <w:rsid w:val="00997216"/>
    <w:rsid w:val="0099763E"/>
    <w:rsid w:val="0099768C"/>
    <w:rsid w:val="009977EC"/>
    <w:rsid w:val="00997A38"/>
    <w:rsid w:val="00997C97"/>
    <w:rsid w:val="009A03A2"/>
    <w:rsid w:val="009A03C9"/>
    <w:rsid w:val="009A0BE5"/>
    <w:rsid w:val="009A0CD9"/>
    <w:rsid w:val="009A1C23"/>
    <w:rsid w:val="009A1D64"/>
    <w:rsid w:val="009A1F0E"/>
    <w:rsid w:val="009A206E"/>
    <w:rsid w:val="009A22D7"/>
    <w:rsid w:val="009A22F0"/>
    <w:rsid w:val="009A2402"/>
    <w:rsid w:val="009A27F9"/>
    <w:rsid w:val="009A2841"/>
    <w:rsid w:val="009A2994"/>
    <w:rsid w:val="009A2B44"/>
    <w:rsid w:val="009A2D0D"/>
    <w:rsid w:val="009A2D4B"/>
    <w:rsid w:val="009A2E2E"/>
    <w:rsid w:val="009A38F6"/>
    <w:rsid w:val="009A3B04"/>
    <w:rsid w:val="009A3BEC"/>
    <w:rsid w:val="009A404F"/>
    <w:rsid w:val="009A41BB"/>
    <w:rsid w:val="009A473D"/>
    <w:rsid w:val="009A4BF9"/>
    <w:rsid w:val="009A4F6A"/>
    <w:rsid w:val="009A4FFA"/>
    <w:rsid w:val="009A51CD"/>
    <w:rsid w:val="009A569A"/>
    <w:rsid w:val="009A5980"/>
    <w:rsid w:val="009A5A27"/>
    <w:rsid w:val="009A6115"/>
    <w:rsid w:val="009A634E"/>
    <w:rsid w:val="009A639B"/>
    <w:rsid w:val="009A6791"/>
    <w:rsid w:val="009A6DE3"/>
    <w:rsid w:val="009A71E5"/>
    <w:rsid w:val="009A773B"/>
    <w:rsid w:val="009A7A5D"/>
    <w:rsid w:val="009A7B4C"/>
    <w:rsid w:val="009A7BE6"/>
    <w:rsid w:val="009A7CF9"/>
    <w:rsid w:val="009A7DD5"/>
    <w:rsid w:val="009A7F12"/>
    <w:rsid w:val="009A7F9C"/>
    <w:rsid w:val="009A7FC6"/>
    <w:rsid w:val="009B0287"/>
    <w:rsid w:val="009B03A9"/>
    <w:rsid w:val="009B0A1C"/>
    <w:rsid w:val="009B0B3D"/>
    <w:rsid w:val="009B0D85"/>
    <w:rsid w:val="009B0E53"/>
    <w:rsid w:val="009B13B5"/>
    <w:rsid w:val="009B152E"/>
    <w:rsid w:val="009B1DA2"/>
    <w:rsid w:val="009B2636"/>
    <w:rsid w:val="009B2771"/>
    <w:rsid w:val="009B2EF2"/>
    <w:rsid w:val="009B2FD8"/>
    <w:rsid w:val="009B3231"/>
    <w:rsid w:val="009B3663"/>
    <w:rsid w:val="009B36EB"/>
    <w:rsid w:val="009B373B"/>
    <w:rsid w:val="009B3AA3"/>
    <w:rsid w:val="009B3C95"/>
    <w:rsid w:val="009B41BD"/>
    <w:rsid w:val="009B421A"/>
    <w:rsid w:val="009B428A"/>
    <w:rsid w:val="009B477F"/>
    <w:rsid w:val="009B4922"/>
    <w:rsid w:val="009B493D"/>
    <w:rsid w:val="009B4B69"/>
    <w:rsid w:val="009B5544"/>
    <w:rsid w:val="009B57AB"/>
    <w:rsid w:val="009B5C91"/>
    <w:rsid w:val="009B5DB5"/>
    <w:rsid w:val="009B65B3"/>
    <w:rsid w:val="009B6641"/>
    <w:rsid w:val="009B66FE"/>
    <w:rsid w:val="009B6AD3"/>
    <w:rsid w:val="009B7067"/>
    <w:rsid w:val="009B712C"/>
    <w:rsid w:val="009B71FC"/>
    <w:rsid w:val="009B74AF"/>
    <w:rsid w:val="009B7709"/>
    <w:rsid w:val="009B7BCC"/>
    <w:rsid w:val="009B7E30"/>
    <w:rsid w:val="009B7F78"/>
    <w:rsid w:val="009C00FB"/>
    <w:rsid w:val="009C0BE1"/>
    <w:rsid w:val="009C0D6F"/>
    <w:rsid w:val="009C13E1"/>
    <w:rsid w:val="009C142C"/>
    <w:rsid w:val="009C1541"/>
    <w:rsid w:val="009C16CB"/>
    <w:rsid w:val="009C19D9"/>
    <w:rsid w:val="009C1E50"/>
    <w:rsid w:val="009C2159"/>
    <w:rsid w:val="009C2B66"/>
    <w:rsid w:val="009C354B"/>
    <w:rsid w:val="009C3B9E"/>
    <w:rsid w:val="009C40BC"/>
    <w:rsid w:val="009C4275"/>
    <w:rsid w:val="009C43CF"/>
    <w:rsid w:val="009C43D4"/>
    <w:rsid w:val="009C46A0"/>
    <w:rsid w:val="009C49A0"/>
    <w:rsid w:val="009C4AC6"/>
    <w:rsid w:val="009C4ACB"/>
    <w:rsid w:val="009C57F0"/>
    <w:rsid w:val="009C59BC"/>
    <w:rsid w:val="009C5DB2"/>
    <w:rsid w:val="009C5DF4"/>
    <w:rsid w:val="009C6472"/>
    <w:rsid w:val="009C65E0"/>
    <w:rsid w:val="009C6C23"/>
    <w:rsid w:val="009C75BD"/>
    <w:rsid w:val="009C75F8"/>
    <w:rsid w:val="009C79A5"/>
    <w:rsid w:val="009D039D"/>
    <w:rsid w:val="009D0757"/>
    <w:rsid w:val="009D09D1"/>
    <w:rsid w:val="009D10B5"/>
    <w:rsid w:val="009D1328"/>
    <w:rsid w:val="009D15AE"/>
    <w:rsid w:val="009D1844"/>
    <w:rsid w:val="009D19C2"/>
    <w:rsid w:val="009D205F"/>
    <w:rsid w:val="009D2145"/>
    <w:rsid w:val="009D25CA"/>
    <w:rsid w:val="009D25FA"/>
    <w:rsid w:val="009D271B"/>
    <w:rsid w:val="009D2C2E"/>
    <w:rsid w:val="009D31DE"/>
    <w:rsid w:val="009D335D"/>
    <w:rsid w:val="009D381B"/>
    <w:rsid w:val="009D3BCC"/>
    <w:rsid w:val="009D3C25"/>
    <w:rsid w:val="009D3D7C"/>
    <w:rsid w:val="009D3EEA"/>
    <w:rsid w:val="009D4003"/>
    <w:rsid w:val="009D4250"/>
    <w:rsid w:val="009D4593"/>
    <w:rsid w:val="009D461C"/>
    <w:rsid w:val="009D50AE"/>
    <w:rsid w:val="009D5285"/>
    <w:rsid w:val="009D530A"/>
    <w:rsid w:val="009D53C1"/>
    <w:rsid w:val="009D55CF"/>
    <w:rsid w:val="009D5A45"/>
    <w:rsid w:val="009D5A84"/>
    <w:rsid w:val="009D5BC7"/>
    <w:rsid w:val="009D618A"/>
    <w:rsid w:val="009D6530"/>
    <w:rsid w:val="009D665B"/>
    <w:rsid w:val="009D674D"/>
    <w:rsid w:val="009D6AC4"/>
    <w:rsid w:val="009D6F50"/>
    <w:rsid w:val="009D735C"/>
    <w:rsid w:val="009D781F"/>
    <w:rsid w:val="009D7A63"/>
    <w:rsid w:val="009D7DB7"/>
    <w:rsid w:val="009D7ED9"/>
    <w:rsid w:val="009D7F1B"/>
    <w:rsid w:val="009D7F1C"/>
    <w:rsid w:val="009D7FFE"/>
    <w:rsid w:val="009E04A1"/>
    <w:rsid w:val="009E0CDC"/>
    <w:rsid w:val="009E0FB4"/>
    <w:rsid w:val="009E16A0"/>
    <w:rsid w:val="009E1743"/>
    <w:rsid w:val="009E1931"/>
    <w:rsid w:val="009E1A9A"/>
    <w:rsid w:val="009E2468"/>
    <w:rsid w:val="009E25A9"/>
    <w:rsid w:val="009E25DE"/>
    <w:rsid w:val="009E293A"/>
    <w:rsid w:val="009E29D0"/>
    <w:rsid w:val="009E2E32"/>
    <w:rsid w:val="009E30D6"/>
    <w:rsid w:val="009E3136"/>
    <w:rsid w:val="009E313C"/>
    <w:rsid w:val="009E3435"/>
    <w:rsid w:val="009E3516"/>
    <w:rsid w:val="009E38E4"/>
    <w:rsid w:val="009E4597"/>
    <w:rsid w:val="009E460D"/>
    <w:rsid w:val="009E4BBB"/>
    <w:rsid w:val="009E5147"/>
    <w:rsid w:val="009E5317"/>
    <w:rsid w:val="009E5344"/>
    <w:rsid w:val="009E5386"/>
    <w:rsid w:val="009E5607"/>
    <w:rsid w:val="009E5C00"/>
    <w:rsid w:val="009E5D32"/>
    <w:rsid w:val="009E5EB8"/>
    <w:rsid w:val="009E5EF9"/>
    <w:rsid w:val="009E626F"/>
    <w:rsid w:val="009E64DC"/>
    <w:rsid w:val="009E65C2"/>
    <w:rsid w:val="009E6649"/>
    <w:rsid w:val="009E6679"/>
    <w:rsid w:val="009E66C1"/>
    <w:rsid w:val="009E6A1A"/>
    <w:rsid w:val="009E6C78"/>
    <w:rsid w:val="009E7AF4"/>
    <w:rsid w:val="009E7DAA"/>
    <w:rsid w:val="009E7FAE"/>
    <w:rsid w:val="009F0165"/>
    <w:rsid w:val="009F0459"/>
    <w:rsid w:val="009F0463"/>
    <w:rsid w:val="009F083C"/>
    <w:rsid w:val="009F13D5"/>
    <w:rsid w:val="009F1952"/>
    <w:rsid w:val="009F1A63"/>
    <w:rsid w:val="009F1E4D"/>
    <w:rsid w:val="009F2032"/>
    <w:rsid w:val="009F2173"/>
    <w:rsid w:val="009F23EB"/>
    <w:rsid w:val="009F2571"/>
    <w:rsid w:val="009F2657"/>
    <w:rsid w:val="009F278A"/>
    <w:rsid w:val="009F29F7"/>
    <w:rsid w:val="009F3390"/>
    <w:rsid w:val="009F3578"/>
    <w:rsid w:val="009F3ABC"/>
    <w:rsid w:val="009F3BA0"/>
    <w:rsid w:val="009F3C8E"/>
    <w:rsid w:val="009F3EA3"/>
    <w:rsid w:val="009F41CC"/>
    <w:rsid w:val="009F453C"/>
    <w:rsid w:val="009F489C"/>
    <w:rsid w:val="009F4A33"/>
    <w:rsid w:val="009F4D98"/>
    <w:rsid w:val="009F4EBF"/>
    <w:rsid w:val="009F4EF1"/>
    <w:rsid w:val="009F4FC1"/>
    <w:rsid w:val="009F4FE6"/>
    <w:rsid w:val="009F50AF"/>
    <w:rsid w:val="009F564D"/>
    <w:rsid w:val="009F5737"/>
    <w:rsid w:val="009F5749"/>
    <w:rsid w:val="009F5C90"/>
    <w:rsid w:val="009F5E5D"/>
    <w:rsid w:val="009F607E"/>
    <w:rsid w:val="009F628A"/>
    <w:rsid w:val="009F62E1"/>
    <w:rsid w:val="009F652C"/>
    <w:rsid w:val="009F6A33"/>
    <w:rsid w:val="009F7021"/>
    <w:rsid w:val="009F722E"/>
    <w:rsid w:val="009F736D"/>
    <w:rsid w:val="009F79C6"/>
    <w:rsid w:val="009F7C8A"/>
    <w:rsid w:val="009F7E67"/>
    <w:rsid w:val="00A0077D"/>
    <w:rsid w:val="00A00CE4"/>
    <w:rsid w:val="00A01036"/>
    <w:rsid w:val="00A0120C"/>
    <w:rsid w:val="00A012D4"/>
    <w:rsid w:val="00A01C86"/>
    <w:rsid w:val="00A01E5A"/>
    <w:rsid w:val="00A01E62"/>
    <w:rsid w:val="00A026FE"/>
    <w:rsid w:val="00A02AF9"/>
    <w:rsid w:val="00A02B3D"/>
    <w:rsid w:val="00A02D02"/>
    <w:rsid w:val="00A02FBE"/>
    <w:rsid w:val="00A03123"/>
    <w:rsid w:val="00A038E8"/>
    <w:rsid w:val="00A03927"/>
    <w:rsid w:val="00A03E2B"/>
    <w:rsid w:val="00A0409A"/>
    <w:rsid w:val="00A04216"/>
    <w:rsid w:val="00A0456F"/>
    <w:rsid w:val="00A04A0B"/>
    <w:rsid w:val="00A04FD7"/>
    <w:rsid w:val="00A052DC"/>
    <w:rsid w:val="00A05A22"/>
    <w:rsid w:val="00A05B8A"/>
    <w:rsid w:val="00A063B3"/>
    <w:rsid w:val="00A063F0"/>
    <w:rsid w:val="00A06747"/>
    <w:rsid w:val="00A06829"/>
    <w:rsid w:val="00A068FF"/>
    <w:rsid w:val="00A06B3B"/>
    <w:rsid w:val="00A06C79"/>
    <w:rsid w:val="00A06C98"/>
    <w:rsid w:val="00A06DEB"/>
    <w:rsid w:val="00A076F4"/>
    <w:rsid w:val="00A0790E"/>
    <w:rsid w:val="00A07B53"/>
    <w:rsid w:val="00A07E90"/>
    <w:rsid w:val="00A07F39"/>
    <w:rsid w:val="00A10017"/>
    <w:rsid w:val="00A103EC"/>
    <w:rsid w:val="00A10902"/>
    <w:rsid w:val="00A1118E"/>
    <w:rsid w:val="00A112DE"/>
    <w:rsid w:val="00A11B07"/>
    <w:rsid w:val="00A11B29"/>
    <w:rsid w:val="00A11C89"/>
    <w:rsid w:val="00A11EC4"/>
    <w:rsid w:val="00A12239"/>
    <w:rsid w:val="00A12C07"/>
    <w:rsid w:val="00A12CE7"/>
    <w:rsid w:val="00A12D73"/>
    <w:rsid w:val="00A12F86"/>
    <w:rsid w:val="00A132B8"/>
    <w:rsid w:val="00A133D6"/>
    <w:rsid w:val="00A138BC"/>
    <w:rsid w:val="00A13AB8"/>
    <w:rsid w:val="00A13DE5"/>
    <w:rsid w:val="00A140DB"/>
    <w:rsid w:val="00A14588"/>
    <w:rsid w:val="00A14BED"/>
    <w:rsid w:val="00A14BEE"/>
    <w:rsid w:val="00A14BFC"/>
    <w:rsid w:val="00A1565E"/>
    <w:rsid w:val="00A15915"/>
    <w:rsid w:val="00A15A0E"/>
    <w:rsid w:val="00A15BF6"/>
    <w:rsid w:val="00A16023"/>
    <w:rsid w:val="00A161AE"/>
    <w:rsid w:val="00A16287"/>
    <w:rsid w:val="00A16580"/>
    <w:rsid w:val="00A165B8"/>
    <w:rsid w:val="00A16CE4"/>
    <w:rsid w:val="00A17116"/>
    <w:rsid w:val="00A171C3"/>
    <w:rsid w:val="00A17B36"/>
    <w:rsid w:val="00A17BF1"/>
    <w:rsid w:val="00A17C6F"/>
    <w:rsid w:val="00A20807"/>
    <w:rsid w:val="00A20ADD"/>
    <w:rsid w:val="00A212B1"/>
    <w:rsid w:val="00A215E2"/>
    <w:rsid w:val="00A2164A"/>
    <w:rsid w:val="00A2189C"/>
    <w:rsid w:val="00A21C09"/>
    <w:rsid w:val="00A21D0C"/>
    <w:rsid w:val="00A2246C"/>
    <w:rsid w:val="00A226E9"/>
    <w:rsid w:val="00A229C7"/>
    <w:rsid w:val="00A22ACF"/>
    <w:rsid w:val="00A22B4F"/>
    <w:rsid w:val="00A22F83"/>
    <w:rsid w:val="00A22F91"/>
    <w:rsid w:val="00A23105"/>
    <w:rsid w:val="00A2316F"/>
    <w:rsid w:val="00A23306"/>
    <w:rsid w:val="00A2351B"/>
    <w:rsid w:val="00A23659"/>
    <w:rsid w:val="00A237EE"/>
    <w:rsid w:val="00A239A9"/>
    <w:rsid w:val="00A23B1C"/>
    <w:rsid w:val="00A240E6"/>
    <w:rsid w:val="00A24227"/>
    <w:rsid w:val="00A2430C"/>
    <w:rsid w:val="00A243EE"/>
    <w:rsid w:val="00A25007"/>
    <w:rsid w:val="00A25289"/>
    <w:rsid w:val="00A25389"/>
    <w:rsid w:val="00A2549C"/>
    <w:rsid w:val="00A254FB"/>
    <w:rsid w:val="00A255CB"/>
    <w:rsid w:val="00A25657"/>
    <w:rsid w:val="00A25DD5"/>
    <w:rsid w:val="00A26298"/>
    <w:rsid w:val="00A2649B"/>
    <w:rsid w:val="00A26A67"/>
    <w:rsid w:val="00A26BC4"/>
    <w:rsid w:val="00A26CCF"/>
    <w:rsid w:val="00A26CEB"/>
    <w:rsid w:val="00A26CFF"/>
    <w:rsid w:val="00A275D2"/>
    <w:rsid w:val="00A27610"/>
    <w:rsid w:val="00A27774"/>
    <w:rsid w:val="00A279D2"/>
    <w:rsid w:val="00A30091"/>
    <w:rsid w:val="00A302AA"/>
    <w:rsid w:val="00A3061E"/>
    <w:rsid w:val="00A308D0"/>
    <w:rsid w:val="00A30AEE"/>
    <w:rsid w:val="00A30DEE"/>
    <w:rsid w:val="00A3114D"/>
    <w:rsid w:val="00A3117D"/>
    <w:rsid w:val="00A311D5"/>
    <w:rsid w:val="00A31C65"/>
    <w:rsid w:val="00A31D06"/>
    <w:rsid w:val="00A31F1A"/>
    <w:rsid w:val="00A3259D"/>
    <w:rsid w:val="00A32F15"/>
    <w:rsid w:val="00A332A1"/>
    <w:rsid w:val="00A33573"/>
    <w:rsid w:val="00A33577"/>
    <w:rsid w:val="00A335D3"/>
    <w:rsid w:val="00A33780"/>
    <w:rsid w:val="00A337FA"/>
    <w:rsid w:val="00A33C36"/>
    <w:rsid w:val="00A33DA4"/>
    <w:rsid w:val="00A33F09"/>
    <w:rsid w:val="00A34200"/>
    <w:rsid w:val="00A344DC"/>
    <w:rsid w:val="00A3493E"/>
    <w:rsid w:val="00A3496F"/>
    <w:rsid w:val="00A34B54"/>
    <w:rsid w:val="00A35209"/>
    <w:rsid w:val="00A354C6"/>
    <w:rsid w:val="00A354ED"/>
    <w:rsid w:val="00A35593"/>
    <w:rsid w:val="00A35827"/>
    <w:rsid w:val="00A360BF"/>
    <w:rsid w:val="00A362D5"/>
    <w:rsid w:val="00A363DB"/>
    <w:rsid w:val="00A364B1"/>
    <w:rsid w:val="00A3677F"/>
    <w:rsid w:val="00A368C1"/>
    <w:rsid w:val="00A36BF3"/>
    <w:rsid w:val="00A36E1D"/>
    <w:rsid w:val="00A3758E"/>
    <w:rsid w:val="00A407B4"/>
    <w:rsid w:val="00A40BC6"/>
    <w:rsid w:val="00A41040"/>
    <w:rsid w:val="00A410DC"/>
    <w:rsid w:val="00A4112D"/>
    <w:rsid w:val="00A412E5"/>
    <w:rsid w:val="00A413E4"/>
    <w:rsid w:val="00A41714"/>
    <w:rsid w:val="00A417E0"/>
    <w:rsid w:val="00A41F4F"/>
    <w:rsid w:val="00A426EF"/>
    <w:rsid w:val="00A42A58"/>
    <w:rsid w:val="00A42B15"/>
    <w:rsid w:val="00A42BE0"/>
    <w:rsid w:val="00A42C02"/>
    <w:rsid w:val="00A42CDA"/>
    <w:rsid w:val="00A42E78"/>
    <w:rsid w:val="00A42F2D"/>
    <w:rsid w:val="00A4377F"/>
    <w:rsid w:val="00A438C0"/>
    <w:rsid w:val="00A438E3"/>
    <w:rsid w:val="00A43C23"/>
    <w:rsid w:val="00A43DBC"/>
    <w:rsid w:val="00A440D8"/>
    <w:rsid w:val="00A443AE"/>
    <w:rsid w:val="00A44644"/>
    <w:rsid w:val="00A448AC"/>
    <w:rsid w:val="00A4510C"/>
    <w:rsid w:val="00A45125"/>
    <w:rsid w:val="00A4541F"/>
    <w:rsid w:val="00A45664"/>
    <w:rsid w:val="00A456A8"/>
    <w:rsid w:val="00A456B7"/>
    <w:rsid w:val="00A45781"/>
    <w:rsid w:val="00A459D7"/>
    <w:rsid w:val="00A462BD"/>
    <w:rsid w:val="00A4666D"/>
    <w:rsid w:val="00A46A04"/>
    <w:rsid w:val="00A46ABE"/>
    <w:rsid w:val="00A46B6C"/>
    <w:rsid w:val="00A46DCF"/>
    <w:rsid w:val="00A46E6E"/>
    <w:rsid w:val="00A47137"/>
    <w:rsid w:val="00A47EEC"/>
    <w:rsid w:val="00A505BD"/>
    <w:rsid w:val="00A50694"/>
    <w:rsid w:val="00A507BA"/>
    <w:rsid w:val="00A508DD"/>
    <w:rsid w:val="00A50AEA"/>
    <w:rsid w:val="00A510C3"/>
    <w:rsid w:val="00A512D3"/>
    <w:rsid w:val="00A51C6C"/>
    <w:rsid w:val="00A51FEA"/>
    <w:rsid w:val="00A52046"/>
    <w:rsid w:val="00A526BB"/>
    <w:rsid w:val="00A52732"/>
    <w:rsid w:val="00A527CA"/>
    <w:rsid w:val="00A52BD6"/>
    <w:rsid w:val="00A530CA"/>
    <w:rsid w:val="00A5326E"/>
    <w:rsid w:val="00A5328F"/>
    <w:rsid w:val="00A53432"/>
    <w:rsid w:val="00A534A8"/>
    <w:rsid w:val="00A53A68"/>
    <w:rsid w:val="00A53D87"/>
    <w:rsid w:val="00A53D90"/>
    <w:rsid w:val="00A53DA7"/>
    <w:rsid w:val="00A53EA6"/>
    <w:rsid w:val="00A53EE8"/>
    <w:rsid w:val="00A53F5B"/>
    <w:rsid w:val="00A54079"/>
    <w:rsid w:val="00A5418D"/>
    <w:rsid w:val="00A54614"/>
    <w:rsid w:val="00A547A1"/>
    <w:rsid w:val="00A54899"/>
    <w:rsid w:val="00A54E93"/>
    <w:rsid w:val="00A54F2B"/>
    <w:rsid w:val="00A553D8"/>
    <w:rsid w:val="00A55549"/>
    <w:rsid w:val="00A55571"/>
    <w:rsid w:val="00A55673"/>
    <w:rsid w:val="00A55C33"/>
    <w:rsid w:val="00A56479"/>
    <w:rsid w:val="00A5699A"/>
    <w:rsid w:val="00A569F2"/>
    <w:rsid w:val="00A56B75"/>
    <w:rsid w:val="00A56CC7"/>
    <w:rsid w:val="00A578D6"/>
    <w:rsid w:val="00A578DB"/>
    <w:rsid w:val="00A57991"/>
    <w:rsid w:val="00A57B88"/>
    <w:rsid w:val="00A57B93"/>
    <w:rsid w:val="00A57F5D"/>
    <w:rsid w:val="00A6014A"/>
    <w:rsid w:val="00A60204"/>
    <w:rsid w:val="00A602CF"/>
    <w:rsid w:val="00A60737"/>
    <w:rsid w:val="00A60800"/>
    <w:rsid w:val="00A608AA"/>
    <w:rsid w:val="00A60F50"/>
    <w:rsid w:val="00A61054"/>
    <w:rsid w:val="00A616BC"/>
    <w:rsid w:val="00A6171F"/>
    <w:rsid w:val="00A61832"/>
    <w:rsid w:val="00A61B58"/>
    <w:rsid w:val="00A61BA5"/>
    <w:rsid w:val="00A61CF4"/>
    <w:rsid w:val="00A6201E"/>
    <w:rsid w:val="00A62055"/>
    <w:rsid w:val="00A621BB"/>
    <w:rsid w:val="00A621DE"/>
    <w:rsid w:val="00A629AC"/>
    <w:rsid w:val="00A62A75"/>
    <w:rsid w:val="00A62B74"/>
    <w:rsid w:val="00A62D83"/>
    <w:rsid w:val="00A62FA7"/>
    <w:rsid w:val="00A63237"/>
    <w:rsid w:val="00A63739"/>
    <w:rsid w:val="00A63751"/>
    <w:rsid w:val="00A63B8F"/>
    <w:rsid w:val="00A64049"/>
    <w:rsid w:val="00A64675"/>
    <w:rsid w:val="00A64688"/>
    <w:rsid w:val="00A648DD"/>
    <w:rsid w:val="00A64E3B"/>
    <w:rsid w:val="00A65350"/>
    <w:rsid w:val="00A657CD"/>
    <w:rsid w:val="00A65A4E"/>
    <w:rsid w:val="00A65AA3"/>
    <w:rsid w:val="00A65AC2"/>
    <w:rsid w:val="00A662B0"/>
    <w:rsid w:val="00A665E1"/>
    <w:rsid w:val="00A6688B"/>
    <w:rsid w:val="00A6691C"/>
    <w:rsid w:val="00A66BDE"/>
    <w:rsid w:val="00A66EBA"/>
    <w:rsid w:val="00A67047"/>
    <w:rsid w:val="00A6716D"/>
    <w:rsid w:val="00A672A5"/>
    <w:rsid w:val="00A673A6"/>
    <w:rsid w:val="00A67E08"/>
    <w:rsid w:val="00A67E7C"/>
    <w:rsid w:val="00A708CA"/>
    <w:rsid w:val="00A713EC"/>
    <w:rsid w:val="00A715F7"/>
    <w:rsid w:val="00A71BF4"/>
    <w:rsid w:val="00A71DDF"/>
    <w:rsid w:val="00A71ED5"/>
    <w:rsid w:val="00A72390"/>
    <w:rsid w:val="00A724AF"/>
    <w:rsid w:val="00A72661"/>
    <w:rsid w:val="00A72763"/>
    <w:rsid w:val="00A728D4"/>
    <w:rsid w:val="00A72A77"/>
    <w:rsid w:val="00A72C80"/>
    <w:rsid w:val="00A72F2D"/>
    <w:rsid w:val="00A72F7C"/>
    <w:rsid w:val="00A72FFA"/>
    <w:rsid w:val="00A732C9"/>
    <w:rsid w:val="00A733BE"/>
    <w:rsid w:val="00A73733"/>
    <w:rsid w:val="00A73A43"/>
    <w:rsid w:val="00A73E07"/>
    <w:rsid w:val="00A74013"/>
    <w:rsid w:val="00A74A8D"/>
    <w:rsid w:val="00A74DDC"/>
    <w:rsid w:val="00A753BA"/>
    <w:rsid w:val="00A75784"/>
    <w:rsid w:val="00A7579F"/>
    <w:rsid w:val="00A75BBE"/>
    <w:rsid w:val="00A75CF4"/>
    <w:rsid w:val="00A75D66"/>
    <w:rsid w:val="00A76150"/>
    <w:rsid w:val="00A76514"/>
    <w:rsid w:val="00A76607"/>
    <w:rsid w:val="00A768E5"/>
    <w:rsid w:val="00A76D32"/>
    <w:rsid w:val="00A76F77"/>
    <w:rsid w:val="00A77153"/>
    <w:rsid w:val="00A77209"/>
    <w:rsid w:val="00A77497"/>
    <w:rsid w:val="00A7761E"/>
    <w:rsid w:val="00A77859"/>
    <w:rsid w:val="00A779C3"/>
    <w:rsid w:val="00A77B5A"/>
    <w:rsid w:val="00A77C64"/>
    <w:rsid w:val="00A77D3E"/>
    <w:rsid w:val="00A8006F"/>
    <w:rsid w:val="00A801AC"/>
    <w:rsid w:val="00A80259"/>
    <w:rsid w:val="00A803C1"/>
    <w:rsid w:val="00A80B38"/>
    <w:rsid w:val="00A80EBE"/>
    <w:rsid w:val="00A81267"/>
    <w:rsid w:val="00A81627"/>
    <w:rsid w:val="00A817F7"/>
    <w:rsid w:val="00A81A01"/>
    <w:rsid w:val="00A823DE"/>
    <w:rsid w:val="00A82490"/>
    <w:rsid w:val="00A824E3"/>
    <w:rsid w:val="00A825B8"/>
    <w:rsid w:val="00A826EB"/>
    <w:rsid w:val="00A82717"/>
    <w:rsid w:val="00A831B3"/>
    <w:rsid w:val="00A835EC"/>
    <w:rsid w:val="00A836C0"/>
    <w:rsid w:val="00A8386A"/>
    <w:rsid w:val="00A8392B"/>
    <w:rsid w:val="00A83B29"/>
    <w:rsid w:val="00A83F37"/>
    <w:rsid w:val="00A83F39"/>
    <w:rsid w:val="00A842F3"/>
    <w:rsid w:val="00A84D3C"/>
    <w:rsid w:val="00A85059"/>
    <w:rsid w:val="00A85620"/>
    <w:rsid w:val="00A8575C"/>
    <w:rsid w:val="00A85BA2"/>
    <w:rsid w:val="00A85C9E"/>
    <w:rsid w:val="00A85D19"/>
    <w:rsid w:val="00A86099"/>
    <w:rsid w:val="00A860C6"/>
    <w:rsid w:val="00A86348"/>
    <w:rsid w:val="00A8639C"/>
    <w:rsid w:val="00A86415"/>
    <w:rsid w:val="00A86841"/>
    <w:rsid w:val="00A873C1"/>
    <w:rsid w:val="00A8757E"/>
    <w:rsid w:val="00A87626"/>
    <w:rsid w:val="00A877F6"/>
    <w:rsid w:val="00A87A24"/>
    <w:rsid w:val="00A87BC4"/>
    <w:rsid w:val="00A87EA0"/>
    <w:rsid w:val="00A90133"/>
    <w:rsid w:val="00A902EE"/>
    <w:rsid w:val="00A90939"/>
    <w:rsid w:val="00A90A0E"/>
    <w:rsid w:val="00A90FD9"/>
    <w:rsid w:val="00A91513"/>
    <w:rsid w:val="00A91519"/>
    <w:rsid w:val="00A915B4"/>
    <w:rsid w:val="00A91602"/>
    <w:rsid w:val="00A9168C"/>
    <w:rsid w:val="00A9194E"/>
    <w:rsid w:val="00A91AA8"/>
    <w:rsid w:val="00A91EF0"/>
    <w:rsid w:val="00A9235B"/>
    <w:rsid w:val="00A92466"/>
    <w:rsid w:val="00A92C46"/>
    <w:rsid w:val="00A937BC"/>
    <w:rsid w:val="00A9388D"/>
    <w:rsid w:val="00A93BB9"/>
    <w:rsid w:val="00A948BA"/>
    <w:rsid w:val="00A94BEE"/>
    <w:rsid w:val="00A94C26"/>
    <w:rsid w:val="00A95566"/>
    <w:rsid w:val="00A955BB"/>
    <w:rsid w:val="00A95820"/>
    <w:rsid w:val="00A958A7"/>
    <w:rsid w:val="00A95D79"/>
    <w:rsid w:val="00A9613F"/>
    <w:rsid w:val="00A961A3"/>
    <w:rsid w:val="00A9636B"/>
    <w:rsid w:val="00A966C8"/>
    <w:rsid w:val="00A96A40"/>
    <w:rsid w:val="00A97DA5"/>
    <w:rsid w:val="00A97F81"/>
    <w:rsid w:val="00AA02DE"/>
    <w:rsid w:val="00AA048D"/>
    <w:rsid w:val="00AA0910"/>
    <w:rsid w:val="00AA0B17"/>
    <w:rsid w:val="00AA0DF5"/>
    <w:rsid w:val="00AA1153"/>
    <w:rsid w:val="00AA1469"/>
    <w:rsid w:val="00AA151C"/>
    <w:rsid w:val="00AA180B"/>
    <w:rsid w:val="00AA1889"/>
    <w:rsid w:val="00AA2212"/>
    <w:rsid w:val="00AA284C"/>
    <w:rsid w:val="00AA2A95"/>
    <w:rsid w:val="00AA2FAB"/>
    <w:rsid w:val="00AA37D7"/>
    <w:rsid w:val="00AA3C3C"/>
    <w:rsid w:val="00AA3ECE"/>
    <w:rsid w:val="00AA42CA"/>
    <w:rsid w:val="00AA42DE"/>
    <w:rsid w:val="00AA4784"/>
    <w:rsid w:val="00AA495C"/>
    <w:rsid w:val="00AA495E"/>
    <w:rsid w:val="00AA4B92"/>
    <w:rsid w:val="00AA4CCC"/>
    <w:rsid w:val="00AA5208"/>
    <w:rsid w:val="00AA5241"/>
    <w:rsid w:val="00AA54A0"/>
    <w:rsid w:val="00AA591B"/>
    <w:rsid w:val="00AA5F45"/>
    <w:rsid w:val="00AA60FE"/>
    <w:rsid w:val="00AA6110"/>
    <w:rsid w:val="00AA67AB"/>
    <w:rsid w:val="00AA6D24"/>
    <w:rsid w:val="00AA6FB3"/>
    <w:rsid w:val="00AA71CA"/>
    <w:rsid w:val="00AA71EA"/>
    <w:rsid w:val="00AA7A11"/>
    <w:rsid w:val="00AA7BBF"/>
    <w:rsid w:val="00AA7CAC"/>
    <w:rsid w:val="00AB0224"/>
    <w:rsid w:val="00AB08DF"/>
    <w:rsid w:val="00AB0DD4"/>
    <w:rsid w:val="00AB10CD"/>
    <w:rsid w:val="00AB1201"/>
    <w:rsid w:val="00AB1439"/>
    <w:rsid w:val="00AB16B0"/>
    <w:rsid w:val="00AB1AE0"/>
    <w:rsid w:val="00AB1E2E"/>
    <w:rsid w:val="00AB1E97"/>
    <w:rsid w:val="00AB2174"/>
    <w:rsid w:val="00AB25B2"/>
    <w:rsid w:val="00AB26DE"/>
    <w:rsid w:val="00AB2994"/>
    <w:rsid w:val="00AB2A28"/>
    <w:rsid w:val="00AB2CE5"/>
    <w:rsid w:val="00AB2E0B"/>
    <w:rsid w:val="00AB2E7C"/>
    <w:rsid w:val="00AB2F36"/>
    <w:rsid w:val="00AB3151"/>
    <w:rsid w:val="00AB32B6"/>
    <w:rsid w:val="00AB33AD"/>
    <w:rsid w:val="00AB33CB"/>
    <w:rsid w:val="00AB3655"/>
    <w:rsid w:val="00AB417F"/>
    <w:rsid w:val="00AB4372"/>
    <w:rsid w:val="00AB45F9"/>
    <w:rsid w:val="00AB4615"/>
    <w:rsid w:val="00AB47F2"/>
    <w:rsid w:val="00AB4C69"/>
    <w:rsid w:val="00AB4CD0"/>
    <w:rsid w:val="00AB4FBE"/>
    <w:rsid w:val="00AB5067"/>
    <w:rsid w:val="00AB5163"/>
    <w:rsid w:val="00AB5661"/>
    <w:rsid w:val="00AB5694"/>
    <w:rsid w:val="00AB576A"/>
    <w:rsid w:val="00AB5F05"/>
    <w:rsid w:val="00AB621B"/>
    <w:rsid w:val="00AB6326"/>
    <w:rsid w:val="00AB6339"/>
    <w:rsid w:val="00AB63C4"/>
    <w:rsid w:val="00AB64C1"/>
    <w:rsid w:val="00AB6928"/>
    <w:rsid w:val="00AB692E"/>
    <w:rsid w:val="00AB6B1A"/>
    <w:rsid w:val="00AB72D2"/>
    <w:rsid w:val="00AB7607"/>
    <w:rsid w:val="00AB7875"/>
    <w:rsid w:val="00AB7CD2"/>
    <w:rsid w:val="00AB7D7B"/>
    <w:rsid w:val="00AC0156"/>
    <w:rsid w:val="00AC02B8"/>
    <w:rsid w:val="00AC02E1"/>
    <w:rsid w:val="00AC06BB"/>
    <w:rsid w:val="00AC0780"/>
    <w:rsid w:val="00AC0BE7"/>
    <w:rsid w:val="00AC14F7"/>
    <w:rsid w:val="00AC1A92"/>
    <w:rsid w:val="00AC1C14"/>
    <w:rsid w:val="00AC1D73"/>
    <w:rsid w:val="00AC1F58"/>
    <w:rsid w:val="00AC24ED"/>
    <w:rsid w:val="00AC26ED"/>
    <w:rsid w:val="00AC282B"/>
    <w:rsid w:val="00AC2B6F"/>
    <w:rsid w:val="00AC2EB1"/>
    <w:rsid w:val="00AC3117"/>
    <w:rsid w:val="00AC36B8"/>
    <w:rsid w:val="00AC3707"/>
    <w:rsid w:val="00AC3B99"/>
    <w:rsid w:val="00AC3BEA"/>
    <w:rsid w:val="00AC3F4E"/>
    <w:rsid w:val="00AC3FF3"/>
    <w:rsid w:val="00AC41C7"/>
    <w:rsid w:val="00AC4B03"/>
    <w:rsid w:val="00AC4FD9"/>
    <w:rsid w:val="00AC56D9"/>
    <w:rsid w:val="00AC578E"/>
    <w:rsid w:val="00AC5A54"/>
    <w:rsid w:val="00AC5B35"/>
    <w:rsid w:val="00AC5E85"/>
    <w:rsid w:val="00AC608B"/>
    <w:rsid w:val="00AC621C"/>
    <w:rsid w:val="00AC6541"/>
    <w:rsid w:val="00AC6551"/>
    <w:rsid w:val="00AC660C"/>
    <w:rsid w:val="00AC6982"/>
    <w:rsid w:val="00AC6EB6"/>
    <w:rsid w:val="00AC7136"/>
    <w:rsid w:val="00AC7156"/>
    <w:rsid w:val="00AC730A"/>
    <w:rsid w:val="00AC780F"/>
    <w:rsid w:val="00AC7B34"/>
    <w:rsid w:val="00AC7B8A"/>
    <w:rsid w:val="00AC7E01"/>
    <w:rsid w:val="00AC7F53"/>
    <w:rsid w:val="00AD00B5"/>
    <w:rsid w:val="00AD0258"/>
    <w:rsid w:val="00AD0414"/>
    <w:rsid w:val="00AD0442"/>
    <w:rsid w:val="00AD0823"/>
    <w:rsid w:val="00AD0A18"/>
    <w:rsid w:val="00AD0E59"/>
    <w:rsid w:val="00AD17D1"/>
    <w:rsid w:val="00AD17FA"/>
    <w:rsid w:val="00AD1B7B"/>
    <w:rsid w:val="00AD1EEB"/>
    <w:rsid w:val="00AD207C"/>
    <w:rsid w:val="00AD20D3"/>
    <w:rsid w:val="00AD22FA"/>
    <w:rsid w:val="00AD2606"/>
    <w:rsid w:val="00AD2B45"/>
    <w:rsid w:val="00AD2BEC"/>
    <w:rsid w:val="00AD2CAF"/>
    <w:rsid w:val="00AD2D05"/>
    <w:rsid w:val="00AD2E63"/>
    <w:rsid w:val="00AD3069"/>
    <w:rsid w:val="00AD31AC"/>
    <w:rsid w:val="00AD398C"/>
    <w:rsid w:val="00AD39E7"/>
    <w:rsid w:val="00AD3B7B"/>
    <w:rsid w:val="00AD3BFB"/>
    <w:rsid w:val="00AD3D33"/>
    <w:rsid w:val="00AD3DA8"/>
    <w:rsid w:val="00AD3EEC"/>
    <w:rsid w:val="00AD4555"/>
    <w:rsid w:val="00AD48D4"/>
    <w:rsid w:val="00AD4D81"/>
    <w:rsid w:val="00AD4FC4"/>
    <w:rsid w:val="00AD5048"/>
    <w:rsid w:val="00AD50D4"/>
    <w:rsid w:val="00AD58A5"/>
    <w:rsid w:val="00AD5FB8"/>
    <w:rsid w:val="00AD60D5"/>
    <w:rsid w:val="00AD65D7"/>
    <w:rsid w:val="00AD6893"/>
    <w:rsid w:val="00AD6C60"/>
    <w:rsid w:val="00AD7059"/>
    <w:rsid w:val="00AD763F"/>
    <w:rsid w:val="00AD7789"/>
    <w:rsid w:val="00AD7C76"/>
    <w:rsid w:val="00AD7DE1"/>
    <w:rsid w:val="00AD7EFD"/>
    <w:rsid w:val="00AE0105"/>
    <w:rsid w:val="00AE0AEF"/>
    <w:rsid w:val="00AE0BA4"/>
    <w:rsid w:val="00AE0D8D"/>
    <w:rsid w:val="00AE198A"/>
    <w:rsid w:val="00AE1ACF"/>
    <w:rsid w:val="00AE1E09"/>
    <w:rsid w:val="00AE1F42"/>
    <w:rsid w:val="00AE27C6"/>
    <w:rsid w:val="00AE281B"/>
    <w:rsid w:val="00AE29EF"/>
    <w:rsid w:val="00AE2AA6"/>
    <w:rsid w:val="00AE2C80"/>
    <w:rsid w:val="00AE2C8D"/>
    <w:rsid w:val="00AE2D0E"/>
    <w:rsid w:val="00AE2FB0"/>
    <w:rsid w:val="00AE3251"/>
    <w:rsid w:val="00AE33AA"/>
    <w:rsid w:val="00AE3534"/>
    <w:rsid w:val="00AE3575"/>
    <w:rsid w:val="00AE35DC"/>
    <w:rsid w:val="00AE3A2C"/>
    <w:rsid w:val="00AE3A34"/>
    <w:rsid w:val="00AE3AA5"/>
    <w:rsid w:val="00AE3E44"/>
    <w:rsid w:val="00AE400D"/>
    <w:rsid w:val="00AE4730"/>
    <w:rsid w:val="00AE4BDC"/>
    <w:rsid w:val="00AE4E27"/>
    <w:rsid w:val="00AE4E6F"/>
    <w:rsid w:val="00AE4FEB"/>
    <w:rsid w:val="00AE5629"/>
    <w:rsid w:val="00AE56AB"/>
    <w:rsid w:val="00AE57AD"/>
    <w:rsid w:val="00AE585F"/>
    <w:rsid w:val="00AE5979"/>
    <w:rsid w:val="00AE5A45"/>
    <w:rsid w:val="00AE5D01"/>
    <w:rsid w:val="00AE6898"/>
    <w:rsid w:val="00AE6961"/>
    <w:rsid w:val="00AE6C5B"/>
    <w:rsid w:val="00AE6C87"/>
    <w:rsid w:val="00AE6D06"/>
    <w:rsid w:val="00AE6D93"/>
    <w:rsid w:val="00AE7103"/>
    <w:rsid w:val="00AE72DD"/>
    <w:rsid w:val="00AE742B"/>
    <w:rsid w:val="00AE7AC4"/>
    <w:rsid w:val="00AE7BC1"/>
    <w:rsid w:val="00AE7FB9"/>
    <w:rsid w:val="00AF03D0"/>
    <w:rsid w:val="00AF0447"/>
    <w:rsid w:val="00AF088F"/>
    <w:rsid w:val="00AF08F6"/>
    <w:rsid w:val="00AF09F2"/>
    <w:rsid w:val="00AF0D26"/>
    <w:rsid w:val="00AF1062"/>
    <w:rsid w:val="00AF14E2"/>
    <w:rsid w:val="00AF1F99"/>
    <w:rsid w:val="00AF200D"/>
    <w:rsid w:val="00AF2237"/>
    <w:rsid w:val="00AF27AD"/>
    <w:rsid w:val="00AF27EE"/>
    <w:rsid w:val="00AF27FA"/>
    <w:rsid w:val="00AF2974"/>
    <w:rsid w:val="00AF3019"/>
    <w:rsid w:val="00AF309D"/>
    <w:rsid w:val="00AF34AD"/>
    <w:rsid w:val="00AF39F5"/>
    <w:rsid w:val="00AF3DB0"/>
    <w:rsid w:val="00AF46BA"/>
    <w:rsid w:val="00AF4C0E"/>
    <w:rsid w:val="00AF4C11"/>
    <w:rsid w:val="00AF5099"/>
    <w:rsid w:val="00AF5163"/>
    <w:rsid w:val="00AF5241"/>
    <w:rsid w:val="00AF52EF"/>
    <w:rsid w:val="00AF5A7E"/>
    <w:rsid w:val="00AF5B40"/>
    <w:rsid w:val="00AF5B95"/>
    <w:rsid w:val="00AF5F28"/>
    <w:rsid w:val="00AF5FD0"/>
    <w:rsid w:val="00AF60AB"/>
    <w:rsid w:val="00AF62C2"/>
    <w:rsid w:val="00AF62EA"/>
    <w:rsid w:val="00AF6363"/>
    <w:rsid w:val="00AF639D"/>
    <w:rsid w:val="00AF640A"/>
    <w:rsid w:val="00AF6516"/>
    <w:rsid w:val="00AF6A63"/>
    <w:rsid w:val="00AF6C11"/>
    <w:rsid w:val="00AF6D68"/>
    <w:rsid w:val="00AF6DB3"/>
    <w:rsid w:val="00AF6E4A"/>
    <w:rsid w:val="00AF725F"/>
    <w:rsid w:val="00AF74F7"/>
    <w:rsid w:val="00AF7519"/>
    <w:rsid w:val="00AF772F"/>
    <w:rsid w:val="00B00406"/>
    <w:rsid w:val="00B00548"/>
    <w:rsid w:val="00B006EA"/>
    <w:rsid w:val="00B007C8"/>
    <w:rsid w:val="00B014B2"/>
    <w:rsid w:val="00B01804"/>
    <w:rsid w:val="00B01C08"/>
    <w:rsid w:val="00B01C13"/>
    <w:rsid w:val="00B02239"/>
    <w:rsid w:val="00B023C5"/>
    <w:rsid w:val="00B02EE6"/>
    <w:rsid w:val="00B02F20"/>
    <w:rsid w:val="00B030B2"/>
    <w:rsid w:val="00B03165"/>
    <w:rsid w:val="00B032B9"/>
    <w:rsid w:val="00B033FC"/>
    <w:rsid w:val="00B038C6"/>
    <w:rsid w:val="00B039EC"/>
    <w:rsid w:val="00B03F3C"/>
    <w:rsid w:val="00B04168"/>
    <w:rsid w:val="00B04445"/>
    <w:rsid w:val="00B0469F"/>
    <w:rsid w:val="00B046B7"/>
    <w:rsid w:val="00B04B80"/>
    <w:rsid w:val="00B04C07"/>
    <w:rsid w:val="00B04CA0"/>
    <w:rsid w:val="00B04FD3"/>
    <w:rsid w:val="00B051C7"/>
    <w:rsid w:val="00B0537F"/>
    <w:rsid w:val="00B057F2"/>
    <w:rsid w:val="00B05840"/>
    <w:rsid w:val="00B05936"/>
    <w:rsid w:val="00B05A25"/>
    <w:rsid w:val="00B05BE6"/>
    <w:rsid w:val="00B05D46"/>
    <w:rsid w:val="00B05F4F"/>
    <w:rsid w:val="00B05F98"/>
    <w:rsid w:val="00B060D4"/>
    <w:rsid w:val="00B06242"/>
    <w:rsid w:val="00B06443"/>
    <w:rsid w:val="00B066F6"/>
    <w:rsid w:val="00B0690E"/>
    <w:rsid w:val="00B06B54"/>
    <w:rsid w:val="00B06DB7"/>
    <w:rsid w:val="00B0701C"/>
    <w:rsid w:val="00B071B7"/>
    <w:rsid w:val="00B07599"/>
    <w:rsid w:val="00B079B3"/>
    <w:rsid w:val="00B07AA9"/>
    <w:rsid w:val="00B10022"/>
    <w:rsid w:val="00B10106"/>
    <w:rsid w:val="00B10423"/>
    <w:rsid w:val="00B10770"/>
    <w:rsid w:val="00B10CFD"/>
    <w:rsid w:val="00B10F83"/>
    <w:rsid w:val="00B11039"/>
    <w:rsid w:val="00B11516"/>
    <w:rsid w:val="00B1181B"/>
    <w:rsid w:val="00B119F5"/>
    <w:rsid w:val="00B11B44"/>
    <w:rsid w:val="00B11DB1"/>
    <w:rsid w:val="00B124CF"/>
    <w:rsid w:val="00B125DB"/>
    <w:rsid w:val="00B127B6"/>
    <w:rsid w:val="00B1296C"/>
    <w:rsid w:val="00B130DB"/>
    <w:rsid w:val="00B13CB2"/>
    <w:rsid w:val="00B14081"/>
    <w:rsid w:val="00B14921"/>
    <w:rsid w:val="00B14DCD"/>
    <w:rsid w:val="00B15443"/>
    <w:rsid w:val="00B15459"/>
    <w:rsid w:val="00B15831"/>
    <w:rsid w:val="00B159D9"/>
    <w:rsid w:val="00B161C3"/>
    <w:rsid w:val="00B162A7"/>
    <w:rsid w:val="00B16A68"/>
    <w:rsid w:val="00B16F32"/>
    <w:rsid w:val="00B1727D"/>
    <w:rsid w:val="00B17316"/>
    <w:rsid w:val="00B17384"/>
    <w:rsid w:val="00B2008B"/>
    <w:rsid w:val="00B2020D"/>
    <w:rsid w:val="00B2043D"/>
    <w:rsid w:val="00B20AFA"/>
    <w:rsid w:val="00B21020"/>
    <w:rsid w:val="00B21AC4"/>
    <w:rsid w:val="00B21C11"/>
    <w:rsid w:val="00B22282"/>
    <w:rsid w:val="00B22671"/>
    <w:rsid w:val="00B22AEF"/>
    <w:rsid w:val="00B22CAF"/>
    <w:rsid w:val="00B23849"/>
    <w:rsid w:val="00B23DE4"/>
    <w:rsid w:val="00B23F3A"/>
    <w:rsid w:val="00B241C6"/>
    <w:rsid w:val="00B2421A"/>
    <w:rsid w:val="00B24220"/>
    <w:rsid w:val="00B24333"/>
    <w:rsid w:val="00B246CA"/>
    <w:rsid w:val="00B249AB"/>
    <w:rsid w:val="00B24C40"/>
    <w:rsid w:val="00B24CFE"/>
    <w:rsid w:val="00B24E83"/>
    <w:rsid w:val="00B24FC4"/>
    <w:rsid w:val="00B25056"/>
    <w:rsid w:val="00B2555D"/>
    <w:rsid w:val="00B25BCB"/>
    <w:rsid w:val="00B26128"/>
    <w:rsid w:val="00B2649F"/>
    <w:rsid w:val="00B26610"/>
    <w:rsid w:val="00B2693A"/>
    <w:rsid w:val="00B269B4"/>
    <w:rsid w:val="00B26CC4"/>
    <w:rsid w:val="00B26D1E"/>
    <w:rsid w:val="00B27042"/>
    <w:rsid w:val="00B271BF"/>
    <w:rsid w:val="00B274CC"/>
    <w:rsid w:val="00B27947"/>
    <w:rsid w:val="00B27B39"/>
    <w:rsid w:val="00B27E2F"/>
    <w:rsid w:val="00B27E42"/>
    <w:rsid w:val="00B30843"/>
    <w:rsid w:val="00B30A7C"/>
    <w:rsid w:val="00B311CE"/>
    <w:rsid w:val="00B31487"/>
    <w:rsid w:val="00B317EB"/>
    <w:rsid w:val="00B31A2E"/>
    <w:rsid w:val="00B31E2D"/>
    <w:rsid w:val="00B324F5"/>
    <w:rsid w:val="00B32C28"/>
    <w:rsid w:val="00B33065"/>
    <w:rsid w:val="00B332F7"/>
    <w:rsid w:val="00B33C18"/>
    <w:rsid w:val="00B33DCB"/>
    <w:rsid w:val="00B3427A"/>
    <w:rsid w:val="00B342EE"/>
    <w:rsid w:val="00B3470F"/>
    <w:rsid w:val="00B34A87"/>
    <w:rsid w:val="00B350B2"/>
    <w:rsid w:val="00B354AF"/>
    <w:rsid w:val="00B35859"/>
    <w:rsid w:val="00B35A62"/>
    <w:rsid w:val="00B35EB4"/>
    <w:rsid w:val="00B35FE1"/>
    <w:rsid w:val="00B3622A"/>
    <w:rsid w:val="00B36506"/>
    <w:rsid w:val="00B366B7"/>
    <w:rsid w:val="00B3676F"/>
    <w:rsid w:val="00B36A74"/>
    <w:rsid w:val="00B3737B"/>
    <w:rsid w:val="00B3758B"/>
    <w:rsid w:val="00B37B93"/>
    <w:rsid w:val="00B37C57"/>
    <w:rsid w:val="00B4001F"/>
    <w:rsid w:val="00B401D5"/>
    <w:rsid w:val="00B4024A"/>
    <w:rsid w:val="00B404BC"/>
    <w:rsid w:val="00B40577"/>
    <w:rsid w:val="00B418DD"/>
    <w:rsid w:val="00B4234C"/>
    <w:rsid w:val="00B42530"/>
    <w:rsid w:val="00B425AF"/>
    <w:rsid w:val="00B4275C"/>
    <w:rsid w:val="00B427C6"/>
    <w:rsid w:val="00B42933"/>
    <w:rsid w:val="00B42F43"/>
    <w:rsid w:val="00B42FA6"/>
    <w:rsid w:val="00B43A60"/>
    <w:rsid w:val="00B43F1C"/>
    <w:rsid w:val="00B4414D"/>
    <w:rsid w:val="00B4431E"/>
    <w:rsid w:val="00B44735"/>
    <w:rsid w:val="00B44859"/>
    <w:rsid w:val="00B452E4"/>
    <w:rsid w:val="00B45CBB"/>
    <w:rsid w:val="00B4629B"/>
    <w:rsid w:val="00B46642"/>
    <w:rsid w:val="00B466E7"/>
    <w:rsid w:val="00B46D82"/>
    <w:rsid w:val="00B472A0"/>
    <w:rsid w:val="00B47336"/>
    <w:rsid w:val="00B4764A"/>
    <w:rsid w:val="00B476C5"/>
    <w:rsid w:val="00B47709"/>
    <w:rsid w:val="00B479A2"/>
    <w:rsid w:val="00B47A2D"/>
    <w:rsid w:val="00B47AB7"/>
    <w:rsid w:val="00B50329"/>
    <w:rsid w:val="00B5034D"/>
    <w:rsid w:val="00B5037D"/>
    <w:rsid w:val="00B503E7"/>
    <w:rsid w:val="00B506F3"/>
    <w:rsid w:val="00B508E1"/>
    <w:rsid w:val="00B50C13"/>
    <w:rsid w:val="00B5156A"/>
    <w:rsid w:val="00B51695"/>
    <w:rsid w:val="00B51B46"/>
    <w:rsid w:val="00B51B5E"/>
    <w:rsid w:val="00B5229F"/>
    <w:rsid w:val="00B522A4"/>
    <w:rsid w:val="00B528F3"/>
    <w:rsid w:val="00B52ABF"/>
    <w:rsid w:val="00B52B9E"/>
    <w:rsid w:val="00B53034"/>
    <w:rsid w:val="00B532A5"/>
    <w:rsid w:val="00B533EA"/>
    <w:rsid w:val="00B533F8"/>
    <w:rsid w:val="00B537E2"/>
    <w:rsid w:val="00B53C44"/>
    <w:rsid w:val="00B5406D"/>
    <w:rsid w:val="00B541C6"/>
    <w:rsid w:val="00B54367"/>
    <w:rsid w:val="00B54422"/>
    <w:rsid w:val="00B544C3"/>
    <w:rsid w:val="00B549CD"/>
    <w:rsid w:val="00B54C72"/>
    <w:rsid w:val="00B54D25"/>
    <w:rsid w:val="00B54FE6"/>
    <w:rsid w:val="00B55156"/>
    <w:rsid w:val="00B5574C"/>
    <w:rsid w:val="00B55A1A"/>
    <w:rsid w:val="00B55B4C"/>
    <w:rsid w:val="00B55BC1"/>
    <w:rsid w:val="00B55D23"/>
    <w:rsid w:val="00B56094"/>
    <w:rsid w:val="00B56350"/>
    <w:rsid w:val="00B56652"/>
    <w:rsid w:val="00B5667D"/>
    <w:rsid w:val="00B56A7E"/>
    <w:rsid w:val="00B56B9D"/>
    <w:rsid w:val="00B56F46"/>
    <w:rsid w:val="00B5724D"/>
    <w:rsid w:val="00B57276"/>
    <w:rsid w:val="00B57591"/>
    <w:rsid w:val="00B57B43"/>
    <w:rsid w:val="00B57BBB"/>
    <w:rsid w:val="00B57C70"/>
    <w:rsid w:val="00B57DAE"/>
    <w:rsid w:val="00B604F0"/>
    <w:rsid w:val="00B60610"/>
    <w:rsid w:val="00B60DB4"/>
    <w:rsid w:val="00B61204"/>
    <w:rsid w:val="00B61379"/>
    <w:rsid w:val="00B6179C"/>
    <w:rsid w:val="00B61909"/>
    <w:rsid w:val="00B61951"/>
    <w:rsid w:val="00B619DF"/>
    <w:rsid w:val="00B61B90"/>
    <w:rsid w:val="00B61D66"/>
    <w:rsid w:val="00B61DE7"/>
    <w:rsid w:val="00B61FE1"/>
    <w:rsid w:val="00B6205E"/>
    <w:rsid w:val="00B62CE9"/>
    <w:rsid w:val="00B62DCE"/>
    <w:rsid w:val="00B62F40"/>
    <w:rsid w:val="00B6307E"/>
    <w:rsid w:val="00B632AB"/>
    <w:rsid w:val="00B634BD"/>
    <w:rsid w:val="00B63869"/>
    <w:rsid w:val="00B638B7"/>
    <w:rsid w:val="00B63A8F"/>
    <w:rsid w:val="00B63C65"/>
    <w:rsid w:val="00B6442F"/>
    <w:rsid w:val="00B645A7"/>
    <w:rsid w:val="00B6467A"/>
    <w:rsid w:val="00B647DB"/>
    <w:rsid w:val="00B647EC"/>
    <w:rsid w:val="00B6494A"/>
    <w:rsid w:val="00B64C95"/>
    <w:rsid w:val="00B64EA7"/>
    <w:rsid w:val="00B65389"/>
    <w:rsid w:val="00B65664"/>
    <w:rsid w:val="00B6568B"/>
    <w:rsid w:val="00B656F9"/>
    <w:rsid w:val="00B658E8"/>
    <w:rsid w:val="00B65B06"/>
    <w:rsid w:val="00B65B10"/>
    <w:rsid w:val="00B65D14"/>
    <w:rsid w:val="00B660B2"/>
    <w:rsid w:val="00B6645A"/>
    <w:rsid w:val="00B66895"/>
    <w:rsid w:val="00B669F5"/>
    <w:rsid w:val="00B66B9D"/>
    <w:rsid w:val="00B66D42"/>
    <w:rsid w:val="00B66DD4"/>
    <w:rsid w:val="00B675DC"/>
    <w:rsid w:val="00B67E65"/>
    <w:rsid w:val="00B67E8D"/>
    <w:rsid w:val="00B701D1"/>
    <w:rsid w:val="00B70394"/>
    <w:rsid w:val="00B70A14"/>
    <w:rsid w:val="00B70C79"/>
    <w:rsid w:val="00B71330"/>
    <w:rsid w:val="00B72426"/>
    <w:rsid w:val="00B72509"/>
    <w:rsid w:val="00B727B3"/>
    <w:rsid w:val="00B727F5"/>
    <w:rsid w:val="00B7297B"/>
    <w:rsid w:val="00B72BE3"/>
    <w:rsid w:val="00B73688"/>
    <w:rsid w:val="00B73AEF"/>
    <w:rsid w:val="00B73C21"/>
    <w:rsid w:val="00B73F0A"/>
    <w:rsid w:val="00B73F8D"/>
    <w:rsid w:val="00B74037"/>
    <w:rsid w:val="00B74143"/>
    <w:rsid w:val="00B7440B"/>
    <w:rsid w:val="00B747F4"/>
    <w:rsid w:val="00B74839"/>
    <w:rsid w:val="00B74CB1"/>
    <w:rsid w:val="00B74EDF"/>
    <w:rsid w:val="00B74FAF"/>
    <w:rsid w:val="00B7517C"/>
    <w:rsid w:val="00B75287"/>
    <w:rsid w:val="00B753A8"/>
    <w:rsid w:val="00B75776"/>
    <w:rsid w:val="00B75A29"/>
    <w:rsid w:val="00B75AA4"/>
    <w:rsid w:val="00B75B18"/>
    <w:rsid w:val="00B75D8B"/>
    <w:rsid w:val="00B7605C"/>
    <w:rsid w:val="00B764AD"/>
    <w:rsid w:val="00B764BE"/>
    <w:rsid w:val="00B76AF0"/>
    <w:rsid w:val="00B77251"/>
    <w:rsid w:val="00B7775F"/>
    <w:rsid w:val="00B778D7"/>
    <w:rsid w:val="00B77E87"/>
    <w:rsid w:val="00B77F1A"/>
    <w:rsid w:val="00B800F8"/>
    <w:rsid w:val="00B802AD"/>
    <w:rsid w:val="00B8076A"/>
    <w:rsid w:val="00B80A33"/>
    <w:rsid w:val="00B80AB1"/>
    <w:rsid w:val="00B80E7B"/>
    <w:rsid w:val="00B80F18"/>
    <w:rsid w:val="00B80FB4"/>
    <w:rsid w:val="00B81148"/>
    <w:rsid w:val="00B811E6"/>
    <w:rsid w:val="00B81FDA"/>
    <w:rsid w:val="00B8226F"/>
    <w:rsid w:val="00B823A6"/>
    <w:rsid w:val="00B82604"/>
    <w:rsid w:val="00B82618"/>
    <w:rsid w:val="00B82966"/>
    <w:rsid w:val="00B82E35"/>
    <w:rsid w:val="00B82FA8"/>
    <w:rsid w:val="00B83497"/>
    <w:rsid w:val="00B834D3"/>
    <w:rsid w:val="00B8383F"/>
    <w:rsid w:val="00B83BAE"/>
    <w:rsid w:val="00B83ED5"/>
    <w:rsid w:val="00B83EDF"/>
    <w:rsid w:val="00B845C9"/>
    <w:rsid w:val="00B84A54"/>
    <w:rsid w:val="00B84AF5"/>
    <w:rsid w:val="00B850BF"/>
    <w:rsid w:val="00B850D3"/>
    <w:rsid w:val="00B852AB"/>
    <w:rsid w:val="00B854DD"/>
    <w:rsid w:val="00B85B51"/>
    <w:rsid w:val="00B85D7B"/>
    <w:rsid w:val="00B8613F"/>
    <w:rsid w:val="00B8627C"/>
    <w:rsid w:val="00B8650D"/>
    <w:rsid w:val="00B8661D"/>
    <w:rsid w:val="00B87055"/>
    <w:rsid w:val="00B873AA"/>
    <w:rsid w:val="00B87575"/>
    <w:rsid w:val="00B877C5"/>
    <w:rsid w:val="00B878BB"/>
    <w:rsid w:val="00B87D36"/>
    <w:rsid w:val="00B87F3A"/>
    <w:rsid w:val="00B90162"/>
    <w:rsid w:val="00B902D7"/>
    <w:rsid w:val="00B90A64"/>
    <w:rsid w:val="00B90F63"/>
    <w:rsid w:val="00B9136E"/>
    <w:rsid w:val="00B91CC3"/>
    <w:rsid w:val="00B91E5C"/>
    <w:rsid w:val="00B92006"/>
    <w:rsid w:val="00B9216E"/>
    <w:rsid w:val="00B92855"/>
    <w:rsid w:val="00B928CC"/>
    <w:rsid w:val="00B92A68"/>
    <w:rsid w:val="00B92AE7"/>
    <w:rsid w:val="00B93343"/>
    <w:rsid w:val="00B93510"/>
    <w:rsid w:val="00B93957"/>
    <w:rsid w:val="00B93EC9"/>
    <w:rsid w:val="00B93FAF"/>
    <w:rsid w:val="00B9417D"/>
    <w:rsid w:val="00B9447B"/>
    <w:rsid w:val="00B94520"/>
    <w:rsid w:val="00B94D6E"/>
    <w:rsid w:val="00B94E32"/>
    <w:rsid w:val="00B94EBA"/>
    <w:rsid w:val="00B94F9E"/>
    <w:rsid w:val="00B9533A"/>
    <w:rsid w:val="00B95836"/>
    <w:rsid w:val="00B95F74"/>
    <w:rsid w:val="00B967BA"/>
    <w:rsid w:val="00B975B8"/>
    <w:rsid w:val="00B97997"/>
    <w:rsid w:val="00B97EDB"/>
    <w:rsid w:val="00BA03AB"/>
    <w:rsid w:val="00BA03CC"/>
    <w:rsid w:val="00BA0757"/>
    <w:rsid w:val="00BA0D89"/>
    <w:rsid w:val="00BA14E4"/>
    <w:rsid w:val="00BA1585"/>
    <w:rsid w:val="00BA15FA"/>
    <w:rsid w:val="00BA17CB"/>
    <w:rsid w:val="00BA1FDB"/>
    <w:rsid w:val="00BA2156"/>
    <w:rsid w:val="00BA2191"/>
    <w:rsid w:val="00BA21A6"/>
    <w:rsid w:val="00BA27A7"/>
    <w:rsid w:val="00BA2859"/>
    <w:rsid w:val="00BA2C2A"/>
    <w:rsid w:val="00BA2CA9"/>
    <w:rsid w:val="00BA2EB2"/>
    <w:rsid w:val="00BA3255"/>
    <w:rsid w:val="00BA3472"/>
    <w:rsid w:val="00BA3483"/>
    <w:rsid w:val="00BA3757"/>
    <w:rsid w:val="00BA380F"/>
    <w:rsid w:val="00BA3974"/>
    <w:rsid w:val="00BA3A7E"/>
    <w:rsid w:val="00BA3B6B"/>
    <w:rsid w:val="00BA3E3E"/>
    <w:rsid w:val="00BA3F6C"/>
    <w:rsid w:val="00BA3F7A"/>
    <w:rsid w:val="00BA3FFB"/>
    <w:rsid w:val="00BA43C0"/>
    <w:rsid w:val="00BA48DF"/>
    <w:rsid w:val="00BA4908"/>
    <w:rsid w:val="00BA4E86"/>
    <w:rsid w:val="00BA4FB7"/>
    <w:rsid w:val="00BA5061"/>
    <w:rsid w:val="00BA5A0C"/>
    <w:rsid w:val="00BA5A7F"/>
    <w:rsid w:val="00BA5BC0"/>
    <w:rsid w:val="00BA5D2E"/>
    <w:rsid w:val="00BA63F9"/>
    <w:rsid w:val="00BA693F"/>
    <w:rsid w:val="00BA783A"/>
    <w:rsid w:val="00BA7874"/>
    <w:rsid w:val="00BA78BC"/>
    <w:rsid w:val="00BA79A4"/>
    <w:rsid w:val="00BA7D5C"/>
    <w:rsid w:val="00BA7E0B"/>
    <w:rsid w:val="00BB02DF"/>
    <w:rsid w:val="00BB07B5"/>
    <w:rsid w:val="00BB0BDD"/>
    <w:rsid w:val="00BB0E11"/>
    <w:rsid w:val="00BB0FE9"/>
    <w:rsid w:val="00BB166E"/>
    <w:rsid w:val="00BB1A57"/>
    <w:rsid w:val="00BB1A5B"/>
    <w:rsid w:val="00BB1A6C"/>
    <w:rsid w:val="00BB1CCC"/>
    <w:rsid w:val="00BB1FE6"/>
    <w:rsid w:val="00BB20F0"/>
    <w:rsid w:val="00BB27DF"/>
    <w:rsid w:val="00BB28AA"/>
    <w:rsid w:val="00BB2AC6"/>
    <w:rsid w:val="00BB2DD4"/>
    <w:rsid w:val="00BB3055"/>
    <w:rsid w:val="00BB33D3"/>
    <w:rsid w:val="00BB34E5"/>
    <w:rsid w:val="00BB3858"/>
    <w:rsid w:val="00BB3C87"/>
    <w:rsid w:val="00BB3C95"/>
    <w:rsid w:val="00BB3F0B"/>
    <w:rsid w:val="00BB4069"/>
    <w:rsid w:val="00BB42D9"/>
    <w:rsid w:val="00BB44CE"/>
    <w:rsid w:val="00BB45C5"/>
    <w:rsid w:val="00BB4631"/>
    <w:rsid w:val="00BB48B6"/>
    <w:rsid w:val="00BB4B98"/>
    <w:rsid w:val="00BB4C33"/>
    <w:rsid w:val="00BB4C75"/>
    <w:rsid w:val="00BB521E"/>
    <w:rsid w:val="00BB5A52"/>
    <w:rsid w:val="00BB5DB6"/>
    <w:rsid w:val="00BB5DD4"/>
    <w:rsid w:val="00BB5F00"/>
    <w:rsid w:val="00BB5FDA"/>
    <w:rsid w:val="00BB62D8"/>
    <w:rsid w:val="00BB63F3"/>
    <w:rsid w:val="00BB64A6"/>
    <w:rsid w:val="00BB6914"/>
    <w:rsid w:val="00BB6EAF"/>
    <w:rsid w:val="00BB6F6A"/>
    <w:rsid w:val="00BB7487"/>
    <w:rsid w:val="00BB7547"/>
    <w:rsid w:val="00BB76BE"/>
    <w:rsid w:val="00BB7A40"/>
    <w:rsid w:val="00BB7CFF"/>
    <w:rsid w:val="00BC073F"/>
    <w:rsid w:val="00BC09F5"/>
    <w:rsid w:val="00BC10F1"/>
    <w:rsid w:val="00BC116A"/>
    <w:rsid w:val="00BC126F"/>
    <w:rsid w:val="00BC13B4"/>
    <w:rsid w:val="00BC1E5E"/>
    <w:rsid w:val="00BC1FBC"/>
    <w:rsid w:val="00BC2BAA"/>
    <w:rsid w:val="00BC2BCB"/>
    <w:rsid w:val="00BC308A"/>
    <w:rsid w:val="00BC36D3"/>
    <w:rsid w:val="00BC3777"/>
    <w:rsid w:val="00BC3A58"/>
    <w:rsid w:val="00BC3AAA"/>
    <w:rsid w:val="00BC3D1E"/>
    <w:rsid w:val="00BC3DE6"/>
    <w:rsid w:val="00BC3F5B"/>
    <w:rsid w:val="00BC403C"/>
    <w:rsid w:val="00BC439B"/>
    <w:rsid w:val="00BC4590"/>
    <w:rsid w:val="00BC484A"/>
    <w:rsid w:val="00BC58D3"/>
    <w:rsid w:val="00BC5C64"/>
    <w:rsid w:val="00BC5F43"/>
    <w:rsid w:val="00BC5FC2"/>
    <w:rsid w:val="00BC627D"/>
    <w:rsid w:val="00BC6411"/>
    <w:rsid w:val="00BC759C"/>
    <w:rsid w:val="00BC7A43"/>
    <w:rsid w:val="00BC7AEA"/>
    <w:rsid w:val="00BC7CE3"/>
    <w:rsid w:val="00BC7DF8"/>
    <w:rsid w:val="00BD03F4"/>
    <w:rsid w:val="00BD05E3"/>
    <w:rsid w:val="00BD0AF7"/>
    <w:rsid w:val="00BD0C87"/>
    <w:rsid w:val="00BD115D"/>
    <w:rsid w:val="00BD125B"/>
    <w:rsid w:val="00BD149C"/>
    <w:rsid w:val="00BD15B6"/>
    <w:rsid w:val="00BD16A7"/>
    <w:rsid w:val="00BD18AB"/>
    <w:rsid w:val="00BD19BE"/>
    <w:rsid w:val="00BD1A27"/>
    <w:rsid w:val="00BD1C97"/>
    <w:rsid w:val="00BD2104"/>
    <w:rsid w:val="00BD2140"/>
    <w:rsid w:val="00BD22CF"/>
    <w:rsid w:val="00BD28B3"/>
    <w:rsid w:val="00BD2A41"/>
    <w:rsid w:val="00BD2D10"/>
    <w:rsid w:val="00BD3067"/>
    <w:rsid w:val="00BD306C"/>
    <w:rsid w:val="00BD3522"/>
    <w:rsid w:val="00BD38D0"/>
    <w:rsid w:val="00BD4333"/>
    <w:rsid w:val="00BD448E"/>
    <w:rsid w:val="00BD453D"/>
    <w:rsid w:val="00BD46A8"/>
    <w:rsid w:val="00BD50AC"/>
    <w:rsid w:val="00BD5516"/>
    <w:rsid w:val="00BD57A2"/>
    <w:rsid w:val="00BD59AA"/>
    <w:rsid w:val="00BD5E6F"/>
    <w:rsid w:val="00BD5F96"/>
    <w:rsid w:val="00BD5FDC"/>
    <w:rsid w:val="00BD61B7"/>
    <w:rsid w:val="00BD67AE"/>
    <w:rsid w:val="00BD6BE5"/>
    <w:rsid w:val="00BD6EA2"/>
    <w:rsid w:val="00BD713B"/>
    <w:rsid w:val="00BD7248"/>
    <w:rsid w:val="00BD7FBB"/>
    <w:rsid w:val="00BE0032"/>
    <w:rsid w:val="00BE0361"/>
    <w:rsid w:val="00BE043C"/>
    <w:rsid w:val="00BE0820"/>
    <w:rsid w:val="00BE0970"/>
    <w:rsid w:val="00BE0982"/>
    <w:rsid w:val="00BE09C9"/>
    <w:rsid w:val="00BE1078"/>
    <w:rsid w:val="00BE15BA"/>
    <w:rsid w:val="00BE17AD"/>
    <w:rsid w:val="00BE182D"/>
    <w:rsid w:val="00BE1B73"/>
    <w:rsid w:val="00BE1FA6"/>
    <w:rsid w:val="00BE20A2"/>
    <w:rsid w:val="00BE20C3"/>
    <w:rsid w:val="00BE2281"/>
    <w:rsid w:val="00BE2430"/>
    <w:rsid w:val="00BE25BE"/>
    <w:rsid w:val="00BE2C67"/>
    <w:rsid w:val="00BE2DD9"/>
    <w:rsid w:val="00BE2F04"/>
    <w:rsid w:val="00BE3102"/>
    <w:rsid w:val="00BE3221"/>
    <w:rsid w:val="00BE3366"/>
    <w:rsid w:val="00BE33D6"/>
    <w:rsid w:val="00BE3517"/>
    <w:rsid w:val="00BE357A"/>
    <w:rsid w:val="00BE3CF3"/>
    <w:rsid w:val="00BE3D2B"/>
    <w:rsid w:val="00BE3DCC"/>
    <w:rsid w:val="00BE3E6C"/>
    <w:rsid w:val="00BE44DC"/>
    <w:rsid w:val="00BE483A"/>
    <w:rsid w:val="00BE499A"/>
    <w:rsid w:val="00BE4DD8"/>
    <w:rsid w:val="00BE4EDD"/>
    <w:rsid w:val="00BE5321"/>
    <w:rsid w:val="00BE557B"/>
    <w:rsid w:val="00BE5E29"/>
    <w:rsid w:val="00BE5FA1"/>
    <w:rsid w:val="00BE608A"/>
    <w:rsid w:val="00BE7162"/>
    <w:rsid w:val="00BE7238"/>
    <w:rsid w:val="00BE731C"/>
    <w:rsid w:val="00BE7A76"/>
    <w:rsid w:val="00BE7B7C"/>
    <w:rsid w:val="00BE7D8A"/>
    <w:rsid w:val="00BE7FE3"/>
    <w:rsid w:val="00BF00B3"/>
    <w:rsid w:val="00BF021A"/>
    <w:rsid w:val="00BF03CF"/>
    <w:rsid w:val="00BF04DA"/>
    <w:rsid w:val="00BF0913"/>
    <w:rsid w:val="00BF0B90"/>
    <w:rsid w:val="00BF0EDA"/>
    <w:rsid w:val="00BF12FB"/>
    <w:rsid w:val="00BF16E5"/>
    <w:rsid w:val="00BF19D5"/>
    <w:rsid w:val="00BF1B4D"/>
    <w:rsid w:val="00BF1F24"/>
    <w:rsid w:val="00BF1FAF"/>
    <w:rsid w:val="00BF22CE"/>
    <w:rsid w:val="00BF26D6"/>
    <w:rsid w:val="00BF2E75"/>
    <w:rsid w:val="00BF3043"/>
    <w:rsid w:val="00BF31A1"/>
    <w:rsid w:val="00BF31C1"/>
    <w:rsid w:val="00BF32EF"/>
    <w:rsid w:val="00BF337F"/>
    <w:rsid w:val="00BF349C"/>
    <w:rsid w:val="00BF391A"/>
    <w:rsid w:val="00BF3B12"/>
    <w:rsid w:val="00BF3DE3"/>
    <w:rsid w:val="00BF4D70"/>
    <w:rsid w:val="00BF60CB"/>
    <w:rsid w:val="00BF628F"/>
    <w:rsid w:val="00BF65CC"/>
    <w:rsid w:val="00BF6883"/>
    <w:rsid w:val="00BF6908"/>
    <w:rsid w:val="00BF6A73"/>
    <w:rsid w:val="00BF6E23"/>
    <w:rsid w:val="00BF746D"/>
    <w:rsid w:val="00BF74C6"/>
    <w:rsid w:val="00BF7579"/>
    <w:rsid w:val="00BF77F4"/>
    <w:rsid w:val="00BF7A30"/>
    <w:rsid w:val="00BF7F34"/>
    <w:rsid w:val="00BF7FDD"/>
    <w:rsid w:val="00C0023E"/>
    <w:rsid w:val="00C005F1"/>
    <w:rsid w:val="00C006EA"/>
    <w:rsid w:val="00C0082F"/>
    <w:rsid w:val="00C00D3C"/>
    <w:rsid w:val="00C0112E"/>
    <w:rsid w:val="00C01892"/>
    <w:rsid w:val="00C018D5"/>
    <w:rsid w:val="00C01CF1"/>
    <w:rsid w:val="00C020A6"/>
    <w:rsid w:val="00C025DB"/>
    <w:rsid w:val="00C025E2"/>
    <w:rsid w:val="00C026B9"/>
    <w:rsid w:val="00C02806"/>
    <w:rsid w:val="00C02A0A"/>
    <w:rsid w:val="00C02D50"/>
    <w:rsid w:val="00C02D6B"/>
    <w:rsid w:val="00C02DE2"/>
    <w:rsid w:val="00C03138"/>
    <w:rsid w:val="00C03212"/>
    <w:rsid w:val="00C0326F"/>
    <w:rsid w:val="00C03AED"/>
    <w:rsid w:val="00C03FD4"/>
    <w:rsid w:val="00C03FE6"/>
    <w:rsid w:val="00C049E0"/>
    <w:rsid w:val="00C05A76"/>
    <w:rsid w:val="00C05EA6"/>
    <w:rsid w:val="00C05F0B"/>
    <w:rsid w:val="00C06061"/>
    <w:rsid w:val="00C06167"/>
    <w:rsid w:val="00C06237"/>
    <w:rsid w:val="00C066AF"/>
    <w:rsid w:val="00C068AD"/>
    <w:rsid w:val="00C068F2"/>
    <w:rsid w:val="00C06E32"/>
    <w:rsid w:val="00C07310"/>
    <w:rsid w:val="00C07377"/>
    <w:rsid w:val="00C078DF"/>
    <w:rsid w:val="00C07CF7"/>
    <w:rsid w:val="00C07E96"/>
    <w:rsid w:val="00C07ED9"/>
    <w:rsid w:val="00C1048B"/>
    <w:rsid w:val="00C105CD"/>
    <w:rsid w:val="00C1065F"/>
    <w:rsid w:val="00C109C8"/>
    <w:rsid w:val="00C10B83"/>
    <w:rsid w:val="00C11108"/>
    <w:rsid w:val="00C11176"/>
    <w:rsid w:val="00C11197"/>
    <w:rsid w:val="00C1122A"/>
    <w:rsid w:val="00C117BC"/>
    <w:rsid w:val="00C11982"/>
    <w:rsid w:val="00C11A42"/>
    <w:rsid w:val="00C11CEE"/>
    <w:rsid w:val="00C12465"/>
    <w:rsid w:val="00C12AE0"/>
    <w:rsid w:val="00C12B8A"/>
    <w:rsid w:val="00C12BBD"/>
    <w:rsid w:val="00C13216"/>
    <w:rsid w:val="00C1332A"/>
    <w:rsid w:val="00C13DB7"/>
    <w:rsid w:val="00C13E7E"/>
    <w:rsid w:val="00C13EB0"/>
    <w:rsid w:val="00C14021"/>
    <w:rsid w:val="00C143A7"/>
    <w:rsid w:val="00C143D1"/>
    <w:rsid w:val="00C14416"/>
    <w:rsid w:val="00C14BB5"/>
    <w:rsid w:val="00C14E5F"/>
    <w:rsid w:val="00C152AC"/>
    <w:rsid w:val="00C15540"/>
    <w:rsid w:val="00C158A0"/>
    <w:rsid w:val="00C15926"/>
    <w:rsid w:val="00C15C21"/>
    <w:rsid w:val="00C15CA2"/>
    <w:rsid w:val="00C15D76"/>
    <w:rsid w:val="00C161AA"/>
    <w:rsid w:val="00C16524"/>
    <w:rsid w:val="00C16801"/>
    <w:rsid w:val="00C16810"/>
    <w:rsid w:val="00C16CA7"/>
    <w:rsid w:val="00C17047"/>
    <w:rsid w:val="00C172A4"/>
    <w:rsid w:val="00C1791C"/>
    <w:rsid w:val="00C17AD7"/>
    <w:rsid w:val="00C17E73"/>
    <w:rsid w:val="00C2042C"/>
    <w:rsid w:val="00C2049E"/>
    <w:rsid w:val="00C20504"/>
    <w:rsid w:val="00C2083F"/>
    <w:rsid w:val="00C20E56"/>
    <w:rsid w:val="00C2102E"/>
    <w:rsid w:val="00C2103B"/>
    <w:rsid w:val="00C2110B"/>
    <w:rsid w:val="00C212C2"/>
    <w:rsid w:val="00C21792"/>
    <w:rsid w:val="00C21ABB"/>
    <w:rsid w:val="00C22500"/>
    <w:rsid w:val="00C2299A"/>
    <w:rsid w:val="00C22A93"/>
    <w:rsid w:val="00C22B12"/>
    <w:rsid w:val="00C22C15"/>
    <w:rsid w:val="00C22D1B"/>
    <w:rsid w:val="00C22FD3"/>
    <w:rsid w:val="00C230A4"/>
    <w:rsid w:val="00C23B17"/>
    <w:rsid w:val="00C24525"/>
    <w:rsid w:val="00C247D1"/>
    <w:rsid w:val="00C24D0D"/>
    <w:rsid w:val="00C24FB7"/>
    <w:rsid w:val="00C251D2"/>
    <w:rsid w:val="00C251F4"/>
    <w:rsid w:val="00C25AC8"/>
    <w:rsid w:val="00C263E1"/>
    <w:rsid w:val="00C26EF3"/>
    <w:rsid w:val="00C27700"/>
    <w:rsid w:val="00C27A04"/>
    <w:rsid w:val="00C27A69"/>
    <w:rsid w:val="00C27AEE"/>
    <w:rsid w:val="00C27B3B"/>
    <w:rsid w:val="00C27B7B"/>
    <w:rsid w:val="00C27B7F"/>
    <w:rsid w:val="00C27BA7"/>
    <w:rsid w:val="00C27DA8"/>
    <w:rsid w:val="00C3034C"/>
    <w:rsid w:val="00C30739"/>
    <w:rsid w:val="00C307A7"/>
    <w:rsid w:val="00C30A65"/>
    <w:rsid w:val="00C30DA8"/>
    <w:rsid w:val="00C30FE2"/>
    <w:rsid w:val="00C3100A"/>
    <w:rsid w:val="00C314B7"/>
    <w:rsid w:val="00C317EC"/>
    <w:rsid w:val="00C31894"/>
    <w:rsid w:val="00C31B29"/>
    <w:rsid w:val="00C31B72"/>
    <w:rsid w:val="00C31B7F"/>
    <w:rsid w:val="00C31D80"/>
    <w:rsid w:val="00C32018"/>
    <w:rsid w:val="00C32707"/>
    <w:rsid w:val="00C330C6"/>
    <w:rsid w:val="00C33167"/>
    <w:rsid w:val="00C3324D"/>
    <w:rsid w:val="00C33433"/>
    <w:rsid w:val="00C33708"/>
    <w:rsid w:val="00C339E4"/>
    <w:rsid w:val="00C33C6E"/>
    <w:rsid w:val="00C33EBA"/>
    <w:rsid w:val="00C3449D"/>
    <w:rsid w:val="00C3495D"/>
    <w:rsid w:val="00C34AA4"/>
    <w:rsid w:val="00C34E78"/>
    <w:rsid w:val="00C34EA2"/>
    <w:rsid w:val="00C34EBB"/>
    <w:rsid w:val="00C350F8"/>
    <w:rsid w:val="00C35203"/>
    <w:rsid w:val="00C35351"/>
    <w:rsid w:val="00C355BB"/>
    <w:rsid w:val="00C356A2"/>
    <w:rsid w:val="00C357AB"/>
    <w:rsid w:val="00C35D76"/>
    <w:rsid w:val="00C35EB2"/>
    <w:rsid w:val="00C3605F"/>
    <w:rsid w:val="00C364F5"/>
    <w:rsid w:val="00C36767"/>
    <w:rsid w:val="00C36CB1"/>
    <w:rsid w:val="00C36E65"/>
    <w:rsid w:val="00C3703B"/>
    <w:rsid w:val="00C37106"/>
    <w:rsid w:val="00C3711A"/>
    <w:rsid w:val="00C37790"/>
    <w:rsid w:val="00C37808"/>
    <w:rsid w:val="00C37F45"/>
    <w:rsid w:val="00C400D7"/>
    <w:rsid w:val="00C4020C"/>
    <w:rsid w:val="00C40474"/>
    <w:rsid w:val="00C404F4"/>
    <w:rsid w:val="00C406D0"/>
    <w:rsid w:val="00C40979"/>
    <w:rsid w:val="00C40C83"/>
    <w:rsid w:val="00C40CA3"/>
    <w:rsid w:val="00C41276"/>
    <w:rsid w:val="00C41383"/>
    <w:rsid w:val="00C41888"/>
    <w:rsid w:val="00C41AF1"/>
    <w:rsid w:val="00C41E61"/>
    <w:rsid w:val="00C42927"/>
    <w:rsid w:val="00C42CB9"/>
    <w:rsid w:val="00C436AB"/>
    <w:rsid w:val="00C4380B"/>
    <w:rsid w:val="00C438AD"/>
    <w:rsid w:val="00C443AC"/>
    <w:rsid w:val="00C4442E"/>
    <w:rsid w:val="00C444C8"/>
    <w:rsid w:val="00C4472C"/>
    <w:rsid w:val="00C449A2"/>
    <w:rsid w:val="00C44A59"/>
    <w:rsid w:val="00C44AE5"/>
    <w:rsid w:val="00C44C32"/>
    <w:rsid w:val="00C44D8B"/>
    <w:rsid w:val="00C458C9"/>
    <w:rsid w:val="00C4593C"/>
    <w:rsid w:val="00C459FD"/>
    <w:rsid w:val="00C45A51"/>
    <w:rsid w:val="00C45BFD"/>
    <w:rsid w:val="00C45D57"/>
    <w:rsid w:val="00C46013"/>
    <w:rsid w:val="00C4673C"/>
    <w:rsid w:val="00C46BF8"/>
    <w:rsid w:val="00C46FA1"/>
    <w:rsid w:val="00C47121"/>
    <w:rsid w:val="00C47204"/>
    <w:rsid w:val="00C47455"/>
    <w:rsid w:val="00C4779D"/>
    <w:rsid w:val="00C47A64"/>
    <w:rsid w:val="00C47EE2"/>
    <w:rsid w:val="00C500F0"/>
    <w:rsid w:val="00C501DD"/>
    <w:rsid w:val="00C50226"/>
    <w:rsid w:val="00C502FB"/>
    <w:rsid w:val="00C50363"/>
    <w:rsid w:val="00C50537"/>
    <w:rsid w:val="00C50837"/>
    <w:rsid w:val="00C50C40"/>
    <w:rsid w:val="00C50EA4"/>
    <w:rsid w:val="00C516C7"/>
    <w:rsid w:val="00C51AE8"/>
    <w:rsid w:val="00C51B69"/>
    <w:rsid w:val="00C51B93"/>
    <w:rsid w:val="00C51D70"/>
    <w:rsid w:val="00C523D5"/>
    <w:rsid w:val="00C527BD"/>
    <w:rsid w:val="00C52913"/>
    <w:rsid w:val="00C529F2"/>
    <w:rsid w:val="00C52BA4"/>
    <w:rsid w:val="00C52CEF"/>
    <w:rsid w:val="00C52D61"/>
    <w:rsid w:val="00C52DC9"/>
    <w:rsid w:val="00C52FF2"/>
    <w:rsid w:val="00C533FB"/>
    <w:rsid w:val="00C535D6"/>
    <w:rsid w:val="00C53CB9"/>
    <w:rsid w:val="00C53CDC"/>
    <w:rsid w:val="00C540E3"/>
    <w:rsid w:val="00C541F3"/>
    <w:rsid w:val="00C54206"/>
    <w:rsid w:val="00C54341"/>
    <w:rsid w:val="00C5470B"/>
    <w:rsid w:val="00C551E7"/>
    <w:rsid w:val="00C55295"/>
    <w:rsid w:val="00C5539B"/>
    <w:rsid w:val="00C557D4"/>
    <w:rsid w:val="00C55825"/>
    <w:rsid w:val="00C55BA8"/>
    <w:rsid w:val="00C55C80"/>
    <w:rsid w:val="00C55DBD"/>
    <w:rsid w:val="00C55F52"/>
    <w:rsid w:val="00C56302"/>
    <w:rsid w:val="00C565CB"/>
    <w:rsid w:val="00C5686D"/>
    <w:rsid w:val="00C568E1"/>
    <w:rsid w:val="00C56A66"/>
    <w:rsid w:val="00C56B60"/>
    <w:rsid w:val="00C56E6B"/>
    <w:rsid w:val="00C56FFB"/>
    <w:rsid w:val="00C572CE"/>
    <w:rsid w:val="00C5750A"/>
    <w:rsid w:val="00C57BC5"/>
    <w:rsid w:val="00C57FB2"/>
    <w:rsid w:val="00C6038E"/>
    <w:rsid w:val="00C60585"/>
    <w:rsid w:val="00C605A3"/>
    <w:rsid w:val="00C60855"/>
    <w:rsid w:val="00C60A24"/>
    <w:rsid w:val="00C60AB7"/>
    <w:rsid w:val="00C60CFE"/>
    <w:rsid w:val="00C60E6C"/>
    <w:rsid w:val="00C6116D"/>
    <w:rsid w:val="00C616A6"/>
    <w:rsid w:val="00C61B3C"/>
    <w:rsid w:val="00C61B63"/>
    <w:rsid w:val="00C61CEA"/>
    <w:rsid w:val="00C61E6A"/>
    <w:rsid w:val="00C61F38"/>
    <w:rsid w:val="00C623AE"/>
    <w:rsid w:val="00C6269B"/>
    <w:rsid w:val="00C627B0"/>
    <w:rsid w:val="00C62CCF"/>
    <w:rsid w:val="00C62D91"/>
    <w:rsid w:val="00C62FD7"/>
    <w:rsid w:val="00C630DA"/>
    <w:rsid w:val="00C63342"/>
    <w:rsid w:val="00C633DF"/>
    <w:rsid w:val="00C633E9"/>
    <w:rsid w:val="00C635A2"/>
    <w:rsid w:val="00C6371F"/>
    <w:rsid w:val="00C63800"/>
    <w:rsid w:val="00C6380F"/>
    <w:rsid w:val="00C63CA8"/>
    <w:rsid w:val="00C63EC9"/>
    <w:rsid w:val="00C63ECC"/>
    <w:rsid w:val="00C64353"/>
    <w:rsid w:val="00C64BE9"/>
    <w:rsid w:val="00C6505D"/>
    <w:rsid w:val="00C653AE"/>
    <w:rsid w:val="00C6562C"/>
    <w:rsid w:val="00C65955"/>
    <w:rsid w:val="00C65962"/>
    <w:rsid w:val="00C65A0E"/>
    <w:rsid w:val="00C65A87"/>
    <w:rsid w:val="00C65B56"/>
    <w:rsid w:val="00C65D79"/>
    <w:rsid w:val="00C661DC"/>
    <w:rsid w:val="00C662C6"/>
    <w:rsid w:val="00C66803"/>
    <w:rsid w:val="00C668AC"/>
    <w:rsid w:val="00C66AFC"/>
    <w:rsid w:val="00C66B98"/>
    <w:rsid w:val="00C66BEE"/>
    <w:rsid w:val="00C66BF9"/>
    <w:rsid w:val="00C67064"/>
    <w:rsid w:val="00C67294"/>
    <w:rsid w:val="00C67386"/>
    <w:rsid w:val="00C67550"/>
    <w:rsid w:val="00C67791"/>
    <w:rsid w:val="00C67AFE"/>
    <w:rsid w:val="00C67B64"/>
    <w:rsid w:val="00C67D3B"/>
    <w:rsid w:val="00C67D76"/>
    <w:rsid w:val="00C67D9E"/>
    <w:rsid w:val="00C67E4F"/>
    <w:rsid w:val="00C67FBD"/>
    <w:rsid w:val="00C701CE"/>
    <w:rsid w:val="00C70874"/>
    <w:rsid w:val="00C708E1"/>
    <w:rsid w:val="00C70B99"/>
    <w:rsid w:val="00C70E4C"/>
    <w:rsid w:val="00C717C9"/>
    <w:rsid w:val="00C71B3F"/>
    <w:rsid w:val="00C71F83"/>
    <w:rsid w:val="00C71F96"/>
    <w:rsid w:val="00C72787"/>
    <w:rsid w:val="00C727FF"/>
    <w:rsid w:val="00C72A29"/>
    <w:rsid w:val="00C73809"/>
    <w:rsid w:val="00C739AB"/>
    <w:rsid w:val="00C73E42"/>
    <w:rsid w:val="00C73F09"/>
    <w:rsid w:val="00C74062"/>
    <w:rsid w:val="00C74A61"/>
    <w:rsid w:val="00C74D39"/>
    <w:rsid w:val="00C756AB"/>
    <w:rsid w:val="00C75BAE"/>
    <w:rsid w:val="00C75F1D"/>
    <w:rsid w:val="00C76119"/>
    <w:rsid w:val="00C76319"/>
    <w:rsid w:val="00C76717"/>
    <w:rsid w:val="00C767FB"/>
    <w:rsid w:val="00C76BF8"/>
    <w:rsid w:val="00C76BFF"/>
    <w:rsid w:val="00C775D0"/>
    <w:rsid w:val="00C77777"/>
    <w:rsid w:val="00C77D64"/>
    <w:rsid w:val="00C77FEB"/>
    <w:rsid w:val="00C8018A"/>
    <w:rsid w:val="00C8029D"/>
    <w:rsid w:val="00C80397"/>
    <w:rsid w:val="00C80855"/>
    <w:rsid w:val="00C80EE5"/>
    <w:rsid w:val="00C814CA"/>
    <w:rsid w:val="00C8196F"/>
    <w:rsid w:val="00C81A59"/>
    <w:rsid w:val="00C81BEF"/>
    <w:rsid w:val="00C8203B"/>
    <w:rsid w:val="00C82245"/>
    <w:rsid w:val="00C8229B"/>
    <w:rsid w:val="00C822E5"/>
    <w:rsid w:val="00C8251F"/>
    <w:rsid w:val="00C828F9"/>
    <w:rsid w:val="00C82EDA"/>
    <w:rsid w:val="00C83110"/>
    <w:rsid w:val="00C83138"/>
    <w:rsid w:val="00C831A7"/>
    <w:rsid w:val="00C833CB"/>
    <w:rsid w:val="00C83416"/>
    <w:rsid w:val="00C83634"/>
    <w:rsid w:val="00C83B06"/>
    <w:rsid w:val="00C84034"/>
    <w:rsid w:val="00C84049"/>
    <w:rsid w:val="00C844C1"/>
    <w:rsid w:val="00C84F49"/>
    <w:rsid w:val="00C85915"/>
    <w:rsid w:val="00C85B51"/>
    <w:rsid w:val="00C85C4A"/>
    <w:rsid w:val="00C85CD9"/>
    <w:rsid w:val="00C85D07"/>
    <w:rsid w:val="00C85D29"/>
    <w:rsid w:val="00C86142"/>
    <w:rsid w:val="00C8624E"/>
    <w:rsid w:val="00C866C0"/>
    <w:rsid w:val="00C8678D"/>
    <w:rsid w:val="00C86951"/>
    <w:rsid w:val="00C86B02"/>
    <w:rsid w:val="00C870AC"/>
    <w:rsid w:val="00C87513"/>
    <w:rsid w:val="00C875A9"/>
    <w:rsid w:val="00C875C5"/>
    <w:rsid w:val="00C87946"/>
    <w:rsid w:val="00C87B4F"/>
    <w:rsid w:val="00C87B95"/>
    <w:rsid w:val="00C87BA0"/>
    <w:rsid w:val="00C87D48"/>
    <w:rsid w:val="00C87F92"/>
    <w:rsid w:val="00C87FDE"/>
    <w:rsid w:val="00C90043"/>
    <w:rsid w:val="00C903B7"/>
    <w:rsid w:val="00C907EC"/>
    <w:rsid w:val="00C90F29"/>
    <w:rsid w:val="00C9133F"/>
    <w:rsid w:val="00C91403"/>
    <w:rsid w:val="00C91561"/>
    <w:rsid w:val="00C91741"/>
    <w:rsid w:val="00C9230D"/>
    <w:rsid w:val="00C9263D"/>
    <w:rsid w:val="00C9275A"/>
    <w:rsid w:val="00C93290"/>
    <w:rsid w:val="00C93DF8"/>
    <w:rsid w:val="00C941DA"/>
    <w:rsid w:val="00C9423A"/>
    <w:rsid w:val="00C942A4"/>
    <w:rsid w:val="00C945CC"/>
    <w:rsid w:val="00C94B8B"/>
    <w:rsid w:val="00C94CE1"/>
    <w:rsid w:val="00C94D6C"/>
    <w:rsid w:val="00C94D6D"/>
    <w:rsid w:val="00C94E61"/>
    <w:rsid w:val="00C9517C"/>
    <w:rsid w:val="00C95193"/>
    <w:rsid w:val="00C95DF4"/>
    <w:rsid w:val="00C95E40"/>
    <w:rsid w:val="00C960DC"/>
    <w:rsid w:val="00C96123"/>
    <w:rsid w:val="00C96165"/>
    <w:rsid w:val="00C961D7"/>
    <w:rsid w:val="00C96359"/>
    <w:rsid w:val="00C9653B"/>
    <w:rsid w:val="00C96AEC"/>
    <w:rsid w:val="00C96D38"/>
    <w:rsid w:val="00C97003"/>
    <w:rsid w:val="00C97261"/>
    <w:rsid w:val="00C97323"/>
    <w:rsid w:val="00C973A1"/>
    <w:rsid w:val="00C973E1"/>
    <w:rsid w:val="00C97495"/>
    <w:rsid w:val="00C976EF"/>
    <w:rsid w:val="00C9771D"/>
    <w:rsid w:val="00C9786A"/>
    <w:rsid w:val="00C97E9E"/>
    <w:rsid w:val="00CA07DE"/>
    <w:rsid w:val="00CA0860"/>
    <w:rsid w:val="00CA1AA4"/>
    <w:rsid w:val="00CA1C45"/>
    <w:rsid w:val="00CA1D9D"/>
    <w:rsid w:val="00CA1E7C"/>
    <w:rsid w:val="00CA25E0"/>
    <w:rsid w:val="00CA2836"/>
    <w:rsid w:val="00CA2B46"/>
    <w:rsid w:val="00CA2EB0"/>
    <w:rsid w:val="00CA3277"/>
    <w:rsid w:val="00CA3468"/>
    <w:rsid w:val="00CA34F0"/>
    <w:rsid w:val="00CA3F84"/>
    <w:rsid w:val="00CA3FE1"/>
    <w:rsid w:val="00CA402C"/>
    <w:rsid w:val="00CA43DC"/>
    <w:rsid w:val="00CA4A05"/>
    <w:rsid w:val="00CA4D0E"/>
    <w:rsid w:val="00CA4E19"/>
    <w:rsid w:val="00CA502E"/>
    <w:rsid w:val="00CA5453"/>
    <w:rsid w:val="00CA553F"/>
    <w:rsid w:val="00CA568D"/>
    <w:rsid w:val="00CA56FC"/>
    <w:rsid w:val="00CA584C"/>
    <w:rsid w:val="00CA5BAC"/>
    <w:rsid w:val="00CA5F3E"/>
    <w:rsid w:val="00CA6905"/>
    <w:rsid w:val="00CA6A77"/>
    <w:rsid w:val="00CA71C9"/>
    <w:rsid w:val="00CA7607"/>
    <w:rsid w:val="00CA773D"/>
    <w:rsid w:val="00CA776E"/>
    <w:rsid w:val="00CA7A85"/>
    <w:rsid w:val="00CB01D9"/>
    <w:rsid w:val="00CB04FB"/>
    <w:rsid w:val="00CB0585"/>
    <w:rsid w:val="00CB06D8"/>
    <w:rsid w:val="00CB0C11"/>
    <w:rsid w:val="00CB0D7C"/>
    <w:rsid w:val="00CB0DBF"/>
    <w:rsid w:val="00CB0FFD"/>
    <w:rsid w:val="00CB1048"/>
    <w:rsid w:val="00CB1617"/>
    <w:rsid w:val="00CB1A8F"/>
    <w:rsid w:val="00CB2105"/>
    <w:rsid w:val="00CB2366"/>
    <w:rsid w:val="00CB2971"/>
    <w:rsid w:val="00CB2A83"/>
    <w:rsid w:val="00CB2E26"/>
    <w:rsid w:val="00CB309B"/>
    <w:rsid w:val="00CB32A0"/>
    <w:rsid w:val="00CB35C8"/>
    <w:rsid w:val="00CB385B"/>
    <w:rsid w:val="00CB3AA8"/>
    <w:rsid w:val="00CB3B5C"/>
    <w:rsid w:val="00CB3CD7"/>
    <w:rsid w:val="00CB4106"/>
    <w:rsid w:val="00CB5736"/>
    <w:rsid w:val="00CB5825"/>
    <w:rsid w:val="00CB5D96"/>
    <w:rsid w:val="00CB5FBA"/>
    <w:rsid w:val="00CB66BA"/>
    <w:rsid w:val="00CB6942"/>
    <w:rsid w:val="00CB6CD1"/>
    <w:rsid w:val="00CB6D00"/>
    <w:rsid w:val="00CB6EED"/>
    <w:rsid w:val="00CB73BF"/>
    <w:rsid w:val="00CB77F8"/>
    <w:rsid w:val="00CB7949"/>
    <w:rsid w:val="00CB7DDE"/>
    <w:rsid w:val="00CC0309"/>
    <w:rsid w:val="00CC0851"/>
    <w:rsid w:val="00CC0A0F"/>
    <w:rsid w:val="00CC0DFD"/>
    <w:rsid w:val="00CC1038"/>
    <w:rsid w:val="00CC13C4"/>
    <w:rsid w:val="00CC1467"/>
    <w:rsid w:val="00CC14C4"/>
    <w:rsid w:val="00CC18DE"/>
    <w:rsid w:val="00CC1CA6"/>
    <w:rsid w:val="00CC2425"/>
    <w:rsid w:val="00CC2761"/>
    <w:rsid w:val="00CC31DB"/>
    <w:rsid w:val="00CC35EC"/>
    <w:rsid w:val="00CC36F6"/>
    <w:rsid w:val="00CC37C4"/>
    <w:rsid w:val="00CC3DFC"/>
    <w:rsid w:val="00CC3E92"/>
    <w:rsid w:val="00CC3FE3"/>
    <w:rsid w:val="00CC4211"/>
    <w:rsid w:val="00CC43A6"/>
    <w:rsid w:val="00CC46F6"/>
    <w:rsid w:val="00CC473C"/>
    <w:rsid w:val="00CC48EC"/>
    <w:rsid w:val="00CC4C83"/>
    <w:rsid w:val="00CC5845"/>
    <w:rsid w:val="00CC598D"/>
    <w:rsid w:val="00CC5FD7"/>
    <w:rsid w:val="00CC65E2"/>
    <w:rsid w:val="00CC670F"/>
    <w:rsid w:val="00CC68C7"/>
    <w:rsid w:val="00CC693F"/>
    <w:rsid w:val="00CC69A7"/>
    <w:rsid w:val="00CC69B9"/>
    <w:rsid w:val="00CC6AE9"/>
    <w:rsid w:val="00CC7322"/>
    <w:rsid w:val="00CC745F"/>
    <w:rsid w:val="00CC7660"/>
    <w:rsid w:val="00CC777E"/>
    <w:rsid w:val="00CC7960"/>
    <w:rsid w:val="00CC7A23"/>
    <w:rsid w:val="00CC7ACA"/>
    <w:rsid w:val="00CC7EB2"/>
    <w:rsid w:val="00CD064F"/>
    <w:rsid w:val="00CD0729"/>
    <w:rsid w:val="00CD0AE1"/>
    <w:rsid w:val="00CD0B3D"/>
    <w:rsid w:val="00CD0F6D"/>
    <w:rsid w:val="00CD1212"/>
    <w:rsid w:val="00CD1470"/>
    <w:rsid w:val="00CD1795"/>
    <w:rsid w:val="00CD19F4"/>
    <w:rsid w:val="00CD1A6C"/>
    <w:rsid w:val="00CD1EBB"/>
    <w:rsid w:val="00CD25F6"/>
    <w:rsid w:val="00CD25FD"/>
    <w:rsid w:val="00CD2780"/>
    <w:rsid w:val="00CD27E9"/>
    <w:rsid w:val="00CD2A6D"/>
    <w:rsid w:val="00CD30E8"/>
    <w:rsid w:val="00CD372A"/>
    <w:rsid w:val="00CD3AFC"/>
    <w:rsid w:val="00CD3F3A"/>
    <w:rsid w:val="00CD401A"/>
    <w:rsid w:val="00CD403C"/>
    <w:rsid w:val="00CD417D"/>
    <w:rsid w:val="00CD4685"/>
    <w:rsid w:val="00CD4CE9"/>
    <w:rsid w:val="00CD54EF"/>
    <w:rsid w:val="00CD5745"/>
    <w:rsid w:val="00CD5808"/>
    <w:rsid w:val="00CD5B5D"/>
    <w:rsid w:val="00CD5EFE"/>
    <w:rsid w:val="00CD602F"/>
    <w:rsid w:val="00CD62E7"/>
    <w:rsid w:val="00CD6651"/>
    <w:rsid w:val="00CD689B"/>
    <w:rsid w:val="00CD6E70"/>
    <w:rsid w:val="00CD6E84"/>
    <w:rsid w:val="00CD6FE8"/>
    <w:rsid w:val="00CD7012"/>
    <w:rsid w:val="00CD71AC"/>
    <w:rsid w:val="00CD7314"/>
    <w:rsid w:val="00CD74A4"/>
    <w:rsid w:val="00CD74BD"/>
    <w:rsid w:val="00CD7574"/>
    <w:rsid w:val="00CD7766"/>
    <w:rsid w:val="00CD7FCD"/>
    <w:rsid w:val="00CE0186"/>
    <w:rsid w:val="00CE01B2"/>
    <w:rsid w:val="00CE0443"/>
    <w:rsid w:val="00CE09BE"/>
    <w:rsid w:val="00CE0DFB"/>
    <w:rsid w:val="00CE0EFB"/>
    <w:rsid w:val="00CE0FCC"/>
    <w:rsid w:val="00CE0FD4"/>
    <w:rsid w:val="00CE1548"/>
    <w:rsid w:val="00CE15BB"/>
    <w:rsid w:val="00CE17EE"/>
    <w:rsid w:val="00CE1A33"/>
    <w:rsid w:val="00CE1C1C"/>
    <w:rsid w:val="00CE210C"/>
    <w:rsid w:val="00CE2174"/>
    <w:rsid w:val="00CE21E7"/>
    <w:rsid w:val="00CE2466"/>
    <w:rsid w:val="00CE2524"/>
    <w:rsid w:val="00CE256E"/>
    <w:rsid w:val="00CE2729"/>
    <w:rsid w:val="00CE2C77"/>
    <w:rsid w:val="00CE32A0"/>
    <w:rsid w:val="00CE3484"/>
    <w:rsid w:val="00CE37DE"/>
    <w:rsid w:val="00CE41E2"/>
    <w:rsid w:val="00CE4F41"/>
    <w:rsid w:val="00CE50FB"/>
    <w:rsid w:val="00CE510C"/>
    <w:rsid w:val="00CE5118"/>
    <w:rsid w:val="00CE5822"/>
    <w:rsid w:val="00CE6460"/>
    <w:rsid w:val="00CE68D8"/>
    <w:rsid w:val="00CE6928"/>
    <w:rsid w:val="00CE6972"/>
    <w:rsid w:val="00CE69C9"/>
    <w:rsid w:val="00CE6B1C"/>
    <w:rsid w:val="00CE6F40"/>
    <w:rsid w:val="00CE79B3"/>
    <w:rsid w:val="00CE7E97"/>
    <w:rsid w:val="00CE7F91"/>
    <w:rsid w:val="00CF09D7"/>
    <w:rsid w:val="00CF0B2C"/>
    <w:rsid w:val="00CF0BAE"/>
    <w:rsid w:val="00CF0D9A"/>
    <w:rsid w:val="00CF1021"/>
    <w:rsid w:val="00CF163F"/>
    <w:rsid w:val="00CF1BCA"/>
    <w:rsid w:val="00CF1E3D"/>
    <w:rsid w:val="00CF21B9"/>
    <w:rsid w:val="00CF286C"/>
    <w:rsid w:val="00CF2C50"/>
    <w:rsid w:val="00CF3BBB"/>
    <w:rsid w:val="00CF3C5F"/>
    <w:rsid w:val="00CF3DE9"/>
    <w:rsid w:val="00CF3EA5"/>
    <w:rsid w:val="00CF4552"/>
    <w:rsid w:val="00CF486D"/>
    <w:rsid w:val="00CF5308"/>
    <w:rsid w:val="00CF57F2"/>
    <w:rsid w:val="00CF594C"/>
    <w:rsid w:val="00CF59FE"/>
    <w:rsid w:val="00CF5AC2"/>
    <w:rsid w:val="00CF5C5D"/>
    <w:rsid w:val="00CF6AC0"/>
    <w:rsid w:val="00CF6D0F"/>
    <w:rsid w:val="00CF6DE5"/>
    <w:rsid w:val="00CF6E60"/>
    <w:rsid w:val="00CF71E5"/>
    <w:rsid w:val="00CF7423"/>
    <w:rsid w:val="00CF7E64"/>
    <w:rsid w:val="00D00AA4"/>
    <w:rsid w:val="00D00D73"/>
    <w:rsid w:val="00D00DAF"/>
    <w:rsid w:val="00D00F83"/>
    <w:rsid w:val="00D012D2"/>
    <w:rsid w:val="00D01784"/>
    <w:rsid w:val="00D017DF"/>
    <w:rsid w:val="00D0194C"/>
    <w:rsid w:val="00D01A76"/>
    <w:rsid w:val="00D01DE8"/>
    <w:rsid w:val="00D01F87"/>
    <w:rsid w:val="00D0207C"/>
    <w:rsid w:val="00D02637"/>
    <w:rsid w:val="00D02689"/>
    <w:rsid w:val="00D0304E"/>
    <w:rsid w:val="00D0359C"/>
    <w:rsid w:val="00D03ABD"/>
    <w:rsid w:val="00D041D0"/>
    <w:rsid w:val="00D042E8"/>
    <w:rsid w:val="00D043BF"/>
    <w:rsid w:val="00D04568"/>
    <w:rsid w:val="00D04E24"/>
    <w:rsid w:val="00D04F03"/>
    <w:rsid w:val="00D04F4B"/>
    <w:rsid w:val="00D04F5A"/>
    <w:rsid w:val="00D051DD"/>
    <w:rsid w:val="00D05835"/>
    <w:rsid w:val="00D059C5"/>
    <w:rsid w:val="00D05B90"/>
    <w:rsid w:val="00D05DD8"/>
    <w:rsid w:val="00D05EE1"/>
    <w:rsid w:val="00D061E2"/>
    <w:rsid w:val="00D064DC"/>
    <w:rsid w:val="00D06AED"/>
    <w:rsid w:val="00D06AFB"/>
    <w:rsid w:val="00D06E6F"/>
    <w:rsid w:val="00D06F2A"/>
    <w:rsid w:val="00D07450"/>
    <w:rsid w:val="00D07DFD"/>
    <w:rsid w:val="00D103A7"/>
    <w:rsid w:val="00D10666"/>
    <w:rsid w:val="00D106DA"/>
    <w:rsid w:val="00D108A8"/>
    <w:rsid w:val="00D10AC7"/>
    <w:rsid w:val="00D10DCA"/>
    <w:rsid w:val="00D1115D"/>
    <w:rsid w:val="00D11290"/>
    <w:rsid w:val="00D1149F"/>
    <w:rsid w:val="00D11697"/>
    <w:rsid w:val="00D11745"/>
    <w:rsid w:val="00D1194B"/>
    <w:rsid w:val="00D11A9E"/>
    <w:rsid w:val="00D11AE2"/>
    <w:rsid w:val="00D11BCF"/>
    <w:rsid w:val="00D1224D"/>
    <w:rsid w:val="00D123E6"/>
    <w:rsid w:val="00D12753"/>
    <w:rsid w:val="00D12B19"/>
    <w:rsid w:val="00D12BA8"/>
    <w:rsid w:val="00D12C62"/>
    <w:rsid w:val="00D12C82"/>
    <w:rsid w:val="00D12CA0"/>
    <w:rsid w:val="00D13264"/>
    <w:rsid w:val="00D136F6"/>
    <w:rsid w:val="00D13803"/>
    <w:rsid w:val="00D13CEC"/>
    <w:rsid w:val="00D13EE6"/>
    <w:rsid w:val="00D13FA1"/>
    <w:rsid w:val="00D1474A"/>
    <w:rsid w:val="00D14B78"/>
    <w:rsid w:val="00D14C3A"/>
    <w:rsid w:val="00D14E81"/>
    <w:rsid w:val="00D1527A"/>
    <w:rsid w:val="00D152FB"/>
    <w:rsid w:val="00D15537"/>
    <w:rsid w:val="00D15564"/>
    <w:rsid w:val="00D15AD5"/>
    <w:rsid w:val="00D15E92"/>
    <w:rsid w:val="00D15FFB"/>
    <w:rsid w:val="00D162D6"/>
    <w:rsid w:val="00D166F2"/>
    <w:rsid w:val="00D16789"/>
    <w:rsid w:val="00D1679E"/>
    <w:rsid w:val="00D16866"/>
    <w:rsid w:val="00D16AD8"/>
    <w:rsid w:val="00D16BB9"/>
    <w:rsid w:val="00D16D7E"/>
    <w:rsid w:val="00D1712B"/>
    <w:rsid w:val="00D1752C"/>
    <w:rsid w:val="00D17B7E"/>
    <w:rsid w:val="00D17CC1"/>
    <w:rsid w:val="00D17E9F"/>
    <w:rsid w:val="00D200CE"/>
    <w:rsid w:val="00D204EA"/>
    <w:rsid w:val="00D20530"/>
    <w:rsid w:val="00D2090E"/>
    <w:rsid w:val="00D20941"/>
    <w:rsid w:val="00D20A29"/>
    <w:rsid w:val="00D20A86"/>
    <w:rsid w:val="00D20BFE"/>
    <w:rsid w:val="00D20C91"/>
    <w:rsid w:val="00D2105D"/>
    <w:rsid w:val="00D2125B"/>
    <w:rsid w:val="00D22128"/>
    <w:rsid w:val="00D22ACE"/>
    <w:rsid w:val="00D22C1D"/>
    <w:rsid w:val="00D22D74"/>
    <w:rsid w:val="00D22EEC"/>
    <w:rsid w:val="00D22FB1"/>
    <w:rsid w:val="00D23095"/>
    <w:rsid w:val="00D2322E"/>
    <w:rsid w:val="00D2330B"/>
    <w:rsid w:val="00D23426"/>
    <w:rsid w:val="00D23436"/>
    <w:rsid w:val="00D237DF"/>
    <w:rsid w:val="00D23875"/>
    <w:rsid w:val="00D23B47"/>
    <w:rsid w:val="00D24023"/>
    <w:rsid w:val="00D24473"/>
    <w:rsid w:val="00D2472D"/>
    <w:rsid w:val="00D24755"/>
    <w:rsid w:val="00D248CA"/>
    <w:rsid w:val="00D24AD8"/>
    <w:rsid w:val="00D24CDC"/>
    <w:rsid w:val="00D24D58"/>
    <w:rsid w:val="00D24E89"/>
    <w:rsid w:val="00D251A1"/>
    <w:rsid w:val="00D251EB"/>
    <w:rsid w:val="00D25CD3"/>
    <w:rsid w:val="00D260B8"/>
    <w:rsid w:val="00D26391"/>
    <w:rsid w:val="00D268D7"/>
    <w:rsid w:val="00D26B74"/>
    <w:rsid w:val="00D26CA6"/>
    <w:rsid w:val="00D26FFE"/>
    <w:rsid w:val="00D272A9"/>
    <w:rsid w:val="00D2771B"/>
    <w:rsid w:val="00D27CA9"/>
    <w:rsid w:val="00D27E3A"/>
    <w:rsid w:val="00D27ED6"/>
    <w:rsid w:val="00D3006C"/>
    <w:rsid w:val="00D30122"/>
    <w:rsid w:val="00D305FF"/>
    <w:rsid w:val="00D3060F"/>
    <w:rsid w:val="00D309F2"/>
    <w:rsid w:val="00D30B87"/>
    <w:rsid w:val="00D30D19"/>
    <w:rsid w:val="00D30D24"/>
    <w:rsid w:val="00D30F25"/>
    <w:rsid w:val="00D31902"/>
    <w:rsid w:val="00D31D55"/>
    <w:rsid w:val="00D31F1A"/>
    <w:rsid w:val="00D321CB"/>
    <w:rsid w:val="00D32583"/>
    <w:rsid w:val="00D32A61"/>
    <w:rsid w:val="00D333DB"/>
    <w:rsid w:val="00D33516"/>
    <w:rsid w:val="00D338CA"/>
    <w:rsid w:val="00D33A12"/>
    <w:rsid w:val="00D33A3A"/>
    <w:rsid w:val="00D33B95"/>
    <w:rsid w:val="00D33C04"/>
    <w:rsid w:val="00D33CEF"/>
    <w:rsid w:val="00D33E76"/>
    <w:rsid w:val="00D33F49"/>
    <w:rsid w:val="00D34524"/>
    <w:rsid w:val="00D34564"/>
    <w:rsid w:val="00D34A55"/>
    <w:rsid w:val="00D3574D"/>
    <w:rsid w:val="00D35801"/>
    <w:rsid w:val="00D35A73"/>
    <w:rsid w:val="00D35C92"/>
    <w:rsid w:val="00D35D88"/>
    <w:rsid w:val="00D35E41"/>
    <w:rsid w:val="00D36056"/>
    <w:rsid w:val="00D36233"/>
    <w:rsid w:val="00D3684E"/>
    <w:rsid w:val="00D36ACF"/>
    <w:rsid w:val="00D36B16"/>
    <w:rsid w:val="00D37B19"/>
    <w:rsid w:val="00D37C4F"/>
    <w:rsid w:val="00D37D24"/>
    <w:rsid w:val="00D37D99"/>
    <w:rsid w:val="00D40626"/>
    <w:rsid w:val="00D408CD"/>
    <w:rsid w:val="00D40C99"/>
    <w:rsid w:val="00D41158"/>
    <w:rsid w:val="00D41305"/>
    <w:rsid w:val="00D419C4"/>
    <w:rsid w:val="00D41FFC"/>
    <w:rsid w:val="00D420AD"/>
    <w:rsid w:val="00D420EB"/>
    <w:rsid w:val="00D42325"/>
    <w:rsid w:val="00D42665"/>
    <w:rsid w:val="00D42744"/>
    <w:rsid w:val="00D42A45"/>
    <w:rsid w:val="00D42B07"/>
    <w:rsid w:val="00D42B60"/>
    <w:rsid w:val="00D42BA5"/>
    <w:rsid w:val="00D42C6F"/>
    <w:rsid w:val="00D42E33"/>
    <w:rsid w:val="00D42EE3"/>
    <w:rsid w:val="00D43334"/>
    <w:rsid w:val="00D43D56"/>
    <w:rsid w:val="00D43F4F"/>
    <w:rsid w:val="00D442D6"/>
    <w:rsid w:val="00D4470D"/>
    <w:rsid w:val="00D447C3"/>
    <w:rsid w:val="00D447C4"/>
    <w:rsid w:val="00D44931"/>
    <w:rsid w:val="00D44D40"/>
    <w:rsid w:val="00D44F9E"/>
    <w:rsid w:val="00D4538B"/>
    <w:rsid w:val="00D455F0"/>
    <w:rsid w:val="00D45A9F"/>
    <w:rsid w:val="00D45F1F"/>
    <w:rsid w:val="00D46144"/>
    <w:rsid w:val="00D4663E"/>
    <w:rsid w:val="00D46F3A"/>
    <w:rsid w:val="00D4725F"/>
    <w:rsid w:val="00D474A0"/>
    <w:rsid w:val="00D479FF"/>
    <w:rsid w:val="00D47B42"/>
    <w:rsid w:val="00D47D13"/>
    <w:rsid w:val="00D47E07"/>
    <w:rsid w:val="00D502F4"/>
    <w:rsid w:val="00D50623"/>
    <w:rsid w:val="00D50680"/>
    <w:rsid w:val="00D508A8"/>
    <w:rsid w:val="00D5098F"/>
    <w:rsid w:val="00D50BEC"/>
    <w:rsid w:val="00D50CCA"/>
    <w:rsid w:val="00D50FEB"/>
    <w:rsid w:val="00D5122D"/>
    <w:rsid w:val="00D5160F"/>
    <w:rsid w:val="00D5168A"/>
    <w:rsid w:val="00D51870"/>
    <w:rsid w:val="00D51B18"/>
    <w:rsid w:val="00D51FD4"/>
    <w:rsid w:val="00D5267F"/>
    <w:rsid w:val="00D52A4C"/>
    <w:rsid w:val="00D52AAE"/>
    <w:rsid w:val="00D52B2A"/>
    <w:rsid w:val="00D52B6D"/>
    <w:rsid w:val="00D52C30"/>
    <w:rsid w:val="00D52F6D"/>
    <w:rsid w:val="00D53997"/>
    <w:rsid w:val="00D5416F"/>
    <w:rsid w:val="00D542BA"/>
    <w:rsid w:val="00D54364"/>
    <w:rsid w:val="00D544D4"/>
    <w:rsid w:val="00D54C5E"/>
    <w:rsid w:val="00D54CB6"/>
    <w:rsid w:val="00D54CE4"/>
    <w:rsid w:val="00D558D2"/>
    <w:rsid w:val="00D55B05"/>
    <w:rsid w:val="00D55CD2"/>
    <w:rsid w:val="00D56167"/>
    <w:rsid w:val="00D56334"/>
    <w:rsid w:val="00D56357"/>
    <w:rsid w:val="00D567D9"/>
    <w:rsid w:val="00D56963"/>
    <w:rsid w:val="00D56A21"/>
    <w:rsid w:val="00D56CC0"/>
    <w:rsid w:val="00D57093"/>
    <w:rsid w:val="00D5717A"/>
    <w:rsid w:val="00D57274"/>
    <w:rsid w:val="00D57371"/>
    <w:rsid w:val="00D57378"/>
    <w:rsid w:val="00D5797C"/>
    <w:rsid w:val="00D579F1"/>
    <w:rsid w:val="00D57E3C"/>
    <w:rsid w:val="00D57F3B"/>
    <w:rsid w:val="00D60235"/>
    <w:rsid w:val="00D60485"/>
    <w:rsid w:val="00D604DB"/>
    <w:rsid w:val="00D60BB7"/>
    <w:rsid w:val="00D60C46"/>
    <w:rsid w:val="00D60DBD"/>
    <w:rsid w:val="00D61295"/>
    <w:rsid w:val="00D612D1"/>
    <w:rsid w:val="00D6144D"/>
    <w:rsid w:val="00D61456"/>
    <w:rsid w:val="00D615CA"/>
    <w:rsid w:val="00D61725"/>
    <w:rsid w:val="00D6179C"/>
    <w:rsid w:val="00D619BC"/>
    <w:rsid w:val="00D61A09"/>
    <w:rsid w:val="00D61B94"/>
    <w:rsid w:val="00D61D78"/>
    <w:rsid w:val="00D62494"/>
    <w:rsid w:val="00D626F0"/>
    <w:rsid w:val="00D62CF5"/>
    <w:rsid w:val="00D62D7A"/>
    <w:rsid w:val="00D62FD9"/>
    <w:rsid w:val="00D63009"/>
    <w:rsid w:val="00D63440"/>
    <w:rsid w:val="00D635F4"/>
    <w:rsid w:val="00D639CE"/>
    <w:rsid w:val="00D63BD6"/>
    <w:rsid w:val="00D63BFC"/>
    <w:rsid w:val="00D63CBF"/>
    <w:rsid w:val="00D642D1"/>
    <w:rsid w:val="00D6431A"/>
    <w:rsid w:val="00D649E7"/>
    <w:rsid w:val="00D64B4C"/>
    <w:rsid w:val="00D64E11"/>
    <w:rsid w:val="00D6501D"/>
    <w:rsid w:val="00D65028"/>
    <w:rsid w:val="00D6518C"/>
    <w:rsid w:val="00D65326"/>
    <w:rsid w:val="00D6537C"/>
    <w:rsid w:val="00D6547B"/>
    <w:rsid w:val="00D65547"/>
    <w:rsid w:val="00D656D8"/>
    <w:rsid w:val="00D658BB"/>
    <w:rsid w:val="00D65EDD"/>
    <w:rsid w:val="00D6629C"/>
    <w:rsid w:val="00D6641E"/>
    <w:rsid w:val="00D6658A"/>
    <w:rsid w:val="00D6685A"/>
    <w:rsid w:val="00D66D87"/>
    <w:rsid w:val="00D6702C"/>
    <w:rsid w:val="00D671E7"/>
    <w:rsid w:val="00D67802"/>
    <w:rsid w:val="00D67DA9"/>
    <w:rsid w:val="00D70612"/>
    <w:rsid w:val="00D70A41"/>
    <w:rsid w:val="00D70B41"/>
    <w:rsid w:val="00D711DC"/>
    <w:rsid w:val="00D7126C"/>
    <w:rsid w:val="00D7127E"/>
    <w:rsid w:val="00D71449"/>
    <w:rsid w:val="00D71464"/>
    <w:rsid w:val="00D719F3"/>
    <w:rsid w:val="00D71F4A"/>
    <w:rsid w:val="00D72028"/>
    <w:rsid w:val="00D722E6"/>
    <w:rsid w:val="00D72654"/>
    <w:rsid w:val="00D72CAD"/>
    <w:rsid w:val="00D72E61"/>
    <w:rsid w:val="00D72E72"/>
    <w:rsid w:val="00D72F1C"/>
    <w:rsid w:val="00D73025"/>
    <w:rsid w:val="00D73029"/>
    <w:rsid w:val="00D73060"/>
    <w:rsid w:val="00D731C4"/>
    <w:rsid w:val="00D73292"/>
    <w:rsid w:val="00D734D5"/>
    <w:rsid w:val="00D73532"/>
    <w:rsid w:val="00D7387F"/>
    <w:rsid w:val="00D73A94"/>
    <w:rsid w:val="00D740FD"/>
    <w:rsid w:val="00D74118"/>
    <w:rsid w:val="00D74134"/>
    <w:rsid w:val="00D7430E"/>
    <w:rsid w:val="00D74831"/>
    <w:rsid w:val="00D74858"/>
    <w:rsid w:val="00D7494B"/>
    <w:rsid w:val="00D74989"/>
    <w:rsid w:val="00D74997"/>
    <w:rsid w:val="00D74B0E"/>
    <w:rsid w:val="00D74B29"/>
    <w:rsid w:val="00D74B5F"/>
    <w:rsid w:val="00D74D0A"/>
    <w:rsid w:val="00D74D1F"/>
    <w:rsid w:val="00D755E0"/>
    <w:rsid w:val="00D758B3"/>
    <w:rsid w:val="00D7616A"/>
    <w:rsid w:val="00D76557"/>
    <w:rsid w:val="00D768B4"/>
    <w:rsid w:val="00D76A5F"/>
    <w:rsid w:val="00D76B5F"/>
    <w:rsid w:val="00D76CCC"/>
    <w:rsid w:val="00D772A4"/>
    <w:rsid w:val="00D776F1"/>
    <w:rsid w:val="00D77AF6"/>
    <w:rsid w:val="00D77B71"/>
    <w:rsid w:val="00D800DE"/>
    <w:rsid w:val="00D8059D"/>
    <w:rsid w:val="00D805AE"/>
    <w:rsid w:val="00D80AAF"/>
    <w:rsid w:val="00D8103E"/>
    <w:rsid w:val="00D81151"/>
    <w:rsid w:val="00D8155B"/>
    <w:rsid w:val="00D819C2"/>
    <w:rsid w:val="00D81A1A"/>
    <w:rsid w:val="00D81A70"/>
    <w:rsid w:val="00D81ECA"/>
    <w:rsid w:val="00D823F3"/>
    <w:rsid w:val="00D825DF"/>
    <w:rsid w:val="00D8298C"/>
    <w:rsid w:val="00D831ED"/>
    <w:rsid w:val="00D83209"/>
    <w:rsid w:val="00D83E77"/>
    <w:rsid w:val="00D83E9E"/>
    <w:rsid w:val="00D83FB9"/>
    <w:rsid w:val="00D8461E"/>
    <w:rsid w:val="00D8476D"/>
    <w:rsid w:val="00D84891"/>
    <w:rsid w:val="00D848F0"/>
    <w:rsid w:val="00D84966"/>
    <w:rsid w:val="00D85336"/>
    <w:rsid w:val="00D85CA4"/>
    <w:rsid w:val="00D85E45"/>
    <w:rsid w:val="00D8628B"/>
    <w:rsid w:val="00D86395"/>
    <w:rsid w:val="00D86622"/>
    <w:rsid w:val="00D869AC"/>
    <w:rsid w:val="00D86C0C"/>
    <w:rsid w:val="00D87483"/>
    <w:rsid w:val="00D87849"/>
    <w:rsid w:val="00D87B2A"/>
    <w:rsid w:val="00D87B98"/>
    <w:rsid w:val="00D87BA9"/>
    <w:rsid w:val="00D87DB0"/>
    <w:rsid w:val="00D9007C"/>
    <w:rsid w:val="00D903FA"/>
    <w:rsid w:val="00D90700"/>
    <w:rsid w:val="00D90811"/>
    <w:rsid w:val="00D90E1A"/>
    <w:rsid w:val="00D90EE0"/>
    <w:rsid w:val="00D91107"/>
    <w:rsid w:val="00D91591"/>
    <w:rsid w:val="00D915DC"/>
    <w:rsid w:val="00D9171C"/>
    <w:rsid w:val="00D91775"/>
    <w:rsid w:val="00D91798"/>
    <w:rsid w:val="00D91942"/>
    <w:rsid w:val="00D91DFA"/>
    <w:rsid w:val="00D91F31"/>
    <w:rsid w:val="00D9201B"/>
    <w:rsid w:val="00D92209"/>
    <w:rsid w:val="00D9222F"/>
    <w:rsid w:val="00D922C0"/>
    <w:rsid w:val="00D92330"/>
    <w:rsid w:val="00D92344"/>
    <w:rsid w:val="00D923A0"/>
    <w:rsid w:val="00D923AF"/>
    <w:rsid w:val="00D92588"/>
    <w:rsid w:val="00D92648"/>
    <w:rsid w:val="00D92D2E"/>
    <w:rsid w:val="00D93333"/>
    <w:rsid w:val="00D93394"/>
    <w:rsid w:val="00D937EC"/>
    <w:rsid w:val="00D93E17"/>
    <w:rsid w:val="00D93F76"/>
    <w:rsid w:val="00D9444D"/>
    <w:rsid w:val="00D94C3D"/>
    <w:rsid w:val="00D94EEC"/>
    <w:rsid w:val="00D95526"/>
    <w:rsid w:val="00D95752"/>
    <w:rsid w:val="00D959F7"/>
    <w:rsid w:val="00D95B78"/>
    <w:rsid w:val="00D95C7E"/>
    <w:rsid w:val="00D95DB1"/>
    <w:rsid w:val="00D95ED8"/>
    <w:rsid w:val="00D95F4C"/>
    <w:rsid w:val="00D962B8"/>
    <w:rsid w:val="00D96455"/>
    <w:rsid w:val="00D967F0"/>
    <w:rsid w:val="00D96926"/>
    <w:rsid w:val="00D96B3E"/>
    <w:rsid w:val="00D96BE5"/>
    <w:rsid w:val="00D96D9C"/>
    <w:rsid w:val="00D96EC2"/>
    <w:rsid w:val="00D97116"/>
    <w:rsid w:val="00D977AD"/>
    <w:rsid w:val="00D9786C"/>
    <w:rsid w:val="00D9796E"/>
    <w:rsid w:val="00DA000F"/>
    <w:rsid w:val="00DA0266"/>
    <w:rsid w:val="00DA0372"/>
    <w:rsid w:val="00DA03A1"/>
    <w:rsid w:val="00DA04C0"/>
    <w:rsid w:val="00DA05FF"/>
    <w:rsid w:val="00DA0982"/>
    <w:rsid w:val="00DA0B67"/>
    <w:rsid w:val="00DA0DA6"/>
    <w:rsid w:val="00DA0EBD"/>
    <w:rsid w:val="00DA1121"/>
    <w:rsid w:val="00DA1301"/>
    <w:rsid w:val="00DA13D5"/>
    <w:rsid w:val="00DA13F0"/>
    <w:rsid w:val="00DA1ADF"/>
    <w:rsid w:val="00DA1E49"/>
    <w:rsid w:val="00DA1F24"/>
    <w:rsid w:val="00DA225C"/>
    <w:rsid w:val="00DA2BA4"/>
    <w:rsid w:val="00DA3594"/>
    <w:rsid w:val="00DA379B"/>
    <w:rsid w:val="00DA37A4"/>
    <w:rsid w:val="00DA382D"/>
    <w:rsid w:val="00DA3942"/>
    <w:rsid w:val="00DA3AEF"/>
    <w:rsid w:val="00DA3F24"/>
    <w:rsid w:val="00DA4306"/>
    <w:rsid w:val="00DA4423"/>
    <w:rsid w:val="00DA44BD"/>
    <w:rsid w:val="00DA4917"/>
    <w:rsid w:val="00DA526A"/>
    <w:rsid w:val="00DA5500"/>
    <w:rsid w:val="00DA5593"/>
    <w:rsid w:val="00DA580E"/>
    <w:rsid w:val="00DA5EB0"/>
    <w:rsid w:val="00DA5F77"/>
    <w:rsid w:val="00DA60D6"/>
    <w:rsid w:val="00DA6471"/>
    <w:rsid w:val="00DA652F"/>
    <w:rsid w:val="00DA657C"/>
    <w:rsid w:val="00DA6846"/>
    <w:rsid w:val="00DA6D8C"/>
    <w:rsid w:val="00DA73DB"/>
    <w:rsid w:val="00DA761A"/>
    <w:rsid w:val="00DA7630"/>
    <w:rsid w:val="00DA77E3"/>
    <w:rsid w:val="00DA780A"/>
    <w:rsid w:val="00DA7DD3"/>
    <w:rsid w:val="00DA7FE6"/>
    <w:rsid w:val="00DB0762"/>
    <w:rsid w:val="00DB0CCA"/>
    <w:rsid w:val="00DB0D9B"/>
    <w:rsid w:val="00DB10EA"/>
    <w:rsid w:val="00DB1131"/>
    <w:rsid w:val="00DB1218"/>
    <w:rsid w:val="00DB1899"/>
    <w:rsid w:val="00DB1C63"/>
    <w:rsid w:val="00DB2117"/>
    <w:rsid w:val="00DB2573"/>
    <w:rsid w:val="00DB2760"/>
    <w:rsid w:val="00DB2A09"/>
    <w:rsid w:val="00DB2DBA"/>
    <w:rsid w:val="00DB31C6"/>
    <w:rsid w:val="00DB3E4C"/>
    <w:rsid w:val="00DB3F92"/>
    <w:rsid w:val="00DB418B"/>
    <w:rsid w:val="00DB41AC"/>
    <w:rsid w:val="00DB43EF"/>
    <w:rsid w:val="00DB46E7"/>
    <w:rsid w:val="00DB47FB"/>
    <w:rsid w:val="00DB4806"/>
    <w:rsid w:val="00DB48C5"/>
    <w:rsid w:val="00DB49DC"/>
    <w:rsid w:val="00DB4E9B"/>
    <w:rsid w:val="00DB5844"/>
    <w:rsid w:val="00DB5DE0"/>
    <w:rsid w:val="00DB6374"/>
    <w:rsid w:val="00DB6448"/>
    <w:rsid w:val="00DB6798"/>
    <w:rsid w:val="00DB69A3"/>
    <w:rsid w:val="00DB6C30"/>
    <w:rsid w:val="00DB6D5B"/>
    <w:rsid w:val="00DB73F3"/>
    <w:rsid w:val="00DB7A7A"/>
    <w:rsid w:val="00DB7BBF"/>
    <w:rsid w:val="00DC0320"/>
    <w:rsid w:val="00DC06EE"/>
    <w:rsid w:val="00DC089D"/>
    <w:rsid w:val="00DC08D8"/>
    <w:rsid w:val="00DC0B13"/>
    <w:rsid w:val="00DC0B24"/>
    <w:rsid w:val="00DC0B7D"/>
    <w:rsid w:val="00DC0BE7"/>
    <w:rsid w:val="00DC0C04"/>
    <w:rsid w:val="00DC0D8F"/>
    <w:rsid w:val="00DC0DA3"/>
    <w:rsid w:val="00DC110B"/>
    <w:rsid w:val="00DC115C"/>
    <w:rsid w:val="00DC11B6"/>
    <w:rsid w:val="00DC1732"/>
    <w:rsid w:val="00DC1C3C"/>
    <w:rsid w:val="00DC1CD2"/>
    <w:rsid w:val="00DC1F57"/>
    <w:rsid w:val="00DC1F79"/>
    <w:rsid w:val="00DC242B"/>
    <w:rsid w:val="00DC2486"/>
    <w:rsid w:val="00DC2767"/>
    <w:rsid w:val="00DC29D9"/>
    <w:rsid w:val="00DC2CC5"/>
    <w:rsid w:val="00DC2DE2"/>
    <w:rsid w:val="00DC34FE"/>
    <w:rsid w:val="00DC36CC"/>
    <w:rsid w:val="00DC39AB"/>
    <w:rsid w:val="00DC3BDF"/>
    <w:rsid w:val="00DC3D5E"/>
    <w:rsid w:val="00DC3E6A"/>
    <w:rsid w:val="00DC3F13"/>
    <w:rsid w:val="00DC4098"/>
    <w:rsid w:val="00DC4103"/>
    <w:rsid w:val="00DC4107"/>
    <w:rsid w:val="00DC418B"/>
    <w:rsid w:val="00DC41C4"/>
    <w:rsid w:val="00DC4480"/>
    <w:rsid w:val="00DC4753"/>
    <w:rsid w:val="00DC4841"/>
    <w:rsid w:val="00DC4EDF"/>
    <w:rsid w:val="00DC4F11"/>
    <w:rsid w:val="00DC51B0"/>
    <w:rsid w:val="00DC5801"/>
    <w:rsid w:val="00DC5894"/>
    <w:rsid w:val="00DC6570"/>
    <w:rsid w:val="00DC6A94"/>
    <w:rsid w:val="00DC6CAA"/>
    <w:rsid w:val="00DC6CD0"/>
    <w:rsid w:val="00DC6D71"/>
    <w:rsid w:val="00DC717A"/>
    <w:rsid w:val="00DC7449"/>
    <w:rsid w:val="00DC7464"/>
    <w:rsid w:val="00DC7490"/>
    <w:rsid w:val="00DC76EA"/>
    <w:rsid w:val="00DC7CCD"/>
    <w:rsid w:val="00DC7CD1"/>
    <w:rsid w:val="00DC7DE4"/>
    <w:rsid w:val="00DD01C4"/>
    <w:rsid w:val="00DD027B"/>
    <w:rsid w:val="00DD07EF"/>
    <w:rsid w:val="00DD0804"/>
    <w:rsid w:val="00DD086D"/>
    <w:rsid w:val="00DD0A8C"/>
    <w:rsid w:val="00DD0E72"/>
    <w:rsid w:val="00DD1696"/>
    <w:rsid w:val="00DD1B08"/>
    <w:rsid w:val="00DD1B28"/>
    <w:rsid w:val="00DD1B65"/>
    <w:rsid w:val="00DD22F0"/>
    <w:rsid w:val="00DD2799"/>
    <w:rsid w:val="00DD29AF"/>
    <w:rsid w:val="00DD2B49"/>
    <w:rsid w:val="00DD2D17"/>
    <w:rsid w:val="00DD2E98"/>
    <w:rsid w:val="00DD32B1"/>
    <w:rsid w:val="00DD3527"/>
    <w:rsid w:val="00DD389B"/>
    <w:rsid w:val="00DD39A8"/>
    <w:rsid w:val="00DD3A80"/>
    <w:rsid w:val="00DD3DE4"/>
    <w:rsid w:val="00DD3EFD"/>
    <w:rsid w:val="00DD405D"/>
    <w:rsid w:val="00DD4205"/>
    <w:rsid w:val="00DD42A9"/>
    <w:rsid w:val="00DD42B1"/>
    <w:rsid w:val="00DD4BAB"/>
    <w:rsid w:val="00DD4D2D"/>
    <w:rsid w:val="00DD4D84"/>
    <w:rsid w:val="00DD51A7"/>
    <w:rsid w:val="00DD5391"/>
    <w:rsid w:val="00DD5451"/>
    <w:rsid w:val="00DD547D"/>
    <w:rsid w:val="00DD5AE1"/>
    <w:rsid w:val="00DD5C0A"/>
    <w:rsid w:val="00DD6483"/>
    <w:rsid w:val="00DD680F"/>
    <w:rsid w:val="00DD6911"/>
    <w:rsid w:val="00DD6A45"/>
    <w:rsid w:val="00DD6C50"/>
    <w:rsid w:val="00DD6EBD"/>
    <w:rsid w:val="00DD6EC0"/>
    <w:rsid w:val="00DD6F71"/>
    <w:rsid w:val="00DD722B"/>
    <w:rsid w:val="00DD730D"/>
    <w:rsid w:val="00DD776F"/>
    <w:rsid w:val="00DD79D6"/>
    <w:rsid w:val="00DE00D9"/>
    <w:rsid w:val="00DE0AFD"/>
    <w:rsid w:val="00DE0C46"/>
    <w:rsid w:val="00DE12E4"/>
    <w:rsid w:val="00DE1882"/>
    <w:rsid w:val="00DE21AC"/>
    <w:rsid w:val="00DE22BB"/>
    <w:rsid w:val="00DE2540"/>
    <w:rsid w:val="00DE2772"/>
    <w:rsid w:val="00DE2A82"/>
    <w:rsid w:val="00DE2AD6"/>
    <w:rsid w:val="00DE2C23"/>
    <w:rsid w:val="00DE2C80"/>
    <w:rsid w:val="00DE30DD"/>
    <w:rsid w:val="00DE3145"/>
    <w:rsid w:val="00DE3291"/>
    <w:rsid w:val="00DE3305"/>
    <w:rsid w:val="00DE339B"/>
    <w:rsid w:val="00DE3BB0"/>
    <w:rsid w:val="00DE3ECA"/>
    <w:rsid w:val="00DE3EE9"/>
    <w:rsid w:val="00DE4372"/>
    <w:rsid w:val="00DE485E"/>
    <w:rsid w:val="00DE48B5"/>
    <w:rsid w:val="00DE4B30"/>
    <w:rsid w:val="00DE4CA5"/>
    <w:rsid w:val="00DE4D50"/>
    <w:rsid w:val="00DE4E25"/>
    <w:rsid w:val="00DE50D6"/>
    <w:rsid w:val="00DE551B"/>
    <w:rsid w:val="00DE55C3"/>
    <w:rsid w:val="00DE56E9"/>
    <w:rsid w:val="00DE5734"/>
    <w:rsid w:val="00DE5C49"/>
    <w:rsid w:val="00DE5DBA"/>
    <w:rsid w:val="00DE5EC0"/>
    <w:rsid w:val="00DE61ED"/>
    <w:rsid w:val="00DE65E3"/>
    <w:rsid w:val="00DE6642"/>
    <w:rsid w:val="00DE6961"/>
    <w:rsid w:val="00DE6B03"/>
    <w:rsid w:val="00DE6B80"/>
    <w:rsid w:val="00DE6F29"/>
    <w:rsid w:val="00DE7026"/>
    <w:rsid w:val="00DE70BC"/>
    <w:rsid w:val="00DE75AD"/>
    <w:rsid w:val="00DE79E0"/>
    <w:rsid w:val="00DE7FCB"/>
    <w:rsid w:val="00DF03DB"/>
    <w:rsid w:val="00DF0495"/>
    <w:rsid w:val="00DF1016"/>
    <w:rsid w:val="00DF105D"/>
    <w:rsid w:val="00DF13C1"/>
    <w:rsid w:val="00DF16F6"/>
    <w:rsid w:val="00DF1801"/>
    <w:rsid w:val="00DF1FC0"/>
    <w:rsid w:val="00DF227D"/>
    <w:rsid w:val="00DF25E0"/>
    <w:rsid w:val="00DF281C"/>
    <w:rsid w:val="00DF2A59"/>
    <w:rsid w:val="00DF2BEA"/>
    <w:rsid w:val="00DF2F18"/>
    <w:rsid w:val="00DF302A"/>
    <w:rsid w:val="00DF3185"/>
    <w:rsid w:val="00DF35C2"/>
    <w:rsid w:val="00DF387B"/>
    <w:rsid w:val="00DF3AE7"/>
    <w:rsid w:val="00DF3FDB"/>
    <w:rsid w:val="00DF40BC"/>
    <w:rsid w:val="00DF43F8"/>
    <w:rsid w:val="00DF50E1"/>
    <w:rsid w:val="00DF5AE4"/>
    <w:rsid w:val="00DF5C92"/>
    <w:rsid w:val="00DF5EC1"/>
    <w:rsid w:val="00DF5EE7"/>
    <w:rsid w:val="00DF656F"/>
    <w:rsid w:val="00DF671E"/>
    <w:rsid w:val="00DF6735"/>
    <w:rsid w:val="00DF6780"/>
    <w:rsid w:val="00DF6B5D"/>
    <w:rsid w:val="00DF6CBD"/>
    <w:rsid w:val="00DF6EA7"/>
    <w:rsid w:val="00DF6F8C"/>
    <w:rsid w:val="00DF71C2"/>
    <w:rsid w:val="00DF740E"/>
    <w:rsid w:val="00DF74FD"/>
    <w:rsid w:val="00DF75A4"/>
    <w:rsid w:val="00DF78AC"/>
    <w:rsid w:val="00DF7CEA"/>
    <w:rsid w:val="00E004E7"/>
    <w:rsid w:val="00E0052E"/>
    <w:rsid w:val="00E00B0A"/>
    <w:rsid w:val="00E00E16"/>
    <w:rsid w:val="00E01653"/>
    <w:rsid w:val="00E0211B"/>
    <w:rsid w:val="00E02382"/>
    <w:rsid w:val="00E024FD"/>
    <w:rsid w:val="00E0271A"/>
    <w:rsid w:val="00E029DE"/>
    <w:rsid w:val="00E033B4"/>
    <w:rsid w:val="00E03E29"/>
    <w:rsid w:val="00E040C2"/>
    <w:rsid w:val="00E0418F"/>
    <w:rsid w:val="00E0461B"/>
    <w:rsid w:val="00E04817"/>
    <w:rsid w:val="00E04946"/>
    <w:rsid w:val="00E04A75"/>
    <w:rsid w:val="00E04AB0"/>
    <w:rsid w:val="00E05858"/>
    <w:rsid w:val="00E05DB9"/>
    <w:rsid w:val="00E05F59"/>
    <w:rsid w:val="00E06543"/>
    <w:rsid w:val="00E06934"/>
    <w:rsid w:val="00E06E22"/>
    <w:rsid w:val="00E06EF9"/>
    <w:rsid w:val="00E06FF2"/>
    <w:rsid w:val="00E071F9"/>
    <w:rsid w:val="00E0724D"/>
    <w:rsid w:val="00E073C2"/>
    <w:rsid w:val="00E076AD"/>
    <w:rsid w:val="00E1024D"/>
    <w:rsid w:val="00E103FB"/>
    <w:rsid w:val="00E10A01"/>
    <w:rsid w:val="00E10E88"/>
    <w:rsid w:val="00E10FC0"/>
    <w:rsid w:val="00E119A8"/>
    <w:rsid w:val="00E11A6A"/>
    <w:rsid w:val="00E122A1"/>
    <w:rsid w:val="00E12D34"/>
    <w:rsid w:val="00E12D5E"/>
    <w:rsid w:val="00E13000"/>
    <w:rsid w:val="00E130D8"/>
    <w:rsid w:val="00E1313C"/>
    <w:rsid w:val="00E13344"/>
    <w:rsid w:val="00E13912"/>
    <w:rsid w:val="00E13B59"/>
    <w:rsid w:val="00E13F19"/>
    <w:rsid w:val="00E13F58"/>
    <w:rsid w:val="00E14385"/>
    <w:rsid w:val="00E1438E"/>
    <w:rsid w:val="00E143E0"/>
    <w:rsid w:val="00E14A84"/>
    <w:rsid w:val="00E14AD1"/>
    <w:rsid w:val="00E14C90"/>
    <w:rsid w:val="00E14DE8"/>
    <w:rsid w:val="00E14E20"/>
    <w:rsid w:val="00E1527E"/>
    <w:rsid w:val="00E15323"/>
    <w:rsid w:val="00E15398"/>
    <w:rsid w:val="00E155E7"/>
    <w:rsid w:val="00E159AE"/>
    <w:rsid w:val="00E15BAF"/>
    <w:rsid w:val="00E16397"/>
    <w:rsid w:val="00E1649A"/>
    <w:rsid w:val="00E1650E"/>
    <w:rsid w:val="00E16982"/>
    <w:rsid w:val="00E16B0A"/>
    <w:rsid w:val="00E16C1F"/>
    <w:rsid w:val="00E16D14"/>
    <w:rsid w:val="00E1714A"/>
    <w:rsid w:val="00E171BF"/>
    <w:rsid w:val="00E178DF"/>
    <w:rsid w:val="00E17CF2"/>
    <w:rsid w:val="00E205E7"/>
    <w:rsid w:val="00E20651"/>
    <w:rsid w:val="00E20659"/>
    <w:rsid w:val="00E20DDA"/>
    <w:rsid w:val="00E20E41"/>
    <w:rsid w:val="00E21670"/>
    <w:rsid w:val="00E216B6"/>
    <w:rsid w:val="00E21733"/>
    <w:rsid w:val="00E21A0F"/>
    <w:rsid w:val="00E21A98"/>
    <w:rsid w:val="00E21AEB"/>
    <w:rsid w:val="00E21C58"/>
    <w:rsid w:val="00E21D08"/>
    <w:rsid w:val="00E21E53"/>
    <w:rsid w:val="00E220A5"/>
    <w:rsid w:val="00E2225B"/>
    <w:rsid w:val="00E222DD"/>
    <w:rsid w:val="00E22359"/>
    <w:rsid w:val="00E22371"/>
    <w:rsid w:val="00E229DA"/>
    <w:rsid w:val="00E22A36"/>
    <w:rsid w:val="00E2332E"/>
    <w:rsid w:val="00E235B5"/>
    <w:rsid w:val="00E235D9"/>
    <w:rsid w:val="00E237A7"/>
    <w:rsid w:val="00E23B55"/>
    <w:rsid w:val="00E23BD9"/>
    <w:rsid w:val="00E23BE1"/>
    <w:rsid w:val="00E23EA0"/>
    <w:rsid w:val="00E241AA"/>
    <w:rsid w:val="00E241FD"/>
    <w:rsid w:val="00E249BA"/>
    <w:rsid w:val="00E24CD7"/>
    <w:rsid w:val="00E24F32"/>
    <w:rsid w:val="00E2529F"/>
    <w:rsid w:val="00E256D3"/>
    <w:rsid w:val="00E25B36"/>
    <w:rsid w:val="00E25BBC"/>
    <w:rsid w:val="00E260B6"/>
    <w:rsid w:val="00E262D8"/>
    <w:rsid w:val="00E26513"/>
    <w:rsid w:val="00E26B34"/>
    <w:rsid w:val="00E2704A"/>
    <w:rsid w:val="00E2737F"/>
    <w:rsid w:val="00E273AE"/>
    <w:rsid w:val="00E27A03"/>
    <w:rsid w:val="00E27A0E"/>
    <w:rsid w:val="00E27F23"/>
    <w:rsid w:val="00E300BB"/>
    <w:rsid w:val="00E304C0"/>
    <w:rsid w:val="00E307EF"/>
    <w:rsid w:val="00E30906"/>
    <w:rsid w:val="00E30D7D"/>
    <w:rsid w:val="00E30FAB"/>
    <w:rsid w:val="00E31BCB"/>
    <w:rsid w:val="00E31DCE"/>
    <w:rsid w:val="00E32084"/>
    <w:rsid w:val="00E32258"/>
    <w:rsid w:val="00E32276"/>
    <w:rsid w:val="00E3243A"/>
    <w:rsid w:val="00E32547"/>
    <w:rsid w:val="00E32930"/>
    <w:rsid w:val="00E32943"/>
    <w:rsid w:val="00E329DE"/>
    <w:rsid w:val="00E32A39"/>
    <w:rsid w:val="00E32AFE"/>
    <w:rsid w:val="00E32CD3"/>
    <w:rsid w:val="00E32DD6"/>
    <w:rsid w:val="00E32E8D"/>
    <w:rsid w:val="00E33574"/>
    <w:rsid w:val="00E33622"/>
    <w:rsid w:val="00E33830"/>
    <w:rsid w:val="00E33A2B"/>
    <w:rsid w:val="00E33D05"/>
    <w:rsid w:val="00E33D22"/>
    <w:rsid w:val="00E33F89"/>
    <w:rsid w:val="00E341C1"/>
    <w:rsid w:val="00E3462D"/>
    <w:rsid w:val="00E34C10"/>
    <w:rsid w:val="00E3508E"/>
    <w:rsid w:val="00E35808"/>
    <w:rsid w:val="00E358F9"/>
    <w:rsid w:val="00E35A1E"/>
    <w:rsid w:val="00E35C09"/>
    <w:rsid w:val="00E35CA1"/>
    <w:rsid w:val="00E35CE5"/>
    <w:rsid w:val="00E36482"/>
    <w:rsid w:val="00E364A7"/>
    <w:rsid w:val="00E36BAC"/>
    <w:rsid w:val="00E36F46"/>
    <w:rsid w:val="00E37212"/>
    <w:rsid w:val="00E374D7"/>
    <w:rsid w:val="00E37550"/>
    <w:rsid w:val="00E375C4"/>
    <w:rsid w:val="00E37882"/>
    <w:rsid w:val="00E37B5C"/>
    <w:rsid w:val="00E37CCD"/>
    <w:rsid w:val="00E37D34"/>
    <w:rsid w:val="00E37E51"/>
    <w:rsid w:val="00E40154"/>
    <w:rsid w:val="00E402D1"/>
    <w:rsid w:val="00E4041F"/>
    <w:rsid w:val="00E405B1"/>
    <w:rsid w:val="00E40AC7"/>
    <w:rsid w:val="00E40ACB"/>
    <w:rsid w:val="00E40FDA"/>
    <w:rsid w:val="00E40FDB"/>
    <w:rsid w:val="00E41746"/>
    <w:rsid w:val="00E4177B"/>
    <w:rsid w:val="00E419AC"/>
    <w:rsid w:val="00E41BDD"/>
    <w:rsid w:val="00E41CD0"/>
    <w:rsid w:val="00E4219E"/>
    <w:rsid w:val="00E42201"/>
    <w:rsid w:val="00E423ED"/>
    <w:rsid w:val="00E4279E"/>
    <w:rsid w:val="00E42B1D"/>
    <w:rsid w:val="00E42E74"/>
    <w:rsid w:val="00E4355E"/>
    <w:rsid w:val="00E43668"/>
    <w:rsid w:val="00E4370B"/>
    <w:rsid w:val="00E43F26"/>
    <w:rsid w:val="00E4401D"/>
    <w:rsid w:val="00E44031"/>
    <w:rsid w:val="00E4432C"/>
    <w:rsid w:val="00E4435F"/>
    <w:rsid w:val="00E4442D"/>
    <w:rsid w:val="00E44513"/>
    <w:rsid w:val="00E44658"/>
    <w:rsid w:val="00E44754"/>
    <w:rsid w:val="00E44E19"/>
    <w:rsid w:val="00E451CD"/>
    <w:rsid w:val="00E45391"/>
    <w:rsid w:val="00E45B23"/>
    <w:rsid w:val="00E46159"/>
    <w:rsid w:val="00E461E3"/>
    <w:rsid w:val="00E4633E"/>
    <w:rsid w:val="00E4672B"/>
    <w:rsid w:val="00E467DA"/>
    <w:rsid w:val="00E46FD4"/>
    <w:rsid w:val="00E47109"/>
    <w:rsid w:val="00E4716C"/>
    <w:rsid w:val="00E47192"/>
    <w:rsid w:val="00E473DC"/>
    <w:rsid w:val="00E47520"/>
    <w:rsid w:val="00E47574"/>
    <w:rsid w:val="00E4772C"/>
    <w:rsid w:val="00E47872"/>
    <w:rsid w:val="00E47B19"/>
    <w:rsid w:val="00E47B36"/>
    <w:rsid w:val="00E47EE3"/>
    <w:rsid w:val="00E5007E"/>
    <w:rsid w:val="00E51036"/>
    <w:rsid w:val="00E51102"/>
    <w:rsid w:val="00E5180C"/>
    <w:rsid w:val="00E51863"/>
    <w:rsid w:val="00E51899"/>
    <w:rsid w:val="00E518C9"/>
    <w:rsid w:val="00E5190C"/>
    <w:rsid w:val="00E51D19"/>
    <w:rsid w:val="00E51F1F"/>
    <w:rsid w:val="00E52136"/>
    <w:rsid w:val="00E5278B"/>
    <w:rsid w:val="00E52903"/>
    <w:rsid w:val="00E52E5F"/>
    <w:rsid w:val="00E531AB"/>
    <w:rsid w:val="00E53279"/>
    <w:rsid w:val="00E5370E"/>
    <w:rsid w:val="00E53905"/>
    <w:rsid w:val="00E539C4"/>
    <w:rsid w:val="00E53BB9"/>
    <w:rsid w:val="00E53D71"/>
    <w:rsid w:val="00E54661"/>
    <w:rsid w:val="00E54711"/>
    <w:rsid w:val="00E54828"/>
    <w:rsid w:val="00E54967"/>
    <w:rsid w:val="00E54F73"/>
    <w:rsid w:val="00E55B82"/>
    <w:rsid w:val="00E55BE2"/>
    <w:rsid w:val="00E55D6D"/>
    <w:rsid w:val="00E55ED3"/>
    <w:rsid w:val="00E56157"/>
    <w:rsid w:val="00E56BD0"/>
    <w:rsid w:val="00E56EE7"/>
    <w:rsid w:val="00E5724A"/>
    <w:rsid w:val="00E60382"/>
    <w:rsid w:val="00E60988"/>
    <w:rsid w:val="00E60BF2"/>
    <w:rsid w:val="00E6135C"/>
    <w:rsid w:val="00E6198F"/>
    <w:rsid w:val="00E61C8A"/>
    <w:rsid w:val="00E61D80"/>
    <w:rsid w:val="00E61E44"/>
    <w:rsid w:val="00E62022"/>
    <w:rsid w:val="00E621E7"/>
    <w:rsid w:val="00E6228F"/>
    <w:rsid w:val="00E622AE"/>
    <w:rsid w:val="00E622BB"/>
    <w:rsid w:val="00E62323"/>
    <w:rsid w:val="00E62C1F"/>
    <w:rsid w:val="00E62FAF"/>
    <w:rsid w:val="00E631F4"/>
    <w:rsid w:val="00E6323A"/>
    <w:rsid w:val="00E63358"/>
    <w:rsid w:val="00E635A8"/>
    <w:rsid w:val="00E63A78"/>
    <w:rsid w:val="00E64095"/>
    <w:rsid w:val="00E6429B"/>
    <w:rsid w:val="00E6441B"/>
    <w:rsid w:val="00E6465B"/>
    <w:rsid w:val="00E64B81"/>
    <w:rsid w:val="00E64E36"/>
    <w:rsid w:val="00E65651"/>
    <w:rsid w:val="00E659ED"/>
    <w:rsid w:val="00E65AB3"/>
    <w:rsid w:val="00E65FF1"/>
    <w:rsid w:val="00E66072"/>
    <w:rsid w:val="00E663AD"/>
    <w:rsid w:val="00E6647E"/>
    <w:rsid w:val="00E6694F"/>
    <w:rsid w:val="00E6697C"/>
    <w:rsid w:val="00E66BCF"/>
    <w:rsid w:val="00E66D33"/>
    <w:rsid w:val="00E670B9"/>
    <w:rsid w:val="00E67244"/>
    <w:rsid w:val="00E67851"/>
    <w:rsid w:val="00E67B98"/>
    <w:rsid w:val="00E67E58"/>
    <w:rsid w:val="00E70103"/>
    <w:rsid w:val="00E70766"/>
    <w:rsid w:val="00E70978"/>
    <w:rsid w:val="00E70B37"/>
    <w:rsid w:val="00E71043"/>
    <w:rsid w:val="00E719BE"/>
    <w:rsid w:val="00E71D07"/>
    <w:rsid w:val="00E7206F"/>
    <w:rsid w:val="00E726B4"/>
    <w:rsid w:val="00E728E5"/>
    <w:rsid w:val="00E730E1"/>
    <w:rsid w:val="00E7338F"/>
    <w:rsid w:val="00E733D4"/>
    <w:rsid w:val="00E734C8"/>
    <w:rsid w:val="00E7365C"/>
    <w:rsid w:val="00E73A61"/>
    <w:rsid w:val="00E73FFF"/>
    <w:rsid w:val="00E7429B"/>
    <w:rsid w:val="00E74391"/>
    <w:rsid w:val="00E74907"/>
    <w:rsid w:val="00E74D63"/>
    <w:rsid w:val="00E751A7"/>
    <w:rsid w:val="00E75363"/>
    <w:rsid w:val="00E75398"/>
    <w:rsid w:val="00E757A9"/>
    <w:rsid w:val="00E75A0A"/>
    <w:rsid w:val="00E75BCB"/>
    <w:rsid w:val="00E75C73"/>
    <w:rsid w:val="00E75FAA"/>
    <w:rsid w:val="00E76075"/>
    <w:rsid w:val="00E760A4"/>
    <w:rsid w:val="00E760EF"/>
    <w:rsid w:val="00E762F6"/>
    <w:rsid w:val="00E763C5"/>
    <w:rsid w:val="00E76A24"/>
    <w:rsid w:val="00E76B9A"/>
    <w:rsid w:val="00E77069"/>
    <w:rsid w:val="00E77079"/>
    <w:rsid w:val="00E77560"/>
    <w:rsid w:val="00E7779B"/>
    <w:rsid w:val="00E77863"/>
    <w:rsid w:val="00E77B81"/>
    <w:rsid w:val="00E77C71"/>
    <w:rsid w:val="00E77C7D"/>
    <w:rsid w:val="00E77F89"/>
    <w:rsid w:val="00E8003A"/>
    <w:rsid w:val="00E80806"/>
    <w:rsid w:val="00E80E73"/>
    <w:rsid w:val="00E80FD8"/>
    <w:rsid w:val="00E81001"/>
    <w:rsid w:val="00E81057"/>
    <w:rsid w:val="00E810D8"/>
    <w:rsid w:val="00E815C9"/>
    <w:rsid w:val="00E816AD"/>
    <w:rsid w:val="00E81721"/>
    <w:rsid w:val="00E817DB"/>
    <w:rsid w:val="00E818AA"/>
    <w:rsid w:val="00E818E4"/>
    <w:rsid w:val="00E81B5A"/>
    <w:rsid w:val="00E81BC4"/>
    <w:rsid w:val="00E81BC6"/>
    <w:rsid w:val="00E8257E"/>
    <w:rsid w:val="00E82687"/>
    <w:rsid w:val="00E82C7E"/>
    <w:rsid w:val="00E82D01"/>
    <w:rsid w:val="00E82F4A"/>
    <w:rsid w:val="00E83658"/>
    <w:rsid w:val="00E83D1A"/>
    <w:rsid w:val="00E83E7C"/>
    <w:rsid w:val="00E8405D"/>
    <w:rsid w:val="00E84156"/>
    <w:rsid w:val="00E84656"/>
    <w:rsid w:val="00E846D1"/>
    <w:rsid w:val="00E848B3"/>
    <w:rsid w:val="00E84AB6"/>
    <w:rsid w:val="00E84B8B"/>
    <w:rsid w:val="00E85069"/>
    <w:rsid w:val="00E852B3"/>
    <w:rsid w:val="00E85375"/>
    <w:rsid w:val="00E85916"/>
    <w:rsid w:val="00E85D9B"/>
    <w:rsid w:val="00E85EB7"/>
    <w:rsid w:val="00E86112"/>
    <w:rsid w:val="00E861D4"/>
    <w:rsid w:val="00E86406"/>
    <w:rsid w:val="00E86842"/>
    <w:rsid w:val="00E87496"/>
    <w:rsid w:val="00E87588"/>
    <w:rsid w:val="00E87787"/>
    <w:rsid w:val="00E87C84"/>
    <w:rsid w:val="00E87F40"/>
    <w:rsid w:val="00E90094"/>
    <w:rsid w:val="00E901A5"/>
    <w:rsid w:val="00E908B3"/>
    <w:rsid w:val="00E90987"/>
    <w:rsid w:val="00E90BD5"/>
    <w:rsid w:val="00E90E49"/>
    <w:rsid w:val="00E90FC3"/>
    <w:rsid w:val="00E91024"/>
    <w:rsid w:val="00E9146F"/>
    <w:rsid w:val="00E91867"/>
    <w:rsid w:val="00E91DAD"/>
    <w:rsid w:val="00E91F53"/>
    <w:rsid w:val="00E921C4"/>
    <w:rsid w:val="00E92477"/>
    <w:rsid w:val="00E926B6"/>
    <w:rsid w:val="00E92737"/>
    <w:rsid w:val="00E927E4"/>
    <w:rsid w:val="00E92CFA"/>
    <w:rsid w:val="00E92D5D"/>
    <w:rsid w:val="00E9308E"/>
    <w:rsid w:val="00E9348C"/>
    <w:rsid w:val="00E934C1"/>
    <w:rsid w:val="00E9355A"/>
    <w:rsid w:val="00E9372C"/>
    <w:rsid w:val="00E93C0E"/>
    <w:rsid w:val="00E93DEF"/>
    <w:rsid w:val="00E94464"/>
    <w:rsid w:val="00E9534B"/>
    <w:rsid w:val="00E954DD"/>
    <w:rsid w:val="00E955E1"/>
    <w:rsid w:val="00E956F0"/>
    <w:rsid w:val="00E95BB8"/>
    <w:rsid w:val="00E95BF3"/>
    <w:rsid w:val="00E95F9C"/>
    <w:rsid w:val="00E960ED"/>
    <w:rsid w:val="00E96327"/>
    <w:rsid w:val="00E96418"/>
    <w:rsid w:val="00E9673C"/>
    <w:rsid w:val="00E9679F"/>
    <w:rsid w:val="00E96D63"/>
    <w:rsid w:val="00E96FA9"/>
    <w:rsid w:val="00E970AF"/>
    <w:rsid w:val="00E971AB"/>
    <w:rsid w:val="00E9723B"/>
    <w:rsid w:val="00E9763E"/>
    <w:rsid w:val="00E978B3"/>
    <w:rsid w:val="00E97C68"/>
    <w:rsid w:val="00E97DC6"/>
    <w:rsid w:val="00E97E1F"/>
    <w:rsid w:val="00EA0490"/>
    <w:rsid w:val="00EA063D"/>
    <w:rsid w:val="00EA0747"/>
    <w:rsid w:val="00EA0942"/>
    <w:rsid w:val="00EA0E1C"/>
    <w:rsid w:val="00EA10C6"/>
    <w:rsid w:val="00EA142E"/>
    <w:rsid w:val="00EA15F5"/>
    <w:rsid w:val="00EA1714"/>
    <w:rsid w:val="00EA1759"/>
    <w:rsid w:val="00EA187B"/>
    <w:rsid w:val="00EA1D54"/>
    <w:rsid w:val="00EA2056"/>
    <w:rsid w:val="00EA2400"/>
    <w:rsid w:val="00EA29A1"/>
    <w:rsid w:val="00EA2B4A"/>
    <w:rsid w:val="00EA3A9C"/>
    <w:rsid w:val="00EA3B49"/>
    <w:rsid w:val="00EA3D91"/>
    <w:rsid w:val="00EA3E52"/>
    <w:rsid w:val="00EA40FF"/>
    <w:rsid w:val="00EA481B"/>
    <w:rsid w:val="00EA4864"/>
    <w:rsid w:val="00EA4BDB"/>
    <w:rsid w:val="00EA4F39"/>
    <w:rsid w:val="00EA54D1"/>
    <w:rsid w:val="00EA58FC"/>
    <w:rsid w:val="00EA5BA1"/>
    <w:rsid w:val="00EA5DC7"/>
    <w:rsid w:val="00EA5FD6"/>
    <w:rsid w:val="00EA600D"/>
    <w:rsid w:val="00EA60D1"/>
    <w:rsid w:val="00EA6628"/>
    <w:rsid w:val="00EA6730"/>
    <w:rsid w:val="00EA6EB5"/>
    <w:rsid w:val="00EA6F24"/>
    <w:rsid w:val="00EA713A"/>
    <w:rsid w:val="00EA76DC"/>
    <w:rsid w:val="00EA7F43"/>
    <w:rsid w:val="00EB01BE"/>
    <w:rsid w:val="00EB06DE"/>
    <w:rsid w:val="00EB0C99"/>
    <w:rsid w:val="00EB1289"/>
    <w:rsid w:val="00EB13E2"/>
    <w:rsid w:val="00EB1C02"/>
    <w:rsid w:val="00EB1C1D"/>
    <w:rsid w:val="00EB25D1"/>
    <w:rsid w:val="00EB2789"/>
    <w:rsid w:val="00EB2918"/>
    <w:rsid w:val="00EB2C81"/>
    <w:rsid w:val="00EB300B"/>
    <w:rsid w:val="00EB30E8"/>
    <w:rsid w:val="00EB33A3"/>
    <w:rsid w:val="00EB3696"/>
    <w:rsid w:val="00EB3DDC"/>
    <w:rsid w:val="00EB417D"/>
    <w:rsid w:val="00EB44DF"/>
    <w:rsid w:val="00EB4C8C"/>
    <w:rsid w:val="00EB4CB2"/>
    <w:rsid w:val="00EB4E53"/>
    <w:rsid w:val="00EB4ED8"/>
    <w:rsid w:val="00EB52F9"/>
    <w:rsid w:val="00EB538F"/>
    <w:rsid w:val="00EB5441"/>
    <w:rsid w:val="00EB5495"/>
    <w:rsid w:val="00EB55E0"/>
    <w:rsid w:val="00EB5A45"/>
    <w:rsid w:val="00EB6C86"/>
    <w:rsid w:val="00EB6FA1"/>
    <w:rsid w:val="00EB7166"/>
    <w:rsid w:val="00EB7312"/>
    <w:rsid w:val="00EB7376"/>
    <w:rsid w:val="00EB749C"/>
    <w:rsid w:val="00EB7951"/>
    <w:rsid w:val="00EB7B82"/>
    <w:rsid w:val="00EC0783"/>
    <w:rsid w:val="00EC085C"/>
    <w:rsid w:val="00EC0A60"/>
    <w:rsid w:val="00EC0E8E"/>
    <w:rsid w:val="00EC146B"/>
    <w:rsid w:val="00EC19C3"/>
    <w:rsid w:val="00EC1BE7"/>
    <w:rsid w:val="00EC25EC"/>
    <w:rsid w:val="00EC2646"/>
    <w:rsid w:val="00EC298C"/>
    <w:rsid w:val="00EC2DC2"/>
    <w:rsid w:val="00EC2FB2"/>
    <w:rsid w:val="00EC3000"/>
    <w:rsid w:val="00EC3234"/>
    <w:rsid w:val="00EC327D"/>
    <w:rsid w:val="00EC3539"/>
    <w:rsid w:val="00EC4241"/>
    <w:rsid w:val="00EC44DB"/>
    <w:rsid w:val="00EC4633"/>
    <w:rsid w:val="00EC4C8C"/>
    <w:rsid w:val="00EC4ED9"/>
    <w:rsid w:val="00EC4F0F"/>
    <w:rsid w:val="00EC5207"/>
    <w:rsid w:val="00EC5AD9"/>
    <w:rsid w:val="00EC5C7C"/>
    <w:rsid w:val="00EC5FB3"/>
    <w:rsid w:val="00EC61DF"/>
    <w:rsid w:val="00EC68BE"/>
    <w:rsid w:val="00EC6D40"/>
    <w:rsid w:val="00EC70C4"/>
    <w:rsid w:val="00EC7575"/>
    <w:rsid w:val="00EC7A22"/>
    <w:rsid w:val="00EC7A32"/>
    <w:rsid w:val="00EC7C67"/>
    <w:rsid w:val="00EC7DF7"/>
    <w:rsid w:val="00ED020A"/>
    <w:rsid w:val="00ED0412"/>
    <w:rsid w:val="00ED04F5"/>
    <w:rsid w:val="00ED0B48"/>
    <w:rsid w:val="00ED0C30"/>
    <w:rsid w:val="00ED12A2"/>
    <w:rsid w:val="00ED188B"/>
    <w:rsid w:val="00ED1B2A"/>
    <w:rsid w:val="00ED1F7D"/>
    <w:rsid w:val="00ED2340"/>
    <w:rsid w:val="00ED2B30"/>
    <w:rsid w:val="00ED2D7E"/>
    <w:rsid w:val="00ED2E62"/>
    <w:rsid w:val="00ED3643"/>
    <w:rsid w:val="00ED3D40"/>
    <w:rsid w:val="00ED4290"/>
    <w:rsid w:val="00ED4460"/>
    <w:rsid w:val="00ED4C61"/>
    <w:rsid w:val="00ED4DE3"/>
    <w:rsid w:val="00ED4F5B"/>
    <w:rsid w:val="00ED50CF"/>
    <w:rsid w:val="00ED539F"/>
    <w:rsid w:val="00ED5412"/>
    <w:rsid w:val="00ED5613"/>
    <w:rsid w:val="00ED5D34"/>
    <w:rsid w:val="00ED6332"/>
    <w:rsid w:val="00ED6354"/>
    <w:rsid w:val="00ED65DA"/>
    <w:rsid w:val="00ED6737"/>
    <w:rsid w:val="00ED70E8"/>
    <w:rsid w:val="00ED7201"/>
    <w:rsid w:val="00ED73F9"/>
    <w:rsid w:val="00ED7656"/>
    <w:rsid w:val="00ED7F38"/>
    <w:rsid w:val="00ED7FCC"/>
    <w:rsid w:val="00EE011E"/>
    <w:rsid w:val="00EE06BF"/>
    <w:rsid w:val="00EE099C"/>
    <w:rsid w:val="00EE0A01"/>
    <w:rsid w:val="00EE1016"/>
    <w:rsid w:val="00EE1222"/>
    <w:rsid w:val="00EE127C"/>
    <w:rsid w:val="00EE142B"/>
    <w:rsid w:val="00EE168E"/>
    <w:rsid w:val="00EE184D"/>
    <w:rsid w:val="00EE1B64"/>
    <w:rsid w:val="00EE1B7C"/>
    <w:rsid w:val="00EE1D58"/>
    <w:rsid w:val="00EE2051"/>
    <w:rsid w:val="00EE2441"/>
    <w:rsid w:val="00EE2452"/>
    <w:rsid w:val="00EE2594"/>
    <w:rsid w:val="00EE2D1B"/>
    <w:rsid w:val="00EE2D24"/>
    <w:rsid w:val="00EE2FD4"/>
    <w:rsid w:val="00EE333D"/>
    <w:rsid w:val="00EE34BA"/>
    <w:rsid w:val="00EE36C7"/>
    <w:rsid w:val="00EE3715"/>
    <w:rsid w:val="00EE3983"/>
    <w:rsid w:val="00EE39A7"/>
    <w:rsid w:val="00EE3B98"/>
    <w:rsid w:val="00EE3BAA"/>
    <w:rsid w:val="00EE413E"/>
    <w:rsid w:val="00EE45B6"/>
    <w:rsid w:val="00EE486A"/>
    <w:rsid w:val="00EE4BE7"/>
    <w:rsid w:val="00EE510D"/>
    <w:rsid w:val="00EE5200"/>
    <w:rsid w:val="00EE533D"/>
    <w:rsid w:val="00EE57B6"/>
    <w:rsid w:val="00EE57D9"/>
    <w:rsid w:val="00EE5FF0"/>
    <w:rsid w:val="00EE6023"/>
    <w:rsid w:val="00EE63CE"/>
    <w:rsid w:val="00EE6465"/>
    <w:rsid w:val="00EE6911"/>
    <w:rsid w:val="00EE6C14"/>
    <w:rsid w:val="00EE742A"/>
    <w:rsid w:val="00EE7E8C"/>
    <w:rsid w:val="00EF006E"/>
    <w:rsid w:val="00EF0490"/>
    <w:rsid w:val="00EF055B"/>
    <w:rsid w:val="00EF063C"/>
    <w:rsid w:val="00EF093C"/>
    <w:rsid w:val="00EF0A63"/>
    <w:rsid w:val="00EF1018"/>
    <w:rsid w:val="00EF116B"/>
    <w:rsid w:val="00EF11F5"/>
    <w:rsid w:val="00EF1EC8"/>
    <w:rsid w:val="00EF2405"/>
    <w:rsid w:val="00EF24FB"/>
    <w:rsid w:val="00EF2574"/>
    <w:rsid w:val="00EF2934"/>
    <w:rsid w:val="00EF2A9C"/>
    <w:rsid w:val="00EF30BC"/>
    <w:rsid w:val="00EF350E"/>
    <w:rsid w:val="00EF3983"/>
    <w:rsid w:val="00EF3AF1"/>
    <w:rsid w:val="00EF4371"/>
    <w:rsid w:val="00EF4FDF"/>
    <w:rsid w:val="00EF500E"/>
    <w:rsid w:val="00EF55D4"/>
    <w:rsid w:val="00EF56E8"/>
    <w:rsid w:val="00EF582C"/>
    <w:rsid w:val="00EF5D76"/>
    <w:rsid w:val="00EF6288"/>
    <w:rsid w:val="00EF64A5"/>
    <w:rsid w:val="00EF6519"/>
    <w:rsid w:val="00EF667E"/>
    <w:rsid w:val="00EF67B3"/>
    <w:rsid w:val="00EF69FA"/>
    <w:rsid w:val="00EF7282"/>
    <w:rsid w:val="00EF751A"/>
    <w:rsid w:val="00EF7911"/>
    <w:rsid w:val="00EF7D10"/>
    <w:rsid w:val="00EF7DCE"/>
    <w:rsid w:val="00F00026"/>
    <w:rsid w:val="00F0016D"/>
    <w:rsid w:val="00F001BB"/>
    <w:rsid w:val="00F0054D"/>
    <w:rsid w:val="00F009FD"/>
    <w:rsid w:val="00F00E12"/>
    <w:rsid w:val="00F01075"/>
    <w:rsid w:val="00F01590"/>
    <w:rsid w:val="00F0194E"/>
    <w:rsid w:val="00F01A0F"/>
    <w:rsid w:val="00F023C0"/>
    <w:rsid w:val="00F024AF"/>
    <w:rsid w:val="00F024F0"/>
    <w:rsid w:val="00F02BB8"/>
    <w:rsid w:val="00F02F26"/>
    <w:rsid w:val="00F0328E"/>
    <w:rsid w:val="00F03316"/>
    <w:rsid w:val="00F0353D"/>
    <w:rsid w:val="00F03C12"/>
    <w:rsid w:val="00F03F95"/>
    <w:rsid w:val="00F03FF8"/>
    <w:rsid w:val="00F04285"/>
    <w:rsid w:val="00F04835"/>
    <w:rsid w:val="00F04923"/>
    <w:rsid w:val="00F04A9C"/>
    <w:rsid w:val="00F04D88"/>
    <w:rsid w:val="00F04FAD"/>
    <w:rsid w:val="00F04FCA"/>
    <w:rsid w:val="00F053EC"/>
    <w:rsid w:val="00F05423"/>
    <w:rsid w:val="00F0566C"/>
    <w:rsid w:val="00F05811"/>
    <w:rsid w:val="00F05834"/>
    <w:rsid w:val="00F05A5D"/>
    <w:rsid w:val="00F05CE3"/>
    <w:rsid w:val="00F05FCD"/>
    <w:rsid w:val="00F064F2"/>
    <w:rsid w:val="00F06AFB"/>
    <w:rsid w:val="00F07172"/>
    <w:rsid w:val="00F07213"/>
    <w:rsid w:val="00F07370"/>
    <w:rsid w:val="00F07513"/>
    <w:rsid w:val="00F077D2"/>
    <w:rsid w:val="00F0780E"/>
    <w:rsid w:val="00F078D1"/>
    <w:rsid w:val="00F07F0B"/>
    <w:rsid w:val="00F10023"/>
    <w:rsid w:val="00F1015C"/>
    <w:rsid w:val="00F103D4"/>
    <w:rsid w:val="00F10620"/>
    <w:rsid w:val="00F107EB"/>
    <w:rsid w:val="00F10E31"/>
    <w:rsid w:val="00F110DE"/>
    <w:rsid w:val="00F11110"/>
    <w:rsid w:val="00F112C7"/>
    <w:rsid w:val="00F114CE"/>
    <w:rsid w:val="00F11560"/>
    <w:rsid w:val="00F11612"/>
    <w:rsid w:val="00F11CF4"/>
    <w:rsid w:val="00F11E91"/>
    <w:rsid w:val="00F124FD"/>
    <w:rsid w:val="00F125CB"/>
    <w:rsid w:val="00F12658"/>
    <w:rsid w:val="00F12927"/>
    <w:rsid w:val="00F12AFE"/>
    <w:rsid w:val="00F12C04"/>
    <w:rsid w:val="00F12EB9"/>
    <w:rsid w:val="00F13044"/>
    <w:rsid w:val="00F132EB"/>
    <w:rsid w:val="00F133DF"/>
    <w:rsid w:val="00F13801"/>
    <w:rsid w:val="00F13A38"/>
    <w:rsid w:val="00F1435B"/>
    <w:rsid w:val="00F1445B"/>
    <w:rsid w:val="00F14743"/>
    <w:rsid w:val="00F14AE5"/>
    <w:rsid w:val="00F14BC7"/>
    <w:rsid w:val="00F15068"/>
    <w:rsid w:val="00F158F4"/>
    <w:rsid w:val="00F15BEE"/>
    <w:rsid w:val="00F16027"/>
    <w:rsid w:val="00F1603E"/>
    <w:rsid w:val="00F16218"/>
    <w:rsid w:val="00F16241"/>
    <w:rsid w:val="00F16393"/>
    <w:rsid w:val="00F163E9"/>
    <w:rsid w:val="00F16556"/>
    <w:rsid w:val="00F1689C"/>
    <w:rsid w:val="00F16B38"/>
    <w:rsid w:val="00F16D74"/>
    <w:rsid w:val="00F16D9E"/>
    <w:rsid w:val="00F170CD"/>
    <w:rsid w:val="00F17249"/>
    <w:rsid w:val="00F1731D"/>
    <w:rsid w:val="00F17425"/>
    <w:rsid w:val="00F17699"/>
    <w:rsid w:val="00F178B7"/>
    <w:rsid w:val="00F17BB4"/>
    <w:rsid w:val="00F17FA9"/>
    <w:rsid w:val="00F203EB"/>
    <w:rsid w:val="00F205B9"/>
    <w:rsid w:val="00F20882"/>
    <w:rsid w:val="00F20944"/>
    <w:rsid w:val="00F209E6"/>
    <w:rsid w:val="00F20A2D"/>
    <w:rsid w:val="00F20BF0"/>
    <w:rsid w:val="00F20C21"/>
    <w:rsid w:val="00F20F21"/>
    <w:rsid w:val="00F20FF8"/>
    <w:rsid w:val="00F21042"/>
    <w:rsid w:val="00F211DB"/>
    <w:rsid w:val="00F21506"/>
    <w:rsid w:val="00F21638"/>
    <w:rsid w:val="00F21826"/>
    <w:rsid w:val="00F21980"/>
    <w:rsid w:val="00F21C4C"/>
    <w:rsid w:val="00F22222"/>
    <w:rsid w:val="00F22833"/>
    <w:rsid w:val="00F228B4"/>
    <w:rsid w:val="00F2295D"/>
    <w:rsid w:val="00F229A6"/>
    <w:rsid w:val="00F22CAE"/>
    <w:rsid w:val="00F22CD0"/>
    <w:rsid w:val="00F22EFE"/>
    <w:rsid w:val="00F231BD"/>
    <w:rsid w:val="00F237AC"/>
    <w:rsid w:val="00F23F2D"/>
    <w:rsid w:val="00F24309"/>
    <w:rsid w:val="00F245EF"/>
    <w:rsid w:val="00F2486D"/>
    <w:rsid w:val="00F24BF7"/>
    <w:rsid w:val="00F24EFD"/>
    <w:rsid w:val="00F253D3"/>
    <w:rsid w:val="00F255F9"/>
    <w:rsid w:val="00F2564E"/>
    <w:rsid w:val="00F25759"/>
    <w:rsid w:val="00F25C0F"/>
    <w:rsid w:val="00F25CEF"/>
    <w:rsid w:val="00F2652C"/>
    <w:rsid w:val="00F26698"/>
    <w:rsid w:val="00F2684C"/>
    <w:rsid w:val="00F268A8"/>
    <w:rsid w:val="00F26AAE"/>
    <w:rsid w:val="00F26C3E"/>
    <w:rsid w:val="00F26C65"/>
    <w:rsid w:val="00F270B2"/>
    <w:rsid w:val="00F27117"/>
    <w:rsid w:val="00F2714C"/>
    <w:rsid w:val="00F27166"/>
    <w:rsid w:val="00F27184"/>
    <w:rsid w:val="00F27559"/>
    <w:rsid w:val="00F300F0"/>
    <w:rsid w:val="00F301A6"/>
    <w:rsid w:val="00F3063C"/>
    <w:rsid w:val="00F309EE"/>
    <w:rsid w:val="00F30D31"/>
    <w:rsid w:val="00F30EAE"/>
    <w:rsid w:val="00F30F1D"/>
    <w:rsid w:val="00F31226"/>
    <w:rsid w:val="00F312C7"/>
    <w:rsid w:val="00F31379"/>
    <w:rsid w:val="00F313AA"/>
    <w:rsid w:val="00F31774"/>
    <w:rsid w:val="00F31B28"/>
    <w:rsid w:val="00F31E0F"/>
    <w:rsid w:val="00F31FCE"/>
    <w:rsid w:val="00F32222"/>
    <w:rsid w:val="00F322C4"/>
    <w:rsid w:val="00F3289F"/>
    <w:rsid w:val="00F32AC5"/>
    <w:rsid w:val="00F32CA8"/>
    <w:rsid w:val="00F32D27"/>
    <w:rsid w:val="00F3331C"/>
    <w:rsid w:val="00F334BA"/>
    <w:rsid w:val="00F33674"/>
    <w:rsid w:val="00F3391D"/>
    <w:rsid w:val="00F33C12"/>
    <w:rsid w:val="00F341B5"/>
    <w:rsid w:val="00F343D5"/>
    <w:rsid w:val="00F34715"/>
    <w:rsid w:val="00F34ADE"/>
    <w:rsid w:val="00F34B43"/>
    <w:rsid w:val="00F34B98"/>
    <w:rsid w:val="00F34C19"/>
    <w:rsid w:val="00F34C76"/>
    <w:rsid w:val="00F34D01"/>
    <w:rsid w:val="00F34FE8"/>
    <w:rsid w:val="00F3518D"/>
    <w:rsid w:val="00F352B7"/>
    <w:rsid w:val="00F357D9"/>
    <w:rsid w:val="00F35925"/>
    <w:rsid w:val="00F359B3"/>
    <w:rsid w:val="00F35B16"/>
    <w:rsid w:val="00F35CC5"/>
    <w:rsid w:val="00F362CF"/>
    <w:rsid w:val="00F36398"/>
    <w:rsid w:val="00F36502"/>
    <w:rsid w:val="00F36741"/>
    <w:rsid w:val="00F3678E"/>
    <w:rsid w:val="00F37025"/>
    <w:rsid w:val="00F3797A"/>
    <w:rsid w:val="00F37A6B"/>
    <w:rsid w:val="00F401F8"/>
    <w:rsid w:val="00F40255"/>
    <w:rsid w:val="00F40612"/>
    <w:rsid w:val="00F41227"/>
    <w:rsid w:val="00F4124F"/>
    <w:rsid w:val="00F4146B"/>
    <w:rsid w:val="00F415A4"/>
    <w:rsid w:val="00F41AAE"/>
    <w:rsid w:val="00F41D44"/>
    <w:rsid w:val="00F41FFA"/>
    <w:rsid w:val="00F4234B"/>
    <w:rsid w:val="00F42543"/>
    <w:rsid w:val="00F42597"/>
    <w:rsid w:val="00F42640"/>
    <w:rsid w:val="00F4264E"/>
    <w:rsid w:val="00F42D7D"/>
    <w:rsid w:val="00F42E71"/>
    <w:rsid w:val="00F42F59"/>
    <w:rsid w:val="00F430EF"/>
    <w:rsid w:val="00F432A1"/>
    <w:rsid w:val="00F4353F"/>
    <w:rsid w:val="00F438AB"/>
    <w:rsid w:val="00F43C92"/>
    <w:rsid w:val="00F43E16"/>
    <w:rsid w:val="00F440EE"/>
    <w:rsid w:val="00F44390"/>
    <w:rsid w:val="00F44398"/>
    <w:rsid w:val="00F44542"/>
    <w:rsid w:val="00F4475A"/>
    <w:rsid w:val="00F44E20"/>
    <w:rsid w:val="00F450A9"/>
    <w:rsid w:val="00F450EB"/>
    <w:rsid w:val="00F451BE"/>
    <w:rsid w:val="00F452D2"/>
    <w:rsid w:val="00F45303"/>
    <w:rsid w:val="00F454B3"/>
    <w:rsid w:val="00F45586"/>
    <w:rsid w:val="00F45947"/>
    <w:rsid w:val="00F45A5D"/>
    <w:rsid w:val="00F45B76"/>
    <w:rsid w:val="00F4609D"/>
    <w:rsid w:val="00F468F5"/>
    <w:rsid w:val="00F469BB"/>
    <w:rsid w:val="00F46A9E"/>
    <w:rsid w:val="00F46DF6"/>
    <w:rsid w:val="00F47012"/>
    <w:rsid w:val="00F4737B"/>
    <w:rsid w:val="00F47CE4"/>
    <w:rsid w:val="00F47DDC"/>
    <w:rsid w:val="00F47E92"/>
    <w:rsid w:val="00F47E99"/>
    <w:rsid w:val="00F500A1"/>
    <w:rsid w:val="00F5045B"/>
    <w:rsid w:val="00F5047E"/>
    <w:rsid w:val="00F507D5"/>
    <w:rsid w:val="00F50B8C"/>
    <w:rsid w:val="00F50ED5"/>
    <w:rsid w:val="00F50FF6"/>
    <w:rsid w:val="00F5104B"/>
    <w:rsid w:val="00F512D0"/>
    <w:rsid w:val="00F5170C"/>
    <w:rsid w:val="00F51A61"/>
    <w:rsid w:val="00F5217E"/>
    <w:rsid w:val="00F52499"/>
    <w:rsid w:val="00F52A38"/>
    <w:rsid w:val="00F52A6A"/>
    <w:rsid w:val="00F52C61"/>
    <w:rsid w:val="00F53248"/>
    <w:rsid w:val="00F53574"/>
    <w:rsid w:val="00F53608"/>
    <w:rsid w:val="00F536E2"/>
    <w:rsid w:val="00F53AAE"/>
    <w:rsid w:val="00F53C24"/>
    <w:rsid w:val="00F541EF"/>
    <w:rsid w:val="00F54628"/>
    <w:rsid w:val="00F54703"/>
    <w:rsid w:val="00F54FCB"/>
    <w:rsid w:val="00F555FC"/>
    <w:rsid w:val="00F55A31"/>
    <w:rsid w:val="00F55B15"/>
    <w:rsid w:val="00F55E05"/>
    <w:rsid w:val="00F55F75"/>
    <w:rsid w:val="00F56309"/>
    <w:rsid w:val="00F56CB6"/>
    <w:rsid w:val="00F5798C"/>
    <w:rsid w:val="00F57D83"/>
    <w:rsid w:val="00F57F5A"/>
    <w:rsid w:val="00F603EE"/>
    <w:rsid w:val="00F6043A"/>
    <w:rsid w:val="00F604F4"/>
    <w:rsid w:val="00F60537"/>
    <w:rsid w:val="00F60C89"/>
    <w:rsid w:val="00F60E13"/>
    <w:rsid w:val="00F60F24"/>
    <w:rsid w:val="00F60F2F"/>
    <w:rsid w:val="00F612AD"/>
    <w:rsid w:val="00F614A0"/>
    <w:rsid w:val="00F619A6"/>
    <w:rsid w:val="00F61D2A"/>
    <w:rsid w:val="00F61E4E"/>
    <w:rsid w:val="00F61E84"/>
    <w:rsid w:val="00F61FE0"/>
    <w:rsid w:val="00F623C4"/>
    <w:rsid w:val="00F6255E"/>
    <w:rsid w:val="00F626A5"/>
    <w:rsid w:val="00F62A7E"/>
    <w:rsid w:val="00F62E33"/>
    <w:rsid w:val="00F6301C"/>
    <w:rsid w:val="00F630EC"/>
    <w:rsid w:val="00F630F1"/>
    <w:rsid w:val="00F6327B"/>
    <w:rsid w:val="00F633B4"/>
    <w:rsid w:val="00F63773"/>
    <w:rsid w:val="00F638B7"/>
    <w:rsid w:val="00F63B64"/>
    <w:rsid w:val="00F64603"/>
    <w:rsid w:val="00F6468E"/>
    <w:rsid w:val="00F64707"/>
    <w:rsid w:val="00F647DF"/>
    <w:rsid w:val="00F6482C"/>
    <w:rsid w:val="00F64969"/>
    <w:rsid w:val="00F652DC"/>
    <w:rsid w:val="00F65D06"/>
    <w:rsid w:val="00F65D95"/>
    <w:rsid w:val="00F65EE0"/>
    <w:rsid w:val="00F660D9"/>
    <w:rsid w:val="00F6626B"/>
    <w:rsid w:val="00F66303"/>
    <w:rsid w:val="00F663A5"/>
    <w:rsid w:val="00F6659A"/>
    <w:rsid w:val="00F6674C"/>
    <w:rsid w:val="00F66A3D"/>
    <w:rsid w:val="00F66C3F"/>
    <w:rsid w:val="00F66C5C"/>
    <w:rsid w:val="00F66E1A"/>
    <w:rsid w:val="00F676FA"/>
    <w:rsid w:val="00F67D3D"/>
    <w:rsid w:val="00F70210"/>
    <w:rsid w:val="00F70563"/>
    <w:rsid w:val="00F70AD0"/>
    <w:rsid w:val="00F70EF3"/>
    <w:rsid w:val="00F70FCC"/>
    <w:rsid w:val="00F71902"/>
    <w:rsid w:val="00F720A6"/>
    <w:rsid w:val="00F72356"/>
    <w:rsid w:val="00F72B69"/>
    <w:rsid w:val="00F72FAB"/>
    <w:rsid w:val="00F73054"/>
    <w:rsid w:val="00F7326E"/>
    <w:rsid w:val="00F73405"/>
    <w:rsid w:val="00F73421"/>
    <w:rsid w:val="00F738FD"/>
    <w:rsid w:val="00F73EB7"/>
    <w:rsid w:val="00F73F65"/>
    <w:rsid w:val="00F741BD"/>
    <w:rsid w:val="00F74E8F"/>
    <w:rsid w:val="00F75064"/>
    <w:rsid w:val="00F7514F"/>
    <w:rsid w:val="00F7520A"/>
    <w:rsid w:val="00F75913"/>
    <w:rsid w:val="00F75B3A"/>
    <w:rsid w:val="00F75E79"/>
    <w:rsid w:val="00F75F26"/>
    <w:rsid w:val="00F75F5E"/>
    <w:rsid w:val="00F764BF"/>
    <w:rsid w:val="00F764E1"/>
    <w:rsid w:val="00F76941"/>
    <w:rsid w:val="00F76982"/>
    <w:rsid w:val="00F76BC8"/>
    <w:rsid w:val="00F76C51"/>
    <w:rsid w:val="00F76F6E"/>
    <w:rsid w:val="00F7733B"/>
    <w:rsid w:val="00F779D7"/>
    <w:rsid w:val="00F77F28"/>
    <w:rsid w:val="00F800A9"/>
    <w:rsid w:val="00F805E2"/>
    <w:rsid w:val="00F8062A"/>
    <w:rsid w:val="00F806D2"/>
    <w:rsid w:val="00F80C35"/>
    <w:rsid w:val="00F812A1"/>
    <w:rsid w:val="00F81547"/>
    <w:rsid w:val="00F81B1E"/>
    <w:rsid w:val="00F81E74"/>
    <w:rsid w:val="00F81EE9"/>
    <w:rsid w:val="00F82E29"/>
    <w:rsid w:val="00F82E41"/>
    <w:rsid w:val="00F83136"/>
    <w:rsid w:val="00F83A2D"/>
    <w:rsid w:val="00F83AA1"/>
    <w:rsid w:val="00F83C26"/>
    <w:rsid w:val="00F83D11"/>
    <w:rsid w:val="00F83E08"/>
    <w:rsid w:val="00F84076"/>
    <w:rsid w:val="00F84733"/>
    <w:rsid w:val="00F847CC"/>
    <w:rsid w:val="00F84CD9"/>
    <w:rsid w:val="00F85349"/>
    <w:rsid w:val="00F854B8"/>
    <w:rsid w:val="00F856BE"/>
    <w:rsid w:val="00F85753"/>
    <w:rsid w:val="00F85792"/>
    <w:rsid w:val="00F85930"/>
    <w:rsid w:val="00F8599E"/>
    <w:rsid w:val="00F85F1D"/>
    <w:rsid w:val="00F86100"/>
    <w:rsid w:val="00F86562"/>
    <w:rsid w:val="00F8674C"/>
    <w:rsid w:val="00F868BA"/>
    <w:rsid w:val="00F86955"/>
    <w:rsid w:val="00F86BDA"/>
    <w:rsid w:val="00F86F35"/>
    <w:rsid w:val="00F87416"/>
    <w:rsid w:val="00F8777D"/>
    <w:rsid w:val="00F9032D"/>
    <w:rsid w:val="00F904F0"/>
    <w:rsid w:val="00F905E6"/>
    <w:rsid w:val="00F9092C"/>
    <w:rsid w:val="00F90A5B"/>
    <w:rsid w:val="00F90AD8"/>
    <w:rsid w:val="00F91065"/>
    <w:rsid w:val="00F9112C"/>
    <w:rsid w:val="00F91223"/>
    <w:rsid w:val="00F9143E"/>
    <w:rsid w:val="00F916BA"/>
    <w:rsid w:val="00F9174F"/>
    <w:rsid w:val="00F925DE"/>
    <w:rsid w:val="00F92670"/>
    <w:rsid w:val="00F9291E"/>
    <w:rsid w:val="00F92D87"/>
    <w:rsid w:val="00F92E08"/>
    <w:rsid w:val="00F92FC2"/>
    <w:rsid w:val="00F92FC3"/>
    <w:rsid w:val="00F92FE8"/>
    <w:rsid w:val="00F93569"/>
    <w:rsid w:val="00F93638"/>
    <w:rsid w:val="00F9372A"/>
    <w:rsid w:val="00F9372E"/>
    <w:rsid w:val="00F937EF"/>
    <w:rsid w:val="00F9387A"/>
    <w:rsid w:val="00F939CB"/>
    <w:rsid w:val="00F93BB1"/>
    <w:rsid w:val="00F93D42"/>
    <w:rsid w:val="00F93E00"/>
    <w:rsid w:val="00F940D6"/>
    <w:rsid w:val="00F946DB"/>
    <w:rsid w:val="00F94BE6"/>
    <w:rsid w:val="00F94CDD"/>
    <w:rsid w:val="00F9515A"/>
    <w:rsid w:val="00F9517B"/>
    <w:rsid w:val="00F95377"/>
    <w:rsid w:val="00F95397"/>
    <w:rsid w:val="00F953FE"/>
    <w:rsid w:val="00F958C3"/>
    <w:rsid w:val="00F9677E"/>
    <w:rsid w:val="00F96A82"/>
    <w:rsid w:val="00F96A9D"/>
    <w:rsid w:val="00F96ACC"/>
    <w:rsid w:val="00F96B84"/>
    <w:rsid w:val="00F96F63"/>
    <w:rsid w:val="00F9727E"/>
    <w:rsid w:val="00F975B0"/>
    <w:rsid w:val="00F97E9E"/>
    <w:rsid w:val="00FA04A6"/>
    <w:rsid w:val="00FA079A"/>
    <w:rsid w:val="00FA0A54"/>
    <w:rsid w:val="00FA0B75"/>
    <w:rsid w:val="00FA0DFE"/>
    <w:rsid w:val="00FA1168"/>
    <w:rsid w:val="00FA1A20"/>
    <w:rsid w:val="00FA1C98"/>
    <w:rsid w:val="00FA1F1D"/>
    <w:rsid w:val="00FA224A"/>
    <w:rsid w:val="00FA22EC"/>
    <w:rsid w:val="00FA3084"/>
    <w:rsid w:val="00FA36DE"/>
    <w:rsid w:val="00FA3BC0"/>
    <w:rsid w:val="00FA3CF5"/>
    <w:rsid w:val="00FA403D"/>
    <w:rsid w:val="00FA41D2"/>
    <w:rsid w:val="00FA431A"/>
    <w:rsid w:val="00FA4490"/>
    <w:rsid w:val="00FA4669"/>
    <w:rsid w:val="00FA4BF7"/>
    <w:rsid w:val="00FA5139"/>
    <w:rsid w:val="00FA54F3"/>
    <w:rsid w:val="00FA56E4"/>
    <w:rsid w:val="00FA5AF9"/>
    <w:rsid w:val="00FA5DD4"/>
    <w:rsid w:val="00FA5F0D"/>
    <w:rsid w:val="00FA64C9"/>
    <w:rsid w:val="00FA65A5"/>
    <w:rsid w:val="00FA6C9D"/>
    <w:rsid w:val="00FA6EAD"/>
    <w:rsid w:val="00FA739B"/>
    <w:rsid w:val="00FA74FF"/>
    <w:rsid w:val="00FA7E59"/>
    <w:rsid w:val="00FB0043"/>
    <w:rsid w:val="00FB0091"/>
    <w:rsid w:val="00FB07C1"/>
    <w:rsid w:val="00FB08B4"/>
    <w:rsid w:val="00FB08DD"/>
    <w:rsid w:val="00FB0B86"/>
    <w:rsid w:val="00FB0BCA"/>
    <w:rsid w:val="00FB0D35"/>
    <w:rsid w:val="00FB0F18"/>
    <w:rsid w:val="00FB0FB7"/>
    <w:rsid w:val="00FB14D1"/>
    <w:rsid w:val="00FB1536"/>
    <w:rsid w:val="00FB17E8"/>
    <w:rsid w:val="00FB1CF1"/>
    <w:rsid w:val="00FB1F06"/>
    <w:rsid w:val="00FB1FED"/>
    <w:rsid w:val="00FB2AD3"/>
    <w:rsid w:val="00FB2AD8"/>
    <w:rsid w:val="00FB2B17"/>
    <w:rsid w:val="00FB2ECF"/>
    <w:rsid w:val="00FB335E"/>
    <w:rsid w:val="00FB3394"/>
    <w:rsid w:val="00FB34E2"/>
    <w:rsid w:val="00FB3C86"/>
    <w:rsid w:val="00FB3D44"/>
    <w:rsid w:val="00FB3D9E"/>
    <w:rsid w:val="00FB3F1E"/>
    <w:rsid w:val="00FB4875"/>
    <w:rsid w:val="00FB4965"/>
    <w:rsid w:val="00FB4D14"/>
    <w:rsid w:val="00FB501F"/>
    <w:rsid w:val="00FB533E"/>
    <w:rsid w:val="00FB56F5"/>
    <w:rsid w:val="00FB5748"/>
    <w:rsid w:val="00FB5A6E"/>
    <w:rsid w:val="00FB5E3E"/>
    <w:rsid w:val="00FB6200"/>
    <w:rsid w:val="00FB6246"/>
    <w:rsid w:val="00FB6617"/>
    <w:rsid w:val="00FB695D"/>
    <w:rsid w:val="00FB6978"/>
    <w:rsid w:val="00FB6B21"/>
    <w:rsid w:val="00FB6EFB"/>
    <w:rsid w:val="00FB7D27"/>
    <w:rsid w:val="00FB7EB0"/>
    <w:rsid w:val="00FC01CE"/>
    <w:rsid w:val="00FC04E0"/>
    <w:rsid w:val="00FC0732"/>
    <w:rsid w:val="00FC0737"/>
    <w:rsid w:val="00FC09A8"/>
    <w:rsid w:val="00FC0AF8"/>
    <w:rsid w:val="00FC0DFD"/>
    <w:rsid w:val="00FC0E80"/>
    <w:rsid w:val="00FC110E"/>
    <w:rsid w:val="00FC11E3"/>
    <w:rsid w:val="00FC13F6"/>
    <w:rsid w:val="00FC1487"/>
    <w:rsid w:val="00FC1776"/>
    <w:rsid w:val="00FC1826"/>
    <w:rsid w:val="00FC18B8"/>
    <w:rsid w:val="00FC27C6"/>
    <w:rsid w:val="00FC2AB2"/>
    <w:rsid w:val="00FC3089"/>
    <w:rsid w:val="00FC30EF"/>
    <w:rsid w:val="00FC32F6"/>
    <w:rsid w:val="00FC336F"/>
    <w:rsid w:val="00FC379A"/>
    <w:rsid w:val="00FC3AA0"/>
    <w:rsid w:val="00FC3B5B"/>
    <w:rsid w:val="00FC3CD2"/>
    <w:rsid w:val="00FC3F84"/>
    <w:rsid w:val="00FC427D"/>
    <w:rsid w:val="00FC43D2"/>
    <w:rsid w:val="00FC4442"/>
    <w:rsid w:val="00FC46FF"/>
    <w:rsid w:val="00FC497D"/>
    <w:rsid w:val="00FC4ACB"/>
    <w:rsid w:val="00FC4C8A"/>
    <w:rsid w:val="00FC4D66"/>
    <w:rsid w:val="00FC4F17"/>
    <w:rsid w:val="00FC556C"/>
    <w:rsid w:val="00FC5BBF"/>
    <w:rsid w:val="00FC5D09"/>
    <w:rsid w:val="00FC5D29"/>
    <w:rsid w:val="00FC5F8F"/>
    <w:rsid w:val="00FC5FB6"/>
    <w:rsid w:val="00FC633D"/>
    <w:rsid w:val="00FC6408"/>
    <w:rsid w:val="00FC67AA"/>
    <w:rsid w:val="00FC67D3"/>
    <w:rsid w:val="00FC68D7"/>
    <w:rsid w:val="00FC6B56"/>
    <w:rsid w:val="00FC6BF0"/>
    <w:rsid w:val="00FC6E4C"/>
    <w:rsid w:val="00FC7075"/>
    <w:rsid w:val="00FC73B8"/>
    <w:rsid w:val="00FC74C1"/>
    <w:rsid w:val="00FC79ED"/>
    <w:rsid w:val="00FC7A20"/>
    <w:rsid w:val="00FC7A7C"/>
    <w:rsid w:val="00FC7D26"/>
    <w:rsid w:val="00FC7FB3"/>
    <w:rsid w:val="00FD0078"/>
    <w:rsid w:val="00FD0172"/>
    <w:rsid w:val="00FD01CF"/>
    <w:rsid w:val="00FD02A3"/>
    <w:rsid w:val="00FD02DF"/>
    <w:rsid w:val="00FD0918"/>
    <w:rsid w:val="00FD0AF7"/>
    <w:rsid w:val="00FD0B71"/>
    <w:rsid w:val="00FD138C"/>
    <w:rsid w:val="00FD19DD"/>
    <w:rsid w:val="00FD1A97"/>
    <w:rsid w:val="00FD1FBE"/>
    <w:rsid w:val="00FD27C8"/>
    <w:rsid w:val="00FD2906"/>
    <w:rsid w:val="00FD2A12"/>
    <w:rsid w:val="00FD2DF8"/>
    <w:rsid w:val="00FD2EB2"/>
    <w:rsid w:val="00FD31D1"/>
    <w:rsid w:val="00FD34FD"/>
    <w:rsid w:val="00FD3579"/>
    <w:rsid w:val="00FD362A"/>
    <w:rsid w:val="00FD4022"/>
    <w:rsid w:val="00FD46AD"/>
    <w:rsid w:val="00FD4A15"/>
    <w:rsid w:val="00FD4ADE"/>
    <w:rsid w:val="00FD4B11"/>
    <w:rsid w:val="00FD543F"/>
    <w:rsid w:val="00FD573F"/>
    <w:rsid w:val="00FD5823"/>
    <w:rsid w:val="00FD584A"/>
    <w:rsid w:val="00FD5AE8"/>
    <w:rsid w:val="00FD5C1D"/>
    <w:rsid w:val="00FD5C61"/>
    <w:rsid w:val="00FD6205"/>
    <w:rsid w:val="00FD62E4"/>
    <w:rsid w:val="00FD63F4"/>
    <w:rsid w:val="00FD68E3"/>
    <w:rsid w:val="00FD6981"/>
    <w:rsid w:val="00FD6D90"/>
    <w:rsid w:val="00FD7078"/>
    <w:rsid w:val="00FD72D1"/>
    <w:rsid w:val="00FD7300"/>
    <w:rsid w:val="00FD7C88"/>
    <w:rsid w:val="00FE0657"/>
    <w:rsid w:val="00FE0873"/>
    <w:rsid w:val="00FE0BEA"/>
    <w:rsid w:val="00FE0E9D"/>
    <w:rsid w:val="00FE0F9D"/>
    <w:rsid w:val="00FE10D6"/>
    <w:rsid w:val="00FE1222"/>
    <w:rsid w:val="00FE12C6"/>
    <w:rsid w:val="00FE16ED"/>
    <w:rsid w:val="00FE1A34"/>
    <w:rsid w:val="00FE1D27"/>
    <w:rsid w:val="00FE24C1"/>
    <w:rsid w:val="00FE283B"/>
    <w:rsid w:val="00FE29C7"/>
    <w:rsid w:val="00FE2A7C"/>
    <w:rsid w:val="00FE2AFE"/>
    <w:rsid w:val="00FE30C6"/>
    <w:rsid w:val="00FE37BE"/>
    <w:rsid w:val="00FE3C05"/>
    <w:rsid w:val="00FE40F1"/>
    <w:rsid w:val="00FE46BE"/>
    <w:rsid w:val="00FE49CC"/>
    <w:rsid w:val="00FE4F3F"/>
    <w:rsid w:val="00FE5154"/>
    <w:rsid w:val="00FE52DC"/>
    <w:rsid w:val="00FE5CBC"/>
    <w:rsid w:val="00FE5DC8"/>
    <w:rsid w:val="00FE5F7E"/>
    <w:rsid w:val="00FE6151"/>
    <w:rsid w:val="00FE6189"/>
    <w:rsid w:val="00FE71D2"/>
    <w:rsid w:val="00FE76F9"/>
    <w:rsid w:val="00FE7917"/>
    <w:rsid w:val="00FE7B4C"/>
    <w:rsid w:val="00FE7B62"/>
    <w:rsid w:val="00FF008D"/>
    <w:rsid w:val="00FF026A"/>
    <w:rsid w:val="00FF037D"/>
    <w:rsid w:val="00FF0718"/>
    <w:rsid w:val="00FF078F"/>
    <w:rsid w:val="00FF08C8"/>
    <w:rsid w:val="00FF0C0E"/>
    <w:rsid w:val="00FF0D8B"/>
    <w:rsid w:val="00FF0E2C"/>
    <w:rsid w:val="00FF1146"/>
    <w:rsid w:val="00FF18D9"/>
    <w:rsid w:val="00FF1A73"/>
    <w:rsid w:val="00FF1D44"/>
    <w:rsid w:val="00FF1FD3"/>
    <w:rsid w:val="00FF206C"/>
    <w:rsid w:val="00FF249C"/>
    <w:rsid w:val="00FF2652"/>
    <w:rsid w:val="00FF27B0"/>
    <w:rsid w:val="00FF28F9"/>
    <w:rsid w:val="00FF2DD2"/>
    <w:rsid w:val="00FF334D"/>
    <w:rsid w:val="00FF3440"/>
    <w:rsid w:val="00FF3525"/>
    <w:rsid w:val="00FF378E"/>
    <w:rsid w:val="00FF3A3E"/>
    <w:rsid w:val="00FF40F6"/>
    <w:rsid w:val="00FF4143"/>
    <w:rsid w:val="00FF419B"/>
    <w:rsid w:val="00FF449C"/>
    <w:rsid w:val="00FF46FF"/>
    <w:rsid w:val="00FF4B9F"/>
    <w:rsid w:val="00FF5071"/>
    <w:rsid w:val="00FF53D3"/>
    <w:rsid w:val="00FF57A6"/>
    <w:rsid w:val="00FF5D6E"/>
    <w:rsid w:val="00FF5D75"/>
    <w:rsid w:val="00FF600C"/>
    <w:rsid w:val="00FF6182"/>
    <w:rsid w:val="00FF6239"/>
    <w:rsid w:val="00FF6426"/>
    <w:rsid w:val="00FF66D0"/>
    <w:rsid w:val="00FF66D9"/>
    <w:rsid w:val="00FF6966"/>
    <w:rsid w:val="00FF6B2B"/>
    <w:rsid w:val="00FF6C54"/>
    <w:rsid w:val="00FF6EE7"/>
    <w:rsid w:val="00FF7663"/>
    <w:rsid w:val="00FF7679"/>
    <w:rsid w:val="00FF7987"/>
    <w:rsid w:val="00FF7E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9C93"/>
  <w15:chartTrackingRefBased/>
  <w15:docId w15:val="{6C5F69BC-10F5-44E4-BEC9-FD5E0B5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7EC"/>
    <w:pPr>
      <w:spacing w:after="160" w:line="259" w:lineRule="auto"/>
    </w:pPr>
    <w:rPr>
      <w:sz w:val="22"/>
      <w:szCs w:val="28"/>
      <w:lang w:val="en-GB"/>
    </w:rPr>
  </w:style>
  <w:style w:type="paragraph" w:styleId="Heading1">
    <w:name w:val="heading 1"/>
    <w:basedOn w:val="Normal"/>
    <w:next w:val="Normal"/>
    <w:link w:val="Heading1Char"/>
    <w:uiPriority w:val="9"/>
    <w:qFormat/>
    <w:rsid w:val="00406D4B"/>
    <w:pPr>
      <w:keepNext/>
      <w:pBdr>
        <w:bottom w:val="single" w:sz="4" w:space="1" w:color="000000"/>
      </w:pBdr>
      <w:spacing w:after="0" w:line="240" w:lineRule="auto"/>
      <w:jc w:val="center"/>
      <w:outlineLvl w:val="0"/>
    </w:pPr>
    <w:rPr>
      <w:rFonts w:ascii="Angsana New" w:eastAsia="Cordia New" w:hAnsi="Angsana New" w:cs="Angsana New"/>
      <w:b/>
      <w:bCs/>
      <w:color w:val="000000"/>
      <w:sz w:val="26"/>
      <w:lang w:val="x-none" w:eastAsia="x-none"/>
    </w:rPr>
  </w:style>
  <w:style w:type="paragraph" w:styleId="Heading2">
    <w:name w:val="heading 2"/>
    <w:basedOn w:val="Normal"/>
    <w:next w:val="Normal"/>
    <w:link w:val="Heading2Char"/>
    <w:uiPriority w:val="9"/>
    <w:qFormat/>
    <w:rsid w:val="00406D4B"/>
    <w:pPr>
      <w:keepNext/>
      <w:spacing w:after="0" w:line="240" w:lineRule="auto"/>
      <w:jc w:val="right"/>
      <w:outlineLvl w:val="1"/>
    </w:pPr>
    <w:rPr>
      <w:rFonts w:ascii="Angsana New" w:eastAsia="Cordia New" w:hAnsi="Cordia New" w:cs="Angsana New"/>
      <w:b/>
      <w:bCs/>
      <w:color w:val="000000"/>
      <w:sz w:val="28"/>
      <w:lang w:val="x-none" w:eastAsia="x-none"/>
    </w:rPr>
  </w:style>
  <w:style w:type="paragraph" w:styleId="Heading3">
    <w:name w:val="heading 3"/>
    <w:basedOn w:val="Normal"/>
    <w:next w:val="Normal"/>
    <w:link w:val="Heading3Char"/>
    <w:uiPriority w:val="9"/>
    <w:qFormat/>
    <w:rsid w:val="00406D4B"/>
    <w:pPr>
      <w:keepNext/>
      <w:spacing w:after="0" w:line="240" w:lineRule="auto"/>
      <w:jc w:val="center"/>
      <w:outlineLvl w:val="2"/>
    </w:pPr>
    <w:rPr>
      <w:rFonts w:ascii="Angsana New" w:eastAsia="Cordia New" w:hAnsi="Cordia New" w:cs="Angsana New"/>
      <w:b/>
      <w:bCs/>
      <w:color w:val="000000"/>
      <w:sz w:val="28"/>
      <w:lang w:val="x-none" w:eastAsia="x-none"/>
    </w:rPr>
  </w:style>
  <w:style w:type="paragraph" w:styleId="Heading4">
    <w:name w:val="heading 4"/>
    <w:basedOn w:val="Normal"/>
    <w:next w:val="Normal"/>
    <w:link w:val="Heading4Char"/>
    <w:uiPriority w:val="9"/>
    <w:qFormat/>
    <w:rsid w:val="00406D4B"/>
    <w:pPr>
      <w:keepNext/>
      <w:spacing w:after="0" w:line="240" w:lineRule="auto"/>
      <w:jc w:val="thaiDistribute"/>
      <w:outlineLvl w:val="3"/>
    </w:pPr>
    <w:rPr>
      <w:rFonts w:ascii="Angsana New" w:eastAsia="Cordia New" w:hAnsi="Cordia New" w:cs="Angsana New"/>
      <w:b/>
      <w:bCs/>
      <w:color w:val="000000"/>
      <w:sz w:val="28"/>
      <w:lang w:val="x-none" w:eastAsia="x-none"/>
    </w:rPr>
  </w:style>
  <w:style w:type="paragraph" w:styleId="Heading5">
    <w:name w:val="heading 5"/>
    <w:basedOn w:val="Normal"/>
    <w:next w:val="Normal"/>
    <w:link w:val="Heading5Char"/>
    <w:uiPriority w:val="9"/>
    <w:qFormat/>
    <w:rsid w:val="00406D4B"/>
    <w:pPr>
      <w:keepNext/>
      <w:pBdr>
        <w:bottom w:val="single" w:sz="4" w:space="1" w:color="000000"/>
      </w:pBdr>
      <w:spacing w:after="0" w:line="240" w:lineRule="auto"/>
      <w:jc w:val="right"/>
      <w:outlineLvl w:val="4"/>
    </w:pPr>
    <w:rPr>
      <w:rFonts w:ascii="Angsana New" w:eastAsia="Cordia New" w:hAnsi="Cordia New" w:cs="Angsana New"/>
      <w:b/>
      <w:bCs/>
      <w:color w:val="000000"/>
      <w:sz w:val="28"/>
      <w:lang w:val="x-none" w:eastAsia="x-none"/>
    </w:rPr>
  </w:style>
  <w:style w:type="paragraph" w:styleId="Heading6">
    <w:name w:val="heading 6"/>
    <w:basedOn w:val="Normal"/>
    <w:next w:val="Normal"/>
    <w:link w:val="Heading6Char"/>
    <w:uiPriority w:val="9"/>
    <w:qFormat/>
    <w:rsid w:val="00406D4B"/>
    <w:pPr>
      <w:spacing w:after="0" w:line="240" w:lineRule="auto"/>
      <w:outlineLvl w:val="5"/>
    </w:pPr>
    <w:rPr>
      <w:rFonts w:ascii="Arial" w:eastAsia="Cordia New" w:hAnsi="Arial" w:cs="Angsana New"/>
      <w:b/>
      <w:bCs/>
      <w:snapToGrid w:val="0"/>
      <w:sz w:val="24"/>
      <w:szCs w:val="24"/>
      <w:lang w:val="x-none" w:eastAsia="th-TH"/>
    </w:rPr>
  </w:style>
  <w:style w:type="paragraph" w:styleId="Heading7">
    <w:name w:val="heading 7"/>
    <w:basedOn w:val="Normal"/>
    <w:next w:val="Normal"/>
    <w:link w:val="Heading7Char"/>
    <w:uiPriority w:val="9"/>
    <w:qFormat/>
    <w:rsid w:val="00406D4B"/>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cs="Angsana New"/>
      <w:b/>
      <w:bCs/>
      <w:color w:val="000000"/>
      <w:sz w:val="28"/>
      <w:lang w:val="x-none" w:eastAsia="x-none"/>
    </w:rPr>
  </w:style>
  <w:style w:type="paragraph" w:styleId="Heading8">
    <w:name w:val="heading 8"/>
    <w:basedOn w:val="Normal"/>
    <w:next w:val="Normal"/>
    <w:link w:val="Heading8Char"/>
    <w:uiPriority w:val="9"/>
    <w:qFormat/>
    <w:rsid w:val="00406D4B"/>
    <w:pPr>
      <w:spacing w:after="0" w:line="240" w:lineRule="auto"/>
      <w:outlineLvl w:val="7"/>
    </w:pPr>
    <w:rPr>
      <w:rFonts w:ascii="Arial" w:eastAsia="Cordia New" w:hAnsi="Arial" w:cs="Angsana New"/>
      <w:b/>
      <w:bCs/>
      <w:snapToGrid w:val="0"/>
      <w:sz w:val="24"/>
      <w:szCs w:val="24"/>
      <w:lang w:val="x-none" w:eastAsia="th-TH"/>
    </w:rPr>
  </w:style>
  <w:style w:type="paragraph" w:styleId="Heading9">
    <w:name w:val="heading 9"/>
    <w:basedOn w:val="Normal"/>
    <w:next w:val="Normal"/>
    <w:link w:val="Heading9Char"/>
    <w:uiPriority w:val="9"/>
    <w:qFormat/>
    <w:rsid w:val="00406D4B"/>
    <w:pPr>
      <w:spacing w:after="0" w:line="240" w:lineRule="auto"/>
      <w:jc w:val="center"/>
      <w:outlineLvl w:val="8"/>
    </w:pPr>
    <w:rPr>
      <w:rFonts w:ascii="Arial" w:eastAsia="Cordia New" w:hAnsi="Arial" w:cs="Angsana New"/>
      <w:b/>
      <w:bCs/>
      <w:snapToGrid w:val="0"/>
      <w:sz w:val="24"/>
      <w:szCs w:val="24"/>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06D4B"/>
    <w:rPr>
      <w:rFonts w:ascii="Angsana New" w:eastAsia="Cordia New" w:hAnsi="Angsana New" w:cs="Angsana New"/>
      <w:b/>
      <w:bCs/>
      <w:color w:val="000000"/>
      <w:sz w:val="26"/>
      <w:lang w:val="x-none" w:eastAsia="x-none"/>
    </w:rPr>
  </w:style>
  <w:style w:type="character" w:customStyle="1" w:styleId="Heading2Char">
    <w:name w:val="Heading 2 Char"/>
    <w:link w:val="Heading2"/>
    <w:uiPriority w:val="9"/>
    <w:rsid w:val="00406D4B"/>
    <w:rPr>
      <w:rFonts w:ascii="Angsana New" w:eastAsia="Cordia New" w:hAnsi="Cordia New" w:cs="Angsana New"/>
      <w:b/>
      <w:bCs/>
      <w:color w:val="000000"/>
      <w:sz w:val="28"/>
      <w:lang w:val="x-none" w:eastAsia="x-none"/>
    </w:rPr>
  </w:style>
  <w:style w:type="character" w:customStyle="1" w:styleId="Heading3Char">
    <w:name w:val="Heading 3 Char"/>
    <w:link w:val="Heading3"/>
    <w:uiPriority w:val="9"/>
    <w:rsid w:val="00406D4B"/>
    <w:rPr>
      <w:rFonts w:ascii="Angsana New" w:eastAsia="Cordia New" w:hAnsi="Cordia New" w:cs="Angsana New"/>
      <w:b/>
      <w:bCs/>
      <w:color w:val="000000"/>
      <w:sz w:val="28"/>
      <w:lang w:val="x-none" w:eastAsia="x-none"/>
    </w:rPr>
  </w:style>
  <w:style w:type="character" w:customStyle="1" w:styleId="Heading4Char">
    <w:name w:val="Heading 4 Char"/>
    <w:link w:val="Heading4"/>
    <w:uiPriority w:val="9"/>
    <w:rsid w:val="00406D4B"/>
    <w:rPr>
      <w:rFonts w:ascii="Angsana New" w:eastAsia="Cordia New" w:hAnsi="Cordia New" w:cs="Angsana New"/>
      <w:b/>
      <w:bCs/>
      <w:color w:val="000000"/>
      <w:sz w:val="28"/>
      <w:lang w:val="x-none" w:eastAsia="x-none"/>
    </w:rPr>
  </w:style>
  <w:style w:type="character" w:customStyle="1" w:styleId="Heading5Char">
    <w:name w:val="Heading 5 Char"/>
    <w:link w:val="Heading5"/>
    <w:uiPriority w:val="9"/>
    <w:rsid w:val="00406D4B"/>
    <w:rPr>
      <w:rFonts w:ascii="Angsana New" w:eastAsia="Cordia New" w:hAnsi="Cordia New" w:cs="Angsana New"/>
      <w:b/>
      <w:bCs/>
      <w:color w:val="000000"/>
      <w:sz w:val="28"/>
      <w:lang w:val="x-none" w:eastAsia="x-none"/>
    </w:rPr>
  </w:style>
  <w:style w:type="character" w:customStyle="1" w:styleId="Heading6Char">
    <w:name w:val="Heading 6 Char"/>
    <w:link w:val="Heading6"/>
    <w:uiPriority w:val="9"/>
    <w:rsid w:val="00406D4B"/>
    <w:rPr>
      <w:rFonts w:ascii="Arial" w:eastAsia="Cordia New" w:hAnsi="Arial" w:cs="Angsana New"/>
      <w:b/>
      <w:bCs/>
      <w:snapToGrid w:val="0"/>
      <w:sz w:val="24"/>
      <w:szCs w:val="24"/>
      <w:lang w:val="x-none" w:eastAsia="th-TH"/>
    </w:rPr>
  </w:style>
  <w:style w:type="character" w:customStyle="1" w:styleId="Heading7Char">
    <w:name w:val="Heading 7 Char"/>
    <w:link w:val="Heading7"/>
    <w:uiPriority w:val="9"/>
    <w:rsid w:val="00406D4B"/>
    <w:rPr>
      <w:rFonts w:ascii="Angsana New" w:eastAsia="Cordia New" w:hAnsi="Cordia New" w:cs="Angsana New"/>
      <w:b/>
      <w:bCs/>
      <w:color w:val="000000"/>
      <w:sz w:val="28"/>
      <w:lang w:val="x-none" w:eastAsia="x-none"/>
    </w:rPr>
  </w:style>
  <w:style w:type="character" w:customStyle="1" w:styleId="Heading8Char">
    <w:name w:val="Heading 8 Char"/>
    <w:link w:val="Heading8"/>
    <w:uiPriority w:val="9"/>
    <w:rsid w:val="00406D4B"/>
    <w:rPr>
      <w:rFonts w:ascii="Arial" w:eastAsia="Cordia New" w:hAnsi="Arial" w:cs="Angsana New"/>
      <w:b/>
      <w:bCs/>
      <w:snapToGrid w:val="0"/>
      <w:sz w:val="24"/>
      <w:szCs w:val="24"/>
      <w:lang w:val="x-none" w:eastAsia="th-TH"/>
    </w:rPr>
  </w:style>
  <w:style w:type="character" w:customStyle="1" w:styleId="Heading9Char">
    <w:name w:val="Heading 9 Char"/>
    <w:link w:val="Heading9"/>
    <w:uiPriority w:val="9"/>
    <w:rsid w:val="00406D4B"/>
    <w:rPr>
      <w:rFonts w:ascii="Arial" w:eastAsia="Cordia New" w:hAnsi="Arial" w:cs="Angsana New"/>
      <w:b/>
      <w:bCs/>
      <w:snapToGrid w:val="0"/>
      <w:sz w:val="24"/>
      <w:szCs w:val="24"/>
      <w:lang w:val="x-none" w:eastAsia="th-TH"/>
    </w:rPr>
  </w:style>
  <w:style w:type="numbering" w:customStyle="1" w:styleId="NoList1">
    <w:name w:val="No List1"/>
    <w:next w:val="NoList"/>
    <w:uiPriority w:val="99"/>
    <w:semiHidden/>
    <w:unhideWhenUsed/>
    <w:rsid w:val="00406D4B"/>
  </w:style>
  <w:style w:type="paragraph" w:styleId="Header">
    <w:name w:val="header"/>
    <w:aliases w:val="Char, Char"/>
    <w:basedOn w:val="Normal"/>
    <w:next w:val="Normal"/>
    <w:link w:val="HeaderChar"/>
    <w:uiPriority w:val="99"/>
    <w:rsid w:val="00406D4B"/>
    <w:pPr>
      <w:spacing w:after="0" w:line="240" w:lineRule="auto"/>
    </w:pPr>
    <w:rPr>
      <w:rFonts w:ascii="Arial" w:eastAsia="Cordia New" w:hAnsi="Arial" w:cs="Angsana New"/>
      <w:snapToGrid w:val="0"/>
      <w:sz w:val="24"/>
      <w:szCs w:val="24"/>
      <w:lang w:val="x-none" w:eastAsia="th-TH"/>
    </w:rPr>
  </w:style>
  <w:style w:type="character" w:customStyle="1" w:styleId="HeaderChar">
    <w:name w:val="Header Char"/>
    <w:aliases w:val="Char Char, Char Char"/>
    <w:link w:val="Header"/>
    <w:uiPriority w:val="99"/>
    <w:rsid w:val="00406D4B"/>
    <w:rPr>
      <w:rFonts w:ascii="Arial" w:eastAsia="Cordia New" w:hAnsi="Arial" w:cs="Angsana New"/>
      <w:snapToGrid w:val="0"/>
      <w:sz w:val="24"/>
      <w:szCs w:val="24"/>
      <w:lang w:val="x-none" w:eastAsia="th-TH"/>
    </w:rPr>
  </w:style>
  <w:style w:type="paragraph" w:styleId="BodyTextIndent">
    <w:name w:val="Body Text Indent"/>
    <w:basedOn w:val="Normal"/>
    <w:next w:val="Normal"/>
    <w:link w:val="BodyTextIndent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IndentChar">
    <w:name w:val="Body Text Indent Char"/>
    <w:link w:val="BodyTextIndent"/>
    <w:uiPriority w:val="99"/>
    <w:rsid w:val="00406D4B"/>
    <w:rPr>
      <w:rFonts w:ascii="Arial" w:eastAsia="Cordia New" w:hAnsi="Arial" w:cs="Angsana New"/>
      <w:snapToGrid w:val="0"/>
      <w:sz w:val="24"/>
      <w:szCs w:val="24"/>
      <w:lang w:val="x-none" w:eastAsia="th-TH"/>
    </w:rPr>
  </w:style>
  <w:style w:type="paragraph" w:styleId="BodyText3">
    <w:name w:val="Body Text 3"/>
    <w:basedOn w:val="Normal"/>
    <w:next w:val="Normal"/>
    <w:link w:val="BodyText3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3Char">
    <w:name w:val="Body Text 3 Char"/>
    <w:link w:val="BodyText3"/>
    <w:uiPriority w:val="99"/>
    <w:rsid w:val="00406D4B"/>
    <w:rPr>
      <w:rFonts w:ascii="Arial" w:eastAsia="Cordia New" w:hAnsi="Arial" w:cs="Angsana New"/>
      <w:snapToGrid w:val="0"/>
      <w:sz w:val="24"/>
      <w:szCs w:val="24"/>
      <w:lang w:val="x-none" w:eastAsia="th-TH"/>
    </w:rPr>
  </w:style>
  <w:style w:type="paragraph" w:customStyle="1" w:styleId="7I-7H-">
    <w:name w:val="@7I-@#7H-"/>
    <w:basedOn w:val="Normal"/>
    <w:next w:val="Normal"/>
    <w:uiPriority w:val="99"/>
    <w:rsid w:val="00406D4B"/>
    <w:pPr>
      <w:spacing w:after="0" w:line="240" w:lineRule="auto"/>
    </w:pPr>
    <w:rPr>
      <w:rFonts w:ascii="Arial" w:eastAsia="Cordia New" w:hAnsi="Arial" w:cs="Angsana New"/>
      <w:b/>
      <w:bCs/>
      <w:snapToGrid w:val="0"/>
      <w:sz w:val="24"/>
      <w:szCs w:val="24"/>
      <w:lang w:val="en-US" w:eastAsia="th-TH"/>
    </w:rPr>
  </w:style>
  <w:style w:type="paragraph" w:styleId="Footer">
    <w:name w:val="footer"/>
    <w:basedOn w:val="Normal"/>
    <w:link w:val="FooterChar"/>
    <w:uiPriority w:val="99"/>
    <w:rsid w:val="00406D4B"/>
    <w:pPr>
      <w:tabs>
        <w:tab w:val="center" w:pos="4153"/>
        <w:tab w:val="right" w:pos="8306"/>
      </w:tabs>
      <w:spacing w:after="0" w:line="240" w:lineRule="auto"/>
    </w:pPr>
    <w:rPr>
      <w:rFonts w:ascii="Cordia New" w:eastAsia="Cordia New" w:hAnsi="Cordia New" w:cs="Angsana New"/>
      <w:color w:val="000000"/>
      <w:sz w:val="24"/>
      <w:szCs w:val="24"/>
      <w:lang w:val="x-none" w:eastAsia="x-none"/>
    </w:rPr>
  </w:style>
  <w:style w:type="character" w:customStyle="1" w:styleId="FooterChar">
    <w:name w:val="Footer Char"/>
    <w:link w:val="Footer"/>
    <w:uiPriority w:val="99"/>
    <w:rsid w:val="00406D4B"/>
    <w:rPr>
      <w:rFonts w:ascii="Cordia New" w:eastAsia="Cordia New" w:hAnsi="Cordia New" w:cs="Angsana New"/>
      <w:color w:val="000000"/>
      <w:sz w:val="24"/>
      <w:szCs w:val="24"/>
      <w:lang w:val="x-none" w:eastAsia="x-none"/>
    </w:rPr>
  </w:style>
  <w:style w:type="character" w:styleId="PageNumber">
    <w:name w:val="page number"/>
    <w:rsid w:val="00406D4B"/>
  </w:style>
  <w:style w:type="paragraph" w:styleId="BodyTextIndent2">
    <w:name w:val="Body Text Indent 2"/>
    <w:basedOn w:val="Normal"/>
    <w:link w:val="BodyTextIndent2Char"/>
    <w:uiPriority w:val="99"/>
    <w:rsid w:val="00406D4B"/>
    <w:pPr>
      <w:spacing w:after="0" w:line="240" w:lineRule="auto"/>
      <w:ind w:left="135"/>
      <w:jc w:val="right"/>
    </w:pPr>
    <w:rPr>
      <w:rFonts w:ascii="Angsana New" w:eastAsia="Cordia New" w:hAnsi="Cordia New" w:cs="Angsana New"/>
      <w:b/>
      <w:bCs/>
      <w:color w:val="000000"/>
      <w:sz w:val="28"/>
      <w:lang w:val="x-none" w:eastAsia="x-none"/>
    </w:rPr>
  </w:style>
  <w:style w:type="character" w:customStyle="1" w:styleId="BodyTextIndent2Char">
    <w:name w:val="Body Text Indent 2 Char"/>
    <w:link w:val="BodyTextIndent2"/>
    <w:uiPriority w:val="99"/>
    <w:rsid w:val="00406D4B"/>
    <w:rPr>
      <w:rFonts w:ascii="Angsana New" w:eastAsia="Cordia New" w:hAnsi="Cordia New" w:cs="Angsana New"/>
      <w:b/>
      <w:bCs/>
      <w:color w:val="000000"/>
      <w:sz w:val="28"/>
      <w:lang w:val="x-none" w:eastAsia="x-none"/>
    </w:rPr>
  </w:style>
  <w:style w:type="paragraph" w:styleId="BodyText">
    <w:name w:val="Body Text"/>
    <w:aliases w:val="bt,body text,Body"/>
    <w:basedOn w:val="Normal"/>
    <w:link w:val="BodyTextChar"/>
    <w:rsid w:val="00406D4B"/>
    <w:pPr>
      <w:spacing w:after="0" w:line="240" w:lineRule="auto"/>
    </w:pPr>
    <w:rPr>
      <w:rFonts w:ascii="Angsana New" w:eastAsia="Cordia New" w:hAnsi="Cordia New" w:cs="Angsana New"/>
      <w:b/>
      <w:bCs/>
      <w:color w:val="000000"/>
      <w:sz w:val="28"/>
      <w:lang w:val="x-none" w:eastAsia="x-none"/>
    </w:rPr>
  </w:style>
  <w:style w:type="character" w:customStyle="1" w:styleId="BodyTextChar">
    <w:name w:val="Body Text Char"/>
    <w:aliases w:val="bt Char,body text Char,Body Char"/>
    <w:link w:val="BodyText"/>
    <w:rsid w:val="00406D4B"/>
    <w:rPr>
      <w:rFonts w:ascii="Angsana New" w:eastAsia="Cordia New" w:hAnsi="Cordia New" w:cs="Angsana New"/>
      <w:b/>
      <w:bCs/>
      <w:color w:val="000000"/>
      <w:sz w:val="28"/>
      <w:lang w:val="x-none" w:eastAsia="x-none"/>
    </w:rPr>
  </w:style>
  <w:style w:type="paragraph" w:styleId="BodyText2">
    <w:name w:val="Body Text 2"/>
    <w:basedOn w:val="Normal"/>
    <w:link w:val="BodyText2Char"/>
    <w:uiPriority w:val="99"/>
    <w:rsid w:val="00406D4B"/>
    <w:pPr>
      <w:tabs>
        <w:tab w:val="left" w:pos="624"/>
        <w:tab w:val="left" w:pos="5227"/>
        <w:tab w:val="left" w:pos="6461"/>
        <w:tab w:val="left" w:pos="7709"/>
        <w:tab w:val="left" w:pos="7882"/>
        <w:tab w:val="left" w:pos="9067"/>
      </w:tabs>
      <w:spacing w:after="0" w:line="240" w:lineRule="auto"/>
      <w:jc w:val="both"/>
    </w:pPr>
    <w:rPr>
      <w:rFonts w:ascii="Browallia New" w:eastAsia="Cordia New" w:hAnsi="Cordia New" w:cs="Angsana New"/>
      <w:snapToGrid w:val="0"/>
      <w:color w:val="000000"/>
      <w:sz w:val="30"/>
      <w:szCs w:val="30"/>
      <w:lang w:val="x-none" w:eastAsia="th-TH"/>
    </w:rPr>
  </w:style>
  <w:style w:type="character" w:customStyle="1" w:styleId="BodyText2Char">
    <w:name w:val="Body Text 2 Char"/>
    <w:link w:val="BodyText2"/>
    <w:uiPriority w:val="99"/>
    <w:rsid w:val="00406D4B"/>
    <w:rPr>
      <w:rFonts w:ascii="Browallia New" w:eastAsia="Cordia New" w:hAnsi="Cordia New" w:cs="Angsana New"/>
      <w:snapToGrid w:val="0"/>
      <w:color w:val="000000"/>
      <w:sz w:val="30"/>
      <w:szCs w:val="30"/>
      <w:lang w:val="x-none" w:eastAsia="th-TH"/>
    </w:rPr>
  </w:style>
  <w:style w:type="paragraph" w:styleId="BodyTextIndent3">
    <w:name w:val="Body Text Indent 3"/>
    <w:basedOn w:val="Normal"/>
    <w:link w:val="BodyTextIndent3Char"/>
    <w:uiPriority w:val="99"/>
    <w:rsid w:val="00406D4B"/>
    <w:pPr>
      <w:spacing w:after="0" w:line="240" w:lineRule="auto"/>
      <w:ind w:left="720"/>
      <w:jc w:val="thaiDistribute"/>
    </w:pPr>
    <w:rPr>
      <w:rFonts w:ascii="Angsana New" w:eastAsia="Cordia New" w:hAnsi="Cordia New" w:cs="Angsana New"/>
      <w:color w:val="000000"/>
      <w:sz w:val="28"/>
      <w:lang w:val="x-none" w:eastAsia="x-none"/>
    </w:rPr>
  </w:style>
  <w:style w:type="character" w:customStyle="1" w:styleId="BodyTextIndent3Char">
    <w:name w:val="Body Text Indent 3 Char"/>
    <w:link w:val="BodyTextIndent3"/>
    <w:uiPriority w:val="99"/>
    <w:rsid w:val="00406D4B"/>
    <w:rPr>
      <w:rFonts w:ascii="Angsana New" w:eastAsia="Cordia New" w:hAnsi="Cordia New" w:cs="Angsana New"/>
      <w:color w:val="000000"/>
      <w:sz w:val="28"/>
      <w:lang w:val="x-none" w:eastAsia="x-none"/>
    </w:rPr>
  </w:style>
  <w:style w:type="paragraph" w:styleId="Caption">
    <w:name w:val="caption"/>
    <w:basedOn w:val="Normal"/>
    <w:next w:val="Normal"/>
    <w:uiPriority w:val="99"/>
    <w:qFormat/>
    <w:rsid w:val="00406D4B"/>
    <w:pPr>
      <w:spacing w:after="0" w:line="240" w:lineRule="auto"/>
      <w:jc w:val="thaiDistribute"/>
    </w:pPr>
    <w:rPr>
      <w:rFonts w:ascii="Browallia New" w:eastAsia="Cordia New" w:hAnsi="Cordia New" w:cs="Wingdings"/>
      <w:sz w:val="30"/>
      <w:szCs w:val="30"/>
      <w:lang w:val="en-US"/>
    </w:rPr>
  </w:style>
  <w:style w:type="paragraph" w:styleId="MacroText">
    <w:name w:val="macro"/>
    <w:link w:val="MacroTextChar"/>
    <w:uiPriority w:val="99"/>
    <w:rsid w:val="00406D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406D4B"/>
    <w:rPr>
      <w:rFonts w:ascii="Arial" w:eastAsia="Cordia New" w:hAnsi="Arial" w:cs="Angsana New"/>
      <w:sz w:val="20"/>
      <w:szCs w:val="20"/>
      <w:lang w:val="en-US"/>
    </w:rPr>
  </w:style>
  <w:style w:type="paragraph" w:customStyle="1" w:styleId="a">
    <w:name w:val="เนื้อเรื่อง"/>
    <w:basedOn w:val="Normal"/>
    <w:uiPriority w:val="99"/>
    <w:rsid w:val="00406D4B"/>
    <w:pPr>
      <w:spacing w:after="0" w:line="240" w:lineRule="auto"/>
      <w:ind w:right="386"/>
    </w:pPr>
    <w:rPr>
      <w:rFonts w:ascii="Cordia New" w:eastAsia="Times New Roman" w:hAnsi="Cordia New" w:cs="Wingdings"/>
      <w:sz w:val="28"/>
      <w:lang w:val="en-US"/>
    </w:rPr>
  </w:style>
  <w:style w:type="character" w:styleId="LineNumber">
    <w:name w:val="line number"/>
    <w:rsid w:val="00406D4B"/>
    <w:rPr>
      <w:rFonts w:ascii="Arial" w:hAnsi="Arial"/>
      <w:sz w:val="16"/>
      <w:szCs w:val="16"/>
    </w:rPr>
  </w:style>
  <w:style w:type="paragraph" w:customStyle="1" w:styleId="a0">
    <w:name w:val="à¹×éÍàÃ×èÍ§"/>
    <w:basedOn w:val="Normal"/>
    <w:uiPriority w:val="99"/>
    <w:rsid w:val="00406D4B"/>
    <w:pPr>
      <w:spacing w:after="0" w:line="240" w:lineRule="auto"/>
      <w:ind w:right="386"/>
    </w:pPr>
    <w:rPr>
      <w:rFonts w:ascii="Cordia New" w:eastAsia="Times New Roman" w:hAnsi="Cordia New" w:cs="AngsanaUPC"/>
      <w:sz w:val="28"/>
      <w:lang w:val="en-US"/>
    </w:rPr>
  </w:style>
  <w:style w:type="paragraph" w:styleId="BlockText">
    <w:name w:val="Block Text"/>
    <w:basedOn w:val="Normal"/>
    <w:uiPriority w:val="99"/>
    <w:rsid w:val="00406D4B"/>
    <w:pPr>
      <w:spacing w:after="0" w:line="240" w:lineRule="auto"/>
      <w:ind w:left="720" w:right="-621"/>
      <w:jc w:val="thaiDistribute"/>
    </w:pPr>
    <w:rPr>
      <w:rFonts w:ascii="Cordia New" w:eastAsia="Cordia New" w:hAnsi="Cordia New" w:cs="AngsanaUPC"/>
      <w:color w:val="000000"/>
      <w:sz w:val="26"/>
      <w:szCs w:val="26"/>
      <w:lang w:val="en-US"/>
    </w:rPr>
  </w:style>
  <w:style w:type="character" w:styleId="CommentReference">
    <w:name w:val="annotation reference"/>
    <w:semiHidden/>
    <w:rsid w:val="00406D4B"/>
    <w:rPr>
      <w:rFonts w:ascii="Arial" w:hAnsi="Arial"/>
      <w:sz w:val="16"/>
      <w:szCs w:val="16"/>
    </w:rPr>
  </w:style>
  <w:style w:type="paragraph" w:styleId="HTMLPreformatted">
    <w:name w:val="HTML Preformatted"/>
    <w:basedOn w:val="Normal"/>
    <w:link w:val="HTMLPreformattedChar"/>
    <w:rsid w:val="0040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406D4B"/>
    <w:rPr>
      <w:rFonts w:ascii="Arial Unicode MS" w:eastAsia="Courier New" w:hAnsi="Courier New" w:cs="Angsana New"/>
      <w:sz w:val="20"/>
      <w:szCs w:val="20"/>
      <w:lang w:val="x-none" w:eastAsia="x-none"/>
    </w:rPr>
  </w:style>
  <w:style w:type="character" w:styleId="Hyperlink">
    <w:name w:val="Hyperlink"/>
    <w:uiPriority w:val="99"/>
    <w:rsid w:val="00406D4B"/>
    <w:rPr>
      <w:color w:val="0000FF"/>
      <w:u w:val="single"/>
    </w:rPr>
  </w:style>
  <w:style w:type="paragraph" w:customStyle="1" w:styleId="7I-7H-1">
    <w:name w:val="@7I-@#7H-1"/>
    <w:basedOn w:val="Normal"/>
    <w:next w:val="Normal"/>
    <w:uiPriority w:val="99"/>
    <w:rsid w:val="00406D4B"/>
    <w:pPr>
      <w:spacing w:after="0" w:line="240" w:lineRule="auto"/>
    </w:pPr>
    <w:rPr>
      <w:rFonts w:ascii="Times New Roman" w:eastAsia="Cordia New" w:hAnsi="Times New Roman"/>
      <w:snapToGrid w:val="0"/>
      <w:sz w:val="24"/>
      <w:szCs w:val="24"/>
      <w:lang w:val="en-US" w:eastAsia="th-TH"/>
    </w:rPr>
  </w:style>
  <w:style w:type="paragraph" w:customStyle="1" w:styleId="a1">
    <w:name w:val="???????????"/>
    <w:basedOn w:val="Normal"/>
    <w:uiPriority w:val="99"/>
    <w:rsid w:val="00406D4B"/>
    <w:pPr>
      <w:spacing w:after="0" w:line="240" w:lineRule="auto"/>
      <w:ind w:right="386"/>
    </w:pPr>
    <w:rPr>
      <w:rFonts w:ascii="Arial" w:eastAsia="Cordia New" w:hAnsi="Arial"/>
      <w:b/>
      <w:bCs/>
      <w:sz w:val="28"/>
      <w:lang w:val="en-US" w:eastAsia="th-TH"/>
    </w:rPr>
  </w:style>
  <w:style w:type="paragraph" w:styleId="Index1">
    <w:name w:val="index 1"/>
    <w:basedOn w:val="Normal"/>
    <w:next w:val="Normal"/>
    <w:autoRedefine/>
    <w:uiPriority w:val="99"/>
    <w:rsid w:val="00406D4B"/>
    <w:pPr>
      <w:spacing w:after="0" w:line="240" w:lineRule="auto"/>
      <w:ind w:left="240" w:hanging="240"/>
    </w:pPr>
    <w:rPr>
      <w:rFonts w:ascii="Cordia New" w:eastAsia="Cordia New" w:hAnsi="Cordia New" w:cs="Angsana New"/>
      <w:color w:val="000000"/>
      <w:sz w:val="24"/>
      <w:lang w:val="en-US"/>
    </w:rPr>
  </w:style>
  <w:style w:type="paragraph" w:styleId="IndexHeading">
    <w:name w:val="index heading"/>
    <w:basedOn w:val="Normal"/>
    <w:next w:val="Index1"/>
    <w:uiPriority w:val="99"/>
    <w:rsid w:val="00406D4B"/>
    <w:pPr>
      <w:spacing w:after="0" w:line="240" w:lineRule="auto"/>
      <w:jc w:val="both"/>
    </w:pPr>
    <w:rPr>
      <w:rFonts w:ascii="Times New Roman" w:eastAsia="Cordia New" w:hAnsi="Times New Roman"/>
      <w:b/>
      <w:bCs/>
      <w:sz w:val="20"/>
      <w:szCs w:val="20"/>
      <w:lang w:val="en-US" w:eastAsia="th-TH"/>
    </w:rPr>
  </w:style>
  <w:style w:type="paragraph" w:styleId="EnvelopeReturn">
    <w:name w:val="envelope return"/>
    <w:basedOn w:val="Normal"/>
    <w:uiPriority w:val="99"/>
    <w:rsid w:val="00406D4B"/>
    <w:pPr>
      <w:spacing w:after="0" w:line="240" w:lineRule="auto"/>
      <w:jc w:val="both"/>
    </w:pPr>
    <w:rPr>
      <w:rFonts w:ascii="Times New Roman" w:eastAsia="Cordia New" w:hAnsi="Times New Roman"/>
      <w:sz w:val="24"/>
      <w:szCs w:val="24"/>
    </w:rPr>
  </w:style>
  <w:style w:type="character" w:styleId="FollowedHyperlink">
    <w:name w:val="FollowedHyperlink"/>
    <w:rsid w:val="00406D4B"/>
    <w:rPr>
      <w:color w:val="800080"/>
      <w:u w:val="single"/>
    </w:rPr>
  </w:style>
  <w:style w:type="paragraph" w:styleId="BalloonText">
    <w:name w:val="Balloon Text"/>
    <w:basedOn w:val="Normal"/>
    <w:link w:val="BalloonTextChar"/>
    <w:uiPriority w:val="99"/>
    <w:semiHidden/>
    <w:rsid w:val="00406D4B"/>
    <w:pPr>
      <w:spacing w:after="0" w:line="240" w:lineRule="auto"/>
    </w:pPr>
    <w:rPr>
      <w:rFonts w:ascii="Tahoma" w:eastAsia="Cordia New" w:hAnsi="Tahoma" w:cs="Angsana New"/>
      <w:color w:val="000000"/>
      <w:sz w:val="16"/>
      <w:szCs w:val="18"/>
      <w:lang w:val="x-none" w:eastAsia="x-none"/>
    </w:rPr>
  </w:style>
  <w:style w:type="character" w:customStyle="1" w:styleId="BalloonTextChar">
    <w:name w:val="Balloon Text Char"/>
    <w:link w:val="BalloonText"/>
    <w:uiPriority w:val="99"/>
    <w:semiHidden/>
    <w:rsid w:val="00406D4B"/>
    <w:rPr>
      <w:rFonts w:ascii="Tahoma" w:eastAsia="Cordia New" w:hAnsi="Tahoma" w:cs="Angsana New"/>
      <w:color w:val="000000"/>
      <w:sz w:val="16"/>
      <w:szCs w:val="18"/>
      <w:lang w:val="x-none" w:eastAsia="x-none"/>
    </w:rPr>
  </w:style>
  <w:style w:type="paragraph" w:styleId="DocumentMap">
    <w:name w:val="Document Map"/>
    <w:basedOn w:val="Normal"/>
    <w:link w:val="DocumentMapChar"/>
    <w:uiPriority w:val="99"/>
    <w:rsid w:val="00406D4B"/>
    <w:pPr>
      <w:shd w:val="clear" w:color="auto" w:fill="000080"/>
      <w:spacing w:after="0" w:line="240" w:lineRule="auto"/>
    </w:pPr>
    <w:rPr>
      <w:rFonts w:ascii="Tahoma" w:eastAsia="Cordia New" w:hAnsi="Tahoma" w:cs="Angsana New"/>
      <w:color w:val="000000"/>
      <w:sz w:val="24"/>
      <w:lang w:val="x-none" w:eastAsia="x-none"/>
    </w:rPr>
  </w:style>
  <w:style w:type="character" w:customStyle="1" w:styleId="DocumentMapChar">
    <w:name w:val="Document Map Char"/>
    <w:link w:val="DocumentMap"/>
    <w:uiPriority w:val="99"/>
    <w:rsid w:val="00406D4B"/>
    <w:rPr>
      <w:rFonts w:ascii="Tahoma" w:eastAsia="Cordia New" w:hAnsi="Tahoma" w:cs="Angsana New"/>
      <w:color w:val="000000"/>
      <w:sz w:val="24"/>
      <w:shd w:val="clear" w:color="auto" w:fill="000080"/>
      <w:lang w:val="x-none" w:eastAsia="x-none"/>
    </w:rPr>
  </w:style>
  <w:style w:type="paragraph" w:styleId="ListBullet">
    <w:name w:val="List Bullet"/>
    <w:basedOn w:val="Normal"/>
    <w:autoRedefine/>
    <w:uiPriority w:val="99"/>
    <w:rsid w:val="00406D4B"/>
    <w:pPr>
      <w:numPr>
        <w:numId w:val="1"/>
      </w:numPr>
      <w:spacing w:after="0" w:line="240" w:lineRule="auto"/>
      <w:jc w:val="both"/>
    </w:pPr>
    <w:rPr>
      <w:rFonts w:ascii="Times New Roman" w:eastAsia="Cordia New" w:hAnsi="Times New Roman" w:cs="Angsana New"/>
      <w:sz w:val="24"/>
    </w:rPr>
  </w:style>
  <w:style w:type="character" w:styleId="Emphasis">
    <w:name w:val="Emphasis"/>
    <w:qFormat/>
    <w:rsid w:val="00406D4B"/>
    <w:rPr>
      <w:rFonts w:ascii="Arial" w:hAnsi="Arial"/>
      <w:noProof w:val="0"/>
      <w:sz w:val="20"/>
      <w:szCs w:val="20"/>
      <w:lang w:val="en-US"/>
    </w:rPr>
  </w:style>
  <w:style w:type="paragraph" w:styleId="TOC9">
    <w:name w:val="toc 9"/>
    <w:basedOn w:val="Normal"/>
    <w:next w:val="Normal"/>
    <w:autoRedefine/>
    <w:uiPriority w:val="39"/>
    <w:rsid w:val="00406D4B"/>
    <w:pPr>
      <w:spacing w:after="0" w:line="240" w:lineRule="auto"/>
      <w:ind w:left="1600"/>
      <w:jc w:val="both"/>
    </w:pPr>
    <w:rPr>
      <w:rFonts w:ascii="Times New Roman" w:eastAsia="Cordia New" w:hAnsi="Times New Roman" w:cs="Angsana New"/>
      <w:sz w:val="24"/>
      <w:szCs w:val="24"/>
    </w:rPr>
  </w:style>
  <w:style w:type="table" w:styleId="TableGrid">
    <w:name w:val="Table Grid"/>
    <w:basedOn w:val="TableNormal"/>
    <w:uiPriority w:val="3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5">
    <w:name w:val="@7I-@#7H-5"/>
    <w:basedOn w:val="Normal"/>
    <w:next w:val="Normal"/>
    <w:uiPriority w:val="99"/>
    <w:rsid w:val="00406D4B"/>
    <w:pPr>
      <w:spacing w:after="0" w:line="240" w:lineRule="auto"/>
    </w:pPr>
    <w:rPr>
      <w:rFonts w:ascii="Arial" w:eastAsia="PMingLiU" w:hAnsi="Arial"/>
      <w:b/>
      <w:bCs/>
      <w:snapToGrid w:val="0"/>
      <w:sz w:val="24"/>
      <w:szCs w:val="24"/>
      <w:lang w:val="en-US" w:eastAsia="th-TH"/>
    </w:rPr>
  </w:style>
  <w:style w:type="paragraph" w:customStyle="1" w:styleId="Style3">
    <w:name w:val="Style3"/>
    <w:basedOn w:val="Normal"/>
    <w:uiPriority w:val="99"/>
    <w:rsid w:val="00406D4B"/>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styleId="ListParagraph">
    <w:name w:val="List Paragraph"/>
    <w:basedOn w:val="Normal"/>
    <w:link w:val="ListParagraphChar"/>
    <w:uiPriority w:val="34"/>
    <w:qFormat/>
    <w:rsid w:val="00406D4B"/>
    <w:pPr>
      <w:spacing w:after="200" w:line="276" w:lineRule="auto"/>
      <w:ind w:left="720"/>
      <w:contextualSpacing/>
    </w:pPr>
    <w:rPr>
      <w:lang w:val="en-US"/>
    </w:rPr>
  </w:style>
  <w:style w:type="paragraph" w:styleId="NormalIndent">
    <w:name w:val="Normal Indent"/>
    <w:basedOn w:val="Normal"/>
    <w:uiPriority w:val="99"/>
    <w:rsid w:val="00406D4B"/>
    <w:pPr>
      <w:spacing w:after="0" w:line="240" w:lineRule="auto"/>
      <w:ind w:left="720"/>
    </w:pPr>
    <w:rPr>
      <w:rFonts w:ascii="Times New Roman" w:eastAsia="Cordia New" w:hAnsi="Times New Roman"/>
      <w:sz w:val="28"/>
      <w:lang w:val="en-US" w:eastAsia="th-TH"/>
    </w:rPr>
  </w:style>
  <w:style w:type="paragraph" w:customStyle="1" w:styleId="Bodytextbold">
    <w:name w:val="Body text bold"/>
    <w:basedOn w:val="BodyText"/>
    <w:uiPriority w:val="99"/>
    <w:rsid w:val="00406D4B"/>
    <w:pPr>
      <w:spacing w:after="100"/>
      <w:ind w:left="431"/>
    </w:pPr>
    <w:rPr>
      <w:rFonts w:eastAsia="SimSun" w:hAnsi="CordiaUPC" w:cs="Times New Roman"/>
      <w:color w:val="auto"/>
      <w:sz w:val="26"/>
      <w:szCs w:val="20"/>
      <w:lang w:val="th-TH" w:bidi="ar-SA"/>
    </w:rPr>
  </w:style>
  <w:style w:type="paragraph" w:customStyle="1" w:styleId="STDtablecolheader01">
    <w:name w:val="STD table col header 01"/>
    <w:basedOn w:val="Normal"/>
    <w:uiPriority w:val="99"/>
    <w:rsid w:val="00406D4B"/>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uiPriority w:val="99"/>
    <w:rsid w:val="00406D4B"/>
    <w:pPr>
      <w:pBdr>
        <w:bottom w:val="none" w:sz="0" w:space="0" w:color="auto"/>
      </w:pBdr>
    </w:pPr>
  </w:style>
  <w:style w:type="paragraph" w:customStyle="1" w:styleId="BodySingle">
    <w:name w:val="Body Single"/>
    <w:basedOn w:val="BodyText"/>
    <w:link w:val="BodySingleChar"/>
    <w:qFormat/>
    <w:rsid w:val="00406D4B"/>
    <w:pPr>
      <w:spacing w:line="240" w:lineRule="atLeast"/>
    </w:pPr>
    <w:rPr>
      <w:rFonts w:ascii="Georgia" w:eastAsia="Calibri" w:hAnsi="Georgia" w:cs="Cordia New"/>
      <w:lang w:val="en-GB" w:bidi="ar-SA"/>
    </w:rPr>
  </w:style>
  <w:style w:type="character" w:customStyle="1" w:styleId="BodySingleChar">
    <w:name w:val="Body Single Char"/>
    <w:link w:val="BodySingle"/>
    <w:rsid w:val="00406D4B"/>
    <w:rPr>
      <w:rFonts w:ascii="Georgia" w:eastAsia="Calibri" w:hAnsi="Georgia" w:cs="Cordia New"/>
      <w:b/>
      <w:bCs/>
      <w:color w:val="000000"/>
      <w:sz w:val="28"/>
      <w:lang w:eastAsia="x-none" w:bidi="ar-SA"/>
    </w:rPr>
  </w:style>
  <w:style w:type="paragraph" w:customStyle="1" w:styleId="Default">
    <w:name w:val="Default"/>
    <w:uiPriority w:val="99"/>
    <w:rsid w:val="00406D4B"/>
    <w:pPr>
      <w:autoSpaceDE w:val="0"/>
      <w:autoSpaceDN w:val="0"/>
      <w:adjustRightInd w:val="0"/>
    </w:pPr>
    <w:rPr>
      <w:rFonts w:ascii="Cordia New" w:hAnsi="Cordia New"/>
      <w:color w:val="000000"/>
      <w:sz w:val="24"/>
      <w:szCs w:val="24"/>
    </w:rPr>
  </w:style>
  <w:style w:type="paragraph" w:customStyle="1" w:styleId="STDtablerowheader">
    <w:name w:val="STD table row header"/>
    <w:basedOn w:val="Normal"/>
    <w:uiPriority w:val="99"/>
    <w:rsid w:val="00406D4B"/>
    <w:pPr>
      <w:spacing w:after="0" w:line="240" w:lineRule="auto"/>
    </w:pPr>
    <w:rPr>
      <w:rFonts w:ascii="Arial Narrow" w:eastAsia="SimSun" w:hAnsi="Arial Narrow" w:cs="AngsanaUPC"/>
      <w:sz w:val="18"/>
      <w:lang w:val="en-US" w:bidi="ar-SA"/>
    </w:rPr>
  </w:style>
  <w:style w:type="paragraph" w:customStyle="1" w:styleId="STDtablefigure2underline">
    <w:name w:val="STD table figure 2 underline"/>
    <w:basedOn w:val="Normal"/>
    <w:uiPriority w:val="99"/>
    <w:rsid w:val="00406D4B"/>
    <w:pPr>
      <w:pBdr>
        <w:bottom w:val="double" w:sz="4" w:space="1" w:color="auto"/>
      </w:pBdr>
      <w:spacing w:after="0" w:line="240" w:lineRule="auto"/>
      <w:jc w:val="right"/>
    </w:pPr>
    <w:rPr>
      <w:rFonts w:ascii="Arial Narrow" w:eastAsia="SimSun" w:hAnsi="Arial Narrow" w:cs="AngsanaUPC"/>
      <w:sz w:val="18"/>
      <w:lang w:bidi="ar-SA"/>
    </w:rPr>
  </w:style>
  <w:style w:type="paragraph" w:styleId="NoSpacing">
    <w:name w:val="No Spacing"/>
    <w:uiPriority w:val="1"/>
    <w:qFormat/>
    <w:rsid w:val="00406D4B"/>
    <w:pPr>
      <w:numPr>
        <w:numId w:val="2"/>
      </w:numPr>
      <w:jc w:val="thaiDistribute"/>
    </w:pPr>
    <w:rPr>
      <w:rFonts w:ascii="Angsana New" w:hAnsi="Angsana New" w:cs="Angsana New"/>
      <w:sz w:val="28"/>
      <w:szCs w:val="28"/>
    </w:rPr>
  </w:style>
  <w:style w:type="paragraph" w:styleId="CommentText">
    <w:name w:val="annotation text"/>
    <w:basedOn w:val="Normal"/>
    <w:link w:val="CommentTextChar"/>
    <w:uiPriority w:val="99"/>
    <w:rsid w:val="00406D4B"/>
    <w:pPr>
      <w:spacing w:after="0" w:line="240" w:lineRule="auto"/>
    </w:pPr>
    <w:rPr>
      <w:rFonts w:ascii="Cordia New" w:eastAsia="Cordia New" w:hAnsi="Cordia New" w:cs="Angsana New"/>
      <w:color w:val="000000"/>
      <w:sz w:val="20"/>
      <w:szCs w:val="25"/>
      <w:lang w:val="en-US"/>
    </w:rPr>
  </w:style>
  <w:style w:type="character" w:customStyle="1" w:styleId="CommentTextChar">
    <w:name w:val="Comment Text Char"/>
    <w:link w:val="CommentText"/>
    <w:uiPriority w:val="99"/>
    <w:rsid w:val="00406D4B"/>
    <w:rPr>
      <w:rFonts w:ascii="Cordia New" w:eastAsia="Cordia New" w:hAnsi="Cordia New" w:cs="Angsana New"/>
      <w:color w:val="000000"/>
      <w:sz w:val="20"/>
      <w:szCs w:val="25"/>
      <w:lang w:val="en-US"/>
    </w:rPr>
  </w:style>
  <w:style w:type="paragraph" w:styleId="CommentSubject">
    <w:name w:val="annotation subject"/>
    <w:basedOn w:val="CommentText"/>
    <w:next w:val="CommentText"/>
    <w:link w:val="CommentSubjectChar"/>
    <w:uiPriority w:val="99"/>
    <w:rsid w:val="00406D4B"/>
    <w:rPr>
      <w:b/>
      <w:bCs/>
    </w:rPr>
  </w:style>
  <w:style w:type="character" w:customStyle="1" w:styleId="CommentSubjectChar">
    <w:name w:val="Comment Subject Char"/>
    <w:link w:val="CommentSubject"/>
    <w:uiPriority w:val="99"/>
    <w:rsid w:val="00406D4B"/>
    <w:rPr>
      <w:rFonts w:ascii="Cordia New" w:eastAsia="Cordia New" w:hAnsi="Cordia New" w:cs="Angsana New"/>
      <w:b/>
      <w:bCs/>
      <w:color w:val="000000"/>
      <w:sz w:val="20"/>
      <w:szCs w:val="25"/>
      <w:lang w:val="en-US"/>
    </w:rPr>
  </w:style>
  <w:style w:type="paragraph" w:styleId="FootnoteText">
    <w:name w:val="footnote text"/>
    <w:basedOn w:val="Normal"/>
    <w:link w:val="FootnoteTextChar"/>
    <w:uiPriority w:val="99"/>
    <w:rsid w:val="00406D4B"/>
    <w:pPr>
      <w:spacing w:after="0" w:line="240" w:lineRule="auto"/>
    </w:pPr>
    <w:rPr>
      <w:rFonts w:ascii="Angsana New" w:eastAsia="Cordia New" w:hAnsi="Angsana New"/>
      <w:color w:val="000000"/>
      <w:sz w:val="20"/>
      <w:szCs w:val="23"/>
      <w:lang w:val="en-US"/>
    </w:rPr>
  </w:style>
  <w:style w:type="character" w:customStyle="1" w:styleId="FootnoteTextChar">
    <w:name w:val="Footnote Text Char"/>
    <w:link w:val="FootnoteText"/>
    <w:uiPriority w:val="99"/>
    <w:rsid w:val="00406D4B"/>
    <w:rPr>
      <w:rFonts w:ascii="Angsana New" w:eastAsia="Cordia New" w:hAnsi="Angsana New" w:cs="Cordia New"/>
      <w:color w:val="000000"/>
      <w:sz w:val="20"/>
      <w:szCs w:val="23"/>
      <w:lang w:val="en-US"/>
    </w:rPr>
  </w:style>
  <w:style w:type="character" w:styleId="FootnoteReference">
    <w:name w:val="footnote reference"/>
    <w:rsid w:val="00406D4B"/>
    <w:rPr>
      <w:sz w:val="32"/>
      <w:szCs w:val="32"/>
      <w:vertAlign w:val="superscript"/>
    </w:rPr>
  </w:style>
  <w:style w:type="paragraph" w:styleId="TOC3">
    <w:name w:val="toc 3"/>
    <w:basedOn w:val="Normal"/>
    <w:next w:val="Normal"/>
    <w:autoRedefine/>
    <w:uiPriority w:val="39"/>
    <w:rsid w:val="00406D4B"/>
    <w:pPr>
      <w:spacing w:after="0" w:line="240" w:lineRule="auto"/>
      <w:ind w:left="480"/>
    </w:pPr>
    <w:rPr>
      <w:rFonts w:ascii="Angsana New" w:eastAsia="Cordia New" w:hAnsi="Angsana New"/>
      <w:color w:val="000000"/>
      <w:sz w:val="24"/>
      <w:lang w:val="en-US"/>
    </w:rPr>
  </w:style>
  <w:style w:type="paragraph" w:styleId="TOC2">
    <w:name w:val="toc 2"/>
    <w:basedOn w:val="Normal"/>
    <w:next w:val="Normal"/>
    <w:autoRedefine/>
    <w:uiPriority w:val="39"/>
    <w:rsid w:val="00406D4B"/>
    <w:pPr>
      <w:spacing w:after="0" w:line="240" w:lineRule="auto"/>
      <w:ind w:left="240"/>
    </w:pPr>
    <w:rPr>
      <w:rFonts w:ascii="Angsana New" w:eastAsia="Cordia New" w:hAnsi="Angsana New"/>
      <w:color w:val="000000"/>
      <w:sz w:val="24"/>
      <w:lang w:val="en-US"/>
    </w:rPr>
  </w:style>
  <w:style w:type="paragraph" w:styleId="TOC1">
    <w:name w:val="toc 1"/>
    <w:basedOn w:val="Normal"/>
    <w:next w:val="Normal"/>
    <w:autoRedefine/>
    <w:uiPriority w:val="39"/>
    <w:rsid w:val="004270B0"/>
    <w:pPr>
      <w:tabs>
        <w:tab w:val="left" w:pos="480"/>
        <w:tab w:val="right" w:leader="dot" w:pos="9449"/>
      </w:tabs>
      <w:spacing w:after="0" w:line="240" w:lineRule="auto"/>
    </w:pPr>
    <w:rPr>
      <w:rFonts w:ascii="Angsana New" w:eastAsia="Cordia New" w:hAnsi="Angsana New" w:cs="Angsana New"/>
      <w:noProof/>
      <w:color w:val="000000"/>
      <w:sz w:val="23"/>
      <w:szCs w:val="23"/>
    </w:rPr>
  </w:style>
  <w:style w:type="paragraph" w:styleId="TOC4">
    <w:name w:val="toc 4"/>
    <w:basedOn w:val="Normal"/>
    <w:next w:val="Normal"/>
    <w:autoRedefine/>
    <w:uiPriority w:val="39"/>
    <w:rsid w:val="00406D4B"/>
    <w:pPr>
      <w:spacing w:after="0" w:line="240" w:lineRule="auto"/>
      <w:ind w:left="720"/>
    </w:pPr>
    <w:rPr>
      <w:rFonts w:ascii="Times New Roman" w:eastAsia="Times New Roman" w:hAnsi="Times New Roman" w:cs="Angsana New"/>
      <w:sz w:val="24"/>
      <w:lang w:val="en-US"/>
    </w:rPr>
  </w:style>
  <w:style w:type="paragraph" w:styleId="TOC5">
    <w:name w:val="toc 5"/>
    <w:basedOn w:val="Normal"/>
    <w:next w:val="Normal"/>
    <w:autoRedefine/>
    <w:uiPriority w:val="39"/>
    <w:rsid w:val="00406D4B"/>
    <w:pPr>
      <w:spacing w:after="0" w:line="240" w:lineRule="auto"/>
      <w:ind w:left="960"/>
    </w:pPr>
    <w:rPr>
      <w:rFonts w:ascii="Times New Roman" w:eastAsia="Times New Roman" w:hAnsi="Times New Roman" w:cs="Angsana New"/>
      <w:sz w:val="24"/>
      <w:lang w:val="en-US"/>
    </w:rPr>
  </w:style>
  <w:style w:type="paragraph" w:styleId="TOC6">
    <w:name w:val="toc 6"/>
    <w:basedOn w:val="Normal"/>
    <w:next w:val="Normal"/>
    <w:autoRedefine/>
    <w:uiPriority w:val="39"/>
    <w:rsid w:val="00406D4B"/>
    <w:pPr>
      <w:spacing w:after="0" w:line="240" w:lineRule="auto"/>
      <w:ind w:left="1200"/>
    </w:pPr>
    <w:rPr>
      <w:rFonts w:ascii="Times New Roman" w:eastAsia="Times New Roman" w:hAnsi="Times New Roman" w:cs="Angsana New"/>
      <w:sz w:val="24"/>
      <w:lang w:val="en-US"/>
    </w:rPr>
  </w:style>
  <w:style w:type="paragraph" w:styleId="TOC7">
    <w:name w:val="toc 7"/>
    <w:basedOn w:val="Normal"/>
    <w:next w:val="Normal"/>
    <w:autoRedefine/>
    <w:uiPriority w:val="39"/>
    <w:rsid w:val="00406D4B"/>
    <w:pPr>
      <w:spacing w:after="0" w:line="240" w:lineRule="auto"/>
      <w:ind w:left="1440"/>
    </w:pPr>
    <w:rPr>
      <w:rFonts w:ascii="Times New Roman" w:eastAsia="Times New Roman" w:hAnsi="Times New Roman" w:cs="Angsana New"/>
      <w:sz w:val="24"/>
      <w:lang w:val="en-US"/>
    </w:rPr>
  </w:style>
  <w:style w:type="paragraph" w:styleId="TOC8">
    <w:name w:val="toc 8"/>
    <w:basedOn w:val="Normal"/>
    <w:next w:val="Normal"/>
    <w:autoRedefine/>
    <w:uiPriority w:val="39"/>
    <w:rsid w:val="00406D4B"/>
    <w:pPr>
      <w:spacing w:after="0" w:line="240" w:lineRule="auto"/>
      <w:ind w:left="1680"/>
    </w:pPr>
    <w:rPr>
      <w:rFonts w:ascii="Times New Roman" w:eastAsia="Times New Roman" w:hAnsi="Times New Roman" w:cs="Angsana New"/>
      <w:sz w:val="24"/>
      <w:lang w:val="en-US"/>
    </w:rPr>
  </w:style>
  <w:style w:type="paragraph" w:customStyle="1" w:styleId="Style2">
    <w:name w:val="Style2"/>
    <w:basedOn w:val="Normal"/>
    <w:uiPriority w:val="99"/>
    <w:rsid w:val="00406D4B"/>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rPr>
  </w:style>
  <w:style w:type="paragraph" w:customStyle="1" w:styleId="7I-7H-4">
    <w:name w:val="@7I-@#7H-4"/>
    <w:basedOn w:val="Normal"/>
    <w:next w:val="Normal"/>
    <w:uiPriority w:val="99"/>
    <w:rsid w:val="00406D4B"/>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406D4B"/>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rsid w:val="00406D4B"/>
    <w:pPr>
      <w:widowControl w:val="0"/>
      <w:autoSpaceDE w:val="0"/>
      <w:autoSpaceDN w:val="0"/>
      <w:adjustRightInd w:val="0"/>
      <w:spacing w:after="0" w:line="240" w:lineRule="auto"/>
    </w:pPr>
    <w:rPr>
      <w:rFonts w:ascii="Times New Roman" w:eastAsia="Times New Roman" w:hAnsi="Times New Roman" w:cs="Angsana New"/>
      <w:sz w:val="20"/>
      <w:szCs w:val="24"/>
      <w:lang w:val="en-US" w:bidi="ar-SA"/>
    </w:rPr>
  </w:style>
  <w:style w:type="paragraph" w:customStyle="1" w:styleId="Text">
    <w:name w:val="Text"/>
    <w:basedOn w:val="Normal"/>
    <w:uiPriority w:val="99"/>
    <w:rsid w:val="00406D4B"/>
    <w:pPr>
      <w:spacing w:before="120" w:after="120" w:line="240" w:lineRule="auto"/>
      <w:ind w:firstLine="709"/>
    </w:pPr>
    <w:rPr>
      <w:rFonts w:ascii="Times New Roman" w:eastAsia="Times New Roman" w:hAnsi="Times New Roman" w:cs="Times New Roman"/>
      <w:sz w:val="20"/>
      <w:szCs w:val="20"/>
      <w:lang w:val="en-US" w:bidi="ar-SA"/>
    </w:rPr>
  </w:style>
  <w:style w:type="paragraph" w:styleId="TOCHeading">
    <w:name w:val="TOC Heading"/>
    <w:basedOn w:val="Heading1"/>
    <w:next w:val="Normal"/>
    <w:uiPriority w:val="39"/>
    <w:unhideWhenUsed/>
    <w:qFormat/>
    <w:rsid w:val="00406D4B"/>
    <w:pPr>
      <w:keepLines/>
      <w:pBdr>
        <w:bottom w:val="none" w:sz="0" w:space="0" w:color="auto"/>
      </w:pBdr>
      <w:spacing w:before="480" w:line="276" w:lineRule="auto"/>
      <w:jc w:val="left"/>
      <w:outlineLvl w:val="9"/>
    </w:pPr>
    <w:rPr>
      <w:rFonts w:ascii="Cambria" w:eastAsia="Times New Roman" w:hAnsi="Cambria"/>
      <w:color w:val="4F81BD"/>
      <w:lang w:val="en-US" w:eastAsia="en-US" w:bidi="ar-SA"/>
    </w:rPr>
  </w:style>
  <w:style w:type="paragraph" w:customStyle="1" w:styleId="7I-7H-3">
    <w:name w:val="@7I-@#7H-3"/>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paragraph" w:customStyle="1" w:styleId="7I-7H-2">
    <w:name w:val="@7I-@#7H-2"/>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table" w:customStyle="1" w:styleId="PwCTableText">
    <w:name w:val="PwC Table Text"/>
    <w:basedOn w:val="TableNormal"/>
    <w:uiPriority w:val="99"/>
    <w:qFormat/>
    <w:rsid w:val="00406D4B"/>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06D4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406D4B"/>
    <w:rPr>
      <w:rFonts w:ascii="Angsana New" w:eastAsia="Cordia New" w:hAnsi="Angsana New"/>
      <w:color w:val="000000"/>
      <w:sz w:val="24"/>
      <w:szCs w:val="30"/>
    </w:rPr>
  </w:style>
  <w:style w:type="numbering" w:customStyle="1" w:styleId="NoList11">
    <w:name w:val="No List11"/>
    <w:next w:val="NoList"/>
    <w:uiPriority w:val="99"/>
    <w:semiHidden/>
    <w:unhideWhenUsed/>
    <w:rsid w:val="00406D4B"/>
  </w:style>
  <w:style w:type="table" w:customStyle="1" w:styleId="TableGrid1">
    <w:name w:val="Table Grid1"/>
    <w:basedOn w:val="TableNormal"/>
    <w:next w:val="TableGrid"/>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เนื้อเรื่อง1"/>
    <w:basedOn w:val="Normal"/>
    <w:uiPriority w:val="99"/>
    <w:rsid w:val="00406D4B"/>
    <w:pPr>
      <w:spacing w:after="0" w:line="240" w:lineRule="auto"/>
      <w:ind w:right="386"/>
    </w:pPr>
    <w:rPr>
      <w:rFonts w:ascii="Times New Roman" w:eastAsia="SimSun" w:hAnsi="Times New Roman" w:cs="AngsanaUPC"/>
      <w:sz w:val="30"/>
      <w:szCs w:val="30"/>
      <w:lang w:val="th-TH"/>
    </w:rPr>
  </w:style>
  <w:style w:type="numbering" w:customStyle="1" w:styleId="PwCListNumbers1">
    <w:name w:val="PwC List Numbers 1"/>
    <w:uiPriority w:val="99"/>
    <w:rsid w:val="00406D4B"/>
  </w:style>
  <w:style w:type="paragraph" w:styleId="ListNumber">
    <w:name w:val="List Number"/>
    <w:basedOn w:val="Normal"/>
    <w:uiPriority w:val="13"/>
    <w:unhideWhenUsed/>
    <w:qFormat/>
    <w:rsid w:val="00406D4B"/>
    <w:pPr>
      <w:numPr>
        <w:numId w:val="4"/>
      </w:numPr>
      <w:spacing w:after="0" w:line="240" w:lineRule="auto"/>
      <w:contextualSpacing/>
    </w:pPr>
    <w:rPr>
      <w:rFonts w:ascii="Cordia New" w:eastAsia="PMingLiU" w:hAnsi="Cordia New"/>
      <w:color w:val="000000"/>
      <w:sz w:val="24"/>
      <w:szCs w:val="24"/>
      <w:lang w:val="en-US"/>
    </w:rPr>
  </w:style>
  <w:style w:type="paragraph" w:styleId="ListNumber2">
    <w:name w:val="List Number 2"/>
    <w:basedOn w:val="Normal"/>
    <w:uiPriority w:val="13"/>
    <w:unhideWhenUsed/>
    <w:qFormat/>
    <w:rsid w:val="00406D4B"/>
    <w:pPr>
      <w:numPr>
        <w:ilvl w:val="1"/>
        <w:numId w:val="4"/>
      </w:numPr>
      <w:spacing w:after="0" w:line="240" w:lineRule="auto"/>
      <w:contextualSpacing/>
    </w:pPr>
    <w:rPr>
      <w:rFonts w:ascii="Cordia New" w:eastAsia="PMingLiU" w:hAnsi="Cordia New"/>
      <w:color w:val="000000"/>
      <w:sz w:val="24"/>
      <w:szCs w:val="24"/>
      <w:lang w:val="en-US"/>
    </w:rPr>
  </w:style>
  <w:style w:type="paragraph" w:styleId="ListNumber3">
    <w:name w:val="List Number 3"/>
    <w:basedOn w:val="Normal"/>
    <w:uiPriority w:val="13"/>
    <w:unhideWhenUsed/>
    <w:qFormat/>
    <w:rsid w:val="00406D4B"/>
    <w:pPr>
      <w:numPr>
        <w:ilvl w:val="2"/>
        <w:numId w:val="4"/>
      </w:numPr>
      <w:spacing w:after="0" w:line="240" w:lineRule="auto"/>
      <w:contextualSpacing/>
    </w:pPr>
    <w:rPr>
      <w:rFonts w:ascii="Cordia New" w:eastAsia="PMingLiU" w:hAnsi="Cordia New"/>
      <w:color w:val="000000"/>
      <w:sz w:val="24"/>
      <w:szCs w:val="24"/>
      <w:lang w:val="en-US"/>
    </w:rPr>
  </w:style>
  <w:style w:type="paragraph" w:styleId="ListNumber4">
    <w:name w:val="List Number 4"/>
    <w:basedOn w:val="Normal"/>
    <w:uiPriority w:val="13"/>
    <w:unhideWhenUsed/>
    <w:rsid w:val="00406D4B"/>
    <w:pPr>
      <w:numPr>
        <w:ilvl w:val="3"/>
        <w:numId w:val="4"/>
      </w:numPr>
      <w:spacing w:after="0" w:line="240" w:lineRule="auto"/>
      <w:contextualSpacing/>
    </w:pPr>
    <w:rPr>
      <w:rFonts w:ascii="Cordia New" w:eastAsia="PMingLiU" w:hAnsi="Cordia New"/>
      <w:color w:val="000000"/>
      <w:sz w:val="24"/>
      <w:szCs w:val="24"/>
      <w:lang w:val="en-US"/>
    </w:rPr>
  </w:style>
  <w:style w:type="paragraph" w:styleId="ListNumber5">
    <w:name w:val="List Number 5"/>
    <w:basedOn w:val="Normal"/>
    <w:uiPriority w:val="13"/>
    <w:unhideWhenUsed/>
    <w:rsid w:val="00406D4B"/>
    <w:pPr>
      <w:numPr>
        <w:ilvl w:val="4"/>
        <w:numId w:val="4"/>
      </w:numPr>
      <w:spacing w:after="0" w:line="240" w:lineRule="auto"/>
      <w:contextualSpacing/>
    </w:pPr>
    <w:rPr>
      <w:rFonts w:ascii="Cordia New" w:eastAsia="PMingLiU" w:hAnsi="Cordia New"/>
      <w:color w:val="000000"/>
      <w:sz w:val="24"/>
      <w:szCs w:val="24"/>
      <w:lang w:val="en-US"/>
    </w:rPr>
  </w:style>
  <w:style w:type="paragraph" w:styleId="TableofFigures">
    <w:name w:val="table of figures"/>
    <w:basedOn w:val="Normal"/>
    <w:next w:val="Normal"/>
    <w:uiPriority w:val="99"/>
    <w:rsid w:val="00406D4B"/>
    <w:pPr>
      <w:spacing w:after="0" w:line="240" w:lineRule="auto"/>
    </w:pPr>
    <w:rPr>
      <w:rFonts w:ascii="Cordia New" w:eastAsia="Cordia New" w:hAnsi="Cordia New" w:cs="Angsana New"/>
      <w:color w:val="000000"/>
      <w:sz w:val="24"/>
      <w:szCs w:val="30"/>
      <w:lang w:val="en-US"/>
    </w:rPr>
  </w:style>
  <w:style w:type="paragraph" w:styleId="ListContinue">
    <w:name w:val="List Continue"/>
    <w:basedOn w:val="Normal"/>
    <w:uiPriority w:val="99"/>
    <w:semiHidden/>
    <w:unhideWhenUsed/>
    <w:rsid w:val="003A26BC"/>
    <w:pPr>
      <w:spacing w:after="120" w:line="240" w:lineRule="auto"/>
      <w:ind w:left="360"/>
      <w:contextualSpacing/>
    </w:pPr>
    <w:rPr>
      <w:rFonts w:ascii="Cordia New" w:eastAsia="PMingLiU" w:hAnsi="Cordia New"/>
      <w:color w:val="000000"/>
      <w:sz w:val="24"/>
      <w:szCs w:val="30"/>
      <w:lang w:val="en-US"/>
    </w:rPr>
  </w:style>
  <w:style w:type="paragraph" w:customStyle="1" w:styleId="acctfourfigures">
    <w:name w:val="acct four figures"/>
    <w:aliases w:val="a4,a4 + 8 pt,(Complex) + 8 pt,(Complex),Thai Distribute..."/>
    <w:basedOn w:val="Normal"/>
    <w:uiPriority w:val="99"/>
    <w:rsid w:val="00F133DF"/>
    <w:pPr>
      <w:tabs>
        <w:tab w:val="decimal" w:pos="765"/>
      </w:tabs>
      <w:spacing w:after="0" w:line="260" w:lineRule="atLeast"/>
    </w:pPr>
    <w:rPr>
      <w:rFonts w:ascii="Angsana New" w:eastAsia="SimSun" w:hAnsi="Angsana New" w:cs="Times New Roman"/>
      <w:szCs w:val="20"/>
      <w:lang w:bidi="ar-SA"/>
    </w:rPr>
  </w:style>
  <w:style w:type="paragraph" w:customStyle="1" w:styleId="HeadSub1-5EA">
    <w:name w:val="HeadSub1-5EA"/>
    <w:basedOn w:val="Heading2"/>
    <w:next w:val="Heading2"/>
    <w:link w:val="HeadSub1-5EAChar"/>
    <w:qFormat/>
    <w:rsid w:val="00DA73DB"/>
    <w:pPr>
      <w:ind w:left="547" w:hanging="547"/>
      <w:jc w:val="thaiDistribute"/>
    </w:pPr>
    <w:rPr>
      <w:rFonts w:eastAsia="MS Mincho" w:hAnsi="Angsana New"/>
      <w:color w:val="auto"/>
      <w:sz w:val="26"/>
      <w:szCs w:val="26"/>
      <w:lang w:val="en-GB" w:eastAsia="en-US"/>
    </w:rPr>
  </w:style>
  <w:style w:type="character" w:customStyle="1" w:styleId="HeadSub1-5EAChar">
    <w:name w:val="HeadSub1-5EA Char"/>
    <w:link w:val="HeadSub1-5EA"/>
    <w:rsid w:val="00DA73DB"/>
    <w:rPr>
      <w:rFonts w:ascii="Angsana New" w:eastAsia="MS Mincho" w:hAnsi="Angsana New" w:cs="Angsana New"/>
      <w:b/>
      <w:bCs/>
      <w:sz w:val="26"/>
      <w:szCs w:val="26"/>
      <w:lang w:val="en-GB"/>
    </w:rPr>
  </w:style>
  <w:style w:type="table" w:customStyle="1" w:styleId="TableGrid2">
    <w:name w:val="Table Grid2"/>
    <w:basedOn w:val="TableNormal"/>
    <w:next w:val="TableGrid"/>
    <w:uiPriority w:val="59"/>
    <w:rsid w:val="002A3784"/>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D3EEA"/>
  </w:style>
  <w:style w:type="numbering" w:customStyle="1" w:styleId="NoList12">
    <w:name w:val="No List12"/>
    <w:next w:val="NoList"/>
    <w:uiPriority w:val="99"/>
    <w:semiHidden/>
    <w:unhideWhenUsed/>
    <w:rsid w:val="009D3EEA"/>
  </w:style>
  <w:style w:type="numbering" w:customStyle="1" w:styleId="NoList111">
    <w:name w:val="No List111"/>
    <w:next w:val="NoList"/>
    <w:uiPriority w:val="99"/>
    <w:semiHidden/>
    <w:unhideWhenUsed/>
    <w:rsid w:val="009D3EEA"/>
  </w:style>
  <w:style w:type="numbering" w:customStyle="1" w:styleId="PwCListNumbers11">
    <w:name w:val="PwC List Numbers 11"/>
    <w:uiPriority w:val="99"/>
    <w:rsid w:val="009D3EEA"/>
  </w:style>
  <w:style w:type="numbering" w:customStyle="1" w:styleId="NoList3">
    <w:name w:val="No List3"/>
    <w:next w:val="NoList"/>
    <w:uiPriority w:val="99"/>
    <w:semiHidden/>
    <w:unhideWhenUsed/>
    <w:rsid w:val="002E728E"/>
  </w:style>
  <w:style w:type="table" w:customStyle="1" w:styleId="TableGrid3">
    <w:name w:val="Table Grid3"/>
    <w:basedOn w:val="TableNormal"/>
    <w:next w:val="TableGrid"/>
    <w:uiPriority w:val="59"/>
    <w:rsid w:val="002E728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
    <w:name w:val="No List13"/>
    <w:next w:val="NoList"/>
    <w:uiPriority w:val="99"/>
    <w:semiHidden/>
    <w:unhideWhenUsed/>
    <w:rsid w:val="002E728E"/>
  </w:style>
  <w:style w:type="numbering" w:customStyle="1" w:styleId="PwCListNumbers12">
    <w:name w:val="PwC List Numbers 12"/>
    <w:uiPriority w:val="99"/>
    <w:rsid w:val="002E728E"/>
  </w:style>
  <w:style w:type="paragraph" w:styleId="PlainText">
    <w:name w:val="Plain Text"/>
    <w:basedOn w:val="Normal"/>
    <w:link w:val="PlainTextChar"/>
    <w:uiPriority w:val="99"/>
    <w:unhideWhenUsed/>
    <w:rsid w:val="002E728E"/>
    <w:pPr>
      <w:spacing w:after="0" w:line="320" w:lineRule="exact"/>
    </w:pPr>
    <w:rPr>
      <w:rFonts w:ascii="Verdana" w:eastAsia="Times New Roman" w:hAnsi="Verdana" w:cs="Tahoma"/>
      <w:sz w:val="18"/>
      <w:szCs w:val="20"/>
      <w:lang w:bidi="ar-SA"/>
    </w:rPr>
  </w:style>
  <w:style w:type="character" w:customStyle="1" w:styleId="PlainTextChar">
    <w:name w:val="Plain Text Char"/>
    <w:link w:val="PlainText"/>
    <w:uiPriority w:val="99"/>
    <w:rsid w:val="002E728E"/>
    <w:rPr>
      <w:rFonts w:ascii="Verdana" w:eastAsia="Times New Roman" w:hAnsi="Verdana" w:cs="Tahoma"/>
      <w:sz w:val="18"/>
      <w:lang w:val="en-GB" w:bidi="ar-SA"/>
    </w:rPr>
  </w:style>
  <w:style w:type="character" w:styleId="Strong">
    <w:name w:val="Strong"/>
    <w:uiPriority w:val="22"/>
    <w:qFormat/>
    <w:rsid w:val="002E728E"/>
    <w:rPr>
      <w:b/>
      <w:bCs/>
    </w:rPr>
  </w:style>
  <w:style w:type="paragraph" w:customStyle="1" w:styleId="msonormal0">
    <w:name w:val="msonormal"/>
    <w:basedOn w:val="Normal"/>
    <w:uiPriority w:val="99"/>
    <w:rsid w:val="002E728E"/>
    <w:pPr>
      <w:spacing w:before="100" w:beforeAutospacing="1" w:after="100" w:afterAutospacing="1" w:line="320" w:lineRule="exact"/>
    </w:pPr>
    <w:rPr>
      <w:rFonts w:ascii="Times New Roman" w:eastAsia="Times New Roman" w:hAnsi="Times New Roman" w:cs="Times New Roman"/>
      <w:sz w:val="24"/>
      <w:szCs w:val="24"/>
      <w:lang w:eastAsia="en-GB"/>
    </w:rPr>
  </w:style>
  <w:style w:type="character" w:customStyle="1" w:styleId="HeaderChar1">
    <w:name w:val="Header Char1"/>
    <w:aliases w:val="Char Char1"/>
    <w:uiPriority w:val="99"/>
    <w:semiHidden/>
    <w:rsid w:val="002E728E"/>
    <w:rPr>
      <w:rFonts w:cs="Cordia New"/>
      <w:color w:val="000000"/>
      <w:sz w:val="24"/>
      <w:szCs w:val="30"/>
    </w:rPr>
  </w:style>
  <w:style w:type="character" w:customStyle="1" w:styleId="BodyTextChar1">
    <w:name w:val="Body Text Char1"/>
    <w:aliases w:val="bt Char1,body text Char1,Body Char1"/>
    <w:semiHidden/>
    <w:rsid w:val="002E728E"/>
    <w:rPr>
      <w:rFonts w:cs="Cordia New"/>
      <w:color w:val="000000"/>
      <w:sz w:val="24"/>
      <w:szCs w:val="30"/>
    </w:rPr>
  </w:style>
  <w:style w:type="numbering" w:customStyle="1" w:styleId="NoList112">
    <w:name w:val="No List112"/>
    <w:next w:val="NoList"/>
    <w:uiPriority w:val="99"/>
    <w:semiHidden/>
    <w:unhideWhenUsed/>
    <w:rsid w:val="002E728E"/>
  </w:style>
  <w:style w:type="numbering" w:customStyle="1" w:styleId="NoList21">
    <w:name w:val="No List21"/>
    <w:next w:val="NoList"/>
    <w:uiPriority w:val="99"/>
    <w:semiHidden/>
    <w:unhideWhenUsed/>
    <w:rsid w:val="002E728E"/>
  </w:style>
  <w:style w:type="numbering" w:customStyle="1" w:styleId="NoList121">
    <w:name w:val="No List121"/>
    <w:next w:val="NoList"/>
    <w:uiPriority w:val="99"/>
    <w:semiHidden/>
    <w:unhideWhenUsed/>
    <w:rsid w:val="002E728E"/>
  </w:style>
  <w:style w:type="numbering" w:customStyle="1" w:styleId="NoList1111">
    <w:name w:val="No List1111"/>
    <w:next w:val="NoList"/>
    <w:uiPriority w:val="99"/>
    <w:semiHidden/>
    <w:unhideWhenUsed/>
    <w:rsid w:val="002E728E"/>
  </w:style>
  <w:style w:type="numbering" w:customStyle="1" w:styleId="PwCListNumbers111">
    <w:name w:val="PwC List Numbers 111"/>
    <w:uiPriority w:val="99"/>
    <w:rsid w:val="002E728E"/>
  </w:style>
  <w:style w:type="table" w:customStyle="1" w:styleId="PwCTableText11">
    <w:name w:val="PwC Table Text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
    <w:name w:val="PwC List Numbers 1111"/>
    <w:uiPriority w:val="99"/>
    <w:rsid w:val="002E728E"/>
  </w:style>
  <w:style w:type="numbering" w:customStyle="1" w:styleId="NoList31">
    <w:name w:val="No List31"/>
    <w:next w:val="NoList"/>
    <w:uiPriority w:val="99"/>
    <w:semiHidden/>
    <w:unhideWhenUsed/>
    <w:rsid w:val="002E728E"/>
  </w:style>
  <w:style w:type="table" w:customStyle="1" w:styleId="PwCTableText2">
    <w:name w:val="PwC Table Text2"/>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1">
    <w:name w:val="No List131"/>
    <w:next w:val="NoList"/>
    <w:uiPriority w:val="99"/>
    <w:semiHidden/>
    <w:unhideWhenUsed/>
    <w:rsid w:val="002E728E"/>
  </w:style>
  <w:style w:type="numbering" w:customStyle="1" w:styleId="NoList1121">
    <w:name w:val="No List1121"/>
    <w:next w:val="NoList"/>
    <w:uiPriority w:val="99"/>
    <w:semiHidden/>
    <w:unhideWhenUsed/>
    <w:rsid w:val="002E728E"/>
  </w:style>
  <w:style w:type="numbering" w:customStyle="1" w:styleId="NoList211">
    <w:name w:val="No List211"/>
    <w:next w:val="NoList"/>
    <w:uiPriority w:val="99"/>
    <w:semiHidden/>
    <w:unhideWhenUsed/>
    <w:rsid w:val="002E728E"/>
  </w:style>
  <w:style w:type="numbering" w:customStyle="1" w:styleId="NoList1211">
    <w:name w:val="No List1211"/>
    <w:next w:val="NoList"/>
    <w:uiPriority w:val="99"/>
    <w:semiHidden/>
    <w:unhideWhenUsed/>
    <w:rsid w:val="002E728E"/>
  </w:style>
  <w:style w:type="numbering" w:customStyle="1" w:styleId="NoList11111">
    <w:name w:val="No List11111"/>
    <w:next w:val="NoList"/>
    <w:uiPriority w:val="99"/>
    <w:semiHidden/>
    <w:unhideWhenUsed/>
    <w:rsid w:val="002E728E"/>
  </w:style>
  <w:style w:type="numbering" w:customStyle="1" w:styleId="PwCListNumbers112">
    <w:name w:val="PwC List Numbers 112"/>
    <w:uiPriority w:val="99"/>
    <w:rsid w:val="002E728E"/>
  </w:style>
  <w:style w:type="table" w:customStyle="1" w:styleId="PwCTableText111">
    <w:name w:val="PwC Table Text1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1">
    <w:name w:val="PwC List Numbers 11111"/>
    <w:uiPriority w:val="99"/>
    <w:rsid w:val="002E728E"/>
  </w:style>
  <w:style w:type="numbering" w:customStyle="1" w:styleId="NoList4">
    <w:name w:val="No List4"/>
    <w:next w:val="NoList"/>
    <w:uiPriority w:val="99"/>
    <w:semiHidden/>
    <w:unhideWhenUsed/>
    <w:rsid w:val="00345F8C"/>
  </w:style>
  <w:style w:type="table" w:customStyle="1" w:styleId="TableGrid4">
    <w:name w:val="Table Grid4"/>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4">
    <w:name w:val="No List14"/>
    <w:next w:val="NoList"/>
    <w:uiPriority w:val="99"/>
    <w:semiHidden/>
    <w:unhideWhenUsed/>
    <w:rsid w:val="00345F8C"/>
  </w:style>
  <w:style w:type="numbering" w:customStyle="1" w:styleId="PwCListNumbers13">
    <w:name w:val="PwC List Numbers 13"/>
    <w:uiPriority w:val="99"/>
    <w:rsid w:val="00345F8C"/>
  </w:style>
  <w:style w:type="numbering" w:customStyle="1" w:styleId="NoList113">
    <w:name w:val="No List113"/>
    <w:next w:val="NoList"/>
    <w:uiPriority w:val="99"/>
    <w:semiHidden/>
    <w:unhideWhenUsed/>
    <w:rsid w:val="00345F8C"/>
  </w:style>
  <w:style w:type="numbering" w:customStyle="1" w:styleId="NoList22">
    <w:name w:val="No List22"/>
    <w:next w:val="NoList"/>
    <w:uiPriority w:val="99"/>
    <w:semiHidden/>
    <w:unhideWhenUsed/>
    <w:rsid w:val="00345F8C"/>
  </w:style>
  <w:style w:type="numbering" w:customStyle="1" w:styleId="NoList122">
    <w:name w:val="No List122"/>
    <w:next w:val="NoList"/>
    <w:uiPriority w:val="99"/>
    <w:semiHidden/>
    <w:unhideWhenUsed/>
    <w:rsid w:val="00345F8C"/>
  </w:style>
  <w:style w:type="numbering" w:customStyle="1" w:styleId="NoList1112">
    <w:name w:val="No List1112"/>
    <w:next w:val="NoList"/>
    <w:uiPriority w:val="99"/>
    <w:semiHidden/>
    <w:unhideWhenUsed/>
    <w:rsid w:val="00345F8C"/>
  </w:style>
  <w:style w:type="numbering" w:customStyle="1" w:styleId="PwCListNumbers113">
    <w:name w:val="PwC List Numbers 113"/>
    <w:uiPriority w:val="99"/>
    <w:rsid w:val="00345F8C"/>
  </w:style>
  <w:style w:type="table" w:customStyle="1" w:styleId="PwCTableText12">
    <w:name w:val="PwC Table Text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2">
    <w:name w:val="PwC List Numbers 1112"/>
    <w:uiPriority w:val="99"/>
    <w:rsid w:val="00345F8C"/>
  </w:style>
  <w:style w:type="numbering" w:customStyle="1" w:styleId="NoList32">
    <w:name w:val="No List32"/>
    <w:next w:val="NoList"/>
    <w:uiPriority w:val="99"/>
    <w:semiHidden/>
    <w:unhideWhenUsed/>
    <w:rsid w:val="00345F8C"/>
  </w:style>
  <w:style w:type="table" w:customStyle="1" w:styleId="TableGrid31">
    <w:name w:val="Table Grid31"/>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2">
    <w:name w:val="No List132"/>
    <w:next w:val="NoList"/>
    <w:uiPriority w:val="99"/>
    <w:semiHidden/>
    <w:unhideWhenUsed/>
    <w:rsid w:val="00345F8C"/>
  </w:style>
  <w:style w:type="numbering" w:customStyle="1" w:styleId="NoList1122">
    <w:name w:val="No List1122"/>
    <w:next w:val="NoList"/>
    <w:uiPriority w:val="99"/>
    <w:semiHidden/>
    <w:unhideWhenUsed/>
    <w:rsid w:val="00345F8C"/>
  </w:style>
  <w:style w:type="numbering" w:customStyle="1" w:styleId="NoList212">
    <w:name w:val="No List212"/>
    <w:next w:val="NoList"/>
    <w:uiPriority w:val="99"/>
    <w:semiHidden/>
    <w:unhideWhenUsed/>
    <w:rsid w:val="00345F8C"/>
  </w:style>
  <w:style w:type="numbering" w:customStyle="1" w:styleId="NoList1212">
    <w:name w:val="No List1212"/>
    <w:next w:val="NoList"/>
    <w:uiPriority w:val="99"/>
    <w:semiHidden/>
    <w:unhideWhenUsed/>
    <w:rsid w:val="00345F8C"/>
  </w:style>
  <w:style w:type="numbering" w:customStyle="1" w:styleId="NoList11112">
    <w:name w:val="No List11112"/>
    <w:next w:val="NoList"/>
    <w:uiPriority w:val="99"/>
    <w:semiHidden/>
    <w:unhideWhenUsed/>
    <w:rsid w:val="00345F8C"/>
  </w:style>
  <w:style w:type="numbering" w:customStyle="1" w:styleId="PwCListNumbers1121">
    <w:name w:val="PwC List Numbers 1121"/>
    <w:uiPriority w:val="99"/>
    <w:rsid w:val="00345F8C"/>
  </w:style>
  <w:style w:type="table" w:customStyle="1" w:styleId="PwCTableText112">
    <w:name w:val="PwC Table Text1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2">
    <w:name w:val="PwC List Numbers 11112"/>
    <w:uiPriority w:val="99"/>
    <w:rsid w:val="00345F8C"/>
  </w:style>
  <w:style w:type="numbering" w:customStyle="1" w:styleId="NoList5">
    <w:name w:val="No List5"/>
    <w:next w:val="NoList"/>
    <w:uiPriority w:val="99"/>
    <w:semiHidden/>
    <w:unhideWhenUsed/>
    <w:rsid w:val="00B75776"/>
  </w:style>
  <w:style w:type="table" w:customStyle="1" w:styleId="TableGrid5">
    <w:name w:val="Table Grid5"/>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5">
    <w:name w:val="No List15"/>
    <w:next w:val="NoList"/>
    <w:uiPriority w:val="99"/>
    <w:semiHidden/>
    <w:unhideWhenUsed/>
    <w:rsid w:val="00B75776"/>
  </w:style>
  <w:style w:type="numbering" w:customStyle="1" w:styleId="PwCListNumbers14">
    <w:name w:val="PwC List Numbers 14"/>
    <w:uiPriority w:val="99"/>
    <w:rsid w:val="00B75776"/>
  </w:style>
  <w:style w:type="numbering" w:customStyle="1" w:styleId="NoList114">
    <w:name w:val="No List114"/>
    <w:next w:val="NoList"/>
    <w:uiPriority w:val="99"/>
    <w:semiHidden/>
    <w:unhideWhenUsed/>
    <w:rsid w:val="00B75776"/>
  </w:style>
  <w:style w:type="numbering" w:customStyle="1" w:styleId="NoList23">
    <w:name w:val="No List23"/>
    <w:next w:val="NoList"/>
    <w:uiPriority w:val="99"/>
    <w:semiHidden/>
    <w:unhideWhenUsed/>
    <w:rsid w:val="00B75776"/>
  </w:style>
  <w:style w:type="numbering" w:customStyle="1" w:styleId="NoList123">
    <w:name w:val="No List123"/>
    <w:next w:val="NoList"/>
    <w:uiPriority w:val="99"/>
    <w:semiHidden/>
    <w:unhideWhenUsed/>
    <w:rsid w:val="00B75776"/>
  </w:style>
  <w:style w:type="numbering" w:customStyle="1" w:styleId="NoList1113">
    <w:name w:val="No List1113"/>
    <w:next w:val="NoList"/>
    <w:uiPriority w:val="99"/>
    <w:semiHidden/>
    <w:unhideWhenUsed/>
    <w:rsid w:val="00B75776"/>
  </w:style>
  <w:style w:type="numbering" w:customStyle="1" w:styleId="PwCListNumbers114">
    <w:name w:val="PwC List Numbers 114"/>
    <w:uiPriority w:val="99"/>
    <w:rsid w:val="00B75776"/>
  </w:style>
  <w:style w:type="table" w:customStyle="1" w:styleId="PwCTableText13">
    <w:name w:val="PwC Table Text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3">
    <w:name w:val="PwC List Numbers 1113"/>
    <w:uiPriority w:val="99"/>
    <w:rsid w:val="00B75776"/>
  </w:style>
  <w:style w:type="numbering" w:customStyle="1" w:styleId="NoList33">
    <w:name w:val="No List33"/>
    <w:next w:val="NoList"/>
    <w:uiPriority w:val="99"/>
    <w:semiHidden/>
    <w:unhideWhenUsed/>
    <w:rsid w:val="00B75776"/>
  </w:style>
  <w:style w:type="table" w:customStyle="1" w:styleId="TableGrid32">
    <w:name w:val="Table Grid32"/>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3">
    <w:name w:val="No List133"/>
    <w:next w:val="NoList"/>
    <w:uiPriority w:val="99"/>
    <w:semiHidden/>
    <w:unhideWhenUsed/>
    <w:rsid w:val="00B75776"/>
  </w:style>
  <w:style w:type="numbering" w:customStyle="1" w:styleId="NoList1123">
    <w:name w:val="No List1123"/>
    <w:next w:val="NoList"/>
    <w:uiPriority w:val="99"/>
    <w:semiHidden/>
    <w:unhideWhenUsed/>
    <w:rsid w:val="00B75776"/>
  </w:style>
  <w:style w:type="numbering" w:customStyle="1" w:styleId="NoList213">
    <w:name w:val="No List213"/>
    <w:next w:val="NoList"/>
    <w:uiPriority w:val="99"/>
    <w:semiHidden/>
    <w:unhideWhenUsed/>
    <w:rsid w:val="00B75776"/>
  </w:style>
  <w:style w:type="numbering" w:customStyle="1" w:styleId="NoList1213">
    <w:name w:val="No List1213"/>
    <w:next w:val="NoList"/>
    <w:uiPriority w:val="99"/>
    <w:semiHidden/>
    <w:unhideWhenUsed/>
    <w:rsid w:val="00B75776"/>
  </w:style>
  <w:style w:type="numbering" w:customStyle="1" w:styleId="NoList11113">
    <w:name w:val="No List11113"/>
    <w:next w:val="NoList"/>
    <w:uiPriority w:val="99"/>
    <w:semiHidden/>
    <w:unhideWhenUsed/>
    <w:rsid w:val="00B75776"/>
  </w:style>
  <w:style w:type="numbering" w:customStyle="1" w:styleId="PwCListNumbers1122">
    <w:name w:val="PwC List Numbers 1122"/>
    <w:uiPriority w:val="99"/>
    <w:rsid w:val="00B75776"/>
  </w:style>
  <w:style w:type="table" w:customStyle="1" w:styleId="PwCTableText113">
    <w:name w:val="PwC Table Text1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3">
    <w:name w:val="PwC List Numbers 11113"/>
    <w:uiPriority w:val="99"/>
    <w:rsid w:val="00B75776"/>
  </w:style>
  <w:style w:type="numbering" w:customStyle="1" w:styleId="NoList6">
    <w:name w:val="No List6"/>
    <w:next w:val="NoList"/>
    <w:uiPriority w:val="99"/>
    <w:semiHidden/>
    <w:unhideWhenUsed/>
    <w:rsid w:val="00C443AC"/>
  </w:style>
  <w:style w:type="table" w:customStyle="1" w:styleId="TableGrid6">
    <w:name w:val="Table Grid6"/>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6">
    <w:name w:val="No List16"/>
    <w:next w:val="NoList"/>
    <w:uiPriority w:val="99"/>
    <w:semiHidden/>
    <w:unhideWhenUsed/>
    <w:rsid w:val="00C443AC"/>
  </w:style>
  <w:style w:type="numbering" w:customStyle="1" w:styleId="PwCListNumbers15">
    <w:name w:val="PwC List Numbers 15"/>
    <w:uiPriority w:val="99"/>
    <w:rsid w:val="00C443AC"/>
  </w:style>
  <w:style w:type="numbering" w:customStyle="1" w:styleId="NoList115">
    <w:name w:val="No List115"/>
    <w:next w:val="NoList"/>
    <w:uiPriority w:val="99"/>
    <w:semiHidden/>
    <w:unhideWhenUsed/>
    <w:rsid w:val="00C443AC"/>
  </w:style>
  <w:style w:type="numbering" w:customStyle="1" w:styleId="NoList24">
    <w:name w:val="No List24"/>
    <w:next w:val="NoList"/>
    <w:uiPriority w:val="99"/>
    <w:semiHidden/>
    <w:unhideWhenUsed/>
    <w:rsid w:val="00C443AC"/>
  </w:style>
  <w:style w:type="numbering" w:customStyle="1" w:styleId="NoList124">
    <w:name w:val="No List124"/>
    <w:next w:val="NoList"/>
    <w:uiPriority w:val="99"/>
    <w:semiHidden/>
    <w:unhideWhenUsed/>
    <w:rsid w:val="00C443AC"/>
  </w:style>
  <w:style w:type="numbering" w:customStyle="1" w:styleId="NoList1114">
    <w:name w:val="No List1114"/>
    <w:next w:val="NoList"/>
    <w:uiPriority w:val="99"/>
    <w:semiHidden/>
    <w:unhideWhenUsed/>
    <w:rsid w:val="00C443AC"/>
  </w:style>
  <w:style w:type="numbering" w:customStyle="1" w:styleId="PwCListNumbers115">
    <w:name w:val="PwC List Numbers 115"/>
    <w:uiPriority w:val="99"/>
    <w:rsid w:val="00C443AC"/>
  </w:style>
  <w:style w:type="table" w:customStyle="1" w:styleId="PwCTableText14">
    <w:name w:val="PwC Table Text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4">
    <w:name w:val="PwC List Numbers 1114"/>
    <w:uiPriority w:val="99"/>
    <w:rsid w:val="00C443AC"/>
  </w:style>
  <w:style w:type="numbering" w:customStyle="1" w:styleId="NoList34">
    <w:name w:val="No List34"/>
    <w:next w:val="NoList"/>
    <w:uiPriority w:val="99"/>
    <w:semiHidden/>
    <w:unhideWhenUsed/>
    <w:rsid w:val="00C443AC"/>
  </w:style>
  <w:style w:type="table" w:customStyle="1" w:styleId="TableGrid33">
    <w:name w:val="Table Grid33"/>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3">
    <w:name w:val="PwC Table Text23"/>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4">
    <w:name w:val="No List134"/>
    <w:next w:val="NoList"/>
    <w:uiPriority w:val="99"/>
    <w:semiHidden/>
    <w:unhideWhenUsed/>
    <w:rsid w:val="00C443AC"/>
  </w:style>
  <w:style w:type="numbering" w:customStyle="1" w:styleId="NoList1124">
    <w:name w:val="No List1124"/>
    <w:next w:val="NoList"/>
    <w:uiPriority w:val="99"/>
    <w:semiHidden/>
    <w:unhideWhenUsed/>
    <w:rsid w:val="00C443AC"/>
  </w:style>
  <w:style w:type="numbering" w:customStyle="1" w:styleId="NoList214">
    <w:name w:val="No List214"/>
    <w:next w:val="NoList"/>
    <w:uiPriority w:val="99"/>
    <w:semiHidden/>
    <w:unhideWhenUsed/>
    <w:rsid w:val="00C443AC"/>
  </w:style>
  <w:style w:type="numbering" w:customStyle="1" w:styleId="NoList1214">
    <w:name w:val="No List1214"/>
    <w:next w:val="NoList"/>
    <w:uiPriority w:val="99"/>
    <w:semiHidden/>
    <w:unhideWhenUsed/>
    <w:rsid w:val="00C443AC"/>
  </w:style>
  <w:style w:type="numbering" w:customStyle="1" w:styleId="NoList11114">
    <w:name w:val="No List11114"/>
    <w:next w:val="NoList"/>
    <w:uiPriority w:val="99"/>
    <w:semiHidden/>
    <w:unhideWhenUsed/>
    <w:rsid w:val="00C443AC"/>
  </w:style>
  <w:style w:type="numbering" w:customStyle="1" w:styleId="PwCListNumbers1123">
    <w:name w:val="PwC List Numbers 1123"/>
    <w:uiPriority w:val="99"/>
    <w:rsid w:val="00C443AC"/>
  </w:style>
  <w:style w:type="table" w:customStyle="1" w:styleId="PwCTableText114">
    <w:name w:val="PwC Table Text1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4">
    <w:name w:val="PwC List Numbers 11114"/>
    <w:uiPriority w:val="99"/>
    <w:rsid w:val="00C443AC"/>
  </w:style>
  <w:style w:type="numbering" w:customStyle="1" w:styleId="NoList7">
    <w:name w:val="No List7"/>
    <w:next w:val="NoList"/>
    <w:uiPriority w:val="99"/>
    <w:semiHidden/>
    <w:unhideWhenUsed/>
    <w:rsid w:val="0082166E"/>
  </w:style>
  <w:style w:type="table" w:customStyle="1" w:styleId="TableGrid7">
    <w:name w:val="Table Grid7"/>
    <w:basedOn w:val="TableNormal"/>
    <w:next w:val="TableGrid"/>
    <w:uiPriority w:val="59"/>
    <w:rsid w:val="0082166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6">
    <w:name w:val="PwC Table Text6"/>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7">
    <w:name w:val="No List17"/>
    <w:next w:val="NoList"/>
    <w:uiPriority w:val="99"/>
    <w:semiHidden/>
    <w:unhideWhenUsed/>
    <w:rsid w:val="0082166E"/>
  </w:style>
  <w:style w:type="numbering" w:customStyle="1" w:styleId="PwCListNumbers16">
    <w:name w:val="PwC List Numbers 16"/>
    <w:uiPriority w:val="99"/>
    <w:rsid w:val="0082166E"/>
  </w:style>
  <w:style w:type="numbering" w:customStyle="1" w:styleId="NoList116">
    <w:name w:val="No List116"/>
    <w:next w:val="NoList"/>
    <w:uiPriority w:val="99"/>
    <w:semiHidden/>
    <w:unhideWhenUsed/>
    <w:rsid w:val="0082166E"/>
  </w:style>
  <w:style w:type="numbering" w:customStyle="1" w:styleId="NoList25">
    <w:name w:val="No List25"/>
    <w:next w:val="NoList"/>
    <w:uiPriority w:val="99"/>
    <w:semiHidden/>
    <w:unhideWhenUsed/>
    <w:rsid w:val="0082166E"/>
  </w:style>
  <w:style w:type="numbering" w:customStyle="1" w:styleId="NoList125">
    <w:name w:val="No List125"/>
    <w:next w:val="NoList"/>
    <w:uiPriority w:val="99"/>
    <w:semiHidden/>
    <w:unhideWhenUsed/>
    <w:rsid w:val="0082166E"/>
  </w:style>
  <w:style w:type="numbering" w:customStyle="1" w:styleId="NoList1115">
    <w:name w:val="No List1115"/>
    <w:next w:val="NoList"/>
    <w:uiPriority w:val="99"/>
    <w:semiHidden/>
    <w:unhideWhenUsed/>
    <w:rsid w:val="0082166E"/>
  </w:style>
  <w:style w:type="numbering" w:customStyle="1" w:styleId="PwCListNumbers116">
    <w:name w:val="PwC List Numbers 116"/>
    <w:uiPriority w:val="99"/>
    <w:rsid w:val="0082166E"/>
    <w:pPr>
      <w:numPr>
        <w:numId w:val="3"/>
      </w:numPr>
    </w:pPr>
  </w:style>
  <w:style w:type="table" w:customStyle="1" w:styleId="PwCTableText15">
    <w:name w:val="PwC Table Text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5">
    <w:name w:val="PwC List Numbers 1115"/>
    <w:uiPriority w:val="99"/>
    <w:rsid w:val="0082166E"/>
    <w:pPr>
      <w:numPr>
        <w:numId w:val="7"/>
      </w:numPr>
    </w:pPr>
  </w:style>
  <w:style w:type="numbering" w:customStyle="1" w:styleId="NoList35">
    <w:name w:val="No List35"/>
    <w:next w:val="NoList"/>
    <w:uiPriority w:val="99"/>
    <w:semiHidden/>
    <w:unhideWhenUsed/>
    <w:rsid w:val="0082166E"/>
  </w:style>
  <w:style w:type="table" w:customStyle="1" w:styleId="PwCTableText24">
    <w:name w:val="PwC Table Text24"/>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5">
    <w:name w:val="No List135"/>
    <w:next w:val="NoList"/>
    <w:uiPriority w:val="99"/>
    <w:semiHidden/>
    <w:unhideWhenUsed/>
    <w:rsid w:val="0082166E"/>
  </w:style>
  <w:style w:type="numbering" w:customStyle="1" w:styleId="NoList1125">
    <w:name w:val="No List1125"/>
    <w:next w:val="NoList"/>
    <w:uiPriority w:val="99"/>
    <w:semiHidden/>
    <w:unhideWhenUsed/>
    <w:rsid w:val="0082166E"/>
  </w:style>
  <w:style w:type="numbering" w:customStyle="1" w:styleId="NoList215">
    <w:name w:val="No List215"/>
    <w:next w:val="NoList"/>
    <w:uiPriority w:val="99"/>
    <w:semiHidden/>
    <w:unhideWhenUsed/>
    <w:rsid w:val="0082166E"/>
  </w:style>
  <w:style w:type="numbering" w:customStyle="1" w:styleId="NoList1215">
    <w:name w:val="No List1215"/>
    <w:next w:val="NoList"/>
    <w:uiPriority w:val="99"/>
    <w:semiHidden/>
    <w:unhideWhenUsed/>
    <w:rsid w:val="0082166E"/>
  </w:style>
  <w:style w:type="numbering" w:customStyle="1" w:styleId="NoList11115">
    <w:name w:val="No List11115"/>
    <w:next w:val="NoList"/>
    <w:uiPriority w:val="99"/>
    <w:semiHidden/>
    <w:unhideWhenUsed/>
    <w:rsid w:val="0082166E"/>
  </w:style>
  <w:style w:type="numbering" w:customStyle="1" w:styleId="PwCListNumbers1124">
    <w:name w:val="PwC List Numbers 1124"/>
    <w:uiPriority w:val="99"/>
    <w:rsid w:val="0082166E"/>
  </w:style>
  <w:style w:type="table" w:customStyle="1" w:styleId="PwCTableText115">
    <w:name w:val="PwC Table Text1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5">
    <w:name w:val="PwC List Numbers 11115"/>
    <w:uiPriority w:val="99"/>
    <w:rsid w:val="0082166E"/>
  </w:style>
  <w:style w:type="character" w:customStyle="1" w:styleId="ui-provider">
    <w:name w:val="ui-provider"/>
    <w:basedOn w:val="DefaultParagraphFont"/>
    <w:rsid w:val="0082166E"/>
  </w:style>
  <w:style w:type="character" w:customStyle="1" w:styleId="ListParagraphChar">
    <w:name w:val="List Paragraph Char"/>
    <w:link w:val="ListParagraph"/>
    <w:uiPriority w:val="34"/>
    <w:locked/>
    <w:rsid w:val="00A212B1"/>
    <w:rPr>
      <w:sz w:val="22"/>
      <w:szCs w:val="28"/>
    </w:rPr>
  </w:style>
  <w:style w:type="paragraph" w:customStyle="1" w:styleId="ps-000-normal">
    <w:name w:val="ps-000-normal"/>
    <w:basedOn w:val="Normal"/>
    <w:rsid w:val="00327476"/>
    <w:pPr>
      <w:spacing w:after="120" w:line="240" w:lineRule="auto"/>
    </w:pPr>
    <w:rPr>
      <w:rFonts w:ascii="Verdana" w:eastAsia="Times New Roman" w:hAnsi="Verdana" w:cs="Times New Roman"/>
      <w:color w:val="000000"/>
      <w:sz w:val="20"/>
      <w:szCs w:val="20"/>
      <w:lang w:val="en-US"/>
    </w:rPr>
  </w:style>
  <w:style w:type="character" w:customStyle="1" w:styleId="hps">
    <w:name w:val="hps"/>
    <w:rsid w:val="002647C2"/>
    <w:rPr>
      <w:rFonts w:cs="Times New Roman"/>
    </w:rPr>
  </w:style>
  <w:style w:type="character" w:customStyle="1" w:styleId="shorttext">
    <w:name w:val="short_text"/>
    <w:rsid w:val="002647C2"/>
    <w:rPr>
      <w:rFonts w:cs="Times New Roman"/>
    </w:rPr>
  </w:style>
  <w:style w:type="character" w:customStyle="1" w:styleId="hpsatn">
    <w:name w:val="hps atn"/>
    <w:rsid w:val="002647C2"/>
  </w:style>
  <w:style w:type="paragraph" w:customStyle="1" w:styleId="a2">
    <w:name w:val="???????"/>
    <w:basedOn w:val="Normal"/>
    <w:rsid w:val="00E3243A"/>
    <w:pPr>
      <w:tabs>
        <w:tab w:val="left" w:pos="1080"/>
      </w:tabs>
      <w:spacing w:after="0" w:line="240" w:lineRule="auto"/>
    </w:pPr>
    <w:rPr>
      <w:rFonts w:ascii="Tms Rmn" w:eastAsia="Cordia New" w:hAnsi="Tms Rmn" w:cs="Angsana New"/>
      <w:sz w:val="30"/>
      <w:szCs w:val="30"/>
      <w:lang w:val="en-US" w:eastAsia="th-TH"/>
    </w:rPr>
  </w:style>
  <w:style w:type="paragraph" w:styleId="Title">
    <w:name w:val="Title"/>
    <w:basedOn w:val="Normal"/>
    <w:next w:val="Normal"/>
    <w:link w:val="TitleChar"/>
    <w:uiPriority w:val="10"/>
    <w:qFormat/>
    <w:rsid w:val="00E3243A"/>
    <w:pPr>
      <w:spacing w:after="40" w:line="240" w:lineRule="auto"/>
      <w:contextualSpacing/>
    </w:pPr>
    <w:rPr>
      <w:rFonts w:asciiTheme="majorHAnsi" w:eastAsiaTheme="majorEastAsia" w:hAnsiTheme="majorHAnsi" w:cstheme="majorBidi"/>
      <w:spacing w:val="-10"/>
      <w:kern w:val="28"/>
      <w:sz w:val="56"/>
      <w:szCs w:val="71"/>
      <w:lang w:val="en-US"/>
      <w14:ligatures w14:val="standardContextual"/>
    </w:rPr>
  </w:style>
  <w:style w:type="character" w:customStyle="1" w:styleId="TitleChar">
    <w:name w:val="Title Char"/>
    <w:basedOn w:val="DefaultParagraphFont"/>
    <w:link w:val="Title"/>
    <w:uiPriority w:val="10"/>
    <w:rsid w:val="00E3243A"/>
    <w:rPr>
      <w:rFonts w:asciiTheme="majorHAnsi" w:eastAsiaTheme="majorEastAsia" w:hAnsiTheme="majorHAnsi" w:cstheme="majorBidi"/>
      <w:spacing w:val="-10"/>
      <w:kern w:val="28"/>
      <w:sz w:val="56"/>
      <w:szCs w:val="71"/>
      <w14:ligatures w14:val="standardContextual"/>
    </w:rPr>
  </w:style>
  <w:style w:type="paragraph" w:styleId="Subtitle">
    <w:name w:val="Subtitle"/>
    <w:basedOn w:val="Normal"/>
    <w:next w:val="Normal"/>
    <w:link w:val="SubtitleChar"/>
    <w:uiPriority w:val="11"/>
    <w:qFormat/>
    <w:rsid w:val="00E3243A"/>
    <w:pPr>
      <w:numPr>
        <w:ilvl w:val="1"/>
      </w:numPr>
      <w:spacing w:line="240" w:lineRule="auto"/>
    </w:pPr>
    <w:rPr>
      <w:rFonts w:asciiTheme="minorHAnsi" w:eastAsiaTheme="majorEastAsia" w:hAnsiTheme="minorHAnsi" w:cstheme="majorBidi"/>
      <w:color w:val="595959" w:themeColor="text1" w:themeTint="A6"/>
      <w:spacing w:val="15"/>
      <w:kern w:val="2"/>
      <w:sz w:val="28"/>
      <w:szCs w:val="35"/>
      <w:lang w:val="en-US"/>
      <w14:ligatures w14:val="standardContextual"/>
    </w:rPr>
  </w:style>
  <w:style w:type="character" w:customStyle="1" w:styleId="SubtitleChar">
    <w:name w:val="Subtitle Char"/>
    <w:basedOn w:val="DefaultParagraphFont"/>
    <w:link w:val="Subtitle"/>
    <w:uiPriority w:val="11"/>
    <w:rsid w:val="00E3243A"/>
    <w:rPr>
      <w:rFonts w:asciiTheme="minorHAnsi" w:eastAsiaTheme="majorEastAsia" w:hAnsiTheme="minorHAnsi" w:cstheme="majorBidi"/>
      <w:color w:val="595959" w:themeColor="text1" w:themeTint="A6"/>
      <w:spacing w:val="15"/>
      <w:kern w:val="2"/>
      <w:sz w:val="28"/>
      <w:szCs w:val="35"/>
      <w14:ligatures w14:val="standardContextual"/>
    </w:rPr>
  </w:style>
  <w:style w:type="paragraph" w:styleId="Quote">
    <w:name w:val="Quote"/>
    <w:basedOn w:val="Normal"/>
    <w:next w:val="Normal"/>
    <w:link w:val="QuoteChar"/>
    <w:uiPriority w:val="29"/>
    <w:qFormat/>
    <w:rsid w:val="00E3243A"/>
    <w:pPr>
      <w:spacing w:before="160" w:line="240" w:lineRule="auto"/>
      <w:jc w:val="center"/>
    </w:pPr>
    <w:rPr>
      <w:rFonts w:asciiTheme="minorHAnsi" w:eastAsiaTheme="minorHAnsi" w:hAnsiTheme="minorHAnsi" w:cstheme="minorBidi"/>
      <w:i/>
      <w:iCs/>
      <w:color w:val="404040" w:themeColor="text1" w:themeTint="BF"/>
      <w:kern w:val="2"/>
      <w:sz w:val="24"/>
      <w:szCs w:val="30"/>
      <w:lang w:val="en-US"/>
      <w14:ligatures w14:val="standardContextual"/>
    </w:rPr>
  </w:style>
  <w:style w:type="character" w:customStyle="1" w:styleId="QuoteChar">
    <w:name w:val="Quote Char"/>
    <w:basedOn w:val="DefaultParagraphFont"/>
    <w:link w:val="Quote"/>
    <w:uiPriority w:val="29"/>
    <w:rsid w:val="00E3243A"/>
    <w:rPr>
      <w:rFonts w:asciiTheme="minorHAnsi" w:eastAsiaTheme="minorHAnsi" w:hAnsiTheme="minorHAnsi" w:cstheme="minorBidi"/>
      <w:i/>
      <w:iCs/>
      <w:color w:val="404040" w:themeColor="text1" w:themeTint="BF"/>
      <w:kern w:val="2"/>
      <w:sz w:val="24"/>
      <w:szCs w:val="30"/>
      <w14:ligatures w14:val="standardContextual"/>
    </w:rPr>
  </w:style>
  <w:style w:type="character" w:styleId="IntenseEmphasis">
    <w:name w:val="Intense Emphasis"/>
    <w:basedOn w:val="DefaultParagraphFont"/>
    <w:uiPriority w:val="21"/>
    <w:qFormat/>
    <w:rsid w:val="00E3243A"/>
    <w:rPr>
      <w:i/>
      <w:iCs/>
      <w:color w:val="2F5496" w:themeColor="accent1" w:themeShade="BF"/>
    </w:rPr>
  </w:style>
  <w:style w:type="paragraph" w:styleId="IntenseQuote">
    <w:name w:val="Intense Quote"/>
    <w:basedOn w:val="Normal"/>
    <w:next w:val="Normal"/>
    <w:link w:val="IntenseQuoteChar"/>
    <w:uiPriority w:val="30"/>
    <w:qFormat/>
    <w:rsid w:val="00E3243A"/>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30"/>
      <w:lang w:val="en-US"/>
      <w14:ligatures w14:val="standardContextual"/>
    </w:rPr>
  </w:style>
  <w:style w:type="character" w:customStyle="1" w:styleId="IntenseQuoteChar">
    <w:name w:val="Intense Quote Char"/>
    <w:basedOn w:val="DefaultParagraphFont"/>
    <w:link w:val="IntenseQuote"/>
    <w:uiPriority w:val="30"/>
    <w:rsid w:val="00E3243A"/>
    <w:rPr>
      <w:rFonts w:asciiTheme="minorHAnsi" w:eastAsiaTheme="minorHAnsi" w:hAnsiTheme="minorHAnsi" w:cstheme="minorBidi"/>
      <w:i/>
      <w:iCs/>
      <w:color w:val="2F5496" w:themeColor="accent1" w:themeShade="BF"/>
      <w:kern w:val="2"/>
      <w:sz w:val="24"/>
      <w:szCs w:val="30"/>
      <w14:ligatures w14:val="standardContextual"/>
    </w:rPr>
  </w:style>
  <w:style w:type="character" w:styleId="IntenseReference">
    <w:name w:val="Intense Reference"/>
    <w:basedOn w:val="DefaultParagraphFont"/>
    <w:uiPriority w:val="32"/>
    <w:qFormat/>
    <w:rsid w:val="00E3243A"/>
    <w:rPr>
      <w:b/>
      <w:bCs/>
      <w:smallCaps/>
      <w:color w:val="2F5496" w:themeColor="accent1" w:themeShade="BF"/>
      <w:spacing w:val="5"/>
    </w:rPr>
  </w:style>
  <w:style w:type="table" w:customStyle="1" w:styleId="TableGrid8">
    <w:name w:val="Table Grid8"/>
    <w:basedOn w:val="TableNormal"/>
    <w:next w:val="TableGrid"/>
    <w:uiPriority w:val="39"/>
    <w:rsid w:val="00F22833"/>
    <w:rPr>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942">
      <w:bodyDiv w:val="1"/>
      <w:marLeft w:val="0"/>
      <w:marRight w:val="0"/>
      <w:marTop w:val="0"/>
      <w:marBottom w:val="0"/>
      <w:divBdr>
        <w:top w:val="none" w:sz="0" w:space="0" w:color="auto"/>
        <w:left w:val="none" w:sz="0" w:space="0" w:color="auto"/>
        <w:bottom w:val="none" w:sz="0" w:space="0" w:color="auto"/>
        <w:right w:val="none" w:sz="0" w:space="0" w:color="auto"/>
      </w:divBdr>
    </w:div>
    <w:div w:id="86318890">
      <w:bodyDiv w:val="1"/>
      <w:marLeft w:val="0"/>
      <w:marRight w:val="0"/>
      <w:marTop w:val="0"/>
      <w:marBottom w:val="0"/>
      <w:divBdr>
        <w:top w:val="none" w:sz="0" w:space="0" w:color="auto"/>
        <w:left w:val="none" w:sz="0" w:space="0" w:color="auto"/>
        <w:bottom w:val="none" w:sz="0" w:space="0" w:color="auto"/>
        <w:right w:val="none" w:sz="0" w:space="0" w:color="auto"/>
      </w:divBdr>
    </w:div>
    <w:div w:id="106782920">
      <w:bodyDiv w:val="1"/>
      <w:marLeft w:val="0"/>
      <w:marRight w:val="0"/>
      <w:marTop w:val="0"/>
      <w:marBottom w:val="0"/>
      <w:divBdr>
        <w:top w:val="none" w:sz="0" w:space="0" w:color="auto"/>
        <w:left w:val="none" w:sz="0" w:space="0" w:color="auto"/>
        <w:bottom w:val="none" w:sz="0" w:space="0" w:color="auto"/>
        <w:right w:val="none" w:sz="0" w:space="0" w:color="auto"/>
      </w:divBdr>
    </w:div>
    <w:div w:id="183136239">
      <w:bodyDiv w:val="1"/>
      <w:marLeft w:val="0"/>
      <w:marRight w:val="0"/>
      <w:marTop w:val="0"/>
      <w:marBottom w:val="0"/>
      <w:divBdr>
        <w:top w:val="none" w:sz="0" w:space="0" w:color="auto"/>
        <w:left w:val="none" w:sz="0" w:space="0" w:color="auto"/>
        <w:bottom w:val="none" w:sz="0" w:space="0" w:color="auto"/>
        <w:right w:val="none" w:sz="0" w:space="0" w:color="auto"/>
      </w:divBdr>
    </w:div>
    <w:div w:id="201747839">
      <w:bodyDiv w:val="1"/>
      <w:marLeft w:val="0"/>
      <w:marRight w:val="0"/>
      <w:marTop w:val="0"/>
      <w:marBottom w:val="0"/>
      <w:divBdr>
        <w:top w:val="none" w:sz="0" w:space="0" w:color="auto"/>
        <w:left w:val="none" w:sz="0" w:space="0" w:color="auto"/>
        <w:bottom w:val="none" w:sz="0" w:space="0" w:color="auto"/>
        <w:right w:val="none" w:sz="0" w:space="0" w:color="auto"/>
      </w:divBdr>
    </w:div>
    <w:div w:id="219873356">
      <w:bodyDiv w:val="1"/>
      <w:marLeft w:val="0"/>
      <w:marRight w:val="0"/>
      <w:marTop w:val="0"/>
      <w:marBottom w:val="0"/>
      <w:divBdr>
        <w:top w:val="none" w:sz="0" w:space="0" w:color="auto"/>
        <w:left w:val="none" w:sz="0" w:space="0" w:color="auto"/>
        <w:bottom w:val="none" w:sz="0" w:space="0" w:color="auto"/>
        <w:right w:val="none" w:sz="0" w:space="0" w:color="auto"/>
      </w:divBdr>
    </w:div>
    <w:div w:id="248348094">
      <w:bodyDiv w:val="1"/>
      <w:marLeft w:val="0"/>
      <w:marRight w:val="0"/>
      <w:marTop w:val="0"/>
      <w:marBottom w:val="0"/>
      <w:divBdr>
        <w:top w:val="none" w:sz="0" w:space="0" w:color="auto"/>
        <w:left w:val="none" w:sz="0" w:space="0" w:color="auto"/>
        <w:bottom w:val="none" w:sz="0" w:space="0" w:color="auto"/>
        <w:right w:val="none" w:sz="0" w:space="0" w:color="auto"/>
      </w:divBdr>
    </w:div>
    <w:div w:id="254678741">
      <w:bodyDiv w:val="1"/>
      <w:marLeft w:val="0"/>
      <w:marRight w:val="0"/>
      <w:marTop w:val="0"/>
      <w:marBottom w:val="0"/>
      <w:divBdr>
        <w:top w:val="none" w:sz="0" w:space="0" w:color="auto"/>
        <w:left w:val="none" w:sz="0" w:space="0" w:color="auto"/>
        <w:bottom w:val="none" w:sz="0" w:space="0" w:color="auto"/>
        <w:right w:val="none" w:sz="0" w:space="0" w:color="auto"/>
      </w:divBdr>
    </w:div>
    <w:div w:id="325942473">
      <w:bodyDiv w:val="1"/>
      <w:marLeft w:val="0"/>
      <w:marRight w:val="0"/>
      <w:marTop w:val="0"/>
      <w:marBottom w:val="0"/>
      <w:divBdr>
        <w:top w:val="none" w:sz="0" w:space="0" w:color="auto"/>
        <w:left w:val="none" w:sz="0" w:space="0" w:color="auto"/>
        <w:bottom w:val="none" w:sz="0" w:space="0" w:color="auto"/>
        <w:right w:val="none" w:sz="0" w:space="0" w:color="auto"/>
      </w:divBdr>
    </w:div>
    <w:div w:id="340470685">
      <w:bodyDiv w:val="1"/>
      <w:marLeft w:val="0"/>
      <w:marRight w:val="0"/>
      <w:marTop w:val="0"/>
      <w:marBottom w:val="0"/>
      <w:divBdr>
        <w:top w:val="none" w:sz="0" w:space="0" w:color="auto"/>
        <w:left w:val="none" w:sz="0" w:space="0" w:color="auto"/>
        <w:bottom w:val="none" w:sz="0" w:space="0" w:color="auto"/>
        <w:right w:val="none" w:sz="0" w:space="0" w:color="auto"/>
      </w:divBdr>
    </w:div>
    <w:div w:id="351418900">
      <w:bodyDiv w:val="1"/>
      <w:marLeft w:val="0"/>
      <w:marRight w:val="0"/>
      <w:marTop w:val="0"/>
      <w:marBottom w:val="0"/>
      <w:divBdr>
        <w:top w:val="none" w:sz="0" w:space="0" w:color="auto"/>
        <w:left w:val="none" w:sz="0" w:space="0" w:color="auto"/>
        <w:bottom w:val="none" w:sz="0" w:space="0" w:color="auto"/>
        <w:right w:val="none" w:sz="0" w:space="0" w:color="auto"/>
      </w:divBdr>
    </w:div>
    <w:div w:id="362903420">
      <w:bodyDiv w:val="1"/>
      <w:marLeft w:val="0"/>
      <w:marRight w:val="0"/>
      <w:marTop w:val="0"/>
      <w:marBottom w:val="0"/>
      <w:divBdr>
        <w:top w:val="none" w:sz="0" w:space="0" w:color="auto"/>
        <w:left w:val="none" w:sz="0" w:space="0" w:color="auto"/>
        <w:bottom w:val="none" w:sz="0" w:space="0" w:color="auto"/>
        <w:right w:val="none" w:sz="0" w:space="0" w:color="auto"/>
      </w:divBdr>
    </w:div>
    <w:div w:id="368845231">
      <w:bodyDiv w:val="1"/>
      <w:marLeft w:val="0"/>
      <w:marRight w:val="0"/>
      <w:marTop w:val="0"/>
      <w:marBottom w:val="0"/>
      <w:divBdr>
        <w:top w:val="none" w:sz="0" w:space="0" w:color="auto"/>
        <w:left w:val="none" w:sz="0" w:space="0" w:color="auto"/>
        <w:bottom w:val="none" w:sz="0" w:space="0" w:color="auto"/>
        <w:right w:val="none" w:sz="0" w:space="0" w:color="auto"/>
      </w:divBdr>
    </w:div>
    <w:div w:id="397705098">
      <w:bodyDiv w:val="1"/>
      <w:marLeft w:val="0"/>
      <w:marRight w:val="0"/>
      <w:marTop w:val="0"/>
      <w:marBottom w:val="0"/>
      <w:divBdr>
        <w:top w:val="none" w:sz="0" w:space="0" w:color="auto"/>
        <w:left w:val="none" w:sz="0" w:space="0" w:color="auto"/>
        <w:bottom w:val="none" w:sz="0" w:space="0" w:color="auto"/>
        <w:right w:val="none" w:sz="0" w:space="0" w:color="auto"/>
      </w:divBdr>
    </w:div>
    <w:div w:id="406464498">
      <w:bodyDiv w:val="1"/>
      <w:marLeft w:val="0"/>
      <w:marRight w:val="0"/>
      <w:marTop w:val="0"/>
      <w:marBottom w:val="0"/>
      <w:divBdr>
        <w:top w:val="none" w:sz="0" w:space="0" w:color="auto"/>
        <w:left w:val="none" w:sz="0" w:space="0" w:color="auto"/>
        <w:bottom w:val="none" w:sz="0" w:space="0" w:color="auto"/>
        <w:right w:val="none" w:sz="0" w:space="0" w:color="auto"/>
      </w:divBdr>
    </w:div>
    <w:div w:id="414938428">
      <w:bodyDiv w:val="1"/>
      <w:marLeft w:val="0"/>
      <w:marRight w:val="0"/>
      <w:marTop w:val="0"/>
      <w:marBottom w:val="0"/>
      <w:divBdr>
        <w:top w:val="none" w:sz="0" w:space="0" w:color="auto"/>
        <w:left w:val="none" w:sz="0" w:space="0" w:color="auto"/>
        <w:bottom w:val="none" w:sz="0" w:space="0" w:color="auto"/>
        <w:right w:val="none" w:sz="0" w:space="0" w:color="auto"/>
      </w:divBdr>
      <w:divsChild>
        <w:div w:id="1457486936">
          <w:marLeft w:val="0"/>
          <w:marRight w:val="0"/>
          <w:marTop w:val="100"/>
          <w:marBottom w:val="0"/>
          <w:divBdr>
            <w:top w:val="none" w:sz="0" w:space="0" w:color="auto"/>
            <w:left w:val="none" w:sz="0" w:space="0" w:color="auto"/>
            <w:bottom w:val="none" w:sz="0" w:space="0" w:color="auto"/>
            <w:right w:val="none" w:sz="0" w:space="0" w:color="auto"/>
          </w:divBdr>
          <w:divsChild>
            <w:div w:id="452362088">
              <w:marLeft w:val="0"/>
              <w:marRight w:val="0"/>
              <w:marTop w:val="0"/>
              <w:marBottom w:val="0"/>
              <w:divBdr>
                <w:top w:val="none" w:sz="0" w:space="0" w:color="auto"/>
                <w:left w:val="none" w:sz="0" w:space="0" w:color="auto"/>
                <w:bottom w:val="none" w:sz="0" w:space="0" w:color="auto"/>
                <w:right w:val="none" w:sz="0" w:space="0" w:color="auto"/>
              </w:divBdr>
            </w:div>
            <w:div w:id="1425611813">
              <w:marLeft w:val="0"/>
              <w:marRight w:val="0"/>
              <w:marTop w:val="0"/>
              <w:marBottom w:val="0"/>
              <w:divBdr>
                <w:top w:val="none" w:sz="0" w:space="0" w:color="auto"/>
                <w:left w:val="none" w:sz="0" w:space="0" w:color="auto"/>
                <w:bottom w:val="none" w:sz="0" w:space="0" w:color="auto"/>
                <w:right w:val="none" w:sz="0" w:space="0" w:color="auto"/>
              </w:divBdr>
            </w:div>
          </w:divsChild>
        </w:div>
        <w:div w:id="2016496949">
          <w:marLeft w:val="0"/>
          <w:marRight w:val="0"/>
          <w:marTop w:val="0"/>
          <w:marBottom w:val="0"/>
          <w:divBdr>
            <w:top w:val="none" w:sz="0" w:space="0" w:color="auto"/>
            <w:left w:val="none" w:sz="0" w:space="0" w:color="auto"/>
            <w:bottom w:val="none" w:sz="0" w:space="0" w:color="auto"/>
            <w:right w:val="none" w:sz="0" w:space="0" w:color="auto"/>
          </w:divBdr>
        </w:div>
        <w:div w:id="215819167">
          <w:marLeft w:val="0"/>
          <w:marRight w:val="0"/>
          <w:marTop w:val="0"/>
          <w:marBottom w:val="0"/>
          <w:divBdr>
            <w:top w:val="none" w:sz="0" w:space="0" w:color="auto"/>
            <w:left w:val="none" w:sz="0" w:space="0" w:color="auto"/>
            <w:bottom w:val="none" w:sz="0" w:space="0" w:color="auto"/>
            <w:right w:val="none" w:sz="0" w:space="0" w:color="auto"/>
          </w:divBdr>
          <w:divsChild>
            <w:div w:id="300577623">
              <w:marLeft w:val="0"/>
              <w:marRight w:val="0"/>
              <w:marTop w:val="0"/>
              <w:marBottom w:val="0"/>
              <w:divBdr>
                <w:top w:val="none" w:sz="0" w:space="0" w:color="auto"/>
                <w:left w:val="none" w:sz="0" w:space="0" w:color="auto"/>
                <w:bottom w:val="none" w:sz="0" w:space="0" w:color="auto"/>
                <w:right w:val="none" w:sz="0" w:space="0" w:color="auto"/>
              </w:divBdr>
              <w:divsChild>
                <w:div w:id="602109407">
                  <w:marLeft w:val="0"/>
                  <w:marRight w:val="0"/>
                  <w:marTop w:val="0"/>
                  <w:marBottom w:val="0"/>
                  <w:divBdr>
                    <w:top w:val="none" w:sz="0" w:space="0" w:color="auto"/>
                    <w:left w:val="none" w:sz="0" w:space="0" w:color="auto"/>
                    <w:bottom w:val="none" w:sz="0" w:space="0" w:color="auto"/>
                    <w:right w:val="none" w:sz="0" w:space="0" w:color="auto"/>
                  </w:divBdr>
                  <w:divsChild>
                    <w:div w:id="214003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4835443">
      <w:bodyDiv w:val="1"/>
      <w:marLeft w:val="0"/>
      <w:marRight w:val="0"/>
      <w:marTop w:val="0"/>
      <w:marBottom w:val="0"/>
      <w:divBdr>
        <w:top w:val="none" w:sz="0" w:space="0" w:color="auto"/>
        <w:left w:val="none" w:sz="0" w:space="0" w:color="auto"/>
        <w:bottom w:val="none" w:sz="0" w:space="0" w:color="auto"/>
        <w:right w:val="none" w:sz="0" w:space="0" w:color="auto"/>
      </w:divBdr>
    </w:div>
    <w:div w:id="467824062">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0409080">
      <w:bodyDiv w:val="1"/>
      <w:marLeft w:val="0"/>
      <w:marRight w:val="0"/>
      <w:marTop w:val="0"/>
      <w:marBottom w:val="0"/>
      <w:divBdr>
        <w:top w:val="none" w:sz="0" w:space="0" w:color="auto"/>
        <w:left w:val="none" w:sz="0" w:space="0" w:color="auto"/>
        <w:bottom w:val="none" w:sz="0" w:space="0" w:color="auto"/>
        <w:right w:val="none" w:sz="0" w:space="0" w:color="auto"/>
      </w:divBdr>
    </w:div>
    <w:div w:id="575865319">
      <w:bodyDiv w:val="1"/>
      <w:marLeft w:val="0"/>
      <w:marRight w:val="0"/>
      <w:marTop w:val="0"/>
      <w:marBottom w:val="0"/>
      <w:divBdr>
        <w:top w:val="none" w:sz="0" w:space="0" w:color="auto"/>
        <w:left w:val="none" w:sz="0" w:space="0" w:color="auto"/>
        <w:bottom w:val="none" w:sz="0" w:space="0" w:color="auto"/>
        <w:right w:val="none" w:sz="0" w:space="0" w:color="auto"/>
      </w:divBdr>
    </w:div>
    <w:div w:id="586110124">
      <w:bodyDiv w:val="1"/>
      <w:marLeft w:val="0"/>
      <w:marRight w:val="0"/>
      <w:marTop w:val="0"/>
      <w:marBottom w:val="0"/>
      <w:divBdr>
        <w:top w:val="none" w:sz="0" w:space="0" w:color="auto"/>
        <w:left w:val="none" w:sz="0" w:space="0" w:color="auto"/>
        <w:bottom w:val="none" w:sz="0" w:space="0" w:color="auto"/>
        <w:right w:val="none" w:sz="0" w:space="0" w:color="auto"/>
      </w:divBdr>
    </w:div>
    <w:div w:id="602886000">
      <w:bodyDiv w:val="1"/>
      <w:marLeft w:val="0"/>
      <w:marRight w:val="0"/>
      <w:marTop w:val="0"/>
      <w:marBottom w:val="0"/>
      <w:divBdr>
        <w:top w:val="none" w:sz="0" w:space="0" w:color="auto"/>
        <w:left w:val="none" w:sz="0" w:space="0" w:color="auto"/>
        <w:bottom w:val="none" w:sz="0" w:space="0" w:color="auto"/>
        <w:right w:val="none" w:sz="0" w:space="0" w:color="auto"/>
      </w:divBdr>
    </w:div>
    <w:div w:id="627979920">
      <w:bodyDiv w:val="1"/>
      <w:marLeft w:val="0"/>
      <w:marRight w:val="0"/>
      <w:marTop w:val="0"/>
      <w:marBottom w:val="0"/>
      <w:divBdr>
        <w:top w:val="none" w:sz="0" w:space="0" w:color="auto"/>
        <w:left w:val="none" w:sz="0" w:space="0" w:color="auto"/>
        <w:bottom w:val="none" w:sz="0" w:space="0" w:color="auto"/>
        <w:right w:val="none" w:sz="0" w:space="0" w:color="auto"/>
      </w:divBdr>
    </w:div>
    <w:div w:id="646544669">
      <w:bodyDiv w:val="1"/>
      <w:marLeft w:val="0"/>
      <w:marRight w:val="0"/>
      <w:marTop w:val="0"/>
      <w:marBottom w:val="0"/>
      <w:divBdr>
        <w:top w:val="none" w:sz="0" w:space="0" w:color="auto"/>
        <w:left w:val="none" w:sz="0" w:space="0" w:color="auto"/>
        <w:bottom w:val="none" w:sz="0" w:space="0" w:color="auto"/>
        <w:right w:val="none" w:sz="0" w:space="0" w:color="auto"/>
      </w:divBdr>
    </w:div>
    <w:div w:id="698626477">
      <w:bodyDiv w:val="1"/>
      <w:marLeft w:val="0"/>
      <w:marRight w:val="0"/>
      <w:marTop w:val="0"/>
      <w:marBottom w:val="0"/>
      <w:divBdr>
        <w:top w:val="none" w:sz="0" w:space="0" w:color="auto"/>
        <w:left w:val="none" w:sz="0" w:space="0" w:color="auto"/>
        <w:bottom w:val="none" w:sz="0" w:space="0" w:color="auto"/>
        <w:right w:val="none" w:sz="0" w:space="0" w:color="auto"/>
      </w:divBdr>
    </w:div>
    <w:div w:id="721635252">
      <w:bodyDiv w:val="1"/>
      <w:marLeft w:val="0"/>
      <w:marRight w:val="0"/>
      <w:marTop w:val="0"/>
      <w:marBottom w:val="0"/>
      <w:divBdr>
        <w:top w:val="none" w:sz="0" w:space="0" w:color="auto"/>
        <w:left w:val="none" w:sz="0" w:space="0" w:color="auto"/>
        <w:bottom w:val="none" w:sz="0" w:space="0" w:color="auto"/>
        <w:right w:val="none" w:sz="0" w:space="0" w:color="auto"/>
      </w:divBdr>
    </w:div>
    <w:div w:id="722102445">
      <w:bodyDiv w:val="1"/>
      <w:marLeft w:val="0"/>
      <w:marRight w:val="0"/>
      <w:marTop w:val="0"/>
      <w:marBottom w:val="0"/>
      <w:divBdr>
        <w:top w:val="none" w:sz="0" w:space="0" w:color="auto"/>
        <w:left w:val="none" w:sz="0" w:space="0" w:color="auto"/>
        <w:bottom w:val="none" w:sz="0" w:space="0" w:color="auto"/>
        <w:right w:val="none" w:sz="0" w:space="0" w:color="auto"/>
      </w:divBdr>
    </w:div>
    <w:div w:id="722875563">
      <w:bodyDiv w:val="1"/>
      <w:marLeft w:val="0"/>
      <w:marRight w:val="0"/>
      <w:marTop w:val="0"/>
      <w:marBottom w:val="0"/>
      <w:divBdr>
        <w:top w:val="none" w:sz="0" w:space="0" w:color="auto"/>
        <w:left w:val="none" w:sz="0" w:space="0" w:color="auto"/>
        <w:bottom w:val="none" w:sz="0" w:space="0" w:color="auto"/>
        <w:right w:val="none" w:sz="0" w:space="0" w:color="auto"/>
      </w:divBdr>
    </w:div>
    <w:div w:id="750732996">
      <w:bodyDiv w:val="1"/>
      <w:marLeft w:val="0"/>
      <w:marRight w:val="0"/>
      <w:marTop w:val="0"/>
      <w:marBottom w:val="0"/>
      <w:divBdr>
        <w:top w:val="none" w:sz="0" w:space="0" w:color="auto"/>
        <w:left w:val="none" w:sz="0" w:space="0" w:color="auto"/>
        <w:bottom w:val="none" w:sz="0" w:space="0" w:color="auto"/>
        <w:right w:val="none" w:sz="0" w:space="0" w:color="auto"/>
      </w:divBdr>
    </w:div>
    <w:div w:id="756369828">
      <w:bodyDiv w:val="1"/>
      <w:marLeft w:val="0"/>
      <w:marRight w:val="0"/>
      <w:marTop w:val="0"/>
      <w:marBottom w:val="0"/>
      <w:divBdr>
        <w:top w:val="none" w:sz="0" w:space="0" w:color="auto"/>
        <w:left w:val="none" w:sz="0" w:space="0" w:color="auto"/>
        <w:bottom w:val="none" w:sz="0" w:space="0" w:color="auto"/>
        <w:right w:val="none" w:sz="0" w:space="0" w:color="auto"/>
      </w:divBdr>
    </w:div>
    <w:div w:id="819810644">
      <w:bodyDiv w:val="1"/>
      <w:marLeft w:val="0"/>
      <w:marRight w:val="0"/>
      <w:marTop w:val="0"/>
      <w:marBottom w:val="0"/>
      <w:divBdr>
        <w:top w:val="none" w:sz="0" w:space="0" w:color="auto"/>
        <w:left w:val="none" w:sz="0" w:space="0" w:color="auto"/>
        <w:bottom w:val="none" w:sz="0" w:space="0" w:color="auto"/>
        <w:right w:val="none" w:sz="0" w:space="0" w:color="auto"/>
      </w:divBdr>
    </w:div>
    <w:div w:id="824054828">
      <w:bodyDiv w:val="1"/>
      <w:marLeft w:val="0"/>
      <w:marRight w:val="0"/>
      <w:marTop w:val="0"/>
      <w:marBottom w:val="0"/>
      <w:divBdr>
        <w:top w:val="none" w:sz="0" w:space="0" w:color="auto"/>
        <w:left w:val="none" w:sz="0" w:space="0" w:color="auto"/>
        <w:bottom w:val="none" w:sz="0" w:space="0" w:color="auto"/>
        <w:right w:val="none" w:sz="0" w:space="0" w:color="auto"/>
      </w:divBdr>
    </w:div>
    <w:div w:id="927545712">
      <w:bodyDiv w:val="1"/>
      <w:marLeft w:val="0"/>
      <w:marRight w:val="0"/>
      <w:marTop w:val="0"/>
      <w:marBottom w:val="0"/>
      <w:divBdr>
        <w:top w:val="none" w:sz="0" w:space="0" w:color="auto"/>
        <w:left w:val="none" w:sz="0" w:space="0" w:color="auto"/>
        <w:bottom w:val="none" w:sz="0" w:space="0" w:color="auto"/>
        <w:right w:val="none" w:sz="0" w:space="0" w:color="auto"/>
      </w:divBdr>
    </w:div>
    <w:div w:id="935207034">
      <w:bodyDiv w:val="1"/>
      <w:marLeft w:val="0"/>
      <w:marRight w:val="0"/>
      <w:marTop w:val="0"/>
      <w:marBottom w:val="0"/>
      <w:divBdr>
        <w:top w:val="none" w:sz="0" w:space="0" w:color="auto"/>
        <w:left w:val="none" w:sz="0" w:space="0" w:color="auto"/>
        <w:bottom w:val="none" w:sz="0" w:space="0" w:color="auto"/>
        <w:right w:val="none" w:sz="0" w:space="0" w:color="auto"/>
      </w:divBdr>
    </w:div>
    <w:div w:id="952519233">
      <w:bodyDiv w:val="1"/>
      <w:marLeft w:val="0"/>
      <w:marRight w:val="0"/>
      <w:marTop w:val="0"/>
      <w:marBottom w:val="0"/>
      <w:divBdr>
        <w:top w:val="none" w:sz="0" w:space="0" w:color="auto"/>
        <w:left w:val="none" w:sz="0" w:space="0" w:color="auto"/>
        <w:bottom w:val="none" w:sz="0" w:space="0" w:color="auto"/>
        <w:right w:val="none" w:sz="0" w:space="0" w:color="auto"/>
      </w:divBdr>
    </w:div>
    <w:div w:id="994996378">
      <w:bodyDiv w:val="1"/>
      <w:marLeft w:val="0"/>
      <w:marRight w:val="0"/>
      <w:marTop w:val="0"/>
      <w:marBottom w:val="0"/>
      <w:divBdr>
        <w:top w:val="none" w:sz="0" w:space="0" w:color="auto"/>
        <w:left w:val="none" w:sz="0" w:space="0" w:color="auto"/>
        <w:bottom w:val="none" w:sz="0" w:space="0" w:color="auto"/>
        <w:right w:val="none" w:sz="0" w:space="0" w:color="auto"/>
      </w:divBdr>
    </w:div>
    <w:div w:id="996424528">
      <w:bodyDiv w:val="1"/>
      <w:marLeft w:val="0"/>
      <w:marRight w:val="0"/>
      <w:marTop w:val="0"/>
      <w:marBottom w:val="0"/>
      <w:divBdr>
        <w:top w:val="none" w:sz="0" w:space="0" w:color="auto"/>
        <w:left w:val="none" w:sz="0" w:space="0" w:color="auto"/>
        <w:bottom w:val="none" w:sz="0" w:space="0" w:color="auto"/>
        <w:right w:val="none" w:sz="0" w:space="0" w:color="auto"/>
      </w:divBdr>
    </w:div>
    <w:div w:id="1061098509">
      <w:bodyDiv w:val="1"/>
      <w:marLeft w:val="0"/>
      <w:marRight w:val="0"/>
      <w:marTop w:val="0"/>
      <w:marBottom w:val="0"/>
      <w:divBdr>
        <w:top w:val="none" w:sz="0" w:space="0" w:color="auto"/>
        <w:left w:val="none" w:sz="0" w:space="0" w:color="auto"/>
        <w:bottom w:val="none" w:sz="0" w:space="0" w:color="auto"/>
        <w:right w:val="none" w:sz="0" w:space="0" w:color="auto"/>
      </w:divBdr>
    </w:div>
    <w:div w:id="1087657075">
      <w:bodyDiv w:val="1"/>
      <w:marLeft w:val="0"/>
      <w:marRight w:val="0"/>
      <w:marTop w:val="0"/>
      <w:marBottom w:val="0"/>
      <w:divBdr>
        <w:top w:val="none" w:sz="0" w:space="0" w:color="auto"/>
        <w:left w:val="none" w:sz="0" w:space="0" w:color="auto"/>
        <w:bottom w:val="none" w:sz="0" w:space="0" w:color="auto"/>
        <w:right w:val="none" w:sz="0" w:space="0" w:color="auto"/>
      </w:divBdr>
    </w:div>
    <w:div w:id="1100487037">
      <w:bodyDiv w:val="1"/>
      <w:marLeft w:val="0"/>
      <w:marRight w:val="0"/>
      <w:marTop w:val="0"/>
      <w:marBottom w:val="0"/>
      <w:divBdr>
        <w:top w:val="none" w:sz="0" w:space="0" w:color="auto"/>
        <w:left w:val="none" w:sz="0" w:space="0" w:color="auto"/>
        <w:bottom w:val="none" w:sz="0" w:space="0" w:color="auto"/>
        <w:right w:val="none" w:sz="0" w:space="0" w:color="auto"/>
      </w:divBdr>
    </w:div>
    <w:div w:id="1140726617">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91646312">
      <w:bodyDiv w:val="1"/>
      <w:marLeft w:val="0"/>
      <w:marRight w:val="0"/>
      <w:marTop w:val="0"/>
      <w:marBottom w:val="0"/>
      <w:divBdr>
        <w:top w:val="none" w:sz="0" w:space="0" w:color="auto"/>
        <w:left w:val="none" w:sz="0" w:space="0" w:color="auto"/>
        <w:bottom w:val="none" w:sz="0" w:space="0" w:color="auto"/>
        <w:right w:val="none" w:sz="0" w:space="0" w:color="auto"/>
      </w:divBdr>
    </w:div>
    <w:div w:id="1193882716">
      <w:bodyDiv w:val="1"/>
      <w:marLeft w:val="0"/>
      <w:marRight w:val="0"/>
      <w:marTop w:val="0"/>
      <w:marBottom w:val="0"/>
      <w:divBdr>
        <w:top w:val="none" w:sz="0" w:space="0" w:color="auto"/>
        <w:left w:val="none" w:sz="0" w:space="0" w:color="auto"/>
        <w:bottom w:val="none" w:sz="0" w:space="0" w:color="auto"/>
        <w:right w:val="none" w:sz="0" w:space="0" w:color="auto"/>
      </w:divBdr>
    </w:div>
    <w:div w:id="1195312973">
      <w:bodyDiv w:val="1"/>
      <w:marLeft w:val="0"/>
      <w:marRight w:val="0"/>
      <w:marTop w:val="0"/>
      <w:marBottom w:val="0"/>
      <w:divBdr>
        <w:top w:val="none" w:sz="0" w:space="0" w:color="auto"/>
        <w:left w:val="none" w:sz="0" w:space="0" w:color="auto"/>
        <w:bottom w:val="none" w:sz="0" w:space="0" w:color="auto"/>
        <w:right w:val="none" w:sz="0" w:space="0" w:color="auto"/>
      </w:divBdr>
    </w:div>
    <w:div w:id="1215194940">
      <w:bodyDiv w:val="1"/>
      <w:marLeft w:val="0"/>
      <w:marRight w:val="0"/>
      <w:marTop w:val="0"/>
      <w:marBottom w:val="0"/>
      <w:divBdr>
        <w:top w:val="none" w:sz="0" w:space="0" w:color="auto"/>
        <w:left w:val="none" w:sz="0" w:space="0" w:color="auto"/>
        <w:bottom w:val="none" w:sz="0" w:space="0" w:color="auto"/>
        <w:right w:val="none" w:sz="0" w:space="0" w:color="auto"/>
      </w:divBdr>
    </w:div>
    <w:div w:id="1217088636">
      <w:bodyDiv w:val="1"/>
      <w:marLeft w:val="0"/>
      <w:marRight w:val="0"/>
      <w:marTop w:val="0"/>
      <w:marBottom w:val="0"/>
      <w:divBdr>
        <w:top w:val="none" w:sz="0" w:space="0" w:color="auto"/>
        <w:left w:val="none" w:sz="0" w:space="0" w:color="auto"/>
        <w:bottom w:val="none" w:sz="0" w:space="0" w:color="auto"/>
        <w:right w:val="none" w:sz="0" w:space="0" w:color="auto"/>
      </w:divBdr>
    </w:div>
    <w:div w:id="1228222549">
      <w:bodyDiv w:val="1"/>
      <w:marLeft w:val="0"/>
      <w:marRight w:val="0"/>
      <w:marTop w:val="0"/>
      <w:marBottom w:val="0"/>
      <w:divBdr>
        <w:top w:val="none" w:sz="0" w:space="0" w:color="auto"/>
        <w:left w:val="none" w:sz="0" w:space="0" w:color="auto"/>
        <w:bottom w:val="none" w:sz="0" w:space="0" w:color="auto"/>
        <w:right w:val="none" w:sz="0" w:space="0" w:color="auto"/>
      </w:divBdr>
    </w:div>
    <w:div w:id="1263029170">
      <w:bodyDiv w:val="1"/>
      <w:marLeft w:val="0"/>
      <w:marRight w:val="0"/>
      <w:marTop w:val="0"/>
      <w:marBottom w:val="0"/>
      <w:divBdr>
        <w:top w:val="none" w:sz="0" w:space="0" w:color="auto"/>
        <w:left w:val="none" w:sz="0" w:space="0" w:color="auto"/>
        <w:bottom w:val="none" w:sz="0" w:space="0" w:color="auto"/>
        <w:right w:val="none" w:sz="0" w:space="0" w:color="auto"/>
      </w:divBdr>
    </w:div>
    <w:div w:id="1287152587">
      <w:bodyDiv w:val="1"/>
      <w:marLeft w:val="0"/>
      <w:marRight w:val="0"/>
      <w:marTop w:val="0"/>
      <w:marBottom w:val="0"/>
      <w:divBdr>
        <w:top w:val="none" w:sz="0" w:space="0" w:color="auto"/>
        <w:left w:val="none" w:sz="0" w:space="0" w:color="auto"/>
        <w:bottom w:val="none" w:sz="0" w:space="0" w:color="auto"/>
        <w:right w:val="none" w:sz="0" w:space="0" w:color="auto"/>
      </w:divBdr>
    </w:div>
    <w:div w:id="1290746174">
      <w:bodyDiv w:val="1"/>
      <w:marLeft w:val="0"/>
      <w:marRight w:val="0"/>
      <w:marTop w:val="0"/>
      <w:marBottom w:val="0"/>
      <w:divBdr>
        <w:top w:val="none" w:sz="0" w:space="0" w:color="auto"/>
        <w:left w:val="none" w:sz="0" w:space="0" w:color="auto"/>
        <w:bottom w:val="none" w:sz="0" w:space="0" w:color="auto"/>
        <w:right w:val="none" w:sz="0" w:space="0" w:color="auto"/>
      </w:divBdr>
    </w:div>
    <w:div w:id="1299872064">
      <w:bodyDiv w:val="1"/>
      <w:marLeft w:val="0"/>
      <w:marRight w:val="0"/>
      <w:marTop w:val="0"/>
      <w:marBottom w:val="0"/>
      <w:divBdr>
        <w:top w:val="none" w:sz="0" w:space="0" w:color="auto"/>
        <w:left w:val="none" w:sz="0" w:space="0" w:color="auto"/>
        <w:bottom w:val="none" w:sz="0" w:space="0" w:color="auto"/>
        <w:right w:val="none" w:sz="0" w:space="0" w:color="auto"/>
      </w:divBdr>
    </w:div>
    <w:div w:id="1335764847">
      <w:bodyDiv w:val="1"/>
      <w:marLeft w:val="0"/>
      <w:marRight w:val="0"/>
      <w:marTop w:val="0"/>
      <w:marBottom w:val="0"/>
      <w:divBdr>
        <w:top w:val="none" w:sz="0" w:space="0" w:color="auto"/>
        <w:left w:val="none" w:sz="0" w:space="0" w:color="auto"/>
        <w:bottom w:val="none" w:sz="0" w:space="0" w:color="auto"/>
        <w:right w:val="none" w:sz="0" w:space="0" w:color="auto"/>
      </w:divBdr>
    </w:div>
    <w:div w:id="1337532511">
      <w:bodyDiv w:val="1"/>
      <w:marLeft w:val="0"/>
      <w:marRight w:val="0"/>
      <w:marTop w:val="0"/>
      <w:marBottom w:val="0"/>
      <w:divBdr>
        <w:top w:val="none" w:sz="0" w:space="0" w:color="auto"/>
        <w:left w:val="none" w:sz="0" w:space="0" w:color="auto"/>
        <w:bottom w:val="none" w:sz="0" w:space="0" w:color="auto"/>
        <w:right w:val="none" w:sz="0" w:space="0" w:color="auto"/>
      </w:divBdr>
    </w:div>
    <w:div w:id="1451899145">
      <w:bodyDiv w:val="1"/>
      <w:marLeft w:val="0"/>
      <w:marRight w:val="0"/>
      <w:marTop w:val="0"/>
      <w:marBottom w:val="0"/>
      <w:divBdr>
        <w:top w:val="none" w:sz="0" w:space="0" w:color="auto"/>
        <w:left w:val="none" w:sz="0" w:space="0" w:color="auto"/>
        <w:bottom w:val="none" w:sz="0" w:space="0" w:color="auto"/>
        <w:right w:val="none" w:sz="0" w:space="0" w:color="auto"/>
      </w:divBdr>
    </w:div>
    <w:div w:id="1518537873">
      <w:bodyDiv w:val="1"/>
      <w:marLeft w:val="0"/>
      <w:marRight w:val="0"/>
      <w:marTop w:val="0"/>
      <w:marBottom w:val="0"/>
      <w:divBdr>
        <w:top w:val="none" w:sz="0" w:space="0" w:color="auto"/>
        <w:left w:val="none" w:sz="0" w:space="0" w:color="auto"/>
        <w:bottom w:val="none" w:sz="0" w:space="0" w:color="auto"/>
        <w:right w:val="none" w:sz="0" w:space="0" w:color="auto"/>
      </w:divBdr>
    </w:div>
    <w:div w:id="1548180396">
      <w:bodyDiv w:val="1"/>
      <w:marLeft w:val="0"/>
      <w:marRight w:val="0"/>
      <w:marTop w:val="0"/>
      <w:marBottom w:val="0"/>
      <w:divBdr>
        <w:top w:val="none" w:sz="0" w:space="0" w:color="auto"/>
        <w:left w:val="none" w:sz="0" w:space="0" w:color="auto"/>
        <w:bottom w:val="none" w:sz="0" w:space="0" w:color="auto"/>
        <w:right w:val="none" w:sz="0" w:space="0" w:color="auto"/>
      </w:divBdr>
    </w:div>
    <w:div w:id="1575964988">
      <w:bodyDiv w:val="1"/>
      <w:marLeft w:val="0"/>
      <w:marRight w:val="0"/>
      <w:marTop w:val="0"/>
      <w:marBottom w:val="0"/>
      <w:divBdr>
        <w:top w:val="none" w:sz="0" w:space="0" w:color="auto"/>
        <w:left w:val="none" w:sz="0" w:space="0" w:color="auto"/>
        <w:bottom w:val="none" w:sz="0" w:space="0" w:color="auto"/>
        <w:right w:val="none" w:sz="0" w:space="0" w:color="auto"/>
      </w:divBdr>
    </w:div>
    <w:div w:id="1607232304">
      <w:bodyDiv w:val="1"/>
      <w:marLeft w:val="0"/>
      <w:marRight w:val="0"/>
      <w:marTop w:val="0"/>
      <w:marBottom w:val="0"/>
      <w:divBdr>
        <w:top w:val="none" w:sz="0" w:space="0" w:color="auto"/>
        <w:left w:val="none" w:sz="0" w:space="0" w:color="auto"/>
        <w:bottom w:val="none" w:sz="0" w:space="0" w:color="auto"/>
        <w:right w:val="none" w:sz="0" w:space="0" w:color="auto"/>
      </w:divBdr>
    </w:div>
    <w:div w:id="1651473059">
      <w:bodyDiv w:val="1"/>
      <w:marLeft w:val="0"/>
      <w:marRight w:val="0"/>
      <w:marTop w:val="0"/>
      <w:marBottom w:val="0"/>
      <w:divBdr>
        <w:top w:val="none" w:sz="0" w:space="0" w:color="auto"/>
        <w:left w:val="none" w:sz="0" w:space="0" w:color="auto"/>
        <w:bottom w:val="none" w:sz="0" w:space="0" w:color="auto"/>
        <w:right w:val="none" w:sz="0" w:space="0" w:color="auto"/>
      </w:divBdr>
    </w:div>
    <w:div w:id="1678848751">
      <w:bodyDiv w:val="1"/>
      <w:marLeft w:val="0"/>
      <w:marRight w:val="0"/>
      <w:marTop w:val="0"/>
      <w:marBottom w:val="0"/>
      <w:divBdr>
        <w:top w:val="none" w:sz="0" w:space="0" w:color="auto"/>
        <w:left w:val="none" w:sz="0" w:space="0" w:color="auto"/>
        <w:bottom w:val="none" w:sz="0" w:space="0" w:color="auto"/>
        <w:right w:val="none" w:sz="0" w:space="0" w:color="auto"/>
      </w:divBdr>
    </w:div>
    <w:div w:id="1734769182">
      <w:bodyDiv w:val="1"/>
      <w:marLeft w:val="0"/>
      <w:marRight w:val="0"/>
      <w:marTop w:val="0"/>
      <w:marBottom w:val="0"/>
      <w:divBdr>
        <w:top w:val="none" w:sz="0" w:space="0" w:color="auto"/>
        <w:left w:val="none" w:sz="0" w:space="0" w:color="auto"/>
        <w:bottom w:val="none" w:sz="0" w:space="0" w:color="auto"/>
        <w:right w:val="none" w:sz="0" w:space="0" w:color="auto"/>
      </w:divBdr>
    </w:div>
    <w:div w:id="1777555047">
      <w:bodyDiv w:val="1"/>
      <w:marLeft w:val="0"/>
      <w:marRight w:val="0"/>
      <w:marTop w:val="0"/>
      <w:marBottom w:val="0"/>
      <w:divBdr>
        <w:top w:val="none" w:sz="0" w:space="0" w:color="auto"/>
        <w:left w:val="none" w:sz="0" w:space="0" w:color="auto"/>
        <w:bottom w:val="none" w:sz="0" w:space="0" w:color="auto"/>
        <w:right w:val="none" w:sz="0" w:space="0" w:color="auto"/>
      </w:divBdr>
    </w:div>
    <w:div w:id="1779176664">
      <w:bodyDiv w:val="1"/>
      <w:marLeft w:val="0"/>
      <w:marRight w:val="0"/>
      <w:marTop w:val="0"/>
      <w:marBottom w:val="0"/>
      <w:divBdr>
        <w:top w:val="none" w:sz="0" w:space="0" w:color="auto"/>
        <w:left w:val="none" w:sz="0" w:space="0" w:color="auto"/>
        <w:bottom w:val="none" w:sz="0" w:space="0" w:color="auto"/>
        <w:right w:val="none" w:sz="0" w:space="0" w:color="auto"/>
      </w:divBdr>
    </w:div>
    <w:div w:id="1801997308">
      <w:bodyDiv w:val="1"/>
      <w:marLeft w:val="0"/>
      <w:marRight w:val="0"/>
      <w:marTop w:val="0"/>
      <w:marBottom w:val="0"/>
      <w:divBdr>
        <w:top w:val="none" w:sz="0" w:space="0" w:color="auto"/>
        <w:left w:val="none" w:sz="0" w:space="0" w:color="auto"/>
        <w:bottom w:val="none" w:sz="0" w:space="0" w:color="auto"/>
        <w:right w:val="none" w:sz="0" w:space="0" w:color="auto"/>
      </w:divBdr>
    </w:div>
    <w:div w:id="1853496546">
      <w:bodyDiv w:val="1"/>
      <w:marLeft w:val="0"/>
      <w:marRight w:val="0"/>
      <w:marTop w:val="0"/>
      <w:marBottom w:val="0"/>
      <w:divBdr>
        <w:top w:val="none" w:sz="0" w:space="0" w:color="auto"/>
        <w:left w:val="none" w:sz="0" w:space="0" w:color="auto"/>
        <w:bottom w:val="none" w:sz="0" w:space="0" w:color="auto"/>
        <w:right w:val="none" w:sz="0" w:space="0" w:color="auto"/>
      </w:divBdr>
    </w:div>
    <w:div w:id="1917738124">
      <w:bodyDiv w:val="1"/>
      <w:marLeft w:val="0"/>
      <w:marRight w:val="0"/>
      <w:marTop w:val="0"/>
      <w:marBottom w:val="0"/>
      <w:divBdr>
        <w:top w:val="none" w:sz="0" w:space="0" w:color="auto"/>
        <w:left w:val="none" w:sz="0" w:space="0" w:color="auto"/>
        <w:bottom w:val="none" w:sz="0" w:space="0" w:color="auto"/>
        <w:right w:val="none" w:sz="0" w:space="0" w:color="auto"/>
      </w:divBdr>
    </w:div>
    <w:div w:id="1923366453">
      <w:bodyDiv w:val="1"/>
      <w:marLeft w:val="0"/>
      <w:marRight w:val="0"/>
      <w:marTop w:val="0"/>
      <w:marBottom w:val="0"/>
      <w:divBdr>
        <w:top w:val="none" w:sz="0" w:space="0" w:color="auto"/>
        <w:left w:val="none" w:sz="0" w:space="0" w:color="auto"/>
        <w:bottom w:val="none" w:sz="0" w:space="0" w:color="auto"/>
        <w:right w:val="none" w:sz="0" w:space="0" w:color="auto"/>
      </w:divBdr>
    </w:div>
    <w:div w:id="1943953201">
      <w:bodyDiv w:val="1"/>
      <w:marLeft w:val="0"/>
      <w:marRight w:val="0"/>
      <w:marTop w:val="0"/>
      <w:marBottom w:val="0"/>
      <w:divBdr>
        <w:top w:val="none" w:sz="0" w:space="0" w:color="auto"/>
        <w:left w:val="none" w:sz="0" w:space="0" w:color="auto"/>
        <w:bottom w:val="none" w:sz="0" w:space="0" w:color="auto"/>
        <w:right w:val="none" w:sz="0" w:space="0" w:color="auto"/>
      </w:divBdr>
    </w:div>
    <w:div w:id="1944535866">
      <w:bodyDiv w:val="1"/>
      <w:marLeft w:val="0"/>
      <w:marRight w:val="0"/>
      <w:marTop w:val="0"/>
      <w:marBottom w:val="0"/>
      <w:divBdr>
        <w:top w:val="none" w:sz="0" w:space="0" w:color="auto"/>
        <w:left w:val="none" w:sz="0" w:space="0" w:color="auto"/>
        <w:bottom w:val="none" w:sz="0" w:space="0" w:color="auto"/>
        <w:right w:val="none" w:sz="0" w:space="0" w:color="auto"/>
      </w:divBdr>
    </w:div>
    <w:div w:id="1965303952">
      <w:bodyDiv w:val="1"/>
      <w:marLeft w:val="0"/>
      <w:marRight w:val="0"/>
      <w:marTop w:val="0"/>
      <w:marBottom w:val="0"/>
      <w:divBdr>
        <w:top w:val="none" w:sz="0" w:space="0" w:color="auto"/>
        <w:left w:val="none" w:sz="0" w:space="0" w:color="auto"/>
        <w:bottom w:val="none" w:sz="0" w:space="0" w:color="auto"/>
        <w:right w:val="none" w:sz="0" w:space="0" w:color="auto"/>
      </w:divBdr>
    </w:div>
    <w:div w:id="1967273255">
      <w:bodyDiv w:val="1"/>
      <w:marLeft w:val="0"/>
      <w:marRight w:val="0"/>
      <w:marTop w:val="0"/>
      <w:marBottom w:val="0"/>
      <w:divBdr>
        <w:top w:val="none" w:sz="0" w:space="0" w:color="auto"/>
        <w:left w:val="none" w:sz="0" w:space="0" w:color="auto"/>
        <w:bottom w:val="none" w:sz="0" w:space="0" w:color="auto"/>
        <w:right w:val="none" w:sz="0" w:space="0" w:color="auto"/>
      </w:divBdr>
    </w:div>
    <w:div w:id="1972321566">
      <w:bodyDiv w:val="1"/>
      <w:marLeft w:val="0"/>
      <w:marRight w:val="0"/>
      <w:marTop w:val="0"/>
      <w:marBottom w:val="0"/>
      <w:divBdr>
        <w:top w:val="none" w:sz="0" w:space="0" w:color="auto"/>
        <w:left w:val="none" w:sz="0" w:space="0" w:color="auto"/>
        <w:bottom w:val="none" w:sz="0" w:space="0" w:color="auto"/>
        <w:right w:val="none" w:sz="0" w:space="0" w:color="auto"/>
      </w:divBdr>
    </w:div>
    <w:div w:id="2047292975">
      <w:bodyDiv w:val="1"/>
      <w:marLeft w:val="0"/>
      <w:marRight w:val="0"/>
      <w:marTop w:val="0"/>
      <w:marBottom w:val="0"/>
      <w:divBdr>
        <w:top w:val="none" w:sz="0" w:space="0" w:color="auto"/>
        <w:left w:val="none" w:sz="0" w:space="0" w:color="auto"/>
        <w:bottom w:val="none" w:sz="0" w:space="0" w:color="auto"/>
        <w:right w:val="none" w:sz="0" w:space="0" w:color="auto"/>
      </w:divBdr>
    </w:div>
    <w:div w:id="2053650431">
      <w:bodyDiv w:val="1"/>
      <w:marLeft w:val="0"/>
      <w:marRight w:val="0"/>
      <w:marTop w:val="0"/>
      <w:marBottom w:val="0"/>
      <w:divBdr>
        <w:top w:val="none" w:sz="0" w:space="0" w:color="auto"/>
        <w:left w:val="none" w:sz="0" w:space="0" w:color="auto"/>
        <w:bottom w:val="none" w:sz="0" w:space="0" w:color="auto"/>
        <w:right w:val="none" w:sz="0" w:space="0" w:color="auto"/>
      </w:divBdr>
    </w:div>
    <w:div w:id="2088182229">
      <w:bodyDiv w:val="1"/>
      <w:marLeft w:val="0"/>
      <w:marRight w:val="0"/>
      <w:marTop w:val="0"/>
      <w:marBottom w:val="0"/>
      <w:divBdr>
        <w:top w:val="none" w:sz="0" w:space="0" w:color="auto"/>
        <w:left w:val="none" w:sz="0" w:space="0" w:color="auto"/>
        <w:bottom w:val="none" w:sz="0" w:space="0" w:color="auto"/>
        <w:right w:val="none" w:sz="0" w:space="0" w:color="auto"/>
      </w:divBdr>
    </w:div>
    <w:div w:id="2090804737">
      <w:bodyDiv w:val="1"/>
      <w:marLeft w:val="0"/>
      <w:marRight w:val="0"/>
      <w:marTop w:val="0"/>
      <w:marBottom w:val="0"/>
      <w:divBdr>
        <w:top w:val="none" w:sz="0" w:space="0" w:color="auto"/>
        <w:left w:val="none" w:sz="0" w:space="0" w:color="auto"/>
        <w:bottom w:val="none" w:sz="0" w:space="0" w:color="auto"/>
        <w:right w:val="none" w:sz="0" w:space="0" w:color="auto"/>
      </w:divBdr>
    </w:div>
    <w:div w:id="2144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F2D76-7735-46BF-BA36-6C740BAB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114</Pages>
  <Words>36547</Words>
  <Characters>208323</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wilaiwan.n</cp:lastModifiedBy>
  <cp:revision>204</cp:revision>
  <cp:lastPrinted>2026-02-25T14:17:00Z</cp:lastPrinted>
  <dcterms:created xsi:type="dcterms:W3CDTF">2026-01-08T10:54:00Z</dcterms:created>
  <dcterms:modified xsi:type="dcterms:W3CDTF">2026-02-25T14:37:00Z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9256c7-9946-44df-b379-51beb93fd2d9_Enabled">
    <vt:lpwstr>true</vt:lpwstr>
  </property>
  <property fmtid="{D5CDD505-2E9C-101B-9397-08002B2CF9AE}" pid="3" name="MSIP_Label_589256c7-9946-44df-b379-51beb93fd2d9_SetDate">
    <vt:lpwstr>2024-02-21T15:40:16Z</vt:lpwstr>
  </property>
  <property fmtid="{D5CDD505-2E9C-101B-9397-08002B2CF9AE}" pid="4" name="MSIP_Label_589256c7-9946-44df-b379-51beb93fd2d9_Method">
    <vt:lpwstr>Privileged</vt:lpwstr>
  </property>
  <property fmtid="{D5CDD505-2E9C-101B-9397-08002B2CF9AE}" pid="5" name="MSIP_Label_589256c7-9946-44df-b379-51beb93fd2d9_Name">
    <vt:lpwstr>589256c7-9946-44df-b379-51beb93fd2d9</vt:lpwstr>
  </property>
  <property fmtid="{D5CDD505-2E9C-101B-9397-08002B2CF9AE}" pid="6" name="MSIP_Label_589256c7-9946-44df-b379-51beb93fd2d9_SiteId">
    <vt:lpwstr>36da45f1-dd2c-4d1f-af13-5abe46b99921</vt:lpwstr>
  </property>
  <property fmtid="{D5CDD505-2E9C-101B-9397-08002B2CF9AE}" pid="7" name="MSIP_Label_589256c7-9946-44df-b379-51beb93fd2d9_ActionId">
    <vt:lpwstr>f0fab4f1-01a1-48ae-877a-7f5cc2aaf270</vt:lpwstr>
  </property>
  <property fmtid="{D5CDD505-2E9C-101B-9397-08002B2CF9AE}" pid="8" name="MSIP_Label_589256c7-9946-44df-b379-51beb93fd2d9_ContentBits">
    <vt:lpwstr>0</vt:lpwstr>
  </property>
</Properties>
</file>